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2E08" w14:textId="77777777" w:rsidR="00A5574A" w:rsidRPr="008A5647" w:rsidRDefault="00A5574A" w:rsidP="00A55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A56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3108AC" wp14:editId="122690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45DDADF" w14:textId="77777777" w:rsidR="00A5574A" w:rsidRPr="008A5647" w:rsidRDefault="00A5574A" w:rsidP="00A5574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FA2816A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BA8A1" w14:textId="77777777" w:rsidR="00A5574A" w:rsidRPr="008A5647" w:rsidRDefault="00A5574A" w:rsidP="00A5574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20. siječnja 2022.</w:t>
      </w:r>
    </w:p>
    <w:p w14:paraId="099122A0" w14:textId="77777777" w:rsidR="00A5574A" w:rsidRPr="008A5647" w:rsidRDefault="00A5574A" w:rsidP="00A55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2227935" w14:textId="77777777" w:rsidR="00A5574A" w:rsidRPr="008A5647" w:rsidRDefault="00A5574A" w:rsidP="00A5574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5574A" w:rsidRPr="008A5647" w:rsidSect="00A5574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5574A" w:rsidRPr="008A5647" w14:paraId="0F986EEF" w14:textId="77777777" w:rsidTr="00DD6E0C">
        <w:tc>
          <w:tcPr>
            <w:tcW w:w="1951" w:type="dxa"/>
          </w:tcPr>
          <w:p w14:paraId="5F90D273" w14:textId="77777777" w:rsidR="00A5574A" w:rsidRPr="008A5647" w:rsidRDefault="00A5574A" w:rsidP="00A5574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A5647">
              <w:rPr>
                <w:b/>
                <w:smallCaps/>
                <w:sz w:val="24"/>
                <w:szCs w:val="24"/>
              </w:rPr>
              <w:t>Predlagatelj</w:t>
            </w:r>
            <w:r w:rsidRPr="008A56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E66AB4" w14:textId="77777777" w:rsidR="00A5574A" w:rsidRPr="008A5647" w:rsidRDefault="00A5574A" w:rsidP="00A5574A">
            <w:pPr>
              <w:spacing w:line="360" w:lineRule="auto"/>
              <w:rPr>
                <w:sz w:val="24"/>
                <w:szCs w:val="24"/>
              </w:rPr>
            </w:pPr>
            <w:r w:rsidRPr="008A5647">
              <w:rPr>
                <w:sz w:val="24"/>
                <w:szCs w:val="24"/>
              </w:rPr>
              <w:t>Ministarstvo znanosti i obrazovanja</w:t>
            </w:r>
          </w:p>
        </w:tc>
      </w:tr>
    </w:tbl>
    <w:p w14:paraId="65E47DBF" w14:textId="77777777" w:rsidR="00A5574A" w:rsidRPr="008A5647" w:rsidRDefault="00A5574A" w:rsidP="00A55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9B8E7B3" w14:textId="77777777" w:rsidR="00A5574A" w:rsidRPr="008A5647" w:rsidRDefault="00A5574A" w:rsidP="00A5574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5574A" w:rsidRPr="008A5647" w:rsidSect="00DD6E0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5574A" w:rsidRPr="008A5647" w14:paraId="1617D58A" w14:textId="77777777" w:rsidTr="00DD6E0C">
        <w:tc>
          <w:tcPr>
            <w:tcW w:w="1951" w:type="dxa"/>
          </w:tcPr>
          <w:p w14:paraId="159D734E" w14:textId="77777777" w:rsidR="00A5574A" w:rsidRPr="008A5647" w:rsidRDefault="00A5574A" w:rsidP="00A5574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A5647">
              <w:rPr>
                <w:b/>
                <w:smallCaps/>
                <w:sz w:val="24"/>
                <w:szCs w:val="24"/>
              </w:rPr>
              <w:t>Predmet</w:t>
            </w:r>
            <w:r w:rsidRPr="008A56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5D306E" w14:textId="77777777" w:rsidR="00A5574A" w:rsidRPr="008A5647" w:rsidRDefault="0092758C" w:rsidP="0092758C">
            <w:pPr>
              <w:spacing w:line="360" w:lineRule="auto"/>
              <w:rPr>
                <w:sz w:val="24"/>
                <w:szCs w:val="24"/>
              </w:rPr>
            </w:pPr>
            <w:r w:rsidRPr="008A5647">
              <w:rPr>
                <w:rFonts w:eastAsia="Calibri"/>
                <w:sz w:val="24"/>
                <w:lang w:eastAsia="en-US"/>
              </w:rPr>
              <w:t>Nacrt prijedloga zakona o izmjenama i dopunama Zakona o strukovnom obrazovanju</w:t>
            </w:r>
            <w:r w:rsidRPr="008A5647">
              <w:rPr>
                <w:sz w:val="24"/>
                <w:szCs w:val="24"/>
              </w:rPr>
              <w:t xml:space="preserve"> </w:t>
            </w:r>
          </w:p>
        </w:tc>
      </w:tr>
    </w:tbl>
    <w:p w14:paraId="2B67BFFD" w14:textId="77777777" w:rsidR="00A5574A" w:rsidRPr="008A5647" w:rsidRDefault="00A5574A" w:rsidP="00A5574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63D10DF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D0B30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2F18E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98225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289B4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99B14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F1C30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95A0B" w14:textId="77777777" w:rsidR="00A5574A" w:rsidRPr="008A5647" w:rsidRDefault="00A5574A" w:rsidP="00A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5574A" w:rsidRPr="008A5647" w:rsidSect="00DD6E0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803489" w14:textId="77777777" w:rsidR="00C402C3" w:rsidRPr="008A5647" w:rsidRDefault="00C402C3" w:rsidP="00C402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vlada republike hrvatske</w:t>
      </w:r>
    </w:p>
    <w:p w14:paraId="4F6C2BC2" w14:textId="77777777" w:rsidR="00C402C3" w:rsidRPr="008A5647" w:rsidRDefault="00C402C3" w:rsidP="00C4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78FF7" w14:textId="77777777" w:rsidR="009F7AEB" w:rsidRPr="008A5647" w:rsidRDefault="009F7AEB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AAC13" w14:textId="77777777" w:rsidR="009F7AEB" w:rsidRPr="008A5647" w:rsidRDefault="009F7AEB" w:rsidP="00C402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NACRT</w:t>
      </w:r>
    </w:p>
    <w:p w14:paraId="376861B2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78A8D4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1AB93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0091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94CEF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8952A8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4A4D1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398B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6F741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850B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DE0C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56A78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2433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8F1E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A5778C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1206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0833B0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B3DA06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01862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743959" w14:textId="77777777" w:rsidR="0092758C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PRIJEDLOG ZAKONA O IZMJENAMA I DOPUNAMA </w:t>
      </w:r>
    </w:p>
    <w:p w14:paraId="43C8EBB1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ZAKONA O </w:t>
      </w:r>
      <w:r w:rsidR="009A5D07" w:rsidRPr="008A5647">
        <w:rPr>
          <w:rFonts w:ascii="Times New Roman" w:eastAsia="Calibri" w:hAnsi="Times New Roman" w:cs="Times New Roman"/>
          <w:b/>
          <w:sz w:val="24"/>
          <w:szCs w:val="24"/>
        </w:rPr>
        <w:t>STRUKOVNOM OBRAZOVANJU</w:t>
      </w:r>
    </w:p>
    <w:p w14:paraId="0E06AF6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3F4E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7571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54CB8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D2B9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E76F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75254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E1D9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1B864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BB74F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4298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9824C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8732D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76FD3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9A967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48D4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D248E" w14:textId="77777777" w:rsidR="0071796D" w:rsidRPr="008A5647" w:rsidRDefault="0071796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018F4" w14:textId="77777777" w:rsidR="0071796D" w:rsidRPr="008A5647" w:rsidRDefault="0071796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A196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DCA01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B61AE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F1777" w14:textId="77777777" w:rsidR="00C00613" w:rsidRPr="008A5647" w:rsidRDefault="00C00613" w:rsidP="00C402C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4442679" w14:textId="77777777" w:rsidR="0071796D" w:rsidRPr="008A5647" w:rsidRDefault="0071796D" w:rsidP="00C402C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45849532" w14:textId="77777777" w:rsidR="0071796D" w:rsidRPr="008A5647" w:rsidRDefault="0071796D" w:rsidP="00C402C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A5C8392" w14:textId="77777777" w:rsidR="00C00613" w:rsidRPr="008A5647" w:rsidRDefault="00AB2401" w:rsidP="00C40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8A5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Zagreb, siječanj 2022</w:t>
      </w:r>
      <w:r w:rsidR="00C00613" w:rsidRPr="008A5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.</w:t>
      </w:r>
      <w:r w:rsidR="00C00613" w:rsidRPr="008A5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br w:type="page"/>
      </w:r>
    </w:p>
    <w:p w14:paraId="1A303ACE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C9E3E" w14:textId="77777777" w:rsidR="0092758C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PRIJEDLOG ZAKONA O IZMJENAMA I DOPUNAMA </w:t>
      </w:r>
    </w:p>
    <w:p w14:paraId="615F8D3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ZAKONA O </w:t>
      </w:r>
      <w:r w:rsidR="009A5D07" w:rsidRPr="008A5647">
        <w:rPr>
          <w:rFonts w:ascii="Times New Roman" w:eastAsia="Calibri" w:hAnsi="Times New Roman" w:cs="Times New Roman"/>
          <w:b/>
          <w:sz w:val="24"/>
          <w:szCs w:val="24"/>
        </w:rPr>
        <w:t>STRUKOVNOM OBRAZOVANJU</w:t>
      </w:r>
    </w:p>
    <w:p w14:paraId="29B91E8B" w14:textId="77777777" w:rsidR="00C00613" w:rsidRPr="008A5647" w:rsidRDefault="00C00613" w:rsidP="00C40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D590BD" w14:textId="77777777" w:rsidR="00C00613" w:rsidRPr="008A5647" w:rsidRDefault="00C00613" w:rsidP="00C40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1E7F1F" w14:textId="77777777" w:rsidR="00C00613" w:rsidRPr="008A5647" w:rsidRDefault="00C00613" w:rsidP="00AD7308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USTAVNA OSNOVA ZA DONOŠENJE ZAKONA </w:t>
      </w:r>
    </w:p>
    <w:p w14:paraId="3DFFA7A5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F478D" w14:textId="77777777" w:rsidR="00C00613" w:rsidRPr="008A5647" w:rsidRDefault="00C00613" w:rsidP="00C40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Ustavna osnova za donošenje ovoga zakona sadržana je u članku 2. stavku 4. podstavku 1. Ustava Republike Hrvats</w:t>
      </w:r>
      <w:r w:rsidR="00934733" w:rsidRPr="008A5647">
        <w:rPr>
          <w:rFonts w:ascii="Times New Roman" w:eastAsia="Calibri" w:hAnsi="Times New Roman" w:cs="Times New Roman"/>
          <w:sz w:val="24"/>
          <w:szCs w:val="24"/>
        </w:rPr>
        <w:t>ke („Narodne novine“, br. 85/10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934733" w:rsidRPr="008A5647">
        <w:rPr>
          <w:rFonts w:ascii="Times New Roman" w:eastAsia="Calibri" w:hAnsi="Times New Roman" w:cs="Times New Roman"/>
          <w:sz w:val="24"/>
          <w:szCs w:val="24"/>
        </w:rPr>
        <w:t xml:space="preserve"> - pročišćeni tekst i 5/14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AD7308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-</w:t>
      </w:r>
      <w:r w:rsidR="00AD7308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Odluka U</w:t>
      </w:r>
      <w:r w:rsidR="00AD7308" w:rsidRPr="008A5647">
        <w:rPr>
          <w:rFonts w:ascii="Times New Roman" w:eastAsia="Calibri" w:hAnsi="Times New Roman" w:cs="Times New Roman"/>
          <w:sz w:val="24"/>
          <w:szCs w:val="24"/>
        </w:rPr>
        <w:t>stavnog suda Republike Hrvatske</w:t>
      </w:r>
      <w:r w:rsidRPr="008A564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1F8A13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CE51E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E5D3B" w14:textId="77777777" w:rsidR="00C00613" w:rsidRPr="008A5647" w:rsidRDefault="00C00613" w:rsidP="00AD7308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14:paraId="334B7627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08836" w14:textId="77777777" w:rsidR="001B4BCC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 strukovnog obrazovanja i osposobljavanja u Republici Hrvatskoj reguliran je Zakonom o strukovnom obrazovanju 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>(„Narodne novine“,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 xml:space="preserve"> br.</w:t>
      </w:r>
      <w:r w:rsidR="00CB5CD2" w:rsidRPr="008A5647">
        <w:rPr>
          <w:rFonts w:ascii="Times New Roman" w:eastAsia="Calibri" w:hAnsi="Times New Roman" w:cs="Times New Roman"/>
          <w:sz w:val="24"/>
          <w:szCs w:val="24"/>
        </w:rPr>
        <w:t xml:space="preserve"> 30/09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AE6889" w:rsidRPr="008A5647">
        <w:rPr>
          <w:rFonts w:ascii="Times New Roman" w:eastAsia="Calibri" w:hAnsi="Times New Roman" w:cs="Times New Roman"/>
          <w:sz w:val="24"/>
          <w:szCs w:val="24"/>
        </w:rPr>
        <w:t>, 24/10., 22/13.</w:t>
      </w:r>
      <w:r w:rsidR="009A5D07" w:rsidRPr="008A5647">
        <w:rPr>
          <w:rFonts w:ascii="Times New Roman" w:eastAsia="Calibri" w:hAnsi="Times New Roman" w:cs="Times New Roman"/>
          <w:sz w:val="24"/>
          <w:szCs w:val="24"/>
        </w:rPr>
        <w:t xml:space="preserve"> i 25/18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C653FF" w:rsidRPr="008A5647">
        <w:rPr>
          <w:rFonts w:ascii="Times New Roman" w:eastAsia="Calibri" w:hAnsi="Times New Roman" w:cs="Times New Roman"/>
          <w:sz w:val="24"/>
          <w:szCs w:val="24"/>
        </w:rPr>
        <w:t>,</w:t>
      </w:r>
      <w:r w:rsidR="009A5D07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 xml:space="preserve">u daljnjem tekstu: Zakon),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strukovno obrazovanje, usavršavanje i osposobljavanje.</w:t>
      </w:r>
      <w:r w:rsidR="00CB5CD2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s</w:t>
      </w:r>
      <w:r w:rsidR="009F7AEB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mijenjao </w:t>
      </w:r>
      <w:r w:rsidR="00EF4A34" w:rsidRPr="008A5647">
        <w:rPr>
          <w:rFonts w:ascii="Times New Roman" w:eastAsia="Calibri" w:hAnsi="Times New Roman" w:cs="Times New Roman"/>
          <w:sz w:val="24"/>
          <w:szCs w:val="24"/>
        </w:rPr>
        <w:t>Zakonom o Agenciji za strukovno obrazovanje i obrazovanje odraslih („Narodne novine“, broj 24/10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EF4A34" w:rsidRPr="008A5647">
        <w:rPr>
          <w:rFonts w:ascii="Times New Roman" w:eastAsia="Calibri" w:hAnsi="Times New Roman" w:cs="Times New Roman"/>
          <w:sz w:val="24"/>
          <w:szCs w:val="24"/>
        </w:rPr>
        <w:t>)</w:t>
      </w:r>
      <w:r w:rsidR="007F7D49" w:rsidRPr="008A5647">
        <w:rPr>
          <w:rFonts w:ascii="Times New Roman" w:eastAsia="Calibri" w:hAnsi="Times New Roman" w:cs="Times New Roman"/>
          <w:sz w:val="24"/>
          <w:szCs w:val="24"/>
        </w:rPr>
        <w:t>,</w:t>
      </w:r>
      <w:r w:rsidR="00EF4A34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je izmijenjen raniji </w:t>
      </w:r>
      <w:r w:rsidR="00CB5CD2" w:rsidRPr="008A5647">
        <w:rPr>
          <w:rFonts w:ascii="Times New Roman" w:eastAsia="Calibri" w:hAnsi="Times New Roman" w:cs="Times New Roman"/>
          <w:sz w:val="24"/>
          <w:szCs w:val="24"/>
        </w:rPr>
        <w:t xml:space="preserve">naziv Agencije </w:t>
      </w:r>
      <w:r w:rsidR="00EF4A34" w:rsidRPr="008A5647">
        <w:rPr>
          <w:rFonts w:ascii="Times New Roman" w:eastAsia="Calibri" w:hAnsi="Times New Roman" w:cs="Times New Roman"/>
          <w:sz w:val="24"/>
          <w:szCs w:val="24"/>
        </w:rPr>
        <w:t>za strukovno obrazovanje u</w:t>
      </w:r>
      <w:r w:rsidR="00CB5CD2" w:rsidRPr="008A5647">
        <w:rPr>
          <w:rFonts w:ascii="Times New Roman" w:eastAsia="Calibri" w:hAnsi="Times New Roman" w:cs="Times New Roman"/>
          <w:sz w:val="24"/>
          <w:szCs w:val="24"/>
        </w:rPr>
        <w:t xml:space="preserve"> Agencija za strukovno obrazovanje i obrazovanje odraslih. Nadalje, Zakon se mijenjao i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 xml:space="preserve"> Zakonom o Hrvatskom kvalifikacijskom okviru („Narodne novine“, br</w:t>
      </w:r>
      <w:r w:rsidR="004E2AB4" w:rsidRPr="008A5647">
        <w:rPr>
          <w:rFonts w:ascii="Times New Roman" w:eastAsia="Calibri" w:hAnsi="Times New Roman" w:cs="Times New Roman"/>
          <w:sz w:val="24"/>
          <w:szCs w:val="24"/>
        </w:rPr>
        <w:t>oj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 xml:space="preserve"> 22/13</w:t>
      </w:r>
      <w:r w:rsidR="004E2AB4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)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>, na način da su imenovanjem sektorskih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 xml:space="preserve"> vijeća iz </w:t>
      </w:r>
      <w:r w:rsidR="00C17D41" w:rsidRPr="008A5647">
        <w:rPr>
          <w:rFonts w:ascii="Times New Roman" w:eastAsia="Calibri" w:hAnsi="Times New Roman" w:cs="Times New Roman"/>
          <w:sz w:val="24"/>
          <w:szCs w:val="24"/>
        </w:rPr>
        <w:t>Zakona o H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>rvatskom kvalifikacijskom okviru</w:t>
      </w:r>
      <w:r w:rsidR="004E2AB4" w:rsidRPr="008A5647">
        <w:rPr>
          <w:rFonts w:ascii="Times New Roman" w:eastAsia="Calibri" w:hAnsi="Times New Roman" w:cs="Times New Roman"/>
          <w:sz w:val="24"/>
          <w:szCs w:val="24"/>
        </w:rPr>
        <w:t>,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 xml:space="preserve"> prestala s radom sekt</w:t>
      </w:r>
      <w:r w:rsidR="006975F8" w:rsidRPr="008A5647">
        <w:rPr>
          <w:rFonts w:ascii="Times New Roman" w:eastAsia="Calibri" w:hAnsi="Times New Roman" w:cs="Times New Roman"/>
          <w:sz w:val="24"/>
          <w:szCs w:val="24"/>
        </w:rPr>
        <w:t>orska vijeća propisana Zakonom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CB5CD2" w:rsidRPr="008A564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C767BD9" w14:textId="77777777" w:rsidR="008435A7" w:rsidRPr="008A5647" w:rsidRDefault="008435A7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A13F7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reformski procesi strukovnog obrazovanja i osposobljavanja odvijali sustavno i koordinirano mora postojati j</w:t>
      </w:r>
      <w:r w:rsidR="00AC4C1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asan zakonodavni okvir. Provedbi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planiranih promjena predviđenih </w:t>
      </w:r>
      <w:r w:rsidR="00B922D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predloženim </w:t>
      </w:r>
      <w:r w:rsidR="004B5645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</w:t>
      </w:r>
      <w:r w:rsidR="00AC4C1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prethodila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C1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detaljna analiza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procesa koji utječu na postojeć</w:t>
      </w:r>
      <w:r w:rsidR="00AC4C1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 zakonodavni okvir te omogućavaju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kvalitativnih promjena u sustavu strukovnog obrazovanja </w:t>
      </w:r>
      <w:r w:rsidR="0084727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 osposobljavanja</w:t>
      </w:r>
      <w:r w:rsidR="00516E0D" w:rsidRPr="008A5647">
        <w:rPr>
          <w:rFonts w:ascii="Times New Roman" w:hAnsi="Times New Roman" w:cs="Times New Roman"/>
          <w:sz w:val="24"/>
          <w:szCs w:val="24"/>
        </w:rPr>
        <w:t>.</w:t>
      </w:r>
    </w:p>
    <w:p w14:paraId="6E5CC64A" w14:textId="77777777" w:rsidR="00486014" w:rsidRPr="008A5647" w:rsidRDefault="0048601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003BC" w14:textId="77777777" w:rsidR="00A41150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svojim Programom za razdoblje 2020.</w:t>
      </w:r>
      <w:r w:rsidR="0093473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3473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2024. planirala nastavak reforme strukovnog obrazovanja kako bi se mladima omogućilo učenje, razmišljanje i prilagođavanje stalnim promjenama i novim okolnostima te riješilo neusklađenost obrazovne ponude s potrebama tržišta rada. Trajno unaprjeđenje sustava odgoja i obrazovanja, a time i strukovnog obrazovanja od strateške je važnosti kako za razvoj društva, tako i za razvoj gospodarstva te osobni razvoj svih građana Republike Hrvatske. U okviru mjere 2.2. </w:t>
      </w:r>
      <w:r w:rsidR="00A41150" w:rsidRPr="00163842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Ulaganje u obrazovanje, znanost</w:t>
      </w:r>
      <w:r w:rsidRPr="00163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istraživanje</w:t>
      </w:r>
      <w:r w:rsidR="00163842" w:rsidRPr="001638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intervencija u strukovnom obrazovanju i obrazovanju odraslih predviđ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ene su intervencije kojima je cilj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daljnje usk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lađivanje obrazovnog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potrebama tržišta rada (razvojem i unapr</w:t>
      </w:r>
      <w:r w:rsidR="007A6A2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eđenjem novih kurikuluma za kvalifikacije potrebne na tržištu rada, uspostavom čvrstog okvira potpore poslodavcima i školama u kojemu poslodavci postaju partneri obrazovnim institucijama) i osiguravanjem potpora polaznicima uspostavom sustava stipendiranja za deficitarna zanimanja, osobito za polaznike sustava strukovnog obrazovanja u slabije razvijenim sredinama i regijama R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0C3111" w14:textId="77777777" w:rsidR="00486014" w:rsidRPr="008A5647" w:rsidRDefault="0048601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33710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Nacionalnim planom oporavka i otpornosti 2021. - 2026. u poglavlju 3. Obrazovanje, znanost i istraživanje, točka 1. Reforma obrazovnog sustava, između ostaloga, planira se provedba aktivnosti u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sustavu strukovnog obrazovanja usmjerenih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bolju povezanost strukovnog obrazovanja i obrazovanja odraslih s tržištem rada kroz daljnju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modernizaciju sustava i razvoj novih kurikulumskih dokumenata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 Pritom je naglasak stavljen na zelenu i digitalnu tranziciju i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poticanje daljnjeg razvoj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okvira osiguravanja kvalitete radi podizanja razine kvalitete provedbe obrazovnih programa, odnosno 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rada ustanova, ponajprije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optimizacijom i racionalizacijom strukov</w:t>
      </w:r>
      <w:r w:rsidR="004F50F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nih programa, provedbom sustava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samovrednovanja</w:t>
      </w:r>
      <w:r w:rsidR="00AB240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 vanjskog vrednovanja, kontinuiranog usavršavanja djelatnika te poticanjem</w:t>
      </w:r>
      <w:r w:rsidR="004F50F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internacionalizacije</w:t>
      </w:r>
      <w:r w:rsidR="00A4115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 i osposobljavanja i međunarodne mobilnosti učenika i nastavnika.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Nacionalnim planom oporavka </w:t>
      </w:r>
      <w:r w:rsidR="00304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otpornosti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planiraju se intervencije u postojeći normativni okvir da bi se osiguralo ostvarenje 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njime planiranih ciljeva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3B68"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Predložene intervencije potrebne su kako bi se osiguralo učinkovito stjecanje 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potrebnih kompetencija,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poboljšali ishodi učenja polaznika u sustavu strukovnog obrazovanja te osigurao temelj za uspostavu mehanizama potpore poslodavcima i školama. Odredbe postojećih propisa ne reguliraju pitanje uspostave kriterija i postupaka vezanih uz primjenu cjelovitog sustava stipendiranja polaznika relevantnih i tržišno opravdanih kvalifikacija u sustavu strukovnog obrazovanja u R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epublici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rvatskoj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242B25" w14:textId="77777777" w:rsidR="00486014" w:rsidRPr="008A5647" w:rsidRDefault="0048601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97E51C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Za sustav obrazovanja najvažnije je prepoznati sadašnju i buduću potražnju za kvalifikacijama koje će biti potrebne za gospodarski razvoj. Kako se struktura gospodarstva mijenja prema potrebama poslodavaca, a u svrhu jačanja konkurentnosti na globalnom tržištu, mijenja se i struktura potrebnih znanja i vještina. Održavanje konkurentnosti moguće je samo ako su takva neophodna znanja i vještine prisutne u obrazovnim ishodima, standardima i kvalifikacijama koje donosi unaprijeđeno strukovno obrazovanje.</w:t>
      </w:r>
    </w:p>
    <w:p w14:paraId="633D45A0" w14:textId="77777777" w:rsidR="00486014" w:rsidRPr="008A5647" w:rsidRDefault="0048601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4FEE4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tako, istraživanj</w:t>
      </w:r>
      <w:r w:rsidR="00304C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B41A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znanosti i obrazovanja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zajedno s CEDEFOP-om (E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uropskom strukovnom agencijom) u razdoblju od 2016. do 2018., pokazuju da postojeći modeli strukovnog obrazovanja ne zadovoljavaju potrebe pojedinca i tržišta rada</w:t>
      </w:r>
      <w:r w:rsidR="00F548AA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da je sve više izražen raskorak između ponude kvalificiranih radnika i njihove potražnje na tržištu rada. Također, istraživanje je pokazalo da je potrebna intenzivnija i kvalitetnija suradnja između strukovnih škola i poslodavaca uključenih u obrazovanje polaznika te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za sveukupne ishode učenja nije jasna svim uključenim akterima.</w:t>
      </w:r>
    </w:p>
    <w:p w14:paraId="14D33CA9" w14:textId="77777777" w:rsidR="00486014" w:rsidRPr="008A5647" w:rsidRDefault="0048601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ACBFB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analize stavova poslo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davaca pokazuju kako je samo trećina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poslodavaca zadovoljna razinom kompetencija mladih te da je glavni problem manjak praktičnih znanja potrebnih za obavljanje određenog posla. Osim nav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edenog nedostatka, potrebno je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osigurati</w:t>
      </w:r>
      <w:r w:rsidR="004D3B6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relevantne mehanizme potpore koji će premostiti nedostatne interese polaznika za uključivanje u određene programe strukovnog obrazovanja koji su relevantni u odnosu na potrebe tržišta rada.</w:t>
      </w:r>
    </w:p>
    <w:p w14:paraId="2D001295" w14:textId="77777777" w:rsidR="00486014" w:rsidRPr="008A5647" w:rsidRDefault="0048601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5B305" w14:textId="77777777" w:rsidR="00E76944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izmjene i dopune Zakona o strukovnom obrazovanju</w:t>
      </w:r>
      <w:r w:rsidR="00B834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potrebne su da bi se završio proces usklađivanja sustava strukovnog obrazovanja i osposob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ljavanja s</w:t>
      </w:r>
      <w:r w:rsidR="00C17D4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Zakona o H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rvatskom kvalifikacijskom okviru,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donesene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veljači 2021.</w:t>
      </w:r>
    </w:p>
    <w:p w14:paraId="7F41BF4C" w14:textId="77777777" w:rsidR="00847278" w:rsidRPr="008A5647" w:rsidRDefault="00847278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4C9D0" w14:textId="77777777" w:rsidR="008435A7" w:rsidRPr="008A5647" w:rsidRDefault="00847278" w:rsidP="00C4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47">
        <w:rPr>
          <w:rFonts w:ascii="Times New Roman" w:hAnsi="Times New Roman" w:cs="Times New Roman"/>
          <w:sz w:val="24"/>
          <w:szCs w:val="24"/>
        </w:rPr>
        <w:t>Slijedom navedenog</w:t>
      </w:r>
      <w:r w:rsidR="00B83463">
        <w:rPr>
          <w:rFonts w:ascii="Times New Roman" w:hAnsi="Times New Roman" w:cs="Times New Roman"/>
          <w:sz w:val="24"/>
          <w:szCs w:val="24"/>
        </w:rPr>
        <w:t>a,</w:t>
      </w:r>
      <w:r w:rsidRPr="008A5647">
        <w:rPr>
          <w:rFonts w:ascii="Times New Roman" w:hAnsi="Times New Roman" w:cs="Times New Roman"/>
          <w:sz w:val="24"/>
          <w:szCs w:val="24"/>
        </w:rPr>
        <w:t xml:space="preserve"> te </w:t>
      </w:r>
      <w:r w:rsidR="008435A7" w:rsidRPr="008A5647">
        <w:rPr>
          <w:rFonts w:ascii="Times New Roman" w:hAnsi="Times New Roman" w:cs="Times New Roman"/>
          <w:sz w:val="24"/>
          <w:szCs w:val="24"/>
        </w:rPr>
        <w:t>s ciljem otklanjanja</w:t>
      </w:r>
      <w:r w:rsidRPr="008A5647">
        <w:rPr>
          <w:rFonts w:ascii="Times New Roman" w:hAnsi="Times New Roman" w:cs="Times New Roman"/>
          <w:sz w:val="24"/>
          <w:szCs w:val="24"/>
        </w:rPr>
        <w:t xml:space="preserve"> </w:t>
      </w:r>
      <w:r w:rsidR="008435A7" w:rsidRPr="008A5647">
        <w:rPr>
          <w:rFonts w:ascii="Times New Roman" w:hAnsi="Times New Roman" w:cs="Times New Roman"/>
          <w:sz w:val="24"/>
          <w:szCs w:val="24"/>
        </w:rPr>
        <w:t>uočenih</w:t>
      </w:r>
      <w:r w:rsidRPr="008A5647">
        <w:rPr>
          <w:rFonts w:ascii="Times New Roman" w:hAnsi="Times New Roman" w:cs="Times New Roman"/>
          <w:sz w:val="24"/>
          <w:szCs w:val="24"/>
        </w:rPr>
        <w:t xml:space="preserve"> </w:t>
      </w:r>
      <w:r w:rsidR="008435A7" w:rsidRPr="008A5647">
        <w:rPr>
          <w:rFonts w:ascii="Times New Roman" w:hAnsi="Times New Roman" w:cs="Times New Roman"/>
          <w:sz w:val="24"/>
          <w:szCs w:val="24"/>
        </w:rPr>
        <w:t>navedenih</w:t>
      </w:r>
      <w:r w:rsidRPr="008A5647">
        <w:rPr>
          <w:rFonts w:ascii="Times New Roman" w:hAnsi="Times New Roman" w:cs="Times New Roman"/>
          <w:sz w:val="24"/>
          <w:szCs w:val="24"/>
        </w:rPr>
        <w:t xml:space="preserve"> </w:t>
      </w:r>
      <w:r w:rsidR="008435A7" w:rsidRPr="008A5647">
        <w:rPr>
          <w:rFonts w:ascii="Times New Roman" w:hAnsi="Times New Roman" w:cs="Times New Roman"/>
          <w:sz w:val="24"/>
          <w:szCs w:val="24"/>
        </w:rPr>
        <w:t>negativnih</w:t>
      </w:r>
      <w:r w:rsidRPr="008A5647">
        <w:rPr>
          <w:rFonts w:ascii="Times New Roman" w:hAnsi="Times New Roman" w:cs="Times New Roman"/>
          <w:sz w:val="24"/>
          <w:szCs w:val="24"/>
        </w:rPr>
        <w:t xml:space="preserve"> oko</w:t>
      </w:r>
      <w:r w:rsidR="008435A7" w:rsidRPr="008A5647">
        <w:rPr>
          <w:rFonts w:ascii="Times New Roman" w:hAnsi="Times New Roman" w:cs="Times New Roman"/>
          <w:sz w:val="24"/>
          <w:szCs w:val="24"/>
        </w:rPr>
        <w:t>lnosti</w:t>
      </w:r>
      <w:r w:rsidRPr="008A5647">
        <w:rPr>
          <w:rFonts w:ascii="Times New Roman" w:hAnsi="Times New Roman" w:cs="Times New Roman"/>
          <w:sz w:val="24"/>
          <w:szCs w:val="24"/>
        </w:rPr>
        <w:t xml:space="preserve">, </w:t>
      </w:r>
      <w:r w:rsidR="00AB193E">
        <w:rPr>
          <w:rFonts w:ascii="Times New Roman" w:hAnsi="Times New Roman" w:cs="Times New Roman"/>
          <w:sz w:val="24"/>
          <w:szCs w:val="24"/>
        </w:rPr>
        <w:t xml:space="preserve">izrađen je predmetni prijedlog zakona. </w:t>
      </w:r>
      <w:r w:rsidR="000F09BB">
        <w:rPr>
          <w:rFonts w:ascii="Times New Roman" w:hAnsi="Times New Roman" w:cs="Times New Roman"/>
          <w:sz w:val="24"/>
          <w:szCs w:val="24"/>
        </w:rPr>
        <w:t>Predloženim zakonom p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prvi </w:t>
      </w:r>
      <w:r w:rsidRPr="008A5647">
        <w:rPr>
          <w:rFonts w:ascii="Times New Roman" w:hAnsi="Times New Roman" w:cs="Times New Roman"/>
          <w:sz w:val="24"/>
          <w:szCs w:val="24"/>
        </w:rPr>
        <w:t xml:space="preserve">put </w:t>
      </w:r>
      <w:r w:rsidR="00016AE0" w:rsidRPr="008A5647">
        <w:rPr>
          <w:rFonts w:ascii="Times New Roman" w:hAnsi="Times New Roman" w:cs="Times New Roman"/>
          <w:sz w:val="24"/>
          <w:szCs w:val="24"/>
        </w:rPr>
        <w:t xml:space="preserve">se </w:t>
      </w:r>
      <w:r w:rsidRPr="008A5647">
        <w:rPr>
          <w:rFonts w:ascii="Times New Roman" w:hAnsi="Times New Roman" w:cs="Times New Roman"/>
          <w:sz w:val="24"/>
          <w:szCs w:val="24"/>
        </w:rPr>
        <w:t>uvodi zakonska obveza za škole, osnivače i resorno ministarstvo planiranja upisa učenika u strukovne programe u skladu s preporukama Hrvatskog zavoda za zapošljavanje za obrazovnu upisnu politiku i politiku stipendiranja. Pritom Hrvatski zavod za zapošljavanje navedene preporuke donosi za svaku kalendarsku godinu i njima se definiraju suficitarni i deficitarni programi obrazovanja na regionalnoj i lokalnoj razini.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5647">
        <w:rPr>
          <w:rFonts w:ascii="Times New Roman" w:hAnsi="Times New Roman" w:cs="Times New Roman"/>
          <w:sz w:val="24"/>
          <w:szCs w:val="24"/>
        </w:rPr>
        <w:t xml:space="preserve">Kao jedan od načina za otklanjanje još primjetnog raskoraka između potreba tržišta rada i odabira strukovnih programa po prvi put se i izrijekom propisuje mogućnost dodjeljivanja stipendija. Stipendije se mogu osiguravati iz sredstava državnog proračuna, sredstva fondova Europske unije, proračuna jedinica lokalne i područne (regionalne) samouprave, vlastitih sredstava poslodavaca te iz drugih izvora. </w:t>
      </w:r>
      <w:r w:rsidR="008435A7" w:rsidRPr="008A5647">
        <w:rPr>
          <w:rFonts w:ascii="Times New Roman" w:hAnsi="Times New Roman" w:cs="Times New Roman"/>
          <w:sz w:val="24"/>
          <w:szCs w:val="24"/>
        </w:rPr>
        <w:t>P</w:t>
      </w:r>
      <w:r w:rsidRPr="008A5647">
        <w:rPr>
          <w:rFonts w:ascii="Times New Roman" w:hAnsi="Times New Roman" w:cs="Times New Roman"/>
          <w:sz w:val="24"/>
          <w:szCs w:val="24"/>
        </w:rPr>
        <w:t xml:space="preserve">redviđa </w:t>
      </w:r>
      <w:r w:rsidR="008435A7" w:rsidRPr="008A5647">
        <w:rPr>
          <w:rFonts w:ascii="Times New Roman" w:hAnsi="Times New Roman" w:cs="Times New Roman"/>
          <w:sz w:val="24"/>
          <w:szCs w:val="24"/>
        </w:rPr>
        <w:t xml:space="preserve">se </w:t>
      </w:r>
      <w:r w:rsidRPr="008A5647">
        <w:rPr>
          <w:rFonts w:ascii="Times New Roman" w:hAnsi="Times New Roman" w:cs="Times New Roman"/>
          <w:sz w:val="24"/>
          <w:szCs w:val="24"/>
        </w:rPr>
        <w:t xml:space="preserve">obvezna povezanost strukovnog kurikuluma i Hrvatskog kvalifikacijskog okvira kroz standard zanimanja kao ključni element povezanosti kurikuluma s potrebama tržišta rada. Nadalje se podrobnije uređuje provođenje postupka samovrednovanja u ustanovama za strukovno obrazovanje i definiraju odgovornosti u tom postupku. </w:t>
      </w:r>
      <w:r w:rsidR="00425157">
        <w:rPr>
          <w:rFonts w:ascii="Times New Roman" w:hAnsi="Times New Roman" w:cs="Times New Roman"/>
          <w:sz w:val="24"/>
          <w:szCs w:val="24"/>
        </w:rPr>
        <w:t>Isto tako, p</w:t>
      </w:r>
      <w:r w:rsidRPr="008A5647">
        <w:rPr>
          <w:rFonts w:ascii="Times New Roman" w:hAnsi="Times New Roman" w:cs="Times New Roman"/>
          <w:sz w:val="24"/>
          <w:szCs w:val="24"/>
        </w:rPr>
        <w:t>rogrami obrazovanja raspoređuju se u sektore u skladu s pripadajućim zanimanjima na temelju Nacionalne klasifikacije zanimanja</w:t>
      </w:r>
      <w:r w:rsidR="008435A7" w:rsidRPr="008A5647">
        <w:rPr>
          <w:rFonts w:ascii="Times New Roman" w:hAnsi="Times New Roman" w:cs="Times New Roman"/>
          <w:sz w:val="24"/>
          <w:szCs w:val="24"/>
        </w:rPr>
        <w:t xml:space="preserve">. Odredbama koje se tiču </w:t>
      </w:r>
      <w:r w:rsidR="008A2537">
        <w:rPr>
          <w:rFonts w:ascii="Times New Roman" w:hAnsi="Times New Roman" w:cs="Times New Roman"/>
          <w:sz w:val="24"/>
          <w:szCs w:val="24"/>
        </w:rPr>
        <w:t>r</w:t>
      </w:r>
      <w:r w:rsidR="008435A7" w:rsidRPr="008A5647">
        <w:rPr>
          <w:rFonts w:ascii="Times New Roman" w:hAnsi="Times New Roman" w:cs="Times New Roman"/>
          <w:sz w:val="24"/>
          <w:szCs w:val="24"/>
        </w:rPr>
        <w:t>egionalnih centara kompetentnosti predviđa se da Regionalni centar kompetentnosti može kroz javno-privatno partnerstvo osigurati sredstva za osiguravanje radnih strojeva, opreme i ostalih uvjeta za provođenje učenja temeljenog na radu.</w:t>
      </w:r>
      <w:r w:rsidR="00C33641" w:rsidRPr="008A5647">
        <w:rPr>
          <w:rFonts w:ascii="Times New Roman" w:hAnsi="Times New Roman" w:cs="Times New Roman"/>
          <w:sz w:val="24"/>
          <w:szCs w:val="24"/>
        </w:rPr>
        <w:t xml:space="preserve"> S ciljem postizanja intenzivnije i kvalitetnije suradnje između strukovnih škola i poslodavaca, kao i jačanja kvalitete učenja temeljenog na radu,</w:t>
      </w:r>
      <w:r w:rsidR="00C3364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</w:t>
      </w:r>
      <w:r w:rsidR="00C33641" w:rsidRPr="008A5647">
        <w:rPr>
          <w:rFonts w:ascii="Times New Roman" w:hAnsi="Times New Roman" w:cs="Times New Roman"/>
          <w:sz w:val="24"/>
          <w:szCs w:val="24"/>
        </w:rPr>
        <w:t xml:space="preserve">se put uvode zakonske odredbe vezane uz mentora kod poslodavca te se propisuju njegove obveze i dužnosti u radu s učenicima koji sudjeluju u učenju temeljenom na radu kod poslodavca. Također, jasnije se propisuju i proširuju dužnosti poslodavca koji prima učenika te se jasnije propisuju i proširuju i obveze učenika koji polaze učenje temeljeno na radu kod poslodavca. </w:t>
      </w:r>
      <w:r w:rsidR="00160781">
        <w:rPr>
          <w:rFonts w:ascii="Times New Roman" w:hAnsi="Times New Roman" w:cs="Times New Roman"/>
          <w:sz w:val="24"/>
          <w:szCs w:val="24"/>
        </w:rPr>
        <w:t>K</w:t>
      </w:r>
      <w:r w:rsidR="00C33641" w:rsidRPr="008A5647">
        <w:rPr>
          <w:rFonts w:ascii="Times New Roman" w:hAnsi="Times New Roman" w:cs="Times New Roman"/>
          <w:sz w:val="24"/>
          <w:szCs w:val="24"/>
        </w:rPr>
        <w:t>ako bi se postigla viša kvaliteta učenja temeljenog na radu te osigurali svi uvjeti za poslodavca i učenika prvi se put propisuje i mogućnost stručnog nadzora nad izvođenjem učenja temeljenog na radu kod poslodavca</w:t>
      </w:r>
      <w:r w:rsidR="001B0513">
        <w:rPr>
          <w:rFonts w:ascii="Times New Roman" w:hAnsi="Times New Roman" w:cs="Times New Roman"/>
          <w:sz w:val="24"/>
          <w:szCs w:val="24"/>
        </w:rPr>
        <w:t>,</w:t>
      </w:r>
      <w:r w:rsidR="00C33641" w:rsidRPr="008A5647">
        <w:rPr>
          <w:rFonts w:ascii="Times New Roman" w:hAnsi="Times New Roman" w:cs="Times New Roman"/>
          <w:sz w:val="24"/>
          <w:szCs w:val="24"/>
        </w:rPr>
        <w:t xml:space="preserve"> koji provodi povjerenstvo koje čine predstavnici ministarstva nadležnog za gospodarstvo, ustanove za strukovno obrazovanje, Agencija za strukovno obrazovanje i obrazovanje odraslih, Hrvatske gospodarske komore i Hrvatske obrtničke komore. </w:t>
      </w:r>
    </w:p>
    <w:p w14:paraId="07CEE624" w14:textId="77777777" w:rsidR="00C33641" w:rsidRPr="008A5647" w:rsidRDefault="00C33641" w:rsidP="00C40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FA1AF" w14:textId="77777777" w:rsidR="008435A7" w:rsidRPr="008A5647" w:rsidRDefault="00CE447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predloženog zakona omogućit će se ključne promjene koje se odnose na jačanje </w:t>
      </w:r>
      <w:r w:rsidRPr="008A5647">
        <w:rPr>
          <w:rFonts w:ascii="Times New Roman" w:eastAsia="Calibri" w:hAnsi="Times New Roman" w:cs="Times New Roman"/>
          <w:sz w:val="24"/>
          <w:szCs w:val="24"/>
        </w:rPr>
        <w:t>učenja temeljenog na radu s ciljem podizanja kvalitete njegove provedbe te snažnijeg povezivanja škola i poslodavaca, poboljšanje sustava osiguravanja kvalitete u strukovnom obrazovanju, uspostavu mehanizama i kriterija za poticanje polaznika na odabir kvalifikacija relevantnih tržištu rada, unapr</w:t>
      </w:r>
      <w:r w:rsidR="001B0513">
        <w:rPr>
          <w:rFonts w:ascii="Times New Roman" w:eastAsia="Calibri" w:hAnsi="Times New Roman" w:cs="Times New Roman"/>
          <w:sz w:val="24"/>
          <w:szCs w:val="24"/>
        </w:rPr>
        <w:t>j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eđenje uvjeta za daljnji razvoj </w:t>
      </w:r>
      <w:r w:rsidR="001B0513">
        <w:rPr>
          <w:rFonts w:ascii="Times New Roman" w:eastAsia="Calibri" w:hAnsi="Times New Roman" w:cs="Times New Roman"/>
          <w:sz w:val="24"/>
          <w:szCs w:val="24"/>
        </w:rPr>
        <w:t>r</w:t>
      </w:r>
      <w:r w:rsidRPr="008A5647">
        <w:rPr>
          <w:rFonts w:ascii="Times New Roman" w:eastAsia="Calibri" w:hAnsi="Times New Roman" w:cs="Times New Roman"/>
          <w:sz w:val="24"/>
          <w:szCs w:val="24"/>
        </w:rPr>
        <w:t>egionalnih centara kompetentnosti, osiguranje kvalitete kurikuluma povezanih s Hrvatskim kvalifikacijskim okvirom</w:t>
      </w:r>
      <w:r w:rsidR="00661E4E" w:rsidRPr="008A5647">
        <w:rPr>
          <w:rFonts w:ascii="Times New Roman" w:eastAsia="Calibri" w:hAnsi="Times New Roman" w:cs="Times New Roman"/>
          <w:sz w:val="24"/>
          <w:szCs w:val="24"/>
        </w:rPr>
        <w:t>. Sve navedeno doprinijet će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boljoj usklađenosti obrazovnog sustava s tržištem rada te osiguravanju dovoljnog broja kvalificirane radne snage i njihove brže prilagodbe i uspješnosti na radnom mjestu, a također i boljoj prohodnosti </w:t>
      </w:r>
      <w:r w:rsidR="00661E4E" w:rsidRPr="008A5647">
        <w:rPr>
          <w:rFonts w:ascii="Times New Roman" w:eastAsia="Calibri" w:hAnsi="Times New Roman" w:cs="Times New Roman"/>
          <w:sz w:val="24"/>
          <w:szCs w:val="24"/>
        </w:rPr>
        <w:t>polaznika koji nastavljaju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obrazovanje</w:t>
      </w:r>
      <w:r w:rsidR="00661E4E" w:rsidRPr="008A5647">
        <w:rPr>
          <w:rFonts w:ascii="Times New Roman" w:eastAsia="Calibri" w:hAnsi="Times New Roman" w:cs="Times New Roman"/>
          <w:sz w:val="24"/>
          <w:szCs w:val="24"/>
        </w:rPr>
        <w:t xml:space="preserve"> za višu razinu kvalifikacije.</w:t>
      </w:r>
    </w:p>
    <w:p w14:paraId="1ACA8FAB" w14:textId="77777777" w:rsidR="00486014" w:rsidRDefault="00486014" w:rsidP="00C40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7F64579" w14:textId="77777777" w:rsidR="00412096" w:rsidRPr="00412096" w:rsidRDefault="00412096" w:rsidP="00C40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DD40F31" w14:textId="77777777" w:rsidR="00E76944" w:rsidRPr="008A5647" w:rsidRDefault="00EF7F13" w:rsidP="00E54F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III.</w:t>
      </w:r>
      <w:r w:rsidR="00E54F27"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="00E76944"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OCJENA I IZVORI SREDSTAVA POTREBNIH ZA PROVOĐENJE ZAKONA</w:t>
      </w:r>
    </w:p>
    <w:p w14:paraId="7B57BBA4" w14:textId="77777777" w:rsidR="00E76944" w:rsidRPr="008A5647" w:rsidRDefault="00E76944" w:rsidP="00C40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FC671B2" w14:textId="77777777" w:rsidR="00C00613" w:rsidRPr="008A5647" w:rsidRDefault="00E76944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provedbu </w:t>
      </w:r>
      <w:r w:rsidR="00AC4C1D" w:rsidRPr="008A56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predloženog </w:t>
      </w:r>
      <w:r w:rsidR="0011011F" w:rsidRPr="008A56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8A56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akona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nije potrebno osigurati dodatna financijska sredstva. </w:t>
      </w:r>
      <w:r w:rsidR="00412096">
        <w:rPr>
          <w:rFonts w:ascii="Times New Roman" w:eastAsia="Calibri" w:hAnsi="Times New Roman" w:cs="Times New Roman"/>
          <w:sz w:val="24"/>
          <w:szCs w:val="24"/>
        </w:rPr>
        <w:t xml:space="preserve">Spomenuta financijska sredstva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osigurana </w:t>
      </w:r>
      <w:r w:rsidR="00412096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>unutar Razdjela 080</w:t>
      </w:r>
      <w:r w:rsidR="00E35A56">
        <w:rPr>
          <w:rFonts w:ascii="Times New Roman" w:eastAsia="Calibri" w:hAnsi="Times New Roman" w:cs="Times New Roman"/>
          <w:sz w:val="24"/>
          <w:szCs w:val="24"/>
        </w:rPr>
        <w:t xml:space="preserve"> Ministarstvo znanosti i obrazovanja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>, programa 3704 Srednjoškolsko obrazovanje i programa 3701 Razvoj odgojno obrazovnog sustava, Glav</w:t>
      </w:r>
      <w:r w:rsidR="00E35A56">
        <w:rPr>
          <w:rFonts w:ascii="Times New Roman" w:eastAsia="Calibri" w:hAnsi="Times New Roman" w:cs="Times New Roman"/>
          <w:sz w:val="24"/>
          <w:szCs w:val="24"/>
        </w:rPr>
        <w:t>e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 08005 Ministarstvo znanosti i obrazovanja, </w:t>
      </w:r>
      <w:r w:rsidR="00E35A56">
        <w:rPr>
          <w:rFonts w:ascii="Times New Roman" w:eastAsia="Calibri" w:hAnsi="Times New Roman" w:cs="Times New Roman"/>
          <w:sz w:val="24"/>
          <w:szCs w:val="24"/>
        </w:rPr>
        <w:t>A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ktivnosti A580044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 xml:space="preserve">Razvoj sustava srednjoškolskog odgoja i obrazovanja </w:t>
      </w:r>
      <w:r w:rsidR="00E35A56">
        <w:rPr>
          <w:rFonts w:ascii="Times New Roman" w:eastAsia="Calibri" w:hAnsi="Times New Roman" w:cs="Times New Roman"/>
          <w:sz w:val="24"/>
          <w:szCs w:val="24"/>
        </w:rPr>
        <w:t>i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A56">
        <w:rPr>
          <w:rFonts w:ascii="Times New Roman" w:eastAsia="Calibri" w:hAnsi="Times New Roman" w:cs="Times New Roman"/>
          <w:sz w:val="24"/>
          <w:szCs w:val="24"/>
        </w:rPr>
        <w:t>A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ktivnosti K818050 OP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>Učinkoviti ljudski potencijali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 2014.</w:t>
      </w:r>
      <w:r w:rsidR="00E35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>-</w:t>
      </w:r>
      <w:r w:rsidR="00E35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2020.,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 xml:space="preserve">Prioritet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>3 i 4 i Glav</w:t>
      </w:r>
      <w:r w:rsidR="00E35A56">
        <w:rPr>
          <w:rFonts w:ascii="Times New Roman" w:eastAsia="Calibri" w:hAnsi="Times New Roman" w:cs="Times New Roman"/>
          <w:sz w:val="24"/>
          <w:szCs w:val="24"/>
        </w:rPr>
        <w:t>e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 08091, RKP 46173 Agencija za strukovno obrazovanje i obrazovanje odraslih, </w:t>
      </w:r>
      <w:r w:rsidR="00E35A56">
        <w:rPr>
          <w:rFonts w:ascii="Times New Roman" w:eastAsia="Calibri" w:hAnsi="Times New Roman" w:cs="Times New Roman"/>
          <w:sz w:val="24"/>
          <w:szCs w:val="24"/>
        </w:rPr>
        <w:t>A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ktivnosti A848014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>Razvoj sustava strukovnog obrazovanja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, A848018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 xml:space="preserve">Državna natjecanja 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i K848038 OP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>Učinkoviti ljudski potencijali</w:t>
      </w:r>
      <w:r w:rsidR="00BD484F" w:rsidRPr="008A5647">
        <w:rPr>
          <w:rFonts w:ascii="Times New Roman" w:eastAsia="Calibri" w:hAnsi="Times New Roman" w:cs="Times New Roman"/>
          <w:sz w:val="24"/>
          <w:szCs w:val="24"/>
        </w:rPr>
        <w:t xml:space="preserve"> 2014.</w:t>
      </w:r>
      <w:r w:rsidR="00E35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84F" w:rsidRPr="008A5647">
        <w:rPr>
          <w:rFonts w:ascii="Times New Roman" w:eastAsia="Calibri" w:hAnsi="Times New Roman" w:cs="Times New Roman"/>
          <w:sz w:val="24"/>
          <w:szCs w:val="24"/>
        </w:rPr>
        <w:t>-</w:t>
      </w:r>
      <w:r w:rsidR="00E35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84F" w:rsidRPr="008A5647">
        <w:rPr>
          <w:rFonts w:ascii="Times New Roman" w:eastAsia="Calibri" w:hAnsi="Times New Roman" w:cs="Times New Roman"/>
          <w:sz w:val="24"/>
          <w:szCs w:val="24"/>
        </w:rPr>
        <w:t xml:space="preserve">2020., </w:t>
      </w:r>
      <w:r w:rsidR="00E35A56" w:rsidRPr="008A5647">
        <w:rPr>
          <w:rFonts w:ascii="Times New Roman" w:eastAsia="Calibri" w:hAnsi="Times New Roman" w:cs="Times New Roman"/>
          <w:sz w:val="24"/>
          <w:szCs w:val="24"/>
        </w:rPr>
        <w:t xml:space="preserve">Prioritet </w:t>
      </w:r>
      <w:r w:rsidR="00BD484F" w:rsidRPr="008A5647">
        <w:rPr>
          <w:rFonts w:ascii="Times New Roman" w:eastAsia="Calibri" w:hAnsi="Times New Roman" w:cs="Times New Roman"/>
          <w:sz w:val="24"/>
          <w:szCs w:val="24"/>
        </w:rPr>
        <w:t>3 u Državnom proračunu Republike Hrvatske za 2022. i projekcijama za 2023. i 2024. godinu (N</w:t>
      </w:r>
      <w:r w:rsidR="00E35A56">
        <w:rPr>
          <w:rFonts w:ascii="Times New Roman" w:eastAsia="Calibri" w:hAnsi="Times New Roman" w:cs="Times New Roman"/>
          <w:sz w:val="24"/>
          <w:szCs w:val="24"/>
        </w:rPr>
        <w:t>arodne novine, broj</w:t>
      </w:r>
      <w:r w:rsidR="001E4D9E" w:rsidRPr="008A5647">
        <w:rPr>
          <w:rFonts w:ascii="Times New Roman" w:eastAsia="Calibri" w:hAnsi="Times New Roman" w:cs="Times New Roman"/>
          <w:sz w:val="24"/>
          <w:szCs w:val="24"/>
        </w:rPr>
        <w:t xml:space="preserve"> 140/21</w:t>
      </w:r>
      <w:r w:rsidR="00E35A56">
        <w:rPr>
          <w:rFonts w:ascii="Times New Roman" w:eastAsia="Calibri" w:hAnsi="Times New Roman" w:cs="Times New Roman"/>
          <w:sz w:val="24"/>
          <w:szCs w:val="24"/>
        </w:rPr>
        <w:t>.</w:t>
      </w:r>
      <w:r w:rsidR="001E4D9E" w:rsidRPr="008A5647">
        <w:rPr>
          <w:rFonts w:ascii="Times New Roman" w:eastAsia="Calibri" w:hAnsi="Times New Roman" w:cs="Times New Roman"/>
          <w:sz w:val="24"/>
          <w:szCs w:val="24"/>
        </w:rPr>
        <w:t>), u ukupnom iznosu 249.022.510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 xml:space="preserve"> ku</w:t>
      </w:r>
      <w:r w:rsidR="001E4D9E" w:rsidRPr="008A5647">
        <w:rPr>
          <w:rFonts w:ascii="Times New Roman" w:eastAsia="Calibri" w:hAnsi="Times New Roman" w:cs="Times New Roman"/>
          <w:sz w:val="24"/>
          <w:szCs w:val="24"/>
        </w:rPr>
        <w:t>na u 2022</w:t>
      </w:r>
      <w:r w:rsidR="009D5216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1E4D9E" w:rsidRPr="008A5647">
        <w:rPr>
          <w:rFonts w:ascii="Times New Roman" w:eastAsia="Calibri" w:hAnsi="Times New Roman" w:cs="Times New Roman"/>
          <w:sz w:val="24"/>
          <w:szCs w:val="24"/>
        </w:rPr>
        <w:t>, 279.769.176 kuna u 2023. i 56.118.329 kuna u 2024.</w:t>
      </w:r>
      <w:r w:rsidR="00C0061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B04A1E4" w14:textId="77777777" w:rsidR="00E54F27" w:rsidRPr="008A5647" w:rsidRDefault="00E54F27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374C7" w14:textId="77777777" w:rsidR="00E54F27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PRIJEDLOG ZAKONA O IZMJENAMA I DOPUNAMA </w:t>
      </w:r>
    </w:p>
    <w:p w14:paraId="4463E50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ZAKONA O </w:t>
      </w:r>
      <w:r w:rsidR="009A5D07" w:rsidRPr="008A5647">
        <w:rPr>
          <w:rFonts w:ascii="Times New Roman" w:eastAsia="Calibri" w:hAnsi="Times New Roman" w:cs="Times New Roman"/>
          <w:b/>
          <w:sz w:val="24"/>
          <w:szCs w:val="24"/>
        </w:rPr>
        <w:t>STRUKOVNOM OBRAZOVANJU</w:t>
      </w:r>
    </w:p>
    <w:p w14:paraId="47567617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FD38CE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79189E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3B240D0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D361F" w14:textId="77777777" w:rsidR="009A4D20" w:rsidRPr="008A5647" w:rsidRDefault="00C00613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U Zakonu o </w:t>
      </w:r>
      <w:r w:rsidR="009A4D20" w:rsidRPr="008A5647">
        <w:rPr>
          <w:rFonts w:ascii="Times New Roman" w:eastAsia="Calibri" w:hAnsi="Times New Roman" w:cs="Times New Roman"/>
          <w:sz w:val="24"/>
          <w:szCs w:val="24"/>
        </w:rPr>
        <w:t>strukovnom obrazovanju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11F" w:rsidRPr="008A5647">
        <w:rPr>
          <w:rFonts w:ascii="Times New Roman" w:eastAsia="Calibri" w:hAnsi="Times New Roman" w:cs="Times New Roman"/>
          <w:sz w:val="24"/>
          <w:szCs w:val="24"/>
        </w:rPr>
        <w:t>(„Narodne novine“, br.</w:t>
      </w:r>
      <w:r w:rsidR="009A4D20" w:rsidRPr="008A5647">
        <w:rPr>
          <w:rFonts w:ascii="Times New Roman" w:eastAsia="Calibri" w:hAnsi="Times New Roman" w:cs="Times New Roman"/>
          <w:sz w:val="24"/>
          <w:szCs w:val="24"/>
        </w:rPr>
        <w:t xml:space="preserve"> 30/0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>9</w:t>
      </w:r>
      <w:r w:rsidR="0011011F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>, 24/10</w:t>
      </w:r>
      <w:r w:rsidR="00486014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1B4BCC" w:rsidRPr="008A5647">
        <w:rPr>
          <w:rFonts w:ascii="Times New Roman" w:eastAsia="Calibri" w:hAnsi="Times New Roman" w:cs="Times New Roman"/>
          <w:sz w:val="24"/>
          <w:szCs w:val="24"/>
        </w:rPr>
        <w:t xml:space="preserve">, 22/13. </w:t>
      </w:r>
      <w:r w:rsidR="009A4D20" w:rsidRPr="008A5647">
        <w:rPr>
          <w:rFonts w:ascii="Times New Roman" w:eastAsia="Calibri" w:hAnsi="Times New Roman" w:cs="Times New Roman"/>
          <w:sz w:val="24"/>
          <w:szCs w:val="24"/>
        </w:rPr>
        <w:t>i 25/18</w:t>
      </w:r>
      <w:r w:rsidR="00486014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9A4D20" w:rsidRPr="008A5647">
        <w:rPr>
          <w:rFonts w:ascii="Times New Roman" w:eastAsia="Calibri" w:hAnsi="Times New Roman" w:cs="Times New Roman"/>
          <w:sz w:val="24"/>
          <w:szCs w:val="24"/>
        </w:rPr>
        <w:t>), u članku 1. stavak 6. mijenja se i glasi:</w:t>
      </w:r>
    </w:p>
    <w:p w14:paraId="60C1EC78" w14:textId="77777777" w:rsidR="009A4D20" w:rsidRPr="008A5647" w:rsidRDefault="009A4D20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9B40E" w14:textId="77777777" w:rsidR="00C00613" w:rsidRPr="008A5647" w:rsidRDefault="009A4D20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„(6)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Djelatnost strukovnog obrazovanja za stjecanje kvalifikacija za regulirane profesije</w:t>
      </w:r>
      <w:r w:rsidR="00AB2401" w:rsidRPr="008A5647">
        <w:rPr>
          <w:rFonts w:ascii="Times New Roman" w:eastAsia="Times New Roman" w:hAnsi="Times New Roman" w:cs="Times New Roman"/>
          <w:sz w:val="24"/>
          <w:szCs w:val="24"/>
        </w:rPr>
        <w:t xml:space="preserve"> obavljaju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ustanove za strukovno obrazovanje na temelju</w:t>
      </w:r>
      <w:r w:rsidR="00AB2401" w:rsidRPr="008A5647">
        <w:rPr>
          <w:rFonts w:ascii="Times New Roman" w:eastAsia="Times New Roman" w:hAnsi="Times New Roman" w:cs="Times New Roman"/>
          <w:sz w:val="24"/>
          <w:szCs w:val="24"/>
        </w:rPr>
        <w:t xml:space="preserve"> rješenja Ministarstva, sukladno posebnom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propisu.“.</w:t>
      </w:r>
    </w:p>
    <w:p w14:paraId="459D253F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AC983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0B018873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C5FCB" w14:textId="77777777" w:rsidR="00AB2401" w:rsidRPr="008A5647" w:rsidRDefault="00AB2401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članku 3. točka 7. mijenja se i glasi</w:t>
      </w:r>
      <w:r w:rsidR="00F4457D" w:rsidRPr="008A56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53DB8B" w14:textId="77777777" w:rsidR="00E54F27" w:rsidRPr="008A5647" w:rsidRDefault="00E54F27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A3372" w14:textId="77777777" w:rsidR="00F4457D" w:rsidRPr="008A5647" w:rsidRDefault="00F4457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„7. </w:t>
      </w:r>
      <w:r w:rsidR="007319F9" w:rsidRPr="008A5647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8A5647">
        <w:rPr>
          <w:rFonts w:ascii="Times New Roman" w:eastAsia="Calibri" w:hAnsi="Times New Roman" w:cs="Times New Roman"/>
          <w:i/>
          <w:sz w:val="24"/>
          <w:szCs w:val="24"/>
        </w:rPr>
        <w:t xml:space="preserve">čenje temeljeno na radu </w:t>
      </w:r>
      <w:r w:rsidRPr="008A5647">
        <w:rPr>
          <w:rFonts w:ascii="Times New Roman" w:eastAsia="Calibri" w:hAnsi="Times New Roman" w:cs="Times New Roman"/>
          <w:sz w:val="24"/>
          <w:szCs w:val="24"/>
        </w:rPr>
        <w:t>je proces stjecanja znanja i vještina te pripadajuće samostalnosti i odgovornosti u ustanovi za strukovno obrazovanje, u ustanovi za strukovno obrazovanje i kod poslodavca, odnosno kod poslodavca.“.</w:t>
      </w:r>
    </w:p>
    <w:p w14:paraId="11346EFD" w14:textId="77777777" w:rsidR="00F4457D" w:rsidRPr="008A5647" w:rsidRDefault="00F4457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299D5" w14:textId="77777777" w:rsidR="00C00613" w:rsidRPr="008A5647" w:rsidRDefault="00F4457D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</w:t>
      </w:r>
      <w:r w:rsidR="00975A4D" w:rsidRPr="008A5647">
        <w:rPr>
          <w:rFonts w:ascii="Times New Roman" w:eastAsia="Calibri" w:hAnsi="Times New Roman" w:cs="Times New Roman"/>
          <w:sz w:val="24"/>
          <w:szCs w:val="24"/>
        </w:rPr>
        <w:t xml:space="preserve"> točki 19. riječ: „obrazovni“ ispred riječi: „sektor“ briše se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44384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3EEF33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456B65F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3D168" w14:textId="77777777" w:rsidR="00C00613" w:rsidRPr="008A5647" w:rsidRDefault="00975A4D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članku 4. stavku 1. podstavku 1. riječ: „temeljnih“ zamjenjuje se riječju: „ključnih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12F5555B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83DFA" w14:textId="77777777" w:rsidR="00C00613" w:rsidRPr="008A5647" w:rsidRDefault="00975A4D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stavku 2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podstavku 2. riječ: „rezultate“ zamjenjuje se riječju: „ishode“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CE8952" w14:textId="77777777" w:rsidR="00C46972" w:rsidRPr="008A5647" w:rsidRDefault="00C46972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6DF09" w14:textId="77777777" w:rsidR="00C46972" w:rsidRPr="008A5647" w:rsidRDefault="00C46972" w:rsidP="00B53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B574AB7" w14:textId="77777777" w:rsidR="00C46972" w:rsidRPr="008A5647" w:rsidRDefault="00C46972" w:rsidP="00C402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A1E6D" w14:textId="77777777" w:rsidR="00C46972" w:rsidRPr="008A5647" w:rsidRDefault="00590CB7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</w:t>
      </w:r>
      <w:r w:rsidR="00C46972" w:rsidRPr="008A5647">
        <w:rPr>
          <w:rFonts w:ascii="Times New Roman" w:eastAsia="Calibri" w:hAnsi="Times New Roman" w:cs="Times New Roman"/>
          <w:sz w:val="24"/>
          <w:szCs w:val="24"/>
        </w:rPr>
        <w:t>k</w:t>
      </w:r>
      <w:r w:rsidRPr="008A5647">
        <w:rPr>
          <w:rFonts w:ascii="Times New Roman" w:eastAsia="Calibri" w:hAnsi="Times New Roman" w:cs="Times New Roman"/>
          <w:sz w:val="24"/>
          <w:szCs w:val="24"/>
        </w:rPr>
        <w:t>u</w:t>
      </w:r>
      <w:r w:rsidR="00C46972" w:rsidRPr="008A5647">
        <w:rPr>
          <w:rFonts w:ascii="Times New Roman" w:eastAsia="Calibri" w:hAnsi="Times New Roman" w:cs="Times New Roman"/>
          <w:sz w:val="24"/>
          <w:szCs w:val="24"/>
        </w:rPr>
        <w:t xml:space="preserve"> 8. stavak 4. mijenja se i glasi:</w:t>
      </w:r>
    </w:p>
    <w:p w14:paraId="10CE3489" w14:textId="77777777" w:rsidR="00C46972" w:rsidRPr="008A5647" w:rsidRDefault="00C46972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225D7" w14:textId="77777777" w:rsidR="00C46972" w:rsidRPr="008A5647" w:rsidRDefault="00C4697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„(4) </w:t>
      </w:r>
      <w:r w:rsidRPr="008A5647">
        <w:rPr>
          <w:rFonts w:ascii="Times New Roman" w:hAnsi="Times New Roman" w:cs="Times New Roman"/>
          <w:sz w:val="24"/>
          <w:szCs w:val="24"/>
        </w:rPr>
        <w:t xml:space="preserve">Strukovni kurikulum donosi se na temelju jednog ili više standarda kvalifikacija koji su izrađeni temeljem jednog ili više standarda zanimanja sukladno konceptu Hrvatskog </w:t>
      </w:r>
      <w:r w:rsidR="002B411D" w:rsidRPr="008A5647">
        <w:rPr>
          <w:rFonts w:ascii="Times New Roman" w:hAnsi="Times New Roman" w:cs="Times New Roman"/>
          <w:sz w:val="24"/>
          <w:szCs w:val="24"/>
        </w:rPr>
        <w:t>kvalifikacijskog okvira, a s</w:t>
      </w:r>
      <w:r w:rsidRPr="008A5647">
        <w:rPr>
          <w:rFonts w:ascii="Times New Roman" w:hAnsi="Times New Roman" w:cs="Times New Roman"/>
          <w:sz w:val="24"/>
          <w:szCs w:val="24"/>
        </w:rPr>
        <w:t>trukovnim kurikulumom stječu se ključne i strukovne kompetencije te definiraju pravila i načini stjecanja kvalifikacija</w:t>
      </w:r>
      <w:r w:rsidR="002B411D" w:rsidRPr="008A5647">
        <w:rPr>
          <w:rFonts w:ascii="Times New Roman" w:hAnsi="Times New Roman" w:cs="Times New Roman"/>
          <w:sz w:val="24"/>
          <w:szCs w:val="24"/>
        </w:rPr>
        <w:t>.“.</w:t>
      </w:r>
    </w:p>
    <w:p w14:paraId="20327A2E" w14:textId="77777777" w:rsidR="003E64BF" w:rsidRPr="008A5647" w:rsidRDefault="003E64BF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5FEB7" w14:textId="77777777" w:rsidR="00C00613" w:rsidRPr="008A5647" w:rsidRDefault="00F4457D" w:rsidP="00B53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5</w:t>
      </w:r>
      <w:r w:rsidR="003E64BF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E89A1AC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0C329B" w14:textId="77777777" w:rsidR="002B597D" w:rsidRPr="008A5647" w:rsidRDefault="002B597D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Članak 12. mijenja se i glasi:</w:t>
      </w:r>
    </w:p>
    <w:p w14:paraId="3BFE262C" w14:textId="77777777" w:rsidR="002B597D" w:rsidRPr="008A5647" w:rsidRDefault="002B597D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B32DD" w14:textId="77777777" w:rsidR="00833659" w:rsidRPr="008A5647" w:rsidRDefault="002B597D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„(1) Samovrednovanje ustanove za strukovno obrazovanje prati i vrednuje Povjerenstvo za kvalitetu, kojega imenuje tijelo upravljanja ustanove za strukovno obrazovanje.</w:t>
      </w:r>
    </w:p>
    <w:p w14:paraId="68AB09B2" w14:textId="77777777" w:rsidR="00833659" w:rsidRPr="008A5647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FE176" w14:textId="77777777" w:rsidR="002B597D" w:rsidRPr="008A5647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Način i postupak izbora članova Povjerenstva za kvalitetu utvrđuje se statutom ustanove za strukovno obrazovanje.</w:t>
      </w:r>
    </w:p>
    <w:p w14:paraId="04991FA6" w14:textId="77777777" w:rsidR="00FD3B21" w:rsidRPr="008A5647" w:rsidRDefault="00FD3B2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FC421" w14:textId="77777777" w:rsidR="002B597D" w:rsidRPr="008A5647" w:rsidRDefault="00833659" w:rsidP="0068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(3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DB9" w:rsidRPr="008A5647">
        <w:rPr>
          <w:rFonts w:ascii="Times New Roman" w:eastAsia="Times New Roman" w:hAnsi="Times New Roman" w:cs="Times New Roman"/>
          <w:sz w:val="24"/>
          <w:szCs w:val="24"/>
        </w:rPr>
        <w:t xml:space="preserve"> Povjerenstvo za kvalitetu ima pet</w:t>
      </w:r>
      <w:r w:rsidR="00D9788E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članova, i to:</w:t>
      </w:r>
    </w:p>
    <w:p w14:paraId="51F3C888" w14:textId="77777777" w:rsidR="00DD6E0C" w:rsidRPr="008A5647" w:rsidRDefault="00DD6E0C" w:rsidP="0068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0D922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ravnatelj u</w:t>
      </w:r>
      <w:r w:rsidR="00FD3B21" w:rsidRPr="008A5647">
        <w:rPr>
          <w:rFonts w:ascii="Times New Roman" w:eastAsia="Times New Roman" w:hAnsi="Times New Roman" w:cs="Times New Roman"/>
          <w:sz w:val="24"/>
          <w:szCs w:val="24"/>
        </w:rPr>
        <w:t>stanove, koji je i predsjednik P</w:t>
      </w:r>
      <w:r w:rsidR="0011011F" w:rsidRPr="008A5647">
        <w:rPr>
          <w:rFonts w:ascii="Times New Roman" w:eastAsia="Times New Roman" w:hAnsi="Times New Roman" w:cs="Times New Roman"/>
          <w:sz w:val="24"/>
          <w:szCs w:val="24"/>
        </w:rPr>
        <w:t>ovjerenstva</w:t>
      </w:r>
    </w:p>
    <w:p w14:paraId="6E76B67B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predstavnik </w:t>
      </w:r>
      <w:r w:rsidR="00FD3B21" w:rsidRPr="008A5647">
        <w:rPr>
          <w:rFonts w:ascii="Times New Roman" w:eastAsia="Times New Roman" w:hAnsi="Times New Roman" w:cs="Times New Roman"/>
          <w:sz w:val="24"/>
          <w:szCs w:val="24"/>
        </w:rPr>
        <w:t>nastavničkog vijeća</w:t>
      </w:r>
    </w:p>
    <w:p w14:paraId="5B437150" w14:textId="77777777" w:rsidR="002B597D" w:rsidRPr="008A5647" w:rsidRDefault="00FD3B21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predstavnik </w:t>
      </w:r>
      <w:r w:rsidR="0011011F" w:rsidRPr="008A5647">
        <w:rPr>
          <w:rFonts w:ascii="Times New Roman" w:eastAsia="Times New Roman" w:hAnsi="Times New Roman" w:cs="Times New Roman"/>
          <w:sz w:val="24"/>
          <w:szCs w:val="24"/>
        </w:rPr>
        <w:t>polaznika</w:t>
      </w:r>
    </w:p>
    <w:p w14:paraId="455EE1CE" w14:textId="77777777" w:rsidR="002B597D" w:rsidRPr="008A5647" w:rsidRDefault="00FD3B21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predstavnik</w:t>
      </w:r>
      <w:r w:rsidR="00074D6C" w:rsidRPr="008A5647">
        <w:rPr>
          <w:rFonts w:ascii="Times New Roman" w:eastAsia="Times New Roman" w:hAnsi="Times New Roman" w:cs="Times New Roman"/>
          <w:sz w:val="24"/>
          <w:szCs w:val="24"/>
        </w:rPr>
        <w:t xml:space="preserve"> roditelja</w:t>
      </w:r>
    </w:p>
    <w:p w14:paraId="64096A36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predstavnik dionika na prijedlog osnivača.</w:t>
      </w:r>
    </w:p>
    <w:p w14:paraId="583C734E" w14:textId="77777777" w:rsidR="00FD3B21" w:rsidRPr="008A5647" w:rsidRDefault="00FD3B21" w:rsidP="00C402C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06170" w14:textId="77777777" w:rsidR="002B597D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(4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) Za </w:t>
      </w:r>
      <w:r w:rsidR="00FD3B21" w:rsidRPr="008A5647">
        <w:rPr>
          <w:rFonts w:ascii="Times New Roman" w:eastAsia="Times New Roman" w:hAnsi="Times New Roman" w:cs="Times New Roman"/>
          <w:sz w:val="24"/>
          <w:szCs w:val="24"/>
        </w:rPr>
        <w:t>rad Povjerenstva za kvalitetu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 odgovoran </w:t>
      </w:r>
      <w:r w:rsidR="00FD3B21" w:rsidRPr="008A564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ravnatelj us</w:t>
      </w:r>
      <w:r w:rsidR="00FD3B21" w:rsidRPr="008A5647">
        <w:rPr>
          <w:rFonts w:ascii="Times New Roman" w:eastAsia="Times New Roman" w:hAnsi="Times New Roman" w:cs="Times New Roman"/>
          <w:sz w:val="24"/>
          <w:szCs w:val="24"/>
        </w:rPr>
        <w:t>tanove za strukovno obrazovanje, koji: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6C0F5" w14:textId="77777777" w:rsidR="006B6417" w:rsidRPr="008A5647" w:rsidRDefault="006B641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5447A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osigurava uvjete za provedbu svih procesa osiguranja kvalitete</w:t>
      </w:r>
    </w:p>
    <w:p w14:paraId="1000F57C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osigurava da svi dionici budu uključeni u procese osiguravanja kvalitete</w:t>
      </w:r>
    </w:p>
    <w:p w14:paraId="0FD63E83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pruža podršku zaposlenicima u procesu samovrednovanja.</w:t>
      </w:r>
    </w:p>
    <w:p w14:paraId="2928DE5D" w14:textId="77777777" w:rsidR="003A289A" w:rsidRPr="008A5647" w:rsidRDefault="003A289A" w:rsidP="00C402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76729" w14:textId="77777777" w:rsidR="00833659" w:rsidRPr="008A5647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(5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) Za operativnu provedbu procesa samovrednovanja u ustanovi za strukovno obrazovanje</w:t>
      </w:r>
      <w:r w:rsidR="002B411D" w:rsidRPr="008A5647">
        <w:rPr>
          <w:rFonts w:ascii="Times New Roman" w:eastAsia="Times New Roman" w:hAnsi="Times New Roman" w:cs="Times New Roman"/>
          <w:sz w:val="24"/>
          <w:szCs w:val="24"/>
        </w:rPr>
        <w:t xml:space="preserve"> ravnatelj </w:t>
      </w:r>
      <w:r w:rsidR="00486014" w:rsidRPr="008A5647">
        <w:rPr>
          <w:rFonts w:ascii="Times New Roman" w:eastAsia="Times New Roman" w:hAnsi="Times New Roman" w:cs="Times New Roman"/>
          <w:sz w:val="24"/>
          <w:szCs w:val="24"/>
        </w:rPr>
        <w:t>imenuje školski tim za samovr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ednovanje.</w:t>
      </w:r>
    </w:p>
    <w:p w14:paraId="0B6D4D6A" w14:textId="77777777" w:rsidR="00833659" w:rsidRPr="008A5647" w:rsidRDefault="00833659" w:rsidP="00C402C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F93DA" w14:textId="77777777" w:rsidR="002B597D" w:rsidRPr="008A5647" w:rsidRDefault="00833659" w:rsidP="00DD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 Način i postupak izbora članova školskog tima za samovrednovanje utvrđuje se statutom ustanove za strukovno obrazovanje.</w:t>
      </w:r>
    </w:p>
    <w:p w14:paraId="511802D0" w14:textId="77777777" w:rsidR="003A289A" w:rsidRPr="008A5647" w:rsidRDefault="003A289A" w:rsidP="00C402C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0BFB4" w14:textId="77777777" w:rsidR="00833659" w:rsidRPr="008A5647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(7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) Školski tim za samovrednovanje ima tri člana koji se imenuju iz reda nastavnika i stručnih</w:t>
      </w:r>
      <w:r w:rsidR="00486014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suradnika. </w:t>
      </w:r>
    </w:p>
    <w:p w14:paraId="66372392" w14:textId="77777777" w:rsidR="005D0933" w:rsidRPr="008A5647" w:rsidRDefault="005D0933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C874E" w14:textId="77777777" w:rsidR="00AE3954" w:rsidRPr="008A5647" w:rsidRDefault="008336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Jedan od tri člana</w:t>
      </w:r>
      <w:r w:rsidR="00AE3954" w:rsidRPr="008A5647">
        <w:rPr>
          <w:rFonts w:ascii="Times New Roman" w:eastAsia="Times New Roman" w:hAnsi="Times New Roman" w:cs="Times New Roman"/>
          <w:sz w:val="24"/>
          <w:szCs w:val="24"/>
        </w:rPr>
        <w:t xml:space="preserve"> školskog tima za samovrednovanje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AE3954" w:rsidRPr="008A5647">
        <w:rPr>
          <w:rFonts w:ascii="Times New Roman" w:eastAsia="Times New Roman" w:hAnsi="Times New Roman" w:cs="Times New Roman"/>
          <w:sz w:val="24"/>
          <w:szCs w:val="24"/>
        </w:rPr>
        <w:t xml:space="preserve"> voditelj tima i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 xml:space="preserve"> koordin</w:t>
      </w:r>
      <w:r w:rsidR="00AE3954" w:rsidRPr="008A5647">
        <w:rPr>
          <w:rFonts w:ascii="Times New Roman" w:eastAsia="Times New Roman" w:hAnsi="Times New Roman" w:cs="Times New Roman"/>
          <w:sz w:val="24"/>
          <w:szCs w:val="24"/>
        </w:rPr>
        <w:t>ator samovrednovanja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FB16D" w14:textId="77777777" w:rsidR="005D0933" w:rsidRPr="008A5647" w:rsidRDefault="005D0933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66044" w14:textId="77777777" w:rsidR="002B597D" w:rsidRPr="008A5647" w:rsidRDefault="00161DB9" w:rsidP="00DD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(9</w:t>
      </w:r>
      <w:r w:rsidR="002B597D" w:rsidRPr="008A5647">
        <w:rPr>
          <w:rFonts w:ascii="Times New Roman" w:eastAsia="Times New Roman" w:hAnsi="Times New Roman" w:cs="Times New Roman"/>
          <w:sz w:val="24"/>
          <w:szCs w:val="24"/>
        </w:rPr>
        <w:t>) Školski tim za samovrednovanje:</w:t>
      </w:r>
    </w:p>
    <w:p w14:paraId="44A7D6FC" w14:textId="77777777" w:rsidR="00DD6E0C" w:rsidRPr="008A5647" w:rsidRDefault="00DD6E0C" w:rsidP="00DD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F69EB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koordinira proces samovrednovanja u suradnji s Povjerenstvom za kvalitetu</w:t>
      </w:r>
    </w:p>
    <w:p w14:paraId="7CBF5D8B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planira provedbu procesa samovrednovanja u suradnji s Povjerenstvom za kvalitetu  </w:t>
      </w:r>
    </w:p>
    <w:p w14:paraId="5474A364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upravlja aktivnostima koje se provode u procesu samovrednovanja</w:t>
      </w:r>
    </w:p>
    <w:p w14:paraId="19AD23F3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daje stručnu podršku za provedbu procesa samovrednovanja</w:t>
      </w:r>
    </w:p>
    <w:p w14:paraId="2248D4FB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o rezultatima aktivnosti koje se provode u procesu samovrednovanja izvješćuje Povjerenstvo za kvalitetu </w:t>
      </w:r>
    </w:p>
    <w:p w14:paraId="5F1F6165" w14:textId="77777777" w:rsidR="002B597D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sastavlja izvješće o samovrednovanju i dostavlja ga Povjerenstvu za kvalitetu na usvajanje</w:t>
      </w:r>
    </w:p>
    <w:p w14:paraId="51E85315" w14:textId="77777777" w:rsidR="006B4C00" w:rsidRPr="008A5647" w:rsidRDefault="002B597D" w:rsidP="00DD6E0C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koordinira provedbu planiranih unapr</w:t>
      </w:r>
      <w:r w:rsidR="0011011F" w:rsidRPr="008A564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eđenja u suradnji s Povjerenstvom za kvalitetu.“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81BFA" w14:textId="77777777" w:rsidR="00E37AE8" w:rsidRPr="008A5647" w:rsidRDefault="00E37AE8" w:rsidP="00C4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2D60" w14:textId="77777777" w:rsidR="006B4C00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="006B4C00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677067" w14:textId="77777777" w:rsidR="00454E3A" w:rsidRPr="008A5647" w:rsidRDefault="00454E3A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FDF8E" w14:textId="77777777" w:rsidR="00454E3A" w:rsidRPr="008A5647" w:rsidRDefault="001F57A1" w:rsidP="00AC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12. dodaje se</w:t>
      </w:r>
      <w:r w:rsidR="00454E3A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12.a koji glasi:</w:t>
      </w:r>
    </w:p>
    <w:p w14:paraId="4E403702" w14:textId="77777777" w:rsidR="00454E3A" w:rsidRPr="008A5647" w:rsidRDefault="00454E3A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B1B46" w14:textId="77777777" w:rsidR="00454E3A" w:rsidRPr="008A5647" w:rsidRDefault="00454E3A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12.a</w:t>
      </w:r>
    </w:p>
    <w:p w14:paraId="43A21436" w14:textId="77777777" w:rsidR="005A5480" w:rsidRPr="008A5647" w:rsidRDefault="005A5480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E35E8" w14:textId="77777777" w:rsidR="00AC29E9" w:rsidRPr="008A5647" w:rsidRDefault="00AC29E9" w:rsidP="00AC29E9">
      <w:pPr>
        <w:pStyle w:val="ListParagraph"/>
        <w:tabs>
          <w:tab w:val="left" w:pos="709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>Upute o elementima i načinu provođenja samovrednovanja, kao i trajanju procesa</w:t>
      </w:r>
      <w:r w:rsidR="00AE3954" w:rsidRPr="008A5647">
        <w:rPr>
          <w:rFonts w:ascii="Times New Roman" w:eastAsia="Times New Roman" w:hAnsi="Times New Roman" w:cs="Times New Roman"/>
          <w:sz w:val="24"/>
          <w:szCs w:val="24"/>
        </w:rPr>
        <w:t xml:space="preserve"> samovrednovanja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u ustanovama za strukovno obrazovanje propisuje Metodologija</w:t>
      </w:r>
      <w:r w:rsidR="00FC0CDB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 xml:space="preserve">samovrednovanja koju </w:t>
      </w:r>
      <w:r w:rsidR="00D43855" w:rsidRPr="008A5647">
        <w:rPr>
          <w:rFonts w:ascii="Times New Roman" w:eastAsia="Times New Roman" w:hAnsi="Times New Roman" w:cs="Times New Roman"/>
          <w:sz w:val="24"/>
          <w:szCs w:val="24"/>
        </w:rPr>
        <w:t xml:space="preserve">odlukom 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>donosi Agencija.</w:t>
      </w:r>
    </w:p>
    <w:p w14:paraId="3C96DA66" w14:textId="77777777" w:rsidR="00AC29E9" w:rsidRPr="008A5647" w:rsidRDefault="00AC29E9" w:rsidP="00AC29E9">
      <w:pPr>
        <w:pStyle w:val="ListParagraph"/>
        <w:tabs>
          <w:tab w:val="left" w:pos="709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2456216" w14:textId="77777777" w:rsidR="001074C4" w:rsidRDefault="001074C4" w:rsidP="00AC29E9">
      <w:pPr>
        <w:pStyle w:val="ListParagraph"/>
        <w:tabs>
          <w:tab w:val="left" w:pos="709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AD0901A" w14:textId="77777777" w:rsidR="001074C4" w:rsidRDefault="001074C4" w:rsidP="00AC29E9">
      <w:pPr>
        <w:pStyle w:val="ListParagraph"/>
        <w:tabs>
          <w:tab w:val="left" w:pos="709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35126E" w14:textId="77777777" w:rsidR="00161DB9" w:rsidRPr="008A5647" w:rsidRDefault="00AC29E9" w:rsidP="00AC29E9">
      <w:pPr>
        <w:pStyle w:val="ListParagraph"/>
        <w:tabs>
          <w:tab w:val="left" w:pos="709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(2) 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>O provedenom procesu samovrednovanja predsjednik Povjerenstva za kvalitetu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54" w:rsidRPr="008A5647">
        <w:rPr>
          <w:rFonts w:ascii="Times New Roman" w:eastAsia="Times New Roman" w:hAnsi="Times New Roman" w:cs="Times New Roman"/>
          <w:sz w:val="24"/>
          <w:szCs w:val="24"/>
        </w:rPr>
        <w:t xml:space="preserve">izvješćuje 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>Agenciju.</w:t>
      </w:r>
    </w:p>
    <w:p w14:paraId="051106C4" w14:textId="77777777" w:rsidR="00877C67" w:rsidRPr="008A5647" w:rsidRDefault="00877C6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D49F8" w14:textId="77777777" w:rsidR="00AF7915" w:rsidRPr="008A5647" w:rsidRDefault="00161DB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Upute o sadržaju i načinu izvješćivanja o provedenom procesu samovrednovanja</w:t>
      </w:r>
      <w:r w:rsidR="00FC0CDB" w:rsidRPr="008A5647">
        <w:rPr>
          <w:rFonts w:ascii="Times New Roman" w:eastAsia="Times New Roman" w:hAnsi="Times New Roman" w:cs="Times New Roman"/>
          <w:sz w:val="24"/>
          <w:szCs w:val="24"/>
        </w:rPr>
        <w:t xml:space="preserve"> donosi Agencija</w:t>
      </w:r>
      <w:r w:rsidR="005A5480" w:rsidRPr="008A5647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CB68BD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B94D9" w14:textId="77777777" w:rsidR="00C00613" w:rsidRPr="008A5647" w:rsidRDefault="00C00613" w:rsidP="00C40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A1615" w14:textId="77777777" w:rsidR="00C00613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7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F4E07E3" w14:textId="77777777" w:rsidR="006B4C00" w:rsidRPr="008A5647" w:rsidRDefault="006B4C00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91444B" w14:textId="77777777" w:rsidR="006B4C00" w:rsidRPr="008A5647" w:rsidRDefault="006B4C00" w:rsidP="00501D2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43855" w:rsidRPr="008A5647">
        <w:rPr>
          <w:rFonts w:ascii="Times New Roman" w:eastAsia="Calibri" w:hAnsi="Times New Roman" w:cs="Times New Roman"/>
          <w:sz w:val="24"/>
          <w:szCs w:val="24"/>
        </w:rPr>
        <w:t>Iza članka 14. dodaje se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članak 14.a koji glasi:</w:t>
      </w:r>
    </w:p>
    <w:p w14:paraId="52F5A6E5" w14:textId="77777777" w:rsidR="006B4C00" w:rsidRPr="008A5647" w:rsidRDefault="006B4C00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07B21" w14:textId="77777777" w:rsidR="006B4C00" w:rsidRPr="008A5647" w:rsidRDefault="006B4C00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„Članak 14.a</w:t>
      </w:r>
    </w:p>
    <w:p w14:paraId="545075F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A1118" w14:textId="77777777" w:rsidR="001659EE" w:rsidRPr="008A5647" w:rsidRDefault="00746E4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6B4C00" w:rsidRPr="008A5647">
        <w:rPr>
          <w:rFonts w:ascii="Times New Roman" w:eastAsia="Calibri" w:hAnsi="Times New Roman" w:cs="Times New Roman"/>
          <w:sz w:val="24"/>
          <w:szCs w:val="24"/>
        </w:rPr>
        <w:t xml:space="preserve">Ministar, uz prethodno mišljenje Agencije i Vijeća donosi </w:t>
      </w:r>
      <w:r w:rsidR="00A20535" w:rsidRPr="008A5647">
        <w:rPr>
          <w:rFonts w:ascii="Times New Roman" w:eastAsia="Calibri" w:hAnsi="Times New Roman" w:cs="Times New Roman"/>
          <w:sz w:val="24"/>
          <w:szCs w:val="24"/>
        </w:rPr>
        <w:t>o</w:t>
      </w:r>
      <w:r w:rsidR="006B4C00" w:rsidRPr="008A5647">
        <w:rPr>
          <w:rFonts w:ascii="Times New Roman" w:eastAsia="Calibri" w:hAnsi="Times New Roman" w:cs="Times New Roman"/>
          <w:sz w:val="24"/>
          <w:szCs w:val="24"/>
        </w:rPr>
        <w:t>dluku</w:t>
      </w:r>
      <w:r w:rsidR="00A20535" w:rsidRPr="008A5647">
        <w:rPr>
          <w:rFonts w:ascii="Times New Roman" w:eastAsia="Calibri" w:hAnsi="Times New Roman" w:cs="Times New Roman"/>
          <w:sz w:val="24"/>
          <w:szCs w:val="24"/>
        </w:rPr>
        <w:t xml:space="preserve"> kojom</w:t>
      </w:r>
      <w:r w:rsidR="00642AB5" w:rsidRPr="008A5647">
        <w:rPr>
          <w:rFonts w:ascii="Times New Roman" w:eastAsia="Calibri" w:hAnsi="Times New Roman" w:cs="Times New Roman"/>
          <w:sz w:val="24"/>
          <w:szCs w:val="24"/>
        </w:rPr>
        <w:t xml:space="preserve"> se programi </w:t>
      </w:r>
      <w:r w:rsidRPr="008A5647">
        <w:rPr>
          <w:rFonts w:ascii="Times New Roman" w:eastAsia="Calibri" w:hAnsi="Times New Roman" w:cs="Times New Roman"/>
          <w:sz w:val="24"/>
          <w:szCs w:val="24"/>
        </w:rPr>
        <w:t>obrazovanja</w:t>
      </w:r>
      <w:r w:rsidR="00642AB5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9EE" w:rsidRPr="008A5647">
        <w:rPr>
          <w:rFonts w:ascii="Times New Roman" w:eastAsia="Calibri" w:hAnsi="Times New Roman" w:cs="Times New Roman"/>
          <w:sz w:val="24"/>
          <w:szCs w:val="24"/>
        </w:rPr>
        <w:t>raspoređuju u sektore u skladu s</w:t>
      </w:r>
      <w:r w:rsidR="00642AB5" w:rsidRPr="008A5647">
        <w:rPr>
          <w:rFonts w:ascii="Times New Roman" w:eastAsia="Calibri" w:hAnsi="Times New Roman" w:cs="Times New Roman"/>
          <w:sz w:val="24"/>
          <w:szCs w:val="24"/>
        </w:rPr>
        <w:t xml:space="preserve"> pripadajućim zanimanjima, a na temelju Nacionalne klasifikacije zanimanja</w:t>
      </w:r>
      <w:r w:rsidR="00FC0CDB" w:rsidRPr="008A5647">
        <w:rPr>
          <w:rFonts w:ascii="Times New Roman" w:eastAsia="Calibri" w:hAnsi="Times New Roman" w:cs="Times New Roman"/>
          <w:sz w:val="24"/>
          <w:szCs w:val="24"/>
        </w:rPr>
        <w:t xml:space="preserve"> koju donosi</w:t>
      </w:r>
      <w:r w:rsidR="001659EE" w:rsidRPr="008A5647">
        <w:rPr>
          <w:rFonts w:ascii="Times New Roman" w:eastAsia="Calibri" w:hAnsi="Times New Roman" w:cs="Times New Roman"/>
          <w:sz w:val="24"/>
          <w:szCs w:val="24"/>
        </w:rPr>
        <w:t xml:space="preserve"> ministarstvo nadležno za rad.</w:t>
      </w:r>
    </w:p>
    <w:p w14:paraId="3BFE9E6F" w14:textId="77777777" w:rsidR="00F8519F" w:rsidRPr="008A5647" w:rsidRDefault="00F8519F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0E490" w14:textId="77777777" w:rsidR="001659EE" w:rsidRPr="008A5647" w:rsidRDefault="00746E4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1659EE" w:rsidRPr="008A5647">
        <w:rPr>
          <w:rFonts w:ascii="Times New Roman" w:eastAsia="Calibri" w:hAnsi="Times New Roman" w:cs="Times New Roman"/>
          <w:sz w:val="24"/>
          <w:szCs w:val="24"/>
        </w:rPr>
        <w:t xml:space="preserve">Sektor/podsektor obuhvaća skupinu programa obrazovanja </w:t>
      </w:r>
      <w:r w:rsidR="00754D91" w:rsidRPr="008A5647">
        <w:rPr>
          <w:rFonts w:ascii="Times New Roman" w:eastAsia="Calibri" w:hAnsi="Times New Roman" w:cs="Times New Roman"/>
          <w:sz w:val="24"/>
          <w:szCs w:val="24"/>
        </w:rPr>
        <w:t xml:space="preserve">za obavljanje određenih poslova </w:t>
      </w:r>
      <w:r w:rsidR="001659EE" w:rsidRPr="008A5647">
        <w:rPr>
          <w:rFonts w:ascii="Times New Roman" w:eastAsia="Calibri" w:hAnsi="Times New Roman" w:cs="Times New Roman"/>
          <w:sz w:val="24"/>
          <w:szCs w:val="24"/>
        </w:rPr>
        <w:t>u različitim zanimanjima.“.</w:t>
      </w:r>
    </w:p>
    <w:p w14:paraId="4D1D32CA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25E59" w14:textId="77777777" w:rsidR="00C00613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B5A7CE9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6C4CB" w14:textId="77777777" w:rsidR="00B73724" w:rsidRPr="008A5647" w:rsidRDefault="00B73724" w:rsidP="0050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19. stavku 1. pod</w:t>
      </w:r>
      <w:r w:rsidR="0020243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</w:t>
      </w:r>
      <w:r w:rsidR="00773BB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20243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</w:t>
      </w:r>
      <w:r w:rsidR="00773BB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i: „redovitih učenika</w:t>
      </w:r>
      <w:r w:rsidR="0020243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73BB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dodaju se</w:t>
      </w:r>
      <w:r w:rsidR="00EF06F3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zarez</w:t>
      </w:r>
      <w:r w:rsidR="0011011F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73BB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</w:t>
      </w:r>
      <w:r w:rsidR="0011011F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: „</w:t>
      </w:r>
      <w:r w:rsidR="004853AD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 može obavljati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0C688AE6" w14:textId="77777777" w:rsidR="00B73724" w:rsidRPr="008A5647" w:rsidRDefault="00B7372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5434B" w14:textId="77777777" w:rsidR="00B73724" w:rsidRPr="008A5647" w:rsidRDefault="00D43855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2. dodaje se</w:t>
      </w:r>
      <w:r w:rsidR="00B73724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3. koji glasi:</w:t>
      </w:r>
    </w:p>
    <w:p w14:paraId="5C134E64" w14:textId="77777777" w:rsidR="00B73724" w:rsidRPr="008A5647" w:rsidRDefault="00B73724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32A5E" w14:textId="77777777" w:rsidR="00D43855" w:rsidRPr="008A5647" w:rsidRDefault="000D54E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„(3) </w:t>
      </w:r>
      <w:r w:rsidR="00B73724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2. ovoga članka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3724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ustanova za strukovno obrazovanje čiji je osnivač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druga pravna ili fizička osoba, odnosno čiji su jedini osnivači druge pravne i/ili fizičke osobe, način raspolaganja s dobi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ti uređuje statutom, u skladu s člankom 57. Zakona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ustanovama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br.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76/93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 29/97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1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 47/99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1EED" w:rsidRPr="00631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1EED">
        <w:rPr>
          <w:rFonts w:ascii="Times New Roman" w:eastAsia="Times New Roman" w:hAnsi="Times New Roman" w:cs="Times New Roman"/>
          <w:sz w:val="24"/>
          <w:szCs w:val="24"/>
          <w:lang w:eastAsia="hr-HR"/>
        </w:rPr>
        <w:t>- ispravak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 35/08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127/19</w:t>
      </w:r>
      <w:r w:rsidR="00754D91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4A5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14:paraId="536D4265" w14:textId="77777777" w:rsidR="00773BB8" w:rsidRPr="008A5647" w:rsidRDefault="00773BB8" w:rsidP="00C40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90C69" w14:textId="77777777" w:rsidR="00C00613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77DEB52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94DBC" w14:textId="77777777" w:rsidR="00E37AE8" w:rsidRPr="008A5647" w:rsidRDefault="000D54E1" w:rsidP="00706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članku 20. stavku</w:t>
      </w:r>
      <w:r w:rsidR="002807E4" w:rsidRPr="008A5647">
        <w:rPr>
          <w:rFonts w:ascii="Times New Roman" w:eastAsia="Calibri" w:hAnsi="Times New Roman" w:cs="Times New Roman"/>
          <w:sz w:val="24"/>
          <w:szCs w:val="24"/>
        </w:rPr>
        <w:t xml:space="preserve"> 2. riječi: „praktičnog dijela obrazovanja“ zamjenjuju se riječi</w:t>
      </w:r>
      <w:r w:rsidR="00E37AE8" w:rsidRPr="008A5647">
        <w:rPr>
          <w:rFonts w:ascii="Times New Roman" w:eastAsia="Calibri" w:hAnsi="Times New Roman" w:cs="Times New Roman"/>
          <w:sz w:val="24"/>
          <w:szCs w:val="24"/>
        </w:rPr>
        <w:t>ma: „učenja temeljenog na radu</w:t>
      </w:r>
      <w:r w:rsidR="002807E4" w:rsidRPr="008A5647">
        <w:rPr>
          <w:rFonts w:ascii="Times New Roman" w:eastAsia="Calibri" w:hAnsi="Times New Roman" w:cs="Times New Roman"/>
          <w:sz w:val="24"/>
          <w:szCs w:val="24"/>
        </w:rPr>
        <w:t xml:space="preserve"> te preporukama Hrvatskog zavoda za zapošljavanje za obrazovnu upisnu politiku i politiku stipendiranja“.</w:t>
      </w:r>
    </w:p>
    <w:p w14:paraId="53E7C777" w14:textId="77777777" w:rsidR="00E37AE8" w:rsidRPr="008A5647" w:rsidRDefault="00E37AE8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BF379" w14:textId="77777777" w:rsidR="00C00613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A186197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4C8C8" w14:textId="77777777" w:rsidR="00C00613" w:rsidRPr="008A5647" w:rsidRDefault="00EF06F3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Iznad</w:t>
      </w:r>
      <w:r w:rsidR="00B66A57" w:rsidRPr="008A5647">
        <w:rPr>
          <w:rFonts w:ascii="Times New Roman" w:eastAsia="Calibri" w:hAnsi="Times New Roman" w:cs="Times New Roman"/>
          <w:sz w:val="24"/>
          <w:szCs w:val="24"/>
        </w:rPr>
        <w:t xml:space="preserve"> članka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112B8B" w:rsidRPr="008A56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4BF4" w:rsidRPr="008A5647">
        <w:rPr>
          <w:rFonts w:ascii="Times New Roman" w:eastAsia="Calibri" w:hAnsi="Times New Roman" w:cs="Times New Roman"/>
          <w:sz w:val="24"/>
          <w:szCs w:val="24"/>
        </w:rPr>
        <w:t xml:space="preserve">dodaje se </w:t>
      </w:r>
      <w:r w:rsidR="004364E7" w:rsidRPr="008A5647">
        <w:rPr>
          <w:rFonts w:ascii="Times New Roman" w:eastAsia="Calibri" w:hAnsi="Times New Roman" w:cs="Times New Roman"/>
          <w:sz w:val="24"/>
          <w:szCs w:val="24"/>
        </w:rPr>
        <w:t>naziv poglavlja</w:t>
      </w:r>
      <w:r w:rsidR="00A25D11" w:rsidRPr="008A5647">
        <w:rPr>
          <w:rFonts w:ascii="Times New Roman" w:eastAsia="Calibri" w:hAnsi="Times New Roman" w:cs="Times New Roman"/>
          <w:sz w:val="24"/>
          <w:szCs w:val="24"/>
        </w:rPr>
        <w:t>:</w:t>
      </w:r>
      <w:r w:rsidR="00944BF4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D11" w:rsidRPr="008A5647">
        <w:rPr>
          <w:rFonts w:ascii="Times New Roman" w:eastAsia="Calibri" w:hAnsi="Times New Roman" w:cs="Times New Roman"/>
          <w:sz w:val="24"/>
          <w:szCs w:val="24"/>
        </w:rPr>
        <w:t>„</w:t>
      </w:r>
      <w:r w:rsidR="00944BF4" w:rsidRPr="008A5647">
        <w:rPr>
          <w:rFonts w:ascii="Times New Roman" w:eastAsia="Calibri" w:hAnsi="Times New Roman" w:cs="Times New Roman"/>
          <w:sz w:val="24"/>
          <w:szCs w:val="24"/>
        </w:rPr>
        <w:t>V.a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 xml:space="preserve"> UČENJE TEMELJENO NA RADU</w:t>
      </w:r>
      <w:r w:rsidR="00A25D11" w:rsidRPr="008A5647">
        <w:rPr>
          <w:rFonts w:ascii="Times New Roman" w:eastAsia="Calibri" w:hAnsi="Times New Roman" w:cs="Times New Roman"/>
          <w:sz w:val="24"/>
          <w:szCs w:val="24"/>
        </w:rPr>
        <w:t>“</w:t>
      </w:r>
      <w:r w:rsidR="00706854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75BEC" w14:textId="77777777" w:rsidR="00C00613" w:rsidRPr="008A5647" w:rsidRDefault="00C00613" w:rsidP="00C40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E6092" w14:textId="77777777" w:rsidR="00C00613" w:rsidRPr="008A5647" w:rsidRDefault="00F4457D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9BBA5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8C52B" w14:textId="77777777" w:rsidR="00C00613" w:rsidRPr="008A5647" w:rsidRDefault="00A25D11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Članak 24.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 xml:space="preserve"> mijenja se i glasi: </w:t>
      </w:r>
    </w:p>
    <w:p w14:paraId="20C0DE7C" w14:textId="77777777" w:rsidR="006B779A" w:rsidRPr="008A5647" w:rsidRDefault="006B779A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24090D" w14:textId="77777777" w:rsidR="006B779A" w:rsidRPr="008A5647" w:rsidRDefault="00F43F8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„(1)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U</w:t>
      </w:r>
      <w:r w:rsidR="00E37AE8" w:rsidRPr="008A5647">
        <w:rPr>
          <w:rFonts w:ascii="Times New Roman" w:eastAsia="Calibri" w:hAnsi="Times New Roman" w:cs="Times New Roman"/>
          <w:sz w:val="24"/>
          <w:szCs w:val="24"/>
        </w:rPr>
        <w:t>čenjem temeljenim na radu stječu se specifična znanja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 xml:space="preserve"> i vještine potrebne za</w:t>
      </w:r>
      <w:r w:rsidR="00257660" w:rsidRPr="008A5647">
        <w:rPr>
          <w:rFonts w:ascii="Times New Roman" w:eastAsia="Calibri" w:hAnsi="Times New Roman" w:cs="Times New Roman"/>
          <w:sz w:val="24"/>
          <w:szCs w:val="24"/>
        </w:rPr>
        <w:t xml:space="preserve"> samostalan,</w:t>
      </w:r>
      <w:r w:rsidR="00754D91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siguran i odgovoran rad te rješavanje stvarnih problema radnoga procesa određenog zanimanja.</w:t>
      </w:r>
    </w:p>
    <w:p w14:paraId="5B7BEE92" w14:textId="77777777" w:rsidR="00257660" w:rsidRDefault="00257660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C2F61" w14:textId="77777777" w:rsidR="007840AF" w:rsidRDefault="007840AF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27C00" w14:textId="77777777" w:rsidR="007840AF" w:rsidRPr="008A5647" w:rsidRDefault="007840AF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BC4B9" w14:textId="77777777" w:rsidR="006B779A" w:rsidRPr="008A5647" w:rsidRDefault="00257660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406B6E" w:rsidRPr="008A5647">
        <w:rPr>
          <w:rFonts w:ascii="Times New Roman" w:eastAsia="Calibri" w:hAnsi="Times New Roman" w:cs="Times New Roman"/>
          <w:sz w:val="24"/>
          <w:szCs w:val="24"/>
        </w:rPr>
        <w:t>Učenje temeljen</w:t>
      </w:r>
      <w:r w:rsidR="00773BB8" w:rsidRPr="008A5647">
        <w:rPr>
          <w:rFonts w:ascii="Times New Roman" w:eastAsia="Calibri" w:hAnsi="Times New Roman" w:cs="Times New Roman"/>
          <w:sz w:val="24"/>
          <w:szCs w:val="24"/>
        </w:rPr>
        <w:t xml:space="preserve">o na radu može se ostvarivati u </w:t>
      </w:r>
      <w:r w:rsidR="00406B6E" w:rsidRPr="008A5647">
        <w:rPr>
          <w:rFonts w:ascii="Times New Roman" w:eastAsia="Calibri" w:hAnsi="Times New Roman" w:cs="Times New Roman"/>
          <w:sz w:val="24"/>
          <w:szCs w:val="24"/>
        </w:rPr>
        <w:t>ustanovi za strukovno obrazovanje,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regionalnom </w:t>
      </w:r>
      <w:r w:rsidR="00406B6E" w:rsidRPr="008A5647">
        <w:rPr>
          <w:rFonts w:ascii="Times New Roman" w:eastAsia="Calibri" w:hAnsi="Times New Roman" w:cs="Times New Roman"/>
          <w:sz w:val="24"/>
          <w:szCs w:val="24"/>
        </w:rPr>
        <w:t>centru kompetentnosti, kod poslodavca u</w:t>
      </w:r>
      <w:r w:rsidR="00773BB8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B6E" w:rsidRPr="008A5647">
        <w:rPr>
          <w:rFonts w:ascii="Times New Roman" w:eastAsia="Calibri" w:hAnsi="Times New Roman" w:cs="Times New Roman"/>
          <w:sz w:val="24"/>
          <w:szCs w:val="24"/>
        </w:rPr>
        <w:t>obrazovnim skupinama ili pojedinačno.</w:t>
      </w:r>
    </w:p>
    <w:p w14:paraId="1E46B3F2" w14:textId="77777777" w:rsidR="00877C67" w:rsidRPr="008A5647" w:rsidRDefault="00877C67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20104" w14:textId="77777777" w:rsidR="006B779A" w:rsidRPr="008A5647" w:rsidRDefault="000C7D4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Sektorski kurikulum i/ili</w:t>
      </w:r>
      <w:r w:rsidR="00E37AE8" w:rsidRPr="008A5647">
        <w:rPr>
          <w:rFonts w:ascii="Times New Roman" w:eastAsia="Calibri" w:hAnsi="Times New Roman" w:cs="Times New Roman"/>
          <w:sz w:val="24"/>
          <w:szCs w:val="24"/>
        </w:rPr>
        <w:t xml:space="preserve"> strukovni kurikulum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 xml:space="preserve"> određuje o</w:t>
      </w:r>
      <w:r w:rsidR="00E37AE8" w:rsidRPr="008A5647">
        <w:rPr>
          <w:rFonts w:ascii="Times New Roman" w:eastAsia="Calibri" w:hAnsi="Times New Roman" w:cs="Times New Roman"/>
          <w:sz w:val="24"/>
          <w:szCs w:val="24"/>
        </w:rPr>
        <w:t>buja</w:t>
      </w:r>
      <w:r w:rsidR="00754D91" w:rsidRPr="008A5647">
        <w:rPr>
          <w:rFonts w:ascii="Times New Roman" w:eastAsia="Calibri" w:hAnsi="Times New Roman" w:cs="Times New Roman"/>
          <w:sz w:val="24"/>
          <w:szCs w:val="24"/>
        </w:rPr>
        <w:t xml:space="preserve">m i oblik učenja temeljenog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na radu.</w:t>
      </w:r>
    </w:p>
    <w:p w14:paraId="459DAF79" w14:textId="77777777" w:rsidR="006B779A" w:rsidRPr="008A5647" w:rsidRDefault="006B779A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19790" w14:textId="77777777" w:rsidR="006B779A" w:rsidRPr="008A5647" w:rsidRDefault="000C7D4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Ukupan godišnji broj sati učenja temeljenog na radu ostvaruje se u skladu sa</w:t>
      </w:r>
      <w:r w:rsidR="00257660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strukovnim </w:t>
      </w:r>
      <w:r w:rsidR="006B779A" w:rsidRPr="008A5647">
        <w:rPr>
          <w:rFonts w:ascii="Times New Roman" w:eastAsia="Calibri" w:hAnsi="Times New Roman" w:cs="Times New Roman"/>
          <w:sz w:val="24"/>
          <w:szCs w:val="24"/>
        </w:rPr>
        <w:t>kurikulumom.</w:t>
      </w:r>
    </w:p>
    <w:p w14:paraId="34004AA7" w14:textId="77777777" w:rsidR="00F43F8D" w:rsidRPr="008A5647" w:rsidRDefault="00F43F8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CAC42" w14:textId="77777777" w:rsidR="00F43F8D" w:rsidRPr="008A5647" w:rsidRDefault="000C7D4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Ustanova za strukovno obrazovanje dužna je ostvariti planirani godišnji broj sati po</w:t>
      </w:r>
      <w:r w:rsidR="0033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predmetima, odnosno modulima po modelu koji je najprimjereniji za izvođenje nastave određenoga strukovnog kurikuluma.</w:t>
      </w:r>
    </w:p>
    <w:p w14:paraId="54A90D4F" w14:textId="77777777" w:rsidR="00F43F8D" w:rsidRPr="008A5647" w:rsidRDefault="00F43F8D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0656A" w14:textId="77777777" w:rsidR="00F43F8D" w:rsidRPr="008A5647" w:rsidRDefault="000C7D4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Učenje temeljeno na radu kod poslodavca ostvaruje se u cijelosti kod jednog</w:t>
      </w:r>
      <w:r w:rsidR="00C60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 xml:space="preserve"> odnosno više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poslodavaca ovisno o definiranim ishodima učenja strukovnoga i izbornoga modula strukovnoga kurikuluma te u skladu sa specifičnostima pojedine kvalifikacije i sektora.</w:t>
      </w:r>
    </w:p>
    <w:p w14:paraId="16EF8BEC" w14:textId="77777777" w:rsidR="00F43F8D" w:rsidRPr="008A5647" w:rsidRDefault="00F43F8D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78C4F" w14:textId="77777777" w:rsidR="00D34A4D" w:rsidRPr="008A5647" w:rsidRDefault="000C7D4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Iznimno od stavka 6. ovoga članka, dio učenja temeljenog na radu koji se ne može ostvariti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F8D" w:rsidRPr="008A5647">
        <w:rPr>
          <w:rFonts w:ascii="Times New Roman" w:eastAsia="Times New Roman" w:hAnsi="Times New Roman" w:cs="Times New Roman"/>
          <w:sz w:val="24"/>
          <w:szCs w:val="24"/>
        </w:rPr>
        <w:t>kod poslodavca izvodi se u ustanovi za strukovno obrazovanje.</w:t>
      </w:r>
      <w:r w:rsidR="00FC0CDB" w:rsidRPr="008A564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2E2EC004" w14:textId="77777777" w:rsidR="00A37386" w:rsidRPr="008A5647" w:rsidRDefault="00A37386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9231B" w14:textId="77777777" w:rsidR="00C00613" w:rsidRPr="008A5647" w:rsidRDefault="00C46972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214B1D9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7D961" w14:textId="77777777" w:rsidR="00C00613" w:rsidRPr="008A5647" w:rsidRDefault="00F43F8D" w:rsidP="00DC2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članku 25.</w:t>
      </w:r>
      <w:r w:rsidR="007A195E">
        <w:rPr>
          <w:rFonts w:ascii="Times New Roman" w:eastAsia="Calibri" w:hAnsi="Times New Roman" w:cs="Times New Roman"/>
          <w:sz w:val="24"/>
          <w:szCs w:val="24"/>
        </w:rPr>
        <w:t xml:space="preserve"> stavku 1.</w:t>
      </w:r>
      <w:r w:rsidR="00A44C36" w:rsidRPr="008A5647">
        <w:rPr>
          <w:rFonts w:ascii="Times New Roman" w:eastAsia="Calibri" w:hAnsi="Times New Roman" w:cs="Times New Roman"/>
          <w:sz w:val="24"/>
          <w:szCs w:val="24"/>
        </w:rPr>
        <w:t xml:space="preserve"> riječi: „</w:t>
      </w:r>
      <w:r w:rsidR="00A44C36" w:rsidRPr="007A195E">
        <w:rPr>
          <w:rFonts w:ascii="Times New Roman" w:eastAsia="Calibri" w:hAnsi="Times New Roman" w:cs="Times New Roman"/>
          <w:sz w:val="24"/>
          <w:szCs w:val="24"/>
        </w:rPr>
        <w:t>ugovorom o provedbi praktične nastave</w:t>
      </w:r>
      <w:r w:rsidR="007A195E">
        <w:rPr>
          <w:rFonts w:ascii="Times New Roman" w:eastAsia="Calibri" w:hAnsi="Times New Roman" w:cs="Times New Roman"/>
          <w:sz w:val="24"/>
          <w:szCs w:val="24"/>
        </w:rPr>
        <w:t>“ zamjenjuju se</w:t>
      </w:r>
      <w:r w:rsidR="000A2B50" w:rsidRPr="008A5647">
        <w:rPr>
          <w:rFonts w:ascii="Times New Roman" w:eastAsia="Calibri" w:hAnsi="Times New Roman" w:cs="Times New Roman"/>
          <w:sz w:val="24"/>
          <w:szCs w:val="24"/>
        </w:rPr>
        <w:t xml:space="preserve"> riječi</w:t>
      </w:r>
      <w:r w:rsidR="007A195E">
        <w:rPr>
          <w:rFonts w:ascii="Times New Roman" w:eastAsia="Calibri" w:hAnsi="Times New Roman" w:cs="Times New Roman"/>
          <w:sz w:val="24"/>
          <w:szCs w:val="24"/>
        </w:rPr>
        <w:t>ma</w:t>
      </w:r>
      <w:r w:rsidR="000A2B50" w:rsidRPr="008A5647">
        <w:rPr>
          <w:rFonts w:ascii="Times New Roman" w:eastAsia="Calibri" w:hAnsi="Times New Roman" w:cs="Times New Roman"/>
          <w:sz w:val="24"/>
          <w:szCs w:val="24"/>
        </w:rPr>
        <w:t>: „</w:t>
      </w:r>
      <w:r w:rsidR="007A195E">
        <w:rPr>
          <w:rFonts w:ascii="Times New Roman" w:eastAsia="Calibri" w:hAnsi="Times New Roman" w:cs="Times New Roman"/>
          <w:sz w:val="24"/>
          <w:szCs w:val="24"/>
        </w:rPr>
        <w:t xml:space="preserve">ugovorom o provedbi učenja temeljenog na radu </w:t>
      </w:r>
      <w:r w:rsidR="000A2B50" w:rsidRPr="008A5647">
        <w:rPr>
          <w:rFonts w:ascii="Times New Roman" w:eastAsia="Calibri" w:hAnsi="Times New Roman" w:cs="Times New Roman"/>
          <w:sz w:val="24"/>
          <w:szCs w:val="24"/>
        </w:rPr>
        <w:t>(u daljnjem tekstu: ugovor)“.</w:t>
      </w:r>
    </w:p>
    <w:p w14:paraId="255B2858" w14:textId="77777777" w:rsidR="000A2B50" w:rsidRPr="008A5647" w:rsidRDefault="000A2B50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8419" w14:textId="77777777" w:rsidR="00C00613" w:rsidRPr="008A5647" w:rsidRDefault="00C46972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8037B8A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A72969" w14:textId="77777777" w:rsidR="000C7D41" w:rsidRPr="008A5647" w:rsidRDefault="000C7D41" w:rsidP="00FF3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Članak 26. mijenja se i glasi:</w:t>
      </w:r>
    </w:p>
    <w:p w14:paraId="4FEC7789" w14:textId="77777777" w:rsidR="000C7D41" w:rsidRPr="008A5647" w:rsidRDefault="000C7D4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2AD2B" w14:textId="77777777" w:rsidR="00074D6C" w:rsidRPr="008A5647" w:rsidRDefault="00074D6C" w:rsidP="00C4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47">
        <w:rPr>
          <w:rFonts w:ascii="Times New Roman" w:hAnsi="Times New Roman" w:cs="Times New Roman"/>
          <w:sz w:val="24"/>
          <w:szCs w:val="24"/>
        </w:rPr>
        <w:t>„(1) Poslodavac može sklopiti ugovor:</w:t>
      </w:r>
    </w:p>
    <w:p w14:paraId="0AAA21C4" w14:textId="77777777" w:rsidR="00FF37F8" w:rsidRPr="008A5647" w:rsidRDefault="00FF37F8" w:rsidP="00C4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E1932" w14:textId="77777777" w:rsidR="00074D6C" w:rsidRPr="008A5647" w:rsidRDefault="00074D6C" w:rsidP="00FF37F8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ako ima propisane radne prostore i opremu</w:t>
      </w:r>
    </w:p>
    <w:p w14:paraId="52796775" w14:textId="77777777" w:rsidR="00E94D63" w:rsidRPr="008A5647" w:rsidRDefault="00074D6C" w:rsidP="00FF37F8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ako polazniku odredi mentora koji ima odgovarajuću kvalifikaciju i </w:t>
      </w:r>
      <w:r w:rsidR="00E94D63" w:rsidRPr="008A5647">
        <w:rPr>
          <w:rFonts w:ascii="Times New Roman" w:eastAsia="Times New Roman" w:hAnsi="Times New Roman" w:cs="Times New Roman"/>
          <w:sz w:val="24"/>
          <w:szCs w:val="24"/>
        </w:rPr>
        <w:t>položen ispit kojim se dokazuju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 xml:space="preserve"> osno</w:t>
      </w:r>
      <w:r w:rsidRPr="008A5647">
        <w:rPr>
          <w:rFonts w:ascii="Times New Roman" w:eastAsia="Calibri" w:hAnsi="Times New Roman" w:cs="Times New Roman"/>
          <w:sz w:val="24"/>
          <w:szCs w:val="24"/>
        </w:rPr>
        <w:t>vna znanja o poučavanju učenika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82DA9C" w14:textId="77777777" w:rsidR="00E94D63" w:rsidRPr="008A5647" w:rsidRDefault="00E94D63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943C0" w14:textId="77777777" w:rsidR="00E94D63" w:rsidRPr="008A5647" w:rsidRDefault="00773BB8" w:rsidP="00FF3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(2) Ispit kojim se dokazuju osnovna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 xml:space="preserve"> znanja o poučav</w:t>
      </w:r>
      <w:r w:rsidR="00112B8B" w:rsidRPr="008A5647">
        <w:rPr>
          <w:rFonts w:ascii="Times New Roman" w:eastAsia="Calibri" w:hAnsi="Times New Roman" w:cs="Times New Roman"/>
          <w:sz w:val="24"/>
          <w:szCs w:val="24"/>
        </w:rPr>
        <w:t>anju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učenika provodi se na temelju</w:t>
      </w:r>
      <w:r w:rsidR="00FF37F8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Programa stjecanja osnovnih znanja o poučavanju učenika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8F59E" w14:textId="77777777" w:rsidR="00E94D63" w:rsidRPr="008A5647" w:rsidRDefault="00E94D63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37236" w14:textId="77777777" w:rsidR="00E94D63" w:rsidRPr="008A5647" w:rsidRDefault="00482F76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>Ispit kojim se dokazuju osnovna znanja o poučavanju učenika provodi se sukladno</w:t>
      </w:r>
      <w:r w:rsidR="00877C67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63" w:rsidRPr="008A5647">
        <w:rPr>
          <w:rFonts w:ascii="Times New Roman" w:eastAsia="Calibri" w:hAnsi="Times New Roman" w:cs="Times New Roman"/>
          <w:sz w:val="24"/>
          <w:szCs w:val="24"/>
        </w:rPr>
        <w:t>nadležnostima uređenima posebnim propisima</w:t>
      </w:r>
      <w:r w:rsidR="00B52EB6" w:rsidRPr="008A5647">
        <w:rPr>
          <w:rFonts w:ascii="Times New Roman" w:eastAsia="Calibri" w:hAnsi="Times New Roman" w:cs="Times New Roman"/>
          <w:sz w:val="24"/>
          <w:szCs w:val="24"/>
        </w:rPr>
        <w:t xml:space="preserve"> iz područja poduzetništva i obrta i područja obrazovanja</w:t>
      </w:r>
      <w:r w:rsidR="00877C67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F143DA" w14:textId="77777777" w:rsidR="005E6B08" w:rsidRPr="008A5647" w:rsidRDefault="005E6B0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4F1EA" w14:textId="77777777" w:rsidR="005E6B08" w:rsidRPr="008A5647" w:rsidRDefault="00F06E59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(4) Ostali uvjeti koje moraju ispunjavati poslodavci za izvođenje učenja temeljenog na radu utvrđuju se peda</w:t>
      </w:r>
      <w:r w:rsidR="004E4069" w:rsidRPr="008A5647">
        <w:rPr>
          <w:rFonts w:ascii="Times New Roman" w:eastAsia="Calibri" w:hAnsi="Times New Roman" w:cs="Times New Roman"/>
          <w:sz w:val="24"/>
          <w:szCs w:val="24"/>
        </w:rPr>
        <w:t>go</w:t>
      </w:r>
      <w:r w:rsidR="00877C67" w:rsidRPr="008A5647">
        <w:rPr>
          <w:rFonts w:ascii="Times New Roman" w:eastAsia="Calibri" w:hAnsi="Times New Roman" w:cs="Times New Roman"/>
          <w:sz w:val="24"/>
          <w:szCs w:val="24"/>
        </w:rPr>
        <w:t>škim standardom i kurikulumom.</w:t>
      </w:r>
    </w:p>
    <w:p w14:paraId="0D81712E" w14:textId="77777777" w:rsidR="004E4069" w:rsidRPr="008A5647" w:rsidRDefault="004E4069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FBD04" w14:textId="77777777" w:rsidR="004E4069" w:rsidRPr="008A5647" w:rsidRDefault="004E4069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(5) Postupak utvrđivanja uvjeta za izvođenje učenja temeljenog na radu te obrasce ugovora pr</w:t>
      </w:r>
      <w:r w:rsidR="00877C67" w:rsidRPr="008A5647">
        <w:rPr>
          <w:rFonts w:ascii="Times New Roman" w:eastAsia="Calibri" w:hAnsi="Times New Roman" w:cs="Times New Roman"/>
          <w:sz w:val="24"/>
          <w:szCs w:val="24"/>
        </w:rPr>
        <w:t>opisuje ministar pravilnikom.“.</w:t>
      </w:r>
    </w:p>
    <w:p w14:paraId="57630AFC" w14:textId="77777777" w:rsidR="005E6B08" w:rsidRPr="008A5647" w:rsidRDefault="005E6B0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938CC" w14:textId="77777777" w:rsidR="00877C67" w:rsidRPr="008A5647" w:rsidRDefault="00877C67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49605" w14:textId="77777777" w:rsidR="005E6B08" w:rsidRPr="008A5647" w:rsidRDefault="00C46972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14</w:t>
      </w:r>
      <w:r w:rsidR="005E6B08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52C023A" w14:textId="77777777" w:rsidR="005E6B08" w:rsidRPr="008A5647" w:rsidRDefault="005E6B08" w:rsidP="00C40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E3EB1" w14:textId="77777777" w:rsidR="005E6B08" w:rsidRPr="008A5647" w:rsidRDefault="005E6B08" w:rsidP="00A056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Iza </w:t>
      </w:r>
      <w:r w:rsidR="00D43855" w:rsidRPr="008A5647">
        <w:rPr>
          <w:rFonts w:ascii="Times New Roman" w:eastAsia="Calibri" w:hAnsi="Times New Roman" w:cs="Times New Roman"/>
          <w:sz w:val="24"/>
          <w:szCs w:val="24"/>
        </w:rPr>
        <w:t>članka 26. dodaje se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članak 26.a koji glasi:</w:t>
      </w:r>
    </w:p>
    <w:p w14:paraId="7E97DB0C" w14:textId="77777777" w:rsidR="005E6B08" w:rsidRPr="008A5647" w:rsidRDefault="005E6B0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B57E4" w14:textId="77777777" w:rsidR="005E6B08" w:rsidRPr="008A5647" w:rsidRDefault="005E6B0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„Članak 26.a</w:t>
      </w:r>
    </w:p>
    <w:p w14:paraId="08279B7A" w14:textId="77777777" w:rsidR="00A0568E" w:rsidRPr="008A5647" w:rsidRDefault="00A0568E" w:rsidP="00A0568E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43C08" w14:textId="77777777" w:rsidR="00C4352F" w:rsidRPr="008A5647" w:rsidRDefault="00A0568E" w:rsidP="00A0568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>Mentor kod poslodavca:</w:t>
      </w:r>
    </w:p>
    <w:p w14:paraId="55FFFF42" w14:textId="77777777" w:rsidR="00A0568E" w:rsidRPr="008A5647" w:rsidRDefault="00A0568E" w:rsidP="00A0568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066A9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samostalno ili s osobom koja </w:t>
      </w:r>
      <w:r w:rsidR="00F06E59" w:rsidRPr="008A5647">
        <w:rPr>
          <w:rFonts w:ascii="Times New Roman" w:eastAsia="Times New Roman" w:hAnsi="Times New Roman" w:cs="Times New Roman"/>
          <w:sz w:val="24"/>
          <w:szCs w:val="24"/>
        </w:rPr>
        <w:t>ga zamjenjuje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poučava polaznika u skladu s kurikulumom za s</w:t>
      </w:r>
      <w:r w:rsidR="00074D6C" w:rsidRPr="008A5647">
        <w:rPr>
          <w:rFonts w:ascii="Times New Roman" w:eastAsia="Times New Roman" w:hAnsi="Times New Roman" w:cs="Times New Roman"/>
          <w:sz w:val="24"/>
          <w:szCs w:val="24"/>
        </w:rPr>
        <w:t>tjecanje određene kvalifikacije</w:t>
      </w:r>
    </w:p>
    <w:p w14:paraId="199F3983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osigurava i organizira radno okruženje za stjecanje znanja i vještina potrebnih za obavljanje</w:t>
      </w:r>
      <w:r w:rsidR="00074D6C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>poslova određenog zanimanja</w:t>
      </w:r>
    </w:p>
    <w:p w14:paraId="0C6E2172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provodi proces rada i učenje na radnom mjestu u svrhu postizanja propisanih ishoda 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>učenja</w:t>
      </w:r>
    </w:p>
    <w:p w14:paraId="7805D77F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kontinuirano prati postignuća učenika, sudjeluje u pro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>cesu vrednovanja i ocjenjivanja</w:t>
      </w:r>
    </w:p>
    <w:p w14:paraId="13290F1D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surađuje s nastavnikom ustanove za strukovno obrazovanje u usklađivanju realizacije učenja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temeljenog na radu te u procesu učenja kako bi se os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>tvarili očekivani ishodi učenja</w:t>
      </w:r>
    </w:p>
    <w:p w14:paraId="29357546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vodi propisanu pedag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>ošku dokumentaciju i evidenciju</w:t>
      </w:r>
    </w:p>
    <w:p w14:paraId="02E0B894" w14:textId="77777777" w:rsidR="00C4352F" w:rsidRPr="008A5647" w:rsidRDefault="00C4352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sudjeluje u izradbi i obrani završnoga rada.</w:t>
      </w:r>
    </w:p>
    <w:p w14:paraId="0215B772" w14:textId="77777777" w:rsidR="00F06E59" w:rsidRPr="008A5647" w:rsidRDefault="00F06E59" w:rsidP="00C402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B544E" w14:textId="77777777" w:rsidR="00C4352F" w:rsidRPr="008A5647" w:rsidRDefault="00A0568E" w:rsidP="00A0568E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>U slučaju spriječenosti mentora poslodavac može odrediti jednu ili više osoba koje ga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>zamjenjuju pri poučavaju polaznika.</w:t>
      </w:r>
    </w:p>
    <w:p w14:paraId="174DEE2E" w14:textId="77777777" w:rsidR="001B1025" w:rsidRPr="008A5647" w:rsidRDefault="001B102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70F42" w14:textId="77777777" w:rsidR="00F06E59" w:rsidRPr="008A5647" w:rsidRDefault="00A0568E" w:rsidP="00A0568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1B1025" w:rsidRPr="008A5647">
        <w:rPr>
          <w:rFonts w:ascii="Times New Roman" w:eastAsia="Times New Roman" w:hAnsi="Times New Roman" w:cs="Times New Roman"/>
          <w:sz w:val="24"/>
          <w:szCs w:val="24"/>
        </w:rPr>
        <w:t>Osoba iz stavka 2. ovoga članka može zamijeniti mentora u slučaju njegove spriječenosti</w:t>
      </w:r>
      <w:r w:rsidR="00D964A2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25" w:rsidRPr="008A5647">
        <w:rPr>
          <w:rFonts w:ascii="Times New Roman" w:eastAsia="Times New Roman" w:hAnsi="Times New Roman" w:cs="Times New Roman"/>
          <w:sz w:val="24"/>
          <w:szCs w:val="24"/>
        </w:rPr>
        <w:t xml:space="preserve">najduže do 60 dana. </w:t>
      </w:r>
    </w:p>
    <w:p w14:paraId="40D10F44" w14:textId="77777777" w:rsidR="00D964A2" w:rsidRPr="008A5647" w:rsidRDefault="00D964A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3857C" w14:textId="77777777" w:rsidR="00C4352F" w:rsidRPr="008A5647" w:rsidRDefault="00D964A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 xml:space="preserve">Poslove mentora kod poslodavca može obavljati 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>osoba koja je završila najmanje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 xml:space="preserve"> razinu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06" w:rsidRPr="008A5647">
        <w:rPr>
          <w:rFonts w:ascii="Times New Roman" w:eastAsia="Times New Roman" w:hAnsi="Times New Roman" w:cs="Times New Roman"/>
          <w:sz w:val="24"/>
          <w:szCs w:val="24"/>
        </w:rPr>
        <w:t>kvalifikacije 4.1 sukladno zakonu kojim je uspostavljen Hrvatski kvalifikacijski okvir</w:t>
      </w:r>
      <w:r w:rsidR="00C4352F" w:rsidRPr="008A5647">
        <w:rPr>
          <w:rFonts w:ascii="Times New Roman" w:eastAsia="Times New Roman" w:hAnsi="Times New Roman" w:cs="Times New Roman"/>
          <w:sz w:val="24"/>
          <w:szCs w:val="24"/>
        </w:rPr>
        <w:t>, ima položen ispit kojim se dokazuju osnovna znanja o poučavanju učenika te ima radno iskustvo na odgovarajućim poslovima u trajanju od najmanje tri godine, osim ako strukovnim kurikulumom nije drugačije propisano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4C175" w14:textId="77777777" w:rsidR="00F06E59" w:rsidRPr="008A5647" w:rsidRDefault="00F06E5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E966C" w14:textId="77777777" w:rsidR="00614C7F" w:rsidRPr="008A5647" w:rsidRDefault="00D964A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BE6ED5" w:rsidRPr="008A5647">
        <w:rPr>
          <w:rFonts w:ascii="Times New Roman" w:eastAsia="Times New Roman" w:hAnsi="Times New Roman" w:cs="Times New Roman"/>
          <w:sz w:val="24"/>
          <w:szCs w:val="24"/>
        </w:rPr>
        <w:t>entor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 xml:space="preserve"> i osoba koja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zamjenjuje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 xml:space="preserve"> mentora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>od poslodavaca ne može biti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osoba koja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 xml:space="preserve"> je pravomoćno</w:t>
      </w:r>
      <w:r w:rsidR="00964152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152" w:rsidRPr="008A5647">
        <w:rPr>
          <w:rFonts w:ascii="Times New Roman" w:eastAsia="Times New Roman" w:hAnsi="Times New Roman" w:cs="Times New Roman"/>
          <w:sz w:val="24"/>
          <w:szCs w:val="24"/>
        </w:rPr>
        <w:t>osuđena za</w:t>
      </w:r>
      <w:r w:rsidR="00614C7F" w:rsidRPr="008A56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BD7CCF" w14:textId="77777777" w:rsidR="00A0568E" w:rsidRPr="008A5647" w:rsidRDefault="00A0568E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9E74B" w14:textId="77777777" w:rsidR="004B457A" w:rsidRPr="008A5647" w:rsidRDefault="004B457A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kazneno djelo protiv života i tijela iz član</w:t>
      </w:r>
      <w:r w:rsidR="00CE73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ka 111., 112., 116., 118., 119. i 120.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kazneno djelo protiv osobne slobode iz član</w:t>
      </w:r>
      <w:r w:rsidR="002566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ka 138. i 140., 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>neko od kaznenih djela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>protiv spolne slobode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 xml:space="preserve">i kaznenih djela 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>spolnog zlostavljanja i iskorištavanja djeteta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>, kazneno djelo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 xml:space="preserve"> protiv braka, obitelji i djece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 xml:space="preserve"> iz član</w:t>
      </w:r>
      <w:r w:rsidR="00923280" w:rsidRPr="008A5647">
        <w:rPr>
          <w:rFonts w:ascii="Times New Roman" w:eastAsia="Times New Roman" w:hAnsi="Times New Roman" w:cs="Times New Roman"/>
          <w:sz w:val="24"/>
          <w:szCs w:val="24"/>
        </w:rPr>
        <w:t>k</w:t>
      </w:r>
      <w:r w:rsidR="00D955DA" w:rsidRPr="008A5647">
        <w:rPr>
          <w:rFonts w:ascii="Times New Roman" w:eastAsia="Times New Roman" w:hAnsi="Times New Roman" w:cs="Times New Roman"/>
          <w:sz w:val="24"/>
          <w:szCs w:val="24"/>
        </w:rPr>
        <w:t xml:space="preserve">a 179.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Kaznenog zakona (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„Narodne novine“, br.</w:t>
      </w:r>
      <w:r w:rsidR="00EF06F3" w:rsidRPr="008A5647">
        <w:rPr>
          <w:rFonts w:ascii="Times New Roman" w:eastAsia="Times New Roman" w:hAnsi="Times New Roman" w:cs="Times New Roman"/>
          <w:sz w:val="24"/>
          <w:szCs w:val="24"/>
        </w:rPr>
        <w:t xml:space="preserve"> 125/11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144/12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56/15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61/15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- ispravak, 101/17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118/18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126/19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DAF6C5" w14:textId="77777777" w:rsidR="003A7356" w:rsidRPr="008A5647" w:rsidRDefault="00614C7F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kazneno djelo protiv života i tijela iz član</w:t>
      </w:r>
      <w:r w:rsidR="00C219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ka 91., 99. i 103., kazneno djelo protiv spolne slobode i spolnog ćudoređa iz član</w:t>
      </w:r>
      <w:r w:rsidR="00941C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ka 188., 190., 191., 192., 193., 194., 195. i 196. 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Kazneno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g zakona („Narodne novine, br.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 xml:space="preserve"> 110/97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27/98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 xml:space="preserve"> - ispravak, 50/00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129/00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51/01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1C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11/03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190/03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105/04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84/05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71/06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110/07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, 152/08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 xml:space="preserve"> i 57/11</w:t>
      </w:r>
      <w:r w:rsidR="005D3C4E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6" w:rsidRPr="008A5647">
        <w:rPr>
          <w:rFonts w:ascii="Times New Roman" w:eastAsia="Times New Roman" w:hAnsi="Times New Roman" w:cs="Times New Roman"/>
          <w:sz w:val="24"/>
          <w:szCs w:val="24"/>
        </w:rPr>
        <w:t>).“</w:t>
      </w:r>
      <w:r w:rsidR="00F06E59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9CB32" w14:textId="77777777" w:rsidR="00257660" w:rsidRPr="008A5647" w:rsidRDefault="00257660" w:rsidP="00A0568E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4F8A9" w14:textId="77777777" w:rsidR="00614C7F" w:rsidRPr="008A5647" w:rsidRDefault="00C46972" w:rsidP="00A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15</w:t>
      </w:r>
      <w:r w:rsidR="003A7356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A34276A" w14:textId="77777777" w:rsidR="003A7356" w:rsidRPr="008A5647" w:rsidRDefault="003A7356" w:rsidP="00C402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8D3F1" w14:textId="77777777" w:rsidR="003A7356" w:rsidRPr="008A5647" w:rsidRDefault="00477FE5" w:rsidP="00A05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U članku 27. stavak 1. mijenja se i glasi:</w:t>
      </w:r>
    </w:p>
    <w:p w14:paraId="7247947F" w14:textId="77777777" w:rsidR="00477FE5" w:rsidRPr="008A5647" w:rsidRDefault="00477FE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8C512" w14:textId="77777777" w:rsidR="00477FE5" w:rsidRPr="008A5647" w:rsidRDefault="00477FE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„(1)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Dužnosti poslodavca koji sklapa ugovor su:</w:t>
      </w:r>
    </w:p>
    <w:p w14:paraId="344D23F9" w14:textId="77777777" w:rsidR="00A0568E" w:rsidRPr="008A5647" w:rsidRDefault="00A0568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9D888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osigurati prostorne, materijalne i kadrovske uvjete potrebne za postizanje dijela ishoda</w:t>
      </w:r>
      <w:r w:rsidR="008437F3" w:rsidRPr="008A5647">
        <w:rPr>
          <w:rFonts w:ascii="Times New Roman" w:eastAsia="Times New Roman" w:hAnsi="Times New Roman" w:cs="Times New Roman"/>
          <w:sz w:val="24"/>
          <w:szCs w:val="24"/>
        </w:rPr>
        <w:t xml:space="preserve"> učenja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 xml:space="preserve"> koji se provode kod poslodavca</w:t>
      </w:r>
    </w:p>
    <w:p w14:paraId="0DA4A16A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osigurati mentora koji je u radn</w:t>
      </w:r>
      <w:r w:rsidR="00AD4C2E" w:rsidRPr="008A5647">
        <w:rPr>
          <w:rFonts w:ascii="Times New Roman" w:eastAsia="Times New Roman" w:hAnsi="Times New Roman" w:cs="Times New Roman"/>
          <w:sz w:val="24"/>
          <w:szCs w:val="24"/>
        </w:rPr>
        <w:t>om odnosu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kod poslodavca te je osposobljen za poučavanje na radnom mjestu i osi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gurava kvalitetu procesa učenja</w:t>
      </w:r>
    </w:p>
    <w:p w14:paraId="7FD12856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voditi dokumentaciju poha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đanja učenja temeljenog na radu</w:t>
      </w:r>
    </w:p>
    <w:p w14:paraId="16055A5D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trajno st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ručno usavršavati svoje mentore</w:t>
      </w:r>
    </w:p>
    <w:p w14:paraId="666863A5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osigurati polaznicim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a poticajno i sigurno okruženje</w:t>
      </w:r>
    </w:p>
    <w:p w14:paraId="4DC3A42E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surađivati s ustanovom za strukovno obrazovanje i omogućiti razmj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enu znanja i novih tehnologija</w:t>
      </w:r>
    </w:p>
    <w:p w14:paraId="657E607C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provoditi propisane mjere zaštite na radu za vrijeme pro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vedbe učenja temeljenog na radu</w:t>
      </w:r>
    </w:p>
    <w:p w14:paraId="3C4864D7" w14:textId="77777777" w:rsidR="00477FE5" w:rsidRPr="008A5647" w:rsidRDefault="00477FE5" w:rsidP="00A0568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putem mentora sudjelovati u izradbi i obrani završnoga rada.“.</w:t>
      </w:r>
    </w:p>
    <w:p w14:paraId="4051663F" w14:textId="77777777" w:rsidR="00477FE5" w:rsidRPr="008A5647" w:rsidRDefault="00477FE5" w:rsidP="00C40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CC4612" w14:textId="77777777" w:rsidR="00477FE5" w:rsidRPr="008A5647" w:rsidRDefault="00C46972" w:rsidP="007255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</w:t>
      </w:r>
      <w:r w:rsidR="00477FE5"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0A8E971" w14:textId="77777777" w:rsidR="005E6B08" w:rsidRPr="008A5647" w:rsidRDefault="005E6B08" w:rsidP="00C40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08A24" w14:textId="77777777" w:rsidR="00292176" w:rsidRPr="008A5647" w:rsidRDefault="005E6B08" w:rsidP="007255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ab/>
      </w:r>
      <w:r w:rsidR="00D43855" w:rsidRPr="008A5647">
        <w:rPr>
          <w:rFonts w:ascii="Times New Roman" w:eastAsia="Calibri" w:hAnsi="Times New Roman" w:cs="Times New Roman"/>
          <w:sz w:val="24"/>
          <w:szCs w:val="24"/>
        </w:rPr>
        <w:t>Iza članka 27. dodaje se</w:t>
      </w:r>
      <w:r w:rsidR="00292176" w:rsidRPr="008A5647">
        <w:rPr>
          <w:rFonts w:ascii="Times New Roman" w:eastAsia="Calibri" w:hAnsi="Times New Roman" w:cs="Times New Roman"/>
          <w:sz w:val="24"/>
          <w:szCs w:val="24"/>
        </w:rPr>
        <w:t xml:space="preserve"> članak 27.a koji glasi:</w:t>
      </w:r>
    </w:p>
    <w:p w14:paraId="649044BE" w14:textId="77777777" w:rsidR="00292176" w:rsidRPr="008A5647" w:rsidRDefault="00292176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A19AC" w14:textId="77777777" w:rsidR="00292176" w:rsidRPr="008A5647" w:rsidRDefault="00292176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„Članak 27.a</w:t>
      </w:r>
    </w:p>
    <w:p w14:paraId="51A79D7F" w14:textId="77777777" w:rsidR="005E6B08" w:rsidRPr="008A5647" w:rsidRDefault="005E6B0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1EBF4" w14:textId="77777777" w:rsidR="00292176" w:rsidRPr="008A5647" w:rsidRDefault="00292176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ne može provoditi učenje temeljen</w:t>
      </w:r>
      <w:r w:rsidR="007F7AC2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 na radu ako je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poslodav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pravna osoba i/ili </w:t>
      </w:r>
      <w:r w:rsidR="007F7AC2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poslodavca, odnosno fizička osoba poslodavca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FD5A8D0" w14:textId="77777777" w:rsidR="007255BE" w:rsidRPr="008A5647" w:rsidRDefault="007255B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FDBE" w14:textId="77777777" w:rsidR="00292176" w:rsidRPr="008A5647" w:rsidRDefault="00292176" w:rsidP="007255B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pravomoćno osuđena za kazne</w:t>
      </w:r>
      <w:r w:rsidR="00AD4C2E" w:rsidRPr="008A5647">
        <w:rPr>
          <w:rFonts w:ascii="Times New Roman" w:eastAsia="Times New Roman" w:hAnsi="Times New Roman" w:cs="Times New Roman"/>
          <w:sz w:val="24"/>
          <w:szCs w:val="24"/>
        </w:rPr>
        <w:t>no djelo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protiv gospodarstva iz član</w:t>
      </w:r>
      <w:r w:rsidR="006123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ka 247., 252., 253., 254., 256., 258. i 265. Kaznenog zakona </w:t>
      </w:r>
      <w:r w:rsidR="00EF06F3" w:rsidRPr="008A5647">
        <w:rPr>
          <w:rFonts w:ascii="Times New Roman" w:eastAsia="Times New Roman" w:hAnsi="Times New Roman" w:cs="Times New Roman"/>
          <w:sz w:val="24"/>
          <w:szCs w:val="24"/>
        </w:rPr>
        <w:t xml:space="preserve">(„Narodne 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novine“, br.</w:t>
      </w:r>
      <w:r w:rsidR="00EF06F3" w:rsidRPr="008A5647">
        <w:rPr>
          <w:rFonts w:ascii="Times New Roman" w:eastAsia="Times New Roman" w:hAnsi="Times New Roman" w:cs="Times New Roman"/>
          <w:sz w:val="24"/>
          <w:szCs w:val="24"/>
        </w:rPr>
        <w:t xml:space="preserve"> 125/11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144/12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56/15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61/15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- ispravak, 101/17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118/18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, 126/19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448351F" w14:textId="77777777" w:rsidR="00292176" w:rsidRPr="008A5647" w:rsidRDefault="00B44AAB" w:rsidP="007255B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ako ne posjeduje</w:t>
      </w:r>
      <w:r w:rsidR="00292176" w:rsidRPr="008A5647">
        <w:rPr>
          <w:rFonts w:ascii="Times New Roman" w:eastAsia="Times New Roman" w:hAnsi="Times New Roman" w:cs="Times New Roman"/>
          <w:sz w:val="24"/>
          <w:szCs w:val="24"/>
        </w:rPr>
        <w:t xml:space="preserve"> odgovarajuće prostorne i mate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rijalne uvjete te ne ispunjava</w:t>
      </w:r>
      <w:r w:rsidR="00292176" w:rsidRPr="008A5647">
        <w:rPr>
          <w:rFonts w:ascii="Times New Roman" w:eastAsia="Times New Roman" w:hAnsi="Times New Roman" w:cs="Times New Roman"/>
          <w:sz w:val="24"/>
          <w:szCs w:val="24"/>
        </w:rPr>
        <w:t xml:space="preserve"> zahtjev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e sigurnosti i zaštite zdravlja</w:t>
      </w:r>
    </w:p>
    <w:p w14:paraId="012AAA9A" w14:textId="77777777" w:rsidR="00463AFA" w:rsidRPr="008A5647" w:rsidRDefault="00292176" w:rsidP="007255BE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ako mu je oduzeto pravo na primanje polaznika.</w:t>
      </w:r>
      <w:r w:rsidR="00AD4C2E" w:rsidRPr="008A564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CDF7C3B" w14:textId="77777777" w:rsidR="00463AFA" w:rsidRPr="008A5647" w:rsidRDefault="00463AFA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ADDCAC" w14:textId="77777777" w:rsidR="00292176" w:rsidRPr="008A5647" w:rsidRDefault="00C46972" w:rsidP="0061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</w:t>
      </w:r>
      <w:r w:rsidR="00292176"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CF76D61" w14:textId="77777777" w:rsidR="00292176" w:rsidRPr="008A5647" w:rsidRDefault="00292176" w:rsidP="00C40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2BF33C" w14:textId="77777777" w:rsidR="00292176" w:rsidRPr="008A5647" w:rsidRDefault="00292176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 mijenja se i glasi:</w:t>
      </w:r>
    </w:p>
    <w:p w14:paraId="401F2C33" w14:textId="77777777" w:rsidR="00AD4C2E" w:rsidRPr="008A5647" w:rsidRDefault="00AD4C2E" w:rsidP="00C40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F6D7C" w14:textId="77777777" w:rsidR="00514428" w:rsidRPr="008A5647" w:rsidRDefault="00292176" w:rsidP="009C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4491B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polaz</w:t>
      </w:r>
      <w:r w:rsidR="008D057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nika učenja temeljenog na radu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poslodavca su:</w:t>
      </w:r>
    </w:p>
    <w:p w14:paraId="2A47D011" w14:textId="77777777" w:rsidR="009C21A5" w:rsidRPr="008A5647" w:rsidRDefault="009C21A5" w:rsidP="009C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5E17D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ostvarivanje ishoda učenja predviđenih stru</w:t>
      </w:r>
      <w:r w:rsidR="00514428" w:rsidRPr="008A5647">
        <w:rPr>
          <w:rFonts w:ascii="Times New Roman" w:eastAsia="Times New Roman" w:hAnsi="Times New Roman" w:cs="Times New Roman"/>
          <w:sz w:val="24"/>
          <w:szCs w:val="24"/>
        </w:rPr>
        <w:t xml:space="preserve">kovnim kurikulumom za stjecanje kvalifikacije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učenjem u ustanovi za strukovno obrazovanje te u rad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nom okruženju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82C90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razvijanje samostalnosti, odgovornosti, iskustva i navika za ulazak na tržište rada</w:t>
      </w:r>
    </w:p>
    <w:p w14:paraId="7AC253F8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redovito pohađanje učenja temeljenog na radu i svih ostalih oblika nasta</w:t>
      </w:r>
      <w:r w:rsidR="0024491B" w:rsidRPr="008A5647">
        <w:rPr>
          <w:rFonts w:ascii="Times New Roman" w:eastAsia="Times New Roman" w:hAnsi="Times New Roman" w:cs="Times New Roman"/>
          <w:sz w:val="24"/>
          <w:szCs w:val="24"/>
        </w:rPr>
        <w:t xml:space="preserve">ve, samostalno učenje, briga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svoje radno i životno okruženje</w:t>
      </w:r>
    </w:p>
    <w:p w14:paraId="0C1C5220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razvijanje suradničkog odnosa prema drugima prihvaćajući različitosti, međus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obno poštovanje i razumijevanje</w:t>
      </w:r>
    </w:p>
    <w:p w14:paraId="35874102" w14:textId="77777777" w:rsidR="00292176" w:rsidRPr="008A5647" w:rsidRDefault="0024491B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postupanje u skladu s</w:t>
      </w:r>
      <w:r w:rsidR="00292176" w:rsidRPr="008A5647">
        <w:rPr>
          <w:rFonts w:ascii="Times New Roman" w:eastAsia="Times New Roman" w:hAnsi="Times New Roman" w:cs="Times New Roman"/>
          <w:sz w:val="24"/>
          <w:szCs w:val="24"/>
        </w:rPr>
        <w:t xml:space="preserve"> uputama poslodavca i ustanove za strukovno obrazovanje o pro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>vedbi učenja temeljenog na radu</w:t>
      </w:r>
    </w:p>
    <w:p w14:paraId="20D5CA16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postupanje u skladu s propisima o radu i</w:t>
      </w:r>
      <w:r w:rsidR="00B44AAB" w:rsidRPr="008A5647">
        <w:rPr>
          <w:rFonts w:ascii="Times New Roman" w:eastAsia="Times New Roman" w:hAnsi="Times New Roman" w:cs="Times New Roman"/>
          <w:sz w:val="24"/>
          <w:szCs w:val="24"/>
        </w:rPr>
        <w:t xml:space="preserve"> zaštiti na radu</w:t>
      </w:r>
    </w:p>
    <w:p w14:paraId="44B67819" w14:textId="77777777" w:rsidR="00292176" w:rsidRPr="008A5647" w:rsidRDefault="00292176" w:rsidP="009C21A5">
      <w:pPr>
        <w:pStyle w:val="ListParagraph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sudjelovanje u radnome procesu u skladu s mogućnostima i usvojenim kompetencijama</w:t>
      </w:r>
      <w:r w:rsidR="0024491B" w:rsidRPr="008A5647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272A2336" w14:textId="77777777" w:rsidR="000C7BD5" w:rsidRPr="008A5647" w:rsidRDefault="000C7BD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59713" w14:textId="77777777" w:rsidR="006A36D8" w:rsidRPr="008A5647" w:rsidRDefault="00C46972" w:rsidP="00D26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</w:t>
      </w:r>
      <w:r w:rsidR="006A36D8"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3D1802F" w14:textId="77777777" w:rsidR="006A36D8" w:rsidRPr="008A5647" w:rsidRDefault="006A36D8" w:rsidP="00C40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2F3B1B" w14:textId="77777777" w:rsidR="006A36D8" w:rsidRPr="008A5647" w:rsidRDefault="00D43855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Iza članka 33. dodaje se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 xml:space="preserve"> članak 33.a koji glasi:</w:t>
      </w:r>
    </w:p>
    <w:p w14:paraId="09FB3ED9" w14:textId="77777777" w:rsidR="006A36D8" w:rsidRPr="008A5647" w:rsidRDefault="006A36D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6BB9D" w14:textId="77777777" w:rsidR="006A36D8" w:rsidRPr="008A5647" w:rsidRDefault="006A36D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„Članak 33.a</w:t>
      </w:r>
    </w:p>
    <w:p w14:paraId="45783307" w14:textId="77777777" w:rsidR="006A36D8" w:rsidRPr="008A5647" w:rsidRDefault="006A36D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4A67D7" w14:textId="77777777" w:rsidR="006A36D8" w:rsidRPr="008A5647" w:rsidRDefault="0051442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>Centar može kroz javno-privatno partnerstvo, a u skladu s odredbama posebnih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propisa </w:t>
      </w:r>
      <w:r w:rsidR="008437F3" w:rsidRPr="008A5647">
        <w:rPr>
          <w:rFonts w:ascii="Times New Roman" w:eastAsia="Calibri" w:hAnsi="Times New Roman" w:cs="Times New Roman"/>
          <w:sz w:val="24"/>
          <w:szCs w:val="24"/>
        </w:rPr>
        <w:t>kojima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 xml:space="preserve"> se ure</w:t>
      </w:r>
      <w:r w:rsidRPr="008A5647">
        <w:rPr>
          <w:rFonts w:ascii="Times New Roman" w:eastAsia="Calibri" w:hAnsi="Times New Roman" w:cs="Times New Roman"/>
          <w:sz w:val="24"/>
          <w:szCs w:val="24"/>
        </w:rPr>
        <w:t>đuje javno-privatno partnerstvo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 xml:space="preserve"> osigurati sredstva za osiguravanje radnih strojeva, opreme i ostalih uvjeta za provođenje učenja temeljenog na radu.</w:t>
      </w:r>
    </w:p>
    <w:p w14:paraId="547E63D8" w14:textId="77777777" w:rsidR="00D27FD1" w:rsidRPr="008A5647" w:rsidRDefault="00D27FD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92CEA" w14:textId="77777777" w:rsidR="00D43855" w:rsidRPr="008A5647" w:rsidRDefault="0051442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>Sredstva iz stavka 1. ovoga članka mogu se osigurati iz vlastitih sredstava Centra,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sredstava </w:t>
      </w:r>
      <w:r w:rsidR="006A36D8" w:rsidRPr="008A5647">
        <w:rPr>
          <w:rFonts w:ascii="Times New Roman" w:eastAsia="Calibri" w:hAnsi="Times New Roman" w:cs="Times New Roman"/>
          <w:sz w:val="24"/>
          <w:szCs w:val="24"/>
        </w:rPr>
        <w:t>osnivača</w:t>
      </w:r>
      <w:r w:rsidR="00790036" w:rsidRPr="008A5647">
        <w:rPr>
          <w:rFonts w:ascii="Times New Roman" w:eastAsia="Calibri" w:hAnsi="Times New Roman" w:cs="Times New Roman"/>
          <w:sz w:val="24"/>
          <w:szCs w:val="24"/>
        </w:rPr>
        <w:t>, pos</w:t>
      </w:r>
      <w:r w:rsidR="00D27FD1" w:rsidRPr="008A5647">
        <w:rPr>
          <w:rFonts w:ascii="Times New Roman" w:eastAsia="Calibri" w:hAnsi="Times New Roman" w:cs="Times New Roman"/>
          <w:sz w:val="24"/>
          <w:szCs w:val="24"/>
        </w:rPr>
        <w:t>lodavaca te iz drugih izvora.“.</w:t>
      </w:r>
    </w:p>
    <w:p w14:paraId="33CCBF83" w14:textId="77777777" w:rsidR="00102D48" w:rsidRPr="008A5647" w:rsidRDefault="00102D48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BC866" w14:textId="77777777" w:rsidR="006A36D8" w:rsidRPr="008A5647" w:rsidRDefault="00C46972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790036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A3D9A8" w14:textId="77777777" w:rsidR="00790036" w:rsidRPr="008A5647" w:rsidRDefault="00790036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1CB63" w14:textId="77777777" w:rsidR="00790036" w:rsidRPr="008A5647" w:rsidRDefault="00D43855" w:rsidP="00C40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Iza članka 36. dodaje se</w:t>
      </w:r>
      <w:r w:rsidR="00790036" w:rsidRPr="008A5647">
        <w:rPr>
          <w:rFonts w:ascii="Times New Roman" w:eastAsia="Calibri" w:hAnsi="Times New Roman" w:cs="Times New Roman"/>
          <w:sz w:val="24"/>
          <w:szCs w:val="24"/>
        </w:rPr>
        <w:t xml:space="preserve"> članak 36.a koji glasi:</w:t>
      </w:r>
    </w:p>
    <w:p w14:paraId="63446822" w14:textId="77777777" w:rsidR="00790036" w:rsidRPr="008A5647" w:rsidRDefault="00790036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BD204" w14:textId="77777777" w:rsidR="00790036" w:rsidRPr="008A5647" w:rsidRDefault="00790036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„Članak 36.a</w:t>
      </w:r>
    </w:p>
    <w:p w14:paraId="2794D259" w14:textId="77777777" w:rsidR="00790036" w:rsidRPr="008A5647" w:rsidRDefault="00790036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567395" w14:textId="77777777" w:rsidR="006A36D8" w:rsidRPr="008A5647" w:rsidRDefault="009C21A5" w:rsidP="009C21A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>Poticaji uključivanja polaznika u kurikulume za stjecanje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 kvalifikacija relevantnih t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ržištu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>mogu se osigurati u obliku stipendija iz sredstava državnog proračuna, sredstva fondova Europske unije, proračuna jedinica lokalne i područne (regionalne) samouprave, vlastitih sredstava poslodavaca te iz drugih izvora.</w:t>
      </w:r>
    </w:p>
    <w:p w14:paraId="769CC709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C8F0A" w14:textId="77777777" w:rsidR="00790036" w:rsidRPr="008A5647" w:rsidRDefault="00820DBB" w:rsidP="00C402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>Kriteriji za odabir kurikuluma za stjecanje kvalifikacija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 xml:space="preserve"> relevantnih tržištu rada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stavka 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1. ov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>oga članka utvrđuju se uvažavajući potrebe gospodarstva i tržišta rada.</w:t>
      </w:r>
    </w:p>
    <w:p w14:paraId="66586CB0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E9817" w14:textId="77777777" w:rsidR="00383551" w:rsidRPr="008A5647" w:rsidRDefault="00B843F8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BF001E" w:rsidRPr="008A5647">
        <w:rPr>
          <w:rFonts w:ascii="Times New Roman" w:eastAsia="Calibri" w:hAnsi="Times New Roman" w:cs="Times New Roman"/>
          <w:sz w:val="24"/>
          <w:szCs w:val="24"/>
        </w:rPr>
        <w:t>Odluku o kriterijima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za dodjelu poticaja iz stavka 1</w:t>
      </w:r>
      <w:r w:rsidR="00DD2A16" w:rsidRPr="008A56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001E" w:rsidRPr="008A5647">
        <w:rPr>
          <w:rFonts w:ascii="Times New Roman" w:eastAsia="Calibri" w:hAnsi="Times New Roman" w:cs="Times New Roman"/>
          <w:sz w:val="24"/>
          <w:szCs w:val="24"/>
        </w:rPr>
        <w:t>donose</w:t>
      </w:r>
      <w:r w:rsidR="00F96C55" w:rsidRPr="008A5647">
        <w:rPr>
          <w:rFonts w:ascii="Times New Roman" w:eastAsia="Calibri" w:hAnsi="Times New Roman" w:cs="Times New Roman"/>
          <w:sz w:val="24"/>
          <w:szCs w:val="24"/>
        </w:rPr>
        <w:t xml:space="preserve"> čelnici nadležnih tijela</w:t>
      </w:r>
      <w:r w:rsidR="00383551" w:rsidRPr="008A5647">
        <w:rPr>
          <w:rFonts w:ascii="Times New Roman" w:eastAsia="Calibri" w:hAnsi="Times New Roman" w:cs="Times New Roman"/>
          <w:sz w:val="24"/>
          <w:szCs w:val="24"/>
        </w:rPr>
        <w:t xml:space="preserve"> koja dodjeljuju poticaje sukladno promjenama na tržištu rada.</w:t>
      </w:r>
    </w:p>
    <w:p w14:paraId="072DA9BD" w14:textId="77777777" w:rsidR="00383551" w:rsidRPr="008A5647" w:rsidRDefault="0038355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5630A" w14:textId="77777777" w:rsidR="00790036" w:rsidRPr="008A5647" w:rsidRDefault="0038355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(4) Čelnicima nadležnih tijela iz stavka 3. ovoga članka smatraju se</w:t>
      </w:r>
      <w:r w:rsidR="00F96C55" w:rsidRPr="008A5647">
        <w:rPr>
          <w:rFonts w:ascii="Times New Roman" w:eastAsia="Calibri" w:hAnsi="Times New Roman" w:cs="Times New Roman"/>
          <w:sz w:val="24"/>
          <w:szCs w:val="24"/>
        </w:rPr>
        <w:t xml:space="preserve"> osobe</w:t>
      </w:r>
      <w:r w:rsidR="00BF001E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C55" w:rsidRPr="008A5647">
        <w:rPr>
          <w:rFonts w:ascii="Times New Roman" w:eastAsia="Calibri" w:hAnsi="Times New Roman" w:cs="Times New Roman"/>
          <w:sz w:val="24"/>
          <w:szCs w:val="24"/>
        </w:rPr>
        <w:t>utvrđene sukladno propisima kojima se uređuje sustav državne uprave, lokalne i područne (regionalne) samouprave te osobe koje su u skladu s posebnim propisima ovlaštene za zastupanje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poslodavca pravne, odnosno fizičke osobe</w:t>
      </w:r>
      <w:r w:rsidR="00790036" w:rsidRPr="008A5647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7E457D5A" w14:textId="77777777" w:rsidR="00790036" w:rsidRPr="008A5647" w:rsidRDefault="00790036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6D650" w14:textId="77777777" w:rsidR="00790036" w:rsidRPr="008A5647" w:rsidRDefault="00C46972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20</w:t>
      </w:r>
      <w:r w:rsidR="00790036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B89534" w14:textId="77777777" w:rsidR="00790036" w:rsidRPr="008A5647" w:rsidRDefault="00790036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0B314" w14:textId="77777777" w:rsidR="00790036" w:rsidRPr="008A5647" w:rsidRDefault="0012782B" w:rsidP="009C2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U članku 37. stavku 2</w:t>
      </w:r>
      <w:r w:rsidR="00F757B9" w:rsidRPr="008A5647">
        <w:rPr>
          <w:rFonts w:ascii="Times New Roman" w:eastAsia="Calibri" w:hAnsi="Times New Roman" w:cs="Times New Roman"/>
          <w:sz w:val="24"/>
          <w:szCs w:val="24"/>
        </w:rPr>
        <w:t>. riječi</w:t>
      </w:r>
      <w:r w:rsidRPr="008A5647">
        <w:rPr>
          <w:rFonts w:ascii="Times New Roman" w:eastAsia="Calibri" w:hAnsi="Times New Roman" w:cs="Times New Roman"/>
          <w:sz w:val="24"/>
          <w:szCs w:val="24"/>
        </w:rPr>
        <w:t>: „</w:t>
      </w:r>
      <w:r w:rsidR="00F757B9" w:rsidRPr="008A5647">
        <w:rPr>
          <w:rFonts w:ascii="Times New Roman" w:eastAsia="Calibri" w:hAnsi="Times New Roman" w:cs="Times New Roman"/>
          <w:sz w:val="24"/>
          <w:szCs w:val="24"/>
        </w:rPr>
        <w:t xml:space="preserve">stječe </w:t>
      </w:r>
      <w:r w:rsidRPr="008A5647">
        <w:rPr>
          <w:rFonts w:ascii="Times New Roman" w:eastAsia="Calibri" w:hAnsi="Times New Roman" w:cs="Times New Roman"/>
          <w:sz w:val="24"/>
          <w:szCs w:val="24"/>
        </w:rPr>
        <w:t>60</w:t>
      </w:r>
      <w:r w:rsidR="00790036" w:rsidRPr="008A5647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F757B9" w:rsidRPr="008A5647">
        <w:rPr>
          <w:rFonts w:ascii="Times New Roman" w:eastAsia="Calibri" w:hAnsi="Times New Roman" w:cs="Times New Roman"/>
          <w:sz w:val="24"/>
          <w:szCs w:val="24"/>
        </w:rPr>
        <w:t>zamjenjuju se riječima</w:t>
      </w:r>
      <w:r w:rsidRPr="008A5647">
        <w:rPr>
          <w:rFonts w:ascii="Times New Roman" w:eastAsia="Calibri" w:hAnsi="Times New Roman" w:cs="Times New Roman"/>
          <w:sz w:val="24"/>
          <w:szCs w:val="24"/>
        </w:rPr>
        <w:t>: „</w:t>
      </w:r>
      <w:r w:rsidR="00F757B9" w:rsidRPr="008A5647">
        <w:rPr>
          <w:rFonts w:ascii="Times New Roman" w:eastAsia="Calibri" w:hAnsi="Times New Roman" w:cs="Times New Roman"/>
          <w:sz w:val="24"/>
          <w:szCs w:val="24"/>
        </w:rPr>
        <w:t xml:space="preserve">stječe </w:t>
      </w:r>
      <w:r w:rsidRPr="008A5647">
        <w:rPr>
          <w:rFonts w:ascii="Times New Roman" w:eastAsia="Calibri" w:hAnsi="Times New Roman" w:cs="Times New Roman"/>
          <w:sz w:val="24"/>
          <w:szCs w:val="24"/>
        </w:rPr>
        <w:t>najmanje 55</w:t>
      </w:r>
      <w:r w:rsidR="00790036" w:rsidRPr="008A5647">
        <w:rPr>
          <w:rFonts w:ascii="Times New Roman" w:eastAsia="Calibri" w:hAnsi="Times New Roman" w:cs="Times New Roman"/>
          <w:sz w:val="24"/>
          <w:szCs w:val="24"/>
        </w:rPr>
        <w:t>“</w:t>
      </w:r>
      <w:r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22A8CF" w14:textId="77777777" w:rsidR="00F757B9" w:rsidRPr="008A5647" w:rsidRDefault="00F757B9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2DCED" w14:textId="77777777" w:rsidR="00F757B9" w:rsidRPr="008A5647" w:rsidRDefault="00C46972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Članak 21</w:t>
      </w:r>
      <w:r w:rsidR="00F757B9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D22DC4" w14:textId="77777777" w:rsidR="00F757B9" w:rsidRPr="008A5647" w:rsidRDefault="00F757B9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327E7D" w14:textId="77777777" w:rsidR="00F757B9" w:rsidRPr="008A5647" w:rsidRDefault="00F757B9" w:rsidP="001A49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Članak 38. mijenja se i glasi:</w:t>
      </w:r>
    </w:p>
    <w:p w14:paraId="072B436D" w14:textId="77777777" w:rsidR="00924F73" w:rsidRPr="008A5647" w:rsidRDefault="00924F7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6610D" w14:textId="77777777" w:rsidR="00924F73" w:rsidRPr="008A5647" w:rsidRDefault="00F757B9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„(1) Stručni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nadzor nad izvođenjem učenja temeljenog na radu kod poslodavca</w:t>
      </w:r>
      <w:r w:rsidR="00924F73" w:rsidRPr="008A5647">
        <w:rPr>
          <w:rFonts w:ascii="Times New Roman" w:eastAsia="Times New Roman" w:hAnsi="Times New Roman" w:cs="Times New Roman"/>
          <w:sz w:val="24"/>
          <w:szCs w:val="24"/>
        </w:rPr>
        <w:t xml:space="preserve"> provodi povjerenstvo koje čine predstavnici ministarstva nadležnog za gospodarstvo, ustanove za s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>trukovno obrazovanje, Agencije</w:t>
      </w:r>
      <w:r w:rsidR="00924F73" w:rsidRPr="008A5647">
        <w:rPr>
          <w:rFonts w:ascii="Times New Roman" w:eastAsia="Times New Roman" w:hAnsi="Times New Roman" w:cs="Times New Roman"/>
          <w:sz w:val="24"/>
          <w:szCs w:val="24"/>
        </w:rPr>
        <w:t>,  Hrvatske gospodarske komo</w:t>
      </w:r>
      <w:r w:rsidR="00406B6E" w:rsidRPr="008A5647">
        <w:rPr>
          <w:rFonts w:ascii="Times New Roman" w:eastAsia="Times New Roman" w:hAnsi="Times New Roman" w:cs="Times New Roman"/>
          <w:sz w:val="24"/>
          <w:szCs w:val="24"/>
        </w:rPr>
        <w:t>re i Hrvatske obrtničke komore</w:t>
      </w:r>
      <w:r w:rsidR="00924F73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5E8E4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4635E" w14:textId="77777777" w:rsidR="00F757B9" w:rsidRPr="008A5647" w:rsidRDefault="00924F73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 xml:space="preserve"> Inspekcijski nadzor nad ustanovama za strukovno obrazovanje obavlja prosvjetna inspekcija Ministarstva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5069C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B5315" w14:textId="77777777" w:rsidR="00924F73" w:rsidRPr="008A5647" w:rsidRDefault="0034290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>Način provedbe stručnog nadzora nad izvođenjem učenja temeljenog na radu pravilnikom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 xml:space="preserve">propisuje ministar nadležan za gospodarstvo nakon prethodno 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pribavljenog mišljenja Hrvatske 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>gospodarske komore i Hrvatske obrtničke komore uz prethodnu sugla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snost ministra</w:t>
      </w:r>
      <w:r w:rsidR="00924F73" w:rsidRPr="008A5647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1DAF2040" w14:textId="77777777" w:rsidR="004853AD" w:rsidRPr="008A5647" w:rsidRDefault="004853AD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505FF" w14:textId="77777777" w:rsidR="004853AD" w:rsidRPr="008A5647" w:rsidRDefault="00C46972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22</w:t>
      </w:r>
      <w:r w:rsidR="004853AD" w:rsidRPr="008A56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E74042B" w14:textId="77777777" w:rsidR="004853AD" w:rsidRPr="008A5647" w:rsidRDefault="004853AD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0BB1E" w14:textId="77777777" w:rsidR="004853AD" w:rsidRPr="008A5647" w:rsidRDefault="004853AD" w:rsidP="001A4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Naziv </w:t>
      </w:r>
      <w:r w:rsidR="00642AB5" w:rsidRPr="008A5647"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IX. iznad članka 40. mijenja se i glasi: „IX. PREKRŠAJNE ODREDBE“. </w:t>
      </w:r>
    </w:p>
    <w:p w14:paraId="79A72B09" w14:textId="77777777" w:rsidR="001C53A9" w:rsidRPr="008A5647" w:rsidRDefault="001C53A9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B00DE" w14:textId="77777777" w:rsidR="003B6E70" w:rsidRPr="008A5647" w:rsidRDefault="00C46972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23</w:t>
      </w:r>
      <w:r w:rsidR="003B6E70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5CCFD39" w14:textId="77777777" w:rsidR="003B6E70" w:rsidRPr="008A5647" w:rsidRDefault="003B6E70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B2C80" w14:textId="77777777" w:rsidR="003B6E70" w:rsidRPr="008A5647" w:rsidRDefault="003B6E70" w:rsidP="001A4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U cijelom tekstu Zakona o strukovnom obrazovanju („Narodne nov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>ine“, br.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0C4" w:rsidRPr="008A5647">
        <w:rPr>
          <w:rFonts w:ascii="Times New Roman" w:eastAsia="Calibri" w:hAnsi="Times New Roman" w:cs="Times New Roman"/>
          <w:sz w:val="24"/>
          <w:szCs w:val="24"/>
        </w:rPr>
        <w:t>30/09</w:t>
      </w:r>
      <w:r w:rsidR="00820DBB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2C60C4" w:rsidRPr="008A5647">
        <w:rPr>
          <w:rFonts w:ascii="Times New Roman" w:eastAsia="Calibri" w:hAnsi="Times New Roman" w:cs="Times New Roman"/>
          <w:sz w:val="24"/>
          <w:szCs w:val="24"/>
        </w:rPr>
        <w:t>, 24/10</w:t>
      </w:r>
      <w:r w:rsidR="00820DBB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="002C60C4" w:rsidRPr="008A5647">
        <w:rPr>
          <w:rFonts w:ascii="Times New Roman" w:eastAsia="Calibri" w:hAnsi="Times New Roman" w:cs="Times New Roman"/>
          <w:sz w:val="24"/>
          <w:szCs w:val="24"/>
        </w:rPr>
        <w:t>, 22/13. i 25/18</w:t>
      </w:r>
      <w:r w:rsidR="00820DBB" w:rsidRPr="008A5647">
        <w:rPr>
          <w:rFonts w:ascii="Times New Roman" w:eastAsia="Calibri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4949" w:rsidRPr="008A56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riječi: „praktična nastava“ te riječi: „praktična nastava i vježbe“ u određenom padežu zamjenjuju se riječima: „učenje temeljeno na radu“ u odgovarajućem padežu.</w:t>
      </w:r>
    </w:p>
    <w:p w14:paraId="51871E90" w14:textId="77777777" w:rsidR="00463AFA" w:rsidRPr="008A5647" w:rsidRDefault="00463AFA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C6217" w14:textId="77777777" w:rsidR="00942CCA" w:rsidRPr="008A5647" w:rsidRDefault="00942CCA" w:rsidP="001A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PRIJELAZNE I ZAVRŠNE ODREDBE</w:t>
      </w:r>
    </w:p>
    <w:p w14:paraId="3B3BD5C9" w14:textId="77777777" w:rsidR="001C53A9" w:rsidRPr="008A5647" w:rsidRDefault="001C53A9" w:rsidP="001A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55A2A" w14:textId="77777777" w:rsidR="001C53A9" w:rsidRPr="008A5647" w:rsidRDefault="001C53A9" w:rsidP="001A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C46972" w:rsidRPr="008A564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E09E13" w14:textId="77777777" w:rsidR="001C53A9" w:rsidRPr="008A5647" w:rsidRDefault="001C53A9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D2E2D" w14:textId="77777777" w:rsidR="009B436C" w:rsidRPr="008A5647" w:rsidRDefault="001A4949" w:rsidP="00190E80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Odluku iz članka 7</w:t>
      </w:r>
      <w:r w:rsidR="001C53A9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 xml:space="preserve"> i pravilnik iz članka 13</w:t>
      </w:r>
      <w:r w:rsidR="004E4069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3A9" w:rsidRPr="008A5647">
        <w:rPr>
          <w:rFonts w:ascii="Times New Roman" w:eastAsia="Times New Roman" w:hAnsi="Times New Roman" w:cs="Times New Roman"/>
          <w:sz w:val="24"/>
          <w:szCs w:val="24"/>
        </w:rPr>
        <w:t xml:space="preserve"> ovoga Zakona minista</w:t>
      </w:r>
      <w:r w:rsidR="001E4AC2" w:rsidRPr="008A56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9735A" w:rsidRPr="008A5647">
        <w:rPr>
          <w:rFonts w:ascii="Times New Roman" w:eastAsia="Times New Roman" w:hAnsi="Times New Roman" w:cs="Times New Roman"/>
          <w:sz w:val="24"/>
          <w:szCs w:val="24"/>
        </w:rPr>
        <w:t xml:space="preserve"> će</w:t>
      </w:r>
      <w:r w:rsidR="001E4AC2" w:rsidRPr="008A5647">
        <w:rPr>
          <w:rFonts w:ascii="Times New Roman" w:eastAsia="Times New Roman" w:hAnsi="Times New Roman" w:cs="Times New Roman"/>
          <w:sz w:val="24"/>
          <w:szCs w:val="24"/>
        </w:rPr>
        <w:t xml:space="preserve"> donijeti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6573F0" w:rsidRPr="008A5647">
        <w:rPr>
          <w:rFonts w:ascii="Times New Roman" w:eastAsia="Times New Roman" w:hAnsi="Times New Roman" w:cs="Times New Roman"/>
          <w:sz w:val="24"/>
          <w:szCs w:val="24"/>
        </w:rPr>
        <w:t>roku od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5A" w:rsidRPr="008A5647">
        <w:rPr>
          <w:rFonts w:ascii="Times New Roman" w:eastAsia="Times New Roman" w:hAnsi="Times New Roman" w:cs="Times New Roman"/>
          <w:sz w:val="24"/>
          <w:szCs w:val="24"/>
        </w:rPr>
        <w:t>godine dana od dana stupanja na snagu ovoga Zakona.</w:t>
      </w:r>
    </w:p>
    <w:p w14:paraId="79812952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B18BC" w14:textId="77777777" w:rsidR="000C7BD5" w:rsidRPr="008A5647" w:rsidRDefault="001A4949" w:rsidP="00190E80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Pravilnik iz članka 21</w:t>
      </w:r>
      <w:r w:rsidR="00F945F1" w:rsidRPr="008A5647">
        <w:rPr>
          <w:rFonts w:ascii="Times New Roman" w:eastAsia="Times New Roman" w:hAnsi="Times New Roman" w:cs="Times New Roman"/>
          <w:sz w:val="24"/>
          <w:szCs w:val="24"/>
        </w:rPr>
        <w:t>. ovoga Zakona ministar nadle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>žan za gospodarstvo će donijeti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0EA" w:rsidRPr="008A5647">
        <w:rPr>
          <w:rFonts w:ascii="Times New Roman" w:eastAsia="Times New Roman" w:hAnsi="Times New Roman" w:cs="Times New Roman"/>
          <w:sz w:val="24"/>
          <w:szCs w:val="24"/>
        </w:rPr>
        <w:t>u roku</w:t>
      </w:r>
      <w:r w:rsidR="00820DBB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>od godine dana od dana stupanja na snagu ovoga Zakona</w:t>
      </w:r>
      <w:r w:rsidR="00342905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0DE82" w14:textId="77777777" w:rsidR="000C7BD5" w:rsidRPr="008A5647" w:rsidRDefault="000C7BD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4DE99" w14:textId="77777777" w:rsidR="002C10EA" w:rsidRPr="008A5647" w:rsidRDefault="00820DBB" w:rsidP="0019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141EE5" w:rsidRPr="008A5647">
        <w:rPr>
          <w:rFonts w:ascii="Times New Roman" w:eastAsia="Times New Roman" w:hAnsi="Times New Roman" w:cs="Times New Roman"/>
          <w:sz w:val="24"/>
          <w:szCs w:val="24"/>
        </w:rPr>
        <w:t>Odluku i upute iz članka 6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>. ovoga Zakona</w:t>
      </w:r>
      <w:r w:rsidR="00F9455D" w:rsidRPr="008A5647">
        <w:rPr>
          <w:rFonts w:ascii="Times New Roman" w:eastAsia="Times New Roman" w:hAnsi="Times New Roman" w:cs="Times New Roman"/>
          <w:sz w:val="24"/>
          <w:szCs w:val="24"/>
        </w:rPr>
        <w:t xml:space="preserve"> Agencija će</w:t>
      </w:r>
      <w:r w:rsidR="006573F0" w:rsidRPr="008A5647">
        <w:rPr>
          <w:rFonts w:ascii="Times New Roman" w:eastAsia="Times New Roman" w:hAnsi="Times New Roman" w:cs="Times New Roman"/>
          <w:sz w:val="24"/>
          <w:szCs w:val="24"/>
        </w:rPr>
        <w:t xml:space="preserve"> donijeti u roku od </w:t>
      </w:r>
      <w:r w:rsidR="00342905" w:rsidRPr="008A5647">
        <w:rPr>
          <w:rFonts w:ascii="Times New Roman" w:eastAsia="Times New Roman" w:hAnsi="Times New Roman" w:cs="Times New Roman"/>
          <w:sz w:val="24"/>
          <w:szCs w:val="24"/>
        </w:rPr>
        <w:t>90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342905" w:rsidRPr="008A5647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BD5" w:rsidRPr="008A5647">
        <w:rPr>
          <w:rFonts w:ascii="Times New Roman" w:eastAsia="Times New Roman" w:hAnsi="Times New Roman" w:cs="Times New Roman"/>
          <w:sz w:val="24"/>
          <w:szCs w:val="24"/>
        </w:rPr>
        <w:t>stupanja na snagu ovoga Zakona</w:t>
      </w:r>
      <w:r w:rsidR="00342905" w:rsidRPr="008A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CC3DFE" w14:textId="77777777" w:rsidR="00B843F8" w:rsidRPr="008A5647" w:rsidRDefault="00B843F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30BC4" w14:textId="77777777" w:rsidR="00B843F8" w:rsidRPr="008A5647" w:rsidRDefault="00B843F8" w:rsidP="0019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(4) Odluke iz članka 19. ovoga Zakona čelnici nadležnih tijela koja dodjeljuju poticaje donijet će u roku od godine dana od dana stupanja na snagu ovoga Zakona.</w:t>
      </w:r>
    </w:p>
    <w:p w14:paraId="7C975DE1" w14:textId="77777777" w:rsidR="00942CCA" w:rsidRPr="008A5647" w:rsidRDefault="00942CCA" w:rsidP="00C4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6E5B" w14:textId="77777777" w:rsidR="00942CCA" w:rsidRPr="008A5647" w:rsidRDefault="00820DBB" w:rsidP="0019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942CCA" w:rsidRPr="008A5647">
        <w:rPr>
          <w:rFonts w:ascii="Times New Roman" w:eastAsia="Times New Roman" w:hAnsi="Times New Roman" w:cs="Times New Roman"/>
          <w:sz w:val="24"/>
          <w:szCs w:val="24"/>
        </w:rPr>
        <w:t>Ustanove za strukovno obrazovanja dužne su usk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laditi odredbe statuta i drugih općih </w:t>
      </w:r>
      <w:r w:rsidR="00D37F3A" w:rsidRPr="008A5647">
        <w:rPr>
          <w:rFonts w:ascii="Times New Roman" w:eastAsia="Times New Roman" w:hAnsi="Times New Roman" w:cs="Times New Roman"/>
          <w:sz w:val="24"/>
          <w:szCs w:val="24"/>
        </w:rPr>
        <w:t xml:space="preserve">akata </w:t>
      </w:r>
      <w:r w:rsidR="00942CCA" w:rsidRPr="008A5647">
        <w:rPr>
          <w:rFonts w:ascii="Times New Roman" w:eastAsia="Times New Roman" w:hAnsi="Times New Roman" w:cs="Times New Roman"/>
          <w:sz w:val="24"/>
          <w:szCs w:val="24"/>
        </w:rPr>
        <w:t xml:space="preserve">s odredbama ovoga Zakona u roku od šest mjeseci od dana njegova stupanja na snagu. </w:t>
      </w:r>
    </w:p>
    <w:p w14:paraId="5D0B8F5E" w14:textId="77777777" w:rsidR="00F945F1" w:rsidRPr="008A5647" w:rsidRDefault="00F945F1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80216" w14:textId="77777777" w:rsidR="003D421D" w:rsidRPr="008A5647" w:rsidRDefault="00C46972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Članak 25</w:t>
      </w:r>
      <w:r w:rsidR="003D421D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C4BFE9" w14:textId="77777777" w:rsidR="003D421D" w:rsidRPr="008A5647" w:rsidRDefault="003D421D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33724" w14:textId="77777777" w:rsidR="003D421D" w:rsidRPr="008A5647" w:rsidRDefault="003D421D" w:rsidP="00C402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>Ovaj Zakon stupa na snagu osmoga dana od dana objave u „Narodnim novinama“.</w:t>
      </w:r>
      <w:r w:rsidR="00527F84"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756B0" w14:textId="77777777" w:rsidR="00924F73" w:rsidRPr="008A5647" w:rsidRDefault="00924F73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58C75" w14:textId="77777777" w:rsidR="00F757B9" w:rsidRPr="008A5647" w:rsidRDefault="00F757B9" w:rsidP="00C402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A3B45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6E0ACF2" w14:textId="77777777" w:rsidR="003B7A51" w:rsidRDefault="003B7A51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578274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14:paraId="7C345B01" w14:textId="77777777" w:rsidR="00C00613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941E69" w14:textId="77777777" w:rsidR="003B7A51" w:rsidRPr="008A5647" w:rsidRDefault="003B7A51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F9575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</w:p>
    <w:p w14:paraId="1DF5985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17480" w14:textId="77777777" w:rsidR="00C00613" w:rsidRPr="008A5647" w:rsidRDefault="00EB75F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člankom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propisuje se da poslove u vezi </w:t>
      </w:r>
      <w:r w:rsidR="00EF06F3" w:rsidRPr="008A5647">
        <w:rPr>
          <w:rFonts w:ascii="Times New Roman" w:eastAsia="Calibri" w:hAnsi="Times New Roman" w:cs="Times New Roman"/>
          <w:sz w:val="24"/>
          <w:szCs w:val="24"/>
        </w:rPr>
        <w:t>sa stjecanjem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kvalifikacije za regulirane profesije obavljaju ustanove za strukovno obrazovanje na te</w:t>
      </w:r>
      <w:r w:rsidR="00476247" w:rsidRPr="008A5647">
        <w:rPr>
          <w:rFonts w:ascii="Times New Roman" w:eastAsia="Calibri" w:hAnsi="Times New Roman" w:cs="Times New Roman"/>
          <w:sz w:val="24"/>
          <w:szCs w:val="24"/>
        </w:rPr>
        <w:t>melju rješenja resornog mini</w:t>
      </w:r>
      <w:r w:rsidRPr="008A5647">
        <w:rPr>
          <w:rFonts w:ascii="Times New Roman" w:eastAsia="Calibri" w:hAnsi="Times New Roman" w:cs="Times New Roman"/>
          <w:sz w:val="24"/>
          <w:szCs w:val="24"/>
        </w:rPr>
        <w:t>starstva</w:t>
      </w:r>
      <w:r w:rsidR="008C5EB1" w:rsidRPr="008A5647">
        <w:rPr>
          <w:rFonts w:ascii="Times New Roman" w:eastAsia="Calibri" w:hAnsi="Times New Roman" w:cs="Times New Roman"/>
          <w:sz w:val="24"/>
          <w:szCs w:val="24"/>
        </w:rPr>
        <w:t xml:space="preserve"> te predstavlja usklađivanje sa Zakonom o reguliranim profesijama i priznavanju inozemnih stručnih kvalifikacija</w:t>
      </w:r>
      <w:r w:rsidR="007319F9" w:rsidRPr="008A5647">
        <w:rPr>
          <w:rFonts w:ascii="Times New Roman" w:eastAsia="Calibri" w:hAnsi="Times New Roman" w:cs="Times New Roman"/>
          <w:sz w:val="24"/>
          <w:szCs w:val="24"/>
        </w:rPr>
        <w:t xml:space="preserve"> („Narodne novine</w:t>
      </w:r>
      <w:r w:rsidR="003B7A51">
        <w:rPr>
          <w:rFonts w:ascii="Times New Roman" w:eastAsia="Calibri" w:hAnsi="Times New Roman" w:cs="Times New Roman"/>
          <w:sz w:val="24"/>
          <w:szCs w:val="24"/>
        </w:rPr>
        <w:t>“</w:t>
      </w:r>
      <w:r w:rsidR="007319F9" w:rsidRPr="008A5647">
        <w:rPr>
          <w:rFonts w:ascii="Times New Roman" w:eastAsia="Calibri" w:hAnsi="Times New Roman" w:cs="Times New Roman"/>
          <w:sz w:val="24"/>
          <w:szCs w:val="24"/>
        </w:rPr>
        <w:t>, br. 82/15., 70/19. i 47/20.)</w:t>
      </w:r>
      <w:r w:rsidR="003B7A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F5639" w14:textId="77777777" w:rsidR="00C00613" w:rsidRPr="008A5647" w:rsidRDefault="00C00613" w:rsidP="00C40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BAF2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77DA90E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4E64D" w14:textId="77777777" w:rsidR="00C00613" w:rsidRPr="008A5647" w:rsidRDefault="00A5706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mijenja definicija pojma učenja temeljenog na radu te se r</w:t>
      </w:r>
      <w:r w:rsidR="008C5EB1" w:rsidRPr="008A5647">
        <w:rPr>
          <w:rFonts w:ascii="Times New Roman" w:eastAsia="Calibri" w:hAnsi="Times New Roman" w:cs="Times New Roman"/>
          <w:sz w:val="24"/>
          <w:szCs w:val="24"/>
        </w:rPr>
        <w:t>adi usk</w:t>
      </w:r>
      <w:r w:rsidR="00C17D41" w:rsidRPr="008A5647">
        <w:rPr>
          <w:rFonts w:ascii="Times New Roman" w:eastAsia="Calibri" w:hAnsi="Times New Roman" w:cs="Times New Roman"/>
          <w:sz w:val="24"/>
          <w:szCs w:val="24"/>
        </w:rPr>
        <w:t>lađivanja sa Zakonom o H</w:t>
      </w:r>
      <w:r w:rsidR="008C5EB1" w:rsidRPr="008A5647">
        <w:rPr>
          <w:rFonts w:ascii="Times New Roman" w:eastAsia="Calibri" w:hAnsi="Times New Roman" w:cs="Times New Roman"/>
          <w:sz w:val="24"/>
          <w:szCs w:val="24"/>
        </w:rPr>
        <w:t>rvatskom kvalifikacijskom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okviru („Narodne novine“, br. 22/13., 41/16.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-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Odluka U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stavnog suda </w:t>
      </w:r>
      <w:r w:rsidRPr="008A5647">
        <w:rPr>
          <w:rFonts w:ascii="Times New Roman" w:eastAsia="Calibri" w:hAnsi="Times New Roman" w:cs="Times New Roman"/>
          <w:sz w:val="24"/>
          <w:szCs w:val="24"/>
        </w:rPr>
        <w:t>R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epublike </w:t>
      </w:r>
      <w:r w:rsidRPr="008A5647">
        <w:rPr>
          <w:rFonts w:ascii="Times New Roman" w:eastAsia="Calibri" w:hAnsi="Times New Roman" w:cs="Times New Roman"/>
          <w:sz w:val="24"/>
          <w:szCs w:val="24"/>
        </w:rPr>
        <w:t>H</w:t>
      </w:r>
      <w:r w:rsidR="003B7A51">
        <w:rPr>
          <w:rFonts w:ascii="Times New Roman" w:eastAsia="Calibri" w:hAnsi="Times New Roman" w:cs="Times New Roman"/>
          <w:sz w:val="24"/>
          <w:szCs w:val="24"/>
        </w:rPr>
        <w:t>rvatske</w:t>
      </w:r>
      <w:r w:rsidRPr="008A5647">
        <w:rPr>
          <w:rFonts w:ascii="Times New Roman" w:eastAsia="Calibri" w:hAnsi="Times New Roman" w:cs="Times New Roman"/>
          <w:sz w:val="24"/>
          <w:szCs w:val="24"/>
        </w:rPr>
        <w:t>, 64/18., 47/20.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-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Odluka </w:t>
      </w:r>
      <w:r w:rsidR="003B7A51" w:rsidRPr="008A5647">
        <w:rPr>
          <w:rFonts w:ascii="Times New Roman" w:eastAsia="Calibri" w:hAnsi="Times New Roman" w:cs="Times New Roman"/>
          <w:sz w:val="24"/>
          <w:szCs w:val="24"/>
        </w:rPr>
        <w:t>U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stavnog suda </w:t>
      </w:r>
      <w:r w:rsidR="003B7A51" w:rsidRPr="008A5647">
        <w:rPr>
          <w:rFonts w:ascii="Times New Roman" w:eastAsia="Calibri" w:hAnsi="Times New Roman" w:cs="Times New Roman"/>
          <w:sz w:val="24"/>
          <w:szCs w:val="24"/>
        </w:rPr>
        <w:t>R</w:t>
      </w:r>
      <w:r w:rsidR="003B7A51">
        <w:rPr>
          <w:rFonts w:ascii="Times New Roman" w:eastAsia="Calibri" w:hAnsi="Times New Roman" w:cs="Times New Roman"/>
          <w:sz w:val="24"/>
          <w:szCs w:val="24"/>
        </w:rPr>
        <w:t xml:space="preserve">epublike </w:t>
      </w:r>
      <w:r w:rsidR="003B7A51" w:rsidRPr="008A5647">
        <w:rPr>
          <w:rFonts w:ascii="Times New Roman" w:eastAsia="Calibri" w:hAnsi="Times New Roman" w:cs="Times New Roman"/>
          <w:sz w:val="24"/>
          <w:szCs w:val="24"/>
        </w:rPr>
        <w:t>H</w:t>
      </w:r>
      <w:r w:rsidR="003B7A51">
        <w:rPr>
          <w:rFonts w:ascii="Times New Roman" w:eastAsia="Calibri" w:hAnsi="Times New Roman" w:cs="Times New Roman"/>
          <w:sz w:val="24"/>
          <w:szCs w:val="24"/>
        </w:rPr>
        <w:t>rvatske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i 20/21.)</w:t>
      </w:r>
      <w:r w:rsidR="003B7A51">
        <w:rPr>
          <w:rFonts w:ascii="Times New Roman" w:eastAsia="Calibri" w:hAnsi="Times New Roman" w:cs="Times New Roman"/>
          <w:sz w:val="24"/>
          <w:szCs w:val="24"/>
        </w:rPr>
        <w:t>,</w:t>
      </w:r>
      <w:r w:rsidR="008C5EB1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F35" w:rsidRPr="008A5647">
        <w:rPr>
          <w:rFonts w:ascii="Times New Roman" w:eastAsia="Calibri" w:hAnsi="Times New Roman" w:cs="Times New Roman"/>
          <w:sz w:val="24"/>
          <w:szCs w:val="24"/>
        </w:rPr>
        <w:t>briše</w:t>
      </w:r>
      <w:r w:rsidR="00476247" w:rsidRPr="008A5647">
        <w:rPr>
          <w:rFonts w:ascii="Times New Roman" w:eastAsia="Calibri" w:hAnsi="Times New Roman" w:cs="Times New Roman"/>
          <w:sz w:val="24"/>
          <w:szCs w:val="24"/>
        </w:rPr>
        <w:t xml:space="preserve"> riječ </w:t>
      </w:r>
      <w:r w:rsidR="00F52F35" w:rsidRPr="008A5647">
        <w:rPr>
          <w:rFonts w:ascii="Times New Roman" w:eastAsia="Calibri" w:hAnsi="Times New Roman" w:cs="Times New Roman"/>
          <w:sz w:val="24"/>
          <w:szCs w:val="24"/>
        </w:rPr>
        <w:t xml:space="preserve">obrazovni ispred riječi </w:t>
      </w:r>
      <w:r w:rsidR="00476247" w:rsidRPr="008A5647">
        <w:rPr>
          <w:rFonts w:ascii="Times New Roman" w:eastAsia="Calibri" w:hAnsi="Times New Roman" w:cs="Times New Roman"/>
          <w:sz w:val="24"/>
          <w:szCs w:val="24"/>
        </w:rPr>
        <w:t xml:space="preserve">sektor. </w:t>
      </w:r>
    </w:p>
    <w:p w14:paraId="4C33D47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9BCED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3.</w:t>
      </w:r>
    </w:p>
    <w:p w14:paraId="2281D40C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0A540" w14:textId="77777777" w:rsidR="00C00613" w:rsidRPr="008A5647" w:rsidRDefault="00476247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pojam temeljnih kompetencija</w:t>
      </w:r>
      <w:r w:rsidR="00D658A5" w:rsidRPr="008A5647">
        <w:rPr>
          <w:rFonts w:ascii="Times New Roman" w:eastAsia="Calibri" w:hAnsi="Times New Roman" w:cs="Times New Roman"/>
          <w:sz w:val="24"/>
          <w:szCs w:val="24"/>
        </w:rPr>
        <w:t xml:space="preserve"> zamjenjuje pojmom ključnih kom</w:t>
      </w:r>
      <w:r w:rsidRPr="008A5647">
        <w:rPr>
          <w:rFonts w:ascii="Times New Roman" w:eastAsia="Calibri" w:hAnsi="Times New Roman" w:cs="Times New Roman"/>
          <w:sz w:val="24"/>
          <w:szCs w:val="24"/>
        </w:rPr>
        <w:t>petencija</w:t>
      </w:r>
      <w:r w:rsidR="00D658A5" w:rsidRPr="008A5647">
        <w:rPr>
          <w:rFonts w:ascii="Times New Roman" w:eastAsia="Calibri" w:hAnsi="Times New Roman" w:cs="Times New Roman"/>
          <w:sz w:val="24"/>
          <w:szCs w:val="24"/>
        </w:rPr>
        <w:t>, a rezultati učenja zamjenjuju se pojm</w:t>
      </w:r>
      <w:r w:rsidR="00C17D41" w:rsidRPr="008A5647">
        <w:rPr>
          <w:rFonts w:ascii="Times New Roman" w:eastAsia="Calibri" w:hAnsi="Times New Roman" w:cs="Times New Roman"/>
          <w:sz w:val="24"/>
          <w:szCs w:val="24"/>
        </w:rPr>
        <w:t>om ishodi učenja, što predstavlja usklađivanje sa Nacionalnim kurikulumom za strukovno obrazovanje</w:t>
      </w:r>
      <w:r w:rsidR="00A57061" w:rsidRPr="008A5647"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="00D75AFC" w:rsidRPr="008A5647">
        <w:rPr>
          <w:rFonts w:ascii="Times New Roman" w:eastAsia="Calibri" w:hAnsi="Times New Roman" w:cs="Times New Roman"/>
          <w:sz w:val="24"/>
          <w:szCs w:val="24"/>
        </w:rPr>
        <w:t>62/18.)</w:t>
      </w:r>
      <w:r w:rsidR="00C17D41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C080BC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78922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4.</w:t>
      </w:r>
    </w:p>
    <w:p w14:paraId="3DF4B937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240FA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hAnsi="Times New Roman" w:cs="Times New Roman"/>
          <w:sz w:val="24"/>
          <w:szCs w:val="24"/>
        </w:rPr>
        <w:t>Ovim se člankom strukovni kurikulum povezuje s konceptom Hrvatskog kvalifikacijskog okvira te se propisuje da se strukovnim kurikulumom stječu ključne i strukovne kompetencije te definiraju pravila i načini stjecanja kvalifikacije</w:t>
      </w:r>
      <w:r w:rsidR="003B7A51">
        <w:rPr>
          <w:rFonts w:ascii="Times New Roman" w:hAnsi="Times New Roman" w:cs="Times New Roman"/>
          <w:sz w:val="24"/>
          <w:szCs w:val="24"/>
        </w:rPr>
        <w:t>.</w:t>
      </w:r>
    </w:p>
    <w:p w14:paraId="6A33BA64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28D08" w14:textId="77777777" w:rsidR="00C0061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4694BA9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897D8" w14:textId="77777777" w:rsidR="00C00613" w:rsidRPr="008A5647" w:rsidRDefault="00D658A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mijenja broj i sastav članova Povjerenstva za kvalitetu pri ustanovama za strukovno obrazovanje, određuje osoba odgovorna za njegov rad i predviđa školski tim za samovrednovanje kao operativno tijelo za provedbu procesa samovrednovanja te definiraju njegovi poslovi.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360047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57038" w14:textId="77777777" w:rsidR="00C0061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6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9EF8AB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6C0A4" w14:textId="77777777" w:rsidR="00C00613" w:rsidRPr="008A5647" w:rsidRDefault="00D658A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</w:t>
      </w:r>
      <w:r w:rsidR="006848A0" w:rsidRPr="008A5647">
        <w:rPr>
          <w:rFonts w:ascii="Times New Roman" w:eastAsia="Calibri" w:hAnsi="Times New Roman" w:cs="Times New Roman"/>
          <w:sz w:val="24"/>
          <w:szCs w:val="24"/>
        </w:rPr>
        <w:t xml:space="preserve"> propisuje donošenje M</w:t>
      </w:r>
      <w:r w:rsidR="00F52F35" w:rsidRPr="008A5647">
        <w:rPr>
          <w:rFonts w:ascii="Times New Roman" w:eastAsia="Calibri" w:hAnsi="Times New Roman" w:cs="Times New Roman"/>
          <w:sz w:val="24"/>
          <w:szCs w:val="24"/>
        </w:rPr>
        <w:t xml:space="preserve">etodologije samovrednovanja, kojom se ustanovama za strukovno obrazovanje daju upute o elementima i načinu provođenja samovrednovanja 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i propisuju nadležnosti i odgovornosti pojedinih tijela.</w:t>
      </w:r>
    </w:p>
    <w:p w14:paraId="05092B9F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B36A5" w14:textId="77777777" w:rsidR="00C0061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7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3CC478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031D3" w14:textId="77777777" w:rsidR="00C00613" w:rsidRPr="008A5647" w:rsidRDefault="003C1ECF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propisuje raspoređivanje zanimanja u sektore kao skupine programa obrazovanja za obavljanje određenih poslova u različitim zan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imanjima i nadležnosti za isto, a što predstavlja usklađivanje sa strukturom Hrvatskog kvalifikacijskog okvira.</w:t>
      </w:r>
    </w:p>
    <w:p w14:paraId="39E43F33" w14:textId="77777777" w:rsidR="00C00613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4F50" w14:textId="77777777" w:rsidR="003B7A51" w:rsidRDefault="003B7A5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463FC" w14:textId="77777777" w:rsidR="003B7A51" w:rsidRDefault="003B7A51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CB607" w14:textId="77777777" w:rsidR="00D538DB" w:rsidRPr="008A5647" w:rsidRDefault="00D538D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01192" w14:textId="77777777" w:rsidR="00C0061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8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0613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CEDE84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B2493" w14:textId="77777777" w:rsidR="00C00613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Ovaj članak predstavlja usklađivanje sa Zakonom o ustanovama </w:t>
      </w:r>
      <w:r w:rsidR="00D75AF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76/93., 29/97.</w:t>
      </w:r>
      <w:r w:rsidR="00E91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="00D75AF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 47/99.</w:t>
      </w:r>
      <w:r w:rsidR="00E91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="00D75AF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, 35/08. i 127/19.)</w:t>
      </w:r>
      <w:r w:rsidR="00E91FA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5AFC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u pogledu načina raspolaganja s ostvarenom dobiti.</w:t>
      </w:r>
    </w:p>
    <w:p w14:paraId="56F7053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F61A6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</w:t>
      </w:r>
      <w:r w:rsidR="00590CB7" w:rsidRPr="008A5647">
        <w:rPr>
          <w:rFonts w:ascii="Times New Roman" w:eastAsia="Calibri" w:hAnsi="Times New Roman" w:cs="Times New Roman"/>
          <w:b/>
          <w:sz w:val="24"/>
          <w:szCs w:val="24"/>
        </w:rPr>
        <w:t>nak 9</w:t>
      </w: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0A1FB4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13100" w14:textId="77777777" w:rsidR="00590CB7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Ovim se člankom propisuje 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obveza usklađivanja plana upisa učenika u strukovne programe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 xml:space="preserve">s preporukama </w:t>
      </w:r>
      <w:r w:rsidRPr="008A5647">
        <w:rPr>
          <w:rFonts w:ascii="Times New Roman" w:eastAsia="Calibri" w:hAnsi="Times New Roman" w:cs="Times New Roman"/>
          <w:sz w:val="24"/>
          <w:szCs w:val="24"/>
        </w:rPr>
        <w:t>Hrvatskog zavo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da za zapošljavanje za upisnu politiku i politiku stipendiranja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731A9EA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03279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10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AAD3C34" w14:textId="77777777" w:rsidR="00D53DFD" w:rsidRPr="008A5647" w:rsidRDefault="00D53DFD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B4E1D" w14:textId="77777777" w:rsidR="00C00613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Ovim se člankom 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radi usklađivanja s Nacionalnim kurikulumom za strukovno obrazovanje</w:t>
      </w:r>
      <w:r w:rsidR="00D75AFC" w:rsidRPr="008A5647">
        <w:rPr>
          <w:rFonts w:ascii="Times New Roman" w:eastAsia="Calibri" w:hAnsi="Times New Roman" w:cs="Times New Roman"/>
          <w:sz w:val="24"/>
          <w:szCs w:val="24"/>
        </w:rPr>
        <w:t xml:space="preserve"> („Narodne novine“, broj 62/18.)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47">
        <w:rPr>
          <w:rFonts w:ascii="Times New Roman" w:eastAsia="Calibri" w:hAnsi="Times New Roman" w:cs="Times New Roman"/>
          <w:sz w:val="24"/>
          <w:szCs w:val="24"/>
        </w:rPr>
        <w:t>dodaje novo poglavlje u zakonskom tekstu.</w:t>
      </w:r>
    </w:p>
    <w:p w14:paraId="0820835C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C0536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CB7"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članak 11</w:t>
      </w:r>
      <w:r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F40C992" w14:textId="77777777" w:rsidR="002414AE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81E7E3" w14:textId="77777777" w:rsidR="002414AE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Cs/>
          <w:sz w:val="24"/>
          <w:szCs w:val="24"/>
        </w:rPr>
        <w:t>Ovim se člankom definira učenje temeljeno na radu</w:t>
      </w:r>
      <w:r w:rsidR="00D53DF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i njegova provedba</w:t>
      </w:r>
      <w:r w:rsidRPr="008A564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A9E76C" w14:textId="77777777" w:rsidR="002414AE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201317" w14:textId="77777777" w:rsidR="002414AE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Uz članak 12</w:t>
      </w:r>
      <w:r w:rsidR="002414AE"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7895908" w14:textId="77777777" w:rsidR="002414AE" w:rsidRPr="008A5647" w:rsidRDefault="002414AE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97586" w14:textId="77777777" w:rsidR="002414AE" w:rsidRPr="008A5647" w:rsidRDefault="007A195E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Ovim se člankom</w:t>
      </w:r>
      <w:r w:rsidR="009A127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pojam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ugovor o provedbi praktične nastave zamjenjuje pojmom ugovor o u</w:t>
      </w:r>
      <w:r w:rsidR="00211CEA">
        <w:rPr>
          <w:rFonts w:ascii="Times New Roman" w:eastAsia="Calibri" w:hAnsi="Times New Roman" w:cs="Times New Roman"/>
          <w:bCs/>
          <w:sz w:val="24"/>
          <w:szCs w:val="24"/>
        </w:rPr>
        <w:t>čenju temeljenom na radu te</w:t>
      </w:r>
      <w:r w:rsidR="009A127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se u nastavku teksta</w:t>
      </w:r>
      <w:r w:rsidR="00211CEA">
        <w:rPr>
          <w:rFonts w:ascii="Times New Roman" w:eastAsia="Calibri" w:hAnsi="Times New Roman" w:cs="Times New Roman"/>
          <w:bCs/>
          <w:sz w:val="24"/>
          <w:szCs w:val="24"/>
        </w:rPr>
        <w:t xml:space="preserve"> za</w:t>
      </w:r>
      <w:r w:rsidR="009A127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1CEA">
        <w:rPr>
          <w:rFonts w:ascii="Times New Roman" w:eastAsia="Calibri" w:hAnsi="Times New Roman" w:cs="Times New Roman"/>
          <w:bCs/>
          <w:sz w:val="24"/>
          <w:szCs w:val="24"/>
        </w:rPr>
        <w:t xml:space="preserve">ugovor o učenju temeljenom na radu </w:t>
      </w:r>
      <w:r w:rsidR="009A127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koristi </w:t>
      </w:r>
      <w:r w:rsidR="00211CEA">
        <w:rPr>
          <w:rFonts w:ascii="Times New Roman" w:eastAsia="Calibri" w:hAnsi="Times New Roman" w:cs="Times New Roman"/>
          <w:bCs/>
          <w:sz w:val="24"/>
          <w:szCs w:val="24"/>
        </w:rPr>
        <w:t xml:space="preserve">skraćeni </w:t>
      </w:r>
      <w:r w:rsidR="009A127D" w:rsidRPr="008A5647">
        <w:rPr>
          <w:rFonts w:ascii="Times New Roman" w:eastAsia="Calibri" w:hAnsi="Times New Roman" w:cs="Times New Roman"/>
          <w:bCs/>
          <w:sz w:val="24"/>
          <w:szCs w:val="24"/>
        </w:rPr>
        <w:t>pojam ugovor.</w:t>
      </w:r>
    </w:p>
    <w:p w14:paraId="308E8BFE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9D61EB" w14:textId="77777777" w:rsidR="009A127D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Uz članak 13</w:t>
      </w:r>
      <w:r w:rsidR="009A127D"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BC25BA0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41C825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Cs/>
          <w:sz w:val="24"/>
          <w:szCs w:val="24"/>
        </w:rPr>
        <w:t>Ovim se člankom pojam pedagoških kompetencija koje mora imati mentor kod poslodavca zamjenjuje pojmom osnovna znanja o poučav</w:t>
      </w:r>
      <w:r w:rsidR="00FE7027">
        <w:rPr>
          <w:rFonts w:ascii="Times New Roman" w:eastAsia="Calibri" w:hAnsi="Times New Roman" w:cs="Times New Roman"/>
          <w:bCs/>
          <w:sz w:val="24"/>
          <w:szCs w:val="24"/>
        </w:rPr>
        <w:t>anju učenika te se propisuje</w:t>
      </w:r>
      <w:r w:rsidR="00211CEA">
        <w:rPr>
          <w:rFonts w:ascii="Times New Roman" w:eastAsia="Calibri" w:hAnsi="Times New Roman" w:cs="Times New Roman"/>
          <w:bCs/>
          <w:sz w:val="24"/>
          <w:szCs w:val="24"/>
        </w:rPr>
        <w:t xml:space="preserve"> nadležnost</w:t>
      </w:r>
      <w:r w:rsidR="00FE7027">
        <w:rPr>
          <w:rFonts w:ascii="Times New Roman" w:eastAsia="Calibri" w:hAnsi="Times New Roman" w:cs="Times New Roman"/>
          <w:bCs/>
          <w:sz w:val="24"/>
          <w:szCs w:val="24"/>
        </w:rPr>
        <w:t xml:space="preserve"> za provođenje ispita kojim se dokazuju osnovna znanja o poučavanju učenika.</w:t>
      </w:r>
    </w:p>
    <w:p w14:paraId="18A7DDB4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F106F2" w14:textId="77777777" w:rsidR="009A127D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Uz članak 14</w:t>
      </w:r>
      <w:r w:rsidR="009A127D" w:rsidRPr="008A564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BA479D6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E2CD66" w14:textId="77777777" w:rsidR="009A127D" w:rsidRPr="008A5647" w:rsidRDefault="009A127D" w:rsidP="00C402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647">
        <w:rPr>
          <w:rFonts w:ascii="Times New Roman" w:eastAsia="Calibri" w:hAnsi="Times New Roman" w:cs="Times New Roman"/>
          <w:bCs/>
          <w:sz w:val="24"/>
          <w:szCs w:val="24"/>
        </w:rPr>
        <w:t>Ovim se člankom propisuju</w:t>
      </w:r>
      <w:r w:rsidR="007D1635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obveze mentora kod poslodavca, uvjeti za mentora</w:t>
      </w:r>
      <w:r w:rsidR="007A4B65" w:rsidRPr="008A5647">
        <w:rPr>
          <w:rFonts w:ascii="Times New Roman" w:eastAsia="Calibri" w:hAnsi="Times New Roman" w:cs="Times New Roman"/>
          <w:bCs/>
          <w:sz w:val="24"/>
          <w:szCs w:val="24"/>
        </w:rPr>
        <w:t>, mogućnost određivanja osobe koja privremeno zamjenjuje mentora u poučavanju polaznika u slučaju spriječenosti mentora</w:t>
      </w:r>
      <w:r w:rsidR="00C85B40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te postojanje pravomoćne presude za taksativno određena kaznena djela kao </w:t>
      </w:r>
      <w:r w:rsidR="007D1635" w:rsidRPr="008A5647">
        <w:rPr>
          <w:rFonts w:ascii="Times New Roman" w:eastAsia="Calibri" w:hAnsi="Times New Roman" w:cs="Times New Roman"/>
          <w:bCs/>
          <w:sz w:val="24"/>
          <w:szCs w:val="24"/>
        </w:rPr>
        <w:t>zapreke za obavljanje poslova mentora</w:t>
      </w:r>
      <w:r w:rsidR="00D53DFD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 i osobe koja ga privremeno zamjenjuje</w:t>
      </w:r>
      <w:r w:rsidR="00C85B40" w:rsidRPr="008A5647">
        <w:rPr>
          <w:rFonts w:ascii="Times New Roman" w:eastAsia="Calibri" w:hAnsi="Times New Roman" w:cs="Times New Roman"/>
          <w:bCs/>
          <w:sz w:val="24"/>
          <w:szCs w:val="24"/>
        </w:rPr>
        <w:t xml:space="preserve">, jer je ocijenjeno nužnim spriječiti ostvarivanje kontakta osobe pravomoćno osuđene za određeno kazneno djelo, prije svega iz područja zaštite spolne slobode, s učenicima. </w:t>
      </w:r>
    </w:p>
    <w:p w14:paraId="7AEEA6E8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5FEDB" w14:textId="77777777" w:rsidR="00C0061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15</w:t>
      </w:r>
      <w:r w:rsidR="00C00613"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F8ED2AE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51CC0" w14:textId="77777777" w:rsidR="00C00613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propisuju uvjeti koje mora ispunjavati poslodavac kod kojeg se provodi učenje temeljeno na radu i obveze takvog poslodavca u provedbi učenja temeljenog na radu.</w:t>
      </w:r>
    </w:p>
    <w:p w14:paraId="219CCCCA" w14:textId="77777777" w:rsidR="007D1635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92F76" w14:textId="77777777" w:rsidR="00BC203B" w:rsidRDefault="00BC203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E7FAF" w14:textId="77777777" w:rsidR="00BC203B" w:rsidRDefault="00BC203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530CC" w14:textId="77777777" w:rsidR="00BC203B" w:rsidRPr="008A5647" w:rsidRDefault="00BC203B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DBBE0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</w:t>
      </w:r>
      <w:r w:rsidR="00590CB7" w:rsidRPr="008A5647">
        <w:rPr>
          <w:rFonts w:ascii="Times New Roman" w:eastAsia="Calibri" w:hAnsi="Times New Roman" w:cs="Times New Roman"/>
          <w:b/>
          <w:sz w:val="24"/>
          <w:szCs w:val="24"/>
        </w:rPr>
        <w:t>anak 16</w:t>
      </w:r>
      <w:r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F0D824D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C9C9D" w14:textId="77777777" w:rsidR="001606F0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Ovim se člankom </w:t>
      </w:r>
      <w:r w:rsidR="00D75AFC" w:rsidRPr="008A5647">
        <w:rPr>
          <w:rFonts w:ascii="Times New Roman" w:eastAsia="Calibri" w:hAnsi="Times New Roman" w:cs="Times New Roman"/>
          <w:sz w:val="24"/>
          <w:szCs w:val="24"/>
        </w:rPr>
        <w:t>pravomoćna osuda poslodavca pravne osobe</w:t>
      </w:r>
      <w:r w:rsidR="00B5544E" w:rsidRPr="008A5647">
        <w:rPr>
          <w:rFonts w:ascii="Times New Roman" w:eastAsia="Calibri" w:hAnsi="Times New Roman" w:cs="Times New Roman"/>
          <w:sz w:val="24"/>
          <w:szCs w:val="24"/>
        </w:rPr>
        <w:t>, odgovorne osobe poslodavca ili fizičke osobe poslodavca za neko od navedenih kaznenih djela protiv gospodarstva te neosiguravanje odgovarajućih prostornih i materijalnih uvjeta</w:t>
      </w:r>
      <w:r w:rsidR="001606F0" w:rsidRPr="008A5647">
        <w:rPr>
          <w:rFonts w:ascii="Times New Roman" w:eastAsia="Calibri" w:hAnsi="Times New Roman" w:cs="Times New Roman"/>
          <w:sz w:val="24"/>
          <w:szCs w:val="24"/>
        </w:rPr>
        <w:t xml:space="preserve"> za provođenje učenja temeljenog na radu, odnosno oduzeto pravo na primanje polaznika</w:t>
      </w:r>
      <w:r w:rsidR="00B5544E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6F0" w:rsidRPr="008A5647">
        <w:rPr>
          <w:rFonts w:ascii="Times New Roman" w:eastAsia="Calibri" w:hAnsi="Times New Roman" w:cs="Times New Roman"/>
          <w:sz w:val="24"/>
          <w:szCs w:val="24"/>
        </w:rPr>
        <w:t>propisuju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44E" w:rsidRPr="008A5647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Pr="008A5647">
        <w:rPr>
          <w:rFonts w:ascii="Times New Roman" w:eastAsia="Calibri" w:hAnsi="Times New Roman" w:cs="Times New Roman"/>
          <w:sz w:val="24"/>
          <w:szCs w:val="24"/>
        </w:rPr>
        <w:t>zapreke</w:t>
      </w:r>
      <w:r w:rsidR="00B5544E" w:rsidRPr="008A5647">
        <w:rPr>
          <w:rFonts w:ascii="Times New Roman" w:eastAsia="Calibri" w:hAnsi="Times New Roman" w:cs="Times New Roman"/>
          <w:sz w:val="24"/>
          <w:szCs w:val="24"/>
        </w:rPr>
        <w:t xml:space="preserve"> za organiziranje provođenja učenja temeljenog na radu kod poslodavca</w:t>
      </w:r>
      <w:r w:rsidR="001606F0" w:rsidRPr="008A5647">
        <w:rPr>
          <w:rFonts w:ascii="Times New Roman" w:eastAsia="Calibri" w:hAnsi="Times New Roman" w:cs="Times New Roman"/>
          <w:sz w:val="24"/>
          <w:szCs w:val="24"/>
        </w:rPr>
        <w:t>, sve</w:t>
      </w: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40" w:rsidRPr="008A5647">
        <w:rPr>
          <w:rFonts w:ascii="Times New Roman" w:eastAsia="Calibri" w:hAnsi="Times New Roman" w:cs="Times New Roman"/>
          <w:sz w:val="24"/>
          <w:szCs w:val="24"/>
        </w:rPr>
        <w:t xml:space="preserve">s ciljem osiguravanja odvijanja </w:t>
      </w:r>
      <w:r w:rsidR="009B14EE" w:rsidRPr="008A5647">
        <w:rPr>
          <w:rFonts w:ascii="Times New Roman" w:eastAsia="Calibri" w:hAnsi="Times New Roman" w:cs="Times New Roman"/>
          <w:sz w:val="24"/>
          <w:szCs w:val="24"/>
        </w:rPr>
        <w:t xml:space="preserve">učenja temeljenog na radu kod poslodavca </w:t>
      </w:r>
      <w:r w:rsidR="001606F0" w:rsidRPr="008A5647">
        <w:rPr>
          <w:rFonts w:ascii="Times New Roman" w:eastAsia="Calibri" w:hAnsi="Times New Roman" w:cs="Times New Roman"/>
          <w:sz w:val="24"/>
          <w:szCs w:val="24"/>
        </w:rPr>
        <w:t xml:space="preserve">koji djelatnost obavlja u skladu s propisima, </w:t>
      </w:r>
      <w:r w:rsidR="009B14EE" w:rsidRPr="008A5647">
        <w:rPr>
          <w:rFonts w:ascii="Times New Roman" w:eastAsia="Calibri" w:hAnsi="Times New Roman" w:cs="Times New Roman"/>
          <w:sz w:val="24"/>
          <w:szCs w:val="24"/>
        </w:rPr>
        <w:t>u primjerenom i sigurnom okruženju</w:t>
      </w:r>
      <w:r w:rsidR="001606F0" w:rsidRPr="008A5647">
        <w:rPr>
          <w:rFonts w:ascii="Times New Roman" w:eastAsia="Calibri" w:hAnsi="Times New Roman" w:cs="Times New Roman"/>
          <w:sz w:val="24"/>
          <w:szCs w:val="24"/>
        </w:rPr>
        <w:t xml:space="preserve"> za polaznike</w:t>
      </w:r>
      <w:r w:rsidR="009B14EE" w:rsidRPr="008A5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21084E" w14:textId="77777777" w:rsidR="001606F0" w:rsidRPr="008A5647" w:rsidRDefault="001606F0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866EF" w14:textId="77777777" w:rsidR="007D1635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17</w:t>
      </w:r>
      <w:r w:rsidR="007D1635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A1CD6C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25F9B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propisuju obveze polaznika učenja temeljenog na radu kod poslodavca.</w:t>
      </w:r>
    </w:p>
    <w:p w14:paraId="492AA010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B6F17" w14:textId="77777777" w:rsidR="007D1635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18</w:t>
      </w:r>
      <w:r w:rsidR="007D1635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FF180B2" w14:textId="77777777" w:rsidR="007D1635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32779" w14:textId="77777777" w:rsidR="007452BD" w:rsidRPr="008A5647" w:rsidRDefault="007D1635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 xml:space="preserve">Ovim se člankom propisuje mogućnost da regionalni centri kompetentnosti </w:t>
      </w:r>
      <w:r w:rsidR="007452BD" w:rsidRPr="008A5647">
        <w:rPr>
          <w:rFonts w:ascii="Times New Roman" w:eastAsia="Calibri" w:hAnsi="Times New Roman" w:cs="Times New Roman"/>
          <w:sz w:val="24"/>
          <w:szCs w:val="24"/>
        </w:rPr>
        <w:t xml:space="preserve">za potrebe provođenja strukovnog obrazovanja polaznika osiguravaju sredstva 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kroz javno-privatno partnerstvo i iz drugih izvora.</w:t>
      </w:r>
    </w:p>
    <w:p w14:paraId="1B6E32A3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95D6C" w14:textId="77777777" w:rsidR="007D1635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19</w:t>
      </w:r>
      <w:r w:rsidR="007452BD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635"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A1D9A4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74782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propisuje mogućnost poticanja uključivanja u tržišno potrebne i opravdane strukovne programe kroz stipendije i izvori sredstava za stipendije.</w:t>
      </w:r>
    </w:p>
    <w:p w14:paraId="50EF4BC0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9D29B" w14:textId="77777777" w:rsidR="007452BD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20</w:t>
      </w:r>
      <w:r w:rsidR="007452BD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0512D38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409DED" w14:textId="77777777" w:rsidR="007452BD" w:rsidRPr="008A5647" w:rsidRDefault="007452BD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 se člankom minimalni broj ECTS bodova koje moraju steći nastavnici stručno-teorijskih sadržaja u ustanovama za strukovno obrazovanje u ok</w:t>
      </w:r>
      <w:r w:rsidR="002B705C" w:rsidRPr="008A5647">
        <w:rPr>
          <w:rFonts w:ascii="Times New Roman" w:eastAsia="Calibri" w:hAnsi="Times New Roman" w:cs="Times New Roman"/>
          <w:sz w:val="24"/>
          <w:szCs w:val="24"/>
        </w:rPr>
        <w:t>viru pedagoške skupine predmeta</w:t>
      </w:r>
      <w:r w:rsidR="00F55207" w:rsidRPr="008A5647">
        <w:rPr>
          <w:rFonts w:ascii="Times New Roman" w:eastAsia="Calibri" w:hAnsi="Times New Roman" w:cs="Times New Roman"/>
          <w:sz w:val="24"/>
          <w:szCs w:val="24"/>
        </w:rPr>
        <w:t xml:space="preserve"> usklađuje sa Zakonom o odgoju i obrazovanju u osnovnoj i srednjoj školi</w:t>
      </w:r>
      <w:r w:rsidR="00FD0EA0" w:rsidRPr="008A5647">
        <w:rPr>
          <w:rFonts w:ascii="Times New Roman" w:eastAsia="Calibri" w:hAnsi="Times New Roman" w:cs="Times New Roman"/>
          <w:sz w:val="24"/>
          <w:szCs w:val="24"/>
        </w:rPr>
        <w:t xml:space="preserve"> („Narodne novine“, br.</w:t>
      </w:r>
      <w:r w:rsidR="00FD0EA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105/10.-ispravak, 90/11., 16/12., 86/12., 94/13., 152/14., 7/17., 68/18.</w:t>
      </w:r>
      <w:r w:rsidR="006E71D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D0EA0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98/19.</w:t>
      </w:r>
      <w:r w:rsidR="006E7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64/20.</w:t>
      </w:r>
      <w:r w:rsidR="009635CF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FD0EA0" w:rsidRPr="008A5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F76C1C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B2DEF" w14:textId="77777777" w:rsidR="006A04D3" w:rsidRPr="008A5647" w:rsidRDefault="00590CB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>Uz članak 21</w:t>
      </w:r>
      <w:r w:rsidR="006A04D3" w:rsidRPr="008A56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F1E19C4" w14:textId="77777777" w:rsidR="00CB55E7" w:rsidRPr="008A5647" w:rsidRDefault="00CB55E7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CF5C6D" w14:textId="77777777" w:rsidR="00590CB7" w:rsidRPr="008A5647" w:rsidRDefault="00CB55E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Ovim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člankom propisuje nadležnost za provođenje stručnog nadzora nad izvođenjem učenja temeljenog na radu kod poslodavca.</w:t>
      </w:r>
    </w:p>
    <w:p w14:paraId="5E19B4E9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3D77" w14:textId="77777777" w:rsidR="00590CB7" w:rsidRPr="008A5647" w:rsidRDefault="00590CB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22</w:t>
      </w:r>
      <w:r w:rsidR="00F55207"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DC8CA82" w14:textId="77777777" w:rsidR="00590CB7" w:rsidRPr="008A5647" w:rsidRDefault="00F5520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B0DB39E" w14:textId="77777777" w:rsidR="00CB55E7" w:rsidRPr="008A5647" w:rsidRDefault="00A106D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Ovim se člankom mijenja naziv poglavlja </w:t>
      </w:r>
      <w:r w:rsidR="00A43FB9" w:rsidRPr="008A5647">
        <w:rPr>
          <w:rFonts w:ascii="Times New Roman" w:eastAsia="Times New Roman" w:hAnsi="Times New Roman" w:cs="Times New Roman"/>
          <w:sz w:val="24"/>
          <w:szCs w:val="24"/>
        </w:rPr>
        <w:t>IX.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Kaznene odredbe u Prekršajne odredbe, jer poglavlje sadrži </w:t>
      </w:r>
      <w:r w:rsidR="00A43FB9" w:rsidRPr="008A5647">
        <w:rPr>
          <w:rFonts w:ascii="Times New Roman" w:eastAsia="Times New Roman" w:hAnsi="Times New Roman" w:cs="Times New Roman"/>
          <w:sz w:val="24"/>
          <w:szCs w:val="24"/>
        </w:rPr>
        <w:t>kazne za prekršaje.</w:t>
      </w:r>
    </w:p>
    <w:p w14:paraId="37B09ECC" w14:textId="77777777" w:rsidR="00CB55E7" w:rsidRPr="008A5647" w:rsidRDefault="00CB55E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8CF41" w14:textId="77777777" w:rsidR="00CB55E7" w:rsidRPr="008A5647" w:rsidRDefault="00590CB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Uz članak 23</w:t>
      </w:r>
      <w:r w:rsidR="001606F0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C3AD9A" w14:textId="77777777" w:rsidR="001606F0" w:rsidRPr="008A5647" w:rsidRDefault="001606F0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7E79A" w14:textId="77777777" w:rsidR="00D43415" w:rsidRPr="008A5647" w:rsidRDefault="00A106D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člankom u cijelom tekstu Zakona o strukovnom obrazovanju</w:t>
      </w:r>
      <w:r w:rsidR="0092016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riječi</w:t>
      </w:r>
      <w:r w:rsidR="009201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„praktična nastava“ i „praktična nastava i vježbe“, neovisno o padežu u kojem su upotrijebljene, riječima: „učenje temeljeno na radu“ u odgovarajućem padežu.</w:t>
      </w:r>
    </w:p>
    <w:p w14:paraId="77ACE61E" w14:textId="77777777" w:rsidR="00A106D8" w:rsidRDefault="00A106D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511AC" w14:textId="77777777" w:rsidR="00BC203B" w:rsidRPr="008A5647" w:rsidRDefault="00BC203B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3C83B" w14:textId="77777777" w:rsidR="00D43415" w:rsidRPr="008A5647" w:rsidRDefault="00590CB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Uz članak 24</w:t>
      </w:r>
      <w:r w:rsidR="00D43415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A5439F" w14:textId="77777777" w:rsidR="00D43415" w:rsidRPr="008A5647" w:rsidRDefault="00D4341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FE97A" w14:textId="77777777" w:rsidR="00D43415" w:rsidRPr="008A5647" w:rsidRDefault="00D4341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Ovim se člankom propisuju rokovi za donošenje akata koji će biti doneseni temeljem odredbi </w:t>
      </w:r>
      <w:r w:rsidR="00D538DB">
        <w:rPr>
          <w:rFonts w:ascii="Times New Roman" w:eastAsia="Times New Roman" w:hAnsi="Times New Roman" w:cs="Times New Roman"/>
          <w:sz w:val="24"/>
          <w:szCs w:val="24"/>
        </w:rPr>
        <w:t>ovoga z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akona te rok za usklađivanje statuta i drugih općih akata ustanova za strukovno obrazovanje sa </w:t>
      </w:r>
      <w:r w:rsidR="00D538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akonom.</w:t>
      </w:r>
    </w:p>
    <w:p w14:paraId="504CC86F" w14:textId="77777777" w:rsidR="00D43415" w:rsidRPr="008A5647" w:rsidRDefault="00D4341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21F5F" w14:textId="77777777" w:rsidR="00D43415" w:rsidRPr="008A5647" w:rsidRDefault="00590CB7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b/>
          <w:sz w:val="24"/>
          <w:szCs w:val="24"/>
        </w:rPr>
        <w:t>Uz članak 25</w:t>
      </w:r>
      <w:r w:rsidR="00D43415" w:rsidRPr="008A56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6A3935" w14:textId="77777777" w:rsidR="00D43415" w:rsidRPr="008A5647" w:rsidRDefault="00D43415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17AD9" w14:textId="77777777" w:rsidR="00843C61" w:rsidRPr="008A5647" w:rsidRDefault="00D43415" w:rsidP="0084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Ovim se člankom propisuje stupanje </w:t>
      </w:r>
      <w:r w:rsidR="00D538DB">
        <w:rPr>
          <w:rFonts w:ascii="Times New Roman" w:eastAsia="Times New Roman" w:hAnsi="Times New Roman" w:cs="Times New Roman"/>
          <w:sz w:val="24"/>
          <w:szCs w:val="24"/>
        </w:rPr>
        <w:t>na snagu z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>akona</w:t>
      </w:r>
      <w:r w:rsidR="00D53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C61" w:rsidRPr="008A56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72B371" w14:textId="77777777" w:rsidR="00C00613" w:rsidRPr="008A5647" w:rsidRDefault="00843C61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</w:rPr>
        <w:t xml:space="preserve">TEKST ODREDBI VAŽEĆEG </w:t>
      </w:r>
      <w:r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ZAKONA</w:t>
      </w:r>
    </w:p>
    <w:p w14:paraId="2C5AE35F" w14:textId="77777777" w:rsidR="00C00613" w:rsidRPr="008A5647" w:rsidRDefault="00843C61" w:rsidP="00C4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KOJE SE MIJENJAJU, ODNOSNO DOPUNJUJU</w:t>
      </w:r>
    </w:p>
    <w:p w14:paraId="35D18DE0" w14:textId="77777777" w:rsidR="00C00613" w:rsidRPr="008A5647" w:rsidRDefault="00C00613" w:rsidP="00A7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CA676" w14:textId="77777777" w:rsidR="00C07A58" w:rsidRPr="008A5647" w:rsidRDefault="00C07A58" w:rsidP="00A74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1.</w:t>
      </w:r>
    </w:p>
    <w:p w14:paraId="08CADFC7" w14:textId="77777777" w:rsidR="00A74B44" w:rsidRPr="008A5647" w:rsidRDefault="00A74B44" w:rsidP="00A7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F77FC6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se Zakonom uređuje srednje strukovno obrazovanje, osposobljavanje i usavršavanje (u daljnjem tekstu: strukovno obrazovanje) kao djelatnost kojom se omogućava razvoj i stjecanje kompetencija potrebnih za dobivanje strukovnih kvalifikacija.</w:t>
      </w:r>
    </w:p>
    <w:p w14:paraId="56EDCEC2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1BDAB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Djelatnost strukovnog obrazovanja ostvaruje se u skladu s odredbama ovoga Zakona i posebnih propisa te Zakona kojim se uređuje djelatnost srednjeg obrazovanja, ako ovim Zakonom nije drukčije određeno.</w:t>
      </w:r>
    </w:p>
    <w:p w14:paraId="3576371E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D4641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Djelatnost strukovnog obrazovanja odraslih polaznika ostvaruje se u skladu s odredbama ovoga Zakona i Zakona kojim se uređuje obrazovanje odraslih.</w:t>
      </w:r>
    </w:p>
    <w:p w14:paraId="4AECE29C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E60F2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(4) Dio djelatnosti strukovnog obrazovanja za vezane obrte ostvaruje se na temelju Zakona o obrtu.</w:t>
      </w:r>
    </w:p>
    <w:p w14:paraId="2E9A21CC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F4894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(5) Djelatnost strukovnog obrazovanja obavljaju ustanove (u daljnjem tekstu: ustanove za strukovno obrazovanje) na temelju rješenja ministarstva nadležnog za obrazovanje (u daljnjem tekstu: Ministarstvo).</w:t>
      </w:r>
    </w:p>
    <w:p w14:paraId="67603BD1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E3A9E6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(6) Djelatnost strukovnog obrazovanja za kvalifikacije koje su uređene posebnim propisima, direktivama Europske unije za regulirana zanimanja u zdravstvu te međunarodnim ugovorima kojih je Republika Hrvatska potpisnica obavljaju ustanove za strukovno obrazovanje na temelju rješenja Ministarstva, sukladno posebnom propisu.</w:t>
      </w:r>
    </w:p>
    <w:p w14:paraId="45F9C8C0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752AE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(7) Izrazi koji se koriste u ovome Zakonu i propisima koji se donose na temelju ovoga Zakona, a koji imaju rodno značenje, bez obzira jesu li korišteni u muškom ili ženskom rodu, obuhvaćaju na jednak način i muški i ženski rod.</w:t>
      </w:r>
    </w:p>
    <w:p w14:paraId="3A4BAA63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3D47541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3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08A2F79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F000495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Zakona imaju sljedeća značenja:</w:t>
      </w:r>
    </w:p>
    <w:p w14:paraId="6EBCCDF3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5CD0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strukovno obrazovanje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proces stjecanja, vrednovanja i potvrde posjedovanja ishoda učenja koji provode ustanove za strukovno obrazovanje, a provodi se prema strukovnome kurikulumu,</w:t>
      </w:r>
    </w:p>
    <w:p w14:paraId="17065E3B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9C01E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strukovno osposobljavanje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podrazumijeva obrazovanje kojim se stječu kompetencije za obavljanje jednostavnih poslova,</w:t>
      </w:r>
    </w:p>
    <w:p w14:paraId="102C3211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970A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strukovno usavršavanje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podrazumijeva obrazovanje kojim se stječu dodatne kompetencije iste ili više razine kvalifikacije u sklopu obrazovnoga sektora kojemu kvalifikacija polaznika pripada,</w:t>
      </w:r>
    </w:p>
    <w:p w14:paraId="55B25150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E643D4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formalno učenje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organizirana aktivnost ovlaštene pravne ili fizičke osobe koja se izvodi prema odobrenim programima radi stjecanja i unapređivanja kompetencija za osobne, društvene i profesionalne potrebe, a dokazuje se svjedodžbom, diplomom ili drugom javnom ispravom koju izdaje ovlaštena pravna osoba,</w:t>
      </w:r>
    </w:p>
    <w:p w14:paraId="00C4E6B9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3FE5B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kompetencije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su znanje i vještine te pripadajuća samostalnost i odgovornost,</w:t>
      </w:r>
    </w:p>
    <w:p w14:paraId="0BD1B6EA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2E36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ključne kompetencije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za cjeloživotno učenje su kompetencije odgovarajuće razine koje su nužne pojedincu za uključenost u život zajednice. Osnova su za stjecanje kompetencija tijekom života za sve osobne, društvene i profesionalne potrebe, a obuhvaćaju komunikaciju na materinskome jeziku, komunikaciju na stranim jezicima, matematičku kompetenciju i osnovne kompetencije u prirodoslovlju i tehnologiji, digitalnu kompetenciju, kompetenciju učiti kako učiti, socijalnu i građansku kompetenciju, inicijativnost i poduzetnost te kulturnu svijest i izražavanje,</w:t>
      </w:r>
    </w:p>
    <w:p w14:paraId="77BB6F19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217D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učenje temeljeno na radu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stjecanje znanja i vještina sudjelovanjem u aktivnostima u radnom okruženju, a prisutno je u tri oblika u strukovnim kurikulumima: kao kombinirani programi ili naukovanje, u školi s razdobljima kod poslodavaca i integrirano u programu strukovnog obrazovanja i osposobljavanja,</w:t>
      </w:r>
    </w:p>
    <w:p w14:paraId="217A7299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B0E0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poslodavac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gospodarski subjekt u smislu propisa koji regulira poticanje razvoja maloga gospodarstva koji provodi učenje temeljeno na radu,</w:t>
      </w:r>
    </w:p>
    <w:p w14:paraId="7EA70AF2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5BDA6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nacionalni kurikulum za strukovno obrazovanje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dokument kojim se određuju svrha, vrijednosti, ciljevi, procesi učenja i poučavanja, organizacija i načini vrednovanja ishoda učenja u sustavu strukovnog obrazovanja Republike Hrvatske,</w:t>
      </w:r>
    </w:p>
    <w:p w14:paraId="03D772D3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CB95A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sektorski kurikulum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dokument kojim se određuje okvir koji obuhvaća sve strukovne kurikulume kojima se omogućuje stjecanje kvalifikacija na razinama od 2 do 5 Hrvatskoga kvalifikacijskog okvira (u daljnjem tekstu: HKO) jednoga obrazovnog sektora,</w:t>
      </w:r>
    </w:p>
    <w:p w14:paraId="2F3FB472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A51E8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kurikulum ustanove za strukovno obrazovanje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dokument koji izrađuje i donosi ustanova za strukovno obrazovanje kojim se detaljno razrađuje odgojno-obrazovni proces kojim se stječu kvalifikacije na razinama od 2 do 5 HKO-a u toj ustanovi, a izrađuje se na temelju sektorskih i strukovnih kurikuluma,</w:t>
      </w:r>
    </w:p>
    <w:p w14:paraId="5324F89D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75E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strukovni kurikulum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dokument kojim se definira proces i uvjeti stjecanja kvalifikac</w:t>
      </w:r>
      <w:r w:rsidR="00CE7E32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ija na razinama od 2 do 5 H</w:t>
      </w:r>
    </w:p>
    <w:p w14:paraId="78510037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2491F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kvalifikacija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naziv za objedinjene skupove ishoda učenja određenih razina, obujma, profila, vrste i kvalitete, a koja se dokazuje javnom ispravom koju izdaje ovlaštena pravna osoba,</w:t>
      </w:r>
    </w:p>
    <w:p w14:paraId="5F3C0FF0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C56B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razine kvalifikacija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označavaju složenost i doseg stečenih kompetencija, a opisuju se skupom mjerljivih pokazatelja,</w:t>
      </w:r>
    </w:p>
    <w:p w14:paraId="0BD65204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52025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kreditni bod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mjerna jedinica kojom se iskazuje obujam stečenih kompetencija, a određuje se prosječnim ukupno utrošenim vremenom polaznika koji su uspješno svladali program, a koje je potrebno za stjecanje tih kompetencija,</w:t>
      </w:r>
    </w:p>
    <w:p w14:paraId="1D7F0A3A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8244B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standard zanimanja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svih poslova koje pojedinac obavlja u određenom zanimanju i popis kompetencija potrebnih za njihovo uspješno obavljanje,</w:t>
      </w:r>
    </w:p>
    <w:p w14:paraId="0C552731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D4364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standard kvalifikacije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sadržaj i struktura određene kvalifikacije. Uključuje sve podatke koji su potrebni za određivanje razine, obujma i profila kvalifikacije te podatke koji su potrebni za osiguravanje i unapređenje kvalitete standarda kvalifikacije,</w:t>
      </w:r>
    </w:p>
    <w:p w14:paraId="129F1CD6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1F87C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modul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zaokružena cjelina u strukovnome kurikulumu koja povezuje strukovne i ključne kompetencije te sadrži popis skupova ishoda učenja,</w:t>
      </w:r>
    </w:p>
    <w:p w14:paraId="1B469679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7694F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obrazovni sektor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skupina kvalifikacija jednog obrazovnog područja i zanimanja koja koriste ishode tih kvalifikacija na radnom mjestu,</w:t>
      </w:r>
    </w:p>
    <w:p w14:paraId="7D5FF53B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FCA3F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podsektor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skupina srodnih programa u sklopu jednoga obrazovnog sektora,</w:t>
      </w:r>
    </w:p>
    <w:p w14:paraId="410ECFCB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670B7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ishodi učenja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su kompetencije koje je osoba stekla učenjem i dokazala nakon postupka učenja,</w:t>
      </w:r>
    </w:p>
    <w:p w14:paraId="595F11BE" w14:textId="77777777" w:rsidR="00A74B44" w:rsidRPr="008A5647" w:rsidRDefault="00A74B4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88A34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</w:t>
      </w:r>
      <w:r w:rsidRPr="008A564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skup ishoda učenja </w:t>
      </w: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je najmanji cjeloviti skup povezanih ishoda učenja iste razine, obujma i profila.</w:t>
      </w:r>
    </w:p>
    <w:p w14:paraId="271AC11D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F2F4E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47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6C769EE5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AB60C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Ciljevi strukovnog obrazovanja su:</w:t>
      </w:r>
    </w:p>
    <w:p w14:paraId="1EE6B1C5" w14:textId="77777777" w:rsidR="00A60102" w:rsidRPr="008A5647" w:rsidRDefault="00A6010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E8A04" w14:textId="77777777" w:rsidR="00C07A58" w:rsidRPr="008A5647" w:rsidRDefault="00C07A58" w:rsidP="00A6010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omogućiti polaznicima stjecanje temeljnih i strukovnih kompetencija za dobivanje kvalifikacija potrebnih tržištu rada, za daljnje obrazovanje te cjeloživotno učenje, a u funkciji osobnog razvoja te gospodarskog i općeg razvoja društva,</w:t>
      </w:r>
    </w:p>
    <w:p w14:paraId="61417ED0" w14:textId="77777777" w:rsidR="00C07A58" w:rsidRPr="008A5647" w:rsidRDefault="00C07A58" w:rsidP="00A6010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međunarodnu usporedivost stečenih strukovnih kvalifikacija,</w:t>
      </w:r>
    </w:p>
    <w:p w14:paraId="28AAD6B8" w14:textId="77777777" w:rsidR="00C07A58" w:rsidRPr="008A5647" w:rsidRDefault="00C07A58" w:rsidP="00A6010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razvoj otvorenih kurikuluma.</w:t>
      </w:r>
    </w:p>
    <w:p w14:paraId="3CFC0C90" w14:textId="77777777" w:rsidR="00A60102" w:rsidRPr="008A5647" w:rsidRDefault="00A6010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AC13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Načela su strukovnog obrazovanja:</w:t>
      </w:r>
    </w:p>
    <w:p w14:paraId="7C53FB3A" w14:textId="77777777" w:rsidR="00A60102" w:rsidRPr="008A5647" w:rsidRDefault="00A6010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9D782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dostupnosti i uspostavljanje rodne ravnoteže polaznika, fleksibilnost, relevantnost i racionalnost, transparentnost te usklađenost s potrebama tržišta rada i visokog obrazovanja,</w:t>
      </w:r>
    </w:p>
    <w:p w14:paraId="0C2D5E63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usmjerenost na rezultate učenja i razvoj kompetencija,</w:t>
      </w:r>
    </w:p>
    <w:p w14:paraId="438AAC5E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individualni pristup polaznicima i različiti putovi stjecanja istih strukovnih kvalifikacija,</w:t>
      </w:r>
    </w:p>
    <w:p w14:paraId="3A037907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partnerski odnos u procesu obrazovanja,</w:t>
      </w:r>
    </w:p>
    <w:p w14:paraId="3246C415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podjednaki uvjeti obrazovanja prema standardima odgojno-obrazovnog procesa i zahtjevima struke,</w:t>
      </w:r>
    </w:p>
    <w:p w14:paraId="5FDD187E" w14:textId="77777777" w:rsidR="00C07A58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jasna određenost standarda zanimanja, strukovnih kvalifikacija i kurikuluma,</w:t>
      </w:r>
    </w:p>
    <w:p w14:paraId="400182D3" w14:textId="77777777" w:rsidR="009B436C" w:rsidRPr="008A5647" w:rsidRDefault="00C07A58" w:rsidP="00A601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odgovarajuća osposobljenost te trajno stručno usavršavanje nastavnika za suvremen pristup odgojno-obrazovnom procesu.</w:t>
      </w:r>
    </w:p>
    <w:p w14:paraId="1504A575" w14:textId="77777777" w:rsidR="00B17DAB" w:rsidRPr="008A5647" w:rsidRDefault="00B17DAB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C33F2" w14:textId="77777777" w:rsidR="00B17DAB" w:rsidRPr="008A5647" w:rsidRDefault="00B17DAB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7C71BED3" w14:textId="77777777" w:rsidR="00B17DAB" w:rsidRPr="008A5647" w:rsidRDefault="00B17DAB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2A4DB" w14:textId="77777777" w:rsidR="00B17DAB" w:rsidRPr="008A5647" w:rsidRDefault="00B17DAB" w:rsidP="00C402C3">
      <w:pPr>
        <w:pStyle w:val="t-9-8"/>
        <w:spacing w:before="0" w:beforeAutospacing="0" w:after="0"/>
        <w:jc w:val="both"/>
      </w:pPr>
      <w:r w:rsidRPr="008A5647">
        <w:t>(1) Strukovno obrazovanje ostvaruje se na temelju nacionalnog kurikuluma za strukovno obrazovanje, sektorskih kurikuluma, strukovnih kurikuluma te kurikuluma ustanove za strukovno obrazovanje.</w:t>
      </w:r>
    </w:p>
    <w:p w14:paraId="0A6B374F" w14:textId="77777777" w:rsidR="00D07CEE" w:rsidRPr="008A5647" w:rsidRDefault="00D07CEE" w:rsidP="00C402C3">
      <w:pPr>
        <w:pStyle w:val="t-9-8"/>
        <w:spacing w:before="0" w:beforeAutospacing="0" w:after="0"/>
        <w:jc w:val="both"/>
      </w:pPr>
    </w:p>
    <w:p w14:paraId="4E358BB1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773CF5C4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78AD52B1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(2) Sektorski kurikulum je okvir koji obuhvaća sve strukovne kurikulume kojima se omogućuje stjecanje kvalifikacija na razinama od 2 do 5 HKO-a jednoga obrazovnog sektora te pripadajuće skupove ishoda učenja iz standarda kvalifikacija.</w:t>
      </w:r>
    </w:p>
    <w:p w14:paraId="2C4A3F1F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3764549D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(3) Sektorski kurikulum sadrži popis svih kvalifikacija obrazovnoga sektora koje se mogu stjecati strukovnim obrazovanjem u sklopu pojedinoga obrazovnog sektora, trajanje obrazovanja, načine i uvjete za ostvarivanje horizontalne i vertikalne prohodnosti u sklopu obrazovnoga sektora te modele i preporuke za provođenja svih oblika učenja temeljenog na radu.</w:t>
      </w:r>
    </w:p>
    <w:p w14:paraId="1F0EE866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19F650F9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(4) Strukovnim kurikulumom stječu se ključne i strukovne kompetencije te definiraju pravila i načini kombiniranja skupova ishoda učenja s ciljem stjecanja kvalifikacije. Skupovi ishoda učenja grupiraju se u obvezne i izborne module određenoga obujma, a za svaki modul navode nastavne cjeline, okruženje za učenje te načini praćenja stjecanja skupova ishoda učenja i vrednovanje ishoda učenja. Strukovnim kurikulumom može se utvrditi i popis potrebnih kvalifikacija nastavnika za izvođenje kurikuluma.</w:t>
      </w:r>
    </w:p>
    <w:p w14:paraId="198D119D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53E96D81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(5) Strukovnim kurikulumom stječe se najmanje 70% kreditnih bodova obveznih skupova ishoda i najviše 30% kreditnih bodova izbornih skupova ishoda učenja od ukupnoga obujma kvalifikacije.</w:t>
      </w:r>
    </w:p>
    <w:p w14:paraId="3D1AD3EB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4940A0FB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(6) Kurikulum ustanove za strukovno obrazovanje izrađuje se na temelju sektorskih i strukovnih kurikuluma nakon njihova donošenja u suradnji s dionicima strukovnog obrazovanja na lokalnoj i regionalnoj razini.</w:t>
      </w:r>
    </w:p>
    <w:p w14:paraId="4F6CA961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16AAD32B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(7) Kurikulumom ustanove za strukovno obrazovanje utvrđuje se plan i vremenski slijed stjecanja ishoda učenja s pripadajućim nastavnim temama, metodama učenja i poučavanja, načinima praćenja, vrednovanja i ocjenjivanja te zajedničkim aktivnostima i horizontalnim temama koje pridonose stjecanju ishoda učenja.</w:t>
      </w:r>
    </w:p>
    <w:p w14:paraId="3273E5CC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2343A066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(8) Udjeli ključnih kompetencija utvrđuju se u nacionalnome okvirnom kurikulumu i nacionalnome kurikulumu za strukovno obrazovanje.</w:t>
      </w:r>
    </w:p>
    <w:p w14:paraId="746D21FF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19BE35A4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(9) Metodologiju izrade sektorskoga kurikuluma i strukovnoga kurikuluma, kao i smjernice za izradu kurikuluma ustanove za strukovno obrazovanje, utvrđuje agencija nadležna za strukovno obrazovanje (u daljnjem tekstu: Agencija).</w:t>
      </w:r>
    </w:p>
    <w:p w14:paraId="311C8DC0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2F76C8EE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(10) Nacionalni kurikulum za strukovno obrazovanje donosi ministar.</w:t>
      </w:r>
    </w:p>
    <w:p w14:paraId="7B07258E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5C38A348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(11) Sektorski kurikulum i strukovni kurikulum donosi ministar, na prijedlog Agencije.</w:t>
      </w:r>
    </w:p>
    <w:p w14:paraId="03DCF42D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4E900EDB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(12) Kurikulum ustanove za strukovno obrazovanje donosi ustanova najkasnije do 31. kolovoza tekuće godine prije početka školske godine u kojoj se počinje primjenjivati.</w:t>
      </w:r>
    </w:p>
    <w:p w14:paraId="0796BD5B" w14:textId="77777777" w:rsidR="00D07CEE" w:rsidRPr="008A5647" w:rsidRDefault="00D07CEE" w:rsidP="00C402C3">
      <w:pPr>
        <w:pStyle w:val="box457174"/>
        <w:spacing w:before="0" w:beforeAutospacing="0" w:after="0"/>
        <w:jc w:val="both"/>
      </w:pPr>
    </w:p>
    <w:p w14:paraId="3CEAFEB6" w14:textId="77777777" w:rsidR="00B17DAB" w:rsidRPr="008A5647" w:rsidRDefault="00B17DAB" w:rsidP="00C402C3">
      <w:pPr>
        <w:pStyle w:val="box457174"/>
        <w:spacing w:before="0" w:beforeAutospacing="0" w:after="0"/>
        <w:jc w:val="both"/>
      </w:pPr>
      <w:r w:rsidRPr="008A5647">
        <w:t>(13) Ustanova za strukovno obrazovanje dužna je najkasnije u roku od 15 dana od dana donošenja kurikuluma iz stavka 12. ovoga članka dostaviti ga Agenciji, o čemu Agencija vodi evidenciju</w:t>
      </w:r>
    </w:p>
    <w:p w14:paraId="1E3A5DDE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02FC7A5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40ACF0D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DB5CB7D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12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24C42DE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2AE0AED" w14:textId="77777777" w:rsidR="00C07A58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07A5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1) Samovrednovanje ustanove za strukovno obrazovanje prati i vrednuje Povjerenstvo za kvalitetu, kojega imenuje tijelo upravljanja ustanove za strukovno obrazovanje. Način i postupak izbora članova Povjerenstva za kvalitetu utvrđuje se statutom ustanove za strukovno obrazovanje.</w:t>
      </w:r>
    </w:p>
    <w:p w14:paraId="59E5FC7D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431CE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Povjerenstvo za kvalitetu ima 7 članova, i to:</w:t>
      </w:r>
    </w:p>
    <w:p w14:paraId="0CC7A958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851F5" w14:textId="77777777" w:rsidR="00C07A58" w:rsidRPr="008A5647" w:rsidRDefault="00C07A58" w:rsidP="00D07CEE">
      <w:pPr>
        <w:pStyle w:val="ListParagraph"/>
        <w:numPr>
          <w:ilvl w:val="1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4 člana iz reda nastavnika i stručnih suradnika,</w:t>
      </w:r>
    </w:p>
    <w:p w14:paraId="542D1EA9" w14:textId="77777777" w:rsidR="00C07A58" w:rsidRPr="008A5647" w:rsidRDefault="00C07A58" w:rsidP="00D07CEE">
      <w:pPr>
        <w:pStyle w:val="ListParagraph"/>
        <w:numPr>
          <w:ilvl w:val="1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člana iz reda dionika na prijedlog osnivača,</w:t>
      </w:r>
    </w:p>
    <w:p w14:paraId="61FE207E" w14:textId="77777777" w:rsidR="00C07A58" w:rsidRPr="008A5647" w:rsidRDefault="00C07A58" w:rsidP="00D07CEE">
      <w:pPr>
        <w:pStyle w:val="ListParagraph"/>
        <w:numPr>
          <w:ilvl w:val="1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člana iz reda polaznika,</w:t>
      </w:r>
    </w:p>
    <w:p w14:paraId="6D317F93" w14:textId="77777777" w:rsidR="00C07A58" w:rsidRPr="008A5647" w:rsidRDefault="00C07A58" w:rsidP="00D07CEE">
      <w:pPr>
        <w:pStyle w:val="ListParagraph"/>
        <w:numPr>
          <w:ilvl w:val="1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člana iz reda roditelja.</w:t>
      </w:r>
    </w:p>
    <w:p w14:paraId="1EF829A2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1EFD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Upute o elementima i načinu provođenja samovrednovanja izradit će Agencija.</w:t>
      </w:r>
    </w:p>
    <w:p w14:paraId="1539CEBD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CE9C5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Povjerenstvo za kvalitetu do kraja rujna za proteklu školsku godinu izrađuje izvješće te ga dostavlja tijelu upravljanja ustanove za strukovno obrazovanje i Agenciji. Sadržaj i način izradbe izvješća propisuje Agencija.</w:t>
      </w:r>
    </w:p>
    <w:p w14:paraId="1B6124DA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8CF8374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19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BF2E53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04F3994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Ustanova za strukovno obrazovanje obavlja sljedeće poslove:</w:t>
      </w:r>
    </w:p>
    <w:p w14:paraId="3A60C61F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D678F" w14:textId="77777777" w:rsidR="00C07A58" w:rsidRPr="008A5647" w:rsidRDefault="00C07A58" w:rsidP="00D07CEE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djelatnost strukovnog obrazovanja redovitih učenika i djelatnost strukovnog obrazovanja odraslih</w:t>
      </w:r>
    </w:p>
    <w:p w14:paraId="0A9A99B1" w14:textId="77777777" w:rsidR="00C07A58" w:rsidRPr="008A5647" w:rsidRDefault="00C07A58" w:rsidP="00D07CEE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obrazovnu ponudu usklađuje s potrebama tržišta rada,</w:t>
      </w:r>
    </w:p>
    <w:p w14:paraId="6806CC60" w14:textId="77777777" w:rsidR="00C07A58" w:rsidRPr="008A5647" w:rsidRDefault="00C07A58" w:rsidP="00D07CEE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uspostavlja lokalna partnerstva,</w:t>
      </w:r>
    </w:p>
    <w:p w14:paraId="67DB7E1A" w14:textId="77777777" w:rsidR="00C07A58" w:rsidRPr="008A5647" w:rsidRDefault="00C07A58" w:rsidP="00D07CEE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dio kurikuluma sukladno lokalnim i regionalnim potrebama,</w:t>
      </w:r>
    </w:p>
    <w:p w14:paraId="6A81959E" w14:textId="77777777" w:rsidR="00C07A58" w:rsidRPr="008A5647" w:rsidRDefault="00C07A58" w:rsidP="00D07CEE">
      <w:pPr>
        <w:pStyle w:val="ListParagraph"/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u skladu s ovim Zakonom.</w:t>
      </w:r>
    </w:p>
    <w:p w14:paraId="0855B701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A445A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Ustanova za strukovno obrazovanje može staviti u promet proizvode i usluge koji nastaju kao rezultat djelatnosti ustanove, a ukoliko u obavljanju svoje djelatnosti ustanova ostvari dobit, ta se dobit upotrebljava isključivo za obavljanje i razvoj djelatnosti ustanove u skladu s aktom o osnivanju i statutom ustanove.</w:t>
      </w:r>
    </w:p>
    <w:p w14:paraId="30FD2A3B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B49E4BC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20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CD8EF3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95CFE0D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Uvjeti za upis polaznika u srednje strukovno obrazovanje su: zdravstvena sposobnost, posebne psihofizičke sposobnosti, prethodno stečena razina kvalifikacije te drugi uvjeti propisani kurikulumom.</w:t>
      </w:r>
    </w:p>
    <w:p w14:paraId="4F8AE4A1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1DF43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Broj polaznika koje ustanova za strukovno obrazovanje upisuje u prvi razred, planira se sukladno broju učenika koji završavaju osnovno obrazovanje, kadrovskim i prostornim mogućnostima ustanove, potrebama gospodarstva i slobodnim mjestima za provedbu praktičnog dijela obrazovanja.</w:t>
      </w:r>
    </w:p>
    <w:p w14:paraId="118EE0F7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90C1E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Kandidatima s teškoćama u razvoju ustanova za strukovno obrazovanje osigurava upis u skladu s rješenjem nadležnih službi.</w:t>
      </w:r>
    </w:p>
    <w:p w14:paraId="4032B111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3BFAEAB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B9CB9A1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24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68A115B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9C8AEEB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Stjecanje znanja, vještina i sposobnosti provodi se praktičnom nastavom i vježbama.</w:t>
      </w:r>
    </w:p>
    <w:p w14:paraId="02EB4591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87723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Praktična nastava i vježbe izvode se u ustanovi za strukovno obrazovanje, koja može biti i regionalni centar kompetentnosti i/ili kod poslodavca.</w:t>
      </w:r>
    </w:p>
    <w:p w14:paraId="095F3AAF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B0233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Ukupan fond sati i materijalni uvjeti za izvođenje praktične nastave i vježbi određuju se kurikulumom.</w:t>
      </w:r>
    </w:p>
    <w:p w14:paraId="2F7021F7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3C67C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Prostori u kojima se izvodi praktična nastava i vježbe moraju udovoljavati zahtjevima sigurnosti na radu i ostalim propisima.</w:t>
      </w:r>
    </w:p>
    <w:p w14:paraId="06728760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2C018F5" w14:textId="77777777" w:rsidR="00C00613" w:rsidRPr="008A5647" w:rsidRDefault="00C07A58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25</w:t>
      </w:r>
      <w:r w:rsidR="00C00613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E8A59DA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CA5DAEF" w14:textId="77777777" w:rsidR="00C07A58" w:rsidRPr="008A5647" w:rsidRDefault="00C00613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(</w:t>
      </w:r>
      <w:r w:rsidR="00C07A58"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1) Prava i obveze ustanove za strukovno obrazovanje, polaznika i poslodavca iz provedbe praktične nastave i vježbi koje se izvode kod poslodavca, utvrđuju se ugovorom o provedbi praktične nastave.</w:t>
      </w:r>
    </w:p>
    <w:p w14:paraId="71CCDB63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959A0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Ugovore iz stavka 1. ovoga članka zaključuju ustanova za strukovno obrazovanje, poslodavac i polaznik stariji od 18 godina, odnosno ustanova, poslodavac i roditelj/staratelj polaznika mlađeg od 18 ili ustanova za strukovno obrazovanje i poslodavac ili ustanove za strukovno obrazovanje međusobno.</w:t>
      </w:r>
    </w:p>
    <w:p w14:paraId="10C0484A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1E758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Evidenciju o zaključenim ugovorima iz stavka 2. ovoga članka vodi ustanova za strukovno obrazovanje.</w:t>
      </w:r>
    </w:p>
    <w:p w14:paraId="4D34F81B" w14:textId="77777777" w:rsidR="002C60C4" w:rsidRPr="008A5647" w:rsidRDefault="002C60C4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41EF52F" w14:textId="77777777" w:rsidR="00C00613" w:rsidRPr="008A5647" w:rsidRDefault="00C00613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</w:t>
      </w:r>
      <w:r w:rsidR="00C07A58"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lanak 26</w:t>
      </w: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2B0C997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3328491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Poslodavac može sklopiti ugovor o provedbi praktične nastave:</w:t>
      </w:r>
    </w:p>
    <w:p w14:paraId="041478EF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01C87" w14:textId="77777777" w:rsidR="00C07A58" w:rsidRPr="008A5647" w:rsidRDefault="00C07A58" w:rsidP="00D07CEE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ako ima propisane radne prostore i opremu,</w:t>
      </w:r>
    </w:p>
    <w:p w14:paraId="08032743" w14:textId="77777777" w:rsidR="00C07A58" w:rsidRPr="008A5647" w:rsidRDefault="00C07A58" w:rsidP="00D07CEE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polazniku odredi mentora koji ima odgovarajuću kvalifikaciju i pedagoške kompetencije, a koji je u radnom odnosu kod poslodavca.</w:t>
      </w:r>
    </w:p>
    <w:p w14:paraId="7C05DC00" w14:textId="77777777" w:rsidR="00D07CEE" w:rsidRPr="008A5647" w:rsidRDefault="00D07C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5E1B7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Ostali uvjeti koje moraju ispunjavati poslodavci za izvođenje praktične nastave utvrđuju se pedagoškim standardom i kurikulumom, a postupak utvrđivanja uvjeta te obrasce ugovora o provedbi praktične nastave propisuje ministar.</w:t>
      </w:r>
    </w:p>
    <w:p w14:paraId="3340EABE" w14:textId="77777777" w:rsidR="00C07A58" w:rsidRPr="008A5647" w:rsidRDefault="00C07A5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A5CE1" w14:textId="77777777" w:rsidR="00C07A58" w:rsidRPr="008A5647" w:rsidRDefault="00B22CB2" w:rsidP="00C4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27.</w:t>
      </w:r>
    </w:p>
    <w:p w14:paraId="5D4A061E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999B1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Dužnosti poslodavca koji sklapa ugovor su:</w:t>
      </w:r>
    </w:p>
    <w:p w14:paraId="65EA119C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286AE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polazniku potrebne uvjete za stjecanje propisanih kompetencija,</w:t>
      </w:r>
    </w:p>
    <w:p w14:paraId="5EE5A876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i provoditi propisane mjere zaštite na radu za vrijeme izvođenja praktične nastave</w:t>
      </w:r>
    </w:p>
    <w:p w14:paraId="2B7C9C3F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polazniku redovito isplaćivati ugovorenu nagradu,</w:t>
      </w:r>
    </w:p>
    <w:p w14:paraId="6682ED82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 dokumentaciju pohađanja praktične nastave ili vježbi,</w:t>
      </w:r>
    </w:p>
    <w:p w14:paraId="47DE7F26" w14:textId="77777777" w:rsidR="00CA3FA4" w:rsidRPr="008A5647" w:rsidRDefault="00CA3FA4" w:rsidP="00CA3FA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0B65D" w14:textId="77777777" w:rsidR="00CA3FA4" w:rsidRPr="008A5647" w:rsidRDefault="00CA3FA4" w:rsidP="00CA3FA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0D44B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omogućiti zaduženom nastavniku ustanove za strukovno obrazovanje da neposrednim uvidom i uvidom u propisanu dokumentaciju prati izvršenje i kvalitetu izvršenja praktične nastave i/ili vježbi,</w:t>
      </w:r>
    </w:p>
    <w:p w14:paraId="777D1829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ispunjavati druge ugovorom o provedbi praktične nastave dogovorene obveze.</w:t>
      </w:r>
    </w:p>
    <w:p w14:paraId="1514D1B6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DED7C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Poslodavac polaznika može zadužiti samo onim poslovima koji osiguravaju stjecanje kompetencija u skladu s kurikulumom i ugovorom o provedbi praktične nastave.</w:t>
      </w:r>
    </w:p>
    <w:p w14:paraId="434C9AFE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CE2E028" w14:textId="77777777" w:rsidR="00C00613" w:rsidRPr="008A5647" w:rsidRDefault="00B22CB2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28.</w:t>
      </w:r>
    </w:p>
    <w:p w14:paraId="56BE4F39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DF21EBD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polaznika na praktičkoj nastavi i vježbama kod poslodavca su:</w:t>
      </w:r>
    </w:p>
    <w:p w14:paraId="2C921B1E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71B4C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pohađanje praktične nastave i/ili vježbi te drugih obveznih obrazovnih oblika,</w:t>
      </w:r>
    </w:p>
    <w:p w14:paraId="034F24CE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ispunjavanje svojih nastavnih obveza proizišlih iz kurikuluma i ugovora, a u funkciji provedbe praktične nastave ili vježbi kod poslodavca,</w:t>
      </w:r>
    </w:p>
    <w:p w14:paraId="0E439F6C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postupanje sukladno uputama poslodavca i ustanove za strukovno obrazovanje o provedbi praktične nastave ili vježbi,</w:t>
      </w:r>
    </w:p>
    <w:p w14:paraId="5347A8A2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postupanje u skladu s propisima o sigurnosti na radu,</w:t>
      </w:r>
    </w:p>
    <w:p w14:paraId="7F1D3ABF" w14:textId="77777777" w:rsidR="00B22CB2" w:rsidRPr="008A5647" w:rsidRDefault="00B22CB2" w:rsidP="00CA3FA4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čuvanje imovine i poslovne tajne poslodavca.</w:t>
      </w:r>
    </w:p>
    <w:p w14:paraId="1F63A0CF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C1CDC92" w14:textId="77777777" w:rsidR="00B22CB2" w:rsidRPr="008A5647" w:rsidRDefault="00B22CB2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37.</w:t>
      </w:r>
    </w:p>
    <w:p w14:paraId="0A46AFCC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4D2E805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Poslove nastavnika strukovnih predmeta obavljaju nastavnici stručno-teorijskih sadržaja, nastavnici praktične nastave i vježbi, strukovni učitelji i suradnici u nastavi.</w:t>
      </w:r>
    </w:p>
    <w:p w14:paraId="3A1BE986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A8E1F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Poslove nastavnika stručno-teorijskih sadržaja može obavljati osoba koji je završila studij odgovarajuće vrste kojim se stječe najmanje 180 ECTS bodova ili više, ako je tako propisano kurikulumom, i ima potrebno pedagoško-psihološko-didaktičko-metodičko obrazovanje kojim se stječe 60 ECTS bodova (u daljnjem tekstu: pedagoške kompetencije) te koja ispunjava ostale uvjete propisane kurikulumom.</w:t>
      </w:r>
    </w:p>
    <w:p w14:paraId="6A8B304C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8C92B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profila.</w:t>
      </w:r>
    </w:p>
    <w:p w14:paraId="49DA7699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4AEB6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Poslove strukovnog učitelja može obavljati osoba koja ima razinu obrazovanja propisanu kurikulumom, a ima najmanje srednje strukovno obrazovanje odgovarajućeg profila, pedagoške kompetencije te radni staž u struci u trajanju od najmanje pet godina.</w:t>
      </w:r>
    </w:p>
    <w:p w14:paraId="17AF61DF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A751D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(5) Poslove suradnika u nastavi može obavljati osoba koja je završila odgovarajuće srednje obrazovanje, stekla pedagoške kompetencije te ima radni staž u struci u trajanju od najmanje pet godina, osim ako strukovnim kurikulumom nije drugačije propisano.</w:t>
      </w:r>
    </w:p>
    <w:p w14:paraId="497BAFDA" w14:textId="77777777" w:rsidR="00CA3FA4" w:rsidRPr="008A5647" w:rsidRDefault="00CA3FA4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621A0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(6) Strukovni učitelji i suradnici u nastavi iz ovoga članka pedagoške kompetencije stječu po posebnome programu koji donosi Ministarstvo, a organizira i provodi institucija koju ovlasti Ministarstvo.</w:t>
      </w:r>
    </w:p>
    <w:p w14:paraId="5114D263" w14:textId="77777777" w:rsidR="001871EE" w:rsidRPr="008A5647" w:rsidRDefault="001871E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802F2" w14:textId="77777777" w:rsidR="00B22CB2" w:rsidRPr="008A5647" w:rsidRDefault="00B22CB2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sz w:val="24"/>
          <w:szCs w:val="24"/>
          <w:lang w:eastAsia="hr-HR"/>
        </w:rPr>
        <w:t>Članak 38.</w:t>
      </w:r>
    </w:p>
    <w:p w14:paraId="47F5D5BB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D153C47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(1) Inspekcijski nadzor nad ustanovama za strukovno obrazovanje obavlja prosvjetna inspekcija Ministarstva.</w:t>
      </w:r>
    </w:p>
    <w:p w14:paraId="72B6455C" w14:textId="77777777" w:rsidR="00A56B5E" w:rsidRPr="008A5647" w:rsidRDefault="00A56B5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FC4E5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(2) Inspekcijski nadzor nad provođenjem praktične nastave i vježbi kod poslodavca u dijelu primjene propisa o radu, sigurnosti i zaštite na radu obavljaju tijela određena posebnim propisima.</w:t>
      </w:r>
    </w:p>
    <w:p w14:paraId="07816361" w14:textId="77777777" w:rsidR="00A56B5E" w:rsidRPr="008A5647" w:rsidRDefault="00A56B5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E4015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(3) Inspekcijski nadzor nad provedbom dijela kurikuluma koji se ostvaruje po posebnim propisima obavlja nadležna inspekcija, uz prethodno pisanu obavijest Ministarstvu o namjeri provođenja inspekcije.</w:t>
      </w:r>
    </w:p>
    <w:p w14:paraId="487D0FD0" w14:textId="77777777" w:rsidR="00B22CB2" w:rsidRPr="008A5647" w:rsidRDefault="00B22CB2" w:rsidP="00C40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D48285" w14:textId="77777777" w:rsidR="001606F0" w:rsidRPr="008A5647" w:rsidRDefault="001606F0" w:rsidP="00C40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hAnsi="Times New Roman" w:cs="Times New Roman"/>
          <w:sz w:val="24"/>
          <w:szCs w:val="24"/>
        </w:rPr>
        <w:t>IX. KAZNENE ODREDBE</w:t>
      </w:r>
    </w:p>
    <w:p w14:paraId="739FE7A1" w14:textId="77777777" w:rsidR="00C00613" w:rsidRPr="008A5647" w:rsidRDefault="00C00613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885F7FC" w14:textId="77777777" w:rsidR="00C00613" w:rsidRPr="008A5647" w:rsidRDefault="00C00613" w:rsidP="00C4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76487" w14:textId="77777777" w:rsidR="00476818" w:rsidRPr="008A5647" w:rsidRDefault="00476818" w:rsidP="00C4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47">
        <w:rPr>
          <w:rFonts w:ascii="Times New Roman" w:hAnsi="Times New Roman" w:cs="Times New Roman"/>
          <w:sz w:val="24"/>
          <w:szCs w:val="24"/>
        </w:rPr>
        <w:br w:type="page"/>
      </w:r>
    </w:p>
    <w:p w14:paraId="33284AB0" w14:textId="77777777" w:rsidR="00476818" w:rsidRPr="008A5647" w:rsidRDefault="0047681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C60BE5" w14:textId="77777777" w:rsidR="00A56B5E" w:rsidRPr="008A5647" w:rsidRDefault="00A56B5E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C30E61" w14:textId="77777777" w:rsidR="00476818" w:rsidRPr="008A5647" w:rsidRDefault="00476818" w:rsidP="00C40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A56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Prilozi:</w:t>
      </w:r>
    </w:p>
    <w:p w14:paraId="410B964D" w14:textId="77777777" w:rsidR="00476818" w:rsidRPr="008A5647" w:rsidRDefault="00476818" w:rsidP="00C402C3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491D37F" w14:textId="77777777" w:rsidR="00476818" w:rsidRPr="008A5647" w:rsidRDefault="00476818" w:rsidP="00C402C3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>Iskaz o procjeni učinaka propisa</w:t>
      </w:r>
    </w:p>
    <w:p w14:paraId="196BB2F0" w14:textId="77777777" w:rsidR="00476818" w:rsidRPr="008A5647" w:rsidRDefault="00476818" w:rsidP="00C402C3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C6825" w14:textId="77777777" w:rsidR="00476818" w:rsidRPr="008A5647" w:rsidRDefault="00476818" w:rsidP="00C402C3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provedenom savjetovanju sa zainteresiranom javnošću </w:t>
      </w:r>
    </w:p>
    <w:p w14:paraId="7DF42DCD" w14:textId="77777777" w:rsidR="00476818" w:rsidRPr="008A5647" w:rsidRDefault="00476818" w:rsidP="00C402C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1B8E13ED" w14:textId="77777777" w:rsidR="00241A80" w:rsidRPr="008A5647" w:rsidRDefault="00241A80" w:rsidP="00C4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A80" w:rsidRPr="008A5647" w:rsidSect="005C48D9">
      <w:headerReference w:type="default" r:id="rId10"/>
      <w:footerReference w:type="default" r:id="rId11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0772" w14:textId="77777777" w:rsidR="008D6F8E" w:rsidRDefault="008D6F8E">
      <w:pPr>
        <w:spacing w:after="0" w:line="240" w:lineRule="auto"/>
      </w:pPr>
      <w:r>
        <w:separator/>
      </w:r>
    </w:p>
  </w:endnote>
  <w:endnote w:type="continuationSeparator" w:id="0">
    <w:p w14:paraId="5F657515" w14:textId="77777777" w:rsidR="008D6F8E" w:rsidRDefault="008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D56C" w14:textId="77777777" w:rsidR="007A195E" w:rsidRPr="0092758C" w:rsidRDefault="007A195E" w:rsidP="00A5574A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92758C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E535" w14:textId="77777777" w:rsidR="007A195E" w:rsidRPr="008E7711" w:rsidRDefault="007A195E" w:rsidP="00C4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00CBB" w14:textId="77777777" w:rsidR="008D6F8E" w:rsidRDefault="008D6F8E">
      <w:pPr>
        <w:spacing w:after="0" w:line="240" w:lineRule="auto"/>
      </w:pPr>
      <w:r>
        <w:separator/>
      </w:r>
    </w:p>
  </w:footnote>
  <w:footnote w:type="continuationSeparator" w:id="0">
    <w:p w14:paraId="0AC519AF" w14:textId="77777777" w:rsidR="008D6F8E" w:rsidRDefault="008D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96732228"/>
      <w:docPartObj>
        <w:docPartGallery w:val="Page Numbers (Top of Page)"/>
        <w:docPartUnique/>
      </w:docPartObj>
    </w:sdtPr>
    <w:sdtEndPr/>
    <w:sdtContent>
      <w:p w14:paraId="58C36F4C" w14:textId="0DA3384F" w:rsidR="007A195E" w:rsidRPr="0092758C" w:rsidRDefault="007A195E" w:rsidP="00C4352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5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5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5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A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5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A5A"/>
    <w:multiLevelType w:val="hybridMultilevel"/>
    <w:tmpl w:val="15EC3D40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985"/>
    <w:multiLevelType w:val="hybridMultilevel"/>
    <w:tmpl w:val="8D3CE118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D18"/>
    <w:multiLevelType w:val="hybridMultilevel"/>
    <w:tmpl w:val="3B3A85E2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570D"/>
    <w:multiLevelType w:val="hybridMultilevel"/>
    <w:tmpl w:val="7196FB4E"/>
    <w:lvl w:ilvl="0" w:tplc="0B0889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6CB"/>
    <w:multiLevelType w:val="hybridMultilevel"/>
    <w:tmpl w:val="917A91D6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7B5"/>
    <w:multiLevelType w:val="hybridMultilevel"/>
    <w:tmpl w:val="C09CD188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1F6F"/>
    <w:multiLevelType w:val="hybridMultilevel"/>
    <w:tmpl w:val="1F56AA10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62D6C0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46FD"/>
    <w:multiLevelType w:val="hybridMultilevel"/>
    <w:tmpl w:val="6DC239BC"/>
    <w:lvl w:ilvl="0" w:tplc="90DE30A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309D8"/>
    <w:multiLevelType w:val="hybridMultilevel"/>
    <w:tmpl w:val="8E885C06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6A91"/>
    <w:multiLevelType w:val="hybridMultilevel"/>
    <w:tmpl w:val="EA58E964"/>
    <w:lvl w:ilvl="0" w:tplc="C5524C9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33F83DF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C70239"/>
    <w:multiLevelType w:val="hybridMultilevel"/>
    <w:tmpl w:val="DE38B668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0F8A"/>
    <w:multiLevelType w:val="hybridMultilevel"/>
    <w:tmpl w:val="C34A7BD0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0132"/>
    <w:multiLevelType w:val="hybridMultilevel"/>
    <w:tmpl w:val="289C5AFA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DCE"/>
    <w:multiLevelType w:val="multilevel"/>
    <w:tmpl w:val="8A5ED1B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621085"/>
    <w:multiLevelType w:val="hybridMultilevel"/>
    <w:tmpl w:val="E4A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C6A"/>
    <w:multiLevelType w:val="hybridMultilevel"/>
    <w:tmpl w:val="4DAE929C"/>
    <w:lvl w:ilvl="0" w:tplc="F716C0F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A64545"/>
    <w:multiLevelType w:val="hybridMultilevel"/>
    <w:tmpl w:val="AA4CA24C"/>
    <w:lvl w:ilvl="0" w:tplc="6F045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0AA7C8C"/>
    <w:multiLevelType w:val="hybridMultilevel"/>
    <w:tmpl w:val="924E5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268A"/>
    <w:multiLevelType w:val="hybridMultilevel"/>
    <w:tmpl w:val="11AC71A4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C2203"/>
    <w:multiLevelType w:val="hybridMultilevel"/>
    <w:tmpl w:val="F66AC22C"/>
    <w:lvl w:ilvl="0" w:tplc="33F83DF4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80743F"/>
    <w:multiLevelType w:val="hybridMultilevel"/>
    <w:tmpl w:val="83B63E62"/>
    <w:lvl w:ilvl="0" w:tplc="6DC8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1506C"/>
    <w:multiLevelType w:val="hybridMultilevel"/>
    <w:tmpl w:val="E81C00D0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53ECB"/>
    <w:multiLevelType w:val="hybridMultilevel"/>
    <w:tmpl w:val="57503450"/>
    <w:lvl w:ilvl="0" w:tplc="8AC2A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2AD1"/>
    <w:multiLevelType w:val="hybridMultilevel"/>
    <w:tmpl w:val="C3366FB2"/>
    <w:lvl w:ilvl="0" w:tplc="4BE4CBA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4A15CC6"/>
    <w:multiLevelType w:val="hybridMultilevel"/>
    <w:tmpl w:val="D63A1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3432"/>
    <w:multiLevelType w:val="hybridMultilevel"/>
    <w:tmpl w:val="27146DE0"/>
    <w:lvl w:ilvl="0" w:tplc="78909D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6456"/>
    <w:multiLevelType w:val="hybridMultilevel"/>
    <w:tmpl w:val="8AE262C8"/>
    <w:lvl w:ilvl="0" w:tplc="F3629B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AC1706F"/>
    <w:multiLevelType w:val="hybridMultilevel"/>
    <w:tmpl w:val="462ED1A0"/>
    <w:lvl w:ilvl="0" w:tplc="ABC06C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F44F08"/>
    <w:multiLevelType w:val="hybridMultilevel"/>
    <w:tmpl w:val="3D3A2AAA"/>
    <w:lvl w:ilvl="0" w:tplc="0F6E3FB8">
      <w:start w:val="1"/>
      <w:numFmt w:val="upperRoman"/>
      <w:lvlText w:val="%1."/>
      <w:lvlJc w:val="left"/>
      <w:pPr>
        <w:ind w:left="708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56BB4C">
      <w:start w:val="1"/>
      <w:numFmt w:val="bullet"/>
      <w:lvlText w:val="-"/>
      <w:lvlJc w:val="left"/>
      <w:pPr>
        <w:ind w:left="836" w:hanging="348"/>
      </w:pPr>
      <w:rPr>
        <w:rFonts w:ascii="Arial" w:eastAsia="Arial" w:hAnsi="Arial" w:hint="default"/>
        <w:sz w:val="24"/>
        <w:szCs w:val="24"/>
      </w:rPr>
    </w:lvl>
    <w:lvl w:ilvl="2" w:tplc="F072E73C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9F4CD59C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50CCF1B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11BCDD28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31A47F4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ACD01940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FE9EB934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0" w15:restartNumberingAfterBreak="0">
    <w:nsid w:val="667B5373"/>
    <w:multiLevelType w:val="hybridMultilevel"/>
    <w:tmpl w:val="639CB2E6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B03E4"/>
    <w:multiLevelType w:val="hybridMultilevel"/>
    <w:tmpl w:val="0D8E492E"/>
    <w:lvl w:ilvl="0" w:tplc="0206FA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0B64"/>
    <w:multiLevelType w:val="hybridMultilevel"/>
    <w:tmpl w:val="95B61324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B003C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C485F"/>
    <w:multiLevelType w:val="hybridMultilevel"/>
    <w:tmpl w:val="DEA4CF18"/>
    <w:lvl w:ilvl="0" w:tplc="F5BE35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9A0ADD"/>
    <w:multiLevelType w:val="hybridMultilevel"/>
    <w:tmpl w:val="E4B8059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FF978AC"/>
    <w:multiLevelType w:val="hybridMultilevel"/>
    <w:tmpl w:val="F1D29124"/>
    <w:lvl w:ilvl="0" w:tplc="28C67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764E2"/>
    <w:multiLevelType w:val="hybridMultilevel"/>
    <w:tmpl w:val="FB605BAE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8252D"/>
    <w:multiLevelType w:val="hybridMultilevel"/>
    <w:tmpl w:val="70201E1C"/>
    <w:lvl w:ilvl="0" w:tplc="C9B4AC02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7C03D8"/>
    <w:multiLevelType w:val="hybridMultilevel"/>
    <w:tmpl w:val="85602EA2"/>
    <w:lvl w:ilvl="0" w:tplc="90DE30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453BB"/>
    <w:multiLevelType w:val="hybridMultilevel"/>
    <w:tmpl w:val="FF0E7156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212FD"/>
    <w:multiLevelType w:val="hybridMultilevel"/>
    <w:tmpl w:val="4F52661A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1D3F"/>
    <w:multiLevelType w:val="hybridMultilevel"/>
    <w:tmpl w:val="5628D838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62D6C0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57A4"/>
    <w:multiLevelType w:val="hybridMultilevel"/>
    <w:tmpl w:val="F976A99C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62D6C0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0"/>
  </w:num>
  <w:num w:numId="4">
    <w:abstractNumId w:val="36"/>
  </w:num>
  <w:num w:numId="5">
    <w:abstractNumId w:val="40"/>
  </w:num>
  <w:num w:numId="6">
    <w:abstractNumId w:val="15"/>
  </w:num>
  <w:num w:numId="7">
    <w:abstractNumId w:val="13"/>
  </w:num>
  <w:num w:numId="8">
    <w:abstractNumId w:val="38"/>
  </w:num>
  <w:num w:numId="9">
    <w:abstractNumId w:val="19"/>
  </w:num>
  <w:num w:numId="10">
    <w:abstractNumId w:val="22"/>
  </w:num>
  <w:num w:numId="11">
    <w:abstractNumId w:val="24"/>
  </w:num>
  <w:num w:numId="12">
    <w:abstractNumId w:val="28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  <w:num w:numId="17">
    <w:abstractNumId w:val="11"/>
  </w:num>
  <w:num w:numId="18">
    <w:abstractNumId w:val="27"/>
  </w:num>
  <w:num w:numId="19">
    <w:abstractNumId w:val="17"/>
  </w:num>
  <w:num w:numId="20">
    <w:abstractNumId w:val="37"/>
  </w:num>
  <w:num w:numId="21">
    <w:abstractNumId w:val="29"/>
  </w:num>
  <w:num w:numId="22">
    <w:abstractNumId w:val="23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0"/>
  </w:num>
  <w:num w:numId="28">
    <w:abstractNumId w:val="14"/>
  </w:num>
  <w:num w:numId="29">
    <w:abstractNumId w:val="18"/>
  </w:num>
  <w:num w:numId="30">
    <w:abstractNumId w:val="25"/>
  </w:num>
  <w:num w:numId="31">
    <w:abstractNumId w:val="34"/>
  </w:num>
  <w:num w:numId="32">
    <w:abstractNumId w:val="15"/>
  </w:num>
  <w:num w:numId="33">
    <w:abstractNumId w:val="1"/>
  </w:num>
  <w:num w:numId="34">
    <w:abstractNumId w:val="3"/>
  </w:num>
  <w:num w:numId="35">
    <w:abstractNumId w:val="32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42"/>
  </w:num>
  <w:num w:numId="41">
    <w:abstractNumId w:val="39"/>
  </w:num>
  <w:num w:numId="42">
    <w:abstractNumId w:val="6"/>
  </w:num>
  <w:num w:numId="43">
    <w:abstractNumId w:val="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C2"/>
    <w:rsid w:val="00016AE0"/>
    <w:rsid w:val="00042321"/>
    <w:rsid w:val="00045D90"/>
    <w:rsid w:val="00074D6C"/>
    <w:rsid w:val="00094FFB"/>
    <w:rsid w:val="000A2B50"/>
    <w:rsid w:val="000C7BD5"/>
    <w:rsid w:val="000C7D41"/>
    <w:rsid w:val="000C7E49"/>
    <w:rsid w:val="000D54E1"/>
    <w:rsid w:val="000F09BB"/>
    <w:rsid w:val="00102D48"/>
    <w:rsid w:val="001074C4"/>
    <w:rsid w:val="0011011F"/>
    <w:rsid w:val="00112B8B"/>
    <w:rsid w:val="00126B85"/>
    <w:rsid w:val="0012782B"/>
    <w:rsid w:val="00135140"/>
    <w:rsid w:val="00141EE5"/>
    <w:rsid w:val="001606F0"/>
    <w:rsid w:val="00160781"/>
    <w:rsid w:val="00161DB9"/>
    <w:rsid w:val="00163842"/>
    <w:rsid w:val="001659EE"/>
    <w:rsid w:val="001871EE"/>
    <w:rsid w:val="00190E80"/>
    <w:rsid w:val="00194890"/>
    <w:rsid w:val="001968C3"/>
    <w:rsid w:val="001A4949"/>
    <w:rsid w:val="001B0513"/>
    <w:rsid w:val="001B1025"/>
    <w:rsid w:val="001B2893"/>
    <w:rsid w:val="001B4BCC"/>
    <w:rsid w:val="001C53A9"/>
    <w:rsid w:val="001D1FCB"/>
    <w:rsid w:val="001E4AC2"/>
    <w:rsid w:val="001E4D9E"/>
    <w:rsid w:val="001E7DCE"/>
    <w:rsid w:val="001F5552"/>
    <w:rsid w:val="001F57A1"/>
    <w:rsid w:val="00202431"/>
    <w:rsid w:val="00203C74"/>
    <w:rsid w:val="00204596"/>
    <w:rsid w:val="00211CEA"/>
    <w:rsid w:val="002414AE"/>
    <w:rsid w:val="00241A80"/>
    <w:rsid w:val="0024491B"/>
    <w:rsid w:val="0025667D"/>
    <w:rsid w:val="00257660"/>
    <w:rsid w:val="00275ADB"/>
    <w:rsid w:val="002807E4"/>
    <w:rsid w:val="00290DE7"/>
    <w:rsid w:val="00292176"/>
    <w:rsid w:val="002A249B"/>
    <w:rsid w:val="002A7662"/>
    <w:rsid w:val="002B411D"/>
    <w:rsid w:val="002B597D"/>
    <w:rsid w:val="002B705C"/>
    <w:rsid w:val="002C04C6"/>
    <w:rsid w:val="002C10EA"/>
    <w:rsid w:val="002C60C4"/>
    <w:rsid w:val="002C7BE6"/>
    <w:rsid w:val="002F2165"/>
    <w:rsid w:val="003021F6"/>
    <w:rsid w:val="00304C7B"/>
    <w:rsid w:val="0033678B"/>
    <w:rsid w:val="00342905"/>
    <w:rsid w:val="0034686A"/>
    <w:rsid w:val="00366022"/>
    <w:rsid w:val="00370664"/>
    <w:rsid w:val="00383551"/>
    <w:rsid w:val="0038600F"/>
    <w:rsid w:val="003A14A7"/>
    <w:rsid w:val="003A289A"/>
    <w:rsid w:val="003A4A5C"/>
    <w:rsid w:val="003A7356"/>
    <w:rsid w:val="003B6E70"/>
    <w:rsid w:val="003B7A51"/>
    <w:rsid w:val="003C1ECF"/>
    <w:rsid w:val="003D0F1E"/>
    <w:rsid w:val="003D421D"/>
    <w:rsid w:val="003D6615"/>
    <w:rsid w:val="003E64BF"/>
    <w:rsid w:val="003E658B"/>
    <w:rsid w:val="003E6F06"/>
    <w:rsid w:val="003F2C70"/>
    <w:rsid w:val="00406B6E"/>
    <w:rsid w:val="00412096"/>
    <w:rsid w:val="00425157"/>
    <w:rsid w:val="00433A86"/>
    <w:rsid w:val="004364E7"/>
    <w:rsid w:val="004439DD"/>
    <w:rsid w:val="00454E3A"/>
    <w:rsid w:val="00463AFA"/>
    <w:rsid w:val="004658FE"/>
    <w:rsid w:val="00476247"/>
    <w:rsid w:val="00476818"/>
    <w:rsid w:val="00477FE5"/>
    <w:rsid w:val="00482F76"/>
    <w:rsid w:val="004836AE"/>
    <w:rsid w:val="004853AD"/>
    <w:rsid w:val="00486014"/>
    <w:rsid w:val="00486A47"/>
    <w:rsid w:val="004B457A"/>
    <w:rsid w:val="004B5645"/>
    <w:rsid w:val="004D3B68"/>
    <w:rsid w:val="004E2AB4"/>
    <w:rsid w:val="004E4069"/>
    <w:rsid w:val="004F50F3"/>
    <w:rsid w:val="004F5100"/>
    <w:rsid w:val="00501D2A"/>
    <w:rsid w:val="00514428"/>
    <w:rsid w:val="00516E0D"/>
    <w:rsid w:val="00527F84"/>
    <w:rsid w:val="00590CB7"/>
    <w:rsid w:val="005A5480"/>
    <w:rsid w:val="005B42CC"/>
    <w:rsid w:val="005C48D9"/>
    <w:rsid w:val="005D0933"/>
    <w:rsid w:val="005D1159"/>
    <w:rsid w:val="005D3C4E"/>
    <w:rsid w:val="005E236A"/>
    <w:rsid w:val="005E47AB"/>
    <w:rsid w:val="005E6B08"/>
    <w:rsid w:val="0061238B"/>
    <w:rsid w:val="00613B99"/>
    <w:rsid w:val="00614C7F"/>
    <w:rsid w:val="00631EED"/>
    <w:rsid w:val="00637097"/>
    <w:rsid w:val="00642AB5"/>
    <w:rsid w:val="006573F0"/>
    <w:rsid w:val="00661E4E"/>
    <w:rsid w:val="0068190B"/>
    <w:rsid w:val="006832A6"/>
    <w:rsid w:val="006848A0"/>
    <w:rsid w:val="006975F8"/>
    <w:rsid w:val="006A04D3"/>
    <w:rsid w:val="006A329B"/>
    <w:rsid w:val="006A36D8"/>
    <w:rsid w:val="006B4C00"/>
    <w:rsid w:val="006B6417"/>
    <w:rsid w:val="006B779A"/>
    <w:rsid w:val="006E71DF"/>
    <w:rsid w:val="00706854"/>
    <w:rsid w:val="00717050"/>
    <w:rsid w:val="0071796D"/>
    <w:rsid w:val="007214DD"/>
    <w:rsid w:val="007255BE"/>
    <w:rsid w:val="007319F9"/>
    <w:rsid w:val="00735786"/>
    <w:rsid w:val="00742EA8"/>
    <w:rsid w:val="0074399D"/>
    <w:rsid w:val="007452BD"/>
    <w:rsid w:val="00745377"/>
    <w:rsid w:val="00746E4B"/>
    <w:rsid w:val="00754D91"/>
    <w:rsid w:val="00773BB8"/>
    <w:rsid w:val="007840AF"/>
    <w:rsid w:val="00790036"/>
    <w:rsid w:val="007A195E"/>
    <w:rsid w:val="007A4B65"/>
    <w:rsid w:val="007A6A28"/>
    <w:rsid w:val="007B617E"/>
    <w:rsid w:val="007C46B0"/>
    <w:rsid w:val="007D03C2"/>
    <w:rsid w:val="007D1635"/>
    <w:rsid w:val="007D5B2E"/>
    <w:rsid w:val="007E41B4"/>
    <w:rsid w:val="007E45A9"/>
    <w:rsid w:val="007E585E"/>
    <w:rsid w:val="007F4063"/>
    <w:rsid w:val="007F7AC2"/>
    <w:rsid w:val="007F7D49"/>
    <w:rsid w:val="00820DBB"/>
    <w:rsid w:val="00833659"/>
    <w:rsid w:val="00842DB1"/>
    <w:rsid w:val="008435A7"/>
    <w:rsid w:val="008437F3"/>
    <w:rsid w:val="00843C61"/>
    <w:rsid w:val="00847278"/>
    <w:rsid w:val="00873450"/>
    <w:rsid w:val="00877C67"/>
    <w:rsid w:val="00881AA0"/>
    <w:rsid w:val="00890F49"/>
    <w:rsid w:val="008945F9"/>
    <w:rsid w:val="008A2537"/>
    <w:rsid w:val="008A5647"/>
    <w:rsid w:val="008B3055"/>
    <w:rsid w:val="008B731A"/>
    <w:rsid w:val="008B73A0"/>
    <w:rsid w:val="008C4831"/>
    <w:rsid w:val="008C5B55"/>
    <w:rsid w:val="008C5EB1"/>
    <w:rsid w:val="008D057C"/>
    <w:rsid w:val="008D6F8E"/>
    <w:rsid w:val="008F3E37"/>
    <w:rsid w:val="008F6542"/>
    <w:rsid w:val="00901D47"/>
    <w:rsid w:val="009044E7"/>
    <w:rsid w:val="00920160"/>
    <w:rsid w:val="00923280"/>
    <w:rsid w:val="00924F73"/>
    <w:rsid w:val="0092758C"/>
    <w:rsid w:val="00934733"/>
    <w:rsid w:val="00941CFC"/>
    <w:rsid w:val="00942CCA"/>
    <w:rsid w:val="00944BF4"/>
    <w:rsid w:val="009478F8"/>
    <w:rsid w:val="009635CF"/>
    <w:rsid w:val="00964152"/>
    <w:rsid w:val="0097583D"/>
    <w:rsid w:val="00975A4D"/>
    <w:rsid w:val="00981389"/>
    <w:rsid w:val="009A127D"/>
    <w:rsid w:val="009A4D20"/>
    <w:rsid w:val="009A5329"/>
    <w:rsid w:val="009A5D07"/>
    <w:rsid w:val="009B14EE"/>
    <w:rsid w:val="009B436C"/>
    <w:rsid w:val="009C21A5"/>
    <w:rsid w:val="009C4CC2"/>
    <w:rsid w:val="009D5216"/>
    <w:rsid w:val="009E7E6B"/>
    <w:rsid w:val="009F15B5"/>
    <w:rsid w:val="009F7AEB"/>
    <w:rsid w:val="00A01B8C"/>
    <w:rsid w:val="00A0536B"/>
    <w:rsid w:val="00A0568E"/>
    <w:rsid w:val="00A106D8"/>
    <w:rsid w:val="00A12F9C"/>
    <w:rsid w:val="00A20535"/>
    <w:rsid w:val="00A25D11"/>
    <w:rsid w:val="00A37386"/>
    <w:rsid w:val="00A41150"/>
    <w:rsid w:val="00A43FB9"/>
    <w:rsid w:val="00A44C36"/>
    <w:rsid w:val="00A4560B"/>
    <w:rsid w:val="00A5574A"/>
    <w:rsid w:val="00A56B5E"/>
    <w:rsid w:val="00A57061"/>
    <w:rsid w:val="00A60102"/>
    <w:rsid w:val="00A74093"/>
    <w:rsid w:val="00A74B44"/>
    <w:rsid w:val="00AB193E"/>
    <w:rsid w:val="00AB2401"/>
    <w:rsid w:val="00AB6B76"/>
    <w:rsid w:val="00AC29E9"/>
    <w:rsid w:val="00AC4C1D"/>
    <w:rsid w:val="00AC7560"/>
    <w:rsid w:val="00AD4C2E"/>
    <w:rsid w:val="00AD7308"/>
    <w:rsid w:val="00AD7AD9"/>
    <w:rsid w:val="00AE3954"/>
    <w:rsid w:val="00AE6889"/>
    <w:rsid w:val="00AF29D9"/>
    <w:rsid w:val="00AF5571"/>
    <w:rsid w:val="00AF6BF3"/>
    <w:rsid w:val="00AF7915"/>
    <w:rsid w:val="00B00C32"/>
    <w:rsid w:val="00B11E25"/>
    <w:rsid w:val="00B17DAB"/>
    <w:rsid w:val="00B22CB2"/>
    <w:rsid w:val="00B41A09"/>
    <w:rsid w:val="00B44AAB"/>
    <w:rsid w:val="00B52898"/>
    <w:rsid w:val="00B52EB6"/>
    <w:rsid w:val="00B5356E"/>
    <w:rsid w:val="00B5487B"/>
    <w:rsid w:val="00B5544E"/>
    <w:rsid w:val="00B57EF8"/>
    <w:rsid w:val="00B66A57"/>
    <w:rsid w:val="00B66E41"/>
    <w:rsid w:val="00B73724"/>
    <w:rsid w:val="00B83463"/>
    <w:rsid w:val="00B843F8"/>
    <w:rsid w:val="00B922D3"/>
    <w:rsid w:val="00BA3703"/>
    <w:rsid w:val="00BC203B"/>
    <w:rsid w:val="00BD484F"/>
    <w:rsid w:val="00BE32D9"/>
    <w:rsid w:val="00BE6ED5"/>
    <w:rsid w:val="00BF001E"/>
    <w:rsid w:val="00BF51AB"/>
    <w:rsid w:val="00C00613"/>
    <w:rsid w:val="00C07A58"/>
    <w:rsid w:val="00C17D41"/>
    <w:rsid w:val="00C21909"/>
    <w:rsid w:val="00C33641"/>
    <w:rsid w:val="00C402C3"/>
    <w:rsid w:val="00C4352F"/>
    <w:rsid w:val="00C46972"/>
    <w:rsid w:val="00C60A9F"/>
    <w:rsid w:val="00C653FF"/>
    <w:rsid w:val="00C82F72"/>
    <w:rsid w:val="00C85B40"/>
    <w:rsid w:val="00C87BD1"/>
    <w:rsid w:val="00CA3FA4"/>
    <w:rsid w:val="00CB55E7"/>
    <w:rsid w:val="00CB5CD2"/>
    <w:rsid w:val="00CB68BD"/>
    <w:rsid w:val="00CC214D"/>
    <w:rsid w:val="00CD07BC"/>
    <w:rsid w:val="00CE003E"/>
    <w:rsid w:val="00CE4474"/>
    <w:rsid w:val="00CE5892"/>
    <w:rsid w:val="00CE73F6"/>
    <w:rsid w:val="00CE7E32"/>
    <w:rsid w:val="00D07CEE"/>
    <w:rsid w:val="00D17A4B"/>
    <w:rsid w:val="00D21CFF"/>
    <w:rsid w:val="00D2601C"/>
    <w:rsid w:val="00D27FD1"/>
    <w:rsid w:val="00D34A4D"/>
    <w:rsid w:val="00D37F3A"/>
    <w:rsid w:val="00D43415"/>
    <w:rsid w:val="00D43855"/>
    <w:rsid w:val="00D538DB"/>
    <w:rsid w:val="00D53DFD"/>
    <w:rsid w:val="00D5684B"/>
    <w:rsid w:val="00D658A5"/>
    <w:rsid w:val="00D67246"/>
    <w:rsid w:val="00D75AFC"/>
    <w:rsid w:val="00D770C1"/>
    <w:rsid w:val="00D80198"/>
    <w:rsid w:val="00D955DA"/>
    <w:rsid w:val="00D964A2"/>
    <w:rsid w:val="00D9735A"/>
    <w:rsid w:val="00D9788E"/>
    <w:rsid w:val="00DA6359"/>
    <w:rsid w:val="00DC26D1"/>
    <w:rsid w:val="00DC5A28"/>
    <w:rsid w:val="00DD285B"/>
    <w:rsid w:val="00DD2A16"/>
    <w:rsid w:val="00DD6E0C"/>
    <w:rsid w:val="00E35A56"/>
    <w:rsid w:val="00E37AE8"/>
    <w:rsid w:val="00E46D00"/>
    <w:rsid w:val="00E54F27"/>
    <w:rsid w:val="00E73F2D"/>
    <w:rsid w:val="00E76944"/>
    <w:rsid w:val="00E91FAE"/>
    <w:rsid w:val="00E94D63"/>
    <w:rsid w:val="00EB56DD"/>
    <w:rsid w:val="00EB75FB"/>
    <w:rsid w:val="00EC3F23"/>
    <w:rsid w:val="00EE78A7"/>
    <w:rsid w:val="00EF06F3"/>
    <w:rsid w:val="00EF4A34"/>
    <w:rsid w:val="00EF7F13"/>
    <w:rsid w:val="00F03508"/>
    <w:rsid w:val="00F0358F"/>
    <w:rsid w:val="00F05F19"/>
    <w:rsid w:val="00F06E59"/>
    <w:rsid w:val="00F43F8D"/>
    <w:rsid w:val="00F4457D"/>
    <w:rsid w:val="00F50552"/>
    <w:rsid w:val="00F52F35"/>
    <w:rsid w:val="00F548AA"/>
    <w:rsid w:val="00F55207"/>
    <w:rsid w:val="00F7447C"/>
    <w:rsid w:val="00F757B9"/>
    <w:rsid w:val="00F8519F"/>
    <w:rsid w:val="00F9455D"/>
    <w:rsid w:val="00F945F1"/>
    <w:rsid w:val="00F96C55"/>
    <w:rsid w:val="00FA439B"/>
    <w:rsid w:val="00FC0CDB"/>
    <w:rsid w:val="00FC2572"/>
    <w:rsid w:val="00FC413A"/>
    <w:rsid w:val="00FC5CAB"/>
    <w:rsid w:val="00FD0EA0"/>
    <w:rsid w:val="00FD3B21"/>
    <w:rsid w:val="00FD5626"/>
    <w:rsid w:val="00FE7027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5C8"/>
  <w15:chartTrackingRefBased/>
  <w15:docId w15:val="{ACDBFA60-3570-46F3-BC99-F8B0E85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13"/>
  </w:style>
  <w:style w:type="paragraph" w:styleId="Footer">
    <w:name w:val="footer"/>
    <w:basedOn w:val="Normal"/>
    <w:link w:val="FooterChar"/>
    <w:uiPriority w:val="99"/>
    <w:unhideWhenUsed/>
    <w:rsid w:val="00C0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13"/>
  </w:style>
  <w:style w:type="paragraph" w:styleId="ListParagraph">
    <w:name w:val="List Paragraph"/>
    <w:basedOn w:val="Normal"/>
    <w:uiPriority w:val="34"/>
    <w:qFormat/>
    <w:rsid w:val="005A5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D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B17DA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174">
    <w:name w:val="box_457174"/>
    <w:basedOn w:val="Normal"/>
    <w:rsid w:val="00B17DA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5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31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6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4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6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0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4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8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6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04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04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21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48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35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8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1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4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75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89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3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70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0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60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5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1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6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693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6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353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2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3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3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4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1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3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77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54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6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9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33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01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2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4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87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8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1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04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8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5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699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4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2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06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5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6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3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7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6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7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5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81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8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4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53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7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1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9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27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E909-AB7F-4C52-B0B3-86AE169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7520</Words>
  <Characters>42867</Characters>
  <Application>Microsoft Office Word</Application>
  <DocSecurity>4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Đođo</dc:creator>
  <cp:keywords/>
  <dc:description/>
  <cp:lastModifiedBy>Barbara Galović</cp:lastModifiedBy>
  <cp:revision>2</cp:revision>
  <cp:lastPrinted>2022-01-18T14:35:00Z</cp:lastPrinted>
  <dcterms:created xsi:type="dcterms:W3CDTF">2022-01-20T10:39:00Z</dcterms:created>
  <dcterms:modified xsi:type="dcterms:W3CDTF">2022-01-20T10:39:00Z</dcterms:modified>
</cp:coreProperties>
</file>