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6F5D" w14:textId="77777777"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4F70087" w14:textId="77777777" w:rsidR="00CB4DAC" w:rsidRPr="00CB4DAC" w:rsidRDefault="00CB4DAC" w:rsidP="00CB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2DC084B" w14:textId="77777777"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370980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744EB1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FB91F4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1AF337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F16573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D47A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5D3526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CAAB3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BD8232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38AAF4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0336F8" w14:textId="3EA89C00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639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66FBA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163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B10CA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CB4D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5460AA40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03125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A0E64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A6E3C7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7D0DC7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8665E2" w14:textId="77777777" w:rsidR="00CB4DAC" w:rsidRPr="00CB4DAC" w:rsidRDefault="00CB4DAC" w:rsidP="00CB4D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979"/>
      </w:tblGrid>
      <w:tr w:rsidR="00CB4DAC" w:rsidRPr="00CB4DAC" w14:paraId="54D0E74A" w14:textId="77777777" w:rsidTr="00716397">
        <w:trPr>
          <w:trHeight w:val="551"/>
        </w:trPr>
        <w:tc>
          <w:tcPr>
            <w:tcW w:w="1983" w:type="dxa"/>
            <w:shd w:val="clear" w:color="auto" w:fill="auto"/>
            <w:vAlign w:val="center"/>
          </w:tcPr>
          <w:p w14:paraId="5FFF59BB" w14:textId="77777777" w:rsidR="00CB4DAC" w:rsidRPr="00CB4DAC" w:rsidRDefault="00CB4DAC" w:rsidP="00C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62223179" w14:textId="77777777" w:rsidR="00CB4DAC" w:rsidRPr="00CB4DAC" w:rsidRDefault="00CB4DAC" w:rsidP="00CB4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  <w:tr w:rsidR="00CB4DAC" w:rsidRPr="00CB4DAC" w14:paraId="2755E309" w14:textId="77777777" w:rsidTr="00716397">
        <w:trPr>
          <w:trHeight w:val="1842"/>
        </w:trPr>
        <w:tc>
          <w:tcPr>
            <w:tcW w:w="1983" w:type="dxa"/>
            <w:shd w:val="clear" w:color="auto" w:fill="auto"/>
            <w:vAlign w:val="center"/>
          </w:tcPr>
          <w:p w14:paraId="6D45F725" w14:textId="77777777" w:rsidR="00CB4DAC" w:rsidRPr="00CB4DAC" w:rsidRDefault="00CB4DAC" w:rsidP="00C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4DA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CB4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0272A8C" w14:textId="77777777" w:rsidR="00716397" w:rsidRDefault="00716397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08C8B86E" w14:textId="5B72CFC8" w:rsidR="00CB4DAC" w:rsidRPr="00CB4DAC" w:rsidRDefault="0051371B" w:rsidP="00CB4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Prijedlog </w:t>
            </w:r>
            <w:r w:rsidR="008E6F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</w:t>
            </w:r>
            <w:r w:rsidR="00E05B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mjernica za uštedu energije</w:t>
            </w:r>
            <w:r w:rsidR="00754F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u Republici Hrvatskoj</w:t>
            </w:r>
          </w:p>
          <w:p w14:paraId="175808CA" w14:textId="77777777" w:rsidR="00CB4DAC" w:rsidRPr="00FB6A0E" w:rsidRDefault="00CB4DAC" w:rsidP="00FB6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14:paraId="24F385D8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2D628470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77F95C7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4A1CC02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E1C44F7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5D8E8235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F261A39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3C8D6EC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AE9E9E3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ABE6E40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36985D59" w14:textId="77777777" w:rsidR="00716397" w:rsidRPr="00D05F99" w:rsidRDefault="00716397" w:rsidP="00716397">
      <w:pPr>
        <w:rPr>
          <w:rFonts w:ascii="Times New Roman" w:hAnsi="Times New Roman" w:cs="Times New Roman"/>
          <w:b/>
        </w:rPr>
      </w:pPr>
    </w:p>
    <w:p w14:paraId="0E41FFD8" w14:textId="77777777" w:rsidR="00716397" w:rsidRDefault="00716397" w:rsidP="00716397">
      <w:pPr>
        <w:rPr>
          <w:rFonts w:ascii="Times New Roman" w:hAnsi="Times New Roman" w:cs="Times New Roman"/>
          <w:b/>
        </w:rPr>
      </w:pPr>
    </w:p>
    <w:p w14:paraId="1500B326" w14:textId="77777777" w:rsidR="00CB4DAC" w:rsidRPr="00CB4DAC" w:rsidRDefault="00716397" w:rsidP="0071639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B4DAC" w:rsidRPr="00CB4DAC" w:rsidSect="00CB4DAC">
          <w:pgSz w:w="11906" w:h="16838"/>
          <w:pgMar w:top="1247" w:right="1418" w:bottom="1134" w:left="1418" w:header="709" w:footer="658" w:gutter="0"/>
          <w:cols w:space="708"/>
          <w:docGrid w:linePitch="360"/>
        </w:sectPr>
      </w:pPr>
      <w:r w:rsidRPr="00D05F99">
        <w:rPr>
          <w:rFonts w:ascii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14:paraId="56E57CB0" w14:textId="77777777" w:rsidR="00CB4DAC" w:rsidRPr="00CB4DAC" w:rsidRDefault="00CB4DAC" w:rsidP="00CB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ED5B82" w14:textId="77777777" w:rsidR="00CB4DAC" w:rsidRPr="00CB4DAC" w:rsidRDefault="00CB4DAC" w:rsidP="00CB4DAC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B4D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PRIJEDLOG</w:t>
      </w:r>
    </w:p>
    <w:p w14:paraId="78DC4F75" w14:textId="77777777" w:rsidR="00CB4DAC" w:rsidRPr="00CB4DAC" w:rsidRDefault="00CB4DAC" w:rsidP="00CB4DAC">
      <w:pPr>
        <w:tabs>
          <w:tab w:val="left" w:pos="8175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Cs/>
        </w:rPr>
      </w:pPr>
      <w:r w:rsidRPr="00CB4DAC">
        <w:rPr>
          <w:rFonts w:ascii="Times New Roman" w:eastAsia="Times New Roman" w:hAnsi="Times New Roman" w:cs="Times New Roman"/>
          <w:bCs/>
        </w:rPr>
        <w:tab/>
      </w:r>
    </w:p>
    <w:p w14:paraId="36E1356A" w14:textId="77777777" w:rsidR="00E05B8A" w:rsidRPr="00D60621" w:rsidRDefault="00E05B8A" w:rsidP="00E05B8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8CAEB5C" w14:textId="07C83474" w:rsidR="00E05B8A" w:rsidRPr="004215FD" w:rsidRDefault="00E05B8A" w:rsidP="004215FD">
      <w:pPr>
        <w:pStyle w:val="typedudocumentcp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</w:rPr>
      </w:pPr>
      <w:r w:rsidRPr="004215FD">
        <w:t>Na temelju članka 31. stavka 3. Zakona o Vladi Republike Hrvatske („Narodne novine“</w:t>
      </w:r>
      <w:r w:rsidR="00620CCA">
        <w:t>, br. 150/11., 119/14., 93/16.,</w:t>
      </w:r>
      <w:r w:rsidRPr="004215FD">
        <w:t xml:space="preserve"> 116/18.</w:t>
      </w:r>
      <w:r w:rsidR="00620CCA">
        <w:t xml:space="preserve"> i 80/22</w:t>
      </w:r>
      <w:r w:rsidRPr="004215FD">
        <w:t xml:space="preserve">), a u vezi s </w:t>
      </w:r>
      <w:r w:rsidR="004B10CA" w:rsidRPr="004215FD">
        <w:t>K</w:t>
      </w:r>
      <w:r w:rsidR="004B10CA" w:rsidRPr="004215FD">
        <w:rPr>
          <w:bCs/>
          <w:color w:val="000000"/>
        </w:rPr>
        <w:t xml:space="preserve">omunikacijom </w:t>
      </w:r>
      <w:r w:rsidR="004E4713">
        <w:rPr>
          <w:bCs/>
          <w:color w:val="000000"/>
        </w:rPr>
        <w:t>Europske k</w:t>
      </w:r>
      <w:r w:rsidR="004B10CA" w:rsidRPr="004215FD">
        <w:rPr>
          <w:bCs/>
          <w:color w:val="000000"/>
        </w:rPr>
        <w:t>omisije</w:t>
      </w:r>
      <w:r w:rsidR="002F4635">
        <w:rPr>
          <w:bCs/>
          <w:color w:val="000000"/>
        </w:rPr>
        <w:t xml:space="preserve"> </w:t>
      </w:r>
      <w:r w:rsidR="004B10CA" w:rsidRPr="004215FD">
        <w:rPr>
          <w:bCs/>
          <w:color w:val="000000"/>
        </w:rPr>
        <w:t>Europskom Parlam</w:t>
      </w:r>
      <w:r w:rsidR="00675AFC">
        <w:rPr>
          <w:bCs/>
          <w:color w:val="000000"/>
        </w:rPr>
        <w:t xml:space="preserve">entu, Vijeću, </w:t>
      </w:r>
      <w:r w:rsidR="004B10CA" w:rsidRPr="004215FD">
        <w:rPr>
          <w:bCs/>
          <w:color w:val="000000"/>
        </w:rPr>
        <w:t xml:space="preserve">Europskom </w:t>
      </w:r>
      <w:r w:rsidR="004E4713">
        <w:rPr>
          <w:bCs/>
          <w:color w:val="000000"/>
        </w:rPr>
        <w:t>g</w:t>
      </w:r>
      <w:r w:rsidR="004B10CA" w:rsidRPr="004215FD">
        <w:rPr>
          <w:bCs/>
          <w:color w:val="000000"/>
        </w:rPr>
        <w:t>ospodarskom i socijalnom odboru te Odboru regija</w:t>
      </w:r>
      <w:r w:rsidR="002F4635">
        <w:rPr>
          <w:bCs/>
          <w:color w:val="000000"/>
        </w:rPr>
        <w:t xml:space="preserve"> „Štedi plin za sigurnu zimu“ </w:t>
      </w:r>
      <w:r w:rsidR="002F4635" w:rsidRPr="002F4635">
        <w:rPr>
          <w:bCs/>
          <w:color w:val="000000"/>
        </w:rPr>
        <w:t>COM/2022/360 final</w:t>
      </w:r>
      <w:r w:rsidR="002F4635">
        <w:rPr>
          <w:bCs/>
          <w:color w:val="000000"/>
        </w:rPr>
        <w:t xml:space="preserve"> od 20</w:t>
      </w:r>
      <w:r w:rsidR="004215FD" w:rsidRPr="004215FD">
        <w:rPr>
          <w:bCs/>
          <w:color w:val="000000"/>
        </w:rPr>
        <w:t xml:space="preserve">. </w:t>
      </w:r>
      <w:r w:rsidR="002F4635">
        <w:rPr>
          <w:bCs/>
          <w:color w:val="000000"/>
        </w:rPr>
        <w:t>srpnj</w:t>
      </w:r>
      <w:r w:rsidR="004215FD" w:rsidRPr="004215FD">
        <w:rPr>
          <w:bCs/>
          <w:color w:val="000000"/>
        </w:rPr>
        <w:t xml:space="preserve">a </w:t>
      </w:r>
      <w:bookmarkStart w:id="0" w:name="_GoBack"/>
      <w:bookmarkEnd w:id="0"/>
      <w:r w:rsidR="004215FD" w:rsidRPr="004215FD">
        <w:rPr>
          <w:bCs/>
          <w:color w:val="000000"/>
        </w:rPr>
        <w:t xml:space="preserve">2022., </w:t>
      </w:r>
      <w:r w:rsidRPr="004215FD">
        <w:t>Vlada Republike Hrvatske je na sjednici održanoj ___________________ 2022. donijela</w:t>
      </w:r>
    </w:p>
    <w:p w14:paraId="1BB4300B" w14:textId="77777777" w:rsidR="00E05B8A" w:rsidRDefault="00E05B8A" w:rsidP="00E05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A3E724" w14:textId="77777777" w:rsidR="00E05B8A" w:rsidRPr="00023CB0" w:rsidRDefault="00E05B8A" w:rsidP="00E05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CB0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LJ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CB0">
        <w:rPr>
          <w:rFonts w:ascii="Times New Roman" w:hAnsi="Times New Roman" w:cs="Times New Roman"/>
          <w:b/>
          <w:sz w:val="24"/>
          <w:szCs w:val="24"/>
        </w:rPr>
        <w:t>K</w:t>
      </w:r>
    </w:p>
    <w:p w14:paraId="2CE7456B" w14:textId="77777777" w:rsidR="00E05B8A" w:rsidRPr="00CB36CF" w:rsidRDefault="00E05B8A" w:rsidP="00E05B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EDE95" w14:textId="77777777" w:rsidR="00E05B8A" w:rsidRPr="004215FD" w:rsidRDefault="00754F0F" w:rsidP="00A52778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Prihvaćaju se</w:t>
      </w:r>
      <w:r w:rsidR="00A52778" w:rsidRPr="00A52778">
        <w:rPr>
          <w:rFonts w:ascii="Times New Roman" w:hAnsi="Times New Roman" w:cs="Times New Roman"/>
          <w:sz w:val="24"/>
          <w:szCs w:val="24"/>
        </w:rPr>
        <w:t xml:space="preserve"> </w:t>
      </w:r>
      <w:r w:rsidR="00E05B8A" w:rsidRPr="00A52778">
        <w:rPr>
          <w:rFonts w:ascii="Times New Roman" w:hAnsi="Times New Roman" w:cs="Times New Roman"/>
          <w:sz w:val="24"/>
          <w:szCs w:val="24"/>
        </w:rPr>
        <w:t>Smjernice za uštedu energije</w:t>
      </w:r>
      <w:r w:rsidR="0042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Republici Hrvastkoj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(dalje u tekstu: Smjernice)</w:t>
      </w:r>
      <w:r w:rsidR="00A52778" w:rsidRPr="00A52778">
        <w:rPr>
          <w:rFonts w:ascii="Times New Roman" w:hAnsi="Times New Roman" w:cs="Times New Roman"/>
          <w:sz w:val="24"/>
          <w:szCs w:val="24"/>
        </w:rPr>
        <w:t>, koje je Vladi Republike Hrvatske dostavilo Ministarstvo gospodarstva i održivog razvoj</w:t>
      </w:r>
      <w:r w:rsidR="004215F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aktom </w:t>
      </w:r>
      <w:r w:rsidR="004215FD">
        <w:rPr>
          <w:rFonts w:ascii="Times New Roman" w:hAnsi="Times New Roman" w:cs="Times New Roman"/>
          <w:sz w:val="24"/>
          <w:szCs w:val="24"/>
        </w:rPr>
        <w:t>KLASA</w:t>
      </w:r>
      <w:r w:rsidR="00A52778" w:rsidRPr="00A52778">
        <w:rPr>
          <w:rFonts w:ascii="Times New Roman" w:hAnsi="Times New Roman" w:cs="Times New Roman"/>
          <w:sz w:val="24"/>
          <w:szCs w:val="24"/>
        </w:rPr>
        <w:t>:</w:t>
      </w:r>
      <w:r w:rsidR="004215FD">
        <w:rPr>
          <w:rFonts w:ascii="Times New Roman" w:hAnsi="Times New Roman" w:cs="Times New Roman"/>
          <w:sz w:val="24"/>
          <w:szCs w:val="24"/>
        </w:rPr>
        <w:t xml:space="preserve"> 391-01/22-01/276 </w:t>
      </w:r>
      <w:r w:rsidR="00A52778" w:rsidRPr="00A52778">
        <w:rPr>
          <w:rFonts w:ascii="Times New Roman" w:hAnsi="Times New Roman" w:cs="Times New Roman"/>
          <w:sz w:val="24"/>
          <w:szCs w:val="24"/>
        </w:rPr>
        <w:t xml:space="preserve">URBROJ: </w:t>
      </w:r>
      <w:r w:rsidR="004215FD">
        <w:rPr>
          <w:rFonts w:ascii="Times New Roman" w:hAnsi="Times New Roman" w:cs="Times New Roman"/>
          <w:sz w:val="24"/>
          <w:szCs w:val="24"/>
        </w:rPr>
        <w:t>517-07-2-1-22-1</w:t>
      </w:r>
      <w:r w:rsidR="00E05B8A" w:rsidRPr="00A52778">
        <w:rPr>
          <w:rFonts w:ascii="Times New Roman" w:hAnsi="Times New Roman" w:cs="Times New Roman"/>
          <w:sz w:val="24"/>
          <w:szCs w:val="24"/>
        </w:rPr>
        <w:t xml:space="preserve"> </w:t>
      </w:r>
      <w:r w:rsidR="004215FD">
        <w:rPr>
          <w:rFonts w:ascii="Times New Roman" w:hAnsi="Times New Roman" w:cs="Times New Roman"/>
          <w:sz w:val="24"/>
          <w:szCs w:val="24"/>
        </w:rPr>
        <w:t>od 25. srpnja 2022.</w:t>
      </w:r>
      <w:r w:rsidR="00E05B8A" w:rsidRPr="00A527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 ciljem</w:t>
      </w:r>
      <w:r w:rsidR="00E05B8A" w:rsidRPr="004215FD">
        <w:rPr>
          <w:rFonts w:ascii="Times New Roman" w:hAnsi="Times New Roman" w:cs="Times New Roman"/>
          <w:sz w:val="24"/>
          <w:szCs w:val="24"/>
        </w:rPr>
        <w:t xml:space="preserve"> poduzimanja napora </w:t>
      </w:r>
      <w:r w:rsidR="00F612C1">
        <w:rPr>
          <w:rFonts w:ascii="Times New Roman" w:hAnsi="Times New Roman" w:cs="Times New Roman"/>
          <w:sz w:val="24"/>
          <w:szCs w:val="24"/>
        </w:rPr>
        <w:t>Republike Hrvatske</w:t>
      </w:r>
      <w:r w:rsidR="007D2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postizanju</w:t>
      </w:r>
      <w:r w:rsidR="007D2792">
        <w:rPr>
          <w:rFonts w:ascii="Times New Roman" w:hAnsi="Times New Roman" w:cs="Times New Roman"/>
          <w:sz w:val="24"/>
          <w:szCs w:val="24"/>
        </w:rPr>
        <w:t xml:space="preserve"> ušteda plina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20CCA">
        <w:rPr>
          <w:rFonts w:ascii="Times New Roman" w:hAnsi="Times New Roman" w:cs="Times New Roman"/>
          <w:sz w:val="24"/>
          <w:szCs w:val="24"/>
        </w:rPr>
        <w:t xml:space="preserve">Europskoj </w:t>
      </w:r>
      <w:r w:rsidR="00F612C1">
        <w:rPr>
          <w:rFonts w:ascii="Times New Roman" w:hAnsi="Times New Roman" w:cs="Times New Roman"/>
          <w:sz w:val="24"/>
          <w:szCs w:val="24"/>
        </w:rPr>
        <w:t>u</w:t>
      </w:r>
      <w:r w:rsidR="00620CCA">
        <w:rPr>
          <w:rFonts w:ascii="Times New Roman" w:hAnsi="Times New Roman" w:cs="Times New Roman"/>
          <w:sz w:val="24"/>
          <w:szCs w:val="24"/>
        </w:rPr>
        <w:t xml:space="preserve">niji </w:t>
      </w:r>
      <w:r w:rsidR="007D2792">
        <w:rPr>
          <w:rFonts w:ascii="Times New Roman" w:hAnsi="Times New Roman" w:cs="Times New Roman"/>
          <w:sz w:val="24"/>
          <w:szCs w:val="24"/>
        </w:rPr>
        <w:t>za</w:t>
      </w:r>
      <w:r w:rsidR="00E05B8A" w:rsidRPr="004215FD">
        <w:rPr>
          <w:rFonts w:ascii="Times New Roman" w:hAnsi="Times New Roman" w:cs="Times New Roman"/>
          <w:sz w:val="24"/>
          <w:szCs w:val="24"/>
        </w:rPr>
        <w:t xml:space="preserve"> </w:t>
      </w:r>
      <w:r w:rsidR="007D2792">
        <w:rPr>
          <w:rFonts w:ascii="Times New Roman" w:hAnsi="Times New Roman" w:cs="Times New Roman"/>
          <w:sz w:val="24"/>
          <w:szCs w:val="24"/>
        </w:rPr>
        <w:t>razdoblje</w:t>
      </w:r>
      <w:r w:rsidR="00716397" w:rsidRPr="004215FD">
        <w:rPr>
          <w:rFonts w:ascii="Times New Roman" w:hAnsi="Times New Roman" w:cs="Times New Roman"/>
          <w:sz w:val="24"/>
          <w:szCs w:val="24"/>
        </w:rPr>
        <w:t xml:space="preserve"> od</w:t>
      </w:r>
      <w:r w:rsidR="00E05B8A" w:rsidRPr="004215FD">
        <w:rPr>
          <w:rFonts w:ascii="Times New Roman" w:hAnsi="Times New Roman" w:cs="Times New Roman"/>
          <w:sz w:val="24"/>
          <w:szCs w:val="24"/>
        </w:rPr>
        <w:t xml:space="preserve"> 1. kolovoza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B8A" w:rsidRPr="004215FD">
        <w:rPr>
          <w:rFonts w:ascii="Times New Roman" w:hAnsi="Times New Roman" w:cs="Times New Roman"/>
          <w:sz w:val="24"/>
          <w:szCs w:val="24"/>
        </w:rPr>
        <w:t>2022</w:t>
      </w:r>
      <w:r w:rsidR="007D2792">
        <w:rPr>
          <w:rFonts w:ascii="Times New Roman" w:hAnsi="Times New Roman" w:cs="Times New Roman"/>
          <w:sz w:val="24"/>
          <w:szCs w:val="24"/>
        </w:rPr>
        <w:t>.</w:t>
      </w:r>
      <w:r w:rsidR="00E05B8A" w:rsidRPr="004215FD">
        <w:rPr>
          <w:rFonts w:ascii="Times New Roman" w:hAnsi="Times New Roman" w:cs="Times New Roman"/>
          <w:sz w:val="24"/>
          <w:szCs w:val="24"/>
        </w:rPr>
        <w:t xml:space="preserve"> do 31. ožujka 2023.</w:t>
      </w:r>
    </w:p>
    <w:p w14:paraId="358DC343" w14:textId="77777777" w:rsidR="00C925DC" w:rsidRPr="004215FD" w:rsidRDefault="00C925DC" w:rsidP="00A52778">
      <w:pPr>
        <w:pStyle w:val="ListParagraph"/>
        <w:spacing w:after="20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14:paraId="1A889F9C" w14:textId="77777777" w:rsidR="00E05B8A" w:rsidRDefault="00E05B8A" w:rsidP="00E05B8A">
      <w:pPr>
        <w:pStyle w:val="ListParagraph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65FD4FB" w14:textId="77777777" w:rsidR="00E05B8A" w:rsidRPr="000E30D4" w:rsidRDefault="00A52778" w:rsidP="00E05B8A">
      <w:pPr>
        <w:pStyle w:val="ListParagraph"/>
        <w:numPr>
          <w:ilvl w:val="0"/>
          <w:numId w:val="6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gospodarstva i </w:t>
      </w:r>
      <w:r w:rsidR="00754F0F">
        <w:rPr>
          <w:rFonts w:ascii="Times New Roman" w:hAnsi="Times New Roman" w:cs="Times New Roman"/>
          <w:sz w:val="24"/>
          <w:szCs w:val="24"/>
        </w:rPr>
        <w:t>održivog razvoja da Smjernice iz točke 1. ovoga Zaključka</w:t>
      </w:r>
      <w:r>
        <w:rPr>
          <w:rFonts w:ascii="Times New Roman" w:hAnsi="Times New Roman" w:cs="Times New Roman"/>
          <w:sz w:val="24"/>
          <w:szCs w:val="24"/>
        </w:rPr>
        <w:t xml:space="preserve"> objavi na svojim mrežnim stranicama.</w:t>
      </w:r>
    </w:p>
    <w:p w14:paraId="257A423B" w14:textId="77777777" w:rsidR="00E05B8A" w:rsidRPr="00CB36CF" w:rsidRDefault="00E05B8A" w:rsidP="00E05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B88E1" w14:textId="77777777" w:rsidR="00E05B8A" w:rsidRPr="00CB36CF" w:rsidRDefault="00E05B8A" w:rsidP="00E05B8A">
      <w:pPr>
        <w:rPr>
          <w:rFonts w:ascii="Times New Roman" w:hAnsi="Times New Roman" w:cs="Times New Roman"/>
          <w:sz w:val="24"/>
          <w:szCs w:val="24"/>
        </w:rPr>
      </w:pPr>
    </w:p>
    <w:p w14:paraId="12CF0977" w14:textId="77777777" w:rsidR="00E05B8A" w:rsidRPr="00CB36CF" w:rsidRDefault="00E05B8A" w:rsidP="00E0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B36CF">
        <w:rPr>
          <w:rFonts w:ascii="Times New Roman" w:hAnsi="Times New Roman" w:cs="Times New Roman"/>
          <w:sz w:val="24"/>
          <w:szCs w:val="24"/>
        </w:rPr>
        <w:t>lasa:</w:t>
      </w:r>
    </w:p>
    <w:p w14:paraId="2BAAD906" w14:textId="77777777" w:rsidR="00E05B8A" w:rsidRPr="00CB36CF" w:rsidRDefault="00E05B8A" w:rsidP="00E05B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CB36CF">
        <w:rPr>
          <w:rFonts w:ascii="Times New Roman" w:hAnsi="Times New Roman" w:cs="Times New Roman"/>
          <w:sz w:val="24"/>
          <w:szCs w:val="24"/>
        </w:rPr>
        <w:t>rbroj:</w:t>
      </w:r>
    </w:p>
    <w:p w14:paraId="545476E6" w14:textId="77777777" w:rsidR="00E05B8A" w:rsidRDefault="00E05B8A" w:rsidP="00E0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2267A" w14:textId="77777777" w:rsidR="00E05B8A" w:rsidRPr="00CB36CF" w:rsidRDefault="00E05B8A" w:rsidP="00E0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6CF">
        <w:rPr>
          <w:rFonts w:ascii="Times New Roman" w:hAnsi="Times New Roman" w:cs="Times New Roman"/>
          <w:sz w:val="24"/>
          <w:szCs w:val="24"/>
        </w:rPr>
        <w:t>Zagreb,</w:t>
      </w:r>
    </w:p>
    <w:p w14:paraId="1B6AF6C1" w14:textId="77777777" w:rsidR="00E05B8A" w:rsidRPr="00CB36CF" w:rsidRDefault="00E05B8A" w:rsidP="00E05B8A">
      <w:pPr>
        <w:rPr>
          <w:rFonts w:ascii="Times New Roman" w:hAnsi="Times New Roman" w:cs="Times New Roman"/>
          <w:sz w:val="24"/>
          <w:szCs w:val="24"/>
        </w:rPr>
      </w:pPr>
    </w:p>
    <w:p w14:paraId="71891B2F" w14:textId="77777777" w:rsidR="00E05B8A" w:rsidRPr="00CB36CF" w:rsidRDefault="00E05B8A" w:rsidP="00E05B8A">
      <w:pPr>
        <w:spacing w:line="48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B36CF">
        <w:rPr>
          <w:rFonts w:ascii="Times New Roman" w:hAnsi="Times New Roman" w:cs="Times New Roman"/>
          <w:sz w:val="24"/>
          <w:szCs w:val="24"/>
        </w:rPr>
        <w:t>PREDSJEDNIK</w:t>
      </w:r>
    </w:p>
    <w:p w14:paraId="33E4C872" w14:textId="77777777" w:rsidR="00E05B8A" w:rsidRDefault="00E05B8A" w:rsidP="00E05B8A">
      <w:pPr>
        <w:spacing w:line="48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6AEA8651" w14:textId="77777777" w:rsidR="00E05B8A" w:rsidRDefault="00E05B8A" w:rsidP="00E05B8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22FC783" w14:textId="77777777" w:rsidR="00E05B8A" w:rsidRDefault="00E05B8A" w:rsidP="00E05B8A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E05D09F" w14:textId="77777777" w:rsidR="00E05B8A" w:rsidRDefault="00E05B8A" w:rsidP="00E05B8A">
      <w:pPr>
        <w:pStyle w:val="NoSpacing"/>
        <w:jc w:val="center"/>
      </w:pPr>
    </w:p>
    <w:p w14:paraId="00212A0C" w14:textId="77777777" w:rsidR="00E05B8A" w:rsidRDefault="00E05B8A" w:rsidP="00E05B8A">
      <w:pPr>
        <w:pStyle w:val="NoSpacing"/>
        <w:jc w:val="center"/>
      </w:pPr>
    </w:p>
    <w:p w14:paraId="1356D060" w14:textId="77777777" w:rsidR="00E05B8A" w:rsidRDefault="00E05B8A" w:rsidP="00E05B8A">
      <w:pPr>
        <w:pStyle w:val="NoSpacing"/>
        <w:jc w:val="center"/>
      </w:pPr>
    </w:p>
    <w:p w14:paraId="0484A755" w14:textId="77777777" w:rsidR="00E05B8A" w:rsidRDefault="00E05B8A" w:rsidP="00E05B8A">
      <w:pPr>
        <w:pStyle w:val="NoSpacing"/>
        <w:jc w:val="center"/>
      </w:pPr>
    </w:p>
    <w:p w14:paraId="7014090D" w14:textId="77777777" w:rsidR="00E05B8A" w:rsidRDefault="00E05B8A" w:rsidP="00E05B8A">
      <w:pPr>
        <w:pStyle w:val="NoSpacing"/>
        <w:jc w:val="center"/>
      </w:pPr>
    </w:p>
    <w:p w14:paraId="4BAC2B51" w14:textId="77777777" w:rsidR="00E05B8A" w:rsidRDefault="00E05B8A" w:rsidP="00E05B8A">
      <w:pPr>
        <w:pStyle w:val="NoSpacing"/>
        <w:jc w:val="center"/>
      </w:pPr>
    </w:p>
    <w:p w14:paraId="2706AE8D" w14:textId="77777777" w:rsidR="00E05B8A" w:rsidRDefault="00E05B8A" w:rsidP="00E05B8A">
      <w:pPr>
        <w:pStyle w:val="NoSpacing"/>
        <w:jc w:val="center"/>
      </w:pPr>
    </w:p>
    <w:p w14:paraId="46630ED2" w14:textId="77777777" w:rsidR="00E05B8A" w:rsidRDefault="00E05B8A" w:rsidP="00E05B8A">
      <w:pPr>
        <w:pStyle w:val="NoSpacing"/>
        <w:jc w:val="center"/>
      </w:pPr>
    </w:p>
    <w:p w14:paraId="613C5F96" w14:textId="77777777" w:rsidR="00E05B8A" w:rsidRDefault="00E05B8A" w:rsidP="00E05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BDA67" w14:textId="77777777" w:rsidR="00E05B8A" w:rsidRPr="00023CB0" w:rsidRDefault="00E05B8A" w:rsidP="00E05B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</w:t>
      </w:r>
      <w:r w:rsidRPr="00023CB0">
        <w:rPr>
          <w:rFonts w:ascii="Times New Roman" w:hAnsi="Times New Roman" w:cs="Times New Roman"/>
          <w:b/>
          <w:sz w:val="24"/>
          <w:szCs w:val="24"/>
        </w:rPr>
        <w:t>E</w:t>
      </w:r>
    </w:p>
    <w:p w14:paraId="01668441" w14:textId="77777777" w:rsidR="00E05B8A" w:rsidRPr="002D255F" w:rsidRDefault="00E05B8A" w:rsidP="00E05B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EC5521" w14:textId="77777777" w:rsidR="00E05B8A" w:rsidRPr="00543DEE" w:rsidRDefault="00754F0F" w:rsidP="00754F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 donošenju</w:t>
      </w:r>
      <w:r w:rsidR="00E05B8A" w:rsidRPr="00543DEE">
        <w:rPr>
          <w:rFonts w:ascii="Times New Roman" w:hAnsi="Times New Roman" w:cs="Times New Roman"/>
          <w:sz w:val="24"/>
          <w:szCs w:val="24"/>
        </w:rPr>
        <w:t xml:space="preserve"> Smjernice za uštedu energije </w:t>
      </w:r>
      <w:r>
        <w:rPr>
          <w:rFonts w:ascii="Times New Roman" w:hAnsi="Times New Roman" w:cs="Times New Roman"/>
          <w:sz w:val="24"/>
          <w:szCs w:val="24"/>
        </w:rPr>
        <w:t>temelji se na</w:t>
      </w:r>
      <w:r w:rsidR="00E05B8A" w:rsidRPr="00543DEE">
        <w:rPr>
          <w:rFonts w:ascii="Times New Roman" w:hAnsi="Times New Roman" w:cs="Times New Roman"/>
          <w:sz w:val="24"/>
          <w:szCs w:val="24"/>
        </w:rPr>
        <w:t xml:space="preserve"> paket</w:t>
      </w:r>
      <w:r>
        <w:rPr>
          <w:rFonts w:ascii="Times New Roman" w:hAnsi="Times New Roman" w:cs="Times New Roman"/>
          <w:sz w:val="24"/>
          <w:szCs w:val="24"/>
        </w:rPr>
        <w:t>u</w:t>
      </w:r>
      <w:r w:rsidR="00E05B8A" w:rsidRPr="00543DEE">
        <w:rPr>
          <w:rFonts w:ascii="Times New Roman" w:hAnsi="Times New Roman" w:cs="Times New Roman"/>
          <w:sz w:val="24"/>
          <w:szCs w:val="24"/>
        </w:rPr>
        <w:t xml:space="preserve"> dokumenata Europske Komisije od 20. srpnja 2022. o uštedama plina u mogućim kriznim situacijama u opskrbi te </w:t>
      </w:r>
      <w:r w:rsidR="00E05B8A" w:rsidRPr="00543DEE">
        <w:rPr>
          <w:rFonts w:ascii="Times New Roman" w:eastAsia="Times New Roman" w:hAnsi="Times New Roman" w:cs="Times New Roman"/>
          <w:sz w:val="24"/>
          <w:szCs w:val="24"/>
          <w:lang w:eastAsia="hr-HR"/>
        </w:rPr>
        <w:t>REPowerEU plana objavljenog 18. svibnja 2022. godine.</w:t>
      </w:r>
    </w:p>
    <w:p w14:paraId="098AB094" w14:textId="16BF4C9B" w:rsidR="00E05B8A" w:rsidRPr="00543DEE" w:rsidRDefault="00754F0F" w:rsidP="00754F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pacing w:val="-10"/>
          <w:sz w:val="24"/>
          <w:szCs w:val="24"/>
          <w:shd w:val="clear" w:color="auto" w:fill="FFFFFF"/>
        </w:rPr>
        <w:t xml:space="preserve">Naime, </w:t>
      </w:r>
      <w:r w:rsidR="00E05B8A" w:rsidRPr="00543DEE">
        <w:rPr>
          <w:rFonts w:ascii="Times New Roman" w:hAnsi="Times New Roman" w:cs="Times New Roman"/>
          <w:bCs/>
          <w:spacing w:val="-10"/>
          <w:sz w:val="24"/>
          <w:szCs w:val="24"/>
          <w:shd w:val="clear" w:color="auto" w:fill="FFFFFF"/>
        </w:rPr>
        <w:t xml:space="preserve">Europska komisija je 20. srpnja </w:t>
      </w:r>
      <w:r w:rsidR="0051371B">
        <w:rPr>
          <w:rFonts w:ascii="Times New Roman" w:hAnsi="Times New Roman" w:cs="Times New Roman"/>
          <w:bCs/>
          <w:spacing w:val="-10"/>
          <w:sz w:val="24"/>
          <w:szCs w:val="24"/>
          <w:shd w:val="clear" w:color="auto" w:fill="FFFFFF"/>
        </w:rPr>
        <w:t xml:space="preserve">2022. </w:t>
      </w:r>
      <w:r w:rsidR="00E05B8A" w:rsidRPr="00543DEE">
        <w:rPr>
          <w:rFonts w:ascii="Times New Roman" w:hAnsi="Times New Roman" w:cs="Times New Roman"/>
          <w:bCs/>
          <w:spacing w:val="-10"/>
          <w:sz w:val="24"/>
          <w:szCs w:val="24"/>
          <w:shd w:val="clear" w:color="auto" w:fill="FFFFFF"/>
        </w:rPr>
        <w:t>predstavila plan “štedi plin za sigurnu zimu”, koji predviđa smanjenje potrošnje plina za 15 posto u razdoblju od 1. kolovoza ove godine do 31. ožujka 2023.</w:t>
      </w:r>
      <w:r w:rsidR="00E05B8A"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Plan za smanjenje potrošnje plina predviđa da na dobrovoljnoj osnovi svi potrošači, kućanstva, javna uprava, vlasnici javnih zgrada, </w:t>
      </w:r>
      <w:r w:rsidR="00E05B8A"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proizvođači energije i industrija poduzmu mjere za smanjenje potrošnje kako bi se osigurala opskrba </w:t>
      </w:r>
      <w:r w:rsidR="00E05B8A" w:rsidRPr="00D236F0">
        <w:rPr>
          <w:rFonts w:ascii="Times New Roman" w:hAnsi="Times New Roman" w:cs="Times New Roman"/>
          <w:sz w:val="24"/>
          <w:szCs w:val="24"/>
          <w:shd w:val="clear" w:color="auto" w:fill="FFFFFF"/>
        </w:rPr>
        <w:t>u uvjetima u kojima Rusija neće garantirati dostatnu isp</w:t>
      </w:r>
      <w:r w:rsidR="00E05B8A">
        <w:rPr>
          <w:rFonts w:ascii="Times New Roman" w:hAnsi="Times New Roman" w:cs="Times New Roman"/>
          <w:sz w:val="24"/>
          <w:szCs w:val="24"/>
          <w:shd w:val="clear" w:color="auto" w:fill="FFFFFF"/>
        </w:rPr>
        <w:t>oruku plina za europsko tržište</w:t>
      </w:r>
      <w:r w:rsidR="00E05B8A"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A4D7B0" w14:textId="77777777" w:rsidR="00E05B8A" w:rsidRPr="00543DEE" w:rsidRDefault="00E05B8A" w:rsidP="00754F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europsko zakonodavstvo predviđa mogućnosti u prekidima opskrbe i postupanja u izuzetno hladnim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razdobljima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trajanju i do 30 dana, situacija kojoj je europsko tržište plina i posljedično električne energije izloženo u ovom trenutku zahtijeva posebnu pažnju i racionalno gospodarenje energijom. Radi se o ogrijevanoj sezoni koja je pred nama, a kroz koju će se sigurnije proći ukoliko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 sada poduzmemo niz na izgled malih, skromnih i jednostavnih mjera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učinkovitog korištenja energije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koje, ukoliko ih svi provodimo  zajednički čine veliki doprinos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energetskoj 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sigurnosti. </w:t>
      </w:r>
    </w:p>
    <w:p w14:paraId="56F33E12" w14:textId="77777777" w:rsidR="00E05B8A" w:rsidRPr="00543DEE" w:rsidRDefault="00E05B8A" w:rsidP="00754F0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>treba zaboraviti niti duž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razdoblje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 nama u kojem je potrebno djelovati kako se ovakve situacije ne bi ponovile pa zajedno sa smjernicama za uštede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kratkom roku, 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>koje su u ovom trenutku iznimno bitne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daljn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aktivnosti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moraju ići prema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osnaživanju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europskih sustava dobave, transporta i proizvodnje energije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ali </w:t>
      </w:r>
      <w:r w:rsidRPr="009F5B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prije svega prema energetskoj učinkovitosti koja je jasna okosnica europske energetske politike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iskazano kroz načelo „Prvo energetska učinkovitost“ (eng. </w:t>
      </w:r>
      <w:r w:rsidRPr="009F5B7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Energy Efficiency First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Europska 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Komisija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će 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>ujedno </w:t>
      </w:r>
      <w:r w:rsidRPr="00543DE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ubrzati rad na diversifikaciji opskrbe, uključujući zajedničku nabavu</w:t>
      </w:r>
      <w:r w:rsidRPr="00543DEE">
        <w:rPr>
          <w:rFonts w:ascii="Times New Roman" w:hAnsi="Times New Roman" w:cs="Times New Roman"/>
          <w:sz w:val="24"/>
          <w:szCs w:val="24"/>
          <w:shd w:val="clear" w:color="auto" w:fill="FFFFFF"/>
        </w:rPr>
        <w:t> plina kako bi se povećala mogućnost da EU nabavlja plin iz alternativnih izvora.</w:t>
      </w:r>
    </w:p>
    <w:p w14:paraId="4CA12F26" w14:textId="77777777" w:rsidR="00E05B8A" w:rsidRPr="00543DEE" w:rsidRDefault="00E05B8A" w:rsidP="0051371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DEE">
        <w:rPr>
          <w:rFonts w:ascii="Times New Roman" w:eastAsia="Times New Roman" w:hAnsi="Times New Roman" w:cs="Times New Roman"/>
          <w:sz w:val="24"/>
          <w:szCs w:val="24"/>
          <w:lang w:eastAsia="hr-HR"/>
        </w:rPr>
        <w:t>Kao odgovor na poteškoće i poremećaje na globalnom energetskom tržištu uzrokovane ruskom invazijom na Ukrajinu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43D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Europska komisija predstavila je REPowerEU plan  koji također naglasak stavlja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energetsku učinkovitost</w:t>
      </w:r>
      <w:r w:rsidRPr="00543DEE">
        <w:rPr>
          <w:rFonts w:ascii="Times New Roman" w:eastAsia="Times New Roman" w:hAnsi="Times New Roman" w:cs="Times New Roman"/>
          <w:sz w:val="24"/>
          <w:szCs w:val="24"/>
          <w:lang w:eastAsia="hr-HR"/>
        </w:rPr>
        <w:t>, proizvodnju čiste energije i diversifikaciju opskrbe energijom.</w:t>
      </w:r>
    </w:p>
    <w:p w14:paraId="5E9AB33F" w14:textId="77777777" w:rsidR="00E05B8A" w:rsidRPr="00A4523E" w:rsidRDefault="00E05B8A" w:rsidP="0051371B">
      <w:pPr>
        <w:spacing w:line="276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4523E">
        <w:rPr>
          <w:rFonts w:ascii="Times New Roman" w:hAnsi="Times New Roman" w:cs="Times New Roman"/>
          <w:sz w:val="24"/>
          <w:szCs w:val="24"/>
        </w:rPr>
        <w:lastRenderedPageBreak/>
        <w:t xml:space="preserve">REPowerEU plan je poduprt financijskim i zakonodavnim mjerama za izgradnju nove energetske infrastrukture i sustava koji su potrebni Europi. Tako će Republika Hrvatska dati bitan doprinos europskoj energetskoj sigurnosti novim projektima infrastrukture, većim poticajima za energetsku učinkovitost i obnovljive izvore energije osiguranim kroz Nacionalni plan oporavka i otpornosti te kroz Europske strukturne i investicijske fondove </w:t>
      </w:r>
      <w:r w:rsidRPr="00A4523E">
        <w:rPr>
          <w:rFonts w:ascii="Times New Roman" w:hAnsi="Times New Roman" w:cs="Times New Roman"/>
          <w:caps/>
          <w:sz w:val="24"/>
          <w:szCs w:val="24"/>
        </w:rPr>
        <w:t xml:space="preserve">2021.-2027. </w:t>
      </w:r>
    </w:p>
    <w:p w14:paraId="6FDB6E0C" w14:textId="77777777" w:rsidR="00E05B8A" w:rsidRDefault="00E05B8A" w:rsidP="00754F0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9AD5B" w14:textId="77777777" w:rsidR="00E05B8A" w:rsidRPr="002466E5" w:rsidRDefault="00E05B8A" w:rsidP="00E05B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5B8A" w:rsidRPr="0024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69F8" w14:textId="77777777" w:rsidR="00F83C61" w:rsidRDefault="00F83C61">
      <w:pPr>
        <w:spacing w:after="0" w:line="240" w:lineRule="auto"/>
      </w:pPr>
      <w:r>
        <w:separator/>
      </w:r>
    </w:p>
  </w:endnote>
  <w:endnote w:type="continuationSeparator" w:id="0">
    <w:p w14:paraId="3E81FF93" w14:textId="77777777" w:rsidR="00F83C61" w:rsidRDefault="00F8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F3FFC" w14:textId="77777777" w:rsidR="00F83C61" w:rsidRDefault="00F83C61">
      <w:pPr>
        <w:spacing w:after="0" w:line="240" w:lineRule="auto"/>
      </w:pPr>
      <w:r>
        <w:separator/>
      </w:r>
    </w:p>
  </w:footnote>
  <w:footnote w:type="continuationSeparator" w:id="0">
    <w:p w14:paraId="17E67F0A" w14:textId="77777777" w:rsidR="00F83C61" w:rsidRDefault="00F8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3CB"/>
    <w:multiLevelType w:val="hybridMultilevel"/>
    <w:tmpl w:val="5AD06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61C"/>
    <w:multiLevelType w:val="hybridMultilevel"/>
    <w:tmpl w:val="709A2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D76"/>
    <w:multiLevelType w:val="hybridMultilevel"/>
    <w:tmpl w:val="EC0E6F8E"/>
    <w:lvl w:ilvl="0" w:tplc="DB0AC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A36CDE"/>
    <w:multiLevelType w:val="hybridMultilevel"/>
    <w:tmpl w:val="FA66E7EA"/>
    <w:lvl w:ilvl="0" w:tplc="A90223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73D9D"/>
    <w:multiLevelType w:val="hybridMultilevel"/>
    <w:tmpl w:val="956835BC"/>
    <w:lvl w:ilvl="0" w:tplc="A90223C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CB"/>
    <w:rsid w:val="00015B34"/>
    <w:rsid w:val="00067ED2"/>
    <w:rsid w:val="000A11BB"/>
    <w:rsid w:val="000D33C4"/>
    <w:rsid w:val="001022B7"/>
    <w:rsid w:val="0010302F"/>
    <w:rsid w:val="00134434"/>
    <w:rsid w:val="00137FE5"/>
    <w:rsid w:val="001530F9"/>
    <w:rsid w:val="00180391"/>
    <w:rsid w:val="00195BCC"/>
    <w:rsid w:val="001A0A32"/>
    <w:rsid w:val="001C260F"/>
    <w:rsid w:val="001E0C0B"/>
    <w:rsid w:val="00213770"/>
    <w:rsid w:val="00263BD7"/>
    <w:rsid w:val="002766DF"/>
    <w:rsid w:val="00277333"/>
    <w:rsid w:val="002912D7"/>
    <w:rsid w:val="002A1DE1"/>
    <w:rsid w:val="002D2AE0"/>
    <w:rsid w:val="002D304F"/>
    <w:rsid w:val="002F4635"/>
    <w:rsid w:val="00366FBA"/>
    <w:rsid w:val="003A2822"/>
    <w:rsid w:val="003C729C"/>
    <w:rsid w:val="004215FD"/>
    <w:rsid w:val="00444DB9"/>
    <w:rsid w:val="00462A3E"/>
    <w:rsid w:val="0048514A"/>
    <w:rsid w:val="004B10CA"/>
    <w:rsid w:val="004E4713"/>
    <w:rsid w:val="0051371B"/>
    <w:rsid w:val="00555964"/>
    <w:rsid w:val="00581225"/>
    <w:rsid w:val="005B4FAB"/>
    <w:rsid w:val="005C6A2F"/>
    <w:rsid w:val="00620CCA"/>
    <w:rsid w:val="00643D24"/>
    <w:rsid w:val="00675AFC"/>
    <w:rsid w:val="006D445E"/>
    <w:rsid w:val="006E607B"/>
    <w:rsid w:val="00711214"/>
    <w:rsid w:val="00716397"/>
    <w:rsid w:val="00754F0F"/>
    <w:rsid w:val="0077430A"/>
    <w:rsid w:val="007B35E2"/>
    <w:rsid w:val="007D2792"/>
    <w:rsid w:val="008262C5"/>
    <w:rsid w:val="008345CE"/>
    <w:rsid w:val="008A29A5"/>
    <w:rsid w:val="008A6225"/>
    <w:rsid w:val="008B58D8"/>
    <w:rsid w:val="008C79CB"/>
    <w:rsid w:val="008E6FE6"/>
    <w:rsid w:val="008F6173"/>
    <w:rsid w:val="009708C8"/>
    <w:rsid w:val="0098354C"/>
    <w:rsid w:val="009D38E4"/>
    <w:rsid w:val="00A25611"/>
    <w:rsid w:val="00A45116"/>
    <w:rsid w:val="00A52778"/>
    <w:rsid w:val="00AF3C87"/>
    <w:rsid w:val="00B36C7D"/>
    <w:rsid w:val="00B528FD"/>
    <w:rsid w:val="00B94D50"/>
    <w:rsid w:val="00BE4C25"/>
    <w:rsid w:val="00BF3C90"/>
    <w:rsid w:val="00C118EB"/>
    <w:rsid w:val="00C25C26"/>
    <w:rsid w:val="00C850D3"/>
    <w:rsid w:val="00C925DC"/>
    <w:rsid w:val="00CA1481"/>
    <w:rsid w:val="00CB4DAC"/>
    <w:rsid w:val="00CC66D7"/>
    <w:rsid w:val="00CD5EFC"/>
    <w:rsid w:val="00CF0503"/>
    <w:rsid w:val="00D457A8"/>
    <w:rsid w:val="00D83A4E"/>
    <w:rsid w:val="00E05B8A"/>
    <w:rsid w:val="00E34FA0"/>
    <w:rsid w:val="00E36584"/>
    <w:rsid w:val="00E42528"/>
    <w:rsid w:val="00E7192C"/>
    <w:rsid w:val="00E845BB"/>
    <w:rsid w:val="00F36288"/>
    <w:rsid w:val="00F42C2F"/>
    <w:rsid w:val="00F612C1"/>
    <w:rsid w:val="00F831C4"/>
    <w:rsid w:val="00F83C61"/>
    <w:rsid w:val="00FB0BBC"/>
    <w:rsid w:val="00FB6A0E"/>
    <w:rsid w:val="00FE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2E5"/>
  <w15:chartTrackingRefBased/>
  <w15:docId w15:val="{E8D72517-02C3-4DED-B678-47AD266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4D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B4D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615">
    <w:name w:val="box_459615"/>
    <w:basedOn w:val="Normal"/>
    <w:rsid w:val="00FB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DefaultParagraphFont"/>
    <w:rsid w:val="00FB6A0E"/>
  </w:style>
  <w:style w:type="paragraph" w:styleId="BodyText">
    <w:name w:val="Body Text"/>
    <w:basedOn w:val="Normal"/>
    <w:link w:val="BodyTextChar"/>
    <w:semiHidden/>
    <w:unhideWhenUsed/>
    <w:rsid w:val="00FB6A0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B6A0E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FB6A0E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E05B8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5B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97"/>
  </w:style>
  <w:style w:type="paragraph" w:customStyle="1" w:styleId="typedudocumentcp">
    <w:name w:val="typedudocument_cp"/>
    <w:basedOn w:val="Normal"/>
    <w:rsid w:val="004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treobjetcp">
    <w:name w:val="titreobjet_cp"/>
    <w:basedOn w:val="Normal"/>
    <w:rsid w:val="004B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Domagoj Dodig</cp:lastModifiedBy>
  <cp:revision>15</cp:revision>
  <cp:lastPrinted>2022-07-26T09:41:00Z</cp:lastPrinted>
  <dcterms:created xsi:type="dcterms:W3CDTF">2022-07-25T13:58:00Z</dcterms:created>
  <dcterms:modified xsi:type="dcterms:W3CDTF">2022-07-27T14:33:00Z</dcterms:modified>
</cp:coreProperties>
</file>