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C6" w:rsidRPr="00B136C6" w:rsidRDefault="00B136C6" w:rsidP="00B136C6">
      <w:pPr>
        <w:rPr>
          <w:b/>
        </w:rPr>
      </w:pPr>
    </w:p>
    <w:p w:rsidR="00B136C6" w:rsidRPr="00B136C6" w:rsidRDefault="00B136C6" w:rsidP="00B136C6">
      <w:pPr>
        <w:jc w:val="center"/>
        <w:rPr>
          <w:b/>
        </w:rPr>
      </w:pPr>
    </w:p>
    <w:p w:rsidR="00B136C6" w:rsidRPr="00B136C6" w:rsidRDefault="00B136C6" w:rsidP="00B136C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136C6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D436ACB" wp14:editId="6E649588">
            <wp:extent cx="50101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6C6" w:rsidRPr="00B136C6" w:rsidRDefault="00B136C6" w:rsidP="00B136C6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B136C6">
        <w:rPr>
          <w:rFonts w:eastAsia="Calibri"/>
          <w:sz w:val="28"/>
          <w:szCs w:val="22"/>
          <w:lang w:eastAsia="en-US"/>
        </w:rPr>
        <w:t>VLADA REPUBLIKE HRVATSKE</w:t>
      </w:r>
    </w:p>
    <w:p w:rsidR="00B136C6" w:rsidRPr="00B136C6" w:rsidRDefault="00B136C6" w:rsidP="00B136C6">
      <w:pPr>
        <w:spacing w:after="200" w:line="276" w:lineRule="auto"/>
        <w:jc w:val="both"/>
        <w:rPr>
          <w:rFonts w:eastAsia="Calibri"/>
          <w:lang w:eastAsia="en-US"/>
        </w:rPr>
      </w:pPr>
    </w:p>
    <w:p w:rsidR="00B136C6" w:rsidRPr="00B136C6" w:rsidRDefault="00B136C6" w:rsidP="00B136C6">
      <w:pPr>
        <w:spacing w:after="200" w:line="276" w:lineRule="auto"/>
        <w:jc w:val="right"/>
        <w:rPr>
          <w:rFonts w:eastAsia="Calibri"/>
          <w:lang w:eastAsia="en-US"/>
        </w:rPr>
      </w:pPr>
      <w:r w:rsidRPr="00B136C6">
        <w:rPr>
          <w:rFonts w:eastAsia="Calibri"/>
          <w:lang w:eastAsia="en-US"/>
        </w:rPr>
        <w:t xml:space="preserve">Zagreb, </w:t>
      </w:r>
      <w:r>
        <w:rPr>
          <w:rFonts w:eastAsia="Calibri"/>
          <w:lang w:eastAsia="en-US"/>
        </w:rPr>
        <w:t>10.</w:t>
      </w:r>
      <w:r w:rsidRPr="00B136C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studenog</w:t>
      </w:r>
      <w:r w:rsidR="0011655C">
        <w:rPr>
          <w:rFonts w:eastAsia="Calibri"/>
          <w:lang w:eastAsia="en-US"/>
        </w:rPr>
        <w:t>a</w:t>
      </w:r>
      <w:r w:rsidRPr="00B136C6">
        <w:rPr>
          <w:rFonts w:eastAsia="Calibri"/>
          <w:lang w:eastAsia="en-US"/>
        </w:rPr>
        <w:t xml:space="preserve"> 2022.</w:t>
      </w:r>
    </w:p>
    <w:p w:rsidR="00B136C6" w:rsidRPr="00B136C6" w:rsidRDefault="00B136C6" w:rsidP="00B136C6">
      <w:pPr>
        <w:spacing w:after="200" w:line="276" w:lineRule="auto"/>
        <w:jc w:val="right"/>
        <w:rPr>
          <w:rFonts w:eastAsia="Calibri"/>
          <w:lang w:eastAsia="en-US"/>
        </w:rPr>
      </w:pPr>
    </w:p>
    <w:p w:rsidR="00B136C6" w:rsidRPr="00B136C6" w:rsidRDefault="00B136C6" w:rsidP="00B136C6">
      <w:pPr>
        <w:spacing w:after="200" w:line="276" w:lineRule="auto"/>
        <w:jc w:val="right"/>
        <w:rPr>
          <w:rFonts w:eastAsia="Calibri"/>
          <w:lang w:eastAsia="en-US"/>
        </w:rPr>
      </w:pPr>
    </w:p>
    <w:p w:rsidR="00B136C6" w:rsidRPr="00B136C6" w:rsidRDefault="00B136C6" w:rsidP="00B136C6">
      <w:pPr>
        <w:spacing w:after="200" w:line="276" w:lineRule="auto"/>
        <w:jc w:val="right"/>
        <w:rPr>
          <w:rFonts w:eastAsia="Calibri"/>
          <w:lang w:eastAsia="en-US"/>
        </w:rPr>
      </w:pPr>
    </w:p>
    <w:p w:rsidR="00B136C6" w:rsidRPr="00B136C6" w:rsidRDefault="00B136C6" w:rsidP="00B136C6">
      <w:pPr>
        <w:spacing w:after="200" w:line="276" w:lineRule="auto"/>
        <w:jc w:val="both"/>
        <w:rPr>
          <w:rFonts w:eastAsia="Calibri"/>
          <w:lang w:eastAsia="en-US"/>
        </w:rPr>
      </w:pPr>
      <w:r w:rsidRPr="00B136C6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136C6" w:rsidRPr="00B136C6" w:rsidTr="009C05B2">
        <w:tc>
          <w:tcPr>
            <w:tcW w:w="1951" w:type="dxa"/>
            <w:hideMark/>
          </w:tcPr>
          <w:p w:rsidR="00B136C6" w:rsidRPr="00B136C6" w:rsidRDefault="00B136C6" w:rsidP="00B136C6">
            <w:pPr>
              <w:spacing w:line="360" w:lineRule="auto"/>
            </w:pPr>
            <w:r w:rsidRPr="00B136C6">
              <w:t xml:space="preserve"> </w:t>
            </w:r>
            <w:r w:rsidRPr="00B136C6">
              <w:rPr>
                <w:smallCaps/>
              </w:rPr>
              <w:t>Predlagatelj</w:t>
            </w:r>
            <w:r w:rsidRPr="00B136C6">
              <w:t>:</w:t>
            </w:r>
          </w:p>
        </w:tc>
        <w:tc>
          <w:tcPr>
            <w:tcW w:w="7229" w:type="dxa"/>
            <w:hideMark/>
          </w:tcPr>
          <w:p w:rsidR="00B136C6" w:rsidRPr="00B136C6" w:rsidRDefault="0011655C" w:rsidP="00B136C6">
            <w:pPr>
              <w:spacing w:line="360" w:lineRule="auto"/>
            </w:pPr>
            <w:r>
              <w:t>Ministarstvo pravosuđa i u</w:t>
            </w:r>
            <w:r w:rsidRPr="00B136C6">
              <w:t>prave</w:t>
            </w:r>
          </w:p>
        </w:tc>
      </w:tr>
    </w:tbl>
    <w:p w:rsidR="00B136C6" w:rsidRPr="00B136C6" w:rsidRDefault="00B136C6" w:rsidP="00B136C6">
      <w:pPr>
        <w:spacing w:after="200" w:line="276" w:lineRule="auto"/>
        <w:rPr>
          <w:rFonts w:eastAsia="Calibri"/>
          <w:lang w:eastAsia="en-US"/>
        </w:rPr>
      </w:pPr>
      <w:r w:rsidRPr="00B136C6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136C6" w:rsidRPr="00B136C6" w:rsidTr="009C05B2">
        <w:tc>
          <w:tcPr>
            <w:tcW w:w="1951" w:type="dxa"/>
            <w:hideMark/>
          </w:tcPr>
          <w:p w:rsidR="00B136C6" w:rsidRPr="00B136C6" w:rsidRDefault="00B136C6" w:rsidP="00B136C6">
            <w:pPr>
              <w:spacing w:line="360" w:lineRule="auto"/>
            </w:pPr>
            <w:r w:rsidRPr="00B136C6">
              <w:rPr>
                <w:smallCaps/>
              </w:rPr>
              <w:t>Predmet</w:t>
            </w:r>
            <w:r w:rsidRPr="00B136C6">
              <w:t>:</w:t>
            </w:r>
          </w:p>
        </w:tc>
        <w:tc>
          <w:tcPr>
            <w:tcW w:w="7229" w:type="dxa"/>
            <w:hideMark/>
          </w:tcPr>
          <w:p w:rsidR="00B136C6" w:rsidRPr="00B136C6" w:rsidRDefault="00B136C6" w:rsidP="00B136C6">
            <w:pPr>
              <w:spacing w:line="360" w:lineRule="auto"/>
            </w:pPr>
            <w:r w:rsidRPr="00B136C6">
              <w:t>Nacrt prijedloga zakona o izmjeni i dopuni Zakona o državnim službenicima, s Konačnim prijedlogom zakona</w:t>
            </w:r>
          </w:p>
        </w:tc>
      </w:tr>
    </w:tbl>
    <w:p w:rsidR="00B136C6" w:rsidRPr="00B136C6" w:rsidRDefault="00B136C6" w:rsidP="00B136C6">
      <w:pPr>
        <w:spacing w:after="200" w:line="276" w:lineRule="auto"/>
        <w:jc w:val="both"/>
        <w:rPr>
          <w:rFonts w:eastAsia="Calibri"/>
          <w:lang w:eastAsia="en-US"/>
        </w:rPr>
      </w:pPr>
      <w:r w:rsidRPr="00B136C6">
        <w:rPr>
          <w:rFonts w:eastAsia="Calibri"/>
          <w:lang w:eastAsia="en-US"/>
        </w:rPr>
        <w:t>_______________________________________________________________________</w:t>
      </w:r>
    </w:p>
    <w:p w:rsidR="00B136C6" w:rsidRPr="00B136C6" w:rsidRDefault="00B136C6" w:rsidP="00B136C6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136C6" w:rsidRPr="00B136C6" w:rsidRDefault="00B136C6" w:rsidP="00B136C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 w:rsidRPr="00B136C6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:rsidR="00B136C6" w:rsidRPr="00B136C6" w:rsidRDefault="00B136C6" w:rsidP="00B136C6">
      <w:pPr>
        <w:jc w:val="center"/>
        <w:rPr>
          <w:b/>
        </w:rPr>
      </w:pPr>
    </w:p>
    <w:p w:rsidR="004238C2" w:rsidRPr="00F715FC" w:rsidRDefault="004238C2" w:rsidP="004238C2">
      <w:pPr>
        <w:spacing w:after="120"/>
        <w:jc w:val="center"/>
        <w:rPr>
          <w:b/>
        </w:rPr>
      </w:pPr>
      <w:r w:rsidRPr="00F715FC">
        <w:rPr>
          <w:b/>
        </w:rPr>
        <w:lastRenderedPageBreak/>
        <w:t>REPUBLIKA HRVATSKA</w:t>
      </w:r>
    </w:p>
    <w:p w:rsidR="004238C2" w:rsidRPr="00F715FC" w:rsidRDefault="004238C2" w:rsidP="004238C2">
      <w:pPr>
        <w:suppressAutoHyphens/>
        <w:spacing w:after="120"/>
        <w:jc w:val="center"/>
        <w:rPr>
          <w:spacing w:val="-3"/>
        </w:rPr>
      </w:pPr>
      <w:r w:rsidRPr="00F715FC">
        <w:rPr>
          <w:b/>
          <w:bCs/>
          <w:spacing w:val="-3"/>
        </w:rPr>
        <w:t>MINISTARSTVO</w:t>
      </w:r>
      <w:r w:rsidR="00361BD5">
        <w:rPr>
          <w:b/>
          <w:bCs/>
          <w:spacing w:val="-3"/>
        </w:rPr>
        <w:t xml:space="preserve"> PRAVOSUĐA I</w:t>
      </w:r>
      <w:r w:rsidR="00145F02">
        <w:rPr>
          <w:b/>
          <w:bCs/>
          <w:spacing w:val="-3"/>
        </w:rPr>
        <w:t xml:space="preserve"> UPRAVE</w:t>
      </w:r>
      <w:bookmarkStart w:id="0" w:name="_GoBack"/>
      <w:bookmarkEnd w:id="0"/>
    </w:p>
    <w:p w:rsidR="004238C2" w:rsidRPr="00F715FC" w:rsidRDefault="004238C2" w:rsidP="004238C2">
      <w:pPr>
        <w:suppressAutoHyphens/>
        <w:spacing w:after="120"/>
        <w:jc w:val="both"/>
        <w:rPr>
          <w:b/>
          <w:bCs/>
          <w:spacing w:val="-3"/>
        </w:rPr>
      </w:pPr>
      <w:r w:rsidRPr="00F715FC">
        <w:rPr>
          <w:b/>
          <w:bCs/>
          <w:spacing w:val="-3"/>
        </w:rPr>
        <w:t>_____________________________________________________________________________</w:t>
      </w:r>
    </w:p>
    <w:p w:rsidR="004238C2" w:rsidRPr="00F715FC" w:rsidRDefault="004238C2" w:rsidP="004238C2">
      <w:pPr>
        <w:suppressAutoHyphens/>
        <w:spacing w:after="120"/>
        <w:jc w:val="both"/>
        <w:rPr>
          <w:b/>
          <w:bCs/>
          <w:spacing w:val="-3"/>
        </w:rPr>
      </w:pPr>
    </w:p>
    <w:p w:rsidR="004238C2" w:rsidRPr="00F715FC" w:rsidRDefault="004238C2" w:rsidP="004238C2">
      <w:pPr>
        <w:suppressAutoHyphens/>
        <w:spacing w:after="120"/>
        <w:jc w:val="both"/>
        <w:rPr>
          <w:b/>
          <w:bCs/>
          <w:spacing w:val="-3"/>
        </w:rPr>
      </w:pPr>
    </w:p>
    <w:p w:rsidR="004238C2" w:rsidRPr="00F715FC" w:rsidRDefault="004238C2" w:rsidP="004238C2">
      <w:pPr>
        <w:suppressAutoHyphens/>
        <w:spacing w:after="120"/>
        <w:jc w:val="right"/>
        <w:rPr>
          <w:b/>
          <w:bCs/>
          <w:i/>
          <w:spacing w:val="50"/>
        </w:rPr>
      </w:pPr>
      <w:r w:rsidRPr="00F715FC">
        <w:rPr>
          <w:b/>
          <w:bCs/>
          <w:i/>
          <w:spacing w:val="50"/>
        </w:rPr>
        <w:t>Nacrt</w:t>
      </w:r>
    </w:p>
    <w:p w:rsidR="004238C2" w:rsidRPr="00F715FC" w:rsidRDefault="004238C2" w:rsidP="004238C2">
      <w:pPr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suppressAutoHyphens/>
        <w:spacing w:after="120"/>
        <w:jc w:val="both"/>
        <w:rPr>
          <w:spacing w:val="-3"/>
        </w:rPr>
      </w:pPr>
    </w:p>
    <w:p w:rsidR="00371D4B" w:rsidRPr="00F715FC" w:rsidRDefault="00A63BD6" w:rsidP="00507C56">
      <w:pPr>
        <w:tabs>
          <w:tab w:val="center" w:pos="4513"/>
        </w:tabs>
        <w:suppressAutoHyphens/>
        <w:spacing w:after="120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PRIJEDLOG ZAKONA O IZMJENI</w:t>
      </w:r>
      <w:r w:rsidR="00516D90" w:rsidRPr="00512E24">
        <w:rPr>
          <w:b/>
          <w:bCs/>
          <w:spacing w:val="-3"/>
        </w:rPr>
        <w:t xml:space="preserve"> I DOPUNI</w:t>
      </w:r>
      <w:r w:rsidR="008E7E1F" w:rsidRPr="00512E24">
        <w:rPr>
          <w:b/>
          <w:bCs/>
          <w:spacing w:val="-3"/>
        </w:rPr>
        <w:t xml:space="preserve"> ZAKONA O </w:t>
      </w:r>
      <w:r>
        <w:rPr>
          <w:b/>
          <w:bCs/>
          <w:spacing w:val="-3"/>
        </w:rPr>
        <w:t>DRŽAVNIM SLUŽBENICIMA</w:t>
      </w:r>
      <w:r w:rsidR="0011655C">
        <w:rPr>
          <w:b/>
          <w:bCs/>
          <w:spacing w:val="-3"/>
        </w:rPr>
        <w:t>,</w:t>
      </w:r>
    </w:p>
    <w:p w:rsidR="004238C2" w:rsidRPr="00F715FC" w:rsidRDefault="00507C56" w:rsidP="00371D4B">
      <w:pPr>
        <w:tabs>
          <w:tab w:val="center" w:pos="4513"/>
        </w:tabs>
        <w:suppressAutoHyphens/>
        <w:spacing w:after="120"/>
        <w:jc w:val="center"/>
        <w:rPr>
          <w:b/>
          <w:bCs/>
          <w:spacing w:val="-3"/>
        </w:rPr>
      </w:pPr>
      <w:r w:rsidRPr="00F715FC">
        <w:rPr>
          <w:b/>
          <w:bCs/>
          <w:spacing w:val="-3"/>
        </w:rPr>
        <w:t>S KONAČNIM PRIJEDLOGOM ZAKONA</w:t>
      </w:r>
    </w:p>
    <w:p w:rsidR="004238C2" w:rsidRPr="00F715FC" w:rsidRDefault="004238C2" w:rsidP="00507C56">
      <w:pPr>
        <w:tabs>
          <w:tab w:val="center" w:pos="4513"/>
        </w:tabs>
        <w:suppressAutoHyphens/>
        <w:spacing w:after="120"/>
        <w:jc w:val="center"/>
        <w:rPr>
          <w:b/>
          <w:bCs/>
          <w:spacing w:val="-3"/>
        </w:rPr>
      </w:pPr>
    </w:p>
    <w:p w:rsidR="004238C2" w:rsidRPr="00F715FC" w:rsidRDefault="004238C2" w:rsidP="004238C2">
      <w:pPr>
        <w:tabs>
          <w:tab w:val="center" w:pos="4513"/>
        </w:tabs>
        <w:suppressAutoHyphens/>
        <w:spacing w:after="120"/>
        <w:jc w:val="center"/>
        <w:rPr>
          <w:b/>
          <w:bCs/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spacing w:val="-3"/>
        </w:rPr>
      </w:pPr>
    </w:p>
    <w:p w:rsidR="004238C2" w:rsidRPr="00F715FC" w:rsidRDefault="004238C2" w:rsidP="004238C2">
      <w:pPr>
        <w:tabs>
          <w:tab w:val="left" w:pos="-720"/>
        </w:tabs>
        <w:suppressAutoHyphens/>
        <w:spacing w:after="120"/>
        <w:jc w:val="both"/>
        <w:rPr>
          <w:b/>
          <w:bCs/>
          <w:spacing w:val="-3"/>
        </w:rPr>
      </w:pPr>
      <w:r w:rsidRPr="00F715FC">
        <w:rPr>
          <w:b/>
          <w:bCs/>
          <w:spacing w:val="-3"/>
        </w:rPr>
        <w:t>_____________________________________________________________________________</w:t>
      </w:r>
    </w:p>
    <w:p w:rsidR="004238C2" w:rsidRDefault="00A201D9" w:rsidP="004238C2">
      <w:pPr>
        <w:tabs>
          <w:tab w:val="left" w:pos="-720"/>
        </w:tabs>
        <w:suppressAutoHyphens/>
        <w:spacing w:after="120"/>
        <w:jc w:val="center"/>
        <w:rPr>
          <w:b/>
          <w:bCs/>
          <w:spacing w:val="-3"/>
        </w:rPr>
      </w:pPr>
      <w:r w:rsidRPr="00F715FC">
        <w:rPr>
          <w:b/>
          <w:bCs/>
          <w:spacing w:val="-3"/>
        </w:rPr>
        <w:t xml:space="preserve">Zagreb, </w:t>
      </w:r>
      <w:r w:rsidR="0011655C">
        <w:rPr>
          <w:b/>
          <w:bCs/>
          <w:spacing w:val="-3"/>
        </w:rPr>
        <w:t xml:space="preserve">studeni </w:t>
      </w:r>
      <w:r w:rsidR="008E7E1F">
        <w:rPr>
          <w:b/>
          <w:bCs/>
          <w:spacing w:val="-3"/>
        </w:rPr>
        <w:t>2022</w:t>
      </w:r>
      <w:r w:rsidR="004238C2" w:rsidRPr="00F715FC">
        <w:rPr>
          <w:b/>
          <w:bCs/>
          <w:spacing w:val="-3"/>
        </w:rPr>
        <w:t>.</w:t>
      </w:r>
    </w:p>
    <w:p w:rsidR="00AE3284" w:rsidRPr="00FA5469" w:rsidRDefault="008E7E1F" w:rsidP="008E7E1F">
      <w:pPr>
        <w:pStyle w:val="Title"/>
        <w:rPr>
          <w:b w:val="0"/>
          <w:lang w:val="hr-HR"/>
        </w:rPr>
      </w:pPr>
      <w:r>
        <w:rPr>
          <w:sz w:val="24"/>
          <w:szCs w:val="24"/>
          <w:lang w:val="hr-HR"/>
        </w:rPr>
        <w:lastRenderedPageBreak/>
        <w:t>PRIJEDLOG ZAKONA O</w:t>
      </w:r>
      <w:r w:rsidR="00E73185">
        <w:rPr>
          <w:sz w:val="24"/>
          <w:szCs w:val="24"/>
          <w:lang w:val="hr-HR"/>
        </w:rPr>
        <w:t xml:space="preserve"> </w:t>
      </w:r>
      <w:r w:rsidR="00E73185" w:rsidRPr="00E73185">
        <w:rPr>
          <w:sz w:val="24"/>
          <w:szCs w:val="24"/>
          <w:lang w:val="hr-HR"/>
        </w:rPr>
        <w:t>IZMJENI I DOPUNI ZAKONA O DRŽAVNIM SLUŽBENICIMA</w:t>
      </w:r>
      <w:r w:rsidRPr="008E7E1F">
        <w:rPr>
          <w:sz w:val="24"/>
          <w:szCs w:val="24"/>
          <w:lang w:val="hr-HR"/>
        </w:rPr>
        <w:t xml:space="preserve"> </w:t>
      </w:r>
    </w:p>
    <w:p w:rsidR="00AE3284" w:rsidRPr="00F715FC" w:rsidRDefault="00AE3284" w:rsidP="00AE3284">
      <w:pPr>
        <w:tabs>
          <w:tab w:val="left" w:pos="-720"/>
        </w:tabs>
        <w:suppressAutoHyphens/>
        <w:spacing w:after="120"/>
        <w:jc w:val="center"/>
        <w:rPr>
          <w:b/>
          <w:bCs/>
          <w:spacing w:val="-3"/>
        </w:rPr>
      </w:pPr>
    </w:p>
    <w:p w:rsidR="005F1861" w:rsidRPr="005F1861" w:rsidRDefault="005F1861" w:rsidP="005F1861">
      <w:pPr>
        <w:jc w:val="both"/>
        <w:rPr>
          <w:b/>
          <w:color w:val="000000"/>
        </w:rPr>
      </w:pPr>
      <w:r w:rsidRPr="005F1861">
        <w:rPr>
          <w:b/>
          <w:color w:val="000000"/>
        </w:rPr>
        <w:t xml:space="preserve">I. </w:t>
      </w:r>
      <w:r w:rsidRPr="005F1861">
        <w:rPr>
          <w:b/>
          <w:color w:val="000000"/>
        </w:rPr>
        <w:tab/>
        <w:t>USTAVNA OSNOVA ZA DONOŠENJE ZAKONA</w:t>
      </w:r>
    </w:p>
    <w:p w:rsidR="005F1861" w:rsidRPr="005F1861" w:rsidRDefault="005F1861" w:rsidP="005F1861">
      <w:pPr>
        <w:jc w:val="both"/>
        <w:rPr>
          <w:color w:val="000000"/>
        </w:rPr>
      </w:pPr>
    </w:p>
    <w:p w:rsidR="005F1861" w:rsidRPr="005F1861" w:rsidRDefault="005F1861" w:rsidP="00260484">
      <w:pPr>
        <w:jc w:val="both"/>
        <w:rPr>
          <w:color w:val="000000"/>
        </w:rPr>
      </w:pPr>
      <w:r w:rsidRPr="005F1861">
        <w:rPr>
          <w:color w:val="000000"/>
        </w:rPr>
        <w:t>Ustavna osnova</w:t>
      </w:r>
      <w:r w:rsidR="00890373">
        <w:rPr>
          <w:color w:val="000000"/>
        </w:rPr>
        <w:t xml:space="preserve"> za donošenje Zakona o izmjeni</w:t>
      </w:r>
      <w:r w:rsidR="00A63BD6">
        <w:rPr>
          <w:color w:val="000000"/>
        </w:rPr>
        <w:t xml:space="preserve">  i dopuni</w:t>
      </w:r>
      <w:r w:rsidR="008E7E1F">
        <w:rPr>
          <w:color w:val="000000"/>
        </w:rPr>
        <w:t xml:space="preserve"> Z</w:t>
      </w:r>
      <w:r w:rsidR="008E7E1F" w:rsidRPr="008E7E1F">
        <w:rPr>
          <w:color w:val="000000"/>
        </w:rPr>
        <w:t xml:space="preserve">akona o </w:t>
      </w:r>
      <w:r w:rsidR="00A63BD6">
        <w:rPr>
          <w:color w:val="000000"/>
        </w:rPr>
        <w:t>državnim službenicima</w:t>
      </w:r>
      <w:r w:rsidR="008E7E1F" w:rsidRPr="008E7E1F">
        <w:rPr>
          <w:color w:val="000000"/>
        </w:rPr>
        <w:t xml:space="preserve"> </w:t>
      </w:r>
      <w:r w:rsidRPr="005F1861">
        <w:rPr>
          <w:color w:val="000000"/>
        </w:rPr>
        <w:t xml:space="preserve">sadržana je u odredbi članka 2. stavka 4. podstavka 1. Ustava Republike Hrvatske (Narodne novine, br. 85/10 – pročišćeni tekst i 5/14 – Odluka Ustavnog suda Republike Hrvatske). </w:t>
      </w:r>
    </w:p>
    <w:p w:rsidR="005F1861" w:rsidRPr="005F1861" w:rsidRDefault="005F1861" w:rsidP="005F1861">
      <w:pPr>
        <w:jc w:val="both"/>
        <w:rPr>
          <w:color w:val="000000"/>
        </w:rPr>
      </w:pPr>
    </w:p>
    <w:p w:rsidR="005F1861" w:rsidRPr="005F1861" w:rsidRDefault="005F1861" w:rsidP="005F1861">
      <w:pPr>
        <w:jc w:val="both"/>
        <w:rPr>
          <w:b/>
          <w:color w:val="000000"/>
        </w:rPr>
      </w:pPr>
    </w:p>
    <w:p w:rsidR="005F1861" w:rsidRDefault="005F1861" w:rsidP="005F1861">
      <w:pPr>
        <w:ind w:left="709" w:hanging="709"/>
        <w:jc w:val="both"/>
        <w:rPr>
          <w:b/>
          <w:color w:val="000000"/>
        </w:rPr>
      </w:pPr>
      <w:r w:rsidRPr="005F1861">
        <w:rPr>
          <w:b/>
          <w:color w:val="000000"/>
        </w:rPr>
        <w:t xml:space="preserve">II. </w:t>
      </w:r>
      <w:r w:rsidRPr="005F1861">
        <w:rPr>
          <w:b/>
          <w:color w:val="000000"/>
        </w:rPr>
        <w:tab/>
        <w:t>OCJENA STANJA I OSNOVNA PITANJA KOJA SE TREBAJU UREDITI ZAKONOM, TE POSLJEDICE KOJE ĆE DONOŠENJEM ZAKONA PROISTEĆI</w:t>
      </w:r>
    </w:p>
    <w:p w:rsidR="00B2257F" w:rsidRPr="005F1861" w:rsidRDefault="00B2257F" w:rsidP="005F1861">
      <w:pPr>
        <w:ind w:left="709" w:hanging="709"/>
        <w:jc w:val="both"/>
        <w:rPr>
          <w:b/>
          <w:color w:val="000000"/>
        </w:rPr>
      </w:pPr>
    </w:p>
    <w:p w:rsidR="005F1861" w:rsidRPr="00B2257F" w:rsidRDefault="00B2257F" w:rsidP="005F1861">
      <w:pPr>
        <w:jc w:val="both"/>
        <w:rPr>
          <w:b/>
        </w:rPr>
      </w:pPr>
      <w:r w:rsidRPr="00B2257F">
        <w:t xml:space="preserve">Zakonom o </w:t>
      </w:r>
      <w:r w:rsidR="00A63BD6">
        <w:t>državnim službenicima</w:t>
      </w:r>
      <w:r w:rsidRPr="00B2257F">
        <w:t xml:space="preserve"> („Narodne novine“, broj </w:t>
      </w:r>
      <w:r w:rsidR="00A63BD6" w:rsidRPr="00A63BD6">
        <w:t>92/05, 140/05, 142/06, 77/07, 107/07, 27/08, 34/11, 49/11, 150/11, 34/12, 49/12, 37/13, 38/</w:t>
      </w:r>
      <w:r w:rsidR="00FF3E0B">
        <w:t>13, 01/15, 138/15, 61/17, 70/19 i</w:t>
      </w:r>
      <w:r w:rsidR="00A63BD6" w:rsidRPr="00A63BD6">
        <w:t xml:space="preserve"> 98/19</w:t>
      </w:r>
      <w:r w:rsidR="000942DC">
        <w:t>– u daljnjem tekstu: Zakon</w:t>
      </w:r>
      <w:r w:rsidRPr="00B2257F">
        <w:t xml:space="preserve">) propisuju se </w:t>
      </w:r>
      <w:r w:rsidR="004F72E1">
        <w:t>načini prestanka službe po sili zakona.</w:t>
      </w:r>
    </w:p>
    <w:p w:rsidR="00B2257F" w:rsidRDefault="00B2257F" w:rsidP="00BE71C0">
      <w:pPr>
        <w:jc w:val="both"/>
      </w:pPr>
    </w:p>
    <w:p w:rsidR="002E721F" w:rsidRDefault="004F72E1" w:rsidP="00CC2A29">
      <w:pPr>
        <w:pStyle w:val="NormalWeb"/>
        <w:spacing w:before="0" w:beforeAutospacing="0" w:after="135" w:afterAutospacing="0"/>
        <w:jc w:val="both"/>
      </w:pPr>
      <w:r>
        <w:t>Člankom 137</w:t>
      </w:r>
      <w:r w:rsidR="005638B4" w:rsidRPr="00766163">
        <w:t>.</w:t>
      </w:r>
      <w:r>
        <w:t xml:space="preserve"> stavkom 1. točkom 3.</w:t>
      </w:r>
      <w:r w:rsidR="005638B4" w:rsidRPr="00766163">
        <w:t xml:space="preserve"> Zakona </w:t>
      </w:r>
      <w:r>
        <w:t xml:space="preserve">propisano je da </w:t>
      </w:r>
      <w:r w:rsidR="00EC6D51">
        <w:t>državna</w:t>
      </w:r>
      <w:r w:rsidR="00CC2A29">
        <w:t xml:space="preserve"> </w:t>
      </w:r>
      <w:r>
        <w:t>služba prestaje po sili zakona</w:t>
      </w:r>
      <w:r w:rsidR="00CC2A29">
        <w:t xml:space="preserve"> kada državni službenik navrši 65 godina života i najmanje 15 godina mirovinskog staža, osim ako se čelnik tijela i državni službenik drukčije ne dogovore, vodeći računa o potrebama službe, </w:t>
      </w:r>
      <w:r w:rsidR="00CC2A29" w:rsidRPr="00392BAD">
        <w:rPr>
          <w:color w:val="231F20"/>
        </w:rPr>
        <w:t>a služba prestaje najkasnije posljednjeg dana godine u kojoj je službenik navršio 65 godina života i najmanje 15 godina mirovinskog staža</w:t>
      </w:r>
      <w:r w:rsidR="00CC2A29">
        <w:rPr>
          <w:color w:val="231F20"/>
        </w:rPr>
        <w:t>.</w:t>
      </w:r>
      <w:r w:rsidR="00941D99" w:rsidRPr="00766163">
        <w:t xml:space="preserve"> </w:t>
      </w:r>
    </w:p>
    <w:p w:rsidR="00FA5469" w:rsidRPr="00505EE5" w:rsidRDefault="00CE0845" w:rsidP="00CC2A29">
      <w:pPr>
        <w:pStyle w:val="NormalWeb"/>
        <w:spacing w:before="0" w:beforeAutospacing="0" w:after="135" w:afterAutospacing="0"/>
        <w:jc w:val="both"/>
      </w:pPr>
      <w:r w:rsidRPr="00505EE5">
        <w:t xml:space="preserve">Krajem </w:t>
      </w:r>
      <w:r w:rsidR="00FA5469" w:rsidRPr="00505EE5">
        <w:t>godine odlazi veći broj službenika</w:t>
      </w:r>
      <w:r w:rsidR="00401CE6" w:rsidRPr="00505EE5">
        <w:t xml:space="preserve"> koji radi na najsloženijim poslovima u državnim tijelima</w:t>
      </w:r>
      <w:r w:rsidR="00FA5469" w:rsidRPr="00505EE5">
        <w:t>, a radn</w:t>
      </w:r>
      <w:r w:rsidR="00401CE6" w:rsidRPr="00505EE5">
        <w:t>a</w:t>
      </w:r>
      <w:r w:rsidR="00FA5469" w:rsidRPr="00505EE5">
        <w:t xml:space="preserve"> mjesta se neće moći popuniti jer je slab interes </w:t>
      </w:r>
      <w:r w:rsidR="00401CE6" w:rsidRPr="00505EE5">
        <w:t xml:space="preserve">kandidata </w:t>
      </w:r>
      <w:r w:rsidR="00FA5469" w:rsidRPr="00505EE5">
        <w:t xml:space="preserve">za rad u državnoj službi (u praksi </w:t>
      </w:r>
      <w:r w:rsidR="00401CE6" w:rsidRPr="00505EE5">
        <w:t xml:space="preserve">je </w:t>
      </w:r>
      <w:r w:rsidR="00FA5469" w:rsidRPr="00505EE5">
        <w:t>ob</w:t>
      </w:r>
      <w:r w:rsidR="00401CE6" w:rsidRPr="00505EE5">
        <w:t>u</w:t>
      </w:r>
      <w:r w:rsidR="00FA5469" w:rsidRPr="00505EE5">
        <w:t xml:space="preserve">stavljen </w:t>
      </w:r>
      <w:r w:rsidR="00401CE6" w:rsidRPr="00505EE5">
        <w:t>v</w:t>
      </w:r>
      <w:r w:rsidR="00FA5469" w:rsidRPr="00505EE5">
        <w:t>eći broj javnih natječa</w:t>
      </w:r>
      <w:r w:rsidR="00401CE6" w:rsidRPr="00505EE5">
        <w:t>ja zbog toga što se nije prijavio nijedan kandidat ili je izabrani kandidat naknad</w:t>
      </w:r>
      <w:r w:rsidRPr="00505EE5">
        <w:t>no odustao od zapošljavanja u državnoj službi).</w:t>
      </w:r>
    </w:p>
    <w:p w:rsidR="00CC2A29" w:rsidRDefault="00CC2A29" w:rsidP="00CC2A29">
      <w:pPr>
        <w:pStyle w:val="box454802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231F20"/>
        </w:rPr>
        <w:t xml:space="preserve">Stoga se ovom izmjenom i dopunom </w:t>
      </w:r>
      <w:r w:rsidRPr="00392BAD">
        <w:rPr>
          <w:color w:val="231F20"/>
        </w:rPr>
        <w:t>Zakon</w:t>
      </w:r>
      <w:r>
        <w:rPr>
          <w:color w:val="231F20"/>
        </w:rPr>
        <w:t xml:space="preserve">a </w:t>
      </w:r>
      <w:r w:rsidRPr="00392BAD">
        <w:rPr>
          <w:color w:val="231F20"/>
        </w:rPr>
        <w:t xml:space="preserve">želi omogućiti zadržavanje u službi državnog službenika </w:t>
      </w:r>
      <w:r w:rsidRPr="00392BAD">
        <w:rPr>
          <w:color w:val="000000"/>
        </w:rPr>
        <w:t>kad navrši 65 godina života i najmanje 15 godina mirovinskog staža, ako postoje potrebe službe, u punom  ili nepunom radnom vremenu, najduže do navršenih 67 godina života službenika.</w:t>
      </w:r>
    </w:p>
    <w:p w:rsidR="00CC2A29" w:rsidRDefault="00CC2A29" w:rsidP="00CC2A29">
      <w:pPr>
        <w:pStyle w:val="box454802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01CE6" w:rsidRDefault="00CC2A29" w:rsidP="00EB43A7">
      <w:pPr>
        <w:pStyle w:val="box454802"/>
        <w:spacing w:before="0" w:beforeAutospacing="0" w:after="0" w:afterAutospacing="0"/>
        <w:jc w:val="both"/>
        <w:textAlignment w:val="baseline"/>
        <w:rPr>
          <w:color w:val="000000"/>
        </w:rPr>
      </w:pPr>
      <w:r w:rsidRPr="00392BAD">
        <w:rPr>
          <w:color w:val="000000"/>
        </w:rPr>
        <w:t>Također želi se omogućiti zapošljavanje korisnika mirovine s polovicom punog radnog vremena, ali najduže do navršenih 67 godina života.</w:t>
      </w:r>
      <w:r w:rsidR="00EB43A7">
        <w:rPr>
          <w:color w:val="000000"/>
        </w:rPr>
        <w:t xml:space="preserve"> </w:t>
      </w:r>
    </w:p>
    <w:p w:rsidR="00401CE6" w:rsidRDefault="00401CE6" w:rsidP="00EB43A7">
      <w:pPr>
        <w:pStyle w:val="box454802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111612" w:rsidRDefault="00CC2A29" w:rsidP="00EB43A7">
      <w:pPr>
        <w:pStyle w:val="box454802"/>
        <w:spacing w:before="0" w:beforeAutospacing="0" w:after="0" w:afterAutospacing="0"/>
        <w:jc w:val="both"/>
        <w:textAlignment w:val="baseline"/>
      </w:pPr>
      <w:r w:rsidRPr="00392BAD">
        <w:rPr>
          <w:color w:val="000000"/>
        </w:rPr>
        <w:t xml:space="preserve">Na taj način </w:t>
      </w:r>
      <w:r w:rsidRPr="00392BAD">
        <w:t>ublažile bi se posljedice nezainteresiranosti stručnjaka za rad u državnoj službi i nemogućnosti popunjavanja radnih mjesta u državnim tijelima putem javnog natječaja i o</w:t>
      </w:r>
      <w:r w:rsidR="00EC6D51">
        <w:t>siguralo pravovremeno obavljanje</w:t>
      </w:r>
      <w:r w:rsidRPr="00392BAD">
        <w:t xml:space="preserve"> poslova državnih tijela.</w:t>
      </w:r>
    </w:p>
    <w:p w:rsidR="00CC2A29" w:rsidRPr="00505EE5" w:rsidRDefault="00CC2A29" w:rsidP="00EB43A7">
      <w:pPr>
        <w:pStyle w:val="box454802"/>
        <w:spacing w:before="0" w:beforeAutospacing="0" w:after="0" w:afterAutospacing="0"/>
        <w:jc w:val="both"/>
        <w:textAlignment w:val="baseline"/>
      </w:pPr>
      <w:r w:rsidRPr="00505EE5">
        <w:t xml:space="preserve"> </w:t>
      </w:r>
    </w:p>
    <w:p w:rsidR="00CC2A29" w:rsidRDefault="00401CE6" w:rsidP="00CC2A29">
      <w:pPr>
        <w:jc w:val="both"/>
      </w:pPr>
      <w:r w:rsidRPr="00505EE5">
        <w:t xml:space="preserve">Također, predloženim odredbama </w:t>
      </w:r>
      <w:r w:rsidR="00CC2A29" w:rsidRPr="00505EE5">
        <w:t>uskladi</w:t>
      </w:r>
      <w:r w:rsidR="00AA3A11" w:rsidRPr="00505EE5">
        <w:t xml:space="preserve">o bi se </w:t>
      </w:r>
      <w:r w:rsidR="00CC2A29" w:rsidRPr="00505EE5">
        <w:t>Zakon s</w:t>
      </w:r>
      <w:r w:rsidR="00EC6D51" w:rsidRPr="00505EE5">
        <w:t>a</w:t>
      </w:r>
      <w:r w:rsidR="00CC2A29" w:rsidRPr="00505EE5">
        <w:t xml:space="preserve"> člankom 99. stavkom 3. Zakona o mirovinskom osiguranju</w:t>
      </w:r>
      <w:r w:rsidR="00EB43A7" w:rsidRPr="00505EE5">
        <w:t xml:space="preserve"> („Narodne novine“ broj 157/13, 151/14, 33/15, 93/15, 120/16, 18/18, 62/18, 115/18, 102/19 i 84/21)</w:t>
      </w:r>
      <w:r w:rsidR="00111612" w:rsidRPr="00505EE5">
        <w:t>,</w:t>
      </w:r>
      <w:r w:rsidR="00CC2A29" w:rsidRPr="00505EE5">
        <w:t xml:space="preserve"> prema kojem se ne obustavlja mirovina korisniku starosne mirovine koji nakon ostvarenja prava na starosnu mirovinu nastavi raditi kod poslodavca do polovice punog radnog vremena, uz izmijenjeni ugovor o radu, kao i korisniku starosne mirovine koji se zaposli do polovice punog radnog vremena.  </w:t>
      </w:r>
    </w:p>
    <w:p w:rsidR="00505EE5" w:rsidRDefault="00505EE5" w:rsidP="00CC2A29">
      <w:pPr>
        <w:jc w:val="both"/>
      </w:pPr>
    </w:p>
    <w:p w:rsidR="00505EE5" w:rsidRPr="00505EE5" w:rsidRDefault="00505EE5" w:rsidP="00CC2A29">
      <w:pPr>
        <w:jc w:val="both"/>
      </w:pPr>
    </w:p>
    <w:p w:rsidR="00516D90" w:rsidRPr="00766163" w:rsidRDefault="00516D90" w:rsidP="00A220F5">
      <w:pPr>
        <w:jc w:val="both"/>
      </w:pPr>
    </w:p>
    <w:p w:rsidR="00A220F5" w:rsidRPr="00A220F5" w:rsidRDefault="00A220F5" w:rsidP="00A220F5">
      <w:pPr>
        <w:jc w:val="both"/>
      </w:pPr>
    </w:p>
    <w:p w:rsidR="005F1861" w:rsidRPr="005F1861" w:rsidRDefault="005F1861" w:rsidP="005F1861">
      <w:pPr>
        <w:jc w:val="both"/>
        <w:rPr>
          <w:b/>
          <w:color w:val="000000"/>
        </w:rPr>
      </w:pPr>
      <w:r w:rsidRPr="005F1861">
        <w:rPr>
          <w:b/>
          <w:color w:val="000000"/>
        </w:rPr>
        <w:lastRenderedPageBreak/>
        <w:t xml:space="preserve">III. </w:t>
      </w:r>
      <w:r w:rsidRPr="005F1861">
        <w:rPr>
          <w:b/>
          <w:color w:val="000000"/>
        </w:rPr>
        <w:tab/>
        <w:t xml:space="preserve">OCJENA SREDSTAVA POTREBNIH ZA PROVEDBU ZAKONA </w:t>
      </w:r>
    </w:p>
    <w:p w:rsidR="005F1861" w:rsidRPr="005F1861" w:rsidRDefault="005F1861" w:rsidP="005F1861">
      <w:pPr>
        <w:jc w:val="both"/>
        <w:rPr>
          <w:b/>
          <w:color w:val="000000"/>
        </w:rPr>
      </w:pPr>
    </w:p>
    <w:p w:rsidR="00EC6D51" w:rsidRDefault="002E721F" w:rsidP="00EC6D51">
      <w:pPr>
        <w:jc w:val="both"/>
      </w:pPr>
      <w:r w:rsidRPr="00B12658">
        <w:t>Za provedbu ovoga Zakona nije potrebno osigurati dodatna sredstva u državnom proračunu.</w:t>
      </w:r>
    </w:p>
    <w:p w:rsidR="00EC6D51" w:rsidRDefault="00EC6D51" w:rsidP="00EC6D51">
      <w:pPr>
        <w:jc w:val="both"/>
      </w:pPr>
    </w:p>
    <w:p w:rsidR="00EC6D51" w:rsidRDefault="00EC6D51" w:rsidP="00EC6D51">
      <w:pPr>
        <w:jc w:val="both"/>
      </w:pPr>
    </w:p>
    <w:p w:rsidR="00907549" w:rsidRPr="00F715FC" w:rsidRDefault="00907549" w:rsidP="00907549">
      <w:pPr>
        <w:rPr>
          <w:b/>
        </w:rPr>
      </w:pPr>
      <w:r w:rsidRPr="00F715FC">
        <w:rPr>
          <w:b/>
        </w:rPr>
        <w:t>IV. PRIJEDLOG DA SE ZAKON DONESE PO HITNOM POSTUPKU</w:t>
      </w:r>
    </w:p>
    <w:p w:rsidR="00907549" w:rsidRPr="00F715FC" w:rsidRDefault="00907549" w:rsidP="00907549">
      <w:pPr>
        <w:rPr>
          <w:b/>
        </w:rPr>
      </w:pPr>
    </w:p>
    <w:p w:rsidR="00C54B05" w:rsidRDefault="00C54B05" w:rsidP="00C54B05">
      <w:pPr>
        <w:jc w:val="both"/>
        <w:outlineLvl w:val="0"/>
        <w:rPr>
          <w:rFonts w:eastAsia="Calibri"/>
          <w:lang w:eastAsia="en-US"/>
        </w:rPr>
      </w:pPr>
      <w:r w:rsidRPr="00C54B05">
        <w:rPr>
          <w:rFonts w:eastAsia="Calibri"/>
          <w:lang w:eastAsia="en-US"/>
        </w:rPr>
        <w:t>Prema odredbi članka 204. stavka 1. Poslovnika Hrvatskoga sabora  („Narodne nov</w:t>
      </w:r>
      <w:r w:rsidR="00BE71C0">
        <w:rPr>
          <w:rFonts w:eastAsia="Calibri"/>
          <w:lang w:eastAsia="en-US"/>
        </w:rPr>
        <w:t xml:space="preserve">ine“, br. 81/13, 113/16, 69/17, </w:t>
      </w:r>
      <w:r w:rsidRPr="00C54B05">
        <w:rPr>
          <w:rFonts w:eastAsia="Calibri"/>
          <w:lang w:eastAsia="en-US"/>
        </w:rPr>
        <w:t xml:space="preserve"> 29/18</w:t>
      </w:r>
      <w:r w:rsidR="00BE71C0">
        <w:rPr>
          <w:rFonts w:eastAsia="Calibri"/>
          <w:lang w:eastAsia="en-US"/>
        </w:rPr>
        <w:t>, 53/20 i 123/20</w:t>
      </w:r>
      <w:r w:rsidRPr="00C54B05">
        <w:rPr>
          <w:rFonts w:eastAsia="Calibri"/>
          <w:lang w:eastAsia="en-US"/>
        </w:rPr>
        <w:t>), zakon se može iznimno donijeti po hitnom postupku, kada to zahtijevaju osobito opravdani razlozi, koji u prijedlogu moraju biti posebno obrazloženi.</w:t>
      </w:r>
    </w:p>
    <w:p w:rsidR="00C54B05" w:rsidRPr="00C54B05" w:rsidRDefault="00C54B05" w:rsidP="00C54B05">
      <w:pPr>
        <w:jc w:val="both"/>
        <w:outlineLvl w:val="0"/>
        <w:rPr>
          <w:rFonts w:eastAsia="Calibri"/>
          <w:lang w:eastAsia="en-US"/>
        </w:rPr>
      </w:pPr>
    </w:p>
    <w:p w:rsidR="00401CE6" w:rsidRDefault="00EC6D51" w:rsidP="00AA3A11">
      <w:pPr>
        <w:jc w:val="both"/>
        <w:outlineLvl w:val="0"/>
      </w:pPr>
      <w:r w:rsidRPr="00C54B05">
        <w:rPr>
          <w:rFonts w:eastAsia="Calibri"/>
          <w:lang w:eastAsia="en-US"/>
        </w:rPr>
        <w:t xml:space="preserve">Sukladno članku 204. stavku 1. Poslovnika Hrvatskoga sabora, predlaže se donošenje ovoga Zakona po hitnom </w:t>
      </w:r>
      <w:r w:rsidRPr="00AA3A11">
        <w:rPr>
          <w:rFonts w:eastAsia="Calibri"/>
          <w:lang w:eastAsia="en-US"/>
        </w:rPr>
        <w:t xml:space="preserve">postupku, </w:t>
      </w:r>
      <w:r w:rsidR="00401CE6" w:rsidRPr="00AA3A11">
        <w:t xml:space="preserve">kako bi se spriječio odljev velikog broja državnih službenika krajem 2022. godine, koji rade na najsloženijim i najodgovornijim poslovima u državnoj službi i time osiguralo pravovremeno i učinkovito obavljanje poslova tijela državne uprave i drugih državnih tijela za vrijeme dok se ne nađe odgovarajuća zamjena za službenike koji su ostvarili uvjete za odlazak u mirovinu.  </w:t>
      </w:r>
    </w:p>
    <w:p w:rsidR="00C71580" w:rsidRDefault="00C71580" w:rsidP="00AA3A11">
      <w:pPr>
        <w:jc w:val="both"/>
        <w:outlineLvl w:val="0"/>
      </w:pPr>
    </w:p>
    <w:p w:rsidR="00C71580" w:rsidRPr="0087169C" w:rsidRDefault="00C71580" w:rsidP="00AA3A11">
      <w:pPr>
        <w:jc w:val="both"/>
        <w:outlineLvl w:val="0"/>
      </w:pPr>
      <w:r>
        <w:t xml:space="preserve">Također, </w:t>
      </w:r>
      <w:r w:rsidRPr="00C54B05">
        <w:rPr>
          <w:rFonts w:eastAsia="Calibri"/>
          <w:lang w:eastAsia="en-US"/>
        </w:rPr>
        <w:t xml:space="preserve">predlaže se donošenje ovoga Zakona po hitnom </w:t>
      </w:r>
      <w:r w:rsidRPr="00AA3A11">
        <w:rPr>
          <w:rFonts w:eastAsia="Calibri"/>
          <w:lang w:eastAsia="en-US"/>
        </w:rPr>
        <w:t>postupku</w:t>
      </w:r>
      <w:r>
        <w:t xml:space="preserve"> kako bi se mogli razmatrati zahtjevi službeni</w:t>
      </w:r>
      <w:r w:rsidR="00E93701">
        <w:t xml:space="preserve">ka i namještenika kojima </w:t>
      </w:r>
      <w:r w:rsidR="0087169C">
        <w:t xml:space="preserve">bi </w:t>
      </w:r>
      <w:r w:rsidR="00E93701">
        <w:t>državna</w:t>
      </w:r>
      <w:r w:rsidR="00F03FED">
        <w:t xml:space="preserve"> služba </w:t>
      </w:r>
      <w:r w:rsidR="0087169C">
        <w:t xml:space="preserve">trebala </w:t>
      </w:r>
      <w:r w:rsidR="00F03FED">
        <w:t>presta</w:t>
      </w:r>
      <w:r w:rsidR="0087169C">
        <w:t>ti</w:t>
      </w:r>
      <w:r w:rsidR="00F03FED">
        <w:t xml:space="preserve"> krajem 2022.</w:t>
      </w:r>
      <w:r>
        <w:t xml:space="preserve"> godine </w:t>
      </w:r>
      <w:r w:rsidR="0087169C">
        <w:t xml:space="preserve">zbog navršenih 65 godina života </w:t>
      </w:r>
      <w:r>
        <w:t xml:space="preserve">i </w:t>
      </w:r>
      <w:r w:rsidR="0087169C">
        <w:t xml:space="preserve">moglo </w:t>
      </w:r>
      <w:r>
        <w:t xml:space="preserve">odlučiti o </w:t>
      </w:r>
      <w:r w:rsidR="0087169C">
        <w:t xml:space="preserve">njihovom zadržavanju u </w:t>
      </w:r>
      <w:r>
        <w:t xml:space="preserve"> službi.</w:t>
      </w:r>
    </w:p>
    <w:p w:rsidR="002E721F" w:rsidRPr="00AA3A11" w:rsidRDefault="002E721F" w:rsidP="002E721F">
      <w:pPr>
        <w:jc w:val="both"/>
      </w:pPr>
      <w:r w:rsidRPr="00AA3A11">
        <w:t xml:space="preserve">  </w:t>
      </w:r>
    </w:p>
    <w:p w:rsidR="009D7CBE" w:rsidRPr="00F715FC" w:rsidRDefault="00907549" w:rsidP="00907549">
      <w:pPr>
        <w:jc w:val="both"/>
        <w:outlineLvl w:val="0"/>
        <w:rPr>
          <w:b/>
          <w:spacing w:val="-3"/>
        </w:rPr>
      </w:pPr>
      <w:r w:rsidRPr="00F715FC">
        <w:rPr>
          <w:b/>
          <w:spacing w:val="-3"/>
        </w:rPr>
        <w:t xml:space="preserve">V. </w:t>
      </w:r>
      <w:r w:rsidR="009D7CBE" w:rsidRPr="00F715FC">
        <w:rPr>
          <w:b/>
          <w:spacing w:val="-3"/>
        </w:rPr>
        <w:t>TEKST PRIJEDLOGA ZAKONA, S OBRAZLOŽENJEM</w:t>
      </w:r>
    </w:p>
    <w:p w:rsidR="009D7CBE" w:rsidRPr="00F715FC" w:rsidRDefault="009D7CBE" w:rsidP="009D7CBE">
      <w:pPr>
        <w:ind w:left="709"/>
        <w:jc w:val="both"/>
        <w:outlineLvl w:val="0"/>
        <w:rPr>
          <w:b/>
          <w:spacing w:val="-3"/>
        </w:rPr>
      </w:pPr>
    </w:p>
    <w:p w:rsidR="009D7CBE" w:rsidRPr="00F715FC" w:rsidRDefault="009D7CBE" w:rsidP="009D7CBE">
      <w:pPr>
        <w:jc w:val="both"/>
      </w:pPr>
      <w:r w:rsidRPr="00F715FC">
        <w:t xml:space="preserve">Uz prijedlog za donošenje ovog Zakona </w:t>
      </w:r>
      <w:r w:rsidR="00AE3284">
        <w:t xml:space="preserve">po hitnom postupku </w:t>
      </w:r>
      <w:r w:rsidRPr="00F715FC">
        <w:t xml:space="preserve">dostavlja se tekst </w:t>
      </w:r>
      <w:r w:rsidR="00907549" w:rsidRPr="00F715FC">
        <w:t>Konačnog p</w:t>
      </w:r>
      <w:r w:rsidR="00890373">
        <w:t>rijedloga zakona o izmjeni</w:t>
      </w:r>
      <w:r w:rsidR="00EC6D51">
        <w:t xml:space="preserve"> i dopuni</w:t>
      </w:r>
      <w:r w:rsidRPr="00F715FC">
        <w:t xml:space="preserve"> </w:t>
      </w:r>
      <w:r w:rsidR="00BE71C0" w:rsidRPr="005638B4">
        <w:t xml:space="preserve">Zakona o </w:t>
      </w:r>
      <w:r w:rsidR="00EC6D51">
        <w:t>državnim službenicima</w:t>
      </w:r>
      <w:r w:rsidR="00E90EA9" w:rsidRPr="00F715FC">
        <w:t>, s obrazloženjem</w:t>
      </w:r>
      <w:r w:rsidRPr="00F715FC">
        <w:t>.</w:t>
      </w:r>
    </w:p>
    <w:p w:rsidR="009D7CBE" w:rsidRPr="00F715FC" w:rsidRDefault="009D7CBE" w:rsidP="009D7CBE">
      <w:pPr>
        <w:jc w:val="both"/>
        <w:rPr>
          <w:spacing w:val="-3"/>
        </w:rPr>
      </w:pPr>
    </w:p>
    <w:p w:rsidR="00BF3D8F" w:rsidRDefault="00BF3D8F">
      <w:r>
        <w:br w:type="page"/>
      </w:r>
    </w:p>
    <w:p w:rsidR="00056CAF" w:rsidRDefault="00056CAF" w:rsidP="009D7CBE">
      <w:pPr>
        <w:jc w:val="both"/>
      </w:pPr>
    </w:p>
    <w:p w:rsidR="004238C2" w:rsidRDefault="00E873CF" w:rsidP="004238C2">
      <w:pPr>
        <w:tabs>
          <w:tab w:val="left" w:pos="-720"/>
        </w:tabs>
        <w:suppressAutoHyphens/>
        <w:spacing w:after="120"/>
        <w:jc w:val="center"/>
        <w:rPr>
          <w:b/>
          <w:spacing w:val="-3"/>
        </w:rPr>
      </w:pPr>
      <w:r w:rsidRPr="00F715FC">
        <w:rPr>
          <w:b/>
          <w:spacing w:val="-3"/>
        </w:rPr>
        <w:t>KONAČNI PRIJEDLOG</w:t>
      </w:r>
      <w:r w:rsidR="00BE71C0">
        <w:rPr>
          <w:b/>
          <w:spacing w:val="-3"/>
        </w:rPr>
        <w:t xml:space="preserve"> ZAKONA</w:t>
      </w:r>
      <w:r w:rsidR="00BE71C0" w:rsidRPr="00BE71C0">
        <w:rPr>
          <w:b/>
          <w:spacing w:val="-3"/>
        </w:rPr>
        <w:t xml:space="preserve"> O IZMJENI</w:t>
      </w:r>
      <w:r w:rsidR="00EC6D51">
        <w:rPr>
          <w:b/>
          <w:spacing w:val="-3"/>
        </w:rPr>
        <w:t xml:space="preserve"> I DOPUNI</w:t>
      </w:r>
      <w:r w:rsidR="00BE71C0" w:rsidRPr="00BE71C0">
        <w:rPr>
          <w:b/>
          <w:spacing w:val="-3"/>
        </w:rPr>
        <w:t xml:space="preserve"> ZAKONA O </w:t>
      </w:r>
      <w:r w:rsidR="00EC6D51">
        <w:rPr>
          <w:b/>
          <w:spacing w:val="-3"/>
        </w:rPr>
        <w:t>DRŽAVNIM SLUŽBENICIMA</w:t>
      </w:r>
    </w:p>
    <w:p w:rsidR="00B37562" w:rsidRPr="00F715FC" w:rsidRDefault="00B37562" w:rsidP="004238C2">
      <w:pPr>
        <w:tabs>
          <w:tab w:val="left" w:pos="-720"/>
        </w:tabs>
        <w:suppressAutoHyphens/>
        <w:spacing w:after="120"/>
        <w:jc w:val="center"/>
        <w:rPr>
          <w:b/>
          <w:bCs/>
          <w:spacing w:val="-3"/>
        </w:rPr>
      </w:pPr>
    </w:p>
    <w:p w:rsidR="00F9283A" w:rsidRDefault="00F9283A" w:rsidP="00F9283A">
      <w:pPr>
        <w:spacing w:after="120"/>
        <w:jc w:val="center"/>
        <w:rPr>
          <w:b/>
        </w:rPr>
      </w:pPr>
      <w:r w:rsidRPr="00F715FC">
        <w:rPr>
          <w:b/>
        </w:rPr>
        <w:t>Članak 1.</w:t>
      </w:r>
    </w:p>
    <w:p w:rsidR="00B37562" w:rsidRPr="00F715FC" w:rsidRDefault="00B37562" w:rsidP="00F9283A">
      <w:pPr>
        <w:spacing w:after="120"/>
        <w:jc w:val="center"/>
        <w:rPr>
          <w:b/>
        </w:rPr>
      </w:pPr>
    </w:p>
    <w:p w:rsidR="00FF3E0B" w:rsidRDefault="00056CAF" w:rsidP="00FF3E0B">
      <w:pPr>
        <w:pStyle w:val="box454802"/>
        <w:spacing w:before="0" w:beforeAutospacing="0" w:after="0" w:afterAutospacing="0"/>
        <w:textAlignment w:val="baseline"/>
        <w:rPr>
          <w:color w:val="231F20"/>
        </w:rPr>
      </w:pPr>
      <w:r w:rsidRPr="00056CAF">
        <w:rPr>
          <w:color w:val="000000"/>
        </w:rPr>
        <w:t>U</w:t>
      </w:r>
      <w:r w:rsidRPr="00056CA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6CAF">
        <w:rPr>
          <w:rFonts w:eastAsia="Calibri"/>
          <w:color w:val="231F20"/>
          <w:lang w:eastAsia="en-US"/>
        </w:rPr>
        <w:t xml:space="preserve">Zakonu o </w:t>
      </w:r>
      <w:r w:rsidR="00EC6D51">
        <w:rPr>
          <w:rFonts w:eastAsia="Calibri"/>
          <w:color w:val="231F20"/>
          <w:lang w:eastAsia="en-US"/>
        </w:rPr>
        <w:t>državnim službenicima</w:t>
      </w:r>
      <w:r w:rsidR="00BE71C0" w:rsidRPr="00BE71C0">
        <w:rPr>
          <w:rFonts w:eastAsia="Calibri"/>
          <w:color w:val="231F20"/>
          <w:lang w:eastAsia="en-US"/>
        </w:rPr>
        <w:t xml:space="preserve"> („Narodne novine“, broj</w:t>
      </w:r>
      <w:r w:rsidR="00EC6D51" w:rsidRPr="00B2257F">
        <w:t xml:space="preserve"> </w:t>
      </w:r>
      <w:r w:rsidR="00EC6D51" w:rsidRPr="00A63BD6">
        <w:t>92/05, 140/05, 142/06, 77/07, 107/07, 27/08, 34/11, 49/11, 150/11, 34/12, 49/12, 37/13, 38/</w:t>
      </w:r>
      <w:r w:rsidR="00FF3E0B">
        <w:t>13, 01/15, 138/15, 61/17, 70/19 i</w:t>
      </w:r>
      <w:r w:rsidR="00EC6D51" w:rsidRPr="00A63BD6">
        <w:t xml:space="preserve"> 98/19</w:t>
      </w:r>
      <w:r w:rsidR="00FF3E0B">
        <w:rPr>
          <w:rFonts w:eastAsia="Calibri"/>
          <w:color w:val="231F20"/>
          <w:lang w:eastAsia="en-US"/>
        </w:rPr>
        <w:t>),</w:t>
      </w:r>
      <w:r w:rsidR="00FF3E0B" w:rsidRPr="00FF3E0B">
        <w:rPr>
          <w:color w:val="231F20"/>
          <w:shd w:val="clear" w:color="auto" w:fill="FFFFFF"/>
        </w:rPr>
        <w:t xml:space="preserve"> </w:t>
      </w:r>
      <w:r w:rsidR="00FF3E0B">
        <w:rPr>
          <w:color w:val="231F20"/>
          <w:shd w:val="clear" w:color="auto" w:fill="FFFFFF"/>
        </w:rPr>
        <w:t>i</w:t>
      </w:r>
      <w:r w:rsidR="00FF3E0B">
        <w:rPr>
          <w:color w:val="231F20"/>
        </w:rPr>
        <w:t>za članka 61.a dodaju se naslov</w:t>
      </w:r>
      <w:r w:rsidR="00D42B13">
        <w:rPr>
          <w:color w:val="231F20"/>
        </w:rPr>
        <w:t xml:space="preserve"> iznad članka</w:t>
      </w:r>
      <w:r w:rsidR="00FF3E0B">
        <w:rPr>
          <w:color w:val="231F20"/>
        </w:rPr>
        <w:t xml:space="preserve"> i članak 61.b koji glase: </w:t>
      </w:r>
    </w:p>
    <w:p w:rsidR="00FF3E0B" w:rsidRDefault="00FF3E0B" w:rsidP="00FF3E0B">
      <w:pPr>
        <w:pStyle w:val="box454802"/>
        <w:spacing w:before="0" w:beforeAutospacing="0" w:after="0" w:afterAutospacing="0"/>
        <w:textAlignment w:val="baseline"/>
        <w:rPr>
          <w:color w:val="231F20"/>
        </w:rPr>
      </w:pPr>
    </w:p>
    <w:p w:rsidR="00FF3E0B" w:rsidRPr="00237681" w:rsidRDefault="00FF3E0B" w:rsidP="00FF3E0B">
      <w:pPr>
        <w:pStyle w:val="box454802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„</w:t>
      </w:r>
      <w:r w:rsidRPr="00237681">
        <w:rPr>
          <w:color w:val="231F20"/>
        </w:rPr>
        <w:t xml:space="preserve">Prijam korisnika mirovine u državnu službu na određeno vrijeme </w:t>
      </w:r>
    </w:p>
    <w:p w:rsidR="00FF3E0B" w:rsidRPr="00237681" w:rsidRDefault="001F558B" w:rsidP="00FF3E0B">
      <w:pPr>
        <w:pStyle w:val="box454802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61.b</w:t>
      </w:r>
    </w:p>
    <w:p w:rsidR="00FF3E0B" w:rsidRDefault="00FF3E0B" w:rsidP="00FF3E0B">
      <w:pPr>
        <w:jc w:val="both"/>
      </w:pPr>
    </w:p>
    <w:p w:rsidR="00FF3E0B" w:rsidRDefault="00FF3E0B" w:rsidP="00FF3E0B">
      <w:pPr>
        <w:jc w:val="both"/>
      </w:pPr>
      <w:r>
        <w:t xml:space="preserve">(1) </w:t>
      </w:r>
      <w:r w:rsidRPr="00384071">
        <w:t>Korisnik mirovine</w:t>
      </w:r>
      <w:r>
        <w:t xml:space="preserve"> koji ima manje od 67 godina života može se </w:t>
      </w:r>
      <w:r w:rsidRPr="00384071">
        <w:t xml:space="preserve">primiti u državnu službu </w:t>
      </w:r>
      <w:r>
        <w:t xml:space="preserve">na određeno vrijeme, </w:t>
      </w:r>
      <w:r w:rsidRPr="00384071">
        <w:t xml:space="preserve">do polovice punog radnog vremena. </w:t>
      </w:r>
    </w:p>
    <w:p w:rsidR="00FF3E0B" w:rsidRDefault="00FF3E0B" w:rsidP="00FF3E0B">
      <w:pPr>
        <w:jc w:val="both"/>
      </w:pPr>
    </w:p>
    <w:p w:rsidR="00FF3E0B" w:rsidRDefault="00FF3E0B" w:rsidP="00FF3E0B">
      <w:pPr>
        <w:jc w:val="both"/>
      </w:pPr>
      <w:r w:rsidRPr="00384071">
        <w:t xml:space="preserve">(2) Državna služba iz stavka 1. ovoga članka može trajati najduže do navršenih </w:t>
      </w:r>
      <w:r>
        <w:t>67</w:t>
      </w:r>
      <w:r w:rsidRPr="00384071">
        <w:t xml:space="preserve"> godina života službenika.</w:t>
      </w:r>
      <w:r>
        <w:t>“</w:t>
      </w:r>
      <w:r w:rsidRPr="00384071">
        <w:t xml:space="preserve"> </w:t>
      </w:r>
    </w:p>
    <w:p w:rsidR="00FF3E0B" w:rsidRDefault="00FF3E0B" w:rsidP="00FF3E0B">
      <w:pPr>
        <w:rPr>
          <w:b/>
          <w:color w:val="000000"/>
        </w:rPr>
      </w:pPr>
    </w:p>
    <w:p w:rsidR="00FF3E0B" w:rsidRDefault="00FF3E0B" w:rsidP="00FF3E0B">
      <w:pPr>
        <w:pStyle w:val="box454802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237681">
        <w:rPr>
          <w:b/>
          <w:color w:val="231F20"/>
        </w:rPr>
        <w:t xml:space="preserve">Članak 2. </w:t>
      </w:r>
    </w:p>
    <w:p w:rsidR="00FF3E0B" w:rsidRPr="00237681" w:rsidRDefault="00FF3E0B" w:rsidP="00FF3E0B">
      <w:pPr>
        <w:pStyle w:val="box454802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:rsidR="00FF3E0B" w:rsidRPr="0010363F" w:rsidRDefault="00FF3E0B" w:rsidP="00FF3E0B">
      <w:pPr>
        <w:pStyle w:val="box454802"/>
        <w:spacing w:before="0" w:beforeAutospacing="0" w:after="0" w:afterAutospacing="0"/>
        <w:textAlignment w:val="baseline"/>
        <w:rPr>
          <w:i/>
          <w:color w:val="231F20"/>
          <w:u w:val="single"/>
        </w:rPr>
      </w:pPr>
    </w:p>
    <w:p w:rsidR="00FF3E0B" w:rsidRPr="00384071" w:rsidRDefault="00FF3E0B" w:rsidP="00FF3E0B">
      <w:pPr>
        <w:pStyle w:val="box454802"/>
        <w:spacing w:before="0" w:beforeAutospacing="0" w:after="0" w:afterAutospacing="0"/>
        <w:textAlignment w:val="baseline"/>
        <w:rPr>
          <w:color w:val="231F20"/>
        </w:rPr>
      </w:pPr>
      <w:r w:rsidRPr="00384071">
        <w:rPr>
          <w:color w:val="231F20"/>
        </w:rPr>
        <w:t xml:space="preserve">U članku 137. stavak 2. mijenja se i glasi: </w:t>
      </w:r>
    </w:p>
    <w:p w:rsidR="00FF3E0B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FF3E0B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231F20"/>
        </w:rPr>
      </w:pPr>
      <w:r w:rsidRPr="00384071">
        <w:rPr>
          <w:color w:val="231F20"/>
        </w:rPr>
        <w:t>„(2) Državno</w:t>
      </w:r>
      <w:r>
        <w:rPr>
          <w:color w:val="231F20"/>
        </w:rPr>
        <w:t>g</w:t>
      </w:r>
      <w:r w:rsidRPr="00384071">
        <w:rPr>
          <w:color w:val="231F20"/>
        </w:rPr>
        <w:t xml:space="preserve"> službenik</w:t>
      </w:r>
      <w:r>
        <w:rPr>
          <w:color w:val="231F20"/>
        </w:rPr>
        <w:t>a</w:t>
      </w:r>
      <w:r w:rsidRPr="00384071">
        <w:rPr>
          <w:color w:val="231F20"/>
        </w:rPr>
        <w:t xml:space="preserve"> </w:t>
      </w:r>
      <w:r>
        <w:rPr>
          <w:color w:val="231F20"/>
        </w:rPr>
        <w:t xml:space="preserve">koji ispuni uvjete </w:t>
      </w:r>
      <w:r w:rsidRPr="00384071">
        <w:rPr>
          <w:color w:val="231F20"/>
        </w:rPr>
        <w:t xml:space="preserve">iz stavka 1. </w:t>
      </w:r>
      <w:r>
        <w:rPr>
          <w:color w:val="231F20"/>
        </w:rPr>
        <w:t xml:space="preserve">točke 3. ovoga članka, može se zadržati u službi u punom ili nepunom radnom vremenu.“ </w:t>
      </w:r>
    </w:p>
    <w:p w:rsidR="00FF3E0B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FF3E0B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Iza stavka 2. dodaje se novi stavak 3. koji glasi: </w:t>
      </w:r>
    </w:p>
    <w:p w:rsidR="00FF3E0B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FF3E0B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„(3) </w:t>
      </w:r>
      <w:r w:rsidRPr="00384071">
        <w:rPr>
          <w:color w:val="231F20"/>
        </w:rPr>
        <w:t>Državnom službeniku iz stavka 1. točke 3. ovoga članka državna služba prestaje najkasnije kad navrši 67 godina života.</w:t>
      </w:r>
      <w:r>
        <w:rPr>
          <w:color w:val="231F20"/>
        </w:rPr>
        <w:t>“</w:t>
      </w:r>
    </w:p>
    <w:p w:rsidR="00FF3E0B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FF3E0B" w:rsidRPr="00384071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Dosadašnji stavci 3. i 4. postaju stavci 4. i 5. </w:t>
      </w:r>
    </w:p>
    <w:p w:rsidR="00FF3E0B" w:rsidRPr="00384071" w:rsidRDefault="00FF3E0B" w:rsidP="00FF3E0B">
      <w:pPr>
        <w:pStyle w:val="box454802"/>
        <w:spacing w:before="0" w:beforeAutospacing="0" w:after="0" w:afterAutospacing="0"/>
        <w:textAlignment w:val="baseline"/>
        <w:rPr>
          <w:color w:val="231F20"/>
        </w:rPr>
      </w:pPr>
    </w:p>
    <w:p w:rsidR="00FF3E0B" w:rsidRDefault="00FF3E0B" w:rsidP="00FF3E0B">
      <w:pPr>
        <w:pStyle w:val="box454802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237681">
        <w:rPr>
          <w:b/>
          <w:color w:val="231F20"/>
        </w:rPr>
        <w:t xml:space="preserve">Članak </w:t>
      </w:r>
      <w:r>
        <w:rPr>
          <w:b/>
          <w:color w:val="231F20"/>
        </w:rPr>
        <w:t>3</w:t>
      </w:r>
      <w:r w:rsidRPr="00237681">
        <w:rPr>
          <w:b/>
          <w:color w:val="231F20"/>
        </w:rPr>
        <w:t xml:space="preserve">. </w:t>
      </w:r>
    </w:p>
    <w:p w:rsidR="00FF3E0B" w:rsidRPr="00237681" w:rsidRDefault="00FF3E0B" w:rsidP="00FF3E0B">
      <w:pPr>
        <w:pStyle w:val="box454802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:rsidR="00FF3E0B" w:rsidRPr="00AB1C94" w:rsidRDefault="00FF3E0B" w:rsidP="00FF3E0B">
      <w:pPr>
        <w:pStyle w:val="box460989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AB1C94">
        <w:rPr>
          <w:color w:val="231F20"/>
        </w:rPr>
        <w:t xml:space="preserve">Ovaj Zakon stupa na snagu </w:t>
      </w:r>
      <w:r w:rsidR="002450E9">
        <w:rPr>
          <w:color w:val="231F20"/>
        </w:rPr>
        <w:t xml:space="preserve">prvog </w:t>
      </w:r>
      <w:r w:rsidRPr="00AB1C94">
        <w:rPr>
          <w:color w:val="231F20"/>
        </w:rPr>
        <w:t xml:space="preserve">dana od dana objave u „Narodnim novinama“. </w:t>
      </w:r>
    </w:p>
    <w:p w:rsidR="00FF3E0B" w:rsidRDefault="00FF3E0B" w:rsidP="00FF3E0B">
      <w:pPr>
        <w:jc w:val="center"/>
        <w:rPr>
          <w:b/>
          <w:iCs/>
          <w:color w:val="000000"/>
          <w:u w:val="single"/>
        </w:rPr>
      </w:pPr>
    </w:p>
    <w:p w:rsidR="00F8599B" w:rsidRDefault="00F8599B" w:rsidP="00273E08">
      <w:pPr>
        <w:spacing w:after="120"/>
        <w:jc w:val="center"/>
        <w:rPr>
          <w:b/>
          <w:bCs/>
          <w:i/>
        </w:rPr>
      </w:pPr>
    </w:p>
    <w:p w:rsidR="00F8599B" w:rsidRDefault="00F8599B" w:rsidP="00273E08">
      <w:pPr>
        <w:spacing w:after="120"/>
        <w:jc w:val="center"/>
        <w:rPr>
          <w:b/>
          <w:bCs/>
          <w:i/>
        </w:rPr>
      </w:pPr>
    </w:p>
    <w:p w:rsidR="00F8599B" w:rsidRDefault="00F8599B" w:rsidP="00273E08">
      <w:pPr>
        <w:spacing w:after="120"/>
        <w:jc w:val="center"/>
        <w:rPr>
          <w:b/>
          <w:bCs/>
          <w:i/>
        </w:rPr>
      </w:pPr>
    </w:p>
    <w:p w:rsidR="00F8599B" w:rsidRDefault="00F8599B" w:rsidP="00273E08">
      <w:pPr>
        <w:spacing w:after="120"/>
        <w:jc w:val="center"/>
        <w:rPr>
          <w:b/>
          <w:bCs/>
          <w:i/>
        </w:rPr>
      </w:pPr>
    </w:p>
    <w:p w:rsidR="00F8599B" w:rsidRDefault="00F8599B" w:rsidP="00273E08">
      <w:pPr>
        <w:spacing w:after="120"/>
        <w:jc w:val="center"/>
        <w:rPr>
          <w:b/>
          <w:bCs/>
          <w:i/>
        </w:rPr>
      </w:pPr>
    </w:p>
    <w:p w:rsidR="00F8599B" w:rsidRDefault="00F8599B" w:rsidP="00273E08">
      <w:pPr>
        <w:spacing w:after="120"/>
        <w:jc w:val="center"/>
        <w:rPr>
          <w:b/>
          <w:bCs/>
          <w:i/>
        </w:rPr>
      </w:pPr>
    </w:p>
    <w:p w:rsidR="00BA6639" w:rsidRDefault="00BA6639" w:rsidP="005A508E">
      <w:pPr>
        <w:spacing w:after="120"/>
        <w:rPr>
          <w:b/>
          <w:bCs/>
          <w:i/>
        </w:rPr>
      </w:pPr>
    </w:p>
    <w:p w:rsidR="00273E08" w:rsidRDefault="00273E08" w:rsidP="00273E08">
      <w:pPr>
        <w:spacing w:after="120"/>
        <w:jc w:val="center"/>
        <w:rPr>
          <w:b/>
          <w:bCs/>
          <w:i/>
        </w:rPr>
      </w:pPr>
      <w:r w:rsidRPr="00F715FC">
        <w:rPr>
          <w:b/>
          <w:bCs/>
          <w:i/>
        </w:rPr>
        <w:lastRenderedPageBreak/>
        <w:t>O b r a z l o ž e n j e</w:t>
      </w:r>
    </w:p>
    <w:p w:rsidR="00F8599B" w:rsidRPr="00F715FC" w:rsidRDefault="00F8599B" w:rsidP="00273E08">
      <w:pPr>
        <w:spacing w:after="120"/>
        <w:jc w:val="center"/>
        <w:rPr>
          <w:b/>
          <w:bCs/>
          <w:i/>
        </w:rPr>
      </w:pPr>
    </w:p>
    <w:p w:rsidR="00DA7719" w:rsidRDefault="00DA7719" w:rsidP="00DA7719">
      <w:pPr>
        <w:pStyle w:val="t-9-8"/>
        <w:spacing w:before="0" w:beforeAutospacing="0" w:after="0" w:afterAutospacing="0"/>
        <w:jc w:val="both"/>
        <w:rPr>
          <w:b/>
        </w:rPr>
      </w:pPr>
      <w:r w:rsidRPr="00C54B05">
        <w:rPr>
          <w:b/>
        </w:rPr>
        <w:t>Uz članak 1.</w:t>
      </w:r>
    </w:p>
    <w:p w:rsidR="00C27A71" w:rsidRDefault="00C27A71" w:rsidP="00DA7719">
      <w:pPr>
        <w:pStyle w:val="t-9-8"/>
        <w:spacing w:before="0" w:beforeAutospacing="0" w:after="0" w:afterAutospacing="0"/>
        <w:jc w:val="both"/>
        <w:rPr>
          <w:b/>
        </w:rPr>
      </w:pPr>
    </w:p>
    <w:p w:rsidR="00FF3E0B" w:rsidRPr="00505EE5" w:rsidRDefault="00C27A71" w:rsidP="00FF3E0B">
      <w:pPr>
        <w:pStyle w:val="box454802"/>
        <w:spacing w:before="0" w:beforeAutospacing="0" w:after="0" w:afterAutospacing="0"/>
        <w:jc w:val="both"/>
        <w:textAlignment w:val="baseline"/>
      </w:pPr>
      <w:r w:rsidRPr="00505EE5">
        <w:t>Ovim člankom</w:t>
      </w:r>
      <w:r w:rsidR="00FF3E0B" w:rsidRPr="00505EE5">
        <w:t xml:space="preserve"> predlaže se omogućiti zapošljavanje korisnika mirovine s polovicom punog radnog vremena, ali najduže do navršenih 67 godina života.</w:t>
      </w:r>
      <w:r w:rsidR="006B2E59" w:rsidRPr="00505EE5">
        <w:t xml:space="preserve"> </w:t>
      </w:r>
      <w:r w:rsidR="00505EE5" w:rsidRPr="00505EE5">
        <w:t>Ž</w:t>
      </w:r>
      <w:r w:rsidR="006B2E59" w:rsidRPr="00505EE5">
        <w:t xml:space="preserve">eli se osigurati obavljanje poslova od strane stručnih osoba s dugogodišnjim iskustvom u slučaju kada se ne može rasporediti mlađi službenik. </w:t>
      </w:r>
    </w:p>
    <w:p w:rsidR="00FF3E0B" w:rsidRPr="00505EE5" w:rsidRDefault="00FF3E0B" w:rsidP="00FF3E0B">
      <w:pPr>
        <w:jc w:val="both"/>
      </w:pPr>
    </w:p>
    <w:p w:rsidR="00FF3E0B" w:rsidRDefault="00FF3E0B" w:rsidP="00FF3E0B">
      <w:pPr>
        <w:pStyle w:val="t-9-8"/>
        <w:spacing w:before="0" w:beforeAutospacing="0" w:after="0" w:afterAutospacing="0"/>
        <w:jc w:val="both"/>
        <w:rPr>
          <w:b/>
        </w:rPr>
      </w:pPr>
      <w:r w:rsidRPr="00392BAD">
        <w:t xml:space="preserve">Također, na taj način uskladile bi se odredbe </w:t>
      </w:r>
      <w:r w:rsidRPr="00392BAD">
        <w:rPr>
          <w:color w:val="000000"/>
        </w:rPr>
        <w:t>Zakona o državnim službenicima s</w:t>
      </w:r>
      <w:r w:rsidRPr="00392BAD">
        <w:rPr>
          <w:color w:val="231F20"/>
        </w:rPr>
        <w:t xml:space="preserve"> člankom 99. stavkom 3. Zakona o mirovinskom osiguranju</w:t>
      </w:r>
      <w:r w:rsidR="00C27A71">
        <w:rPr>
          <w:color w:val="231F20"/>
        </w:rPr>
        <w:t xml:space="preserve"> („Narodne novine“ broj </w:t>
      </w:r>
      <w:r w:rsidR="00C27A71" w:rsidRPr="00C27A71">
        <w:rPr>
          <w:color w:val="231F20"/>
        </w:rPr>
        <w:t>157/13, 151/14, 33/15, 93/15, 120/16</w:t>
      </w:r>
      <w:r w:rsidR="00C27A71">
        <w:rPr>
          <w:color w:val="231F20"/>
        </w:rPr>
        <w:t xml:space="preserve">, 18/18, 62/18, 115/18, 102/19 i </w:t>
      </w:r>
      <w:r w:rsidR="00C27A71" w:rsidRPr="00C27A71">
        <w:rPr>
          <w:color w:val="231F20"/>
        </w:rPr>
        <w:t>84/21</w:t>
      </w:r>
      <w:r w:rsidR="00C27A71">
        <w:rPr>
          <w:color w:val="231F20"/>
        </w:rPr>
        <w:t>)</w:t>
      </w:r>
      <w:r w:rsidRPr="00392BAD">
        <w:rPr>
          <w:color w:val="231F20"/>
        </w:rPr>
        <w:t xml:space="preserve">, prema kojem se ne obustavlja mirovina korisniku starosne mirovine koji nakon ostvarenja prava na starosnu mirovinu nastavi raditi kod poslodavca do polovice punog radnog vremena, uz izmijenjeni ugovor o radu, kao i korisniku starosne mirovine </w:t>
      </w:r>
      <w:r w:rsidRPr="00392BAD">
        <w:rPr>
          <w:color w:val="000000"/>
        </w:rPr>
        <w:t>koji se zaposli do polovice punog radnog vremena</w:t>
      </w:r>
      <w:r w:rsidR="00C27A71">
        <w:rPr>
          <w:color w:val="000000"/>
        </w:rPr>
        <w:t>.</w:t>
      </w:r>
    </w:p>
    <w:p w:rsidR="004C416D" w:rsidRDefault="004C416D" w:rsidP="00DA7719">
      <w:pPr>
        <w:pStyle w:val="t-9-8"/>
        <w:spacing w:before="0" w:beforeAutospacing="0" w:after="0" w:afterAutospacing="0"/>
        <w:jc w:val="both"/>
      </w:pPr>
    </w:p>
    <w:p w:rsidR="00DA25BA" w:rsidRDefault="00DA25BA" w:rsidP="00DA25BA">
      <w:pPr>
        <w:pStyle w:val="t-9-8"/>
        <w:spacing w:before="0" w:beforeAutospacing="0" w:after="0" w:afterAutospacing="0"/>
        <w:jc w:val="both"/>
        <w:rPr>
          <w:b/>
        </w:rPr>
      </w:pPr>
      <w:r>
        <w:rPr>
          <w:b/>
        </w:rPr>
        <w:t>Uz članak 2</w:t>
      </w:r>
      <w:r w:rsidRPr="00C54B05">
        <w:rPr>
          <w:b/>
        </w:rPr>
        <w:t>.</w:t>
      </w:r>
    </w:p>
    <w:p w:rsidR="00DA25BA" w:rsidRPr="00505EE5" w:rsidRDefault="00DA25BA" w:rsidP="00DA25BA">
      <w:pPr>
        <w:pStyle w:val="t-9-8"/>
        <w:spacing w:before="0" w:beforeAutospacing="0" w:after="0" w:afterAutospacing="0"/>
        <w:jc w:val="both"/>
        <w:rPr>
          <w:b/>
        </w:rPr>
      </w:pPr>
    </w:p>
    <w:p w:rsidR="00FF3E0B" w:rsidRPr="00392BAD" w:rsidRDefault="006B2E59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000000"/>
        </w:rPr>
      </w:pPr>
      <w:r w:rsidRPr="00505EE5">
        <w:t xml:space="preserve">Izmjenom članka 137. Zakona </w:t>
      </w:r>
      <w:r w:rsidR="00FF3E0B" w:rsidRPr="00505EE5">
        <w:t>želi se omogućiti zadržavanje u službi državnog službenika kad navrši 65 godina života i na</w:t>
      </w:r>
      <w:r w:rsidR="00FF3E0B" w:rsidRPr="00392BAD">
        <w:rPr>
          <w:color w:val="000000"/>
        </w:rPr>
        <w:t>jmanje 15 godin</w:t>
      </w:r>
      <w:r w:rsidR="00111612">
        <w:rPr>
          <w:color w:val="000000"/>
        </w:rPr>
        <w:t>a mirovinskog staža, ako postoje</w:t>
      </w:r>
      <w:r w:rsidR="00FF3E0B" w:rsidRPr="00392BAD">
        <w:rPr>
          <w:color w:val="000000"/>
        </w:rPr>
        <w:t xml:space="preserve"> potrebe službe, u punom ili nepunom radnom vremenu, najduže do navršenih 67 godina života službenika. </w:t>
      </w:r>
    </w:p>
    <w:p w:rsidR="00FF3E0B" w:rsidRPr="00392BAD" w:rsidRDefault="00FF3E0B" w:rsidP="00FF3E0B">
      <w:pPr>
        <w:pStyle w:val="box454802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DA25BA" w:rsidRDefault="00FF3E0B" w:rsidP="00FF3E0B">
      <w:pPr>
        <w:pStyle w:val="t-9-8"/>
        <w:spacing w:before="0" w:beforeAutospacing="0" w:after="0" w:afterAutospacing="0"/>
        <w:jc w:val="both"/>
      </w:pPr>
      <w:r w:rsidRPr="00392BAD">
        <w:rPr>
          <w:color w:val="000000"/>
        </w:rPr>
        <w:t xml:space="preserve">Na taj način </w:t>
      </w:r>
      <w:r w:rsidRPr="00392BAD">
        <w:t>ublažile bi se posljedice nezainteresiranosti stručnjaka za rad u državnoj službi i nemogućnosti popunjavanja radnih mjesta u državnim tijelima putem javnog natječaja i osiguralo pravovremeno obavljanja poslova državnih tijela</w:t>
      </w:r>
      <w:r>
        <w:t>.</w:t>
      </w:r>
    </w:p>
    <w:p w:rsidR="00FF3E0B" w:rsidRPr="00B41445" w:rsidRDefault="00FF3E0B" w:rsidP="00FF3E0B">
      <w:pPr>
        <w:pStyle w:val="t-9-8"/>
        <w:spacing w:before="0" w:beforeAutospacing="0" w:after="0" w:afterAutospacing="0"/>
        <w:jc w:val="both"/>
        <w:rPr>
          <w:b/>
        </w:rPr>
      </w:pPr>
    </w:p>
    <w:p w:rsidR="004E58A7" w:rsidRPr="00B41445" w:rsidRDefault="004E58A7" w:rsidP="00DA7719">
      <w:pPr>
        <w:pStyle w:val="t-9-8"/>
        <w:spacing w:before="0" w:beforeAutospacing="0" w:after="0" w:afterAutospacing="0"/>
        <w:jc w:val="both"/>
      </w:pPr>
    </w:p>
    <w:p w:rsidR="005A508E" w:rsidRDefault="00FF3E0B" w:rsidP="00DA7719">
      <w:pPr>
        <w:pStyle w:val="t-9-8"/>
        <w:spacing w:before="0" w:beforeAutospacing="0" w:after="0" w:afterAutospacing="0"/>
        <w:jc w:val="both"/>
        <w:rPr>
          <w:b/>
        </w:rPr>
      </w:pPr>
      <w:r>
        <w:rPr>
          <w:b/>
        </w:rPr>
        <w:t>Uz članak 3</w:t>
      </w:r>
      <w:r w:rsidR="005A508E" w:rsidRPr="00B41445">
        <w:rPr>
          <w:b/>
        </w:rPr>
        <w:t>.</w:t>
      </w:r>
    </w:p>
    <w:p w:rsidR="00890373" w:rsidRPr="00890373" w:rsidRDefault="00890373" w:rsidP="00890373">
      <w:pPr>
        <w:pStyle w:val="t-9-8"/>
        <w:spacing w:before="0" w:beforeAutospacing="0" w:after="0" w:afterAutospacing="0"/>
        <w:jc w:val="both"/>
        <w:rPr>
          <w:b/>
          <w:u w:val="single"/>
        </w:rPr>
      </w:pPr>
    </w:p>
    <w:p w:rsidR="00744E81" w:rsidRPr="00AB1C94" w:rsidRDefault="00744E81" w:rsidP="0011487A">
      <w:pPr>
        <w:pStyle w:val="box46098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t>Zbog razloga donošenja Zakona po hitnom postupku predlaže se stupanje na snagu</w:t>
      </w:r>
      <w:r>
        <w:rPr>
          <w:color w:val="231F20"/>
        </w:rPr>
        <w:t xml:space="preserve"> ovoga</w:t>
      </w:r>
      <w:r w:rsidRPr="00AB1C94">
        <w:rPr>
          <w:color w:val="231F20"/>
        </w:rPr>
        <w:t xml:space="preserve"> Zakon</w:t>
      </w:r>
      <w:r>
        <w:rPr>
          <w:color w:val="231F20"/>
        </w:rPr>
        <w:t>a</w:t>
      </w:r>
      <w:r w:rsidRPr="00AB1C94">
        <w:rPr>
          <w:color w:val="231F20"/>
        </w:rPr>
        <w:t xml:space="preserve"> </w:t>
      </w:r>
      <w:r>
        <w:rPr>
          <w:color w:val="231F20"/>
        </w:rPr>
        <w:t xml:space="preserve">prvog </w:t>
      </w:r>
      <w:r w:rsidRPr="00AB1C94">
        <w:rPr>
          <w:color w:val="231F20"/>
        </w:rPr>
        <w:t xml:space="preserve">dana od dana objave u „Narodnim novinama“. </w:t>
      </w:r>
    </w:p>
    <w:p w:rsidR="00430DAC" w:rsidRPr="00F715FC" w:rsidRDefault="00430DAC" w:rsidP="00890373">
      <w:pPr>
        <w:pStyle w:val="t-9-8"/>
        <w:spacing w:before="0" w:beforeAutospacing="0" w:after="0" w:afterAutospacing="0"/>
        <w:jc w:val="both"/>
      </w:pPr>
    </w:p>
    <w:p w:rsidR="00BF3D8F" w:rsidRDefault="00BF3D8F">
      <w:pPr>
        <w:rPr>
          <w:b/>
        </w:rPr>
      </w:pPr>
      <w:r>
        <w:rPr>
          <w:b/>
        </w:rPr>
        <w:br w:type="page"/>
      </w:r>
    </w:p>
    <w:p w:rsidR="00273E08" w:rsidRPr="00F715FC" w:rsidRDefault="00E50AC6" w:rsidP="00A315E2">
      <w:pPr>
        <w:pStyle w:val="clanak"/>
        <w:rPr>
          <w:b/>
        </w:rPr>
      </w:pPr>
      <w:r>
        <w:rPr>
          <w:b/>
        </w:rPr>
        <w:lastRenderedPageBreak/>
        <w:t>T</w:t>
      </w:r>
      <w:r w:rsidR="00273E08" w:rsidRPr="00F715FC">
        <w:rPr>
          <w:b/>
        </w:rPr>
        <w:t>EKST ODREDABA VAŽEĆEG ZAKONA KOJE SE MIJENJAJU</w:t>
      </w:r>
    </w:p>
    <w:p w:rsidR="00C27A71" w:rsidRPr="00F715FC" w:rsidRDefault="00C27A71" w:rsidP="00C27A71">
      <w:pPr>
        <w:pStyle w:val="clanak"/>
        <w:spacing w:before="0" w:beforeAutospacing="0" w:after="0" w:afterAutospacing="0"/>
        <w:rPr>
          <w:b/>
        </w:rPr>
      </w:pPr>
      <w:r w:rsidRPr="00F715FC">
        <w:rPr>
          <w:b/>
        </w:rPr>
        <w:t xml:space="preserve">ZAKON O </w:t>
      </w:r>
      <w:r>
        <w:rPr>
          <w:b/>
        </w:rPr>
        <w:t>DRŽAVNIM SLUŽBENICIMA</w:t>
      </w:r>
    </w:p>
    <w:p w:rsidR="00C27A71" w:rsidRDefault="00C27A71" w:rsidP="00C27A71">
      <w:pPr>
        <w:pStyle w:val="clanak"/>
        <w:spacing w:before="0" w:beforeAutospacing="0" w:after="0" w:afterAutospacing="0"/>
        <w:rPr>
          <w:b/>
        </w:rPr>
      </w:pPr>
      <w:r w:rsidRPr="00F8599B">
        <w:rPr>
          <w:b/>
        </w:rPr>
        <w:t xml:space="preserve">(„Narodne novine“, broj </w:t>
      </w:r>
      <w:r w:rsidRPr="00C27A71">
        <w:rPr>
          <w:b/>
        </w:rPr>
        <w:t>broj 92/05, 140/05, 142/06, 77/07, 107/07, 27/08, 34/11, 49/11, 150/11, 34/12, 49/12, 37/13, 38/13, 01/15, 138/15, 61/17, 70/19 i 98/19</w:t>
      </w:r>
      <w:r w:rsidRPr="00F715FC">
        <w:rPr>
          <w:b/>
        </w:rPr>
        <w:t>)</w:t>
      </w:r>
    </w:p>
    <w:p w:rsidR="00B37562" w:rsidRDefault="00B37562" w:rsidP="00B37562">
      <w:pPr>
        <w:pStyle w:val="clanak"/>
        <w:spacing w:before="0" w:beforeAutospacing="0" w:after="0" w:afterAutospacing="0"/>
        <w:rPr>
          <w:b/>
        </w:rPr>
      </w:pPr>
    </w:p>
    <w:p w:rsidR="00DA78A2" w:rsidRDefault="00C27A71" w:rsidP="00DA78A2">
      <w:pPr>
        <w:pStyle w:val="Normal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137</w:t>
      </w:r>
      <w:r w:rsidR="00DA78A2" w:rsidRPr="00DA78A2">
        <w:rPr>
          <w:b/>
        </w:rPr>
        <w:t>.</w:t>
      </w:r>
    </w:p>
    <w:p w:rsidR="00DA78A2" w:rsidRPr="00DA78A2" w:rsidRDefault="00DA78A2" w:rsidP="00C27A71">
      <w:pPr>
        <w:pStyle w:val="NormalWeb"/>
        <w:spacing w:before="0" w:beforeAutospacing="0" w:after="135" w:afterAutospacing="0"/>
        <w:rPr>
          <w:b/>
        </w:rPr>
      </w:pPr>
    </w:p>
    <w:p w:rsidR="00C27A71" w:rsidRPr="00E50AC6" w:rsidRDefault="00C27A71" w:rsidP="00C27A71">
      <w:pPr>
        <w:spacing w:beforeLines="30" w:before="72" w:afterLines="30" w:after="72"/>
        <w:jc w:val="center"/>
        <w:rPr>
          <w:iCs/>
          <w:color w:val="000000"/>
        </w:rPr>
      </w:pPr>
      <w:r w:rsidRPr="00E50AC6">
        <w:rPr>
          <w:iCs/>
          <w:color w:val="000000"/>
        </w:rPr>
        <w:t>Prestanak državne službe po sili zakona</w:t>
      </w:r>
    </w:p>
    <w:p w:rsidR="00C27A71" w:rsidRPr="00E50AC6" w:rsidRDefault="00C27A71" w:rsidP="00C27A71">
      <w:pPr>
        <w:spacing w:beforeLines="30" w:before="72" w:afterLines="30" w:after="72"/>
        <w:jc w:val="center"/>
        <w:rPr>
          <w:color w:val="000000"/>
        </w:rPr>
      </w:pPr>
      <w:r w:rsidRPr="00E50AC6">
        <w:rPr>
          <w:color w:val="000000"/>
        </w:rPr>
        <w:t>Članak 137.</w:t>
      </w:r>
      <w:r>
        <w:rPr>
          <w:color w:val="000000"/>
        </w:rPr>
        <w:t xml:space="preserve"> </w:t>
      </w:r>
    </w:p>
    <w:p w:rsidR="00C27A71" w:rsidRPr="00E50AC6" w:rsidRDefault="00C27A71" w:rsidP="00C27A71">
      <w:pPr>
        <w:spacing w:beforeLines="30" w:before="72" w:afterLines="30" w:after="72"/>
        <w:jc w:val="both"/>
        <w:rPr>
          <w:color w:val="000000"/>
        </w:rPr>
      </w:pPr>
      <w:r w:rsidRPr="00E50AC6">
        <w:rPr>
          <w:color w:val="000000"/>
        </w:rPr>
        <w:t>(1) Državnom službeniku prestaje državna služba po sili zakona:</w:t>
      </w:r>
    </w:p>
    <w:p w:rsidR="00C27A71" w:rsidRPr="00E50AC6" w:rsidRDefault="00C27A71" w:rsidP="00C27A71">
      <w:pPr>
        <w:spacing w:beforeLines="30" w:before="72" w:afterLines="30" w:after="72"/>
        <w:jc w:val="both"/>
        <w:rPr>
          <w:color w:val="000000"/>
        </w:rPr>
      </w:pPr>
      <w:r w:rsidRPr="00E50AC6">
        <w:rPr>
          <w:color w:val="000000"/>
        </w:rPr>
        <w:t>1. smrću,</w:t>
      </w:r>
    </w:p>
    <w:p w:rsidR="00C27A71" w:rsidRPr="00E50AC6" w:rsidRDefault="00C27A71" w:rsidP="00C27A71">
      <w:pPr>
        <w:spacing w:beforeLines="30" w:before="72" w:afterLines="30" w:after="72"/>
        <w:jc w:val="both"/>
        <w:rPr>
          <w:color w:val="000000"/>
        </w:rPr>
      </w:pPr>
      <w:r w:rsidRPr="00E50AC6">
        <w:rPr>
          <w:color w:val="000000"/>
        </w:rPr>
        <w:t>2. dostavom pravomoćnog rješenja o priznanju prava na invalidsku mirovinu zbog opće nesposobnosti za rad,</w:t>
      </w:r>
    </w:p>
    <w:p w:rsidR="00C27A71" w:rsidRPr="00E50AC6" w:rsidRDefault="00C27A71" w:rsidP="00C27A71">
      <w:pPr>
        <w:spacing w:beforeLines="30" w:before="72" w:afterLines="30" w:after="72"/>
        <w:jc w:val="both"/>
        <w:rPr>
          <w:color w:val="000000"/>
        </w:rPr>
      </w:pPr>
      <w:r w:rsidRPr="00E50AC6">
        <w:rPr>
          <w:color w:val="000000"/>
        </w:rPr>
        <w:t>3. kad navrši 65 godina života i najma</w:t>
      </w:r>
      <w:r>
        <w:rPr>
          <w:color w:val="000000"/>
        </w:rPr>
        <w:t>nje 15 godina mirovinskog staža,</w:t>
      </w:r>
      <w:r w:rsidRPr="00E50AC6">
        <w:rPr>
          <w:color w:val="000000"/>
        </w:rPr>
        <w:t xml:space="preserve"> </w:t>
      </w:r>
      <w:r w:rsidRPr="00E50AC6">
        <w:rPr>
          <w:rFonts w:eastAsia="Calibri"/>
          <w:color w:val="231F20"/>
          <w:lang w:eastAsia="en-US"/>
        </w:rPr>
        <w:t>osim ako se čelnik tijela i državni službenik drukčije ne dogovore, vodeći računa o potrebama službe</w:t>
      </w:r>
      <w:r w:rsidRPr="00E50AC6">
        <w:rPr>
          <w:color w:val="000000"/>
        </w:rPr>
        <w:t>,</w:t>
      </w:r>
    </w:p>
    <w:p w:rsidR="00C27A71" w:rsidRPr="00111612" w:rsidRDefault="00C27A71" w:rsidP="00C27A71">
      <w:pPr>
        <w:spacing w:beforeLines="30" w:before="72" w:afterLines="30" w:after="72"/>
        <w:jc w:val="both"/>
      </w:pPr>
      <w:r w:rsidRPr="00E50AC6">
        <w:rPr>
          <w:rFonts w:eastAsia="Calibri"/>
          <w:color w:val="231F20"/>
          <w:lang w:eastAsia="en-US"/>
        </w:rPr>
        <w:t>4. kad je osuđen na kaznu zatvora ili kaznu dugotrajnog zatvora ili djelomičnu uvjetnu osudu za kazneno djelo – danom saznanja za pravomoćnost presude, osim ako mu je pravomoćnom presudom</w:t>
      </w:r>
      <w:r w:rsidRPr="00111612">
        <w:rPr>
          <w:rFonts w:eastAsia="Calibri"/>
          <w:lang w:eastAsia="en-US"/>
        </w:rPr>
        <w:t xml:space="preserve"> izrečena uvjetna osuda ili mu je kazna zatvora zamijenjena radom za opće dobro</w:t>
      </w:r>
      <w:r w:rsidRPr="00111612">
        <w:t>,</w:t>
      </w:r>
    </w:p>
    <w:p w:rsidR="00C27A71" w:rsidRPr="00111612" w:rsidRDefault="00C27A71" w:rsidP="00C27A71">
      <w:pPr>
        <w:spacing w:beforeLines="30" w:before="72" w:afterLines="30" w:after="72"/>
        <w:jc w:val="both"/>
      </w:pPr>
      <w:r w:rsidRPr="00111612">
        <w:t>5. kad neopravdano izostane s rada pet radnih dana uzastopce – danom napuštanja službe, odnosno prvog dana odsutnosti s rada,</w:t>
      </w:r>
    </w:p>
    <w:p w:rsidR="00C27A71" w:rsidRPr="00111612" w:rsidRDefault="00C27A71" w:rsidP="00C27A71">
      <w:pPr>
        <w:spacing w:beforeLines="30" w:before="72" w:afterLines="30" w:after="72"/>
        <w:jc w:val="both"/>
      </w:pPr>
      <w:r w:rsidRPr="00111612">
        <w:t>6. ako ne položi državni ispit u propisanom roku – istekom roka u kojem je bio obvezan položiti državni ispit, ako ovim Zakonom nije drukčije propisano,</w:t>
      </w:r>
    </w:p>
    <w:p w:rsidR="00C27A71" w:rsidRPr="00111612" w:rsidRDefault="00C27A71" w:rsidP="00C27A71">
      <w:pPr>
        <w:spacing w:beforeLines="30" w:before="72" w:afterLines="30" w:after="72"/>
        <w:jc w:val="both"/>
      </w:pPr>
      <w:r w:rsidRPr="00111612">
        <w:t>7. ako se sazna da u vrijeme prijma u državnu službu nije ispunjavao uvjete za prijam u državnu službu propisane ovim ili drugim zakonom ili da je u vrijeme prijma u državnu službu postojala zapreka za prijam u državnu službu propisana ovim Zakonom – danom saznanja za to,</w:t>
      </w:r>
    </w:p>
    <w:p w:rsidR="00C27A71" w:rsidRPr="00111612" w:rsidRDefault="00C27A71" w:rsidP="00C27A71">
      <w:pPr>
        <w:spacing w:beforeLines="30" w:before="72" w:afterLines="30" w:after="72"/>
        <w:jc w:val="both"/>
      </w:pPr>
      <w:r w:rsidRPr="00111612">
        <w:t>8. kad mu je izrečena kazna prestanka državne službe zbog teške povrede službene dužnosti – danom izvršnosti rješenja službeničkog suda,</w:t>
      </w:r>
    </w:p>
    <w:p w:rsidR="00C27A71" w:rsidRPr="00111612" w:rsidRDefault="00C27A71" w:rsidP="00C27A71">
      <w:pPr>
        <w:spacing w:beforeLines="30" w:before="72" w:afterLines="30" w:after="72"/>
        <w:jc w:val="both"/>
      </w:pPr>
      <w:r w:rsidRPr="00111612">
        <w:t>9. ako se kod premještaja ne javi na novu dužnost u utvrđenom roku – danom kojim se morao javiti na dužnost,</w:t>
      </w:r>
    </w:p>
    <w:p w:rsidR="00C27A71" w:rsidRPr="00111612" w:rsidRDefault="00C27A71" w:rsidP="00C27A71">
      <w:pPr>
        <w:spacing w:beforeLines="30" w:before="72" w:afterLines="30" w:after="72"/>
        <w:jc w:val="both"/>
      </w:pPr>
      <w:r w:rsidRPr="00111612">
        <w:t>10. u drugim slučajevima utvrđenim zakonom.</w:t>
      </w:r>
    </w:p>
    <w:p w:rsidR="00C27A71" w:rsidRPr="00111612" w:rsidRDefault="00C27A71" w:rsidP="00C27A71">
      <w:pPr>
        <w:spacing w:beforeLines="30" w:before="72" w:afterLines="30" w:after="72"/>
        <w:jc w:val="both"/>
        <w:textAlignment w:val="baseline"/>
      </w:pPr>
      <w:r w:rsidRPr="00111612">
        <w:t>(2) Državnom službeniku iz stavka 1. točke 3. ovoga članka državna služba prestaje najkasnije posljednjeg dana godine u kojoj je navršio 65 godina života i najmanje 15 godina mirovinskog staža.</w:t>
      </w:r>
    </w:p>
    <w:p w:rsidR="00C27A71" w:rsidRPr="00111612" w:rsidRDefault="00C27A71" w:rsidP="00C27A71">
      <w:pPr>
        <w:spacing w:beforeLines="30" w:before="72" w:afterLines="30" w:after="72"/>
        <w:jc w:val="both"/>
        <w:textAlignment w:val="baseline"/>
      </w:pPr>
      <w:r w:rsidRPr="00111612">
        <w:t>(3) Državnom službeniku iz stavka 1. točke 4. ovoga članka kojem je izrečena uvjetna osuda te sud donese odluku o opozivu izrečene uvjetne osude, državna služba prestaje danom saznanja za pravomoćnost odluke o opozivu uvjetne osude.</w:t>
      </w:r>
    </w:p>
    <w:p w:rsidR="00E50AC6" w:rsidRPr="0051472A" w:rsidRDefault="00C27A71" w:rsidP="00C27A71">
      <w:pPr>
        <w:pStyle w:val="clanak"/>
        <w:spacing w:before="0" w:beforeAutospacing="0" w:after="0" w:afterAutospacing="0"/>
        <w:jc w:val="both"/>
      </w:pPr>
      <w:r w:rsidRPr="00111612">
        <w:rPr>
          <w:rFonts w:eastAsia="Calibri"/>
          <w:lang w:eastAsia="en-US"/>
        </w:rPr>
        <w:t xml:space="preserve">(4) Državnom službeniku iz stavka 1. točke 4. ovoga članka kojem je kazna zatvora zamijenjena radom za opće dobro te sud donese odluku kojom određuje izvršenje izrečene kazne zatvora u neizvršenom dijelu ili u cijelosti, državna služba prestaje danom saznanja za pravomoćnost odluke o izvršenju </w:t>
      </w:r>
      <w:r w:rsidRPr="00E50AC6">
        <w:rPr>
          <w:rFonts w:eastAsia="Calibri"/>
          <w:color w:val="231F20"/>
          <w:lang w:eastAsia="en-US"/>
        </w:rPr>
        <w:t>izrečene kazne zatvora</w:t>
      </w:r>
    </w:p>
    <w:sectPr w:rsidR="00E50AC6" w:rsidRPr="0051472A" w:rsidSect="00586F8B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1E" w:rsidRDefault="00EA231E" w:rsidP="00586F8B">
      <w:r>
        <w:separator/>
      </w:r>
    </w:p>
  </w:endnote>
  <w:endnote w:type="continuationSeparator" w:id="0">
    <w:p w:rsidR="00EA231E" w:rsidRDefault="00EA231E" w:rsidP="005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8B" w:rsidRDefault="00586F8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45F02">
      <w:rPr>
        <w:noProof/>
      </w:rPr>
      <w:t>4</w:t>
    </w:r>
    <w:r>
      <w:fldChar w:fldCharType="end"/>
    </w:r>
  </w:p>
  <w:p w:rsidR="00586F8B" w:rsidRDefault="00586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1E" w:rsidRDefault="00EA231E" w:rsidP="00586F8B">
      <w:r>
        <w:separator/>
      </w:r>
    </w:p>
  </w:footnote>
  <w:footnote w:type="continuationSeparator" w:id="0">
    <w:p w:rsidR="00EA231E" w:rsidRDefault="00EA231E" w:rsidP="0058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03"/>
    <w:multiLevelType w:val="hybridMultilevel"/>
    <w:tmpl w:val="667630F4"/>
    <w:lvl w:ilvl="0" w:tplc="8108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A37"/>
    <w:multiLevelType w:val="hybridMultilevel"/>
    <w:tmpl w:val="EF96D242"/>
    <w:lvl w:ilvl="0" w:tplc="46C2E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61A"/>
    <w:multiLevelType w:val="hybridMultilevel"/>
    <w:tmpl w:val="8D4E5868"/>
    <w:lvl w:ilvl="0" w:tplc="CC94E2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6C20"/>
    <w:multiLevelType w:val="hybridMultilevel"/>
    <w:tmpl w:val="BB2C0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6EC7"/>
    <w:multiLevelType w:val="hybridMultilevel"/>
    <w:tmpl w:val="40182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DF6"/>
    <w:multiLevelType w:val="hybridMultilevel"/>
    <w:tmpl w:val="BB2295D0"/>
    <w:lvl w:ilvl="0" w:tplc="98AEDF7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B0"/>
    <w:rsid w:val="000001E6"/>
    <w:rsid w:val="000006F2"/>
    <w:rsid w:val="0000361E"/>
    <w:rsid w:val="0000463D"/>
    <w:rsid w:val="00004E61"/>
    <w:rsid w:val="00013509"/>
    <w:rsid w:val="0001411B"/>
    <w:rsid w:val="000158E0"/>
    <w:rsid w:val="000164F7"/>
    <w:rsid w:val="000177BC"/>
    <w:rsid w:val="00021570"/>
    <w:rsid w:val="0002261C"/>
    <w:rsid w:val="00025095"/>
    <w:rsid w:val="000261CC"/>
    <w:rsid w:val="00027BF1"/>
    <w:rsid w:val="00027E6A"/>
    <w:rsid w:val="000342D9"/>
    <w:rsid w:val="00037028"/>
    <w:rsid w:val="00037A63"/>
    <w:rsid w:val="0004098F"/>
    <w:rsid w:val="0004188D"/>
    <w:rsid w:val="0004206E"/>
    <w:rsid w:val="000434AB"/>
    <w:rsid w:val="00044151"/>
    <w:rsid w:val="00044256"/>
    <w:rsid w:val="00045846"/>
    <w:rsid w:val="00045B22"/>
    <w:rsid w:val="000469D3"/>
    <w:rsid w:val="000501AB"/>
    <w:rsid w:val="0005678F"/>
    <w:rsid w:val="00056CAF"/>
    <w:rsid w:val="00075C37"/>
    <w:rsid w:val="0008754D"/>
    <w:rsid w:val="000942DC"/>
    <w:rsid w:val="00095CE1"/>
    <w:rsid w:val="000A055E"/>
    <w:rsid w:val="000A1A7F"/>
    <w:rsid w:val="000A262D"/>
    <w:rsid w:val="000B0472"/>
    <w:rsid w:val="000B0C16"/>
    <w:rsid w:val="000B14DE"/>
    <w:rsid w:val="000B4678"/>
    <w:rsid w:val="000C150C"/>
    <w:rsid w:val="000D48AA"/>
    <w:rsid w:val="000D4D9C"/>
    <w:rsid w:val="000D512B"/>
    <w:rsid w:val="000E057D"/>
    <w:rsid w:val="000E388A"/>
    <w:rsid w:val="000E5D7E"/>
    <w:rsid w:val="000E6FA7"/>
    <w:rsid w:val="000E737D"/>
    <w:rsid w:val="000F326C"/>
    <w:rsid w:val="000F4FD1"/>
    <w:rsid w:val="000F5F0C"/>
    <w:rsid w:val="000F638D"/>
    <w:rsid w:val="001041BA"/>
    <w:rsid w:val="00111612"/>
    <w:rsid w:val="0011256E"/>
    <w:rsid w:val="00112FAA"/>
    <w:rsid w:val="0011484E"/>
    <w:rsid w:val="0011487A"/>
    <w:rsid w:val="0011655C"/>
    <w:rsid w:val="00116B2A"/>
    <w:rsid w:val="00116D14"/>
    <w:rsid w:val="00117168"/>
    <w:rsid w:val="00117CF8"/>
    <w:rsid w:val="00126170"/>
    <w:rsid w:val="001279AC"/>
    <w:rsid w:val="0013286C"/>
    <w:rsid w:val="001342FB"/>
    <w:rsid w:val="00134824"/>
    <w:rsid w:val="00136986"/>
    <w:rsid w:val="0013725F"/>
    <w:rsid w:val="00144274"/>
    <w:rsid w:val="00145389"/>
    <w:rsid w:val="00145F02"/>
    <w:rsid w:val="001561C6"/>
    <w:rsid w:val="00156D2D"/>
    <w:rsid w:val="00167A22"/>
    <w:rsid w:val="00170013"/>
    <w:rsid w:val="00177FA9"/>
    <w:rsid w:val="001805BE"/>
    <w:rsid w:val="00180EFF"/>
    <w:rsid w:val="00182140"/>
    <w:rsid w:val="00187DAF"/>
    <w:rsid w:val="0019469D"/>
    <w:rsid w:val="0019503B"/>
    <w:rsid w:val="0019695D"/>
    <w:rsid w:val="001A124A"/>
    <w:rsid w:val="001A2708"/>
    <w:rsid w:val="001A463B"/>
    <w:rsid w:val="001A501B"/>
    <w:rsid w:val="001A5D15"/>
    <w:rsid w:val="001A6CD0"/>
    <w:rsid w:val="001B09CB"/>
    <w:rsid w:val="001C0F98"/>
    <w:rsid w:val="001C195D"/>
    <w:rsid w:val="001C3A8B"/>
    <w:rsid w:val="001C4262"/>
    <w:rsid w:val="001C5499"/>
    <w:rsid w:val="001C62A7"/>
    <w:rsid w:val="001D38F0"/>
    <w:rsid w:val="001D51FC"/>
    <w:rsid w:val="001D5971"/>
    <w:rsid w:val="001D59FB"/>
    <w:rsid w:val="001E0697"/>
    <w:rsid w:val="001F27AA"/>
    <w:rsid w:val="001F558B"/>
    <w:rsid w:val="001F5DE7"/>
    <w:rsid w:val="001F6B91"/>
    <w:rsid w:val="001F6CE4"/>
    <w:rsid w:val="001F6F1A"/>
    <w:rsid w:val="00201A62"/>
    <w:rsid w:val="0020290A"/>
    <w:rsid w:val="00207C63"/>
    <w:rsid w:val="00211CD4"/>
    <w:rsid w:val="0021279A"/>
    <w:rsid w:val="002203C0"/>
    <w:rsid w:val="00227589"/>
    <w:rsid w:val="00230150"/>
    <w:rsid w:val="00232E41"/>
    <w:rsid w:val="00234B73"/>
    <w:rsid w:val="002351A0"/>
    <w:rsid w:val="00235A06"/>
    <w:rsid w:val="00235E98"/>
    <w:rsid w:val="002362F6"/>
    <w:rsid w:val="00236F9C"/>
    <w:rsid w:val="00237995"/>
    <w:rsid w:val="002405F4"/>
    <w:rsid w:val="0024265E"/>
    <w:rsid w:val="002450E9"/>
    <w:rsid w:val="0024579F"/>
    <w:rsid w:val="00246ED6"/>
    <w:rsid w:val="00250C38"/>
    <w:rsid w:val="00254338"/>
    <w:rsid w:val="00254D4A"/>
    <w:rsid w:val="00257439"/>
    <w:rsid w:val="00260484"/>
    <w:rsid w:val="00263D40"/>
    <w:rsid w:val="0026767E"/>
    <w:rsid w:val="00270D37"/>
    <w:rsid w:val="00272FA9"/>
    <w:rsid w:val="00273E08"/>
    <w:rsid w:val="00273E92"/>
    <w:rsid w:val="00275C21"/>
    <w:rsid w:val="00275E3B"/>
    <w:rsid w:val="00276593"/>
    <w:rsid w:val="00276E67"/>
    <w:rsid w:val="00277DBE"/>
    <w:rsid w:val="00282DED"/>
    <w:rsid w:val="00284479"/>
    <w:rsid w:val="00285513"/>
    <w:rsid w:val="00292F9D"/>
    <w:rsid w:val="00293170"/>
    <w:rsid w:val="0029584E"/>
    <w:rsid w:val="002A0813"/>
    <w:rsid w:val="002A1550"/>
    <w:rsid w:val="002A2293"/>
    <w:rsid w:val="002A32CA"/>
    <w:rsid w:val="002A3F6F"/>
    <w:rsid w:val="002A7661"/>
    <w:rsid w:val="002A7895"/>
    <w:rsid w:val="002B3B91"/>
    <w:rsid w:val="002B419C"/>
    <w:rsid w:val="002C5B09"/>
    <w:rsid w:val="002D11D0"/>
    <w:rsid w:val="002D3177"/>
    <w:rsid w:val="002E2482"/>
    <w:rsid w:val="002E3C3F"/>
    <w:rsid w:val="002E5D54"/>
    <w:rsid w:val="002E721F"/>
    <w:rsid w:val="002E7D94"/>
    <w:rsid w:val="002F5D75"/>
    <w:rsid w:val="002F6964"/>
    <w:rsid w:val="002F7FC8"/>
    <w:rsid w:val="00300887"/>
    <w:rsid w:val="00314A33"/>
    <w:rsid w:val="00322942"/>
    <w:rsid w:val="003266BF"/>
    <w:rsid w:val="00326766"/>
    <w:rsid w:val="00332B10"/>
    <w:rsid w:val="0034628A"/>
    <w:rsid w:val="00350228"/>
    <w:rsid w:val="00350C88"/>
    <w:rsid w:val="00352F4E"/>
    <w:rsid w:val="00355A5C"/>
    <w:rsid w:val="0035727E"/>
    <w:rsid w:val="00361BD5"/>
    <w:rsid w:val="00364F64"/>
    <w:rsid w:val="00366E0A"/>
    <w:rsid w:val="00371A3B"/>
    <w:rsid w:val="00371CEA"/>
    <w:rsid w:val="00371D4B"/>
    <w:rsid w:val="00380380"/>
    <w:rsid w:val="003850FC"/>
    <w:rsid w:val="00386910"/>
    <w:rsid w:val="003922B4"/>
    <w:rsid w:val="0039283D"/>
    <w:rsid w:val="00396219"/>
    <w:rsid w:val="003967A0"/>
    <w:rsid w:val="003A3295"/>
    <w:rsid w:val="003A39CF"/>
    <w:rsid w:val="003A5BAE"/>
    <w:rsid w:val="003A6175"/>
    <w:rsid w:val="003A6328"/>
    <w:rsid w:val="003A674B"/>
    <w:rsid w:val="003A73C4"/>
    <w:rsid w:val="003B1666"/>
    <w:rsid w:val="003B2628"/>
    <w:rsid w:val="003B4A50"/>
    <w:rsid w:val="003B55EA"/>
    <w:rsid w:val="003B7851"/>
    <w:rsid w:val="003B7AB9"/>
    <w:rsid w:val="003C4AC2"/>
    <w:rsid w:val="003C5485"/>
    <w:rsid w:val="003D25AB"/>
    <w:rsid w:val="003D2C3F"/>
    <w:rsid w:val="003D7B1B"/>
    <w:rsid w:val="003E4B11"/>
    <w:rsid w:val="003E5D08"/>
    <w:rsid w:val="003E700B"/>
    <w:rsid w:val="003F7275"/>
    <w:rsid w:val="004000C1"/>
    <w:rsid w:val="00401CE6"/>
    <w:rsid w:val="004025E6"/>
    <w:rsid w:val="00402BFB"/>
    <w:rsid w:val="00405D19"/>
    <w:rsid w:val="004079A2"/>
    <w:rsid w:val="004104C9"/>
    <w:rsid w:val="004107CE"/>
    <w:rsid w:val="00414871"/>
    <w:rsid w:val="00416979"/>
    <w:rsid w:val="0041762D"/>
    <w:rsid w:val="0041787F"/>
    <w:rsid w:val="00417DE5"/>
    <w:rsid w:val="004238C2"/>
    <w:rsid w:val="004253F3"/>
    <w:rsid w:val="00427BE4"/>
    <w:rsid w:val="00430DAC"/>
    <w:rsid w:val="004338FE"/>
    <w:rsid w:val="00433A3A"/>
    <w:rsid w:val="004377DA"/>
    <w:rsid w:val="0044081B"/>
    <w:rsid w:val="00440EFA"/>
    <w:rsid w:val="0044237D"/>
    <w:rsid w:val="00444929"/>
    <w:rsid w:val="004526C9"/>
    <w:rsid w:val="004529F0"/>
    <w:rsid w:val="00464F15"/>
    <w:rsid w:val="0046589D"/>
    <w:rsid w:val="0047008A"/>
    <w:rsid w:val="00473E16"/>
    <w:rsid w:val="00474959"/>
    <w:rsid w:val="004754DA"/>
    <w:rsid w:val="00475B41"/>
    <w:rsid w:val="004773AA"/>
    <w:rsid w:val="0048180A"/>
    <w:rsid w:val="00481C7B"/>
    <w:rsid w:val="00482675"/>
    <w:rsid w:val="00482EE0"/>
    <w:rsid w:val="00483196"/>
    <w:rsid w:val="0048427C"/>
    <w:rsid w:val="004849C9"/>
    <w:rsid w:val="00487164"/>
    <w:rsid w:val="0049089F"/>
    <w:rsid w:val="00492977"/>
    <w:rsid w:val="0049797B"/>
    <w:rsid w:val="004A1469"/>
    <w:rsid w:val="004A3658"/>
    <w:rsid w:val="004A4A51"/>
    <w:rsid w:val="004A5635"/>
    <w:rsid w:val="004B01AC"/>
    <w:rsid w:val="004B0569"/>
    <w:rsid w:val="004B09D4"/>
    <w:rsid w:val="004B5008"/>
    <w:rsid w:val="004C2831"/>
    <w:rsid w:val="004C416D"/>
    <w:rsid w:val="004C5514"/>
    <w:rsid w:val="004C60BC"/>
    <w:rsid w:val="004D14FA"/>
    <w:rsid w:val="004D2193"/>
    <w:rsid w:val="004D7F91"/>
    <w:rsid w:val="004E0452"/>
    <w:rsid w:val="004E3541"/>
    <w:rsid w:val="004E530D"/>
    <w:rsid w:val="004E58A7"/>
    <w:rsid w:val="004F2101"/>
    <w:rsid w:val="004F72E1"/>
    <w:rsid w:val="004F7409"/>
    <w:rsid w:val="00505EE5"/>
    <w:rsid w:val="00507976"/>
    <w:rsid w:val="00507C56"/>
    <w:rsid w:val="00512E24"/>
    <w:rsid w:val="00514198"/>
    <w:rsid w:val="0051472A"/>
    <w:rsid w:val="00514F4D"/>
    <w:rsid w:val="00516D90"/>
    <w:rsid w:val="0054159D"/>
    <w:rsid w:val="005418CD"/>
    <w:rsid w:val="00542DF5"/>
    <w:rsid w:val="005432B8"/>
    <w:rsid w:val="005447EB"/>
    <w:rsid w:val="0055239E"/>
    <w:rsid w:val="0055336A"/>
    <w:rsid w:val="00554CF1"/>
    <w:rsid w:val="00557732"/>
    <w:rsid w:val="00557A0A"/>
    <w:rsid w:val="005638B4"/>
    <w:rsid w:val="00565984"/>
    <w:rsid w:val="0056656A"/>
    <w:rsid w:val="00567749"/>
    <w:rsid w:val="00567BBF"/>
    <w:rsid w:val="00572A11"/>
    <w:rsid w:val="005768A6"/>
    <w:rsid w:val="005802BE"/>
    <w:rsid w:val="00581E10"/>
    <w:rsid w:val="00582C00"/>
    <w:rsid w:val="00586F8B"/>
    <w:rsid w:val="005910EB"/>
    <w:rsid w:val="00591333"/>
    <w:rsid w:val="00595EE3"/>
    <w:rsid w:val="005A02BB"/>
    <w:rsid w:val="005A32B6"/>
    <w:rsid w:val="005A3328"/>
    <w:rsid w:val="005A508E"/>
    <w:rsid w:val="005C08E7"/>
    <w:rsid w:val="005C66AA"/>
    <w:rsid w:val="005D0460"/>
    <w:rsid w:val="005D1F6A"/>
    <w:rsid w:val="005D24E0"/>
    <w:rsid w:val="005D5009"/>
    <w:rsid w:val="005D62FE"/>
    <w:rsid w:val="005E2829"/>
    <w:rsid w:val="005E3E43"/>
    <w:rsid w:val="005E76DD"/>
    <w:rsid w:val="005F0408"/>
    <w:rsid w:val="005F1861"/>
    <w:rsid w:val="005F3CB0"/>
    <w:rsid w:val="005F4D86"/>
    <w:rsid w:val="005F51C7"/>
    <w:rsid w:val="005F5C11"/>
    <w:rsid w:val="0060011D"/>
    <w:rsid w:val="00600EC4"/>
    <w:rsid w:val="006068FC"/>
    <w:rsid w:val="00614384"/>
    <w:rsid w:val="006166F8"/>
    <w:rsid w:val="00617485"/>
    <w:rsid w:val="006219D2"/>
    <w:rsid w:val="00624278"/>
    <w:rsid w:val="0063118E"/>
    <w:rsid w:val="00632307"/>
    <w:rsid w:val="00632BA5"/>
    <w:rsid w:val="006352B0"/>
    <w:rsid w:val="00635C94"/>
    <w:rsid w:val="0063614B"/>
    <w:rsid w:val="00643630"/>
    <w:rsid w:val="0064605E"/>
    <w:rsid w:val="00650D87"/>
    <w:rsid w:val="00657D64"/>
    <w:rsid w:val="006627AD"/>
    <w:rsid w:val="00666144"/>
    <w:rsid w:val="0066701F"/>
    <w:rsid w:val="00671270"/>
    <w:rsid w:val="006758BC"/>
    <w:rsid w:val="00675DF0"/>
    <w:rsid w:val="006825FB"/>
    <w:rsid w:val="00682850"/>
    <w:rsid w:val="00683CF1"/>
    <w:rsid w:val="0068434B"/>
    <w:rsid w:val="006875BE"/>
    <w:rsid w:val="00691A1B"/>
    <w:rsid w:val="006965FD"/>
    <w:rsid w:val="006B2E59"/>
    <w:rsid w:val="006B30C3"/>
    <w:rsid w:val="006B370E"/>
    <w:rsid w:val="006B6498"/>
    <w:rsid w:val="006C08E9"/>
    <w:rsid w:val="006C21FD"/>
    <w:rsid w:val="006C5114"/>
    <w:rsid w:val="006C6752"/>
    <w:rsid w:val="006D3473"/>
    <w:rsid w:val="006E5FF3"/>
    <w:rsid w:val="006F460D"/>
    <w:rsid w:val="00702250"/>
    <w:rsid w:val="00702458"/>
    <w:rsid w:val="0070479C"/>
    <w:rsid w:val="00704F38"/>
    <w:rsid w:val="007062C7"/>
    <w:rsid w:val="007068BF"/>
    <w:rsid w:val="007112C7"/>
    <w:rsid w:val="00713F02"/>
    <w:rsid w:val="00715724"/>
    <w:rsid w:val="00721423"/>
    <w:rsid w:val="00724A37"/>
    <w:rsid w:val="00725006"/>
    <w:rsid w:val="00725093"/>
    <w:rsid w:val="00727835"/>
    <w:rsid w:val="0073310A"/>
    <w:rsid w:val="00740335"/>
    <w:rsid w:val="0074159D"/>
    <w:rsid w:val="00741899"/>
    <w:rsid w:val="00742739"/>
    <w:rsid w:val="00744E81"/>
    <w:rsid w:val="007453FA"/>
    <w:rsid w:val="0074688D"/>
    <w:rsid w:val="00747B01"/>
    <w:rsid w:val="0075274A"/>
    <w:rsid w:val="00754045"/>
    <w:rsid w:val="00755E1F"/>
    <w:rsid w:val="007626BD"/>
    <w:rsid w:val="0076359F"/>
    <w:rsid w:val="0076533E"/>
    <w:rsid w:val="00766163"/>
    <w:rsid w:val="00771EFF"/>
    <w:rsid w:val="00772D72"/>
    <w:rsid w:val="007763FB"/>
    <w:rsid w:val="00777B8E"/>
    <w:rsid w:val="00780BC6"/>
    <w:rsid w:val="00781AA2"/>
    <w:rsid w:val="007846DE"/>
    <w:rsid w:val="007847A6"/>
    <w:rsid w:val="0079065D"/>
    <w:rsid w:val="00791664"/>
    <w:rsid w:val="007970C0"/>
    <w:rsid w:val="00797759"/>
    <w:rsid w:val="007A4C36"/>
    <w:rsid w:val="007A5435"/>
    <w:rsid w:val="007A5F97"/>
    <w:rsid w:val="007B5A2F"/>
    <w:rsid w:val="007C305E"/>
    <w:rsid w:val="007D0505"/>
    <w:rsid w:val="007D149B"/>
    <w:rsid w:val="007D2C3D"/>
    <w:rsid w:val="007D314D"/>
    <w:rsid w:val="007D66F6"/>
    <w:rsid w:val="007E31D9"/>
    <w:rsid w:val="007E4119"/>
    <w:rsid w:val="007F2769"/>
    <w:rsid w:val="007F2FA9"/>
    <w:rsid w:val="007F3CC0"/>
    <w:rsid w:val="00802C52"/>
    <w:rsid w:val="00803875"/>
    <w:rsid w:val="00803C16"/>
    <w:rsid w:val="00804325"/>
    <w:rsid w:val="00804611"/>
    <w:rsid w:val="00806054"/>
    <w:rsid w:val="00814600"/>
    <w:rsid w:val="00814EC1"/>
    <w:rsid w:val="00820C81"/>
    <w:rsid w:val="00822D7F"/>
    <w:rsid w:val="008237B5"/>
    <w:rsid w:val="00833E05"/>
    <w:rsid w:val="0083509A"/>
    <w:rsid w:val="00843A46"/>
    <w:rsid w:val="00844D64"/>
    <w:rsid w:val="008479B4"/>
    <w:rsid w:val="00857800"/>
    <w:rsid w:val="00861E53"/>
    <w:rsid w:val="00863623"/>
    <w:rsid w:val="00865701"/>
    <w:rsid w:val="00867BFD"/>
    <w:rsid w:val="0087169C"/>
    <w:rsid w:val="00875679"/>
    <w:rsid w:val="00881B87"/>
    <w:rsid w:val="00884B6F"/>
    <w:rsid w:val="00890373"/>
    <w:rsid w:val="008950EE"/>
    <w:rsid w:val="00896AD3"/>
    <w:rsid w:val="008972F2"/>
    <w:rsid w:val="008A2DAD"/>
    <w:rsid w:val="008A479B"/>
    <w:rsid w:val="008A6855"/>
    <w:rsid w:val="008B6D62"/>
    <w:rsid w:val="008D0734"/>
    <w:rsid w:val="008E3A15"/>
    <w:rsid w:val="008E7A71"/>
    <w:rsid w:val="008E7E1F"/>
    <w:rsid w:val="008F25B3"/>
    <w:rsid w:val="00905951"/>
    <w:rsid w:val="00905D9B"/>
    <w:rsid w:val="00907549"/>
    <w:rsid w:val="0091322F"/>
    <w:rsid w:val="009176C8"/>
    <w:rsid w:val="00920743"/>
    <w:rsid w:val="00921DEB"/>
    <w:rsid w:val="00931911"/>
    <w:rsid w:val="00931F84"/>
    <w:rsid w:val="0093216C"/>
    <w:rsid w:val="00940FD3"/>
    <w:rsid w:val="009411F2"/>
    <w:rsid w:val="00941D99"/>
    <w:rsid w:val="0094222D"/>
    <w:rsid w:val="00944FF7"/>
    <w:rsid w:val="00946C2A"/>
    <w:rsid w:val="00955565"/>
    <w:rsid w:val="009561FA"/>
    <w:rsid w:val="00956C81"/>
    <w:rsid w:val="00960028"/>
    <w:rsid w:val="009601A2"/>
    <w:rsid w:val="009611A9"/>
    <w:rsid w:val="00966868"/>
    <w:rsid w:val="00967AFD"/>
    <w:rsid w:val="00970637"/>
    <w:rsid w:val="00970A4E"/>
    <w:rsid w:val="0097364A"/>
    <w:rsid w:val="009776D7"/>
    <w:rsid w:val="0098155B"/>
    <w:rsid w:val="00984321"/>
    <w:rsid w:val="009854C2"/>
    <w:rsid w:val="00985B08"/>
    <w:rsid w:val="00987C91"/>
    <w:rsid w:val="0099245D"/>
    <w:rsid w:val="00995665"/>
    <w:rsid w:val="009A087F"/>
    <w:rsid w:val="009A43B5"/>
    <w:rsid w:val="009A510B"/>
    <w:rsid w:val="009A65A2"/>
    <w:rsid w:val="009B12E8"/>
    <w:rsid w:val="009B603D"/>
    <w:rsid w:val="009B7549"/>
    <w:rsid w:val="009C6DF7"/>
    <w:rsid w:val="009C7BA5"/>
    <w:rsid w:val="009D0E3D"/>
    <w:rsid w:val="009D6C91"/>
    <w:rsid w:val="009D7CBE"/>
    <w:rsid w:val="009E0AB0"/>
    <w:rsid w:val="009E1351"/>
    <w:rsid w:val="009E42FA"/>
    <w:rsid w:val="009E64A8"/>
    <w:rsid w:val="009F46D0"/>
    <w:rsid w:val="00A008BB"/>
    <w:rsid w:val="00A0104C"/>
    <w:rsid w:val="00A0502A"/>
    <w:rsid w:val="00A116FC"/>
    <w:rsid w:val="00A12DF6"/>
    <w:rsid w:val="00A201D9"/>
    <w:rsid w:val="00A20340"/>
    <w:rsid w:val="00A220F5"/>
    <w:rsid w:val="00A25579"/>
    <w:rsid w:val="00A315E2"/>
    <w:rsid w:val="00A31C6B"/>
    <w:rsid w:val="00A31E7A"/>
    <w:rsid w:val="00A32716"/>
    <w:rsid w:val="00A33932"/>
    <w:rsid w:val="00A40D97"/>
    <w:rsid w:val="00A43C56"/>
    <w:rsid w:val="00A4563F"/>
    <w:rsid w:val="00A52B5F"/>
    <w:rsid w:val="00A5358B"/>
    <w:rsid w:val="00A55340"/>
    <w:rsid w:val="00A5601B"/>
    <w:rsid w:val="00A61CF0"/>
    <w:rsid w:val="00A63BD6"/>
    <w:rsid w:val="00A67217"/>
    <w:rsid w:val="00A75C4B"/>
    <w:rsid w:val="00A817A6"/>
    <w:rsid w:val="00A85785"/>
    <w:rsid w:val="00A863CC"/>
    <w:rsid w:val="00A90EC4"/>
    <w:rsid w:val="00A93DB9"/>
    <w:rsid w:val="00A95E82"/>
    <w:rsid w:val="00A969FC"/>
    <w:rsid w:val="00AA2226"/>
    <w:rsid w:val="00AA3A11"/>
    <w:rsid w:val="00AA5948"/>
    <w:rsid w:val="00AB020C"/>
    <w:rsid w:val="00AB103F"/>
    <w:rsid w:val="00AB148E"/>
    <w:rsid w:val="00AB16CE"/>
    <w:rsid w:val="00AB3045"/>
    <w:rsid w:val="00AB4860"/>
    <w:rsid w:val="00AB6FC5"/>
    <w:rsid w:val="00AC509C"/>
    <w:rsid w:val="00AC52B2"/>
    <w:rsid w:val="00AD1D61"/>
    <w:rsid w:val="00AD662C"/>
    <w:rsid w:val="00AD6E09"/>
    <w:rsid w:val="00AD6FEB"/>
    <w:rsid w:val="00AD7D1B"/>
    <w:rsid w:val="00AE3284"/>
    <w:rsid w:val="00AE5C04"/>
    <w:rsid w:val="00AE73BD"/>
    <w:rsid w:val="00AF20B4"/>
    <w:rsid w:val="00AF53B7"/>
    <w:rsid w:val="00AF5CF1"/>
    <w:rsid w:val="00AF7472"/>
    <w:rsid w:val="00B00079"/>
    <w:rsid w:val="00B0257E"/>
    <w:rsid w:val="00B02817"/>
    <w:rsid w:val="00B038F9"/>
    <w:rsid w:val="00B12658"/>
    <w:rsid w:val="00B136C6"/>
    <w:rsid w:val="00B2117E"/>
    <w:rsid w:val="00B21278"/>
    <w:rsid w:val="00B2257F"/>
    <w:rsid w:val="00B2733E"/>
    <w:rsid w:val="00B27D92"/>
    <w:rsid w:val="00B3039D"/>
    <w:rsid w:val="00B30DEB"/>
    <w:rsid w:val="00B33BCC"/>
    <w:rsid w:val="00B34D73"/>
    <w:rsid w:val="00B37562"/>
    <w:rsid w:val="00B40E49"/>
    <w:rsid w:val="00B41445"/>
    <w:rsid w:val="00B42058"/>
    <w:rsid w:val="00B4427E"/>
    <w:rsid w:val="00B47A97"/>
    <w:rsid w:val="00B50F35"/>
    <w:rsid w:val="00B53A78"/>
    <w:rsid w:val="00B54951"/>
    <w:rsid w:val="00B55670"/>
    <w:rsid w:val="00B57299"/>
    <w:rsid w:val="00B57529"/>
    <w:rsid w:val="00B60E0B"/>
    <w:rsid w:val="00B61244"/>
    <w:rsid w:val="00B62F10"/>
    <w:rsid w:val="00B650D5"/>
    <w:rsid w:val="00B6613B"/>
    <w:rsid w:val="00B70064"/>
    <w:rsid w:val="00B72B14"/>
    <w:rsid w:val="00B738AE"/>
    <w:rsid w:val="00B75B06"/>
    <w:rsid w:val="00B8004F"/>
    <w:rsid w:val="00B848E2"/>
    <w:rsid w:val="00B86852"/>
    <w:rsid w:val="00B86D85"/>
    <w:rsid w:val="00B87A2D"/>
    <w:rsid w:val="00B87DEB"/>
    <w:rsid w:val="00B90439"/>
    <w:rsid w:val="00B93716"/>
    <w:rsid w:val="00B9489B"/>
    <w:rsid w:val="00B95944"/>
    <w:rsid w:val="00B95D31"/>
    <w:rsid w:val="00B9639B"/>
    <w:rsid w:val="00B9732D"/>
    <w:rsid w:val="00BA29CB"/>
    <w:rsid w:val="00BA63B0"/>
    <w:rsid w:val="00BA6639"/>
    <w:rsid w:val="00BA7128"/>
    <w:rsid w:val="00BB20ED"/>
    <w:rsid w:val="00BB4AEA"/>
    <w:rsid w:val="00BB5CB8"/>
    <w:rsid w:val="00BB785C"/>
    <w:rsid w:val="00BC3844"/>
    <w:rsid w:val="00BC5D05"/>
    <w:rsid w:val="00BD3577"/>
    <w:rsid w:val="00BD4C94"/>
    <w:rsid w:val="00BD6644"/>
    <w:rsid w:val="00BD6805"/>
    <w:rsid w:val="00BE71C0"/>
    <w:rsid w:val="00BE750F"/>
    <w:rsid w:val="00BF3566"/>
    <w:rsid w:val="00BF3664"/>
    <w:rsid w:val="00BF3D8F"/>
    <w:rsid w:val="00BF52FA"/>
    <w:rsid w:val="00BF775B"/>
    <w:rsid w:val="00C004B4"/>
    <w:rsid w:val="00C00CC8"/>
    <w:rsid w:val="00C05C50"/>
    <w:rsid w:val="00C10624"/>
    <w:rsid w:val="00C11DDC"/>
    <w:rsid w:val="00C12AA9"/>
    <w:rsid w:val="00C169F5"/>
    <w:rsid w:val="00C23527"/>
    <w:rsid w:val="00C26242"/>
    <w:rsid w:val="00C27A71"/>
    <w:rsid w:val="00C320A6"/>
    <w:rsid w:val="00C32C4D"/>
    <w:rsid w:val="00C32F5C"/>
    <w:rsid w:val="00C333DB"/>
    <w:rsid w:val="00C36FED"/>
    <w:rsid w:val="00C37728"/>
    <w:rsid w:val="00C4168C"/>
    <w:rsid w:val="00C51BA5"/>
    <w:rsid w:val="00C54B05"/>
    <w:rsid w:val="00C55712"/>
    <w:rsid w:val="00C617CB"/>
    <w:rsid w:val="00C626DF"/>
    <w:rsid w:val="00C6359D"/>
    <w:rsid w:val="00C654F1"/>
    <w:rsid w:val="00C6584D"/>
    <w:rsid w:val="00C65B2F"/>
    <w:rsid w:val="00C71580"/>
    <w:rsid w:val="00C85096"/>
    <w:rsid w:val="00C9296E"/>
    <w:rsid w:val="00C94425"/>
    <w:rsid w:val="00C94542"/>
    <w:rsid w:val="00C976AE"/>
    <w:rsid w:val="00CA1E19"/>
    <w:rsid w:val="00CA29B2"/>
    <w:rsid w:val="00CA3635"/>
    <w:rsid w:val="00CA6E3F"/>
    <w:rsid w:val="00CB127D"/>
    <w:rsid w:val="00CB3748"/>
    <w:rsid w:val="00CB42ED"/>
    <w:rsid w:val="00CB677C"/>
    <w:rsid w:val="00CC2A29"/>
    <w:rsid w:val="00CC315A"/>
    <w:rsid w:val="00CC68DF"/>
    <w:rsid w:val="00CD088F"/>
    <w:rsid w:val="00CD1744"/>
    <w:rsid w:val="00CD1B3B"/>
    <w:rsid w:val="00CD30E3"/>
    <w:rsid w:val="00CD4AED"/>
    <w:rsid w:val="00CE0845"/>
    <w:rsid w:val="00CE0C9F"/>
    <w:rsid w:val="00CE49BD"/>
    <w:rsid w:val="00CE5F0F"/>
    <w:rsid w:val="00CE5F3B"/>
    <w:rsid w:val="00CF01FD"/>
    <w:rsid w:val="00CF4912"/>
    <w:rsid w:val="00CF63F0"/>
    <w:rsid w:val="00D14180"/>
    <w:rsid w:val="00D1548F"/>
    <w:rsid w:val="00D21AA5"/>
    <w:rsid w:val="00D21EEF"/>
    <w:rsid w:val="00D258A5"/>
    <w:rsid w:val="00D2614E"/>
    <w:rsid w:val="00D30B4F"/>
    <w:rsid w:val="00D36A64"/>
    <w:rsid w:val="00D37002"/>
    <w:rsid w:val="00D37ACA"/>
    <w:rsid w:val="00D42B13"/>
    <w:rsid w:val="00D438C8"/>
    <w:rsid w:val="00D4407E"/>
    <w:rsid w:val="00D45546"/>
    <w:rsid w:val="00D45B98"/>
    <w:rsid w:val="00D5093D"/>
    <w:rsid w:val="00D543FB"/>
    <w:rsid w:val="00D54798"/>
    <w:rsid w:val="00D57A79"/>
    <w:rsid w:val="00D605C0"/>
    <w:rsid w:val="00D62C93"/>
    <w:rsid w:val="00D67ABC"/>
    <w:rsid w:val="00D70EBF"/>
    <w:rsid w:val="00D71A27"/>
    <w:rsid w:val="00D7412E"/>
    <w:rsid w:val="00D7531E"/>
    <w:rsid w:val="00D7569C"/>
    <w:rsid w:val="00D902E0"/>
    <w:rsid w:val="00D95497"/>
    <w:rsid w:val="00D96911"/>
    <w:rsid w:val="00DA1A0B"/>
    <w:rsid w:val="00DA25BA"/>
    <w:rsid w:val="00DA47C3"/>
    <w:rsid w:val="00DA48C1"/>
    <w:rsid w:val="00DA6A52"/>
    <w:rsid w:val="00DA7719"/>
    <w:rsid w:val="00DA78A2"/>
    <w:rsid w:val="00DA7E2C"/>
    <w:rsid w:val="00DB1583"/>
    <w:rsid w:val="00DB33CC"/>
    <w:rsid w:val="00DB6801"/>
    <w:rsid w:val="00DB7D50"/>
    <w:rsid w:val="00DC1F6C"/>
    <w:rsid w:val="00DD70DE"/>
    <w:rsid w:val="00DE0823"/>
    <w:rsid w:val="00DE1655"/>
    <w:rsid w:val="00DE36E7"/>
    <w:rsid w:val="00DE4037"/>
    <w:rsid w:val="00DE4E54"/>
    <w:rsid w:val="00DE5B91"/>
    <w:rsid w:val="00DF4CB9"/>
    <w:rsid w:val="00DF7B32"/>
    <w:rsid w:val="00DF7E39"/>
    <w:rsid w:val="00E00668"/>
    <w:rsid w:val="00E11253"/>
    <w:rsid w:val="00E12654"/>
    <w:rsid w:val="00E14B8C"/>
    <w:rsid w:val="00E150DA"/>
    <w:rsid w:val="00E1675F"/>
    <w:rsid w:val="00E21AE7"/>
    <w:rsid w:val="00E33711"/>
    <w:rsid w:val="00E35EBD"/>
    <w:rsid w:val="00E37F4C"/>
    <w:rsid w:val="00E40D19"/>
    <w:rsid w:val="00E41660"/>
    <w:rsid w:val="00E41E3B"/>
    <w:rsid w:val="00E469A3"/>
    <w:rsid w:val="00E50AC6"/>
    <w:rsid w:val="00E52ABB"/>
    <w:rsid w:val="00E540B3"/>
    <w:rsid w:val="00E54F6F"/>
    <w:rsid w:val="00E565BA"/>
    <w:rsid w:val="00E63BE8"/>
    <w:rsid w:val="00E67ECB"/>
    <w:rsid w:val="00E72758"/>
    <w:rsid w:val="00E73185"/>
    <w:rsid w:val="00E777D6"/>
    <w:rsid w:val="00E82DC6"/>
    <w:rsid w:val="00E841CB"/>
    <w:rsid w:val="00E858B0"/>
    <w:rsid w:val="00E873CF"/>
    <w:rsid w:val="00E90EA9"/>
    <w:rsid w:val="00E93647"/>
    <w:rsid w:val="00E93701"/>
    <w:rsid w:val="00E94178"/>
    <w:rsid w:val="00E95731"/>
    <w:rsid w:val="00E9668F"/>
    <w:rsid w:val="00E96BB4"/>
    <w:rsid w:val="00EA0EAD"/>
    <w:rsid w:val="00EA108C"/>
    <w:rsid w:val="00EA231E"/>
    <w:rsid w:val="00EA28FB"/>
    <w:rsid w:val="00EA5579"/>
    <w:rsid w:val="00EA7C0B"/>
    <w:rsid w:val="00EB291B"/>
    <w:rsid w:val="00EB43A7"/>
    <w:rsid w:val="00EB453E"/>
    <w:rsid w:val="00EC2A43"/>
    <w:rsid w:val="00EC33E9"/>
    <w:rsid w:val="00EC42D5"/>
    <w:rsid w:val="00EC5B11"/>
    <w:rsid w:val="00EC619F"/>
    <w:rsid w:val="00EC6D51"/>
    <w:rsid w:val="00EE0B2B"/>
    <w:rsid w:val="00EE6D91"/>
    <w:rsid w:val="00EE7389"/>
    <w:rsid w:val="00EF2F76"/>
    <w:rsid w:val="00F02665"/>
    <w:rsid w:val="00F0303D"/>
    <w:rsid w:val="00F03FED"/>
    <w:rsid w:val="00F1208D"/>
    <w:rsid w:val="00F13091"/>
    <w:rsid w:val="00F1543A"/>
    <w:rsid w:val="00F15543"/>
    <w:rsid w:val="00F16230"/>
    <w:rsid w:val="00F25BD1"/>
    <w:rsid w:val="00F261BF"/>
    <w:rsid w:val="00F30BF5"/>
    <w:rsid w:val="00F3167B"/>
    <w:rsid w:val="00F32428"/>
    <w:rsid w:val="00F33665"/>
    <w:rsid w:val="00F359F2"/>
    <w:rsid w:val="00F35B4E"/>
    <w:rsid w:val="00F40978"/>
    <w:rsid w:val="00F425C9"/>
    <w:rsid w:val="00F4374B"/>
    <w:rsid w:val="00F5132A"/>
    <w:rsid w:val="00F5681E"/>
    <w:rsid w:val="00F715FC"/>
    <w:rsid w:val="00F719FC"/>
    <w:rsid w:val="00F72601"/>
    <w:rsid w:val="00F74743"/>
    <w:rsid w:val="00F74C1A"/>
    <w:rsid w:val="00F77833"/>
    <w:rsid w:val="00F8599B"/>
    <w:rsid w:val="00F9283A"/>
    <w:rsid w:val="00F931E1"/>
    <w:rsid w:val="00F94D21"/>
    <w:rsid w:val="00FA16FC"/>
    <w:rsid w:val="00FA5469"/>
    <w:rsid w:val="00FB64BB"/>
    <w:rsid w:val="00FC0083"/>
    <w:rsid w:val="00FC1C88"/>
    <w:rsid w:val="00FD04F1"/>
    <w:rsid w:val="00FD2A52"/>
    <w:rsid w:val="00FD46C0"/>
    <w:rsid w:val="00FD7CFC"/>
    <w:rsid w:val="00FE1974"/>
    <w:rsid w:val="00FE3236"/>
    <w:rsid w:val="00FF3E0B"/>
    <w:rsid w:val="00FF4C6A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CF614"/>
  <w15:docId w15:val="{D7895574-0C78-4CBF-86AF-02D996CD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BA63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12-9-fett-s">
    <w:name w:val="t-12-9-fett-s"/>
    <w:basedOn w:val="Normal"/>
    <w:rsid w:val="00BA63B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2-9-sred">
    <w:name w:val="t-12-9-sred"/>
    <w:basedOn w:val="Normal"/>
    <w:rsid w:val="00BA63B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lanak">
    <w:name w:val="clanak"/>
    <w:basedOn w:val="Normal"/>
    <w:rsid w:val="00BA63B0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63B0"/>
    <w:pPr>
      <w:spacing w:before="100" w:beforeAutospacing="1" w:after="100" w:afterAutospacing="1"/>
    </w:pPr>
  </w:style>
  <w:style w:type="character" w:customStyle="1" w:styleId="kurziv1">
    <w:name w:val="kurziv1"/>
    <w:rsid w:val="00BA63B0"/>
    <w:rPr>
      <w:i/>
      <w:iCs/>
    </w:rPr>
  </w:style>
  <w:style w:type="paragraph" w:customStyle="1" w:styleId="t-10-9-sred">
    <w:name w:val="t-10-9-sred"/>
    <w:basedOn w:val="Normal"/>
    <w:rsid w:val="00BA63B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8-7-sa-uvlakom">
    <w:name w:val="t-8-7-sa-uvlakom"/>
    <w:basedOn w:val="Normal"/>
    <w:rsid w:val="00BA63B0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BA63B0"/>
    <w:pPr>
      <w:spacing w:before="100" w:beforeAutospacing="1" w:after="100" w:afterAutospacing="1"/>
      <w:jc w:val="center"/>
    </w:pPr>
  </w:style>
  <w:style w:type="paragraph" w:styleId="BalloonText">
    <w:name w:val="Balloon Text"/>
    <w:basedOn w:val="Normal"/>
    <w:link w:val="BalloonTextChar"/>
    <w:uiPriority w:val="99"/>
    <w:rsid w:val="000001E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0001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CB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881B87"/>
    <w:pPr>
      <w:suppressAutoHyphens/>
    </w:pPr>
    <w:rPr>
      <w:sz w:val="20"/>
      <w:lang w:val="en-IE" w:eastAsia="zh-CN"/>
    </w:rPr>
  </w:style>
  <w:style w:type="character" w:customStyle="1" w:styleId="TekstfusnoteChar">
    <w:name w:val="Tekst fusnote Char"/>
    <w:basedOn w:val="DefaultParagraphFont"/>
    <w:rsid w:val="00881B87"/>
  </w:style>
  <w:style w:type="character" w:customStyle="1" w:styleId="FootnoteTextChar">
    <w:name w:val="Footnote Text Char"/>
    <w:link w:val="FootnoteText"/>
    <w:rsid w:val="00881B87"/>
    <w:rPr>
      <w:szCs w:val="24"/>
      <w:lang w:val="en-IE" w:eastAsia="zh-CN"/>
    </w:rPr>
  </w:style>
  <w:style w:type="character" w:styleId="Hyperlink">
    <w:name w:val="Hyperlink"/>
    <w:uiPriority w:val="99"/>
    <w:unhideWhenUsed/>
    <w:rsid w:val="00EC2A43"/>
    <w:rPr>
      <w:strike w:val="0"/>
      <w:dstrike w:val="0"/>
      <w:color w:val="159BC4"/>
      <w:u w:val="none"/>
      <w:effect w:val="none"/>
    </w:rPr>
  </w:style>
  <w:style w:type="paragraph" w:styleId="Header">
    <w:name w:val="header"/>
    <w:basedOn w:val="Normal"/>
    <w:link w:val="HeaderChar"/>
    <w:rsid w:val="00586F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86F8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86F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86F8B"/>
    <w:rPr>
      <w:sz w:val="24"/>
      <w:szCs w:val="24"/>
    </w:rPr>
  </w:style>
  <w:style w:type="paragraph" w:styleId="Title">
    <w:name w:val="Title"/>
    <w:basedOn w:val="Normal"/>
    <w:link w:val="TitleChar"/>
    <w:qFormat/>
    <w:rsid w:val="00AE3284"/>
    <w:pPr>
      <w:jc w:val="center"/>
    </w:pPr>
    <w:rPr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AE3284"/>
    <w:rPr>
      <w:b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DA78A2"/>
    <w:pPr>
      <w:spacing w:before="100" w:beforeAutospacing="1" w:after="100" w:afterAutospacing="1"/>
    </w:pPr>
  </w:style>
  <w:style w:type="paragraph" w:customStyle="1" w:styleId="box454802">
    <w:name w:val="box_454802"/>
    <w:basedOn w:val="Normal"/>
    <w:rsid w:val="00CC2A29"/>
    <w:pPr>
      <w:spacing w:before="100" w:beforeAutospacing="1" w:after="100" w:afterAutospacing="1"/>
    </w:pPr>
  </w:style>
  <w:style w:type="paragraph" w:customStyle="1" w:styleId="box460989">
    <w:name w:val="box_460989"/>
    <w:basedOn w:val="Normal"/>
    <w:rsid w:val="00FF3E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15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AZJMDCZ6QSYZ-7492995-9587</_dlc_DocId>
    <_dlc_DocIdUrl xmlns="a494813a-d0d8-4dad-94cb-0d196f36ba15">
      <Url>https://ekoordinacije.vlada.hr/unutarnja-vanjska-politika/_layouts/15/DocIdRedir.aspx?ID=AZJMDCZ6QSYZ-7492995-9587</Url>
      <Description>AZJMDCZ6QSYZ-7492995-9587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84FA-7A02-44A9-90E7-C179BC1CBEBF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A91D3B72-CCB4-4937-9C9C-565C99B55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4D7FD-9C5D-472B-B935-919B1EA06A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18F941-6BA4-47FA-AD65-DF3D612FF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B1805C-CF53-4AB5-BE9E-F2B65410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1548</Words>
  <Characters>8824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ODBOR ZA ZAKONODAVSTVO HRVATSKOGA SABORA</vt:lpstr>
      <vt:lpstr>ODBOR ZA ZAKONODAVSTVO HRVATSKOGA SABORA</vt:lpstr>
    </vt:vector>
  </TitlesOfParts>
  <Company>RH-TDU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ZA ZAKONODAVSTVO HRVATSKOGA SABORA</dc:title>
  <dc:creator>Anita Markić</dc:creator>
  <cp:lastModifiedBy>Ivana Marinković</cp:lastModifiedBy>
  <cp:revision>19</cp:revision>
  <cp:lastPrinted>2022-09-20T09:30:00Z</cp:lastPrinted>
  <dcterms:created xsi:type="dcterms:W3CDTF">2022-10-03T08:27:00Z</dcterms:created>
  <dcterms:modified xsi:type="dcterms:W3CDTF">2022-11-08T14:51:00Z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270a5b50-3a78-4736-951e-5178e3daf8c0</vt:lpwstr>
  </property>
</Properties>
</file>