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D2D0A" w14:textId="77777777" w:rsidR="00304C98" w:rsidRDefault="00304C98" w:rsidP="009A051F">
      <w:pPr>
        <w:spacing w:after="0" w:line="240" w:lineRule="auto"/>
        <w:rPr>
          <w:rFonts w:ascii="Times New Roman" w:eastAsia="Times New Roman" w:hAnsi="Times New Roman" w:cs="Times New Roman"/>
          <w:b/>
          <w:sz w:val="24"/>
          <w:szCs w:val="24"/>
          <w:lang w:eastAsia="hr-HR"/>
        </w:rPr>
      </w:pPr>
    </w:p>
    <w:p w14:paraId="3D05B8B1" w14:textId="74A862F1" w:rsidR="00304C98" w:rsidRPr="0022612D" w:rsidRDefault="00304C98" w:rsidP="00450032">
      <w:pPr>
        <w:spacing w:after="0" w:line="240" w:lineRule="auto"/>
        <w:ind w:left="3540" w:right="6095" w:firstLine="708"/>
        <w:rPr>
          <w:rFonts w:ascii="Times New Roman" w:eastAsia="Times New Roman" w:hAnsi="Times New Roman" w:cs="Times New Roman"/>
          <w:noProof/>
          <w:sz w:val="24"/>
          <w:szCs w:val="24"/>
          <w:lang w:eastAsia="hr-HR"/>
        </w:rPr>
      </w:pPr>
      <w:r w:rsidRPr="0022612D">
        <w:rPr>
          <w:rFonts w:ascii="Times New Roman" w:eastAsia="Times New Roman" w:hAnsi="Times New Roman" w:cs="Times New Roman"/>
          <w:noProof/>
          <w:sz w:val="24"/>
          <w:szCs w:val="24"/>
          <w:lang w:eastAsia="hr-HR"/>
        </w:rPr>
        <w:drawing>
          <wp:inline distT="0" distB="0" distL="0" distR="0" wp14:anchorId="114B31D1" wp14:editId="0CC2EBE1">
            <wp:extent cx="457200" cy="539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889" cy="542925"/>
                    </a:xfrm>
                    <a:prstGeom prst="rect">
                      <a:avLst/>
                    </a:prstGeom>
                    <a:noFill/>
                    <a:ln>
                      <a:noFill/>
                    </a:ln>
                  </pic:spPr>
                </pic:pic>
              </a:graphicData>
            </a:graphic>
          </wp:inline>
        </w:drawing>
      </w:r>
    </w:p>
    <w:p w14:paraId="1F8B32E6" w14:textId="77777777" w:rsidR="00304C98" w:rsidRPr="0022612D" w:rsidRDefault="00304C98" w:rsidP="00450032">
      <w:pPr>
        <w:spacing w:after="0" w:line="240" w:lineRule="auto"/>
        <w:ind w:right="6095"/>
        <w:jc w:val="center"/>
        <w:rPr>
          <w:rFonts w:ascii="Times New Roman" w:eastAsia="Times New Roman" w:hAnsi="Times New Roman" w:cs="Times New Roman"/>
          <w:sz w:val="24"/>
          <w:szCs w:val="24"/>
          <w:lang w:eastAsia="hr-HR"/>
        </w:rPr>
      </w:pPr>
      <w:r w:rsidRPr="0022612D">
        <w:rPr>
          <w:rFonts w:ascii="Times New Roman" w:eastAsia="Times New Roman" w:hAnsi="Times New Roman" w:cs="Times New Roman"/>
          <w:sz w:val="24"/>
          <w:szCs w:val="24"/>
          <w:lang w:eastAsia="hr-HR"/>
        </w:rPr>
        <w:fldChar w:fldCharType="begin"/>
      </w:r>
      <w:r w:rsidRPr="0022612D">
        <w:rPr>
          <w:rFonts w:ascii="Times New Roman" w:eastAsia="Times New Roman" w:hAnsi="Times New Roman" w:cs="Times New Roman"/>
          <w:sz w:val="24"/>
          <w:szCs w:val="24"/>
          <w:lang w:eastAsia="hr-HR"/>
        </w:rPr>
        <w:instrText xml:space="preserve"> INCLUDEPICTURE "http://www.inet.hr/~box/images/grb-rh.gif" \* MERGEFORMATINET </w:instrText>
      </w:r>
      <w:r w:rsidRPr="0022612D">
        <w:rPr>
          <w:rFonts w:ascii="Times New Roman" w:eastAsia="Times New Roman" w:hAnsi="Times New Roman" w:cs="Times New Roman"/>
          <w:sz w:val="24"/>
          <w:szCs w:val="24"/>
          <w:lang w:eastAsia="hr-HR"/>
        </w:rPr>
        <w:fldChar w:fldCharType="end"/>
      </w:r>
    </w:p>
    <w:p w14:paraId="3A2C57CE" w14:textId="77777777" w:rsidR="00304C98" w:rsidRPr="0022612D" w:rsidRDefault="00304C98" w:rsidP="00450032">
      <w:pPr>
        <w:spacing w:after="0" w:line="240" w:lineRule="auto"/>
        <w:jc w:val="center"/>
        <w:rPr>
          <w:rFonts w:ascii="Times New Roman" w:eastAsia="Times New Roman" w:hAnsi="Times New Roman" w:cs="Times New Roman"/>
          <w:b/>
          <w:sz w:val="24"/>
          <w:szCs w:val="24"/>
          <w:lang w:eastAsia="hr-HR"/>
        </w:rPr>
      </w:pPr>
      <w:r w:rsidRPr="0022612D">
        <w:rPr>
          <w:rFonts w:ascii="Times New Roman" w:eastAsia="Times New Roman" w:hAnsi="Times New Roman" w:cs="Times New Roman"/>
          <w:b/>
          <w:sz w:val="24"/>
          <w:szCs w:val="24"/>
          <w:lang w:eastAsia="hr-HR"/>
        </w:rPr>
        <w:t>VLADA REPUBLIKE HRVATSKE</w:t>
      </w:r>
    </w:p>
    <w:p w14:paraId="523140CB" w14:textId="77777777" w:rsidR="00304C98" w:rsidRPr="0022612D" w:rsidRDefault="00304C98" w:rsidP="00450032">
      <w:pPr>
        <w:spacing w:after="0" w:line="240" w:lineRule="auto"/>
        <w:jc w:val="center"/>
        <w:rPr>
          <w:rFonts w:ascii="Times New Roman" w:eastAsia="Times New Roman" w:hAnsi="Times New Roman" w:cs="Times New Roman"/>
          <w:sz w:val="24"/>
          <w:szCs w:val="24"/>
          <w:lang w:eastAsia="hr-HR"/>
        </w:rPr>
      </w:pPr>
    </w:p>
    <w:p w14:paraId="468F861C" w14:textId="77777777" w:rsidR="00304C98" w:rsidRPr="0022612D" w:rsidRDefault="00304C98" w:rsidP="00304C98">
      <w:pPr>
        <w:spacing w:after="0" w:line="240" w:lineRule="auto"/>
        <w:rPr>
          <w:rFonts w:ascii="Times New Roman" w:eastAsia="Times New Roman" w:hAnsi="Times New Roman" w:cs="Times New Roman"/>
          <w:sz w:val="24"/>
          <w:szCs w:val="24"/>
          <w:lang w:eastAsia="hr-HR"/>
        </w:rPr>
      </w:pPr>
    </w:p>
    <w:p w14:paraId="0B18BC43" w14:textId="7D031080" w:rsidR="00304C98" w:rsidRDefault="00304C98" w:rsidP="00304C98">
      <w:pPr>
        <w:spacing w:after="0" w:line="240" w:lineRule="auto"/>
        <w:rPr>
          <w:rFonts w:ascii="Times New Roman" w:eastAsia="Times New Roman" w:hAnsi="Times New Roman" w:cs="Times New Roman"/>
          <w:sz w:val="24"/>
          <w:szCs w:val="24"/>
          <w:lang w:eastAsia="hr-HR"/>
        </w:rPr>
      </w:pPr>
    </w:p>
    <w:p w14:paraId="799CF34F" w14:textId="77777777" w:rsidR="00756C06" w:rsidRPr="0022612D" w:rsidRDefault="00756C06" w:rsidP="00304C98">
      <w:pPr>
        <w:spacing w:after="0" w:line="240" w:lineRule="auto"/>
        <w:rPr>
          <w:rFonts w:ascii="Times New Roman" w:eastAsia="Times New Roman" w:hAnsi="Times New Roman" w:cs="Times New Roman"/>
          <w:sz w:val="24"/>
          <w:szCs w:val="24"/>
          <w:lang w:eastAsia="hr-HR"/>
        </w:rPr>
      </w:pPr>
    </w:p>
    <w:p w14:paraId="4EFB12E2" w14:textId="6BD34E6E" w:rsidR="00304C98" w:rsidRPr="00AE2F48" w:rsidRDefault="00304C98" w:rsidP="00304C98">
      <w:pPr>
        <w:spacing w:after="0" w:line="240" w:lineRule="auto"/>
        <w:rPr>
          <w:rFonts w:ascii="Times New Roman" w:eastAsia="Times New Roman" w:hAnsi="Times New Roman" w:cs="Times New Roman"/>
          <w:bCs/>
          <w:sz w:val="24"/>
          <w:szCs w:val="24"/>
          <w:lang w:eastAsia="hr-HR"/>
        </w:rPr>
      </w:pP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22612D">
        <w:rPr>
          <w:rFonts w:ascii="Times New Roman" w:eastAsia="Times New Roman" w:hAnsi="Times New Roman" w:cs="Times New Roman"/>
          <w:sz w:val="24"/>
          <w:szCs w:val="24"/>
          <w:lang w:eastAsia="hr-HR"/>
        </w:rPr>
        <w:tab/>
      </w:r>
      <w:r w:rsidRPr="00AE2F48">
        <w:rPr>
          <w:rFonts w:ascii="Times New Roman" w:eastAsia="Times New Roman" w:hAnsi="Times New Roman" w:cs="Times New Roman"/>
          <w:bCs/>
          <w:sz w:val="24"/>
          <w:szCs w:val="24"/>
          <w:lang w:eastAsia="hr-HR"/>
        </w:rPr>
        <w:t>Zagreb,</w:t>
      </w:r>
      <w:r w:rsidR="00450032">
        <w:rPr>
          <w:rFonts w:ascii="Times New Roman" w:eastAsia="Times New Roman" w:hAnsi="Times New Roman" w:cs="Times New Roman"/>
          <w:bCs/>
          <w:sz w:val="24"/>
          <w:szCs w:val="24"/>
          <w:lang w:eastAsia="hr-HR"/>
        </w:rPr>
        <w:t xml:space="preserve"> 24. studenoga </w:t>
      </w:r>
      <w:r w:rsidRPr="00AE2F48">
        <w:rPr>
          <w:rFonts w:ascii="Times New Roman" w:eastAsia="Times New Roman" w:hAnsi="Times New Roman" w:cs="Times New Roman"/>
          <w:bCs/>
          <w:sz w:val="24"/>
          <w:szCs w:val="24"/>
          <w:lang w:eastAsia="hr-HR"/>
        </w:rPr>
        <w:t>2022.</w:t>
      </w:r>
    </w:p>
    <w:p w14:paraId="111038F4" w14:textId="77777777" w:rsidR="00304C98" w:rsidRPr="0022612D" w:rsidRDefault="00304C98" w:rsidP="00304C98">
      <w:pPr>
        <w:spacing w:after="0" w:line="240" w:lineRule="auto"/>
        <w:rPr>
          <w:rFonts w:ascii="Times New Roman" w:eastAsia="Times New Roman" w:hAnsi="Times New Roman" w:cs="Times New Roman"/>
          <w:b/>
          <w:sz w:val="24"/>
          <w:szCs w:val="24"/>
          <w:lang w:eastAsia="hr-HR"/>
        </w:rPr>
      </w:pPr>
    </w:p>
    <w:p w14:paraId="36659BBE" w14:textId="77777777" w:rsidR="00304C98" w:rsidRPr="0022612D" w:rsidRDefault="00304C98" w:rsidP="00304C98">
      <w:pPr>
        <w:spacing w:after="0" w:line="240" w:lineRule="auto"/>
        <w:rPr>
          <w:rFonts w:ascii="Times New Roman" w:eastAsia="Times New Roman" w:hAnsi="Times New Roman" w:cs="Times New Roman"/>
          <w:b/>
          <w:sz w:val="24"/>
          <w:szCs w:val="24"/>
          <w:lang w:eastAsia="hr-HR"/>
        </w:rPr>
      </w:pPr>
    </w:p>
    <w:p w14:paraId="73149D37" w14:textId="77777777" w:rsidR="00304C98" w:rsidRPr="0022612D" w:rsidRDefault="00304C98" w:rsidP="00304C98">
      <w:pPr>
        <w:spacing w:after="0" w:line="240" w:lineRule="auto"/>
        <w:rPr>
          <w:rFonts w:ascii="Times New Roman" w:eastAsia="Times New Roman" w:hAnsi="Times New Roman" w:cs="Times New Roman"/>
          <w:b/>
          <w:sz w:val="24"/>
          <w:szCs w:val="24"/>
          <w:lang w:eastAsia="hr-HR"/>
        </w:rPr>
      </w:pPr>
    </w:p>
    <w:p w14:paraId="4C5D272C" w14:textId="2696F4EC" w:rsidR="00304C98" w:rsidRDefault="00304C98" w:rsidP="00304C98">
      <w:pPr>
        <w:spacing w:after="0" w:line="360" w:lineRule="auto"/>
        <w:rPr>
          <w:rFonts w:ascii="Times New Roman" w:eastAsia="Times New Roman" w:hAnsi="Times New Roman" w:cs="Times New Roman"/>
          <w:sz w:val="24"/>
          <w:szCs w:val="24"/>
          <w:lang w:eastAsia="hr-HR"/>
        </w:rPr>
      </w:pPr>
    </w:p>
    <w:p w14:paraId="083ECF70" w14:textId="77777777" w:rsidR="00756C06" w:rsidRDefault="00756C06" w:rsidP="00304C98">
      <w:pPr>
        <w:spacing w:after="0" w:line="360" w:lineRule="auto"/>
        <w:rPr>
          <w:rFonts w:ascii="Times New Roman" w:eastAsia="Times New Roman" w:hAnsi="Times New Roman" w:cs="Times New Roman"/>
          <w:sz w:val="24"/>
          <w:szCs w:val="24"/>
          <w:lang w:eastAsia="hr-HR"/>
        </w:rPr>
      </w:pPr>
    </w:p>
    <w:p w14:paraId="2F33F814" w14:textId="46E00C8F" w:rsidR="00450032" w:rsidRDefault="00450032" w:rsidP="00304C98">
      <w:pPr>
        <w:spacing w:after="0" w:line="360" w:lineRule="auto"/>
        <w:rPr>
          <w:rFonts w:ascii="Times New Roman" w:eastAsia="Times New Roman" w:hAnsi="Times New Roman" w:cs="Times New Roman"/>
          <w:sz w:val="24"/>
          <w:szCs w:val="24"/>
          <w:lang w:eastAsia="hr-HR"/>
        </w:rPr>
      </w:pPr>
    </w:p>
    <w:p w14:paraId="1C4E957B" w14:textId="3CAD9D36" w:rsidR="00450032" w:rsidRDefault="00450032" w:rsidP="00304C98">
      <w:pPr>
        <w:spacing w:after="0" w:line="360" w:lineRule="auto"/>
        <w:rPr>
          <w:rFonts w:ascii="Times New Roman" w:eastAsia="Times New Roman" w:hAnsi="Times New Roman" w:cs="Times New Roman"/>
          <w:sz w:val="24"/>
          <w:szCs w:val="24"/>
          <w:lang w:eastAsia="hr-HR"/>
        </w:rPr>
      </w:pPr>
    </w:p>
    <w:p w14:paraId="6B74E3C0" w14:textId="71A548C3" w:rsidR="00450032" w:rsidRDefault="00450032" w:rsidP="00304C98">
      <w:pPr>
        <w:spacing w:after="0" w:line="360" w:lineRule="auto"/>
        <w:rPr>
          <w:rFonts w:ascii="Times New Roman" w:eastAsia="Times New Roman" w:hAnsi="Times New Roman" w:cs="Times New Roman"/>
          <w:sz w:val="24"/>
          <w:szCs w:val="24"/>
          <w:lang w:eastAsia="hr-HR"/>
        </w:rPr>
      </w:pPr>
    </w:p>
    <w:p w14:paraId="6CE54671" w14:textId="77777777" w:rsidR="00450032" w:rsidRPr="0022612D" w:rsidRDefault="00450032" w:rsidP="00304C98">
      <w:pPr>
        <w:spacing w:after="0" w:line="360" w:lineRule="auto"/>
        <w:rPr>
          <w:rFonts w:ascii="Times New Roman" w:eastAsia="Times New Roman" w:hAnsi="Times New Roman" w:cs="Times New Roman"/>
          <w:sz w:val="24"/>
          <w:szCs w:val="24"/>
          <w:lang w:eastAsia="hr-HR"/>
        </w:rPr>
      </w:pPr>
    </w:p>
    <w:p w14:paraId="2CB4A06C" w14:textId="77777777" w:rsidR="00304C98" w:rsidRPr="0022612D" w:rsidRDefault="00304C98" w:rsidP="00304C98">
      <w:pPr>
        <w:spacing w:after="0" w:line="360" w:lineRule="auto"/>
        <w:rPr>
          <w:rFonts w:ascii="Times New Roman" w:eastAsia="Times New Roman" w:hAnsi="Times New Roman" w:cs="Times New Roman"/>
          <w:sz w:val="24"/>
          <w:szCs w:val="24"/>
          <w:lang w:eastAsia="hr-HR"/>
        </w:rPr>
      </w:pPr>
      <w:r w:rsidRPr="0022612D">
        <w:rPr>
          <w:rFonts w:ascii="Times New Roman" w:eastAsia="Times New Roman" w:hAnsi="Times New Roman" w:cs="Times New Roman"/>
          <w:sz w:val="24"/>
          <w:szCs w:val="24"/>
          <w:lang w:eastAsia="hr-HR"/>
        </w:rPr>
        <w:t>__________________________________________________________________________</w:t>
      </w:r>
    </w:p>
    <w:p w14:paraId="287B161E" w14:textId="77777777" w:rsidR="00304C98" w:rsidRPr="0022612D" w:rsidRDefault="00304C98" w:rsidP="00304C98">
      <w:pPr>
        <w:spacing w:after="0" w:line="360" w:lineRule="auto"/>
        <w:rPr>
          <w:rFonts w:ascii="Times New Roman" w:eastAsia="Times New Roman" w:hAnsi="Times New Roman" w:cs="Times New Roman"/>
          <w:b/>
          <w:sz w:val="24"/>
          <w:szCs w:val="24"/>
          <w:lang w:eastAsia="hr-HR"/>
        </w:rPr>
      </w:pPr>
      <w:r w:rsidRPr="0022612D">
        <w:rPr>
          <w:rFonts w:ascii="Times New Roman" w:eastAsia="Times New Roman" w:hAnsi="Times New Roman" w:cs="Times New Roman"/>
          <w:b/>
          <w:sz w:val="24"/>
          <w:szCs w:val="24"/>
          <w:lang w:eastAsia="hr-HR"/>
        </w:rPr>
        <w:t>Predlagatelj:</w:t>
      </w:r>
      <w:r w:rsidRPr="0022612D">
        <w:rPr>
          <w:rFonts w:ascii="Times New Roman" w:eastAsia="Times New Roman" w:hAnsi="Times New Roman" w:cs="Times New Roman"/>
          <w:b/>
          <w:sz w:val="24"/>
          <w:szCs w:val="24"/>
          <w:lang w:eastAsia="hr-HR"/>
        </w:rPr>
        <w:tab/>
      </w:r>
      <w:r w:rsidR="00AE2F48">
        <w:rPr>
          <w:rFonts w:ascii="Times New Roman" w:eastAsia="Times New Roman" w:hAnsi="Times New Roman" w:cs="Times New Roman"/>
          <w:b/>
          <w:sz w:val="24"/>
          <w:szCs w:val="24"/>
          <w:lang w:eastAsia="hr-HR"/>
        </w:rPr>
        <w:t xml:space="preserve">  </w:t>
      </w:r>
      <w:r w:rsidRPr="00AE2F48">
        <w:rPr>
          <w:rFonts w:ascii="Times New Roman" w:eastAsia="Times New Roman" w:hAnsi="Times New Roman" w:cs="Times New Roman"/>
          <w:bCs/>
          <w:sz w:val="24"/>
          <w:szCs w:val="24"/>
          <w:lang w:eastAsia="hr-HR"/>
        </w:rPr>
        <w:t>MINISTARSTVO  PRAVOSUĐA I UPRAVE</w:t>
      </w:r>
    </w:p>
    <w:p w14:paraId="150C504C" w14:textId="77777777" w:rsidR="00304C98" w:rsidRPr="0022612D" w:rsidRDefault="00304C98" w:rsidP="00304C98">
      <w:pPr>
        <w:spacing w:after="0" w:line="360" w:lineRule="auto"/>
        <w:rPr>
          <w:rFonts w:ascii="Times New Roman" w:eastAsia="Times New Roman" w:hAnsi="Times New Roman" w:cs="Times New Roman"/>
          <w:sz w:val="24"/>
          <w:szCs w:val="24"/>
          <w:lang w:eastAsia="hr-HR"/>
        </w:rPr>
      </w:pPr>
      <w:r w:rsidRPr="0022612D">
        <w:rPr>
          <w:rFonts w:ascii="Times New Roman" w:eastAsia="Times New Roman" w:hAnsi="Times New Roman" w:cs="Times New Roman"/>
          <w:sz w:val="24"/>
          <w:szCs w:val="24"/>
          <w:lang w:eastAsia="hr-HR"/>
        </w:rPr>
        <w:lastRenderedPageBreak/>
        <w:t>__________________________________________________________________________</w:t>
      </w:r>
    </w:p>
    <w:p w14:paraId="14712D75" w14:textId="77777777" w:rsidR="00304C98" w:rsidRDefault="00304C98" w:rsidP="00304C98">
      <w:pPr>
        <w:spacing w:after="0" w:line="360" w:lineRule="auto"/>
        <w:ind w:left="1560" w:hanging="1560"/>
        <w:jc w:val="both"/>
        <w:rPr>
          <w:rFonts w:ascii="Times New Roman" w:eastAsia="Times New Roman" w:hAnsi="Times New Roman" w:cs="Times New Roman"/>
          <w:b/>
          <w:sz w:val="24"/>
          <w:szCs w:val="24"/>
          <w:lang w:eastAsia="hr-HR"/>
        </w:rPr>
      </w:pPr>
      <w:r w:rsidRPr="0022612D">
        <w:rPr>
          <w:rFonts w:ascii="Times New Roman" w:eastAsia="Times New Roman" w:hAnsi="Times New Roman" w:cs="Times New Roman"/>
          <w:b/>
          <w:sz w:val="24"/>
          <w:szCs w:val="24"/>
          <w:lang w:eastAsia="hr-HR"/>
        </w:rPr>
        <w:t xml:space="preserve">Predmet: </w:t>
      </w:r>
      <w:r w:rsidRPr="0022612D">
        <w:rPr>
          <w:rFonts w:ascii="Times New Roman" w:eastAsia="Times New Roman" w:hAnsi="Times New Roman" w:cs="Times New Roman"/>
          <w:b/>
          <w:sz w:val="24"/>
          <w:szCs w:val="24"/>
          <w:lang w:eastAsia="hr-HR"/>
        </w:rPr>
        <w:tab/>
      </w:r>
      <w:r w:rsidRPr="00AE2F48">
        <w:rPr>
          <w:rFonts w:ascii="Times New Roman" w:eastAsia="Times New Roman" w:hAnsi="Times New Roman" w:cs="Times New Roman"/>
          <w:bCs/>
          <w:sz w:val="24"/>
          <w:szCs w:val="24"/>
          <w:lang w:eastAsia="hr-HR"/>
        </w:rPr>
        <w:t>NACRT PRIJEDLOGA ZAKONA O IZMJENAMA ZAKONA O OBVEZAMA I PRAVIMA DRŽAVNIH DUŽNOSNIKA, S</w:t>
      </w:r>
      <w:r w:rsidR="009309C7" w:rsidRPr="00AE2F48">
        <w:rPr>
          <w:rFonts w:ascii="Times New Roman" w:eastAsia="Times New Roman" w:hAnsi="Times New Roman" w:cs="Times New Roman"/>
          <w:bCs/>
          <w:sz w:val="24"/>
          <w:szCs w:val="24"/>
          <w:lang w:eastAsia="hr-HR"/>
        </w:rPr>
        <w:t xml:space="preserve"> NACRTOM</w:t>
      </w:r>
      <w:r w:rsidRPr="00AE2F48">
        <w:rPr>
          <w:rFonts w:ascii="Times New Roman" w:eastAsia="Times New Roman" w:hAnsi="Times New Roman" w:cs="Times New Roman"/>
          <w:bCs/>
          <w:sz w:val="24"/>
          <w:szCs w:val="24"/>
          <w:lang w:eastAsia="hr-HR"/>
        </w:rPr>
        <w:t xml:space="preserve"> KONAČN</w:t>
      </w:r>
      <w:r w:rsidR="009309C7" w:rsidRPr="00AE2F48">
        <w:rPr>
          <w:rFonts w:ascii="Times New Roman" w:eastAsia="Times New Roman" w:hAnsi="Times New Roman" w:cs="Times New Roman"/>
          <w:bCs/>
          <w:sz w:val="24"/>
          <w:szCs w:val="24"/>
          <w:lang w:eastAsia="hr-HR"/>
        </w:rPr>
        <w:t>OG</w:t>
      </w:r>
      <w:r w:rsidRPr="00AE2F48">
        <w:rPr>
          <w:rFonts w:ascii="Times New Roman" w:eastAsia="Times New Roman" w:hAnsi="Times New Roman" w:cs="Times New Roman"/>
          <w:bCs/>
          <w:sz w:val="24"/>
          <w:szCs w:val="24"/>
          <w:lang w:eastAsia="hr-HR"/>
        </w:rPr>
        <w:t xml:space="preserve"> PRIJEDLOG</w:t>
      </w:r>
      <w:r w:rsidR="009309C7" w:rsidRPr="00AE2F48">
        <w:rPr>
          <w:rFonts w:ascii="Times New Roman" w:eastAsia="Times New Roman" w:hAnsi="Times New Roman" w:cs="Times New Roman"/>
          <w:bCs/>
          <w:sz w:val="24"/>
          <w:szCs w:val="24"/>
          <w:lang w:eastAsia="hr-HR"/>
        </w:rPr>
        <w:t>A</w:t>
      </w:r>
      <w:r w:rsidRPr="00AE2F48">
        <w:rPr>
          <w:rFonts w:ascii="Times New Roman" w:eastAsia="Times New Roman" w:hAnsi="Times New Roman" w:cs="Times New Roman"/>
          <w:bCs/>
          <w:sz w:val="24"/>
          <w:szCs w:val="24"/>
          <w:lang w:eastAsia="hr-HR"/>
        </w:rPr>
        <w:t xml:space="preserve"> ZAKONA</w:t>
      </w:r>
    </w:p>
    <w:p w14:paraId="54E99DAC" w14:textId="77777777" w:rsidR="00304C98" w:rsidRPr="0022612D" w:rsidRDefault="00304C98" w:rsidP="00304C98">
      <w:pPr>
        <w:spacing w:after="0" w:line="360" w:lineRule="auto"/>
        <w:ind w:left="1560" w:hanging="1560"/>
        <w:jc w:val="both"/>
        <w:rPr>
          <w:rFonts w:ascii="Times New Roman" w:eastAsia="Times New Roman" w:hAnsi="Times New Roman" w:cs="Times New Roman"/>
          <w:sz w:val="24"/>
          <w:szCs w:val="24"/>
          <w:lang w:eastAsia="hr-HR"/>
        </w:rPr>
      </w:pPr>
      <w:r w:rsidRPr="0022612D">
        <w:rPr>
          <w:rFonts w:ascii="Times New Roman" w:eastAsia="Times New Roman" w:hAnsi="Times New Roman" w:cs="Times New Roman"/>
          <w:sz w:val="24"/>
          <w:szCs w:val="24"/>
          <w:lang w:eastAsia="hr-HR"/>
        </w:rPr>
        <w:t>__________________________________________________________________________</w:t>
      </w:r>
    </w:p>
    <w:p w14:paraId="2152A3DB" w14:textId="77777777" w:rsidR="00304C98" w:rsidRPr="0022612D" w:rsidRDefault="00304C98" w:rsidP="00304C98">
      <w:pPr>
        <w:spacing w:after="0" w:line="360" w:lineRule="auto"/>
        <w:rPr>
          <w:rFonts w:ascii="Times New Roman" w:eastAsia="Times New Roman" w:hAnsi="Times New Roman" w:cs="Times New Roman"/>
          <w:sz w:val="24"/>
          <w:szCs w:val="24"/>
          <w:lang w:eastAsia="hr-HR"/>
        </w:rPr>
      </w:pPr>
    </w:p>
    <w:p w14:paraId="7A64D043" w14:textId="77777777" w:rsidR="00304C98" w:rsidRPr="0022612D" w:rsidRDefault="00304C98" w:rsidP="00304C98">
      <w:pPr>
        <w:spacing w:after="0" w:line="360" w:lineRule="auto"/>
        <w:rPr>
          <w:rFonts w:ascii="Times New Roman" w:eastAsia="Times New Roman" w:hAnsi="Times New Roman" w:cs="Times New Roman"/>
          <w:sz w:val="24"/>
          <w:szCs w:val="24"/>
          <w:lang w:eastAsia="hr-HR"/>
        </w:rPr>
      </w:pPr>
    </w:p>
    <w:p w14:paraId="08969407"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13B9836C"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4EF38686"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6F7C96AC"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19AD3614"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25005ED4"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1A42C262"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0E27FB80"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2EE8256F"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1AF0D530"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486867D7" w14:textId="77777777" w:rsidR="00304C98" w:rsidRDefault="00304C98" w:rsidP="00304C98">
      <w:pPr>
        <w:spacing w:after="0" w:line="240" w:lineRule="auto"/>
        <w:rPr>
          <w:rFonts w:ascii="Times New Roman" w:eastAsia="Times New Roman" w:hAnsi="Times New Roman" w:cs="Times New Roman"/>
          <w:sz w:val="24"/>
          <w:szCs w:val="24"/>
          <w:lang w:eastAsia="hr-HR"/>
        </w:rPr>
      </w:pPr>
    </w:p>
    <w:p w14:paraId="68646C88" w14:textId="77777777" w:rsidR="00304C98" w:rsidRPr="0022612D" w:rsidRDefault="00304C98" w:rsidP="00304C98">
      <w:pPr>
        <w:spacing w:after="0" w:line="240" w:lineRule="auto"/>
        <w:rPr>
          <w:rFonts w:ascii="Times New Roman" w:eastAsia="Times New Roman" w:hAnsi="Times New Roman" w:cs="Times New Roman"/>
          <w:sz w:val="24"/>
          <w:szCs w:val="24"/>
          <w:lang w:eastAsia="hr-HR"/>
        </w:rPr>
      </w:pPr>
    </w:p>
    <w:p w14:paraId="6FA49DE8" w14:textId="77777777" w:rsidR="00304C98" w:rsidRPr="0022612D" w:rsidRDefault="00304C98" w:rsidP="00304C98">
      <w:pPr>
        <w:spacing w:after="0" w:line="240" w:lineRule="auto"/>
        <w:rPr>
          <w:rFonts w:ascii="Times New Roman" w:eastAsia="Times New Roman" w:hAnsi="Times New Roman" w:cs="Times New Roman"/>
          <w:sz w:val="24"/>
          <w:szCs w:val="24"/>
          <w:lang w:eastAsia="hr-HR"/>
        </w:rPr>
      </w:pPr>
      <w:r w:rsidRPr="0022612D">
        <w:rPr>
          <w:rFonts w:ascii="Times New Roman" w:eastAsia="Times New Roman" w:hAnsi="Times New Roman" w:cs="Times New Roman"/>
          <w:sz w:val="24"/>
          <w:szCs w:val="24"/>
          <w:lang w:eastAsia="hr-HR"/>
        </w:rPr>
        <w:t>___________________________________________________________________________</w:t>
      </w:r>
    </w:p>
    <w:p w14:paraId="194ABAD4" w14:textId="77777777" w:rsidR="00304C98" w:rsidRPr="00450032" w:rsidRDefault="00304C98" w:rsidP="009309C7">
      <w:pPr>
        <w:spacing w:after="0" w:line="240" w:lineRule="auto"/>
        <w:jc w:val="center"/>
        <w:rPr>
          <w:rFonts w:ascii="Times New Roman" w:eastAsia="Times New Roman" w:hAnsi="Times New Roman" w:cs="Times New Roman"/>
          <w:spacing w:val="20"/>
        </w:rPr>
      </w:pPr>
      <w:r w:rsidRPr="00450032">
        <w:rPr>
          <w:rFonts w:ascii="Times New Roman" w:eastAsia="Times New Roman" w:hAnsi="Times New Roman" w:cs="Times New Roman"/>
          <w:spacing w:val="20"/>
        </w:rPr>
        <w:lastRenderedPageBreak/>
        <w:t>Banski dvori | Trg Sv. Marka 2 | 10000 Zagreb | tel. 01 4569 222 | vlada.gov.hr</w:t>
      </w:r>
    </w:p>
    <w:p w14:paraId="62EE2012" w14:textId="77777777" w:rsidR="00304C98" w:rsidRDefault="00304C98" w:rsidP="009A051F">
      <w:pPr>
        <w:spacing w:after="0" w:line="240" w:lineRule="auto"/>
        <w:rPr>
          <w:rFonts w:ascii="Times New Roman" w:eastAsia="Times New Roman" w:hAnsi="Times New Roman" w:cs="Times New Roman"/>
          <w:b/>
          <w:sz w:val="24"/>
          <w:szCs w:val="24"/>
          <w:lang w:eastAsia="hr-HR"/>
        </w:rPr>
      </w:pPr>
    </w:p>
    <w:p w14:paraId="64513033" w14:textId="77777777" w:rsidR="009A051F" w:rsidRPr="00C44D01" w:rsidRDefault="009A051F" w:rsidP="009A051F">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REPUBLIKA HRVATSKA</w:t>
      </w:r>
    </w:p>
    <w:p w14:paraId="19B2F051" w14:textId="77777777" w:rsidR="009A051F" w:rsidRPr="00C44D01" w:rsidRDefault="009A051F" w:rsidP="009A051F">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00BA1A76" w14:textId="77777777" w:rsidR="009A051F" w:rsidRPr="00C44D01" w:rsidRDefault="009A051F" w:rsidP="009A051F">
      <w:pPr>
        <w:pBdr>
          <w:bottom w:val="single" w:sz="12" w:space="1" w:color="auto"/>
        </w:pBdr>
        <w:spacing w:after="0" w:line="240" w:lineRule="auto"/>
        <w:jc w:val="center"/>
        <w:rPr>
          <w:rFonts w:ascii="Times New Roman" w:eastAsia="Times New Roman" w:hAnsi="Times New Roman" w:cs="Times New Roman"/>
          <w:sz w:val="24"/>
          <w:szCs w:val="24"/>
          <w:lang w:eastAsia="hr-HR"/>
        </w:rPr>
      </w:pPr>
      <w:r w:rsidRPr="00C44D01">
        <w:rPr>
          <w:rFonts w:ascii="Times New Roman" w:eastAsia="Times New Roman" w:hAnsi="Times New Roman" w:cs="Times New Roman"/>
          <w:sz w:val="24"/>
          <w:szCs w:val="24"/>
          <w:lang w:eastAsia="hr-HR"/>
        </w:rPr>
        <w:t>MINISTARSTVO PRAVOSUĐA I UPRAVE</w:t>
      </w:r>
    </w:p>
    <w:p w14:paraId="7E95DBD5"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561F78B5"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066A693" w14:textId="77777777" w:rsidR="009A051F" w:rsidRPr="00C44D01" w:rsidRDefault="009A051F" w:rsidP="009A051F">
      <w:pPr>
        <w:spacing w:after="0" w:line="240" w:lineRule="auto"/>
        <w:rPr>
          <w:rFonts w:ascii="Times New Roman" w:eastAsia="Times New Roman" w:hAnsi="Times New Roman" w:cs="Times New Roman"/>
          <w:b/>
          <w:i/>
          <w:sz w:val="28"/>
          <w:szCs w:val="28"/>
          <w:lang w:eastAsia="hr-HR"/>
        </w:rPr>
      </w:pP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i/>
          <w:sz w:val="28"/>
          <w:szCs w:val="28"/>
          <w:lang w:eastAsia="hr-HR"/>
        </w:rPr>
        <w:t>Nacrt</w:t>
      </w:r>
    </w:p>
    <w:p w14:paraId="4D1121AE"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2545E69B"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05AC8C59"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4790E31C"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C658C87" w14:textId="77777777" w:rsidR="009A051F" w:rsidRPr="00C44D01" w:rsidRDefault="009A051F" w:rsidP="009A051F">
      <w:pPr>
        <w:spacing w:after="0" w:line="240" w:lineRule="auto"/>
        <w:ind w:left="6372" w:firstLine="708"/>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 xml:space="preserve"> </w:t>
      </w:r>
    </w:p>
    <w:p w14:paraId="7ECCEB55"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66D2959"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74D7EC68"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A955103"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6D51A40C"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700F56E5"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78576D2"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762C11DB"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13B5E7E9" w14:textId="20D42F2A" w:rsidR="009A051F" w:rsidRDefault="009A051F" w:rsidP="009A051F">
      <w:pPr>
        <w:spacing w:after="0" w:line="240" w:lineRule="auto"/>
        <w:rPr>
          <w:rFonts w:ascii="Times New Roman" w:eastAsia="Times New Roman" w:hAnsi="Times New Roman" w:cs="Times New Roman"/>
          <w:b/>
          <w:sz w:val="24"/>
          <w:szCs w:val="24"/>
          <w:lang w:eastAsia="hr-HR"/>
        </w:rPr>
      </w:pPr>
    </w:p>
    <w:p w14:paraId="07221675" w14:textId="77777777" w:rsidR="00450032" w:rsidRPr="00C44D01" w:rsidRDefault="00450032" w:rsidP="009A051F">
      <w:pPr>
        <w:spacing w:after="0" w:line="240" w:lineRule="auto"/>
        <w:rPr>
          <w:rFonts w:ascii="Times New Roman" w:eastAsia="Times New Roman" w:hAnsi="Times New Roman" w:cs="Times New Roman"/>
          <w:b/>
          <w:sz w:val="24"/>
          <w:szCs w:val="24"/>
          <w:lang w:eastAsia="hr-HR"/>
        </w:rPr>
      </w:pPr>
    </w:p>
    <w:p w14:paraId="448E981B"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2D6E2212" w14:textId="77777777" w:rsidR="009A051F" w:rsidRPr="00C44D01" w:rsidRDefault="009A051F" w:rsidP="009A051F">
      <w:pPr>
        <w:spacing w:after="0" w:line="240" w:lineRule="auto"/>
        <w:rPr>
          <w:rFonts w:ascii="Times New Roman" w:eastAsia="Times New Roman" w:hAnsi="Times New Roman" w:cs="Times New Roman"/>
          <w:b/>
          <w:sz w:val="24"/>
          <w:szCs w:val="24"/>
          <w:lang w:eastAsia="hr-HR"/>
        </w:rPr>
      </w:pPr>
    </w:p>
    <w:p w14:paraId="751DD358"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PRIJEDLOG ZAKONA </w:t>
      </w:r>
      <w:r w:rsidR="00E425BE" w:rsidRPr="00E425BE">
        <w:rPr>
          <w:rFonts w:ascii="Times New Roman" w:eastAsia="Times New Roman" w:hAnsi="Times New Roman" w:cs="Times New Roman"/>
          <w:b/>
          <w:sz w:val="24"/>
          <w:szCs w:val="24"/>
          <w:lang w:eastAsia="hr-HR"/>
        </w:rPr>
        <w:t>O IZMJENAMA ZAKONA O OBVEZAMA I</w:t>
      </w:r>
      <w:r w:rsidR="00E425BE">
        <w:rPr>
          <w:rFonts w:ascii="Times New Roman" w:eastAsia="Times New Roman" w:hAnsi="Times New Roman" w:cs="Times New Roman"/>
          <w:b/>
          <w:sz w:val="24"/>
          <w:szCs w:val="24"/>
          <w:lang w:eastAsia="hr-HR"/>
        </w:rPr>
        <w:t xml:space="preserve"> PRAVIMA DRŽAVNIH DUŽNOSNIKA, </w:t>
      </w:r>
      <w:r w:rsidRPr="00012B66">
        <w:rPr>
          <w:rFonts w:ascii="Times New Roman" w:eastAsia="Times New Roman" w:hAnsi="Times New Roman" w:cs="Times New Roman"/>
          <w:b/>
          <w:sz w:val="24"/>
          <w:szCs w:val="24"/>
          <w:lang w:eastAsia="hr-HR"/>
        </w:rPr>
        <w:t>S KONAČNIM PRIJEDLOGOM ZAKONA</w:t>
      </w:r>
    </w:p>
    <w:p w14:paraId="1441C9C3"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3AE5FBCE"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23F9EFFE"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4678BB2A"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20B11692" w14:textId="556E310C" w:rsidR="009A051F" w:rsidRDefault="009A051F" w:rsidP="009A051F">
      <w:pPr>
        <w:spacing w:after="0" w:line="240" w:lineRule="auto"/>
        <w:jc w:val="center"/>
        <w:rPr>
          <w:rFonts w:ascii="Times New Roman" w:eastAsia="Times New Roman" w:hAnsi="Times New Roman" w:cs="Times New Roman"/>
          <w:b/>
          <w:sz w:val="24"/>
          <w:szCs w:val="24"/>
          <w:lang w:eastAsia="hr-HR"/>
        </w:rPr>
      </w:pPr>
    </w:p>
    <w:p w14:paraId="7F5C6D6D" w14:textId="661313DA"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04ED82D1" w14:textId="6940E138"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790D08E4" w14:textId="642F27AC"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0011D358" w14:textId="6D6043CD"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211612AD" w14:textId="1D7CCFCB"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583C6939" w14:textId="07F62C0E"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0A04CF3C" w14:textId="77777777" w:rsidR="00450032" w:rsidRDefault="00450032" w:rsidP="009A051F">
      <w:pPr>
        <w:spacing w:after="0" w:line="240" w:lineRule="auto"/>
        <w:jc w:val="center"/>
        <w:rPr>
          <w:rFonts w:ascii="Times New Roman" w:eastAsia="Times New Roman" w:hAnsi="Times New Roman" w:cs="Times New Roman"/>
          <w:b/>
          <w:sz w:val="24"/>
          <w:szCs w:val="24"/>
          <w:lang w:eastAsia="hr-HR"/>
        </w:rPr>
      </w:pPr>
    </w:p>
    <w:p w14:paraId="44BBB07C" w14:textId="77777777" w:rsidR="009A051F" w:rsidRDefault="009A051F" w:rsidP="009A051F">
      <w:pPr>
        <w:spacing w:after="0" w:line="240" w:lineRule="auto"/>
        <w:jc w:val="center"/>
        <w:rPr>
          <w:rFonts w:ascii="Times New Roman" w:eastAsia="Times New Roman" w:hAnsi="Times New Roman" w:cs="Times New Roman"/>
          <w:b/>
          <w:sz w:val="24"/>
          <w:szCs w:val="24"/>
          <w:lang w:eastAsia="hr-HR"/>
        </w:rPr>
      </w:pPr>
    </w:p>
    <w:p w14:paraId="6F6E6FE4"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7AC77EC7"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5257895C"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033D6C03"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66655D8B"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59C28F03"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17F55E0E" w14:textId="77777777" w:rsidR="009A051F" w:rsidRPr="00C44D01" w:rsidRDefault="009A051F" w:rsidP="009A051F">
      <w:pPr>
        <w:spacing w:after="0" w:line="240" w:lineRule="auto"/>
        <w:jc w:val="center"/>
        <w:rPr>
          <w:rFonts w:ascii="Times New Roman" w:eastAsia="Times New Roman" w:hAnsi="Times New Roman" w:cs="Times New Roman"/>
          <w:b/>
          <w:sz w:val="24"/>
          <w:szCs w:val="24"/>
          <w:lang w:eastAsia="hr-HR"/>
        </w:rPr>
      </w:pPr>
    </w:p>
    <w:p w14:paraId="3B25EB25" w14:textId="77777777" w:rsidR="009A051F" w:rsidRDefault="009A051F" w:rsidP="00AC1BDB">
      <w:pPr>
        <w:spacing w:after="0" w:line="240" w:lineRule="auto"/>
        <w:rPr>
          <w:rFonts w:ascii="Times New Roman" w:eastAsia="Times New Roman" w:hAnsi="Times New Roman" w:cs="Times New Roman"/>
          <w:b/>
          <w:sz w:val="24"/>
          <w:szCs w:val="24"/>
          <w:lang w:eastAsia="hr-HR"/>
        </w:rPr>
      </w:pPr>
    </w:p>
    <w:p w14:paraId="38BABCCA" w14:textId="77777777" w:rsidR="009A051F" w:rsidRPr="00C44D01" w:rsidRDefault="009A051F" w:rsidP="009A051F">
      <w:pPr>
        <w:pBdr>
          <w:bottom w:val="single" w:sz="12" w:space="1" w:color="auto"/>
        </w:pBdr>
        <w:spacing w:after="0" w:line="240" w:lineRule="auto"/>
        <w:rPr>
          <w:rFonts w:ascii="Times New Roman" w:eastAsia="Times New Roman" w:hAnsi="Times New Roman" w:cs="Times New Roman"/>
          <w:b/>
          <w:sz w:val="24"/>
          <w:szCs w:val="24"/>
          <w:lang w:eastAsia="hr-HR"/>
        </w:rPr>
      </w:pPr>
    </w:p>
    <w:p w14:paraId="6EE95CC2" w14:textId="77777777" w:rsidR="009A051F" w:rsidRPr="00C44D01" w:rsidRDefault="009A051F" w:rsidP="009A051F">
      <w:pPr>
        <w:spacing w:after="0" w:line="240" w:lineRule="auto"/>
        <w:jc w:val="both"/>
        <w:rPr>
          <w:rFonts w:ascii="Times New Roman" w:eastAsia="Times New Roman" w:hAnsi="Times New Roman" w:cs="Times New Roman"/>
          <w:b/>
          <w:sz w:val="24"/>
          <w:szCs w:val="24"/>
          <w:lang w:eastAsia="hr-HR"/>
        </w:rPr>
      </w:pPr>
    </w:p>
    <w:p w14:paraId="09987458" w14:textId="77777777" w:rsidR="009A051F" w:rsidRDefault="009A051F" w:rsidP="009A051F">
      <w:pPr>
        <w:spacing w:after="0" w:line="240" w:lineRule="auto"/>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 xml:space="preserve">Zagreb, </w:t>
      </w:r>
      <w:r w:rsidR="006C1A26">
        <w:rPr>
          <w:rFonts w:ascii="Times New Roman" w:eastAsia="Times New Roman" w:hAnsi="Times New Roman" w:cs="Times New Roman"/>
          <w:b/>
          <w:sz w:val="24"/>
          <w:szCs w:val="24"/>
          <w:lang w:eastAsia="hr-HR"/>
        </w:rPr>
        <w:t>studeni</w:t>
      </w:r>
      <w:r>
        <w:rPr>
          <w:rFonts w:ascii="Times New Roman" w:eastAsia="Times New Roman" w:hAnsi="Times New Roman" w:cs="Times New Roman"/>
          <w:b/>
          <w:sz w:val="24"/>
          <w:szCs w:val="24"/>
          <w:lang w:eastAsia="hr-HR"/>
        </w:rPr>
        <w:t xml:space="preserve"> 2022.</w:t>
      </w:r>
    </w:p>
    <w:p w14:paraId="38B3FCCE" w14:textId="77777777" w:rsidR="009309C7" w:rsidRDefault="009309C7" w:rsidP="00665039">
      <w:pPr>
        <w:spacing w:after="0" w:line="240" w:lineRule="auto"/>
        <w:jc w:val="center"/>
        <w:rPr>
          <w:rFonts w:ascii="Times New Roman" w:eastAsia="Times New Roman" w:hAnsi="Times New Roman" w:cs="Times New Roman"/>
          <w:b/>
          <w:sz w:val="24"/>
          <w:szCs w:val="24"/>
          <w:lang w:eastAsia="hr-HR"/>
        </w:rPr>
      </w:pPr>
    </w:p>
    <w:p w14:paraId="6DEFE40B" w14:textId="77777777" w:rsidR="009309C7" w:rsidRDefault="009309C7" w:rsidP="00665039">
      <w:pPr>
        <w:spacing w:after="0" w:line="240" w:lineRule="auto"/>
        <w:jc w:val="center"/>
        <w:rPr>
          <w:rFonts w:ascii="Times New Roman" w:eastAsia="Times New Roman" w:hAnsi="Times New Roman" w:cs="Times New Roman"/>
          <w:b/>
          <w:sz w:val="24"/>
          <w:szCs w:val="24"/>
          <w:lang w:eastAsia="hr-HR"/>
        </w:rPr>
      </w:pPr>
    </w:p>
    <w:p w14:paraId="270C6ED0" w14:textId="77777777" w:rsidR="005579D6" w:rsidRDefault="00665039" w:rsidP="00665039">
      <w:pPr>
        <w:spacing w:after="0" w:line="240" w:lineRule="auto"/>
        <w:jc w:val="center"/>
        <w:rPr>
          <w:rFonts w:ascii="Times New Roman" w:eastAsia="Times New Roman" w:hAnsi="Times New Roman" w:cs="Times New Roman"/>
          <w:b/>
          <w:sz w:val="24"/>
          <w:szCs w:val="24"/>
          <w:lang w:eastAsia="hr-HR"/>
        </w:rPr>
      </w:pPr>
      <w:r w:rsidRPr="00665039">
        <w:rPr>
          <w:rFonts w:ascii="Times New Roman" w:eastAsia="Times New Roman" w:hAnsi="Times New Roman" w:cs="Times New Roman"/>
          <w:b/>
          <w:sz w:val="24"/>
          <w:szCs w:val="24"/>
          <w:lang w:eastAsia="hr-HR"/>
        </w:rPr>
        <w:t>PR</w:t>
      </w:r>
      <w:r w:rsidR="002354AA">
        <w:rPr>
          <w:rFonts w:ascii="Times New Roman" w:eastAsia="Times New Roman" w:hAnsi="Times New Roman" w:cs="Times New Roman"/>
          <w:b/>
          <w:sz w:val="24"/>
          <w:szCs w:val="24"/>
          <w:lang w:eastAsia="hr-HR"/>
        </w:rPr>
        <w:t>IJEDLOG ZAKONA O IZMJENAMA</w:t>
      </w:r>
      <w:r w:rsidRPr="00665039">
        <w:rPr>
          <w:rFonts w:ascii="Times New Roman" w:eastAsia="Times New Roman" w:hAnsi="Times New Roman" w:cs="Times New Roman"/>
          <w:b/>
          <w:sz w:val="24"/>
          <w:szCs w:val="24"/>
          <w:lang w:eastAsia="hr-HR"/>
        </w:rPr>
        <w:t xml:space="preserve"> ZAKONA</w:t>
      </w:r>
    </w:p>
    <w:p w14:paraId="2303DBEF" w14:textId="7EAEF0CC" w:rsidR="00665039" w:rsidRPr="00665039" w:rsidRDefault="00665039" w:rsidP="00665039">
      <w:pPr>
        <w:spacing w:after="0" w:line="240" w:lineRule="auto"/>
        <w:jc w:val="center"/>
        <w:rPr>
          <w:rFonts w:ascii="Times New Roman" w:eastAsia="Times New Roman" w:hAnsi="Times New Roman" w:cs="Times New Roman"/>
          <w:b/>
          <w:sz w:val="24"/>
          <w:szCs w:val="24"/>
          <w:lang w:eastAsia="hr-HR"/>
        </w:rPr>
      </w:pPr>
      <w:r w:rsidRPr="00665039">
        <w:rPr>
          <w:rFonts w:ascii="Times New Roman" w:eastAsia="Times New Roman" w:hAnsi="Times New Roman" w:cs="Times New Roman"/>
          <w:b/>
          <w:sz w:val="24"/>
          <w:szCs w:val="24"/>
          <w:lang w:eastAsia="hr-HR"/>
        </w:rPr>
        <w:t xml:space="preserve"> O OBVEZAMA I PRAVIMA DRŽ</w:t>
      </w:r>
      <w:r w:rsidR="00F93492">
        <w:rPr>
          <w:rFonts w:ascii="Times New Roman" w:eastAsia="Times New Roman" w:hAnsi="Times New Roman" w:cs="Times New Roman"/>
          <w:b/>
          <w:sz w:val="24"/>
          <w:szCs w:val="24"/>
          <w:lang w:eastAsia="hr-HR"/>
        </w:rPr>
        <w:t>A</w:t>
      </w:r>
      <w:r w:rsidRPr="00665039">
        <w:rPr>
          <w:rFonts w:ascii="Times New Roman" w:eastAsia="Times New Roman" w:hAnsi="Times New Roman" w:cs="Times New Roman"/>
          <w:b/>
          <w:sz w:val="24"/>
          <w:szCs w:val="24"/>
          <w:lang w:eastAsia="hr-HR"/>
        </w:rPr>
        <w:t xml:space="preserve">VNIH DUŽNOSNIKA </w:t>
      </w:r>
    </w:p>
    <w:p w14:paraId="66192668" w14:textId="77777777" w:rsidR="00665039" w:rsidRPr="00665039" w:rsidRDefault="00665039" w:rsidP="00665039">
      <w:pPr>
        <w:spacing w:after="0" w:line="240" w:lineRule="auto"/>
        <w:jc w:val="both"/>
        <w:rPr>
          <w:rFonts w:ascii="Times New Roman" w:eastAsia="Times New Roman" w:hAnsi="Times New Roman" w:cs="Times New Roman"/>
          <w:b/>
          <w:sz w:val="24"/>
          <w:szCs w:val="24"/>
          <w:lang w:eastAsia="hr-HR"/>
        </w:rPr>
      </w:pPr>
    </w:p>
    <w:p w14:paraId="6DE341AA" w14:textId="77777777" w:rsidR="00665039" w:rsidRPr="00665039" w:rsidRDefault="00665039" w:rsidP="00665039">
      <w:pPr>
        <w:spacing w:after="0" w:line="240" w:lineRule="auto"/>
        <w:jc w:val="both"/>
        <w:rPr>
          <w:rFonts w:ascii="Times New Roman" w:eastAsia="Times New Roman" w:hAnsi="Times New Roman" w:cs="Times New Roman"/>
          <w:b/>
          <w:sz w:val="24"/>
          <w:szCs w:val="24"/>
          <w:lang w:eastAsia="hr-HR"/>
        </w:rPr>
      </w:pPr>
    </w:p>
    <w:p w14:paraId="425B0773" w14:textId="77777777" w:rsidR="00665039" w:rsidRPr="00665039" w:rsidRDefault="00665039" w:rsidP="00665039">
      <w:pPr>
        <w:spacing w:after="0" w:line="240" w:lineRule="auto"/>
        <w:jc w:val="both"/>
        <w:rPr>
          <w:rFonts w:ascii="Times New Roman" w:eastAsia="Times New Roman" w:hAnsi="Times New Roman" w:cs="Times New Roman"/>
          <w:b/>
          <w:sz w:val="24"/>
          <w:szCs w:val="24"/>
          <w:lang w:eastAsia="hr-HR"/>
        </w:rPr>
      </w:pPr>
      <w:r w:rsidRPr="00665039">
        <w:rPr>
          <w:rFonts w:ascii="Times New Roman" w:eastAsia="Times New Roman" w:hAnsi="Times New Roman" w:cs="Times New Roman"/>
          <w:b/>
          <w:sz w:val="24"/>
          <w:szCs w:val="24"/>
          <w:lang w:eastAsia="hr-HR"/>
        </w:rPr>
        <w:t>I.</w:t>
      </w:r>
      <w:r w:rsidRPr="00665039">
        <w:rPr>
          <w:rFonts w:ascii="Times New Roman" w:eastAsia="Times New Roman" w:hAnsi="Times New Roman" w:cs="Times New Roman"/>
          <w:b/>
          <w:sz w:val="24"/>
          <w:szCs w:val="24"/>
          <w:lang w:eastAsia="hr-HR"/>
        </w:rPr>
        <w:tab/>
        <w:t>USTAVNA OSNOVA ZA DONOŠENJE ZAKONA</w:t>
      </w:r>
    </w:p>
    <w:p w14:paraId="3939A7CF" w14:textId="77777777" w:rsidR="00665039" w:rsidRPr="00665039" w:rsidRDefault="00665039" w:rsidP="00665039">
      <w:pPr>
        <w:spacing w:after="0" w:line="240" w:lineRule="auto"/>
        <w:jc w:val="both"/>
        <w:rPr>
          <w:rFonts w:ascii="Times New Roman" w:eastAsia="Times New Roman" w:hAnsi="Times New Roman" w:cs="Times New Roman"/>
          <w:b/>
          <w:sz w:val="24"/>
          <w:szCs w:val="24"/>
          <w:lang w:eastAsia="hr-HR"/>
        </w:rPr>
      </w:pPr>
    </w:p>
    <w:p w14:paraId="73E792A7" w14:textId="77777777" w:rsidR="00665039" w:rsidRPr="00665039" w:rsidRDefault="00665039" w:rsidP="00F21403">
      <w:pPr>
        <w:tabs>
          <w:tab w:val="left" w:pos="-851"/>
        </w:tabs>
        <w:overflowPunct w:val="0"/>
        <w:autoSpaceDE w:val="0"/>
        <w:autoSpaceDN w:val="0"/>
        <w:adjustRightInd w:val="0"/>
        <w:spacing w:after="0" w:line="240" w:lineRule="auto"/>
        <w:ind w:right="-51" w:firstLine="709"/>
        <w:jc w:val="both"/>
        <w:textAlignment w:val="baseline"/>
        <w:rPr>
          <w:rFonts w:ascii="Times New Roman" w:eastAsia="Times New Roman" w:hAnsi="Times New Roman" w:cs="Times New Roman"/>
          <w:sz w:val="24"/>
          <w:szCs w:val="24"/>
          <w:lang w:eastAsia="hr-HR"/>
        </w:rPr>
      </w:pPr>
      <w:r w:rsidRPr="00665039">
        <w:rPr>
          <w:rFonts w:ascii="Times New Roman" w:eastAsia="Times New Roman" w:hAnsi="Times New Roman" w:cs="Times New Roman"/>
          <w:sz w:val="24"/>
          <w:szCs w:val="24"/>
          <w:lang w:eastAsia="hr-HR"/>
        </w:rPr>
        <w:t>Ustavna osnova za donošenje ovoga Zakona sadržana je u odredbi članka  2. stavka 4. podstavka 1. Ustava Republike Hrvatske (</w:t>
      </w:r>
      <w:r w:rsidR="00E52AA9">
        <w:rPr>
          <w:rFonts w:ascii="Times New Roman" w:eastAsia="Times New Roman" w:hAnsi="Times New Roman" w:cs="Times New Roman"/>
          <w:sz w:val="24"/>
          <w:szCs w:val="24"/>
          <w:lang w:eastAsia="hr-HR"/>
        </w:rPr>
        <w:t>„</w:t>
      </w:r>
      <w:r w:rsidRPr="00665039">
        <w:rPr>
          <w:rFonts w:ascii="Times New Roman" w:eastAsia="Times New Roman" w:hAnsi="Times New Roman" w:cs="Times New Roman"/>
          <w:sz w:val="24"/>
          <w:szCs w:val="24"/>
          <w:lang w:eastAsia="hr-HR"/>
        </w:rPr>
        <w:t>Narodne novine</w:t>
      </w:r>
      <w:r w:rsidR="00E52AA9">
        <w:rPr>
          <w:rFonts w:ascii="Times New Roman" w:eastAsia="Times New Roman" w:hAnsi="Times New Roman" w:cs="Times New Roman"/>
          <w:sz w:val="24"/>
          <w:szCs w:val="24"/>
          <w:lang w:eastAsia="hr-HR"/>
        </w:rPr>
        <w:t>“</w:t>
      </w:r>
      <w:r w:rsidRPr="00665039">
        <w:rPr>
          <w:rFonts w:ascii="Times New Roman" w:eastAsia="Times New Roman" w:hAnsi="Times New Roman" w:cs="Times New Roman"/>
          <w:sz w:val="24"/>
          <w:szCs w:val="24"/>
          <w:lang w:eastAsia="hr-HR"/>
        </w:rPr>
        <w:t>, br. 85/10 – pročišćeni tekst i 5/14 – Odluka Ustavnog suda Republike Hrvatske).</w:t>
      </w:r>
    </w:p>
    <w:p w14:paraId="15F2046F" w14:textId="77777777" w:rsidR="00665039" w:rsidRPr="00665039" w:rsidRDefault="00665039" w:rsidP="00665039">
      <w:pPr>
        <w:spacing w:after="0" w:line="240" w:lineRule="auto"/>
        <w:jc w:val="both"/>
        <w:rPr>
          <w:rFonts w:ascii="Times New Roman" w:eastAsia="Times New Roman" w:hAnsi="Times New Roman" w:cs="Times New Roman"/>
          <w:b/>
          <w:sz w:val="24"/>
          <w:szCs w:val="24"/>
          <w:lang w:eastAsia="hr-HR"/>
        </w:rPr>
      </w:pPr>
    </w:p>
    <w:p w14:paraId="00A0E23B" w14:textId="77777777" w:rsidR="00665039" w:rsidRPr="0068531E" w:rsidRDefault="00665039" w:rsidP="0068531E">
      <w:pPr>
        <w:spacing w:after="0" w:line="240" w:lineRule="auto"/>
        <w:ind w:left="720" w:hanging="720"/>
        <w:jc w:val="both"/>
        <w:rPr>
          <w:rFonts w:ascii="Times New Roman" w:eastAsia="Times New Roman" w:hAnsi="Times New Roman" w:cs="Times New Roman"/>
          <w:b/>
          <w:sz w:val="24"/>
          <w:szCs w:val="24"/>
          <w:lang w:eastAsia="hr-HR"/>
        </w:rPr>
      </w:pPr>
      <w:r w:rsidRPr="00665039">
        <w:rPr>
          <w:rFonts w:ascii="Times New Roman" w:eastAsia="Times New Roman" w:hAnsi="Times New Roman" w:cs="Times New Roman"/>
          <w:b/>
          <w:sz w:val="24"/>
          <w:szCs w:val="24"/>
          <w:lang w:eastAsia="hr-HR"/>
        </w:rPr>
        <w:t>II.</w:t>
      </w:r>
      <w:r w:rsidRPr="00665039">
        <w:rPr>
          <w:rFonts w:ascii="Times New Roman" w:eastAsia="Times New Roman" w:hAnsi="Times New Roman" w:cs="Times New Roman"/>
          <w:b/>
          <w:sz w:val="24"/>
          <w:szCs w:val="24"/>
          <w:lang w:eastAsia="hr-HR"/>
        </w:rPr>
        <w:tab/>
        <w:t>OCJENA STANJA I OSNOVNA PITANJA KOJA SE TREBAJU UREDITI ZAKONOM</w:t>
      </w:r>
      <w:r w:rsidR="00094DFE">
        <w:rPr>
          <w:rFonts w:ascii="Times New Roman" w:eastAsia="Times New Roman" w:hAnsi="Times New Roman" w:cs="Times New Roman"/>
          <w:b/>
          <w:sz w:val="24"/>
          <w:szCs w:val="24"/>
          <w:lang w:eastAsia="hr-HR"/>
        </w:rPr>
        <w:t xml:space="preserve"> </w:t>
      </w:r>
      <w:r w:rsidRPr="00665039">
        <w:rPr>
          <w:rFonts w:ascii="Times New Roman" w:eastAsia="Times New Roman" w:hAnsi="Times New Roman" w:cs="Times New Roman"/>
          <w:b/>
          <w:sz w:val="24"/>
          <w:szCs w:val="24"/>
          <w:lang w:eastAsia="hr-HR"/>
        </w:rPr>
        <w:t>TE POSLJEDICE KOJE ĆE DONOŠENJEM ZAKONA PROISTEĆI</w:t>
      </w:r>
    </w:p>
    <w:p w14:paraId="3713A4FC" w14:textId="77777777" w:rsidR="0068531E" w:rsidRDefault="0068531E" w:rsidP="0068531E">
      <w:pPr>
        <w:spacing w:after="0" w:line="240" w:lineRule="auto"/>
        <w:jc w:val="both"/>
        <w:rPr>
          <w:rFonts w:ascii="Times New Roman" w:eastAsia="Times New Roman" w:hAnsi="Times New Roman" w:cs="Times New Roman"/>
          <w:sz w:val="24"/>
          <w:szCs w:val="24"/>
          <w:lang w:eastAsia="hr-HR"/>
        </w:rPr>
      </w:pPr>
    </w:p>
    <w:p w14:paraId="07AD3031" w14:textId="77777777" w:rsidR="00DE701B" w:rsidRPr="003D4769" w:rsidRDefault="00DE701B" w:rsidP="00362669">
      <w:pPr>
        <w:spacing w:after="0" w:line="240" w:lineRule="auto"/>
        <w:ind w:firstLine="709"/>
        <w:jc w:val="both"/>
        <w:rPr>
          <w:rFonts w:ascii="Times New Roman" w:eastAsia="Times New Roman" w:hAnsi="Times New Roman" w:cs="Times New Roman"/>
          <w:sz w:val="24"/>
          <w:szCs w:val="24"/>
          <w:lang w:eastAsia="hr-HR"/>
        </w:rPr>
      </w:pPr>
      <w:r w:rsidRPr="003D4769">
        <w:rPr>
          <w:rFonts w:ascii="Times New Roman" w:hAnsi="Times New Roman" w:cs="Times New Roman"/>
          <w:sz w:val="24"/>
          <w:szCs w:val="24"/>
          <w:lang w:eastAsia="hr-HR"/>
        </w:rPr>
        <w:t>U okviru Nacionalnog plana oporavka i otpornosti 2021.-2026. provodi se reforma sustava plaća u državnoj upravi i javnim službama (investicija C2.2. R2-I1 Unaprjeđenje sustava plaća sustava</w:t>
      </w:r>
      <w:r w:rsidR="00973AB4" w:rsidRPr="003D4769">
        <w:rPr>
          <w:rFonts w:ascii="Times New Roman" w:hAnsi="Times New Roman" w:cs="Times New Roman"/>
          <w:sz w:val="24"/>
          <w:szCs w:val="24"/>
        </w:rPr>
        <w:t xml:space="preserve"> u državnoj upravi i javnim službama, sustava HRM-a i COP-a)</w:t>
      </w:r>
      <w:r w:rsidRPr="003D4769">
        <w:rPr>
          <w:rFonts w:ascii="Times New Roman" w:hAnsi="Times New Roman" w:cs="Times New Roman"/>
          <w:sz w:val="24"/>
          <w:szCs w:val="24"/>
          <w:lang w:eastAsia="hr-HR"/>
        </w:rPr>
        <w:t xml:space="preserve">, a preduvjet za provedbu reforme je analiza plaća u državnim tijelima i javnim službama. </w:t>
      </w:r>
      <w:r w:rsidRPr="003D4769">
        <w:rPr>
          <w:rFonts w:ascii="Times New Roman" w:eastAsia="Times New Roman" w:hAnsi="Times New Roman" w:cs="Times New Roman"/>
          <w:sz w:val="24"/>
          <w:szCs w:val="24"/>
          <w:lang w:eastAsia="hr-HR"/>
        </w:rPr>
        <w:t xml:space="preserve">Rok za donošenje novog </w:t>
      </w:r>
      <w:r w:rsidRPr="003D4769">
        <w:rPr>
          <w:rFonts w:ascii="Times New Roman" w:eastAsia="Times New Roman" w:hAnsi="Times New Roman" w:cs="Times New Roman"/>
          <w:iCs/>
          <w:sz w:val="24"/>
          <w:szCs w:val="24"/>
          <w:lang w:eastAsia="hr-HR"/>
        </w:rPr>
        <w:t>Zakona o plaćama u državnoj službi</w:t>
      </w:r>
      <w:r w:rsidRPr="003D4769">
        <w:rPr>
          <w:rFonts w:ascii="Times New Roman" w:eastAsia="Times New Roman" w:hAnsi="Times New Roman" w:cs="Times New Roman"/>
          <w:sz w:val="24"/>
          <w:szCs w:val="24"/>
          <w:lang w:eastAsia="hr-HR"/>
        </w:rPr>
        <w:t xml:space="preserve"> je pokazatelj uspješno provedene investicije iz NPOO-a te ujedno i uvjet koji Republika Hrvatska treba ispuniti da bi mogla dobiti financijska sredstava iz EU Mehanizma za oporavak i otpornost, a rok za donošenje tog Zakona je 30. lipnja 2023. godine</w:t>
      </w:r>
    </w:p>
    <w:p w14:paraId="1A1E822C" w14:textId="77777777" w:rsidR="00362669" w:rsidRPr="003D4769" w:rsidRDefault="00362669" w:rsidP="00362669">
      <w:pPr>
        <w:spacing w:after="0" w:line="240" w:lineRule="auto"/>
        <w:ind w:firstLine="709"/>
        <w:jc w:val="both"/>
        <w:rPr>
          <w:rFonts w:ascii="Times New Roman" w:hAnsi="Times New Roman" w:cs="Times New Roman"/>
          <w:sz w:val="24"/>
          <w:szCs w:val="24"/>
          <w:lang w:eastAsia="hr-HR"/>
        </w:rPr>
      </w:pPr>
    </w:p>
    <w:p w14:paraId="1F749892" w14:textId="77777777" w:rsidR="00362669" w:rsidRPr="003D4769" w:rsidRDefault="00DE701B" w:rsidP="00362669">
      <w:pPr>
        <w:spacing w:after="0" w:line="240" w:lineRule="auto"/>
        <w:ind w:firstLine="709"/>
        <w:jc w:val="both"/>
        <w:rPr>
          <w:rFonts w:ascii="Times New Roman" w:hAnsi="Times New Roman" w:cs="Times New Roman"/>
          <w:sz w:val="24"/>
          <w:szCs w:val="24"/>
        </w:rPr>
      </w:pPr>
      <w:r w:rsidRPr="003D4769">
        <w:rPr>
          <w:rFonts w:ascii="Times New Roman" w:hAnsi="Times New Roman" w:cs="Times New Roman"/>
          <w:sz w:val="24"/>
          <w:szCs w:val="24"/>
          <w:lang w:eastAsia="hr-HR"/>
        </w:rPr>
        <w:lastRenderedPageBreak/>
        <w:t xml:space="preserve">U okviru analize plaća u državnim tijelima i javnim službama nužna je usporedba koeficijenata za obračun plaća državnih i pravosudnih dužnosnika te državnih službenika i namještenika, kako bi se utvrdili odnosi u plaćama između njih </w:t>
      </w:r>
      <w:r w:rsidR="00362669" w:rsidRPr="003D4769">
        <w:rPr>
          <w:rFonts w:ascii="Times New Roman" w:hAnsi="Times New Roman" w:cs="Times New Roman"/>
          <w:sz w:val="24"/>
          <w:szCs w:val="24"/>
          <w:lang w:eastAsia="hr-HR"/>
        </w:rPr>
        <w:t xml:space="preserve">te </w:t>
      </w:r>
      <w:r w:rsidRPr="003D4769">
        <w:rPr>
          <w:rFonts w:ascii="Times New Roman" w:hAnsi="Times New Roman" w:cs="Times New Roman"/>
          <w:sz w:val="24"/>
          <w:szCs w:val="24"/>
          <w:lang w:eastAsia="hr-HR"/>
        </w:rPr>
        <w:t xml:space="preserve">određene nelogičnosti i problemi sadašnjeg platnog sustava. </w:t>
      </w:r>
      <w:r w:rsidR="00362669" w:rsidRPr="003D4769">
        <w:rPr>
          <w:rFonts w:ascii="Times New Roman" w:hAnsi="Times New Roman" w:cs="Times New Roman"/>
          <w:sz w:val="24"/>
          <w:szCs w:val="24"/>
          <w:lang w:eastAsia="hr-HR"/>
        </w:rPr>
        <w:t>U</w:t>
      </w:r>
      <w:r w:rsidR="00362669" w:rsidRPr="003D4769">
        <w:rPr>
          <w:rFonts w:ascii="Times New Roman" w:eastAsia="Times New Roman" w:hAnsi="Times New Roman" w:cs="Times New Roman"/>
          <w:sz w:val="24"/>
          <w:szCs w:val="24"/>
          <w:lang w:eastAsia="hr-HR"/>
        </w:rPr>
        <w:t xml:space="preserve"> tu svrhu potrebno je usporediti visinu koeficijenata državnih dužnosnika s visinom koeficijenata državnih službenika, utvrditi određene omjere između njihovih koeficijenata, a u analizama ugraditi kriterij usporedivosti i mjerljivosti koeficijenata i plaća državnih dužnosnika s koeficijentima i plaćama državnih službenika. </w:t>
      </w:r>
      <w:r w:rsidRPr="003D4769">
        <w:rPr>
          <w:rFonts w:ascii="Times New Roman" w:hAnsi="Times New Roman" w:cs="Times New Roman"/>
          <w:sz w:val="24"/>
          <w:szCs w:val="24"/>
        </w:rPr>
        <w:t xml:space="preserve">Kako se plaće određuju umnoškom koeficijenta i osnovice za izračun plaće, koji su utvrđeni u različitoj visini za </w:t>
      </w:r>
      <w:r w:rsidRPr="003D4769">
        <w:rPr>
          <w:rFonts w:ascii="Times New Roman" w:hAnsi="Times New Roman" w:cs="Times New Roman"/>
          <w:sz w:val="24"/>
          <w:szCs w:val="24"/>
          <w:lang w:eastAsia="hr-HR"/>
        </w:rPr>
        <w:t xml:space="preserve">državne i pravosudne dužnosnike te državne službenike i namještenike, radi </w:t>
      </w:r>
      <w:r w:rsidRPr="003D4769">
        <w:rPr>
          <w:rFonts w:ascii="Times New Roman" w:hAnsi="Times New Roman" w:cs="Times New Roman"/>
          <w:sz w:val="24"/>
          <w:szCs w:val="24"/>
        </w:rPr>
        <w:t xml:space="preserve">usporedbe plaća potrebno je imati jedan parametar za obračun plaće isti. </w:t>
      </w:r>
    </w:p>
    <w:p w14:paraId="570DD08F" w14:textId="77777777" w:rsidR="00DE701B" w:rsidRPr="003D4769" w:rsidRDefault="00DE701B" w:rsidP="0068531E">
      <w:pPr>
        <w:spacing w:after="0" w:line="240" w:lineRule="auto"/>
        <w:jc w:val="both"/>
        <w:rPr>
          <w:rFonts w:ascii="Times New Roman" w:eastAsia="Times New Roman" w:hAnsi="Times New Roman" w:cs="Times New Roman"/>
          <w:sz w:val="24"/>
          <w:szCs w:val="24"/>
          <w:lang w:eastAsia="hr-HR"/>
        </w:rPr>
      </w:pPr>
    </w:p>
    <w:p w14:paraId="4806EEA4" w14:textId="77777777" w:rsidR="0068531E" w:rsidRDefault="0068531E" w:rsidP="0068531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Zakonom o obvezama i pravima državnih dužnosnika („Narodne novine“, br. 101/98, 135/98, 105/99, 25/00, 73/00, 30/01, 59/01, 114/01, 153/02, 154/02, 163/03, 16/04, 30/04, 105/04, 187/04, 92/05, 121/05, 151/05, 135/06, 141/06, 17/07, 34/07, 82/07, 107/07, 60/08, 38/09, 150/11, 22/13, 102/14, 103/14, 3/15, 93/16, 44/17 </w:t>
      </w:r>
      <w:r w:rsidR="00E64B82">
        <w:rPr>
          <w:rFonts w:ascii="Times New Roman" w:eastAsia="Times New Roman" w:hAnsi="Times New Roman" w:cs="Times New Roman"/>
          <w:sz w:val="24"/>
          <w:szCs w:val="24"/>
          <w:lang w:eastAsia="hr-HR"/>
        </w:rPr>
        <w:t>i 66/19)</w:t>
      </w:r>
      <w:r>
        <w:rPr>
          <w:rFonts w:ascii="Times New Roman" w:eastAsia="Times New Roman" w:hAnsi="Times New Roman" w:cs="Times New Roman"/>
          <w:sz w:val="24"/>
          <w:szCs w:val="24"/>
          <w:lang w:eastAsia="hr-HR"/>
        </w:rPr>
        <w:t>, uređuju se obveze i prava državnih dužnosnika u tijelima državne vlasti te se ut</w:t>
      </w:r>
      <w:r w:rsidR="00E64B82">
        <w:rPr>
          <w:rFonts w:ascii="Times New Roman" w:eastAsia="Times New Roman" w:hAnsi="Times New Roman" w:cs="Times New Roman"/>
          <w:sz w:val="24"/>
          <w:szCs w:val="24"/>
          <w:lang w:eastAsia="hr-HR"/>
        </w:rPr>
        <w:t xml:space="preserve">vrđuju dužnosnici u smislu tog Zakona i propisuju </w:t>
      </w:r>
      <w:r>
        <w:rPr>
          <w:rFonts w:ascii="Times New Roman" w:eastAsia="Times New Roman" w:hAnsi="Times New Roman" w:cs="Times New Roman"/>
          <w:sz w:val="24"/>
          <w:szCs w:val="24"/>
          <w:lang w:eastAsia="hr-HR"/>
        </w:rPr>
        <w:t>koeficijenti za izračun plaće dužnosnika.</w:t>
      </w:r>
      <w:r>
        <w:t xml:space="preserve"> </w:t>
      </w:r>
      <w:r>
        <w:rPr>
          <w:rFonts w:ascii="Times New Roman" w:eastAsia="Times New Roman" w:hAnsi="Times New Roman" w:cs="Times New Roman"/>
          <w:sz w:val="24"/>
          <w:szCs w:val="24"/>
          <w:lang w:eastAsia="hr-HR"/>
        </w:rPr>
        <w:t xml:space="preserve"> </w:t>
      </w:r>
    </w:p>
    <w:p w14:paraId="4CFDEA9C" w14:textId="77777777" w:rsidR="0068531E" w:rsidRDefault="0068531E" w:rsidP="0068531E">
      <w:pPr>
        <w:spacing w:after="0" w:line="240" w:lineRule="auto"/>
        <w:ind w:firstLine="709"/>
        <w:jc w:val="both"/>
        <w:rPr>
          <w:rFonts w:ascii="Times New Roman" w:eastAsia="Times New Roman" w:hAnsi="Times New Roman" w:cs="Times New Roman"/>
          <w:sz w:val="24"/>
          <w:szCs w:val="24"/>
          <w:lang w:eastAsia="hr-HR"/>
        </w:rPr>
      </w:pPr>
    </w:p>
    <w:p w14:paraId="441E4521" w14:textId="77777777" w:rsidR="0068531E" w:rsidRDefault="0068531E" w:rsidP="0068531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12. stavkom 1. Zakona</w:t>
      </w:r>
      <w:r w:rsidR="00E64B82">
        <w:rPr>
          <w:rFonts w:ascii="Times New Roman" w:eastAsia="Times New Roman" w:hAnsi="Times New Roman" w:cs="Times New Roman"/>
          <w:sz w:val="24"/>
          <w:szCs w:val="24"/>
          <w:lang w:eastAsia="hr-HR"/>
        </w:rPr>
        <w:t xml:space="preserve"> o obvezama i pravima državnih dužnosnika</w:t>
      </w:r>
      <w:r>
        <w:rPr>
          <w:rFonts w:ascii="Times New Roman" w:eastAsia="Times New Roman" w:hAnsi="Times New Roman" w:cs="Times New Roman"/>
          <w:sz w:val="24"/>
          <w:szCs w:val="24"/>
          <w:lang w:eastAsia="hr-HR"/>
        </w:rPr>
        <w:t xml:space="preserve"> definira se način izračuna plaće dužnosnika kao umnožak osnovice za obračun plaće i koeficijenta za dužnosnike, a stavkom 2. istog članka je propisano da osnovicu za </w:t>
      </w:r>
      <w:r>
        <w:rPr>
          <w:rFonts w:ascii="Times New Roman" w:hAnsi="Times New Roman" w:cs="Times New Roman"/>
          <w:sz w:val="24"/>
          <w:szCs w:val="24"/>
          <w:shd w:val="clear" w:color="auto" w:fill="FFFFFF"/>
        </w:rPr>
        <w:t>obračun plaće dužnosnika određuje Vlada Republike Hrvatske posebnom odlukom.</w:t>
      </w:r>
    </w:p>
    <w:p w14:paraId="584ED063" w14:textId="77777777" w:rsidR="003F5656" w:rsidRDefault="003F5656" w:rsidP="00C44B45">
      <w:pPr>
        <w:spacing w:after="0" w:line="240" w:lineRule="auto"/>
        <w:ind w:firstLine="709"/>
        <w:jc w:val="both"/>
        <w:rPr>
          <w:rFonts w:ascii="Times New Roman" w:eastAsia="Times New Roman" w:hAnsi="Times New Roman" w:cs="Times New Roman"/>
          <w:sz w:val="24"/>
          <w:szCs w:val="24"/>
          <w:lang w:eastAsia="hr-HR"/>
        </w:rPr>
      </w:pPr>
    </w:p>
    <w:p w14:paraId="629D5827" w14:textId="77777777" w:rsidR="00362669" w:rsidRPr="00362669" w:rsidRDefault="008B677D" w:rsidP="00C44B45">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362669">
        <w:rPr>
          <w:rFonts w:ascii="Times New Roman" w:eastAsia="Times New Roman" w:hAnsi="Times New Roman" w:cs="Times New Roman"/>
          <w:color w:val="000000" w:themeColor="text1"/>
          <w:sz w:val="24"/>
          <w:szCs w:val="24"/>
          <w:lang w:eastAsia="hr-HR"/>
        </w:rPr>
        <w:lastRenderedPageBreak/>
        <w:t xml:space="preserve">Odlukom </w:t>
      </w:r>
      <w:r w:rsidR="006C04D4" w:rsidRPr="00362669">
        <w:rPr>
          <w:rFonts w:ascii="Times New Roman" w:eastAsia="Times New Roman" w:hAnsi="Times New Roman" w:cs="Times New Roman"/>
          <w:color w:val="000000" w:themeColor="text1"/>
          <w:sz w:val="24"/>
          <w:szCs w:val="24"/>
          <w:lang w:eastAsia="hr-HR"/>
        </w:rPr>
        <w:t>o visini osnovice za obračun plaće državnih dužnosnika</w:t>
      </w:r>
      <w:r w:rsidRPr="00362669">
        <w:rPr>
          <w:rFonts w:ascii="Times New Roman" w:eastAsia="Times New Roman" w:hAnsi="Times New Roman" w:cs="Times New Roman"/>
          <w:color w:val="000000" w:themeColor="text1"/>
          <w:sz w:val="24"/>
          <w:szCs w:val="24"/>
          <w:lang w:eastAsia="hr-HR"/>
        </w:rPr>
        <w:t xml:space="preserve"> („Narodne novine“, broj 151/14)</w:t>
      </w:r>
      <w:r w:rsidR="006C04D4" w:rsidRPr="00362669">
        <w:rPr>
          <w:rFonts w:ascii="Times New Roman" w:eastAsia="Times New Roman" w:hAnsi="Times New Roman" w:cs="Times New Roman"/>
          <w:color w:val="000000" w:themeColor="text1"/>
          <w:sz w:val="24"/>
          <w:szCs w:val="24"/>
          <w:lang w:eastAsia="hr-HR"/>
        </w:rPr>
        <w:t>,</w:t>
      </w:r>
      <w:r w:rsidRPr="00362669">
        <w:rPr>
          <w:rFonts w:ascii="Times New Roman" w:eastAsia="Times New Roman" w:hAnsi="Times New Roman" w:cs="Times New Roman"/>
          <w:color w:val="000000" w:themeColor="text1"/>
          <w:sz w:val="24"/>
          <w:szCs w:val="24"/>
          <w:lang w:eastAsia="hr-HR"/>
        </w:rPr>
        <w:t xml:space="preserve"> osnovica je utvrđena u </w:t>
      </w:r>
      <w:r w:rsidR="006C04D4" w:rsidRPr="00362669">
        <w:rPr>
          <w:rFonts w:ascii="Times New Roman" w:eastAsia="Times New Roman" w:hAnsi="Times New Roman" w:cs="Times New Roman"/>
          <w:color w:val="000000" w:themeColor="text1"/>
          <w:sz w:val="24"/>
          <w:szCs w:val="24"/>
          <w:lang w:eastAsia="hr-HR"/>
        </w:rPr>
        <w:t>visini</w:t>
      </w:r>
      <w:r w:rsidRPr="00362669">
        <w:rPr>
          <w:rFonts w:ascii="Times New Roman" w:eastAsia="Times New Roman" w:hAnsi="Times New Roman" w:cs="Times New Roman"/>
          <w:color w:val="000000" w:themeColor="text1"/>
          <w:sz w:val="24"/>
          <w:szCs w:val="24"/>
          <w:lang w:eastAsia="hr-HR"/>
        </w:rPr>
        <w:t xml:space="preserve"> od 3.890,00 </w:t>
      </w:r>
      <w:r w:rsidR="006C04D4" w:rsidRPr="00362669">
        <w:rPr>
          <w:rFonts w:ascii="Times New Roman" w:eastAsia="Times New Roman" w:hAnsi="Times New Roman" w:cs="Times New Roman"/>
          <w:color w:val="000000" w:themeColor="text1"/>
          <w:sz w:val="24"/>
          <w:szCs w:val="24"/>
          <w:lang w:eastAsia="hr-HR"/>
        </w:rPr>
        <w:t>kuna</w:t>
      </w:r>
      <w:r w:rsidR="00DE701B" w:rsidRPr="00362669">
        <w:rPr>
          <w:rFonts w:ascii="Times New Roman" w:eastAsia="Times New Roman" w:hAnsi="Times New Roman" w:cs="Times New Roman"/>
          <w:color w:val="000000" w:themeColor="text1"/>
          <w:sz w:val="24"/>
          <w:szCs w:val="24"/>
          <w:lang w:eastAsia="hr-HR"/>
        </w:rPr>
        <w:t>.</w:t>
      </w:r>
      <w:r w:rsidR="006C04D4" w:rsidRPr="00362669">
        <w:rPr>
          <w:rFonts w:ascii="Times New Roman" w:eastAsia="Times New Roman" w:hAnsi="Times New Roman" w:cs="Times New Roman"/>
          <w:color w:val="000000" w:themeColor="text1"/>
          <w:sz w:val="24"/>
          <w:szCs w:val="24"/>
          <w:lang w:eastAsia="hr-HR"/>
        </w:rPr>
        <w:t xml:space="preserve"> </w:t>
      </w:r>
    </w:p>
    <w:p w14:paraId="494BC97A" w14:textId="77777777" w:rsidR="00DD257D" w:rsidRPr="00973AB4" w:rsidRDefault="00973AB4" w:rsidP="00C44B45">
      <w:pPr>
        <w:spacing w:after="0" w:line="240" w:lineRule="auto"/>
        <w:ind w:firstLine="709"/>
        <w:jc w:val="both"/>
        <w:rPr>
          <w:rFonts w:ascii="Times New Roman" w:eastAsia="Times New Roman" w:hAnsi="Times New Roman" w:cs="Times New Roman"/>
          <w:sz w:val="24"/>
          <w:szCs w:val="24"/>
          <w:lang w:eastAsia="hr-HR"/>
        </w:rPr>
      </w:pPr>
      <w:r w:rsidRPr="003D4769">
        <w:rPr>
          <w:rFonts w:ascii="Times New Roman" w:eastAsia="Times New Roman" w:hAnsi="Times New Roman" w:cs="Times New Roman"/>
          <w:sz w:val="24"/>
          <w:szCs w:val="24"/>
          <w:lang w:eastAsia="hr-HR"/>
        </w:rPr>
        <w:t xml:space="preserve">Kako je ranije navedeno, zbog </w:t>
      </w:r>
      <w:r w:rsidR="00650023" w:rsidRPr="003D4769">
        <w:rPr>
          <w:rFonts w:ascii="Times New Roman" w:eastAsia="Times New Roman" w:hAnsi="Times New Roman" w:cs="Times New Roman"/>
          <w:sz w:val="24"/>
          <w:szCs w:val="24"/>
          <w:lang w:eastAsia="hr-HR"/>
        </w:rPr>
        <w:t>različitih osnovica za</w:t>
      </w:r>
      <w:r w:rsidR="00580CC6" w:rsidRPr="003D4769">
        <w:rPr>
          <w:rFonts w:ascii="Times New Roman" w:eastAsia="Times New Roman" w:hAnsi="Times New Roman" w:cs="Times New Roman"/>
          <w:sz w:val="24"/>
          <w:szCs w:val="24"/>
          <w:lang w:eastAsia="hr-HR"/>
        </w:rPr>
        <w:t xml:space="preserve"> izračun</w:t>
      </w:r>
      <w:r w:rsidR="00D7195A" w:rsidRPr="003D4769">
        <w:rPr>
          <w:rFonts w:ascii="Times New Roman" w:eastAsia="Times New Roman" w:hAnsi="Times New Roman" w:cs="Times New Roman"/>
          <w:sz w:val="24"/>
          <w:szCs w:val="24"/>
          <w:lang w:eastAsia="hr-HR"/>
        </w:rPr>
        <w:t xml:space="preserve"> plaće državnih </w:t>
      </w:r>
      <w:r w:rsidR="00D7195A" w:rsidRPr="00973AB4">
        <w:rPr>
          <w:rFonts w:ascii="Times New Roman" w:eastAsia="Times New Roman" w:hAnsi="Times New Roman" w:cs="Times New Roman"/>
          <w:sz w:val="24"/>
          <w:szCs w:val="24"/>
          <w:lang w:eastAsia="hr-HR"/>
        </w:rPr>
        <w:t>dužnosnika i državnih službenika, nije moguće uspoređivati plaće (</w:t>
      </w:r>
      <w:r w:rsidR="003A4A2E" w:rsidRPr="00973AB4">
        <w:rPr>
          <w:rFonts w:ascii="Times New Roman" w:eastAsia="Times New Roman" w:hAnsi="Times New Roman" w:cs="Times New Roman"/>
          <w:sz w:val="24"/>
          <w:szCs w:val="24"/>
          <w:lang w:eastAsia="hr-HR"/>
        </w:rPr>
        <w:t>kao ni same</w:t>
      </w:r>
      <w:r w:rsidR="00D7195A" w:rsidRPr="00973AB4">
        <w:rPr>
          <w:rFonts w:ascii="Times New Roman" w:eastAsia="Times New Roman" w:hAnsi="Times New Roman" w:cs="Times New Roman"/>
          <w:sz w:val="24"/>
          <w:szCs w:val="24"/>
          <w:lang w:eastAsia="hr-HR"/>
        </w:rPr>
        <w:t xml:space="preserve"> koeficijente) državnih dužnosnika s plaćama (koeficijentima) državnih službenika</w:t>
      </w:r>
      <w:r w:rsidR="00DD257D" w:rsidRPr="00973AB4">
        <w:rPr>
          <w:rFonts w:ascii="Times New Roman" w:eastAsia="Times New Roman" w:hAnsi="Times New Roman" w:cs="Times New Roman"/>
          <w:sz w:val="24"/>
          <w:szCs w:val="24"/>
          <w:lang w:eastAsia="hr-HR"/>
        </w:rPr>
        <w:t>.</w:t>
      </w:r>
    </w:p>
    <w:p w14:paraId="7B7D2A14" w14:textId="77777777" w:rsidR="00DD257D" w:rsidRPr="00973AB4" w:rsidRDefault="00DD257D" w:rsidP="00C44B45">
      <w:pPr>
        <w:spacing w:after="0" w:line="240" w:lineRule="auto"/>
        <w:ind w:firstLine="709"/>
        <w:jc w:val="both"/>
        <w:rPr>
          <w:rFonts w:ascii="Times New Roman" w:eastAsia="Times New Roman" w:hAnsi="Times New Roman" w:cs="Times New Roman"/>
          <w:strike/>
          <w:sz w:val="24"/>
          <w:szCs w:val="24"/>
          <w:lang w:eastAsia="hr-HR"/>
        </w:rPr>
      </w:pPr>
    </w:p>
    <w:p w14:paraId="0BC43C87" w14:textId="77777777" w:rsidR="005033C5" w:rsidRPr="003D4769" w:rsidRDefault="00E64B82" w:rsidP="00C44B45">
      <w:pPr>
        <w:spacing w:after="0" w:line="240" w:lineRule="auto"/>
        <w:ind w:firstLine="709"/>
        <w:jc w:val="both"/>
        <w:rPr>
          <w:rFonts w:ascii="Times New Roman" w:eastAsia="Times New Roman" w:hAnsi="Times New Roman" w:cs="Times New Roman"/>
          <w:sz w:val="24"/>
          <w:szCs w:val="24"/>
          <w:lang w:eastAsia="hr-HR"/>
        </w:rPr>
      </w:pPr>
      <w:r w:rsidRPr="003D4769">
        <w:rPr>
          <w:rFonts w:ascii="Times New Roman" w:eastAsia="Times New Roman" w:hAnsi="Times New Roman" w:cs="Times New Roman"/>
          <w:sz w:val="24"/>
          <w:szCs w:val="24"/>
          <w:lang w:eastAsia="hr-HR"/>
        </w:rPr>
        <w:t>Stoga se</w:t>
      </w:r>
      <w:r w:rsidR="009A0156" w:rsidRPr="003D4769">
        <w:rPr>
          <w:rFonts w:ascii="Times New Roman" w:eastAsia="Times New Roman" w:hAnsi="Times New Roman" w:cs="Times New Roman"/>
          <w:sz w:val="24"/>
          <w:szCs w:val="24"/>
          <w:lang w:eastAsia="hr-HR"/>
        </w:rPr>
        <w:t xml:space="preserve"> ovim Zakonom </w:t>
      </w:r>
      <w:r w:rsidR="005033C5" w:rsidRPr="003D4769">
        <w:rPr>
          <w:rFonts w:ascii="Times New Roman" w:eastAsia="Times New Roman" w:hAnsi="Times New Roman" w:cs="Times New Roman"/>
          <w:sz w:val="24"/>
          <w:szCs w:val="24"/>
          <w:lang w:eastAsia="hr-HR"/>
        </w:rPr>
        <w:t>predl</w:t>
      </w:r>
      <w:r w:rsidR="008E1991" w:rsidRPr="003D4769">
        <w:rPr>
          <w:rFonts w:ascii="Times New Roman" w:eastAsia="Times New Roman" w:hAnsi="Times New Roman" w:cs="Times New Roman"/>
          <w:sz w:val="24"/>
          <w:szCs w:val="24"/>
          <w:lang w:eastAsia="hr-HR"/>
        </w:rPr>
        <w:t xml:space="preserve">aže </w:t>
      </w:r>
      <w:r w:rsidR="00032595" w:rsidRPr="003D4769">
        <w:rPr>
          <w:rFonts w:ascii="Times New Roman" w:eastAsia="Times New Roman" w:hAnsi="Times New Roman" w:cs="Times New Roman"/>
          <w:sz w:val="24"/>
          <w:szCs w:val="24"/>
          <w:lang w:eastAsia="hr-HR"/>
        </w:rPr>
        <w:t>osnovicu za izračun</w:t>
      </w:r>
      <w:r w:rsidR="005033C5" w:rsidRPr="003D4769">
        <w:rPr>
          <w:rFonts w:ascii="Times New Roman" w:eastAsia="Times New Roman" w:hAnsi="Times New Roman" w:cs="Times New Roman"/>
          <w:sz w:val="24"/>
          <w:szCs w:val="24"/>
          <w:lang w:eastAsia="hr-HR"/>
        </w:rPr>
        <w:t xml:space="preserve"> plaća državnih dužnosn</w:t>
      </w:r>
      <w:r w:rsidR="00032595" w:rsidRPr="003D4769">
        <w:rPr>
          <w:rFonts w:ascii="Times New Roman" w:eastAsia="Times New Roman" w:hAnsi="Times New Roman" w:cs="Times New Roman"/>
          <w:sz w:val="24"/>
          <w:szCs w:val="24"/>
          <w:lang w:eastAsia="hr-HR"/>
        </w:rPr>
        <w:t xml:space="preserve">ika </w:t>
      </w:r>
      <w:r w:rsidR="00973AB4" w:rsidRPr="003D4769">
        <w:rPr>
          <w:rFonts w:ascii="Times New Roman" w:eastAsia="Times New Roman" w:hAnsi="Times New Roman" w:cs="Times New Roman"/>
          <w:sz w:val="24"/>
          <w:szCs w:val="24"/>
          <w:lang w:eastAsia="hr-HR"/>
        </w:rPr>
        <w:t xml:space="preserve">propisati </w:t>
      </w:r>
      <w:r w:rsidR="00032595" w:rsidRPr="003D4769">
        <w:rPr>
          <w:rFonts w:ascii="Times New Roman" w:eastAsia="Times New Roman" w:hAnsi="Times New Roman" w:cs="Times New Roman"/>
          <w:sz w:val="24"/>
          <w:szCs w:val="24"/>
          <w:lang w:eastAsia="hr-HR"/>
        </w:rPr>
        <w:t>u visini osnovice za izračun</w:t>
      </w:r>
      <w:r w:rsidR="005033C5" w:rsidRPr="003D4769">
        <w:rPr>
          <w:rFonts w:ascii="Times New Roman" w:eastAsia="Times New Roman" w:hAnsi="Times New Roman" w:cs="Times New Roman"/>
          <w:sz w:val="24"/>
          <w:szCs w:val="24"/>
          <w:lang w:eastAsia="hr-HR"/>
        </w:rPr>
        <w:t xml:space="preserve"> plaća državnih službenika</w:t>
      </w:r>
      <w:r w:rsidR="00362669" w:rsidRPr="003D4769">
        <w:rPr>
          <w:rFonts w:ascii="Times New Roman" w:eastAsia="Times New Roman" w:hAnsi="Times New Roman" w:cs="Times New Roman"/>
          <w:sz w:val="24"/>
          <w:szCs w:val="24"/>
          <w:lang w:eastAsia="hr-HR"/>
        </w:rPr>
        <w:t xml:space="preserve">, koja je veća od važeće osnovice za državne dužnosnike. </w:t>
      </w:r>
    </w:p>
    <w:p w14:paraId="0252B2E1" w14:textId="77777777" w:rsidR="00FB735E" w:rsidRPr="007A49B8" w:rsidRDefault="00FB735E" w:rsidP="00C44B45">
      <w:pPr>
        <w:spacing w:after="0" w:line="240" w:lineRule="auto"/>
        <w:ind w:firstLine="709"/>
        <w:jc w:val="both"/>
        <w:rPr>
          <w:rFonts w:ascii="Times New Roman" w:eastAsia="Times New Roman" w:hAnsi="Times New Roman" w:cs="Times New Roman"/>
          <w:strike/>
          <w:sz w:val="24"/>
          <w:szCs w:val="24"/>
          <w:lang w:eastAsia="hr-HR"/>
        </w:rPr>
      </w:pPr>
    </w:p>
    <w:p w14:paraId="39A51F2E" w14:textId="77777777" w:rsidR="005033C5" w:rsidRPr="003D4769" w:rsidRDefault="00327384" w:rsidP="00C44B45">
      <w:pPr>
        <w:spacing w:after="0" w:line="240" w:lineRule="auto"/>
        <w:ind w:firstLine="709"/>
        <w:jc w:val="both"/>
        <w:rPr>
          <w:rFonts w:ascii="Times New Roman" w:eastAsia="Times New Roman" w:hAnsi="Times New Roman" w:cs="Times New Roman"/>
          <w:sz w:val="24"/>
          <w:szCs w:val="24"/>
          <w:lang w:eastAsia="hr-HR"/>
        </w:rPr>
      </w:pPr>
      <w:r w:rsidRPr="003D4769">
        <w:rPr>
          <w:rFonts w:ascii="Times New Roman" w:eastAsia="Times New Roman" w:hAnsi="Times New Roman" w:cs="Times New Roman"/>
          <w:sz w:val="24"/>
          <w:szCs w:val="24"/>
          <w:lang w:eastAsia="hr-HR"/>
        </w:rPr>
        <w:t xml:space="preserve">Uz navedeno povećanje osnovice za izračun plaće državnih dužnosnika istovremeno se </w:t>
      </w:r>
      <w:r w:rsidR="000B585E" w:rsidRPr="003D4769">
        <w:rPr>
          <w:rFonts w:ascii="Times New Roman" w:eastAsia="Times New Roman" w:hAnsi="Times New Roman" w:cs="Times New Roman"/>
          <w:sz w:val="24"/>
          <w:szCs w:val="24"/>
          <w:lang w:eastAsia="hr-HR"/>
        </w:rPr>
        <w:t xml:space="preserve">predlaže </w:t>
      </w:r>
      <w:r w:rsidR="005033C5" w:rsidRPr="003D4769">
        <w:rPr>
          <w:rFonts w:ascii="Times New Roman" w:eastAsia="Times New Roman" w:hAnsi="Times New Roman" w:cs="Times New Roman"/>
          <w:sz w:val="24"/>
          <w:szCs w:val="24"/>
          <w:lang w:eastAsia="hr-HR"/>
        </w:rPr>
        <w:t>utvrd</w:t>
      </w:r>
      <w:r w:rsidR="0081342A" w:rsidRPr="003D4769">
        <w:rPr>
          <w:rFonts w:ascii="Times New Roman" w:eastAsia="Times New Roman" w:hAnsi="Times New Roman" w:cs="Times New Roman"/>
          <w:sz w:val="24"/>
          <w:szCs w:val="24"/>
          <w:lang w:eastAsia="hr-HR"/>
        </w:rPr>
        <w:t xml:space="preserve">iti </w:t>
      </w:r>
      <w:r w:rsidRPr="003D4769">
        <w:rPr>
          <w:rFonts w:ascii="Times New Roman" w:eastAsia="Times New Roman" w:hAnsi="Times New Roman" w:cs="Times New Roman"/>
          <w:sz w:val="24"/>
          <w:szCs w:val="24"/>
          <w:lang w:eastAsia="hr-HR"/>
        </w:rPr>
        <w:t xml:space="preserve">odgovarajuće, nove </w:t>
      </w:r>
      <w:r w:rsidR="0081342A" w:rsidRPr="003D4769">
        <w:rPr>
          <w:rFonts w:ascii="Times New Roman" w:eastAsia="Times New Roman" w:hAnsi="Times New Roman" w:cs="Times New Roman"/>
          <w:sz w:val="24"/>
          <w:szCs w:val="24"/>
          <w:lang w:eastAsia="hr-HR"/>
        </w:rPr>
        <w:t>koeficijente za izračun</w:t>
      </w:r>
      <w:r w:rsidR="005033C5" w:rsidRPr="003D4769">
        <w:rPr>
          <w:rFonts w:ascii="Times New Roman" w:eastAsia="Times New Roman" w:hAnsi="Times New Roman" w:cs="Times New Roman"/>
          <w:sz w:val="24"/>
          <w:szCs w:val="24"/>
          <w:lang w:eastAsia="hr-HR"/>
        </w:rPr>
        <w:t xml:space="preserve"> plaća državnih dužnosni</w:t>
      </w:r>
      <w:r w:rsidR="0081342A" w:rsidRPr="003D4769">
        <w:rPr>
          <w:rFonts w:ascii="Times New Roman" w:eastAsia="Times New Roman" w:hAnsi="Times New Roman" w:cs="Times New Roman"/>
          <w:sz w:val="24"/>
          <w:szCs w:val="24"/>
          <w:lang w:eastAsia="hr-HR"/>
        </w:rPr>
        <w:t>ka</w:t>
      </w:r>
      <w:r w:rsidRPr="003D4769">
        <w:rPr>
          <w:rFonts w:ascii="Times New Roman" w:eastAsia="Times New Roman" w:hAnsi="Times New Roman" w:cs="Times New Roman"/>
          <w:sz w:val="24"/>
          <w:szCs w:val="24"/>
          <w:lang w:eastAsia="hr-HR"/>
        </w:rPr>
        <w:t xml:space="preserve">, koji </w:t>
      </w:r>
      <w:r w:rsidR="001D3904" w:rsidRPr="003D4769">
        <w:rPr>
          <w:rFonts w:ascii="Times New Roman" w:eastAsia="Times New Roman" w:hAnsi="Times New Roman" w:cs="Times New Roman"/>
          <w:sz w:val="24"/>
          <w:szCs w:val="24"/>
          <w:lang w:eastAsia="hr-HR"/>
        </w:rPr>
        <w:t>će</w:t>
      </w:r>
      <w:r w:rsidR="005033C5" w:rsidRPr="003D4769">
        <w:rPr>
          <w:rFonts w:ascii="Times New Roman" w:eastAsia="Times New Roman" w:hAnsi="Times New Roman" w:cs="Times New Roman"/>
          <w:sz w:val="24"/>
          <w:szCs w:val="24"/>
          <w:lang w:eastAsia="hr-HR"/>
        </w:rPr>
        <w:t xml:space="preserve"> </w:t>
      </w:r>
      <w:r w:rsidRPr="003D4769">
        <w:rPr>
          <w:rFonts w:ascii="Times New Roman" w:eastAsia="Times New Roman" w:hAnsi="Times New Roman" w:cs="Times New Roman"/>
          <w:sz w:val="24"/>
          <w:szCs w:val="24"/>
          <w:lang w:eastAsia="hr-HR"/>
        </w:rPr>
        <w:t xml:space="preserve">biti </w:t>
      </w:r>
      <w:r w:rsidR="005033C5" w:rsidRPr="003D4769">
        <w:rPr>
          <w:rFonts w:ascii="Times New Roman" w:eastAsia="Times New Roman" w:hAnsi="Times New Roman" w:cs="Times New Roman"/>
          <w:sz w:val="24"/>
          <w:szCs w:val="24"/>
          <w:lang w:eastAsia="hr-HR"/>
        </w:rPr>
        <w:t xml:space="preserve">manji u odnosu na </w:t>
      </w:r>
      <w:r w:rsidR="00973AB4" w:rsidRPr="003D4769">
        <w:rPr>
          <w:rFonts w:ascii="Times New Roman" w:eastAsia="Times New Roman" w:hAnsi="Times New Roman" w:cs="Times New Roman"/>
          <w:sz w:val="24"/>
          <w:szCs w:val="24"/>
          <w:lang w:eastAsia="hr-HR"/>
        </w:rPr>
        <w:t xml:space="preserve">njihove </w:t>
      </w:r>
      <w:r w:rsidR="005033C5" w:rsidRPr="003D4769">
        <w:rPr>
          <w:rFonts w:ascii="Times New Roman" w:eastAsia="Times New Roman" w:hAnsi="Times New Roman" w:cs="Times New Roman"/>
          <w:sz w:val="24"/>
          <w:szCs w:val="24"/>
          <w:lang w:eastAsia="hr-HR"/>
        </w:rPr>
        <w:t>sadašnje</w:t>
      </w:r>
      <w:r w:rsidRPr="003D4769">
        <w:rPr>
          <w:rFonts w:ascii="Times New Roman" w:eastAsia="Times New Roman" w:hAnsi="Times New Roman" w:cs="Times New Roman"/>
          <w:sz w:val="24"/>
          <w:szCs w:val="24"/>
          <w:lang w:eastAsia="hr-HR"/>
        </w:rPr>
        <w:t xml:space="preserve"> koeficijente. M</w:t>
      </w:r>
      <w:r w:rsidR="005033C5" w:rsidRPr="003D4769">
        <w:rPr>
          <w:rFonts w:ascii="Times New Roman" w:eastAsia="Times New Roman" w:hAnsi="Times New Roman" w:cs="Times New Roman"/>
          <w:sz w:val="24"/>
          <w:szCs w:val="24"/>
          <w:lang w:eastAsia="hr-HR"/>
        </w:rPr>
        <w:t xml:space="preserve">noženjem </w:t>
      </w:r>
      <w:r w:rsidRPr="003D4769">
        <w:rPr>
          <w:rFonts w:ascii="Times New Roman" w:eastAsia="Times New Roman" w:hAnsi="Times New Roman" w:cs="Times New Roman"/>
          <w:sz w:val="24"/>
          <w:szCs w:val="24"/>
          <w:lang w:eastAsia="hr-HR"/>
        </w:rPr>
        <w:t xml:space="preserve">novih, nižih koeficijenata </w:t>
      </w:r>
      <w:r w:rsidR="005033C5" w:rsidRPr="003D4769">
        <w:rPr>
          <w:rFonts w:ascii="Times New Roman" w:eastAsia="Times New Roman" w:hAnsi="Times New Roman" w:cs="Times New Roman"/>
          <w:sz w:val="24"/>
          <w:szCs w:val="24"/>
          <w:lang w:eastAsia="hr-HR"/>
        </w:rPr>
        <w:t xml:space="preserve">s </w:t>
      </w:r>
      <w:r w:rsidRPr="003D4769">
        <w:rPr>
          <w:rFonts w:ascii="Times New Roman" w:eastAsia="Times New Roman" w:hAnsi="Times New Roman" w:cs="Times New Roman"/>
          <w:sz w:val="24"/>
          <w:szCs w:val="24"/>
          <w:lang w:eastAsia="hr-HR"/>
        </w:rPr>
        <w:t xml:space="preserve">novom, većom </w:t>
      </w:r>
      <w:r w:rsidR="0081342A" w:rsidRPr="003D4769">
        <w:rPr>
          <w:rFonts w:ascii="Times New Roman" w:eastAsia="Times New Roman" w:hAnsi="Times New Roman" w:cs="Times New Roman"/>
          <w:sz w:val="24"/>
          <w:szCs w:val="24"/>
          <w:lang w:eastAsia="hr-HR"/>
        </w:rPr>
        <w:t>osnovicom za izračun</w:t>
      </w:r>
      <w:r w:rsidR="005033C5" w:rsidRPr="003D4769">
        <w:rPr>
          <w:rFonts w:ascii="Times New Roman" w:eastAsia="Times New Roman" w:hAnsi="Times New Roman" w:cs="Times New Roman"/>
          <w:sz w:val="24"/>
          <w:szCs w:val="24"/>
          <w:lang w:eastAsia="hr-HR"/>
        </w:rPr>
        <w:t xml:space="preserve"> plać</w:t>
      </w:r>
      <w:r w:rsidRPr="003D4769">
        <w:rPr>
          <w:rFonts w:ascii="Times New Roman" w:eastAsia="Times New Roman" w:hAnsi="Times New Roman" w:cs="Times New Roman"/>
          <w:sz w:val="24"/>
          <w:szCs w:val="24"/>
          <w:lang w:eastAsia="hr-HR"/>
        </w:rPr>
        <w:t>e</w:t>
      </w:r>
      <w:r w:rsidR="005033C5" w:rsidRPr="003D4769">
        <w:rPr>
          <w:rFonts w:ascii="Times New Roman" w:eastAsia="Times New Roman" w:hAnsi="Times New Roman" w:cs="Times New Roman"/>
          <w:sz w:val="24"/>
          <w:szCs w:val="24"/>
          <w:lang w:eastAsia="hr-HR"/>
        </w:rPr>
        <w:t xml:space="preserve"> </w:t>
      </w:r>
      <w:r w:rsidRPr="003D4769">
        <w:rPr>
          <w:rFonts w:ascii="Times New Roman" w:eastAsia="Times New Roman" w:hAnsi="Times New Roman" w:cs="Times New Roman"/>
          <w:sz w:val="24"/>
          <w:szCs w:val="24"/>
          <w:lang w:eastAsia="hr-HR"/>
        </w:rPr>
        <w:t>(u visini osnovice za izračun plaće državnih službenika</w:t>
      </w:r>
      <w:r w:rsidR="00904D54" w:rsidRPr="003D4769">
        <w:rPr>
          <w:rFonts w:ascii="Times New Roman" w:eastAsia="Times New Roman" w:hAnsi="Times New Roman" w:cs="Times New Roman"/>
          <w:sz w:val="24"/>
          <w:szCs w:val="24"/>
          <w:lang w:eastAsia="hr-HR"/>
        </w:rPr>
        <w:t>)</w:t>
      </w:r>
      <w:r w:rsidR="005033C5" w:rsidRPr="003D4769">
        <w:rPr>
          <w:rFonts w:ascii="Times New Roman" w:eastAsia="Times New Roman" w:hAnsi="Times New Roman" w:cs="Times New Roman"/>
          <w:sz w:val="24"/>
          <w:szCs w:val="24"/>
          <w:lang w:eastAsia="hr-HR"/>
        </w:rPr>
        <w:t xml:space="preserve">, plaće državnih dužnosnika </w:t>
      </w:r>
      <w:r w:rsidR="007A49B8" w:rsidRPr="003D4769">
        <w:rPr>
          <w:rFonts w:ascii="Times New Roman" w:eastAsia="Times New Roman" w:hAnsi="Times New Roman" w:cs="Times New Roman"/>
          <w:sz w:val="24"/>
          <w:szCs w:val="24"/>
          <w:lang w:eastAsia="hr-HR"/>
        </w:rPr>
        <w:t xml:space="preserve">moći će se uspoređivati s plaćama državnih službenika. </w:t>
      </w:r>
    </w:p>
    <w:p w14:paraId="0EA9FF75" w14:textId="77777777" w:rsidR="007A49B8" w:rsidRDefault="007A49B8" w:rsidP="00C44B45">
      <w:pPr>
        <w:spacing w:after="0" w:line="240" w:lineRule="auto"/>
        <w:ind w:firstLine="709"/>
        <w:jc w:val="both"/>
        <w:rPr>
          <w:rFonts w:ascii="Times New Roman" w:eastAsia="Times New Roman" w:hAnsi="Times New Roman" w:cs="Times New Roman"/>
          <w:color w:val="FF0000"/>
          <w:sz w:val="24"/>
          <w:szCs w:val="24"/>
          <w:lang w:eastAsia="hr-HR"/>
        </w:rPr>
      </w:pPr>
    </w:p>
    <w:p w14:paraId="2AB9EA85" w14:textId="77777777" w:rsidR="00E12608" w:rsidRPr="003D4769" w:rsidRDefault="00153465" w:rsidP="00E12608">
      <w:pPr>
        <w:spacing w:after="0" w:line="240" w:lineRule="auto"/>
        <w:ind w:firstLine="709"/>
        <w:jc w:val="both"/>
        <w:rPr>
          <w:rFonts w:ascii="Times New Roman" w:eastAsia="Times New Roman" w:hAnsi="Times New Roman" w:cs="Times New Roman"/>
          <w:sz w:val="24"/>
          <w:szCs w:val="24"/>
          <w:lang w:eastAsia="hr-HR"/>
        </w:rPr>
      </w:pPr>
      <w:r w:rsidRPr="003D4769">
        <w:rPr>
          <w:rFonts w:ascii="Times New Roman" w:eastAsia="Times New Roman" w:hAnsi="Times New Roman" w:cs="Times New Roman"/>
          <w:sz w:val="24"/>
          <w:szCs w:val="24"/>
          <w:lang w:eastAsia="hr-HR"/>
        </w:rPr>
        <w:t xml:space="preserve">Pri tome </w:t>
      </w:r>
      <w:r w:rsidR="00EE0C3D" w:rsidRPr="003D4769">
        <w:rPr>
          <w:rFonts w:ascii="Times New Roman" w:eastAsia="Times New Roman" w:hAnsi="Times New Roman" w:cs="Times New Roman"/>
          <w:sz w:val="24"/>
          <w:szCs w:val="24"/>
          <w:lang w:eastAsia="hr-HR"/>
        </w:rPr>
        <w:t xml:space="preserve">je </w:t>
      </w:r>
      <w:r w:rsidR="00E12608" w:rsidRPr="003D4769">
        <w:rPr>
          <w:rFonts w:ascii="Times New Roman" w:eastAsia="Times New Roman" w:hAnsi="Times New Roman" w:cs="Times New Roman"/>
          <w:sz w:val="24"/>
          <w:szCs w:val="24"/>
          <w:lang w:eastAsia="hr-HR"/>
        </w:rPr>
        <w:t>potrebno ista</w:t>
      </w:r>
      <w:r w:rsidR="00327384" w:rsidRPr="003D4769">
        <w:rPr>
          <w:rFonts w:ascii="Times New Roman" w:eastAsia="Times New Roman" w:hAnsi="Times New Roman" w:cs="Times New Roman"/>
          <w:sz w:val="24"/>
          <w:szCs w:val="24"/>
          <w:lang w:eastAsia="hr-HR"/>
        </w:rPr>
        <w:t xml:space="preserve">knuti </w:t>
      </w:r>
      <w:r w:rsidR="00E12608" w:rsidRPr="003D4769">
        <w:rPr>
          <w:rFonts w:ascii="Times New Roman" w:eastAsia="Times New Roman" w:hAnsi="Times New Roman" w:cs="Times New Roman"/>
          <w:sz w:val="24"/>
          <w:szCs w:val="24"/>
          <w:lang w:eastAsia="hr-HR"/>
        </w:rPr>
        <w:t xml:space="preserve">kako se </w:t>
      </w:r>
      <w:r w:rsidR="007A49B8" w:rsidRPr="003D4769">
        <w:rPr>
          <w:rFonts w:ascii="Times New Roman" w:eastAsia="Times New Roman" w:hAnsi="Times New Roman" w:cs="Times New Roman"/>
          <w:sz w:val="24"/>
          <w:szCs w:val="24"/>
          <w:lang w:eastAsia="hr-HR"/>
        </w:rPr>
        <w:t xml:space="preserve">osnovica za izračun plaća državnih dužnosnika nije mijenjala od 2014. </w:t>
      </w:r>
      <w:r w:rsidR="00327384" w:rsidRPr="003D4769">
        <w:rPr>
          <w:rFonts w:ascii="Times New Roman" w:eastAsia="Times New Roman" w:hAnsi="Times New Roman" w:cs="Times New Roman"/>
          <w:sz w:val="24"/>
          <w:szCs w:val="24"/>
          <w:lang w:eastAsia="hr-HR"/>
        </w:rPr>
        <w:t>g</w:t>
      </w:r>
      <w:r w:rsidR="007A49B8" w:rsidRPr="003D4769">
        <w:rPr>
          <w:rFonts w:ascii="Times New Roman" w:eastAsia="Times New Roman" w:hAnsi="Times New Roman" w:cs="Times New Roman"/>
          <w:sz w:val="24"/>
          <w:szCs w:val="24"/>
          <w:lang w:eastAsia="hr-HR"/>
        </w:rPr>
        <w:t>odine</w:t>
      </w:r>
      <w:r w:rsidR="00327384" w:rsidRPr="003D4769">
        <w:rPr>
          <w:rFonts w:ascii="Times New Roman" w:eastAsia="Times New Roman" w:hAnsi="Times New Roman" w:cs="Times New Roman"/>
          <w:sz w:val="24"/>
          <w:szCs w:val="24"/>
          <w:lang w:eastAsia="hr-HR"/>
        </w:rPr>
        <w:t xml:space="preserve">, </w:t>
      </w:r>
      <w:r w:rsidR="007A49B8" w:rsidRPr="003D4769">
        <w:rPr>
          <w:rFonts w:ascii="Times New Roman" w:eastAsia="Times New Roman" w:hAnsi="Times New Roman" w:cs="Times New Roman"/>
          <w:sz w:val="24"/>
          <w:szCs w:val="24"/>
          <w:lang w:eastAsia="hr-HR"/>
        </w:rPr>
        <w:t>za razliku od osnovice za izračun plaća državnih službenika</w:t>
      </w:r>
      <w:r w:rsidRPr="003D4769">
        <w:rPr>
          <w:rFonts w:ascii="Times New Roman" w:eastAsia="Times New Roman" w:hAnsi="Times New Roman" w:cs="Times New Roman"/>
          <w:sz w:val="24"/>
          <w:szCs w:val="24"/>
          <w:lang w:eastAsia="hr-HR"/>
        </w:rPr>
        <w:t>, koja se od tada povećavala u više navrata</w:t>
      </w:r>
      <w:r w:rsidR="004C04D7" w:rsidRPr="003D4769">
        <w:rPr>
          <w:rFonts w:ascii="Times New Roman" w:eastAsia="Times New Roman" w:hAnsi="Times New Roman" w:cs="Times New Roman"/>
          <w:sz w:val="24"/>
          <w:szCs w:val="24"/>
          <w:lang w:eastAsia="hr-HR"/>
        </w:rPr>
        <w:t xml:space="preserve">. </w:t>
      </w:r>
      <w:r w:rsidR="00E12608" w:rsidRPr="003D4769">
        <w:rPr>
          <w:rFonts w:ascii="Times New Roman" w:eastAsia="Times New Roman" w:hAnsi="Times New Roman" w:cs="Times New Roman"/>
          <w:sz w:val="24"/>
          <w:szCs w:val="24"/>
          <w:lang w:eastAsia="hr-HR"/>
        </w:rPr>
        <w:t>Predloženim modelom</w:t>
      </w:r>
      <w:r w:rsidRPr="003D4769">
        <w:rPr>
          <w:rFonts w:ascii="Times New Roman" w:eastAsia="Times New Roman" w:hAnsi="Times New Roman" w:cs="Times New Roman"/>
          <w:sz w:val="24"/>
          <w:szCs w:val="24"/>
          <w:lang w:eastAsia="hr-HR"/>
        </w:rPr>
        <w:t>,</w:t>
      </w:r>
      <w:r w:rsidR="00E12608" w:rsidRPr="003D4769">
        <w:rPr>
          <w:rFonts w:ascii="Times New Roman" w:eastAsia="Times New Roman" w:hAnsi="Times New Roman" w:cs="Times New Roman"/>
          <w:sz w:val="24"/>
          <w:szCs w:val="24"/>
          <w:lang w:eastAsia="hr-HR"/>
        </w:rPr>
        <w:t xml:space="preserve"> prema kojem je osnovica za izračun plaća državnih dužnosnika jednaka </w:t>
      </w:r>
      <w:r w:rsidRPr="003D4769">
        <w:rPr>
          <w:rFonts w:ascii="Times New Roman" w:eastAsia="Times New Roman" w:hAnsi="Times New Roman" w:cs="Times New Roman"/>
          <w:sz w:val="24"/>
          <w:szCs w:val="24"/>
          <w:lang w:eastAsia="hr-HR"/>
        </w:rPr>
        <w:t xml:space="preserve">osnovici </w:t>
      </w:r>
      <w:r w:rsidR="00E12608" w:rsidRPr="003D4769">
        <w:rPr>
          <w:rFonts w:ascii="Times New Roman" w:eastAsia="Times New Roman" w:hAnsi="Times New Roman" w:cs="Times New Roman"/>
          <w:sz w:val="24"/>
          <w:szCs w:val="24"/>
          <w:lang w:eastAsia="hr-HR"/>
        </w:rPr>
        <w:t>za izračun plaća državnih službenika, stvaraju s</w:t>
      </w:r>
      <w:r w:rsidR="00894DF0" w:rsidRPr="003D4769">
        <w:rPr>
          <w:rFonts w:ascii="Times New Roman" w:eastAsia="Times New Roman" w:hAnsi="Times New Roman" w:cs="Times New Roman"/>
          <w:sz w:val="24"/>
          <w:szCs w:val="24"/>
          <w:lang w:eastAsia="hr-HR"/>
        </w:rPr>
        <w:t>e preduvjeti za</w:t>
      </w:r>
      <w:r w:rsidR="00E12608" w:rsidRPr="003D4769">
        <w:rPr>
          <w:rFonts w:ascii="Times New Roman" w:eastAsia="Times New Roman" w:hAnsi="Times New Roman" w:cs="Times New Roman"/>
          <w:sz w:val="24"/>
          <w:szCs w:val="24"/>
          <w:lang w:eastAsia="hr-HR"/>
        </w:rPr>
        <w:t xml:space="preserve"> mogućnost usporedbe</w:t>
      </w:r>
      <w:r w:rsidR="00894DF0" w:rsidRPr="003D4769">
        <w:rPr>
          <w:rFonts w:ascii="Times New Roman" w:eastAsia="Times New Roman" w:hAnsi="Times New Roman" w:cs="Times New Roman"/>
          <w:sz w:val="24"/>
          <w:szCs w:val="24"/>
          <w:lang w:eastAsia="hr-HR"/>
        </w:rPr>
        <w:t xml:space="preserve"> i ravnomjerno praćenje</w:t>
      </w:r>
      <w:r w:rsidR="00E12608" w:rsidRPr="003D4769">
        <w:rPr>
          <w:rFonts w:ascii="Times New Roman" w:eastAsia="Times New Roman" w:hAnsi="Times New Roman" w:cs="Times New Roman"/>
          <w:sz w:val="24"/>
          <w:szCs w:val="24"/>
          <w:lang w:eastAsia="hr-HR"/>
        </w:rPr>
        <w:t xml:space="preserve"> plaća </w:t>
      </w:r>
      <w:r w:rsidR="00C94E6D" w:rsidRPr="003D4769">
        <w:rPr>
          <w:rFonts w:ascii="Times New Roman" w:eastAsia="Times New Roman" w:hAnsi="Times New Roman" w:cs="Times New Roman"/>
          <w:sz w:val="24"/>
          <w:szCs w:val="24"/>
          <w:lang w:eastAsia="hr-HR"/>
        </w:rPr>
        <w:t>državnih dužnosnika i državnih službenika</w:t>
      </w:r>
      <w:r w:rsidR="00FF4631" w:rsidRPr="003D4769">
        <w:rPr>
          <w:rFonts w:ascii="Times New Roman" w:eastAsia="Times New Roman" w:hAnsi="Times New Roman" w:cs="Times New Roman"/>
          <w:sz w:val="24"/>
          <w:szCs w:val="24"/>
          <w:lang w:eastAsia="hr-HR"/>
        </w:rPr>
        <w:t>.</w:t>
      </w:r>
    </w:p>
    <w:p w14:paraId="3966C0F1" w14:textId="77777777" w:rsidR="003639F1" w:rsidRDefault="003639F1" w:rsidP="00C44B45">
      <w:pPr>
        <w:spacing w:after="0" w:line="240" w:lineRule="auto"/>
        <w:ind w:firstLine="709"/>
        <w:jc w:val="both"/>
        <w:rPr>
          <w:rFonts w:ascii="Times New Roman" w:eastAsia="Times New Roman" w:hAnsi="Times New Roman" w:cs="Times New Roman"/>
          <w:sz w:val="24"/>
          <w:szCs w:val="24"/>
          <w:lang w:eastAsia="hr-HR"/>
        </w:rPr>
      </w:pPr>
    </w:p>
    <w:p w14:paraId="3604A21C" w14:textId="77777777" w:rsidR="006C1A26" w:rsidRDefault="00153465" w:rsidP="006C1A26">
      <w:pPr>
        <w:spacing w:line="240" w:lineRule="auto"/>
        <w:ind w:firstLine="709"/>
        <w:jc w:val="both"/>
        <w:rPr>
          <w:rFonts w:ascii="Times New Roman" w:hAnsi="Times New Roman" w:cs="Times New Roman"/>
          <w:sz w:val="24"/>
          <w:szCs w:val="24"/>
        </w:rPr>
      </w:pPr>
      <w:r w:rsidRPr="003D4769">
        <w:rPr>
          <w:rFonts w:ascii="Times New Roman" w:hAnsi="Times New Roman" w:cs="Times New Roman"/>
          <w:sz w:val="24"/>
          <w:szCs w:val="24"/>
        </w:rPr>
        <w:lastRenderedPageBreak/>
        <w:t>Također, o</w:t>
      </w:r>
      <w:r w:rsidR="00E13E36" w:rsidRPr="003D4769">
        <w:rPr>
          <w:rFonts w:ascii="Times New Roman" w:hAnsi="Times New Roman" w:cs="Times New Roman"/>
          <w:sz w:val="24"/>
          <w:szCs w:val="24"/>
        </w:rPr>
        <w:t xml:space="preserve">vim se Zakonom predlaže propisivanje statusa državnog dužnosnika za </w:t>
      </w:r>
      <w:r w:rsidR="00E13E36" w:rsidRPr="00115093">
        <w:rPr>
          <w:rFonts w:ascii="Times New Roman" w:hAnsi="Times New Roman" w:cs="Times New Roman"/>
          <w:sz w:val="24"/>
          <w:szCs w:val="24"/>
        </w:rPr>
        <w:t>zastupnika Republike Hrvatske pred Europskim sudom za ljudska prava imajući u vidu da je člankom 4. stavka 4. Uredbe o Uredu zastupnika Republike Hrvatske pred Europskim sudom za ljudska prava („Na</w:t>
      </w:r>
      <w:r w:rsidR="003639F1">
        <w:rPr>
          <w:rFonts w:ascii="Times New Roman" w:hAnsi="Times New Roman" w:cs="Times New Roman"/>
          <w:sz w:val="24"/>
          <w:szCs w:val="24"/>
        </w:rPr>
        <w:t>rodne novine“, br. 18/12 i 84/18</w:t>
      </w:r>
      <w:r w:rsidR="00E13E36" w:rsidRPr="00115093">
        <w:rPr>
          <w:rFonts w:ascii="Times New Roman" w:hAnsi="Times New Roman" w:cs="Times New Roman"/>
          <w:sz w:val="24"/>
          <w:szCs w:val="24"/>
        </w:rPr>
        <w:t>) propisano da zastupnik ima položaj pomoćnika ministra. Budući da odredbama Zakona</w:t>
      </w:r>
      <w:r w:rsidR="002742B9">
        <w:rPr>
          <w:rFonts w:ascii="Times New Roman" w:hAnsi="Times New Roman" w:cs="Times New Roman"/>
          <w:sz w:val="24"/>
          <w:szCs w:val="24"/>
        </w:rPr>
        <w:t xml:space="preserve"> o obvezama i pravima državnih dužnosnika</w:t>
      </w:r>
      <w:r w:rsidR="00E13E36" w:rsidRPr="00115093">
        <w:rPr>
          <w:rFonts w:ascii="Times New Roman" w:hAnsi="Times New Roman" w:cs="Times New Roman"/>
          <w:sz w:val="24"/>
          <w:szCs w:val="24"/>
        </w:rPr>
        <w:t xml:space="preserve"> kao državni dužnosnik više nije propisan pomoćnik ministra</w:t>
      </w:r>
      <w:r>
        <w:rPr>
          <w:rFonts w:ascii="Times New Roman" w:hAnsi="Times New Roman" w:cs="Times New Roman"/>
          <w:color w:val="FF0000"/>
          <w:sz w:val="24"/>
          <w:szCs w:val="24"/>
        </w:rPr>
        <w:t>,</w:t>
      </w:r>
      <w:r w:rsidR="00E13E36" w:rsidRPr="00115093">
        <w:rPr>
          <w:rFonts w:ascii="Times New Roman" w:hAnsi="Times New Roman" w:cs="Times New Roman"/>
          <w:sz w:val="24"/>
          <w:szCs w:val="24"/>
        </w:rPr>
        <w:t xml:space="preserve"> potrebno je propisati da zastupnik</w:t>
      </w:r>
      <w:r w:rsidR="00485EAB">
        <w:rPr>
          <w:rFonts w:ascii="Times New Roman" w:hAnsi="Times New Roman" w:cs="Times New Roman"/>
          <w:sz w:val="24"/>
          <w:szCs w:val="24"/>
        </w:rPr>
        <w:t xml:space="preserve"> </w:t>
      </w:r>
      <w:r w:rsidR="00485EAB" w:rsidRPr="00115093">
        <w:rPr>
          <w:rFonts w:ascii="Times New Roman" w:hAnsi="Times New Roman" w:cs="Times New Roman"/>
          <w:sz w:val="24"/>
          <w:szCs w:val="24"/>
        </w:rPr>
        <w:t>Republike Hrvatske pred Europskim sudom za ljudska prava</w:t>
      </w:r>
      <w:r w:rsidR="00E13E36" w:rsidRPr="00115093">
        <w:rPr>
          <w:rFonts w:ascii="Times New Roman" w:hAnsi="Times New Roman" w:cs="Times New Roman"/>
          <w:sz w:val="24"/>
          <w:szCs w:val="24"/>
        </w:rPr>
        <w:t xml:space="preserve"> ima status državnog dužnosnika uz propisivanje odgovarajućeg </w:t>
      </w:r>
      <w:r w:rsidR="00944ABB" w:rsidRPr="00115093">
        <w:rPr>
          <w:rFonts w:ascii="Times New Roman" w:hAnsi="Times New Roman" w:cs="Times New Roman"/>
          <w:sz w:val="24"/>
          <w:szCs w:val="24"/>
        </w:rPr>
        <w:t>koeficijenta za izračun plaće.</w:t>
      </w:r>
    </w:p>
    <w:p w14:paraId="6ACBEDBA" w14:textId="77777777" w:rsidR="006C1A26" w:rsidRPr="003D4769" w:rsidRDefault="006C1A26" w:rsidP="006C1A26">
      <w:pPr>
        <w:spacing w:line="240" w:lineRule="auto"/>
        <w:ind w:firstLine="709"/>
        <w:jc w:val="both"/>
        <w:rPr>
          <w:rFonts w:ascii="Times New Roman" w:hAnsi="Times New Roman" w:cs="Times New Roman"/>
          <w:sz w:val="24"/>
          <w:szCs w:val="24"/>
        </w:rPr>
      </w:pPr>
      <w:r w:rsidRPr="003D4769">
        <w:rPr>
          <w:rFonts w:ascii="Times New Roman" w:hAnsi="Times New Roman" w:cs="Times New Roman"/>
          <w:color w:val="000000" w:themeColor="text1"/>
          <w:sz w:val="24"/>
          <w:szCs w:val="24"/>
        </w:rPr>
        <w:t xml:space="preserve">Također, za zastupnika Republike Hrvatske pred Europskim sudom za ljudska prava, kojim se ovim Zakonom predlaže utvrđivanje statusa državnog dužnosnika, a koji je prema dosadašnjim propisima imao položaj pomoćnika ministra, predlaže se koeficijent za izračun plaće kao za državnog tajnika, </w:t>
      </w:r>
      <w:r w:rsidR="00952E38" w:rsidRPr="003D4769">
        <w:rPr>
          <w:rFonts w:ascii="Times New Roman" w:hAnsi="Times New Roman" w:cs="Times New Roman"/>
          <w:sz w:val="24"/>
          <w:szCs w:val="24"/>
        </w:rPr>
        <w:t>imajući u vidu</w:t>
      </w:r>
      <w:r w:rsidR="00C36141" w:rsidRPr="003D4769">
        <w:rPr>
          <w:rFonts w:ascii="Times New Roman" w:hAnsi="Times New Roman" w:cs="Times New Roman"/>
          <w:sz w:val="24"/>
          <w:szCs w:val="24"/>
        </w:rPr>
        <w:t xml:space="preserve"> da zastupnik obavlja poslove</w:t>
      </w:r>
      <w:r w:rsidR="00952E38" w:rsidRPr="003D4769">
        <w:rPr>
          <w:rFonts w:ascii="Times New Roman" w:hAnsi="Times New Roman" w:cs="Times New Roman"/>
          <w:sz w:val="24"/>
          <w:szCs w:val="24"/>
        </w:rPr>
        <w:t xml:space="preserve"> </w:t>
      </w:r>
      <w:r w:rsidR="00C36141" w:rsidRPr="003D4769">
        <w:rPr>
          <w:rFonts w:ascii="Times New Roman" w:hAnsi="Times New Roman" w:cs="Times New Roman"/>
          <w:sz w:val="24"/>
          <w:szCs w:val="24"/>
        </w:rPr>
        <w:t>velikog opsega i složenosti.</w:t>
      </w:r>
    </w:p>
    <w:p w14:paraId="2C6BE571" w14:textId="77777777" w:rsidR="00B52FBB" w:rsidRPr="003D4769" w:rsidRDefault="00B52FBB" w:rsidP="00B52FBB">
      <w:pPr>
        <w:spacing w:line="240" w:lineRule="auto"/>
        <w:ind w:firstLine="709"/>
        <w:jc w:val="both"/>
        <w:rPr>
          <w:rFonts w:ascii="Times New Roman" w:hAnsi="Times New Roman" w:cs="Times New Roman"/>
          <w:sz w:val="24"/>
          <w:szCs w:val="24"/>
        </w:rPr>
      </w:pPr>
      <w:r w:rsidRPr="003D4769">
        <w:rPr>
          <w:rFonts w:ascii="Times New Roman" w:hAnsi="Times New Roman" w:cs="Times New Roman"/>
          <w:color w:val="000000" w:themeColor="text1"/>
          <w:sz w:val="24"/>
          <w:szCs w:val="24"/>
        </w:rPr>
        <w:t>Ujedno, predlaže se da se za glavnog državnog rizničara</w:t>
      </w:r>
      <w:r w:rsidR="00153465" w:rsidRPr="003D4769">
        <w:rPr>
          <w:rFonts w:ascii="Times New Roman" w:hAnsi="Times New Roman" w:cs="Times New Roman"/>
          <w:color w:val="FF0000"/>
          <w:sz w:val="24"/>
          <w:szCs w:val="24"/>
        </w:rPr>
        <w:t>,</w:t>
      </w:r>
      <w:r w:rsidRPr="003D4769">
        <w:rPr>
          <w:rFonts w:ascii="Times New Roman" w:hAnsi="Times New Roman" w:cs="Times New Roman"/>
          <w:color w:val="000000" w:themeColor="text1"/>
          <w:sz w:val="24"/>
          <w:szCs w:val="24"/>
        </w:rPr>
        <w:t xml:space="preserve"> čiji je koeficijent također bio kao koeficijent bivšeg pomoćnika ministra, sada utvrdi koeficijent kao za državnog tajnika, </w:t>
      </w:r>
      <w:r w:rsidR="00C36141" w:rsidRPr="003D4769">
        <w:rPr>
          <w:rFonts w:ascii="Times New Roman" w:hAnsi="Times New Roman" w:cs="Times New Roman"/>
          <w:sz w:val="24"/>
          <w:szCs w:val="24"/>
        </w:rPr>
        <w:t>imajući u vidu da</w:t>
      </w:r>
      <w:r w:rsidR="004975F0" w:rsidRPr="003D4769">
        <w:rPr>
          <w:rFonts w:ascii="Times New Roman" w:hAnsi="Times New Roman" w:cs="Times New Roman"/>
          <w:sz w:val="24"/>
          <w:szCs w:val="24"/>
        </w:rPr>
        <w:t xml:space="preserve"> državni rizničar obavlja poslove velikog opsega i složenosti.</w:t>
      </w:r>
    </w:p>
    <w:p w14:paraId="424DF70B" w14:textId="77777777" w:rsidR="00665039" w:rsidRDefault="00E13E36" w:rsidP="00115093">
      <w:pPr>
        <w:spacing w:line="240" w:lineRule="auto"/>
        <w:ind w:firstLine="709"/>
        <w:jc w:val="both"/>
        <w:rPr>
          <w:rFonts w:ascii="Times New Roman" w:hAnsi="Times New Roman" w:cs="Times New Roman"/>
          <w:sz w:val="24"/>
          <w:szCs w:val="24"/>
        </w:rPr>
      </w:pPr>
      <w:r w:rsidRPr="00115093">
        <w:rPr>
          <w:rFonts w:ascii="Times New Roman" w:hAnsi="Times New Roman" w:cs="Times New Roman"/>
          <w:sz w:val="24"/>
          <w:szCs w:val="24"/>
        </w:rPr>
        <w:t xml:space="preserve">Nadalje, predlaže se da status državnog dužnosnika više nema glavni ravnatelj policije, imajući u vidu da je Zakonom o policiji („Narodne novine“, br. 34/11, 130/12, 89/14, 151/14, 33/15, 121/16 i 66/19) i Zakonom o policijskim poslovima i ovlastima („Narodne novine“, br. 76/09, 92/14 i 70/19) propisan status glavnog ravnatelja policije kao policijskog službenika, dok je Uredbom o plaćama policijskih službenika („Narodne novine“, broj 7/22) kojom se utvrđuju vrijednosti koeficijenata složenosti poslova radnih mjesta policijskih </w:t>
      </w:r>
      <w:r w:rsidRPr="00115093">
        <w:rPr>
          <w:rFonts w:ascii="Times New Roman" w:hAnsi="Times New Roman" w:cs="Times New Roman"/>
          <w:sz w:val="24"/>
          <w:szCs w:val="24"/>
        </w:rPr>
        <w:lastRenderedPageBreak/>
        <w:t xml:space="preserve">službenika i visina dodatka za specifičnost policijske službe, u  </w:t>
      </w:r>
      <w:r w:rsidR="00150B0D">
        <w:rPr>
          <w:rFonts w:ascii="Times New Roman" w:hAnsi="Times New Roman" w:cs="Times New Roman"/>
          <w:sz w:val="24"/>
          <w:szCs w:val="24"/>
        </w:rPr>
        <w:t>P</w:t>
      </w:r>
      <w:r w:rsidRPr="00115093">
        <w:rPr>
          <w:rFonts w:ascii="Times New Roman" w:hAnsi="Times New Roman" w:cs="Times New Roman"/>
          <w:sz w:val="24"/>
          <w:szCs w:val="24"/>
        </w:rPr>
        <w:t>rilogu 2 propisan koeficijent i dodatak za radno m</w:t>
      </w:r>
      <w:r w:rsidR="00115093" w:rsidRPr="00115093">
        <w:rPr>
          <w:rFonts w:ascii="Times New Roman" w:hAnsi="Times New Roman" w:cs="Times New Roman"/>
          <w:sz w:val="24"/>
          <w:szCs w:val="24"/>
        </w:rPr>
        <w:t>jesto glavni ravnatelj policije.</w:t>
      </w:r>
    </w:p>
    <w:p w14:paraId="440B366A" w14:textId="77777777" w:rsidR="004C04D7" w:rsidRPr="00115093" w:rsidRDefault="004C04D7" w:rsidP="00115093">
      <w:pPr>
        <w:spacing w:line="240" w:lineRule="auto"/>
        <w:ind w:firstLine="709"/>
        <w:jc w:val="both"/>
        <w:rPr>
          <w:rFonts w:ascii="Times New Roman" w:hAnsi="Times New Roman" w:cs="Times New Roman"/>
          <w:sz w:val="24"/>
          <w:szCs w:val="24"/>
        </w:rPr>
      </w:pPr>
    </w:p>
    <w:p w14:paraId="7D335D0A" w14:textId="77777777" w:rsidR="00665039" w:rsidRPr="008F1885" w:rsidRDefault="00665039" w:rsidP="00665039">
      <w:pPr>
        <w:spacing w:after="0" w:line="240" w:lineRule="auto"/>
        <w:jc w:val="both"/>
        <w:rPr>
          <w:rFonts w:ascii="Times New Roman" w:eastAsia="Times New Roman" w:hAnsi="Times New Roman" w:cs="Times New Roman"/>
          <w:sz w:val="24"/>
          <w:szCs w:val="24"/>
          <w:lang w:eastAsia="hr-HR"/>
        </w:rPr>
      </w:pPr>
      <w:r w:rsidRPr="008F1885">
        <w:rPr>
          <w:rFonts w:ascii="Times New Roman" w:eastAsia="Times New Roman" w:hAnsi="Times New Roman" w:cs="Times New Roman"/>
          <w:sz w:val="24"/>
          <w:szCs w:val="24"/>
          <w:lang w:eastAsia="hr-HR"/>
        </w:rPr>
        <w:t xml:space="preserve"> </w:t>
      </w:r>
      <w:r w:rsidRPr="008F1885">
        <w:rPr>
          <w:rFonts w:ascii="Times New Roman" w:eastAsia="Times New Roman" w:hAnsi="Times New Roman" w:cs="Times New Roman"/>
          <w:b/>
          <w:sz w:val="24"/>
          <w:szCs w:val="24"/>
          <w:lang w:eastAsia="hr-HR"/>
        </w:rPr>
        <w:t>III.</w:t>
      </w:r>
      <w:r w:rsidRPr="008F1885">
        <w:rPr>
          <w:rFonts w:ascii="Times New Roman" w:eastAsia="Times New Roman" w:hAnsi="Times New Roman" w:cs="Times New Roman"/>
          <w:b/>
          <w:sz w:val="24"/>
          <w:szCs w:val="24"/>
          <w:lang w:eastAsia="hr-HR"/>
        </w:rPr>
        <w:tab/>
        <w:t>OCJENA POTREBNIH SREDSTAVA ZA PROVOĐENJE ZAKONA</w:t>
      </w:r>
    </w:p>
    <w:p w14:paraId="36855559" w14:textId="77777777" w:rsidR="00665039" w:rsidRPr="008F1885" w:rsidRDefault="00665039" w:rsidP="00665039">
      <w:pPr>
        <w:spacing w:after="0" w:line="240" w:lineRule="auto"/>
        <w:jc w:val="both"/>
        <w:rPr>
          <w:rFonts w:ascii="Times New Roman" w:eastAsia="Times New Roman" w:hAnsi="Times New Roman" w:cs="Times New Roman"/>
          <w:sz w:val="24"/>
          <w:szCs w:val="24"/>
          <w:lang w:eastAsia="hr-HR"/>
        </w:rPr>
      </w:pPr>
    </w:p>
    <w:p w14:paraId="342815F8" w14:textId="77777777" w:rsidR="00D40A8D" w:rsidRDefault="00665039" w:rsidP="00665039">
      <w:pPr>
        <w:spacing w:after="0" w:line="240" w:lineRule="auto"/>
        <w:jc w:val="both"/>
        <w:rPr>
          <w:rFonts w:ascii="Times New Roman" w:eastAsia="Times New Roman" w:hAnsi="Times New Roman" w:cs="Times New Roman"/>
          <w:sz w:val="24"/>
          <w:szCs w:val="24"/>
          <w:lang w:eastAsia="hr-HR"/>
        </w:rPr>
      </w:pPr>
      <w:r w:rsidRPr="004C04D7">
        <w:rPr>
          <w:rFonts w:ascii="Times New Roman" w:eastAsia="Times New Roman" w:hAnsi="Times New Roman" w:cs="Times New Roman"/>
          <w:sz w:val="24"/>
          <w:szCs w:val="24"/>
          <w:lang w:eastAsia="hr-HR"/>
        </w:rPr>
        <w:tab/>
      </w:r>
      <w:r w:rsidR="00A64102" w:rsidRPr="004C04D7">
        <w:rPr>
          <w:rFonts w:ascii="Times New Roman" w:eastAsia="Times New Roman" w:hAnsi="Times New Roman" w:cs="Times New Roman"/>
          <w:sz w:val="24"/>
          <w:szCs w:val="24"/>
          <w:lang w:eastAsia="hr-HR"/>
        </w:rPr>
        <w:t>Sredstva z</w:t>
      </w:r>
      <w:r w:rsidRPr="004C04D7">
        <w:rPr>
          <w:rFonts w:ascii="Times New Roman" w:eastAsia="Times New Roman" w:hAnsi="Times New Roman" w:cs="Times New Roman"/>
          <w:sz w:val="24"/>
          <w:szCs w:val="24"/>
          <w:lang w:eastAsia="hr-HR"/>
        </w:rPr>
        <w:t>a provedbu ovoga Zakona</w:t>
      </w:r>
      <w:r w:rsidR="00A64102" w:rsidRPr="004C04D7">
        <w:rPr>
          <w:rFonts w:ascii="Times New Roman" w:eastAsia="Times New Roman" w:hAnsi="Times New Roman" w:cs="Times New Roman"/>
          <w:sz w:val="24"/>
          <w:szCs w:val="24"/>
          <w:lang w:eastAsia="hr-HR"/>
        </w:rPr>
        <w:t xml:space="preserve"> </w:t>
      </w:r>
      <w:r w:rsidR="0009415A" w:rsidRPr="004C04D7">
        <w:rPr>
          <w:rFonts w:ascii="Times New Roman" w:eastAsia="Times New Roman" w:hAnsi="Times New Roman" w:cs="Times New Roman"/>
          <w:sz w:val="24"/>
          <w:szCs w:val="24"/>
          <w:lang w:eastAsia="hr-HR"/>
        </w:rPr>
        <w:t>osiguravaju se u okviru redovnih</w:t>
      </w:r>
      <w:r w:rsidR="00A64102" w:rsidRPr="004C04D7">
        <w:rPr>
          <w:rFonts w:ascii="Times New Roman" w:eastAsia="Times New Roman" w:hAnsi="Times New Roman" w:cs="Times New Roman"/>
          <w:sz w:val="24"/>
          <w:szCs w:val="24"/>
          <w:lang w:eastAsia="hr-HR"/>
        </w:rPr>
        <w:t xml:space="preserve"> aktivnosti te</w:t>
      </w:r>
      <w:r w:rsidRPr="008F1885">
        <w:rPr>
          <w:rFonts w:ascii="Times New Roman" w:eastAsia="Times New Roman" w:hAnsi="Times New Roman" w:cs="Times New Roman"/>
          <w:sz w:val="24"/>
          <w:szCs w:val="24"/>
          <w:lang w:eastAsia="hr-HR"/>
        </w:rPr>
        <w:t xml:space="preserve"> nije potrebno osigurati </w:t>
      </w:r>
      <w:r w:rsidR="00A17BFF" w:rsidRPr="008F1885">
        <w:rPr>
          <w:rFonts w:ascii="Times New Roman" w:eastAsia="Times New Roman" w:hAnsi="Times New Roman" w:cs="Times New Roman"/>
          <w:sz w:val="24"/>
          <w:szCs w:val="24"/>
          <w:lang w:eastAsia="hr-HR"/>
        </w:rPr>
        <w:t>dodatna</w:t>
      </w:r>
      <w:r w:rsidRPr="008F1885">
        <w:rPr>
          <w:rFonts w:ascii="Times New Roman" w:eastAsia="Times New Roman" w:hAnsi="Times New Roman" w:cs="Times New Roman"/>
          <w:sz w:val="24"/>
          <w:szCs w:val="24"/>
          <w:lang w:eastAsia="hr-HR"/>
        </w:rPr>
        <w:t xml:space="preserve"> sredstva u državnom proračunu.</w:t>
      </w:r>
      <w:r w:rsidR="00A17BFF" w:rsidRPr="008F1885">
        <w:rPr>
          <w:rFonts w:ascii="Times New Roman" w:eastAsia="Times New Roman" w:hAnsi="Times New Roman" w:cs="Times New Roman"/>
          <w:sz w:val="24"/>
          <w:szCs w:val="24"/>
          <w:lang w:eastAsia="hr-HR"/>
        </w:rPr>
        <w:t xml:space="preserve"> </w:t>
      </w:r>
    </w:p>
    <w:p w14:paraId="00DF8E62" w14:textId="77777777" w:rsidR="004C04D7" w:rsidRDefault="004C04D7" w:rsidP="00665039">
      <w:pPr>
        <w:spacing w:after="0" w:line="240" w:lineRule="auto"/>
        <w:jc w:val="both"/>
        <w:rPr>
          <w:rFonts w:ascii="Times New Roman" w:eastAsia="Times New Roman" w:hAnsi="Times New Roman" w:cs="Times New Roman"/>
          <w:sz w:val="24"/>
          <w:szCs w:val="24"/>
          <w:lang w:eastAsia="hr-HR"/>
        </w:rPr>
      </w:pPr>
    </w:p>
    <w:p w14:paraId="1B65FD6D" w14:textId="77777777" w:rsidR="00DE4072" w:rsidRDefault="00DE4072" w:rsidP="00B52FBB">
      <w:pPr>
        <w:spacing w:after="0" w:line="240" w:lineRule="auto"/>
        <w:jc w:val="both"/>
        <w:rPr>
          <w:rFonts w:ascii="Times New Roman" w:eastAsia="Times New Roman" w:hAnsi="Times New Roman" w:cs="Times New Roman"/>
          <w:color w:val="FF0000"/>
          <w:sz w:val="24"/>
          <w:szCs w:val="24"/>
          <w:lang w:eastAsia="hr-HR"/>
        </w:rPr>
      </w:pPr>
    </w:p>
    <w:p w14:paraId="32B7FE70" w14:textId="77777777" w:rsidR="00C44B45" w:rsidRPr="00C44B45" w:rsidRDefault="00C44B45" w:rsidP="00665039">
      <w:pPr>
        <w:spacing w:after="0" w:line="240" w:lineRule="auto"/>
        <w:jc w:val="both"/>
        <w:rPr>
          <w:rFonts w:ascii="Times New Roman" w:eastAsia="Times New Roman" w:hAnsi="Times New Roman" w:cs="Times New Roman"/>
          <w:b/>
          <w:sz w:val="24"/>
          <w:szCs w:val="24"/>
          <w:lang w:eastAsia="hr-HR"/>
        </w:rPr>
      </w:pPr>
      <w:r w:rsidRPr="00C44B45">
        <w:rPr>
          <w:rFonts w:ascii="Times New Roman" w:eastAsia="Times New Roman" w:hAnsi="Times New Roman" w:cs="Times New Roman"/>
          <w:b/>
          <w:sz w:val="24"/>
          <w:szCs w:val="24"/>
          <w:lang w:eastAsia="hr-HR"/>
        </w:rPr>
        <w:t xml:space="preserve">IV. </w:t>
      </w:r>
      <w:r w:rsidR="001C26F9">
        <w:rPr>
          <w:rFonts w:ascii="Times New Roman" w:eastAsia="Times New Roman" w:hAnsi="Times New Roman" w:cs="Times New Roman"/>
          <w:b/>
          <w:sz w:val="24"/>
          <w:szCs w:val="24"/>
          <w:lang w:eastAsia="hr-HR"/>
        </w:rPr>
        <w:t xml:space="preserve">      </w:t>
      </w:r>
      <w:r w:rsidRPr="00C66249">
        <w:rPr>
          <w:rFonts w:ascii="Times New Roman" w:hAnsi="Times New Roman" w:cs="Times New Roman"/>
          <w:b/>
          <w:sz w:val="24"/>
          <w:szCs w:val="24"/>
          <w:lang w:eastAsia="hr-HR"/>
        </w:rPr>
        <w:t>RAZLOZI ZA DONOŠENJE ZAKONA PO HITNOM  POSTUPKU</w:t>
      </w:r>
    </w:p>
    <w:p w14:paraId="57A8EABC" w14:textId="77777777" w:rsidR="00C44B45" w:rsidRDefault="00C44B45" w:rsidP="00665039">
      <w:pPr>
        <w:spacing w:after="0" w:line="240" w:lineRule="auto"/>
        <w:jc w:val="both"/>
        <w:rPr>
          <w:rFonts w:ascii="Times New Roman" w:eastAsia="Times New Roman" w:hAnsi="Times New Roman" w:cs="Times New Roman"/>
          <w:sz w:val="24"/>
          <w:szCs w:val="24"/>
          <w:lang w:eastAsia="hr-HR"/>
        </w:rPr>
      </w:pPr>
    </w:p>
    <w:p w14:paraId="064220E7" w14:textId="77777777" w:rsidR="00C44B45" w:rsidRDefault="001C26F9" w:rsidP="008735E0">
      <w:pPr>
        <w:spacing w:after="0" w:line="240" w:lineRule="auto"/>
        <w:ind w:firstLine="709"/>
        <w:jc w:val="both"/>
        <w:rPr>
          <w:rFonts w:ascii="Times New Roman" w:eastAsia="Times New Roman" w:hAnsi="Times New Roman" w:cs="Times New Roman"/>
          <w:sz w:val="24"/>
          <w:szCs w:val="24"/>
          <w:lang w:eastAsia="hr-HR"/>
        </w:rPr>
      </w:pPr>
      <w:r w:rsidRPr="00C66249">
        <w:rPr>
          <w:rFonts w:ascii="Times New Roman" w:hAnsi="Times New Roman" w:cs="Times New Roman"/>
          <w:sz w:val="24"/>
          <w:szCs w:val="24"/>
          <w:lang w:eastAsia="hr-HR"/>
        </w:rPr>
        <w:t>Donošenje ovoga Zakona predlaže se po hitnom postupku sukladno članku 204. stavku 1. Poslovnika Hrvatsk</w:t>
      </w:r>
      <w:r w:rsidR="00E13E36">
        <w:rPr>
          <w:rFonts w:ascii="Times New Roman" w:hAnsi="Times New Roman" w:cs="Times New Roman"/>
          <w:sz w:val="24"/>
          <w:szCs w:val="24"/>
          <w:lang w:eastAsia="hr-HR"/>
        </w:rPr>
        <w:t>oga sabora (</w:t>
      </w:r>
      <w:r w:rsidR="00E52AA9">
        <w:rPr>
          <w:rFonts w:ascii="Times New Roman" w:hAnsi="Times New Roman" w:cs="Times New Roman"/>
          <w:sz w:val="24"/>
          <w:szCs w:val="24"/>
          <w:lang w:eastAsia="hr-HR"/>
        </w:rPr>
        <w:t>„</w:t>
      </w:r>
      <w:r w:rsidR="00E13E36">
        <w:rPr>
          <w:rFonts w:ascii="Times New Roman" w:hAnsi="Times New Roman" w:cs="Times New Roman"/>
          <w:sz w:val="24"/>
          <w:szCs w:val="24"/>
          <w:lang w:eastAsia="hr-HR"/>
        </w:rPr>
        <w:t>Narodne novine</w:t>
      </w:r>
      <w:r w:rsidR="00E52AA9">
        <w:rPr>
          <w:rFonts w:ascii="Times New Roman" w:hAnsi="Times New Roman" w:cs="Times New Roman"/>
          <w:sz w:val="24"/>
          <w:szCs w:val="24"/>
          <w:lang w:eastAsia="hr-HR"/>
        </w:rPr>
        <w:t>“</w:t>
      </w:r>
      <w:r w:rsidR="00E13E36">
        <w:rPr>
          <w:rFonts w:ascii="Times New Roman" w:hAnsi="Times New Roman" w:cs="Times New Roman"/>
          <w:sz w:val="24"/>
          <w:szCs w:val="24"/>
          <w:lang w:eastAsia="hr-HR"/>
        </w:rPr>
        <w:t>, br.</w:t>
      </w:r>
      <w:r w:rsidRPr="00C66249">
        <w:rPr>
          <w:rFonts w:ascii="Times New Roman" w:hAnsi="Times New Roman" w:cs="Times New Roman"/>
          <w:sz w:val="24"/>
          <w:szCs w:val="24"/>
          <w:lang w:eastAsia="hr-HR"/>
        </w:rPr>
        <w:t xml:space="preserve"> 81/13, 113/16, 69/17, 29/18, 53/20, 119/20 - Odluka Ustavnog suda Republike Hrvatske i 123/20) zbog drugih osobito opravdanih razloga.</w:t>
      </w:r>
      <w:r>
        <w:rPr>
          <w:rFonts w:ascii="Times New Roman" w:eastAsia="Times New Roman" w:hAnsi="Times New Roman" w:cs="Times New Roman"/>
          <w:sz w:val="24"/>
          <w:szCs w:val="24"/>
          <w:lang w:eastAsia="hr-HR"/>
        </w:rPr>
        <w:t xml:space="preserve"> Naime, s</w:t>
      </w:r>
      <w:r w:rsidR="00C44B45">
        <w:rPr>
          <w:rFonts w:ascii="Times New Roman" w:eastAsia="Times New Roman" w:hAnsi="Times New Roman" w:cs="Times New Roman"/>
          <w:sz w:val="24"/>
          <w:szCs w:val="24"/>
          <w:lang w:eastAsia="hr-HR"/>
        </w:rPr>
        <w:t xml:space="preserve"> obzirom da se donošenje novog </w:t>
      </w:r>
      <w:r w:rsidR="00C44B45" w:rsidRPr="001C26F9">
        <w:rPr>
          <w:rFonts w:ascii="Times New Roman" w:eastAsia="Times New Roman" w:hAnsi="Times New Roman" w:cs="Times New Roman"/>
          <w:iCs/>
          <w:sz w:val="24"/>
          <w:szCs w:val="24"/>
          <w:lang w:eastAsia="hr-HR"/>
        </w:rPr>
        <w:t>Zakona o plaćama u državnoj službi</w:t>
      </w:r>
      <w:r w:rsidR="00C44B45" w:rsidRPr="001C26F9">
        <w:rPr>
          <w:rFonts w:ascii="Times New Roman" w:eastAsia="Times New Roman" w:hAnsi="Times New Roman" w:cs="Times New Roman"/>
          <w:sz w:val="24"/>
          <w:szCs w:val="24"/>
          <w:lang w:eastAsia="hr-HR"/>
        </w:rPr>
        <w:t xml:space="preserve"> </w:t>
      </w:r>
      <w:r w:rsidR="00C44B45">
        <w:rPr>
          <w:rFonts w:ascii="Times New Roman" w:eastAsia="Times New Roman" w:hAnsi="Times New Roman" w:cs="Times New Roman"/>
          <w:sz w:val="24"/>
          <w:szCs w:val="24"/>
          <w:lang w:eastAsia="hr-HR"/>
        </w:rPr>
        <w:t>smatra pokazateljem uspješno provedene investicije iz NPOO-a, (što je ujedno i uvjet koji Republika Hrvatska treba ispuniti da bi mogla dobiti financijska sredstava iz EU Mehanizma za oporavak i otpornost), a rok za donošenje tog Zakona je 30. lipnja 2023. godine, predlaže se donošenje Zakona o izmjenama Zakona o</w:t>
      </w:r>
      <w:r w:rsidR="00C44B45" w:rsidRPr="00665039">
        <w:rPr>
          <w:rFonts w:ascii="Times New Roman" w:eastAsia="Times New Roman" w:hAnsi="Times New Roman" w:cs="Times New Roman"/>
          <w:sz w:val="24"/>
          <w:szCs w:val="24"/>
          <w:lang w:eastAsia="hr-HR"/>
        </w:rPr>
        <w:t xml:space="preserve"> obvezama</w:t>
      </w:r>
      <w:r w:rsidR="00C44B45">
        <w:rPr>
          <w:rFonts w:ascii="Times New Roman" w:eastAsia="Times New Roman" w:hAnsi="Times New Roman" w:cs="Times New Roman"/>
          <w:sz w:val="24"/>
          <w:szCs w:val="24"/>
          <w:lang w:eastAsia="hr-HR"/>
        </w:rPr>
        <w:t xml:space="preserve"> i pravima državnih dužnosnika po hitnom postupku, kako bi se mogle provesti potrebne analize koeficijenata i plaća te izraditi novi model plaća i prijedlog Zakona o plaćama u državnoj službi.  </w:t>
      </w:r>
    </w:p>
    <w:p w14:paraId="31F4FD9C" w14:textId="77777777" w:rsidR="00C44B45" w:rsidRPr="008F1885" w:rsidRDefault="00C44B45" w:rsidP="00665039">
      <w:pPr>
        <w:spacing w:after="0" w:line="240" w:lineRule="auto"/>
        <w:jc w:val="both"/>
        <w:rPr>
          <w:rFonts w:ascii="Times New Roman" w:eastAsia="Times New Roman" w:hAnsi="Times New Roman" w:cs="Times New Roman"/>
          <w:sz w:val="24"/>
          <w:szCs w:val="24"/>
          <w:lang w:eastAsia="hr-HR"/>
        </w:rPr>
      </w:pPr>
    </w:p>
    <w:p w14:paraId="1EB20C49" w14:textId="77777777" w:rsidR="00D97378" w:rsidRDefault="00D97378" w:rsidP="008E6B6E">
      <w:pPr>
        <w:rPr>
          <w:rFonts w:ascii="Times New Roman" w:hAnsi="Times New Roman" w:cs="Times New Roman"/>
          <w:b/>
          <w:sz w:val="24"/>
          <w:szCs w:val="24"/>
        </w:rPr>
      </w:pPr>
    </w:p>
    <w:p w14:paraId="2F8E125B" w14:textId="77777777" w:rsidR="00266FDA" w:rsidRDefault="00266FDA" w:rsidP="008E6B6E">
      <w:pPr>
        <w:rPr>
          <w:rFonts w:ascii="Times New Roman" w:hAnsi="Times New Roman" w:cs="Times New Roman"/>
          <w:b/>
          <w:sz w:val="24"/>
          <w:szCs w:val="24"/>
        </w:rPr>
      </w:pPr>
    </w:p>
    <w:p w14:paraId="7862EB9F" w14:textId="77777777" w:rsidR="00266FDA" w:rsidRDefault="00266FDA" w:rsidP="008E6B6E">
      <w:pPr>
        <w:rPr>
          <w:rFonts w:ascii="Times New Roman" w:hAnsi="Times New Roman" w:cs="Times New Roman"/>
          <w:b/>
          <w:sz w:val="24"/>
          <w:szCs w:val="24"/>
        </w:rPr>
      </w:pPr>
    </w:p>
    <w:p w14:paraId="05F6264E" w14:textId="77777777" w:rsidR="004C04D7" w:rsidRDefault="004C04D7" w:rsidP="008E6B6E">
      <w:pPr>
        <w:rPr>
          <w:rFonts w:ascii="Times New Roman" w:hAnsi="Times New Roman" w:cs="Times New Roman"/>
          <w:b/>
          <w:sz w:val="24"/>
          <w:szCs w:val="24"/>
        </w:rPr>
      </w:pPr>
    </w:p>
    <w:p w14:paraId="4F283568" w14:textId="77777777" w:rsidR="004C04D7" w:rsidRDefault="004C04D7" w:rsidP="008E6B6E">
      <w:pPr>
        <w:rPr>
          <w:rFonts w:ascii="Times New Roman" w:hAnsi="Times New Roman" w:cs="Times New Roman"/>
          <w:b/>
          <w:sz w:val="24"/>
          <w:szCs w:val="24"/>
        </w:rPr>
      </w:pPr>
    </w:p>
    <w:p w14:paraId="5495C407" w14:textId="77777777" w:rsidR="004C04D7" w:rsidRDefault="004C04D7" w:rsidP="008E6B6E">
      <w:pPr>
        <w:rPr>
          <w:rFonts w:ascii="Times New Roman" w:hAnsi="Times New Roman" w:cs="Times New Roman"/>
          <w:b/>
          <w:sz w:val="24"/>
          <w:szCs w:val="24"/>
        </w:rPr>
      </w:pPr>
    </w:p>
    <w:p w14:paraId="108E13F1" w14:textId="77777777" w:rsidR="004C04D7" w:rsidRDefault="004C04D7" w:rsidP="008E6B6E">
      <w:pPr>
        <w:rPr>
          <w:rFonts w:ascii="Times New Roman" w:hAnsi="Times New Roman" w:cs="Times New Roman"/>
          <w:b/>
          <w:sz w:val="24"/>
          <w:szCs w:val="24"/>
        </w:rPr>
      </w:pPr>
    </w:p>
    <w:p w14:paraId="359FBE65" w14:textId="77777777" w:rsidR="004C04D7" w:rsidRDefault="004C04D7" w:rsidP="008E6B6E">
      <w:pPr>
        <w:rPr>
          <w:rFonts w:ascii="Times New Roman" w:hAnsi="Times New Roman" w:cs="Times New Roman"/>
          <w:b/>
          <w:sz w:val="24"/>
          <w:szCs w:val="24"/>
        </w:rPr>
      </w:pPr>
    </w:p>
    <w:p w14:paraId="4C580B39" w14:textId="77777777" w:rsidR="004C04D7" w:rsidRDefault="004C04D7" w:rsidP="008E6B6E">
      <w:pPr>
        <w:rPr>
          <w:rFonts w:ascii="Times New Roman" w:hAnsi="Times New Roman" w:cs="Times New Roman"/>
          <w:b/>
          <w:sz w:val="24"/>
          <w:szCs w:val="24"/>
        </w:rPr>
      </w:pPr>
    </w:p>
    <w:p w14:paraId="68B35E13" w14:textId="77777777" w:rsidR="004C04D7" w:rsidRDefault="004C04D7" w:rsidP="008E6B6E">
      <w:pPr>
        <w:rPr>
          <w:rFonts w:ascii="Times New Roman" w:hAnsi="Times New Roman" w:cs="Times New Roman"/>
          <w:b/>
          <w:sz w:val="24"/>
          <w:szCs w:val="24"/>
        </w:rPr>
      </w:pPr>
    </w:p>
    <w:p w14:paraId="442CECF9" w14:textId="77777777" w:rsidR="004C04D7" w:rsidRDefault="004C04D7" w:rsidP="008E6B6E">
      <w:pPr>
        <w:rPr>
          <w:rFonts w:ascii="Times New Roman" w:hAnsi="Times New Roman" w:cs="Times New Roman"/>
          <w:b/>
          <w:sz w:val="24"/>
          <w:szCs w:val="24"/>
        </w:rPr>
      </w:pPr>
    </w:p>
    <w:p w14:paraId="0A8BDFC8" w14:textId="77777777" w:rsidR="004C04D7" w:rsidRDefault="004C04D7" w:rsidP="008E6B6E">
      <w:pPr>
        <w:rPr>
          <w:rFonts w:ascii="Times New Roman" w:hAnsi="Times New Roman" w:cs="Times New Roman"/>
          <w:b/>
          <w:sz w:val="24"/>
          <w:szCs w:val="24"/>
        </w:rPr>
      </w:pPr>
    </w:p>
    <w:p w14:paraId="3314AE89" w14:textId="77777777" w:rsidR="004C04D7" w:rsidRDefault="004C04D7" w:rsidP="008E6B6E">
      <w:pPr>
        <w:rPr>
          <w:rFonts w:ascii="Times New Roman" w:hAnsi="Times New Roman" w:cs="Times New Roman"/>
          <w:b/>
          <w:sz w:val="24"/>
          <w:szCs w:val="24"/>
        </w:rPr>
      </w:pPr>
    </w:p>
    <w:p w14:paraId="3B787E0F" w14:textId="77777777" w:rsidR="004C04D7" w:rsidRDefault="004C04D7" w:rsidP="008E6B6E">
      <w:pPr>
        <w:rPr>
          <w:rFonts w:ascii="Times New Roman" w:hAnsi="Times New Roman" w:cs="Times New Roman"/>
          <w:b/>
          <w:sz w:val="24"/>
          <w:szCs w:val="24"/>
        </w:rPr>
      </w:pPr>
    </w:p>
    <w:p w14:paraId="1888D972" w14:textId="77777777" w:rsidR="004C04D7" w:rsidRDefault="004C04D7" w:rsidP="008E6B6E">
      <w:pPr>
        <w:rPr>
          <w:rFonts w:ascii="Times New Roman" w:hAnsi="Times New Roman" w:cs="Times New Roman"/>
          <w:b/>
          <w:sz w:val="24"/>
          <w:szCs w:val="24"/>
        </w:rPr>
      </w:pPr>
    </w:p>
    <w:p w14:paraId="550AB5A4" w14:textId="77777777" w:rsidR="004C04D7" w:rsidRDefault="004C04D7" w:rsidP="008E6B6E">
      <w:pPr>
        <w:rPr>
          <w:rFonts w:ascii="Times New Roman" w:hAnsi="Times New Roman" w:cs="Times New Roman"/>
          <w:b/>
          <w:sz w:val="24"/>
          <w:szCs w:val="24"/>
        </w:rPr>
      </w:pPr>
    </w:p>
    <w:p w14:paraId="16E73C82" w14:textId="77777777" w:rsidR="004C04D7" w:rsidRDefault="004C04D7" w:rsidP="008E6B6E">
      <w:pPr>
        <w:rPr>
          <w:rFonts w:ascii="Times New Roman" w:hAnsi="Times New Roman" w:cs="Times New Roman"/>
          <w:b/>
          <w:sz w:val="24"/>
          <w:szCs w:val="24"/>
        </w:rPr>
      </w:pPr>
    </w:p>
    <w:p w14:paraId="4008F83B" w14:textId="5DD8222F" w:rsidR="00D97378" w:rsidRDefault="003D53B9" w:rsidP="00D973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D97378">
        <w:rPr>
          <w:rFonts w:ascii="Times New Roman" w:hAnsi="Times New Roman" w:cs="Times New Roman"/>
          <w:b/>
          <w:sz w:val="24"/>
          <w:szCs w:val="24"/>
        </w:rPr>
        <w:t>PRI</w:t>
      </w:r>
      <w:r w:rsidR="002354AA">
        <w:rPr>
          <w:rFonts w:ascii="Times New Roman" w:hAnsi="Times New Roman" w:cs="Times New Roman"/>
          <w:b/>
          <w:sz w:val="24"/>
          <w:szCs w:val="24"/>
        </w:rPr>
        <w:t>JEDLOG ZAKONA O IZMJENAMA</w:t>
      </w:r>
      <w:r w:rsidR="00D97378">
        <w:rPr>
          <w:rFonts w:ascii="Times New Roman" w:hAnsi="Times New Roman" w:cs="Times New Roman"/>
          <w:b/>
          <w:sz w:val="24"/>
          <w:szCs w:val="24"/>
        </w:rPr>
        <w:t xml:space="preserve"> ZAKONA O OBVEZAMA I PRAVIMA DRŽAVNIH DUŽNOSNIKA</w:t>
      </w:r>
    </w:p>
    <w:p w14:paraId="3327C155" w14:textId="77777777" w:rsidR="00D97378" w:rsidRDefault="00D97378" w:rsidP="00D97378">
      <w:pPr>
        <w:spacing w:line="240" w:lineRule="auto"/>
        <w:jc w:val="center"/>
        <w:rPr>
          <w:rFonts w:ascii="Times New Roman" w:hAnsi="Times New Roman" w:cs="Times New Roman"/>
          <w:b/>
          <w:sz w:val="24"/>
          <w:szCs w:val="24"/>
        </w:rPr>
      </w:pPr>
    </w:p>
    <w:p w14:paraId="1730A1D0" w14:textId="77777777" w:rsidR="00D97378" w:rsidRDefault="00D97378" w:rsidP="00D973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3FBC6A6D" w14:textId="4993D384" w:rsidR="00D97378" w:rsidRDefault="00D97378" w:rsidP="00D9737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U Zakonu o pravima i obvezama državnih dužnosnika („Narodne novine“, br. 101/98, 13</w:t>
      </w:r>
      <w:r w:rsidR="00022384">
        <w:rPr>
          <w:rFonts w:ascii="Times New Roman" w:hAnsi="Times New Roman" w:cs="Times New Roman"/>
          <w:sz w:val="24"/>
          <w:szCs w:val="24"/>
        </w:rPr>
        <w:t>5</w:t>
      </w:r>
      <w:bookmarkStart w:id="0" w:name="_GoBack"/>
      <w:bookmarkEnd w:id="0"/>
      <w:r>
        <w:rPr>
          <w:rFonts w:ascii="Times New Roman" w:hAnsi="Times New Roman" w:cs="Times New Roman"/>
          <w:sz w:val="24"/>
          <w:szCs w:val="24"/>
        </w:rPr>
        <w:t xml:space="preserve">/98, 105/99, 25/00, 73/00, 30/01, 59/01, 114/01, 153/02, 154/02, 163/03, 16/04, 30/04, 105/04, 187/04, 92/05, 121/05, 151/05, 135/06, 141/06, 17/07, 34/07, 82/07, 107/07, 60/08, 38/09, 150/11, 22/13, </w:t>
      </w:r>
      <w:r w:rsidR="00E52AA9">
        <w:rPr>
          <w:rFonts w:ascii="Times New Roman" w:hAnsi="Times New Roman" w:cs="Times New Roman"/>
          <w:sz w:val="24"/>
          <w:szCs w:val="24"/>
        </w:rPr>
        <w:t>102/14, 103/14, 3/15, 93/16, 44/</w:t>
      </w:r>
      <w:r w:rsidR="002354AA">
        <w:rPr>
          <w:rFonts w:ascii="Times New Roman" w:hAnsi="Times New Roman" w:cs="Times New Roman"/>
          <w:sz w:val="24"/>
          <w:szCs w:val="24"/>
        </w:rPr>
        <w:t xml:space="preserve">17 i 66/19) u članku 1. stavak </w:t>
      </w:r>
      <w:r>
        <w:rPr>
          <w:rFonts w:ascii="Times New Roman" w:hAnsi="Times New Roman" w:cs="Times New Roman"/>
          <w:sz w:val="24"/>
          <w:szCs w:val="24"/>
        </w:rPr>
        <w:t>2</w:t>
      </w:r>
      <w:r w:rsidR="002354AA">
        <w:rPr>
          <w:rFonts w:ascii="Times New Roman" w:hAnsi="Times New Roman" w:cs="Times New Roman"/>
          <w:sz w:val="24"/>
          <w:szCs w:val="24"/>
        </w:rPr>
        <w:t>.</w:t>
      </w:r>
      <w:r>
        <w:rPr>
          <w:rFonts w:ascii="Times New Roman" w:hAnsi="Times New Roman" w:cs="Times New Roman"/>
          <w:sz w:val="24"/>
          <w:szCs w:val="24"/>
        </w:rPr>
        <w:t xml:space="preserve"> mijenja se i glasi:</w:t>
      </w:r>
    </w:p>
    <w:p w14:paraId="3A4BA47A" w14:textId="77777777" w:rsidR="002354AA" w:rsidRPr="00317A08" w:rsidRDefault="004F6755" w:rsidP="00317A08">
      <w:pPr>
        <w:pStyle w:val="NormalWeb"/>
        <w:ind w:firstLine="709"/>
        <w:rPr>
          <w:color w:val="000000"/>
        </w:rPr>
      </w:pPr>
      <w:r>
        <w:rPr>
          <w:color w:val="000000"/>
        </w:rPr>
        <w:t>„</w:t>
      </w:r>
      <w:r w:rsidR="002354AA" w:rsidRPr="00317A08">
        <w:rPr>
          <w:color w:val="000000"/>
        </w:rPr>
        <w:t>Dužnosnici u smislu ovoga Zakona jesu:</w:t>
      </w:r>
    </w:p>
    <w:p w14:paraId="02F19DBD" w14:textId="77777777" w:rsidR="002354AA" w:rsidRPr="00317A08" w:rsidRDefault="002354AA" w:rsidP="00317A08">
      <w:pPr>
        <w:pStyle w:val="NormalWeb"/>
        <w:rPr>
          <w:color w:val="000000"/>
        </w:rPr>
      </w:pPr>
      <w:r w:rsidRPr="00317A08">
        <w:rPr>
          <w:color w:val="000000"/>
        </w:rPr>
        <w:t>–</w:t>
      </w:r>
      <w:r w:rsidR="00A74C67">
        <w:rPr>
          <w:color w:val="000000"/>
        </w:rPr>
        <w:t xml:space="preserve"> Predsjednik Republike Hrvatske</w:t>
      </w:r>
    </w:p>
    <w:p w14:paraId="0A3CFEBB" w14:textId="77777777" w:rsidR="002354AA" w:rsidRPr="00317A08" w:rsidRDefault="002354AA" w:rsidP="00317A08">
      <w:pPr>
        <w:pStyle w:val="NormalWeb"/>
        <w:rPr>
          <w:color w:val="000000"/>
        </w:rPr>
      </w:pPr>
      <w:r w:rsidRPr="00317A08">
        <w:rPr>
          <w:color w:val="000000"/>
        </w:rPr>
        <w:t>– predsjednik i po</w:t>
      </w:r>
      <w:r w:rsidR="00A74C67">
        <w:rPr>
          <w:color w:val="000000"/>
        </w:rPr>
        <w:t>tpredsjednici Hrvatskoga sabora</w:t>
      </w:r>
    </w:p>
    <w:p w14:paraId="6104FFB6" w14:textId="77777777" w:rsidR="002354AA" w:rsidRPr="00317A08" w:rsidRDefault="002354AA" w:rsidP="00317A08">
      <w:pPr>
        <w:pStyle w:val="NormalWeb"/>
        <w:rPr>
          <w:color w:val="000000"/>
        </w:rPr>
      </w:pPr>
      <w:r w:rsidRPr="00317A08">
        <w:rPr>
          <w:color w:val="000000"/>
        </w:rPr>
        <w:t xml:space="preserve">– zastupnici u </w:t>
      </w:r>
      <w:r w:rsidR="00A74C67">
        <w:rPr>
          <w:color w:val="000000"/>
        </w:rPr>
        <w:t>Hrvatskom saboru</w:t>
      </w:r>
    </w:p>
    <w:p w14:paraId="17D2C74C" w14:textId="77777777" w:rsidR="002354AA" w:rsidRPr="00317A08" w:rsidRDefault="002354AA" w:rsidP="00317A08">
      <w:pPr>
        <w:pStyle w:val="NormalWeb"/>
        <w:rPr>
          <w:color w:val="000000"/>
        </w:rPr>
      </w:pPr>
      <w:r w:rsidRPr="00317A08">
        <w:rPr>
          <w:color w:val="000000"/>
        </w:rPr>
        <w:t>– predsjednik i č</w:t>
      </w:r>
      <w:r w:rsidR="00A74C67">
        <w:rPr>
          <w:color w:val="000000"/>
        </w:rPr>
        <w:t>lanovi Vlade Republike Hrvatske</w:t>
      </w:r>
    </w:p>
    <w:p w14:paraId="0C345F2B" w14:textId="77777777" w:rsidR="002354AA" w:rsidRPr="00317A08" w:rsidRDefault="002354AA" w:rsidP="00317A08">
      <w:pPr>
        <w:pStyle w:val="NormalWeb"/>
        <w:rPr>
          <w:color w:val="000000"/>
        </w:rPr>
      </w:pPr>
      <w:r w:rsidRPr="00317A08">
        <w:rPr>
          <w:color w:val="000000"/>
        </w:rPr>
        <w:t>– predsjednik, zamjenik predsjednika i suci U</w:t>
      </w:r>
      <w:r w:rsidR="00A74C67">
        <w:rPr>
          <w:color w:val="000000"/>
        </w:rPr>
        <w:t>stavnog suda Republike Hrvatske</w:t>
      </w:r>
    </w:p>
    <w:p w14:paraId="50339CB5" w14:textId="77777777" w:rsidR="002354AA" w:rsidRPr="00317A08" w:rsidRDefault="002354AA" w:rsidP="00317A08">
      <w:pPr>
        <w:pStyle w:val="NormalWeb"/>
        <w:rPr>
          <w:color w:val="000000"/>
        </w:rPr>
      </w:pPr>
      <w:r w:rsidRPr="00317A08">
        <w:rPr>
          <w:color w:val="000000"/>
        </w:rPr>
        <w:t xml:space="preserve">– predsjednik, potpredsjednici i članovi Državnog izbornog </w:t>
      </w:r>
      <w:r w:rsidR="00A74C67">
        <w:rPr>
          <w:color w:val="000000"/>
        </w:rPr>
        <w:t>povjerenstva Republike Hrvatske</w:t>
      </w:r>
    </w:p>
    <w:p w14:paraId="670FAC69" w14:textId="77777777" w:rsidR="002354AA" w:rsidRPr="00317A08" w:rsidRDefault="00A74C67" w:rsidP="00317A08">
      <w:pPr>
        <w:pStyle w:val="NormalWeb"/>
        <w:rPr>
          <w:color w:val="000000"/>
        </w:rPr>
      </w:pPr>
      <w:r>
        <w:rPr>
          <w:color w:val="000000"/>
        </w:rPr>
        <w:t>– državni tajnici</w:t>
      </w:r>
    </w:p>
    <w:p w14:paraId="5F561E1F" w14:textId="77777777" w:rsidR="002354AA" w:rsidRPr="00317A08" w:rsidRDefault="002354AA" w:rsidP="00317A08">
      <w:pPr>
        <w:pStyle w:val="NormalWeb"/>
        <w:rPr>
          <w:color w:val="000000"/>
        </w:rPr>
      </w:pPr>
      <w:r w:rsidRPr="00317A08">
        <w:rPr>
          <w:color w:val="000000"/>
        </w:rPr>
        <w:t>– predstojnik Ureda predsj</w:t>
      </w:r>
      <w:r w:rsidR="00A74C67">
        <w:rPr>
          <w:color w:val="000000"/>
        </w:rPr>
        <w:t>ednika Vlade Republike Hrvatske</w:t>
      </w:r>
    </w:p>
    <w:p w14:paraId="05CE6D46" w14:textId="77777777" w:rsidR="002354AA" w:rsidRPr="00317A08" w:rsidRDefault="002354AA" w:rsidP="00317A08">
      <w:pPr>
        <w:pStyle w:val="NormalWeb"/>
        <w:rPr>
          <w:color w:val="000000"/>
        </w:rPr>
      </w:pPr>
      <w:r w:rsidRPr="00317A08">
        <w:rPr>
          <w:color w:val="000000"/>
        </w:rPr>
        <w:t>– državni ta</w:t>
      </w:r>
      <w:r w:rsidR="00A74C67">
        <w:rPr>
          <w:color w:val="000000"/>
        </w:rPr>
        <w:t>jnici središnjih državnih ureda</w:t>
      </w:r>
    </w:p>
    <w:p w14:paraId="5B42BA05" w14:textId="77777777" w:rsidR="002354AA" w:rsidRPr="00317A08" w:rsidRDefault="00A74C67" w:rsidP="00317A08">
      <w:pPr>
        <w:pStyle w:val="NormalWeb"/>
        <w:rPr>
          <w:color w:val="000000"/>
        </w:rPr>
      </w:pPr>
      <w:r>
        <w:rPr>
          <w:color w:val="000000"/>
        </w:rPr>
        <w:t>– ravnatelj Porezne uprave</w:t>
      </w:r>
    </w:p>
    <w:p w14:paraId="29E7365F" w14:textId="77777777" w:rsidR="002354AA" w:rsidRPr="00317A08" w:rsidRDefault="00A74C67" w:rsidP="00317A08">
      <w:pPr>
        <w:pStyle w:val="NormalWeb"/>
        <w:rPr>
          <w:color w:val="000000"/>
        </w:rPr>
      </w:pPr>
      <w:r>
        <w:rPr>
          <w:color w:val="000000"/>
        </w:rPr>
        <w:lastRenderedPageBreak/>
        <w:t>– ravnatelj Carinske uprave</w:t>
      </w:r>
    </w:p>
    <w:p w14:paraId="261DAB36" w14:textId="77777777" w:rsidR="002354AA" w:rsidRPr="00317A08" w:rsidRDefault="00A74C67" w:rsidP="00317A08">
      <w:pPr>
        <w:pStyle w:val="NormalWeb"/>
        <w:rPr>
          <w:color w:val="000000"/>
        </w:rPr>
      </w:pPr>
      <w:r>
        <w:rPr>
          <w:color w:val="000000"/>
        </w:rPr>
        <w:t>– glavni državni inspektor</w:t>
      </w:r>
    </w:p>
    <w:p w14:paraId="5B3E0225" w14:textId="77777777" w:rsidR="002354AA" w:rsidRPr="00317A08" w:rsidRDefault="00A74C67" w:rsidP="00317A08">
      <w:pPr>
        <w:pStyle w:val="NormalWeb"/>
        <w:rPr>
          <w:color w:val="000000"/>
        </w:rPr>
      </w:pPr>
      <w:r>
        <w:rPr>
          <w:color w:val="000000"/>
        </w:rPr>
        <w:t>– glavni vatrogasni zapovjednik</w:t>
      </w:r>
    </w:p>
    <w:p w14:paraId="74E522E0" w14:textId="77777777" w:rsidR="002354AA" w:rsidRPr="00317A08" w:rsidRDefault="002354AA" w:rsidP="00317A08">
      <w:pPr>
        <w:pStyle w:val="NormalWeb"/>
        <w:rPr>
          <w:color w:val="000000"/>
        </w:rPr>
      </w:pPr>
      <w:r w:rsidRPr="00317A08">
        <w:rPr>
          <w:color w:val="000000"/>
        </w:rPr>
        <w:t xml:space="preserve">– glavni državni revizor i </w:t>
      </w:r>
      <w:r w:rsidR="00A74C67">
        <w:rPr>
          <w:color w:val="000000"/>
        </w:rPr>
        <w:t>njegovi zamjenici</w:t>
      </w:r>
    </w:p>
    <w:p w14:paraId="1577D8A0" w14:textId="77777777" w:rsidR="002354AA" w:rsidRPr="00317A08" w:rsidRDefault="002354AA" w:rsidP="00317A08">
      <w:pPr>
        <w:pStyle w:val="NormalWeb"/>
        <w:rPr>
          <w:color w:val="000000"/>
        </w:rPr>
      </w:pPr>
      <w:r w:rsidRPr="00317A08">
        <w:rPr>
          <w:color w:val="000000"/>
        </w:rPr>
        <w:t>– pučki pra</w:t>
      </w:r>
      <w:r w:rsidR="00A74C67">
        <w:rPr>
          <w:color w:val="000000"/>
        </w:rPr>
        <w:t>vobranitelj i njegovi zamjenici</w:t>
      </w:r>
    </w:p>
    <w:p w14:paraId="31BE1F4F" w14:textId="77777777" w:rsidR="002354AA" w:rsidRPr="00317A08" w:rsidRDefault="002354AA" w:rsidP="00317A08">
      <w:pPr>
        <w:pStyle w:val="NormalWeb"/>
        <w:rPr>
          <w:color w:val="000000"/>
        </w:rPr>
      </w:pPr>
      <w:r w:rsidRPr="00317A08">
        <w:rPr>
          <w:color w:val="000000"/>
        </w:rPr>
        <w:t>– pravobranite</w:t>
      </w:r>
      <w:r w:rsidR="00A74C67">
        <w:rPr>
          <w:color w:val="000000"/>
        </w:rPr>
        <w:t>lj za djecu i njegovi zamjenici</w:t>
      </w:r>
    </w:p>
    <w:p w14:paraId="65C3E17B" w14:textId="77777777" w:rsidR="002354AA" w:rsidRPr="00317A08" w:rsidRDefault="002354AA" w:rsidP="00317A08">
      <w:pPr>
        <w:pStyle w:val="NormalWeb"/>
        <w:rPr>
          <w:color w:val="000000"/>
        </w:rPr>
      </w:pPr>
      <w:r w:rsidRPr="00317A08">
        <w:rPr>
          <w:color w:val="000000"/>
        </w:rPr>
        <w:t>– pravobranitelj za ravnopravn</w:t>
      </w:r>
      <w:r w:rsidR="00A74C67">
        <w:rPr>
          <w:color w:val="000000"/>
        </w:rPr>
        <w:t>ost spolova i njegovi zamjenici</w:t>
      </w:r>
    </w:p>
    <w:p w14:paraId="26AE05F9" w14:textId="77777777" w:rsidR="002354AA" w:rsidRPr="00317A08" w:rsidRDefault="002354AA" w:rsidP="00317A08">
      <w:pPr>
        <w:pStyle w:val="NormalWeb"/>
        <w:rPr>
          <w:color w:val="000000"/>
        </w:rPr>
      </w:pPr>
      <w:r w:rsidRPr="00317A08">
        <w:rPr>
          <w:color w:val="000000"/>
        </w:rPr>
        <w:t>– pravobranitelj za osobe s in</w:t>
      </w:r>
      <w:r w:rsidR="00A74C67">
        <w:rPr>
          <w:color w:val="000000"/>
        </w:rPr>
        <w:t>validitetom i njegovi zamjenici</w:t>
      </w:r>
    </w:p>
    <w:p w14:paraId="7D27F692" w14:textId="77777777" w:rsidR="002354AA" w:rsidRPr="00317A08" w:rsidRDefault="002354AA" w:rsidP="00317A08">
      <w:pPr>
        <w:pStyle w:val="NormalWeb"/>
        <w:rPr>
          <w:color w:val="000000"/>
        </w:rPr>
      </w:pPr>
      <w:r w:rsidRPr="00317A08">
        <w:rPr>
          <w:color w:val="000000"/>
        </w:rPr>
        <w:t xml:space="preserve">– tajnik Hrvatskoga </w:t>
      </w:r>
      <w:r w:rsidR="00A74C67">
        <w:rPr>
          <w:color w:val="000000"/>
        </w:rPr>
        <w:t>sabora</w:t>
      </w:r>
    </w:p>
    <w:p w14:paraId="012B4C6F" w14:textId="77777777" w:rsidR="002354AA" w:rsidRPr="00317A08" w:rsidRDefault="002354AA" w:rsidP="00317A08">
      <w:pPr>
        <w:pStyle w:val="NormalWeb"/>
        <w:rPr>
          <w:color w:val="000000"/>
        </w:rPr>
      </w:pPr>
      <w:r w:rsidRPr="00317A08">
        <w:rPr>
          <w:color w:val="000000"/>
        </w:rPr>
        <w:t xml:space="preserve">– glavni </w:t>
      </w:r>
      <w:r w:rsidR="00A74C67">
        <w:rPr>
          <w:color w:val="000000"/>
        </w:rPr>
        <w:t>tajnik Vlade Republike Hrvatske</w:t>
      </w:r>
    </w:p>
    <w:p w14:paraId="751FE882" w14:textId="77777777" w:rsidR="002354AA" w:rsidRPr="00317A08" w:rsidRDefault="002354AA" w:rsidP="00317A08">
      <w:pPr>
        <w:pStyle w:val="NormalWeb"/>
        <w:rPr>
          <w:color w:val="000000"/>
        </w:rPr>
      </w:pPr>
      <w:r w:rsidRPr="00317A08">
        <w:rPr>
          <w:color w:val="000000"/>
        </w:rPr>
        <w:t>– glavni tajnik U</w:t>
      </w:r>
      <w:r w:rsidR="00A74C67">
        <w:rPr>
          <w:color w:val="000000"/>
        </w:rPr>
        <w:t>stavnog suda Republike Hrvatske</w:t>
      </w:r>
    </w:p>
    <w:p w14:paraId="6427A72E" w14:textId="77777777" w:rsidR="002354AA" w:rsidRPr="00317A08" w:rsidRDefault="002354AA" w:rsidP="00317A08">
      <w:pPr>
        <w:pStyle w:val="NormalWeb"/>
        <w:rPr>
          <w:color w:val="000000"/>
        </w:rPr>
      </w:pPr>
      <w:r w:rsidRPr="00317A08">
        <w:rPr>
          <w:color w:val="000000"/>
        </w:rPr>
        <w:t>– zam</w:t>
      </w:r>
      <w:r w:rsidR="00A74C67">
        <w:rPr>
          <w:color w:val="000000"/>
        </w:rPr>
        <w:t>jenik tajnika Hrvatskoga sabora</w:t>
      </w:r>
    </w:p>
    <w:p w14:paraId="604580ED" w14:textId="77777777" w:rsidR="002354AA" w:rsidRPr="00317A08" w:rsidRDefault="002354AA" w:rsidP="00317A08">
      <w:pPr>
        <w:pStyle w:val="NormalWeb"/>
        <w:rPr>
          <w:color w:val="000000"/>
        </w:rPr>
      </w:pPr>
      <w:r w:rsidRPr="00317A08">
        <w:rPr>
          <w:color w:val="000000"/>
        </w:rPr>
        <w:t>– zamjenik glavnog tajnika Vlade Republike</w:t>
      </w:r>
      <w:r w:rsidR="000D349A">
        <w:rPr>
          <w:color w:val="000000"/>
        </w:rPr>
        <w:t xml:space="preserve"> Hrvatske</w:t>
      </w:r>
    </w:p>
    <w:p w14:paraId="656FEF8B" w14:textId="77777777" w:rsidR="002354AA" w:rsidRPr="00317A08" w:rsidRDefault="002354AA" w:rsidP="00317A08">
      <w:pPr>
        <w:pStyle w:val="NormalWeb"/>
        <w:rPr>
          <w:color w:val="000000"/>
        </w:rPr>
      </w:pPr>
      <w:r w:rsidRPr="00317A08">
        <w:rPr>
          <w:color w:val="000000"/>
        </w:rPr>
        <w:t>– zamjenik predstojnika Ureda predsjednika Vlade Republike Hrvats</w:t>
      </w:r>
      <w:r w:rsidR="00A74C67">
        <w:rPr>
          <w:color w:val="000000"/>
        </w:rPr>
        <w:t>ke</w:t>
      </w:r>
    </w:p>
    <w:p w14:paraId="12459379" w14:textId="77777777" w:rsidR="002354AA" w:rsidRPr="00317A08" w:rsidRDefault="002354AA" w:rsidP="00317A08">
      <w:pPr>
        <w:pStyle w:val="NormalWeb"/>
        <w:rPr>
          <w:color w:val="000000"/>
        </w:rPr>
      </w:pPr>
      <w:r w:rsidRPr="00317A08">
        <w:rPr>
          <w:color w:val="000000"/>
        </w:rPr>
        <w:t>– glasnogo</w:t>
      </w:r>
      <w:r w:rsidR="00A74C67">
        <w:rPr>
          <w:color w:val="000000"/>
        </w:rPr>
        <w:t>vornik Vlade Republike Hrvatske</w:t>
      </w:r>
    </w:p>
    <w:p w14:paraId="1237329F" w14:textId="77777777" w:rsidR="002354AA" w:rsidRPr="00317A08" w:rsidRDefault="002354AA" w:rsidP="00317A08">
      <w:pPr>
        <w:pStyle w:val="NormalWeb"/>
        <w:rPr>
          <w:color w:val="000000"/>
        </w:rPr>
      </w:pPr>
      <w:r w:rsidRPr="00317A08">
        <w:rPr>
          <w:color w:val="000000"/>
        </w:rPr>
        <w:t>– glavni ravnatelji državnih uprava, državnih z</w:t>
      </w:r>
      <w:r w:rsidR="00A74C67">
        <w:rPr>
          <w:color w:val="000000"/>
        </w:rPr>
        <w:t>avoda i državnih ravnateljstava</w:t>
      </w:r>
    </w:p>
    <w:p w14:paraId="6A9DB0EF" w14:textId="77777777" w:rsidR="002354AA" w:rsidRPr="00317A08" w:rsidRDefault="002354AA" w:rsidP="00317A08">
      <w:pPr>
        <w:pStyle w:val="NormalWeb"/>
        <w:rPr>
          <w:color w:val="000000"/>
        </w:rPr>
      </w:pPr>
      <w:r w:rsidRPr="00317A08">
        <w:rPr>
          <w:color w:val="000000"/>
        </w:rPr>
        <w:t xml:space="preserve">– ravnatelj Hrvatskog </w:t>
      </w:r>
      <w:r w:rsidR="00A74C67">
        <w:rPr>
          <w:color w:val="000000"/>
        </w:rPr>
        <w:t>zavoda za mirovinsko osiguranje</w:t>
      </w:r>
    </w:p>
    <w:p w14:paraId="3E99C35A" w14:textId="77777777" w:rsidR="002354AA" w:rsidRPr="00317A08" w:rsidRDefault="002354AA" w:rsidP="00317A08">
      <w:pPr>
        <w:pStyle w:val="NormalWeb"/>
        <w:rPr>
          <w:color w:val="000000"/>
        </w:rPr>
      </w:pPr>
      <w:r w:rsidRPr="00317A08">
        <w:rPr>
          <w:color w:val="000000"/>
        </w:rPr>
        <w:lastRenderedPageBreak/>
        <w:t>– ravnatelj Hrvatskog z</w:t>
      </w:r>
      <w:r w:rsidR="00A74C67">
        <w:rPr>
          <w:color w:val="000000"/>
        </w:rPr>
        <w:t>avoda za zdravstveno osiguranje</w:t>
      </w:r>
    </w:p>
    <w:p w14:paraId="2BE81735" w14:textId="77777777" w:rsidR="002354AA" w:rsidRPr="00317A08" w:rsidRDefault="002354AA" w:rsidP="00317A08">
      <w:pPr>
        <w:pStyle w:val="NormalWeb"/>
        <w:rPr>
          <w:color w:val="000000"/>
        </w:rPr>
      </w:pPr>
      <w:r w:rsidRPr="00317A08">
        <w:rPr>
          <w:color w:val="000000"/>
        </w:rPr>
        <w:t>– ravnatelj Hrvats</w:t>
      </w:r>
      <w:r w:rsidR="00A74C67">
        <w:rPr>
          <w:color w:val="000000"/>
        </w:rPr>
        <w:t>kog zavoda za zapošljavanje</w:t>
      </w:r>
    </w:p>
    <w:p w14:paraId="01CF18FC" w14:textId="77777777" w:rsidR="002354AA" w:rsidRPr="00317A08" w:rsidRDefault="002354AA" w:rsidP="00317A08">
      <w:pPr>
        <w:pStyle w:val="NormalWeb"/>
        <w:rPr>
          <w:color w:val="000000"/>
        </w:rPr>
      </w:pPr>
      <w:r w:rsidRPr="00317A08">
        <w:rPr>
          <w:color w:val="000000"/>
        </w:rPr>
        <w:t xml:space="preserve">– ravnatelj </w:t>
      </w:r>
      <w:r w:rsidR="00A74C67">
        <w:rPr>
          <w:color w:val="000000"/>
        </w:rPr>
        <w:t>Središnjeg registra osiguranika</w:t>
      </w:r>
    </w:p>
    <w:p w14:paraId="00FE2F07" w14:textId="77777777" w:rsidR="002354AA" w:rsidRPr="00317A08" w:rsidRDefault="002354AA" w:rsidP="00317A08">
      <w:pPr>
        <w:pStyle w:val="NormalWeb"/>
        <w:rPr>
          <w:color w:val="000000"/>
        </w:rPr>
      </w:pPr>
      <w:r w:rsidRPr="00317A08">
        <w:rPr>
          <w:color w:val="000000"/>
        </w:rPr>
        <w:t>– ravnatelj i zamjenik ravnatelja Središnje agencije za financiranje i ugovaranje prog</w:t>
      </w:r>
      <w:r w:rsidR="00A74C67">
        <w:rPr>
          <w:color w:val="000000"/>
        </w:rPr>
        <w:t>rama i projekata Europske unije</w:t>
      </w:r>
    </w:p>
    <w:p w14:paraId="325ECADB" w14:textId="77777777" w:rsidR="002354AA" w:rsidRPr="00317A08" w:rsidRDefault="002354AA" w:rsidP="00317A08">
      <w:pPr>
        <w:pStyle w:val="NormalWeb"/>
        <w:rPr>
          <w:color w:val="000000"/>
        </w:rPr>
      </w:pPr>
      <w:r w:rsidRPr="00317A08">
        <w:rPr>
          <w:color w:val="000000"/>
        </w:rPr>
        <w:t>– predsjedni</w:t>
      </w:r>
      <w:r w:rsidR="00A74C67">
        <w:rPr>
          <w:color w:val="000000"/>
        </w:rPr>
        <w:t>k Savjeta za nacionalne manjine</w:t>
      </w:r>
    </w:p>
    <w:p w14:paraId="7998FD94" w14:textId="77777777" w:rsidR="002354AA" w:rsidRPr="00317A08" w:rsidRDefault="002354AA" w:rsidP="007E5C62">
      <w:pPr>
        <w:pStyle w:val="NormalWeb"/>
        <w:rPr>
          <w:color w:val="000000"/>
        </w:rPr>
      </w:pPr>
      <w:r w:rsidRPr="00317A08">
        <w:rPr>
          <w:color w:val="000000"/>
        </w:rPr>
        <w:t>– glavni državni r</w:t>
      </w:r>
      <w:r w:rsidR="00A74C67">
        <w:rPr>
          <w:color w:val="000000"/>
        </w:rPr>
        <w:t>izničar</w:t>
      </w:r>
    </w:p>
    <w:p w14:paraId="7D451581" w14:textId="77777777" w:rsidR="007E5C62" w:rsidRPr="00317A08" w:rsidRDefault="002354AA" w:rsidP="007E5C62">
      <w:pPr>
        <w:pStyle w:val="NormalWeb"/>
        <w:rPr>
          <w:color w:val="000000"/>
        </w:rPr>
      </w:pPr>
      <w:r w:rsidRPr="00317A08">
        <w:rPr>
          <w:color w:val="000000"/>
        </w:rPr>
        <w:t>– predstojnik Ureda</w:t>
      </w:r>
      <w:r w:rsidR="00A74C67">
        <w:rPr>
          <w:color w:val="000000"/>
        </w:rPr>
        <w:t xml:space="preserve"> predsjednika Hrvatskoga sabora</w:t>
      </w:r>
    </w:p>
    <w:p w14:paraId="5E56EC53" w14:textId="77777777" w:rsidR="007E5C62" w:rsidRPr="00317A08" w:rsidRDefault="007E5C62" w:rsidP="00317A08">
      <w:pPr>
        <w:pStyle w:val="NormalWeb"/>
        <w:rPr>
          <w:color w:val="000000"/>
        </w:rPr>
      </w:pPr>
      <w:r w:rsidRPr="00317A08">
        <w:rPr>
          <w:color w:val="000000"/>
        </w:rPr>
        <w:t>– zastupnik Republike Hrvatske pred E</w:t>
      </w:r>
      <w:r w:rsidR="00A74C67">
        <w:rPr>
          <w:color w:val="000000"/>
        </w:rPr>
        <w:t>uropskim sudom za ljudska prava</w:t>
      </w:r>
    </w:p>
    <w:p w14:paraId="47B50CBC" w14:textId="77777777" w:rsidR="00317A08" w:rsidRPr="00317A08" w:rsidRDefault="002354AA" w:rsidP="00317A08">
      <w:pPr>
        <w:pStyle w:val="NormalWeb"/>
        <w:rPr>
          <w:color w:val="000000"/>
        </w:rPr>
      </w:pPr>
      <w:r w:rsidRPr="00317A08">
        <w:rPr>
          <w:color w:val="000000"/>
        </w:rPr>
        <w:t>– dužnosnici u Uredu predsjednika Republike Hrvatske koje imenuje Predsjednik Republike Hrvatske sukladno odredbama posebnih propisa.</w:t>
      </w:r>
      <w:r w:rsidR="004F6755">
        <w:rPr>
          <w:color w:val="000000"/>
        </w:rPr>
        <w:t>“.</w:t>
      </w:r>
    </w:p>
    <w:p w14:paraId="07B6674F" w14:textId="77777777" w:rsidR="00317A08" w:rsidRPr="00317A08" w:rsidRDefault="00317A08" w:rsidP="00317A08">
      <w:pPr>
        <w:pStyle w:val="NormalWeb"/>
        <w:jc w:val="center"/>
        <w:rPr>
          <w:b/>
          <w:color w:val="000000"/>
        </w:rPr>
      </w:pPr>
      <w:r w:rsidRPr="00317A08">
        <w:rPr>
          <w:b/>
          <w:color w:val="000000"/>
        </w:rPr>
        <w:t>Članak 2.</w:t>
      </w:r>
    </w:p>
    <w:p w14:paraId="7BA60176" w14:textId="77777777" w:rsidR="00317A08" w:rsidRDefault="00317A08" w:rsidP="00317A08">
      <w:pPr>
        <w:pStyle w:val="NormalWeb"/>
        <w:ind w:firstLine="709"/>
        <w:jc w:val="both"/>
        <w:rPr>
          <w:color w:val="000000"/>
        </w:rPr>
      </w:pPr>
      <w:r>
        <w:rPr>
          <w:color w:val="000000"/>
        </w:rPr>
        <w:t>Članak 12. mijenja se i glasi:</w:t>
      </w:r>
    </w:p>
    <w:p w14:paraId="2A92FBD0" w14:textId="77777777" w:rsidR="00317A08" w:rsidRDefault="004F6755" w:rsidP="00317A08">
      <w:pPr>
        <w:pStyle w:val="NormalWeb"/>
        <w:ind w:firstLine="709"/>
        <w:jc w:val="both"/>
        <w:rPr>
          <w:color w:val="000000"/>
        </w:rPr>
      </w:pPr>
      <w:r>
        <w:rPr>
          <w:color w:val="000000"/>
        </w:rPr>
        <w:t>„</w:t>
      </w:r>
      <w:r w:rsidR="00317A08">
        <w:rPr>
          <w:color w:val="000000"/>
        </w:rPr>
        <w:t xml:space="preserve">Plaće dužnosnika izračunavaju </w:t>
      </w:r>
      <w:r w:rsidR="0009111E">
        <w:rPr>
          <w:color w:val="000000"/>
        </w:rPr>
        <w:t>se množenjem osnovice za izračun</w:t>
      </w:r>
      <w:r w:rsidR="00317A08">
        <w:rPr>
          <w:color w:val="000000"/>
        </w:rPr>
        <w:t xml:space="preserve"> plaće s koeficijentom utvrđenim za određene dužnosnike.</w:t>
      </w:r>
    </w:p>
    <w:p w14:paraId="63D31C6C" w14:textId="77777777" w:rsidR="00317A08" w:rsidRDefault="00317A08" w:rsidP="00317A08">
      <w:pPr>
        <w:pStyle w:val="NormalWeb"/>
        <w:ind w:firstLine="709"/>
        <w:jc w:val="both"/>
        <w:rPr>
          <w:color w:val="000000"/>
        </w:rPr>
      </w:pPr>
      <w:r>
        <w:rPr>
          <w:color w:val="000000"/>
        </w:rPr>
        <w:t>Osnovica za izračun plaće</w:t>
      </w:r>
      <w:r w:rsidR="00083D20">
        <w:rPr>
          <w:color w:val="000000"/>
        </w:rPr>
        <w:t xml:space="preserve"> dužnosnika jednaka je osnovici za izračun plaće državnih službenika i namještenika.</w:t>
      </w:r>
    </w:p>
    <w:p w14:paraId="34F64E7A" w14:textId="77777777" w:rsidR="00083D20" w:rsidRPr="00083D20" w:rsidRDefault="00083D20" w:rsidP="00603B2B">
      <w:pPr>
        <w:pStyle w:val="NormalWeb"/>
        <w:ind w:firstLine="709"/>
        <w:rPr>
          <w:color w:val="000000"/>
        </w:rPr>
      </w:pPr>
      <w:r w:rsidRPr="00083D20">
        <w:rPr>
          <w:color w:val="000000"/>
        </w:rPr>
        <w:t>Koeficijenti za izračun plaće dužnosnika jesu:</w:t>
      </w:r>
    </w:p>
    <w:p w14:paraId="682D5FBB" w14:textId="77777777" w:rsidR="00083D20" w:rsidRPr="00986295" w:rsidRDefault="00083D20" w:rsidP="00083D20">
      <w:pPr>
        <w:pStyle w:val="NormalWeb"/>
        <w:rPr>
          <w:color w:val="000000"/>
        </w:rPr>
      </w:pPr>
      <w:r w:rsidRPr="00986295">
        <w:rPr>
          <w:color w:val="000000"/>
        </w:rPr>
        <w:t>1. predsjednik Republike Hrvatske 5,76</w:t>
      </w:r>
    </w:p>
    <w:p w14:paraId="2FBE78BA" w14:textId="77777777" w:rsidR="00083D20" w:rsidRPr="00986295" w:rsidRDefault="00083D20" w:rsidP="00083D20">
      <w:pPr>
        <w:pStyle w:val="NormalWeb"/>
        <w:rPr>
          <w:color w:val="000000"/>
        </w:rPr>
      </w:pPr>
      <w:r w:rsidRPr="00986295">
        <w:rPr>
          <w:color w:val="000000"/>
        </w:rPr>
        <w:lastRenderedPageBreak/>
        <w:t>2. a) pr</w:t>
      </w:r>
      <w:r w:rsidR="00AE2F6D" w:rsidRPr="00986295">
        <w:rPr>
          <w:color w:val="000000"/>
        </w:rPr>
        <w:t>edsjednik Hrvatskoga sabora 4,87</w:t>
      </w:r>
    </w:p>
    <w:p w14:paraId="392A51B6" w14:textId="77777777" w:rsidR="00083D20" w:rsidRPr="00986295" w:rsidRDefault="00083D20" w:rsidP="00083D20">
      <w:pPr>
        <w:pStyle w:val="NormalWeb"/>
        <w:rPr>
          <w:color w:val="000000"/>
        </w:rPr>
      </w:pPr>
      <w:r w:rsidRPr="00986295">
        <w:rPr>
          <w:color w:val="000000"/>
        </w:rPr>
        <w:t>b) predsjedn</w:t>
      </w:r>
      <w:r w:rsidR="00AE2F6D" w:rsidRPr="00986295">
        <w:rPr>
          <w:color w:val="000000"/>
        </w:rPr>
        <w:t>ik Vlade Republike Hrvatske 4,87</w:t>
      </w:r>
    </w:p>
    <w:p w14:paraId="278D7A4D" w14:textId="77777777" w:rsidR="00083D20" w:rsidRPr="00986295" w:rsidRDefault="00083D20" w:rsidP="00083D20">
      <w:pPr>
        <w:pStyle w:val="NormalWeb"/>
        <w:rPr>
          <w:color w:val="000000"/>
        </w:rPr>
      </w:pPr>
      <w:r w:rsidRPr="00986295">
        <w:rPr>
          <w:color w:val="000000"/>
        </w:rPr>
        <w:t>c) predsjednik Ustav</w:t>
      </w:r>
      <w:r w:rsidR="00AE2F6D" w:rsidRPr="00986295">
        <w:rPr>
          <w:color w:val="000000"/>
        </w:rPr>
        <w:t>nog suda Republike Hrvatske  5,89</w:t>
      </w:r>
    </w:p>
    <w:p w14:paraId="7999A4E0" w14:textId="77777777" w:rsidR="00083D20" w:rsidRPr="00986295" w:rsidRDefault="00083D20" w:rsidP="00083D20">
      <w:pPr>
        <w:pStyle w:val="NormalWeb"/>
        <w:rPr>
          <w:color w:val="000000"/>
        </w:rPr>
      </w:pPr>
      <w:r w:rsidRPr="00986295">
        <w:rPr>
          <w:color w:val="000000"/>
        </w:rPr>
        <w:t>3. a) potpr</w:t>
      </w:r>
      <w:r w:rsidR="00AE2F6D" w:rsidRPr="00986295">
        <w:rPr>
          <w:color w:val="000000"/>
        </w:rPr>
        <w:t>edsjednik Hrvatskoga sabora 4,42</w:t>
      </w:r>
    </w:p>
    <w:p w14:paraId="16571B77" w14:textId="77777777" w:rsidR="00083D20" w:rsidRPr="00986295" w:rsidRDefault="00083D20" w:rsidP="00083D20">
      <w:pPr>
        <w:pStyle w:val="NormalWeb"/>
        <w:rPr>
          <w:color w:val="000000"/>
        </w:rPr>
      </w:pPr>
      <w:r w:rsidRPr="00986295">
        <w:rPr>
          <w:color w:val="000000"/>
        </w:rPr>
        <w:t>b) potpredsjedn</w:t>
      </w:r>
      <w:r w:rsidR="00AE2F6D" w:rsidRPr="00986295">
        <w:rPr>
          <w:color w:val="000000"/>
        </w:rPr>
        <w:t>ik Vlade Republike Hrvatske 4,42</w:t>
      </w:r>
    </w:p>
    <w:p w14:paraId="26C561E6" w14:textId="77777777" w:rsidR="00083D20" w:rsidRPr="00986295" w:rsidRDefault="00083D20" w:rsidP="00083D20">
      <w:pPr>
        <w:pStyle w:val="NormalWeb"/>
        <w:rPr>
          <w:color w:val="000000"/>
        </w:rPr>
      </w:pPr>
      <w:r w:rsidRPr="00986295">
        <w:rPr>
          <w:color w:val="000000"/>
        </w:rPr>
        <w:t>c) zamjenik predsjednika Ustav</w:t>
      </w:r>
      <w:r w:rsidR="00AE2F6D" w:rsidRPr="00986295">
        <w:rPr>
          <w:color w:val="000000"/>
        </w:rPr>
        <w:t>nog suda Republike Hrvatske 5,36</w:t>
      </w:r>
    </w:p>
    <w:p w14:paraId="7D497AD6" w14:textId="77777777" w:rsidR="00083D20" w:rsidRPr="00986295" w:rsidRDefault="00083D20" w:rsidP="00083D20">
      <w:pPr>
        <w:pStyle w:val="NormalWeb"/>
        <w:rPr>
          <w:color w:val="000000"/>
        </w:rPr>
      </w:pPr>
      <w:r w:rsidRPr="00986295">
        <w:rPr>
          <w:color w:val="000000"/>
        </w:rPr>
        <w:t>4. a) predsjednici radn</w:t>
      </w:r>
      <w:r w:rsidR="00AE2F6D" w:rsidRPr="00986295">
        <w:rPr>
          <w:color w:val="000000"/>
        </w:rPr>
        <w:t>ih tijela Hrvatskoga sabora 3,98</w:t>
      </w:r>
    </w:p>
    <w:p w14:paraId="06FA4C1F" w14:textId="77777777" w:rsidR="00083D20" w:rsidRPr="00986295" w:rsidRDefault="00083D20" w:rsidP="00083D20">
      <w:pPr>
        <w:pStyle w:val="NormalWeb"/>
        <w:rPr>
          <w:color w:val="000000"/>
        </w:rPr>
      </w:pPr>
      <w:r w:rsidRPr="00986295">
        <w:rPr>
          <w:color w:val="000000"/>
        </w:rPr>
        <w:t>b) suci Ustav</w:t>
      </w:r>
      <w:r w:rsidR="00AE2F6D" w:rsidRPr="00986295">
        <w:rPr>
          <w:color w:val="000000"/>
        </w:rPr>
        <w:t>nog suda Republike Hrvatske 4,82</w:t>
      </w:r>
    </w:p>
    <w:p w14:paraId="4B46F5C9" w14:textId="77777777" w:rsidR="00083D20" w:rsidRPr="00986295" w:rsidRDefault="00AE2F6D" w:rsidP="00083D20">
      <w:pPr>
        <w:pStyle w:val="NormalWeb"/>
        <w:rPr>
          <w:color w:val="000000"/>
        </w:rPr>
      </w:pPr>
      <w:r w:rsidRPr="00986295">
        <w:rPr>
          <w:color w:val="000000"/>
        </w:rPr>
        <w:t>c) ministri 3,98</w:t>
      </w:r>
    </w:p>
    <w:p w14:paraId="7C500685" w14:textId="77777777" w:rsidR="00083D20" w:rsidRPr="00986295" w:rsidRDefault="00AE2F6D" w:rsidP="00083D20">
      <w:pPr>
        <w:pStyle w:val="NormalWeb"/>
        <w:rPr>
          <w:color w:val="000000"/>
        </w:rPr>
      </w:pPr>
      <w:r w:rsidRPr="00986295">
        <w:rPr>
          <w:color w:val="000000"/>
        </w:rPr>
        <w:t>d) glavni državni revizor 3,98</w:t>
      </w:r>
    </w:p>
    <w:p w14:paraId="251708BD" w14:textId="77777777" w:rsidR="00083D20" w:rsidRPr="00986295" w:rsidRDefault="00AE2F6D" w:rsidP="00083D20">
      <w:pPr>
        <w:pStyle w:val="NormalWeb"/>
        <w:rPr>
          <w:color w:val="000000"/>
        </w:rPr>
      </w:pPr>
      <w:r w:rsidRPr="00986295">
        <w:rPr>
          <w:color w:val="000000"/>
        </w:rPr>
        <w:t>e) pučki pravobranitelj 3,98</w:t>
      </w:r>
    </w:p>
    <w:p w14:paraId="7FB70E34" w14:textId="77777777" w:rsidR="00083D20" w:rsidRPr="00986295" w:rsidRDefault="00083D20" w:rsidP="00083D20">
      <w:pPr>
        <w:pStyle w:val="NormalWeb"/>
        <w:rPr>
          <w:color w:val="000000"/>
        </w:rPr>
      </w:pPr>
      <w:r w:rsidRPr="00986295">
        <w:rPr>
          <w:color w:val="000000"/>
        </w:rPr>
        <w:t>f) predsjednik Državnoga izbornog povjerens</w:t>
      </w:r>
      <w:r w:rsidR="00AE2F6D" w:rsidRPr="00986295">
        <w:rPr>
          <w:color w:val="000000"/>
        </w:rPr>
        <w:t>tva Republike Hrvatske 3,98</w:t>
      </w:r>
    </w:p>
    <w:p w14:paraId="2CA8CF09" w14:textId="77777777" w:rsidR="00083D20" w:rsidRPr="00986295" w:rsidRDefault="00AE2F6D" w:rsidP="00083D20">
      <w:pPr>
        <w:pStyle w:val="NormalWeb"/>
        <w:rPr>
          <w:color w:val="000000"/>
        </w:rPr>
      </w:pPr>
      <w:r w:rsidRPr="00986295">
        <w:rPr>
          <w:color w:val="000000"/>
        </w:rPr>
        <w:t>g) glavni državni inspektor 3,85</w:t>
      </w:r>
    </w:p>
    <w:p w14:paraId="631B66B5" w14:textId="77777777" w:rsidR="00083D20" w:rsidRPr="00986295" w:rsidRDefault="00083D20" w:rsidP="00083D20">
      <w:pPr>
        <w:pStyle w:val="NormalWeb"/>
        <w:rPr>
          <w:color w:val="000000"/>
        </w:rPr>
      </w:pPr>
      <w:r w:rsidRPr="00986295">
        <w:rPr>
          <w:color w:val="000000"/>
        </w:rPr>
        <w:t>5. a) potpredsjednici radn</w:t>
      </w:r>
      <w:r w:rsidR="00D703C2" w:rsidRPr="00986295">
        <w:rPr>
          <w:color w:val="000000"/>
        </w:rPr>
        <w:t>ih tijela Hrvatskoga sabora 3,53</w:t>
      </w:r>
    </w:p>
    <w:p w14:paraId="2D4010D0" w14:textId="77777777" w:rsidR="00083D20" w:rsidRPr="00986295" w:rsidRDefault="00AE2F6D" w:rsidP="00083D20">
      <w:pPr>
        <w:pStyle w:val="NormalWeb"/>
        <w:rPr>
          <w:color w:val="000000"/>
        </w:rPr>
      </w:pPr>
      <w:r w:rsidRPr="00986295">
        <w:rPr>
          <w:color w:val="000000"/>
        </w:rPr>
        <w:t>b) državni tajnici 3,53</w:t>
      </w:r>
    </w:p>
    <w:p w14:paraId="0DD1B3FD" w14:textId="77777777" w:rsidR="00083D20" w:rsidRPr="00986295" w:rsidRDefault="00083D20" w:rsidP="00083D20">
      <w:pPr>
        <w:pStyle w:val="NormalWeb"/>
        <w:rPr>
          <w:color w:val="000000"/>
        </w:rPr>
      </w:pPr>
      <w:r w:rsidRPr="00986295">
        <w:rPr>
          <w:color w:val="000000"/>
        </w:rPr>
        <w:t>c) predstojnik Ureda predsjedni</w:t>
      </w:r>
      <w:r w:rsidR="00D703C2" w:rsidRPr="00986295">
        <w:rPr>
          <w:color w:val="000000"/>
        </w:rPr>
        <w:t>ka Vlade Republike Hrvatske 3,53</w:t>
      </w:r>
    </w:p>
    <w:p w14:paraId="40F29BC5" w14:textId="77777777" w:rsidR="00083D20" w:rsidRPr="00986295" w:rsidRDefault="00083D20" w:rsidP="00083D20">
      <w:pPr>
        <w:pStyle w:val="NormalWeb"/>
        <w:rPr>
          <w:color w:val="000000"/>
        </w:rPr>
      </w:pPr>
      <w:r w:rsidRPr="00986295">
        <w:rPr>
          <w:color w:val="000000"/>
        </w:rPr>
        <w:t>d) državni tajni</w:t>
      </w:r>
      <w:r w:rsidR="00AE2F6D" w:rsidRPr="00986295">
        <w:rPr>
          <w:color w:val="000000"/>
        </w:rPr>
        <w:t>ci središnjih državnih ureda 3,53</w:t>
      </w:r>
    </w:p>
    <w:p w14:paraId="364EAA83" w14:textId="77777777" w:rsidR="00083D20" w:rsidRDefault="00083D20" w:rsidP="00083D20">
      <w:pPr>
        <w:pStyle w:val="NormalWeb"/>
        <w:rPr>
          <w:color w:val="000000"/>
        </w:rPr>
      </w:pPr>
      <w:r w:rsidRPr="00986295">
        <w:rPr>
          <w:color w:val="000000"/>
        </w:rPr>
        <w:lastRenderedPageBreak/>
        <w:t>e) glavni tajn</w:t>
      </w:r>
      <w:r w:rsidR="00F80E69" w:rsidRPr="00986295">
        <w:rPr>
          <w:color w:val="000000"/>
        </w:rPr>
        <w:t>ik Vlade Republike Hrvatske 3,53</w:t>
      </w:r>
    </w:p>
    <w:p w14:paraId="02F0242F" w14:textId="77777777" w:rsidR="007C770F" w:rsidRPr="006C1A26" w:rsidRDefault="007C770F" w:rsidP="00083D20">
      <w:pPr>
        <w:pStyle w:val="NormalWeb"/>
        <w:rPr>
          <w:color w:val="000000" w:themeColor="text1"/>
        </w:rPr>
      </w:pPr>
      <w:r w:rsidRPr="006C1A26">
        <w:rPr>
          <w:color w:val="000000" w:themeColor="text1"/>
        </w:rPr>
        <w:t>f) glavni državni rizničar 3,53</w:t>
      </w:r>
    </w:p>
    <w:p w14:paraId="51A8C237" w14:textId="77777777" w:rsidR="00B31545" w:rsidRPr="006C1A26" w:rsidRDefault="007C770F" w:rsidP="00B31545">
      <w:pPr>
        <w:pStyle w:val="NormalWeb"/>
        <w:rPr>
          <w:color w:val="000000" w:themeColor="text1"/>
        </w:rPr>
      </w:pPr>
      <w:r w:rsidRPr="006C1A26">
        <w:rPr>
          <w:color w:val="000000" w:themeColor="text1"/>
        </w:rPr>
        <w:t>g</w:t>
      </w:r>
      <w:r w:rsidR="00B31545" w:rsidRPr="006C1A26">
        <w:rPr>
          <w:color w:val="000000" w:themeColor="text1"/>
        </w:rPr>
        <w:t>) potpredsjednici Državnoga izbornog povjerenstva Republike Hrvatske 3,53</w:t>
      </w:r>
    </w:p>
    <w:p w14:paraId="522F9917" w14:textId="77777777" w:rsidR="00B31545" w:rsidRPr="006C1A26" w:rsidRDefault="007C770F" w:rsidP="00B31545">
      <w:pPr>
        <w:pStyle w:val="NormalWeb"/>
        <w:rPr>
          <w:color w:val="000000" w:themeColor="text1"/>
        </w:rPr>
      </w:pPr>
      <w:r w:rsidRPr="006C1A26">
        <w:rPr>
          <w:color w:val="000000" w:themeColor="text1"/>
        </w:rPr>
        <w:t>h</w:t>
      </w:r>
      <w:r w:rsidR="00B31545" w:rsidRPr="006C1A26">
        <w:rPr>
          <w:color w:val="000000" w:themeColor="text1"/>
        </w:rPr>
        <w:t>) ravnatelj Hrvatskog zavoda za zdravstveno osiguranje 3,53</w:t>
      </w:r>
    </w:p>
    <w:p w14:paraId="0710E16C" w14:textId="77777777" w:rsidR="00B31545" w:rsidRPr="006C1A26" w:rsidRDefault="007C770F" w:rsidP="00B31545">
      <w:pPr>
        <w:pStyle w:val="NormalWeb"/>
        <w:rPr>
          <w:color w:val="000000" w:themeColor="text1"/>
        </w:rPr>
      </w:pPr>
      <w:r w:rsidRPr="006C1A26">
        <w:rPr>
          <w:color w:val="000000" w:themeColor="text1"/>
        </w:rPr>
        <w:t>i</w:t>
      </w:r>
      <w:r w:rsidR="00B31545" w:rsidRPr="006C1A26">
        <w:rPr>
          <w:color w:val="000000" w:themeColor="text1"/>
        </w:rPr>
        <w:t>) glavni vatrogasni zapovjednik 3,53</w:t>
      </w:r>
    </w:p>
    <w:p w14:paraId="2DA4AC73" w14:textId="77777777" w:rsidR="00C220E1" w:rsidRPr="00C36141" w:rsidRDefault="00C220E1" w:rsidP="00B31545">
      <w:pPr>
        <w:pStyle w:val="NormalWeb"/>
        <w:rPr>
          <w:color w:val="000000" w:themeColor="text1"/>
        </w:rPr>
      </w:pPr>
      <w:r w:rsidRPr="006C1A26">
        <w:rPr>
          <w:color w:val="000000" w:themeColor="text1"/>
        </w:rPr>
        <w:t>j) zastupnik Republike Hrvatske pred Europskim sudom za ljudska prava 3,53.</w:t>
      </w:r>
    </w:p>
    <w:p w14:paraId="217884CE" w14:textId="77777777" w:rsidR="00083D20" w:rsidRPr="00986295" w:rsidRDefault="00083D20" w:rsidP="00083D20">
      <w:pPr>
        <w:pStyle w:val="NormalWeb"/>
        <w:rPr>
          <w:color w:val="000000"/>
        </w:rPr>
      </w:pPr>
      <w:r w:rsidRPr="00986295">
        <w:rPr>
          <w:color w:val="000000"/>
        </w:rPr>
        <w:t xml:space="preserve">6. </w:t>
      </w:r>
      <w:r w:rsidR="00D703C2" w:rsidRPr="00986295">
        <w:rPr>
          <w:color w:val="000000"/>
        </w:rPr>
        <w:t>a) ravnatelj Porezne uprave 3,41</w:t>
      </w:r>
    </w:p>
    <w:p w14:paraId="278BA230" w14:textId="77777777" w:rsidR="00083D20" w:rsidRPr="00986295" w:rsidRDefault="00083D20" w:rsidP="00083D20">
      <w:pPr>
        <w:pStyle w:val="NormalWeb"/>
        <w:rPr>
          <w:color w:val="000000"/>
        </w:rPr>
      </w:pPr>
      <w:r w:rsidRPr="00986295">
        <w:rPr>
          <w:color w:val="000000"/>
        </w:rPr>
        <w:t>b</w:t>
      </w:r>
      <w:r w:rsidR="00D703C2" w:rsidRPr="00986295">
        <w:rPr>
          <w:color w:val="000000"/>
        </w:rPr>
        <w:t>) ravnatelj Carinske uprave 3,41</w:t>
      </w:r>
    </w:p>
    <w:p w14:paraId="32D9CCA0" w14:textId="77777777" w:rsidR="00083D20" w:rsidRPr="00986295" w:rsidRDefault="00986295" w:rsidP="00083D20">
      <w:pPr>
        <w:pStyle w:val="NormalWeb"/>
        <w:rPr>
          <w:color w:val="000000"/>
        </w:rPr>
      </w:pPr>
      <w:r>
        <w:rPr>
          <w:color w:val="000000"/>
        </w:rPr>
        <w:t>c</w:t>
      </w:r>
      <w:r w:rsidR="00083D20" w:rsidRPr="00986295">
        <w:rPr>
          <w:color w:val="000000"/>
        </w:rPr>
        <w:t>) ravnatelj Hrvatskog zavo</w:t>
      </w:r>
      <w:r w:rsidR="00D703C2" w:rsidRPr="00986295">
        <w:rPr>
          <w:color w:val="000000"/>
        </w:rPr>
        <w:t>da za mirovinsko osiguranje 3,41</w:t>
      </w:r>
    </w:p>
    <w:p w14:paraId="688BF103" w14:textId="77777777" w:rsidR="00083D20" w:rsidRPr="00986295" w:rsidRDefault="00083D20" w:rsidP="00083D20">
      <w:pPr>
        <w:pStyle w:val="NormalWeb"/>
        <w:rPr>
          <w:color w:val="000000"/>
        </w:rPr>
      </w:pPr>
      <w:r w:rsidRPr="00986295">
        <w:rPr>
          <w:color w:val="000000"/>
        </w:rPr>
        <w:t>7. a) za</w:t>
      </w:r>
      <w:r w:rsidR="00603B2B" w:rsidRPr="00986295">
        <w:rPr>
          <w:color w:val="000000"/>
        </w:rPr>
        <w:t>stupnici u Hrvatskom saboru 3,27</w:t>
      </w:r>
    </w:p>
    <w:p w14:paraId="5BA9E697" w14:textId="77777777" w:rsidR="00083D20" w:rsidRPr="00986295" w:rsidRDefault="00603B2B" w:rsidP="00083D20">
      <w:pPr>
        <w:pStyle w:val="NormalWeb"/>
        <w:rPr>
          <w:color w:val="000000"/>
        </w:rPr>
      </w:pPr>
      <w:r w:rsidRPr="00986295">
        <w:rPr>
          <w:color w:val="000000"/>
        </w:rPr>
        <w:t>b) tajnik Hrvatskoga sabora 3</w:t>
      </w:r>
      <w:r w:rsidR="00083D20" w:rsidRPr="00986295">
        <w:rPr>
          <w:color w:val="000000"/>
        </w:rPr>
        <w:t>,27</w:t>
      </w:r>
    </w:p>
    <w:p w14:paraId="20001B47" w14:textId="77777777" w:rsidR="00083D20" w:rsidRPr="00986295" w:rsidRDefault="00083D20" w:rsidP="00083D20">
      <w:pPr>
        <w:pStyle w:val="NormalWeb"/>
        <w:rPr>
          <w:color w:val="000000"/>
        </w:rPr>
      </w:pPr>
      <w:r w:rsidRPr="00986295">
        <w:rPr>
          <w:color w:val="000000"/>
        </w:rPr>
        <w:t xml:space="preserve">c) predstojnik Ureda </w:t>
      </w:r>
      <w:r w:rsidR="00D03EBC" w:rsidRPr="00986295">
        <w:rPr>
          <w:color w:val="000000"/>
        </w:rPr>
        <w:t>predsjednika Hrvatskoga sabora 3</w:t>
      </w:r>
      <w:r w:rsidRPr="00986295">
        <w:rPr>
          <w:color w:val="000000"/>
        </w:rPr>
        <w:t>,27</w:t>
      </w:r>
    </w:p>
    <w:p w14:paraId="3F234643" w14:textId="77777777" w:rsidR="00083D20" w:rsidRPr="00986295" w:rsidRDefault="00083D20" w:rsidP="00083D20">
      <w:pPr>
        <w:pStyle w:val="NormalWeb"/>
        <w:rPr>
          <w:color w:val="000000"/>
        </w:rPr>
      </w:pPr>
      <w:r w:rsidRPr="00986295">
        <w:rPr>
          <w:color w:val="000000"/>
        </w:rPr>
        <w:t>d) glavni tajnik Ustav</w:t>
      </w:r>
      <w:r w:rsidR="00D03EBC" w:rsidRPr="00986295">
        <w:rPr>
          <w:color w:val="000000"/>
        </w:rPr>
        <w:t>nog suda Republike Hrvatske 3,27</w:t>
      </w:r>
    </w:p>
    <w:p w14:paraId="474B5F84" w14:textId="77777777" w:rsidR="00083D20" w:rsidRPr="00986295" w:rsidRDefault="00083D20" w:rsidP="00083D20">
      <w:pPr>
        <w:pStyle w:val="NormalWeb"/>
        <w:rPr>
          <w:color w:val="000000"/>
        </w:rPr>
      </w:pPr>
      <w:r w:rsidRPr="00986295">
        <w:rPr>
          <w:color w:val="000000"/>
        </w:rPr>
        <w:t>e) zamje</w:t>
      </w:r>
      <w:r w:rsidR="0076167F" w:rsidRPr="00986295">
        <w:rPr>
          <w:color w:val="000000"/>
        </w:rPr>
        <w:t>nici glavnog državnog revizora 3</w:t>
      </w:r>
      <w:r w:rsidRPr="00986295">
        <w:rPr>
          <w:color w:val="000000"/>
        </w:rPr>
        <w:t>,27</w:t>
      </w:r>
    </w:p>
    <w:p w14:paraId="319C295D" w14:textId="77777777" w:rsidR="00083D20" w:rsidRPr="00986295" w:rsidRDefault="00083D20" w:rsidP="00083D20">
      <w:pPr>
        <w:pStyle w:val="NormalWeb"/>
        <w:rPr>
          <w:color w:val="000000"/>
        </w:rPr>
      </w:pPr>
      <w:r w:rsidRPr="00986295">
        <w:rPr>
          <w:color w:val="000000"/>
        </w:rPr>
        <w:t>f) članovi Državnoga izbornog povj</w:t>
      </w:r>
      <w:r w:rsidR="00D703C2" w:rsidRPr="00986295">
        <w:rPr>
          <w:color w:val="000000"/>
        </w:rPr>
        <w:t>erenstva Republike Hrvatske</w:t>
      </w:r>
      <w:r w:rsidR="00D03EBC" w:rsidRPr="00986295">
        <w:rPr>
          <w:color w:val="000000"/>
        </w:rPr>
        <w:t xml:space="preserve"> 3,27</w:t>
      </w:r>
    </w:p>
    <w:p w14:paraId="4EEBA987" w14:textId="77777777" w:rsidR="00083D20" w:rsidRPr="00986295" w:rsidRDefault="00083D20" w:rsidP="00083D20">
      <w:pPr>
        <w:pStyle w:val="NormalWeb"/>
        <w:rPr>
          <w:color w:val="000000"/>
        </w:rPr>
      </w:pPr>
      <w:r w:rsidRPr="00986295">
        <w:rPr>
          <w:color w:val="000000"/>
        </w:rPr>
        <w:t>g) zamjenik predstojnika Ureda predsjednika Vlade R</w:t>
      </w:r>
      <w:r w:rsidR="0076167F" w:rsidRPr="00986295">
        <w:rPr>
          <w:color w:val="000000"/>
        </w:rPr>
        <w:t>epublike Hrvatske 3</w:t>
      </w:r>
      <w:r w:rsidRPr="00986295">
        <w:rPr>
          <w:color w:val="000000"/>
        </w:rPr>
        <w:t>,27</w:t>
      </w:r>
    </w:p>
    <w:p w14:paraId="41D38A97" w14:textId="77777777" w:rsidR="00083D20" w:rsidRDefault="00083D20" w:rsidP="00083D20">
      <w:pPr>
        <w:pStyle w:val="NormalWeb"/>
        <w:rPr>
          <w:color w:val="000000"/>
        </w:rPr>
      </w:pPr>
      <w:r w:rsidRPr="00986295">
        <w:rPr>
          <w:color w:val="000000"/>
        </w:rPr>
        <w:lastRenderedPageBreak/>
        <w:t>h) zamjenik glavnog ta</w:t>
      </w:r>
      <w:r w:rsidR="0076167F" w:rsidRPr="00986295">
        <w:rPr>
          <w:color w:val="000000"/>
        </w:rPr>
        <w:t>jnika Vlade Republike Hrvatske 3</w:t>
      </w:r>
      <w:r w:rsidRPr="00986295">
        <w:rPr>
          <w:color w:val="000000"/>
        </w:rPr>
        <w:t>,27</w:t>
      </w:r>
    </w:p>
    <w:p w14:paraId="6B78A7EE" w14:textId="77777777" w:rsidR="00B31545" w:rsidRPr="00AA5BE7" w:rsidRDefault="004E337B" w:rsidP="00B31545">
      <w:pPr>
        <w:pStyle w:val="NormalWeb"/>
        <w:rPr>
          <w:color w:val="000000"/>
        </w:rPr>
      </w:pPr>
      <w:r>
        <w:rPr>
          <w:color w:val="000000"/>
        </w:rPr>
        <w:t>i</w:t>
      </w:r>
      <w:r w:rsidR="00060890" w:rsidRPr="005222B8">
        <w:rPr>
          <w:color w:val="000000"/>
        </w:rPr>
        <w:t>)</w:t>
      </w:r>
      <w:r w:rsidR="00B31545" w:rsidRPr="00AA5BE7">
        <w:rPr>
          <w:color w:val="000000"/>
        </w:rPr>
        <w:t xml:space="preserve"> glasnogovornik Vlade Republike Hrvatske 3,27</w:t>
      </w:r>
    </w:p>
    <w:p w14:paraId="0ECF56F1" w14:textId="77777777" w:rsidR="00B31545" w:rsidRPr="00AA5BE7" w:rsidRDefault="004E337B" w:rsidP="00B31545">
      <w:pPr>
        <w:pStyle w:val="NormalWeb"/>
        <w:rPr>
          <w:color w:val="000000"/>
        </w:rPr>
      </w:pPr>
      <w:r>
        <w:rPr>
          <w:color w:val="000000"/>
        </w:rPr>
        <w:t>j</w:t>
      </w:r>
      <w:r w:rsidR="00060890" w:rsidRPr="005222B8">
        <w:rPr>
          <w:color w:val="000000"/>
        </w:rPr>
        <w:t>)</w:t>
      </w:r>
      <w:r w:rsidR="00B31545" w:rsidRPr="00AA5BE7">
        <w:rPr>
          <w:color w:val="000000"/>
        </w:rPr>
        <w:t xml:space="preserve"> glavni ravnatelji državnih uprava, državnih zavoda i državnih ravnateljstava 3,27</w:t>
      </w:r>
    </w:p>
    <w:p w14:paraId="43470A3B" w14:textId="77777777" w:rsidR="00B31545" w:rsidRPr="00AA5BE7" w:rsidRDefault="004E337B" w:rsidP="00B31545">
      <w:pPr>
        <w:pStyle w:val="NormalWeb"/>
        <w:rPr>
          <w:color w:val="000000"/>
        </w:rPr>
      </w:pPr>
      <w:r>
        <w:rPr>
          <w:color w:val="000000"/>
        </w:rPr>
        <w:t>k</w:t>
      </w:r>
      <w:r w:rsidR="00060890" w:rsidRPr="005222B8">
        <w:rPr>
          <w:color w:val="000000"/>
        </w:rPr>
        <w:t>)</w:t>
      </w:r>
      <w:r w:rsidR="00B31545" w:rsidRPr="00AA5BE7">
        <w:rPr>
          <w:color w:val="000000"/>
        </w:rPr>
        <w:t xml:space="preserve"> pravobranitelj za djecu 3,27</w:t>
      </w:r>
    </w:p>
    <w:p w14:paraId="1760597F" w14:textId="77777777" w:rsidR="00B31545" w:rsidRPr="00AA5BE7" w:rsidRDefault="004E337B" w:rsidP="00B31545">
      <w:pPr>
        <w:pStyle w:val="NormalWeb"/>
        <w:rPr>
          <w:color w:val="000000"/>
        </w:rPr>
      </w:pPr>
      <w:r>
        <w:rPr>
          <w:color w:val="000000"/>
        </w:rPr>
        <w:t>l</w:t>
      </w:r>
      <w:r w:rsidR="0083536A" w:rsidRPr="005222B8">
        <w:rPr>
          <w:color w:val="000000"/>
        </w:rPr>
        <w:t>)</w:t>
      </w:r>
      <w:r w:rsidR="00B31545" w:rsidRPr="00AA5BE7">
        <w:rPr>
          <w:color w:val="000000"/>
        </w:rPr>
        <w:t xml:space="preserve"> pravobranitelj za ravnopravnost spolova 3,27</w:t>
      </w:r>
    </w:p>
    <w:p w14:paraId="66560B5E" w14:textId="77777777" w:rsidR="00B31545" w:rsidRPr="00AA5BE7" w:rsidRDefault="004E337B" w:rsidP="00B31545">
      <w:pPr>
        <w:pStyle w:val="NormalWeb"/>
        <w:rPr>
          <w:color w:val="000000"/>
        </w:rPr>
      </w:pPr>
      <w:r>
        <w:rPr>
          <w:color w:val="000000"/>
        </w:rPr>
        <w:t>m</w:t>
      </w:r>
      <w:r w:rsidR="0083536A" w:rsidRPr="005222B8">
        <w:rPr>
          <w:color w:val="000000"/>
        </w:rPr>
        <w:t>)</w:t>
      </w:r>
      <w:r w:rsidR="0083536A">
        <w:rPr>
          <w:color w:val="000000"/>
        </w:rPr>
        <w:t xml:space="preserve"> </w:t>
      </w:r>
      <w:r w:rsidR="00B31545" w:rsidRPr="00AA5BE7">
        <w:rPr>
          <w:color w:val="000000"/>
        </w:rPr>
        <w:t>pravobranitelj za osobe s invaliditetom 3,27</w:t>
      </w:r>
    </w:p>
    <w:p w14:paraId="0DFEF1C3" w14:textId="77777777" w:rsidR="00B31545" w:rsidRPr="00B31545" w:rsidRDefault="004E337B" w:rsidP="00B31545">
      <w:pPr>
        <w:pStyle w:val="NormalWeb"/>
        <w:rPr>
          <w:color w:val="000000"/>
        </w:rPr>
      </w:pPr>
      <w:r>
        <w:rPr>
          <w:color w:val="000000"/>
        </w:rPr>
        <w:t>n</w:t>
      </w:r>
      <w:r w:rsidR="0083536A" w:rsidRPr="005222B8">
        <w:rPr>
          <w:color w:val="000000"/>
        </w:rPr>
        <w:t>)</w:t>
      </w:r>
      <w:r w:rsidR="0083536A">
        <w:rPr>
          <w:color w:val="000000"/>
        </w:rPr>
        <w:t xml:space="preserve"> </w:t>
      </w:r>
      <w:r w:rsidR="00B31545" w:rsidRPr="00AA5BE7">
        <w:rPr>
          <w:color w:val="000000"/>
        </w:rPr>
        <w:t>ravnatelj Središnje agencije za financiranje i ugovaranje programa i projekata Europske unije 3,27</w:t>
      </w:r>
    </w:p>
    <w:p w14:paraId="088D8CCD" w14:textId="77777777" w:rsidR="00083D20" w:rsidRPr="00986295" w:rsidRDefault="00AA78FC" w:rsidP="00083D20">
      <w:pPr>
        <w:pStyle w:val="NormalWeb"/>
        <w:rPr>
          <w:color w:val="000000"/>
        </w:rPr>
      </w:pPr>
      <w:r>
        <w:rPr>
          <w:color w:val="000000"/>
        </w:rPr>
        <w:t xml:space="preserve">8. </w:t>
      </w:r>
      <w:r w:rsidR="00083D20" w:rsidRPr="00986295">
        <w:rPr>
          <w:color w:val="000000"/>
        </w:rPr>
        <w:t>zamjeni</w:t>
      </w:r>
      <w:r w:rsidR="00603B2B" w:rsidRPr="00986295">
        <w:rPr>
          <w:color w:val="000000"/>
        </w:rPr>
        <w:t>k tajnika Hrvatskoga sabora 3,09</w:t>
      </w:r>
    </w:p>
    <w:p w14:paraId="395F4879" w14:textId="77777777" w:rsidR="00083D20" w:rsidRPr="00986295" w:rsidRDefault="00083D20" w:rsidP="00083D20">
      <w:pPr>
        <w:pStyle w:val="NormalWeb"/>
        <w:rPr>
          <w:color w:val="000000"/>
        </w:rPr>
      </w:pPr>
      <w:r w:rsidRPr="00986295">
        <w:rPr>
          <w:color w:val="000000"/>
        </w:rPr>
        <w:t>9. zamjen</w:t>
      </w:r>
      <w:r w:rsidR="00603B2B" w:rsidRPr="00986295">
        <w:rPr>
          <w:color w:val="000000"/>
        </w:rPr>
        <w:t>ici pučkog pravobranitelja 2,91</w:t>
      </w:r>
    </w:p>
    <w:p w14:paraId="176C260C" w14:textId="77777777" w:rsidR="00083D20" w:rsidRPr="00986295" w:rsidRDefault="00083D20" w:rsidP="00083D20">
      <w:pPr>
        <w:pStyle w:val="NormalWeb"/>
        <w:rPr>
          <w:color w:val="000000"/>
        </w:rPr>
      </w:pPr>
      <w:r w:rsidRPr="00986295">
        <w:rPr>
          <w:color w:val="000000"/>
        </w:rPr>
        <w:t>10. a) ravnatelj Hrvats</w:t>
      </w:r>
      <w:r w:rsidR="000D349A">
        <w:rPr>
          <w:color w:val="000000"/>
        </w:rPr>
        <w:t>kog zavoda za zapošljavanje 2,82</w:t>
      </w:r>
    </w:p>
    <w:p w14:paraId="2AFC56E7" w14:textId="77777777" w:rsidR="00083D20" w:rsidRPr="00986295" w:rsidRDefault="00083D20" w:rsidP="00083D20">
      <w:pPr>
        <w:pStyle w:val="NormalWeb"/>
        <w:rPr>
          <w:color w:val="000000"/>
        </w:rPr>
      </w:pPr>
      <w:r w:rsidRPr="00986295">
        <w:rPr>
          <w:color w:val="000000"/>
        </w:rPr>
        <w:t>b) ravnatelj Sred</w:t>
      </w:r>
      <w:r w:rsidR="00665C95">
        <w:rPr>
          <w:color w:val="000000"/>
        </w:rPr>
        <w:t xml:space="preserve">išnjeg registra </w:t>
      </w:r>
      <w:r w:rsidR="00603B2B" w:rsidRPr="00986295">
        <w:rPr>
          <w:color w:val="000000"/>
        </w:rPr>
        <w:t>osiguranika 2,82</w:t>
      </w:r>
    </w:p>
    <w:p w14:paraId="2D9EACC4" w14:textId="77777777" w:rsidR="00083D20" w:rsidRPr="00986295" w:rsidRDefault="00083D20" w:rsidP="00083D20">
      <w:pPr>
        <w:pStyle w:val="NormalWeb"/>
        <w:rPr>
          <w:color w:val="000000"/>
        </w:rPr>
      </w:pPr>
      <w:r w:rsidRPr="00986295">
        <w:rPr>
          <w:color w:val="000000"/>
        </w:rPr>
        <w:t>c) zamjenik ravnatelja Središnje agencije za financiranje i ugovaranje programa</w:t>
      </w:r>
      <w:r w:rsidR="00603B2B" w:rsidRPr="00986295">
        <w:rPr>
          <w:color w:val="000000"/>
        </w:rPr>
        <w:t xml:space="preserve"> i projekata Europske unije 2,82</w:t>
      </w:r>
    </w:p>
    <w:p w14:paraId="3B56B4AB" w14:textId="77777777" w:rsidR="00083D20" w:rsidRPr="00986295" w:rsidRDefault="00083D20" w:rsidP="00083D20">
      <w:pPr>
        <w:pStyle w:val="NormalWeb"/>
        <w:rPr>
          <w:color w:val="000000"/>
        </w:rPr>
      </w:pPr>
      <w:r w:rsidRPr="00986295">
        <w:rPr>
          <w:color w:val="000000"/>
        </w:rPr>
        <w:t>11. a) predsjednik Sa</w:t>
      </w:r>
      <w:r w:rsidR="00603B2B" w:rsidRPr="00986295">
        <w:rPr>
          <w:color w:val="000000"/>
        </w:rPr>
        <w:t>vjeta za nacionalne manjine 2,64</w:t>
      </w:r>
    </w:p>
    <w:p w14:paraId="085DD951" w14:textId="77777777" w:rsidR="00083D20" w:rsidRPr="00986295" w:rsidRDefault="00083D20" w:rsidP="00083D20">
      <w:pPr>
        <w:pStyle w:val="NormalWeb"/>
        <w:rPr>
          <w:color w:val="000000"/>
        </w:rPr>
      </w:pPr>
      <w:r w:rsidRPr="00986295">
        <w:rPr>
          <w:color w:val="000000"/>
        </w:rPr>
        <w:t>b) zamjeni</w:t>
      </w:r>
      <w:r w:rsidR="00603B2B" w:rsidRPr="00986295">
        <w:rPr>
          <w:color w:val="000000"/>
        </w:rPr>
        <w:t>ci pravobranitelja za djecu 2,64</w:t>
      </w:r>
    </w:p>
    <w:p w14:paraId="1366C00F" w14:textId="77777777" w:rsidR="00083D20" w:rsidRPr="00986295" w:rsidRDefault="00083D20" w:rsidP="00083D20">
      <w:pPr>
        <w:pStyle w:val="NormalWeb"/>
        <w:rPr>
          <w:color w:val="000000"/>
        </w:rPr>
      </w:pPr>
      <w:r w:rsidRPr="00986295">
        <w:rPr>
          <w:color w:val="000000"/>
        </w:rPr>
        <w:t>c) zamjenici pravobranitel</w:t>
      </w:r>
      <w:r w:rsidR="00603B2B" w:rsidRPr="00986295">
        <w:rPr>
          <w:color w:val="000000"/>
        </w:rPr>
        <w:t>ja za ravnopravnost spolova 2,64</w:t>
      </w:r>
    </w:p>
    <w:p w14:paraId="67E2CBCD" w14:textId="77777777" w:rsidR="00083D20" w:rsidRPr="00986295" w:rsidRDefault="00083D20" w:rsidP="00083D20">
      <w:pPr>
        <w:pStyle w:val="NormalWeb"/>
        <w:rPr>
          <w:color w:val="000000"/>
        </w:rPr>
      </w:pPr>
      <w:r w:rsidRPr="00986295">
        <w:rPr>
          <w:color w:val="000000"/>
        </w:rPr>
        <w:lastRenderedPageBreak/>
        <w:t xml:space="preserve">d) zamjenici pravobranitelja za osobe s invaliditetom </w:t>
      </w:r>
      <w:r w:rsidR="00603B2B" w:rsidRPr="00986295">
        <w:rPr>
          <w:color w:val="000000"/>
        </w:rPr>
        <w:t>2,64</w:t>
      </w:r>
      <w:r w:rsidR="00C220E1">
        <w:rPr>
          <w:color w:val="000000"/>
        </w:rPr>
        <w:t>.</w:t>
      </w:r>
    </w:p>
    <w:p w14:paraId="02B154D6" w14:textId="77777777" w:rsidR="00083D20" w:rsidRPr="00083D20" w:rsidRDefault="00083D20" w:rsidP="00603B2B">
      <w:pPr>
        <w:pStyle w:val="NormalWeb"/>
        <w:ind w:firstLine="709"/>
        <w:jc w:val="both"/>
        <w:rPr>
          <w:color w:val="000000"/>
        </w:rPr>
      </w:pPr>
      <w:r w:rsidRPr="00083D20">
        <w:rPr>
          <w:color w:val="000000"/>
        </w:rPr>
        <w:t>Plaća dužnosnika uvećava se za 0,5% za svaku navršenu godinu radnog staža, a najviše za 20%.</w:t>
      </w:r>
    </w:p>
    <w:p w14:paraId="681055A7" w14:textId="77777777" w:rsidR="00AB1805" w:rsidRPr="00AF5E59" w:rsidRDefault="00083D20" w:rsidP="00AF5E59">
      <w:pPr>
        <w:pStyle w:val="NormalWeb"/>
        <w:ind w:firstLine="709"/>
        <w:jc w:val="both"/>
        <w:rPr>
          <w:color w:val="000000"/>
        </w:rPr>
      </w:pPr>
      <w:r w:rsidRPr="00083D20">
        <w:rPr>
          <w:color w:val="000000"/>
        </w:rPr>
        <w:t>Dužnosnicima u Uredu predsjednika Republike</w:t>
      </w:r>
      <w:r w:rsidR="00355C23">
        <w:rPr>
          <w:color w:val="000000"/>
        </w:rPr>
        <w:t xml:space="preserve"> Hrvatske</w:t>
      </w:r>
      <w:r w:rsidRPr="00083D20">
        <w:rPr>
          <w:color w:val="000000"/>
        </w:rPr>
        <w:t xml:space="preserve"> koeficijent za izračun plaće utvrđuje Predsjednik Republike Hrvats</w:t>
      </w:r>
      <w:r w:rsidR="00603B2B">
        <w:rPr>
          <w:color w:val="000000"/>
        </w:rPr>
        <w:t>ke, u skladu s odredbom stavka 3</w:t>
      </w:r>
      <w:r w:rsidRPr="00083D20">
        <w:rPr>
          <w:color w:val="000000"/>
        </w:rPr>
        <w:t>. ovoga članka.</w:t>
      </w:r>
      <w:r w:rsidR="00574803">
        <w:rPr>
          <w:color w:val="000000"/>
        </w:rPr>
        <w:t>“.</w:t>
      </w:r>
    </w:p>
    <w:p w14:paraId="55B2E58D" w14:textId="77777777" w:rsidR="00AB1805" w:rsidRDefault="00AF5E59" w:rsidP="003D53B9">
      <w:pPr>
        <w:pStyle w:val="NormalWeb"/>
        <w:jc w:val="center"/>
        <w:rPr>
          <w:b/>
          <w:color w:val="000000"/>
        </w:rPr>
      </w:pPr>
      <w:r>
        <w:rPr>
          <w:b/>
          <w:color w:val="000000"/>
        </w:rPr>
        <w:t>ZAVRŠNE ODREDBE</w:t>
      </w:r>
    </w:p>
    <w:p w14:paraId="4B1D22B2" w14:textId="77777777" w:rsidR="00603B2B" w:rsidRDefault="00603B2B" w:rsidP="003D53B9">
      <w:pPr>
        <w:pStyle w:val="NormalWeb"/>
        <w:jc w:val="center"/>
        <w:rPr>
          <w:b/>
          <w:color w:val="000000"/>
        </w:rPr>
      </w:pPr>
      <w:r w:rsidRPr="00603B2B">
        <w:rPr>
          <w:b/>
          <w:color w:val="000000"/>
        </w:rPr>
        <w:t>Članak 3.</w:t>
      </w:r>
    </w:p>
    <w:p w14:paraId="37C8E3A7" w14:textId="77777777" w:rsidR="00603B2B" w:rsidRPr="001650B4" w:rsidRDefault="00603B2B" w:rsidP="00603B2B">
      <w:pPr>
        <w:pStyle w:val="NormalWeb"/>
        <w:ind w:firstLine="709"/>
        <w:jc w:val="both"/>
        <w:rPr>
          <w:color w:val="000000"/>
        </w:rPr>
      </w:pPr>
      <w:r w:rsidRPr="001650B4">
        <w:rPr>
          <w:color w:val="000000"/>
        </w:rPr>
        <w:t>Danom stupanja na snagu ovoga Zakona prestaju važiti:</w:t>
      </w:r>
    </w:p>
    <w:p w14:paraId="30D2411B" w14:textId="77777777" w:rsidR="001650B4" w:rsidRPr="001650B4" w:rsidRDefault="001650B4" w:rsidP="00603B2B">
      <w:pPr>
        <w:pStyle w:val="NormalWeb"/>
        <w:ind w:firstLine="709"/>
        <w:jc w:val="both"/>
        <w:rPr>
          <w:color w:val="000000"/>
        </w:rPr>
      </w:pPr>
      <w:r w:rsidRPr="001650B4">
        <w:rPr>
          <w:color w:val="000000"/>
        </w:rPr>
        <w:t>- član</w:t>
      </w:r>
      <w:r w:rsidR="001460C8">
        <w:rPr>
          <w:color w:val="000000"/>
        </w:rPr>
        <w:t>ak</w:t>
      </w:r>
      <w:r w:rsidRPr="001650B4">
        <w:rPr>
          <w:color w:val="000000"/>
        </w:rPr>
        <w:t xml:space="preserve"> 4.</w:t>
      </w:r>
      <w:r w:rsidR="001460C8">
        <w:rPr>
          <w:color w:val="000000"/>
        </w:rPr>
        <w:t xml:space="preserve"> stavak 4.</w:t>
      </w:r>
      <w:r w:rsidRPr="001650B4">
        <w:rPr>
          <w:color w:val="000000"/>
        </w:rPr>
        <w:t xml:space="preserve"> Uredbe o Uredu zastupnika Republike Hrvatske pred Europskim sudom za ljudska prava („Na</w:t>
      </w:r>
      <w:r w:rsidR="00E1333D">
        <w:rPr>
          <w:color w:val="000000"/>
        </w:rPr>
        <w:t>rodne novine“, br. 18/12 i 84/18</w:t>
      </w:r>
      <w:r w:rsidRPr="001650B4">
        <w:rPr>
          <w:color w:val="000000"/>
        </w:rPr>
        <w:t xml:space="preserve">) </w:t>
      </w:r>
    </w:p>
    <w:p w14:paraId="0D186E92" w14:textId="77777777" w:rsidR="001650B4" w:rsidRDefault="001650B4" w:rsidP="00603B2B">
      <w:pPr>
        <w:pStyle w:val="NormalWeb"/>
        <w:ind w:firstLine="709"/>
        <w:jc w:val="both"/>
        <w:rPr>
          <w:color w:val="000000"/>
        </w:rPr>
      </w:pPr>
      <w:r w:rsidRPr="001650B4">
        <w:rPr>
          <w:color w:val="000000"/>
        </w:rPr>
        <w:t xml:space="preserve">- Odluka </w:t>
      </w:r>
      <w:r w:rsidR="00317637">
        <w:rPr>
          <w:color w:val="000000"/>
        </w:rPr>
        <w:t xml:space="preserve">o </w:t>
      </w:r>
      <w:r w:rsidRPr="001650B4">
        <w:rPr>
          <w:color w:val="000000"/>
        </w:rPr>
        <w:t>visini osnovice za obračun plaće državnih dužnosnika („Narodne novine“, broj 151/14).</w:t>
      </w:r>
    </w:p>
    <w:p w14:paraId="7D568EA2" w14:textId="77777777" w:rsidR="001650B4" w:rsidRDefault="001650B4" w:rsidP="003D53B9">
      <w:pPr>
        <w:pStyle w:val="NormalWeb"/>
        <w:jc w:val="center"/>
        <w:rPr>
          <w:b/>
          <w:color w:val="000000"/>
        </w:rPr>
      </w:pPr>
      <w:r w:rsidRPr="001650B4">
        <w:rPr>
          <w:b/>
          <w:color w:val="000000"/>
        </w:rPr>
        <w:t>Članak 4.</w:t>
      </w:r>
    </w:p>
    <w:p w14:paraId="7CAAD482" w14:textId="77777777" w:rsidR="001650B4" w:rsidRPr="001650B4" w:rsidRDefault="001650B4" w:rsidP="001650B4">
      <w:pPr>
        <w:pStyle w:val="NormalWeb"/>
        <w:ind w:firstLine="709"/>
        <w:jc w:val="both"/>
        <w:rPr>
          <w:color w:val="000000"/>
        </w:rPr>
      </w:pPr>
      <w:r w:rsidRPr="001650B4">
        <w:rPr>
          <w:color w:val="000000"/>
        </w:rPr>
        <w:t xml:space="preserve">Ovaj Zakon stupa na snagu osmog dana od dana objave u „Narodnim novinama“. </w:t>
      </w:r>
    </w:p>
    <w:p w14:paraId="40A78293" w14:textId="77777777" w:rsidR="001650B4" w:rsidRPr="00603B2B" w:rsidRDefault="001650B4" w:rsidP="00603B2B">
      <w:pPr>
        <w:pStyle w:val="NormalWeb"/>
        <w:ind w:firstLine="709"/>
        <w:jc w:val="both"/>
        <w:rPr>
          <w:b/>
          <w:color w:val="000000"/>
        </w:rPr>
      </w:pPr>
    </w:p>
    <w:p w14:paraId="75492B46" w14:textId="77777777" w:rsidR="00083D20" w:rsidRPr="00317A08" w:rsidRDefault="00083D20" w:rsidP="00317A08">
      <w:pPr>
        <w:pStyle w:val="NormalWeb"/>
        <w:ind w:firstLine="709"/>
        <w:jc w:val="both"/>
        <w:rPr>
          <w:color w:val="000000"/>
        </w:rPr>
      </w:pPr>
    </w:p>
    <w:p w14:paraId="130E0F86" w14:textId="77777777" w:rsidR="00317A08" w:rsidRPr="00317A08" w:rsidRDefault="00317A08" w:rsidP="00317A08">
      <w:pPr>
        <w:pStyle w:val="NormalWeb"/>
        <w:jc w:val="both"/>
        <w:rPr>
          <w:b/>
          <w:color w:val="000000"/>
          <w:sz w:val="27"/>
          <w:szCs w:val="27"/>
        </w:rPr>
      </w:pPr>
    </w:p>
    <w:p w14:paraId="1D763B28" w14:textId="77777777" w:rsidR="002354AA" w:rsidRDefault="002354AA" w:rsidP="00D97378">
      <w:pPr>
        <w:spacing w:line="240" w:lineRule="auto"/>
        <w:ind w:firstLine="709"/>
        <w:jc w:val="both"/>
        <w:rPr>
          <w:rFonts w:ascii="Times New Roman" w:hAnsi="Times New Roman" w:cs="Times New Roman"/>
          <w:sz w:val="24"/>
          <w:szCs w:val="24"/>
        </w:rPr>
      </w:pPr>
    </w:p>
    <w:p w14:paraId="5BC83F34" w14:textId="77777777" w:rsidR="00D97378" w:rsidRDefault="00D97378" w:rsidP="00D97378">
      <w:pPr>
        <w:spacing w:line="240" w:lineRule="auto"/>
        <w:ind w:firstLine="709"/>
        <w:jc w:val="both"/>
        <w:rPr>
          <w:rFonts w:ascii="Times New Roman" w:hAnsi="Times New Roman" w:cs="Times New Roman"/>
          <w:sz w:val="24"/>
          <w:szCs w:val="24"/>
        </w:rPr>
      </w:pPr>
    </w:p>
    <w:p w14:paraId="2C2D8748" w14:textId="77777777" w:rsidR="005D5779" w:rsidRDefault="005D5779" w:rsidP="00D97378">
      <w:pPr>
        <w:spacing w:line="240" w:lineRule="auto"/>
        <w:ind w:firstLine="709"/>
        <w:jc w:val="both"/>
        <w:rPr>
          <w:rFonts w:ascii="Times New Roman" w:hAnsi="Times New Roman" w:cs="Times New Roman"/>
          <w:sz w:val="24"/>
          <w:szCs w:val="24"/>
        </w:rPr>
      </w:pPr>
    </w:p>
    <w:p w14:paraId="69ABA361" w14:textId="77777777" w:rsidR="005D5779" w:rsidRDefault="005D5779" w:rsidP="00D97378">
      <w:pPr>
        <w:spacing w:line="240" w:lineRule="auto"/>
        <w:ind w:firstLine="709"/>
        <w:jc w:val="both"/>
        <w:rPr>
          <w:rFonts w:ascii="Times New Roman" w:hAnsi="Times New Roman" w:cs="Times New Roman"/>
          <w:sz w:val="24"/>
          <w:szCs w:val="24"/>
        </w:rPr>
      </w:pPr>
    </w:p>
    <w:p w14:paraId="78A7B25A" w14:textId="77777777" w:rsidR="005222B8" w:rsidRDefault="005222B8" w:rsidP="00F55B30">
      <w:pPr>
        <w:spacing w:after="0" w:line="240" w:lineRule="auto"/>
        <w:jc w:val="both"/>
        <w:rPr>
          <w:rFonts w:ascii="Times New Roman" w:hAnsi="Times New Roman" w:cs="Times New Roman"/>
          <w:sz w:val="24"/>
          <w:szCs w:val="24"/>
        </w:rPr>
      </w:pPr>
    </w:p>
    <w:p w14:paraId="54721909" w14:textId="77777777" w:rsidR="005222B8" w:rsidRDefault="005222B8" w:rsidP="00B31545">
      <w:pPr>
        <w:spacing w:after="0" w:line="240" w:lineRule="auto"/>
        <w:ind w:firstLine="709"/>
        <w:jc w:val="both"/>
        <w:rPr>
          <w:rFonts w:ascii="Times New Roman" w:hAnsi="Times New Roman" w:cs="Times New Roman"/>
          <w:sz w:val="24"/>
          <w:szCs w:val="24"/>
        </w:rPr>
      </w:pPr>
    </w:p>
    <w:p w14:paraId="38374F4D" w14:textId="77777777" w:rsidR="001707EE" w:rsidRDefault="001707EE" w:rsidP="00B31545">
      <w:pPr>
        <w:spacing w:after="0" w:line="240" w:lineRule="auto"/>
        <w:ind w:firstLine="709"/>
        <w:jc w:val="both"/>
        <w:rPr>
          <w:rFonts w:ascii="Times New Roman" w:hAnsi="Times New Roman" w:cs="Times New Roman"/>
          <w:sz w:val="24"/>
          <w:szCs w:val="24"/>
        </w:rPr>
      </w:pPr>
    </w:p>
    <w:p w14:paraId="3CEA1F6E" w14:textId="77777777" w:rsidR="001707EE" w:rsidRDefault="001707EE" w:rsidP="00B31545">
      <w:pPr>
        <w:spacing w:after="0" w:line="240" w:lineRule="auto"/>
        <w:ind w:firstLine="709"/>
        <w:jc w:val="both"/>
        <w:rPr>
          <w:rFonts w:ascii="Times New Roman" w:hAnsi="Times New Roman" w:cs="Times New Roman"/>
          <w:sz w:val="24"/>
          <w:szCs w:val="24"/>
        </w:rPr>
      </w:pPr>
    </w:p>
    <w:p w14:paraId="7CC48C5C" w14:textId="77777777" w:rsidR="001707EE" w:rsidRDefault="001707EE" w:rsidP="00B31545">
      <w:pPr>
        <w:spacing w:after="0" w:line="240" w:lineRule="auto"/>
        <w:ind w:firstLine="709"/>
        <w:jc w:val="both"/>
        <w:rPr>
          <w:rFonts w:ascii="Times New Roman" w:hAnsi="Times New Roman" w:cs="Times New Roman"/>
          <w:sz w:val="24"/>
          <w:szCs w:val="24"/>
        </w:rPr>
      </w:pPr>
    </w:p>
    <w:p w14:paraId="1B49979D" w14:textId="77777777" w:rsidR="001707EE" w:rsidRDefault="001707EE" w:rsidP="00B31545">
      <w:pPr>
        <w:spacing w:after="0" w:line="240" w:lineRule="auto"/>
        <w:ind w:firstLine="709"/>
        <w:jc w:val="both"/>
        <w:rPr>
          <w:rFonts w:ascii="Times New Roman" w:hAnsi="Times New Roman" w:cs="Times New Roman"/>
          <w:sz w:val="24"/>
          <w:szCs w:val="24"/>
        </w:rPr>
      </w:pPr>
    </w:p>
    <w:p w14:paraId="714A34FA" w14:textId="77777777" w:rsidR="001707EE" w:rsidRDefault="001707EE" w:rsidP="00B31545">
      <w:pPr>
        <w:spacing w:after="0" w:line="240" w:lineRule="auto"/>
        <w:ind w:firstLine="709"/>
        <w:jc w:val="both"/>
        <w:rPr>
          <w:rFonts w:ascii="Times New Roman" w:hAnsi="Times New Roman" w:cs="Times New Roman"/>
          <w:sz w:val="24"/>
          <w:szCs w:val="24"/>
        </w:rPr>
      </w:pPr>
    </w:p>
    <w:p w14:paraId="46DF5DF2" w14:textId="77777777" w:rsidR="0009415A" w:rsidRDefault="0009415A" w:rsidP="00B31545">
      <w:pPr>
        <w:spacing w:after="0" w:line="240" w:lineRule="auto"/>
        <w:ind w:firstLine="709"/>
        <w:jc w:val="both"/>
        <w:rPr>
          <w:rFonts w:ascii="Times New Roman" w:hAnsi="Times New Roman" w:cs="Times New Roman"/>
          <w:sz w:val="24"/>
          <w:szCs w:val="24"/>
        </w:rPr>
      </w:pPr>
    </w:p>
    <w:p w14:paraId="0223E1F6" w14:textId="77777777" w:rsidR="0009415A" w:rsidRDefault="0009415A" w:rsidP="00B31545">
      <w:pPr>
        <w:spacing w:after="0" w:line="240" w:lineRule="auto"/>
        <w:ind w:firstLine="709"/>
        <w:jc w:val="both"/>
        <w:rPr>
          <w:rFonts w:ascii="Times New Roman" w:hAnsi="Times New Roman" w:cs="Times New Roman"/>
          <w:sz w:val="24"/>
          <w:szCs w:val="24"/>
        </w:rPr>
      </w:pPr>
    </w:p>
    <w:p w14:paraId="35A05410" w14:textId="77777777" w:rsidR="0009415A" w:rsidRDefault="0009415A" w:rsidP="00B31545">
      <w:pPr>
        <w:spacing w:after="0" w:line="240" w:lineRule="auto"/>
        <w:ind w:firstLine="709"/>
        <w:jc w:val="both"/>
        <w:rPr>
          <w:rFonts w:ascii="Times New Roman" w:hAnsi="Times New Roman" w:cs="Times New Roman"/>
          <w:sz w:val="24"/>
          <w:szCs w:val="24"/>
        </w:rPr>
      </w:pPr>
    </w:p>
    <w:p w14:paraId="62C5BE68" w14:textId="77777777" w:rsidR="001707EE" w:rsidRDefault="001707EE" w:rsidP="00B31545">
      <w:pPr>
        <w:spacing w:after="0" w:line="240" w:lineRule="auto"/>
        <w:ind w:firstLine="709"/>
        <w:jc w:val="both"/>
        <w:rPr>
          <w:rFonts w:ascii="Times New Roman" w:hAnsi="Times New Roman" w:cs="Times New Roman"/>
          <w:sz w:val="24"/>
          <w:szCs w:val="24"/>
        </w:rPr>
      </w:pPr>
    </w:p>
    <w:p w14:paraId="57268F65" w14:textId="77777777" w:rsidR="001707EE" w:rsidRDefault="001707EE" w:rsidP="00860CC9">
      <w:pPr>
        <w:spacing w:after="0" w:line="240" w:lineRule="auto"/>
        <w:jc w:val="both"/>
        <w:rPr>
          <w:rFonts w:ascii="Times New Roman" w:hAnsi="Times New Roman" w:cs="Times New Roman"/>
          <w:sz w:val="24"/>
          <w:szCs w:val="24"/>
        </w:rPr>
      </w:pPr>
    </w:p>
    <w:p w14:paraId="7D57F9F1" w14:textId="77777777" w:rsidR="001707EE" w:rsidRDefault="001707EE" w:rsidP="00B31545">
      <w:pPr>
        <w:spacing w:after="0" w:line="240" w:lineRule="auto"/>
        <w:ind w:firstLine="709"/>
        <w:jc w:val="both"/>
        <w:rPr>
          <w:rFonts w:ascii="Times New Roman" w:hAnsi="Times New Roman" w:cs="Times New Roman"/>
          <w:sz w:val="24"/>
          <w:szCs w:val="24"/>
        </w:rPr>
      </w:pPr>
    </w:p>
    <w:p w14:paraId="331C941A" w14:textId="77777777" w:rsidR="005D5779" w:rsidRDefault="005D5779" w:rsidP="00B31545">
      <w:pPr>
        <w:spacing w:after="0" w:line="240" w:lineRule="auto"/>
        <w:ind w:firstLine="709"/>
        <w:jc w:val="center"/>
        <w:rPr>
          <w:rFonts w:ascii="Times New Roman" w:hAnsi="Times New Roman" w:cs="Times New Roman"/>
          <w:b/>
          <w:sz w:val="24"/>
          <w:szCs w:val="24"/>
        </w:rPr>
      </w:pPr>
      <w:r w:rsidRPr="005D5779">
        <w:rPr>
          <w:rFonts w:ascii="Times New Roman" w:hAnsi="Times New Roman" w:cs="Times New Roman"/>
          <w:b/>
          <w:sz w:val="24"/>
          <w:szCs w:val="24"/>
        </w:rPr>
        <w:t>O B R A Z L O Ž E NJ E</w:t>
      </w:r>
    </w:p>
    <w:p w14:paraId="6A6A8588" w14:textId="77777777" w:rsidR="005D5779" w:rsidRDefault="005D5779" w:rsidP="00B31545">
      <w:pPr>
        <w:spacing w:after="0" w:line="240" w:lineRule="auto"/>
        <w:ind w:firstLine="709"/>
        <w:jc w:val="center"/>
        <w:rPr>
          <w:rFonts w:ascii="Times New Roman" w:hAnsi="Times New Roman" w:cs="Times New Roman"/>
          <w:b/>
          <w:sz w:val="24"/>
          <w:szCs w:val="24"/>
        </w:rPr>
      </w:pPr>
    </w:p>
    <w:p w14:paraId="13919551" w14:textId="77777777" w:rsidR="005D5779" w:rsidRDefault="005D5779" w:rsidP="00601E0D">
      <w:pPr>
        <w:spacing w:after="12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Uz članak 1.</w:t>
      </w:r>
    </w:p>
    <w:p w14:paraId="5319EEE9" w14:textId="77777777" w:rsidR="00F23291" w:rsidRPr="00F23291" w:rsidRDefault="005D5779" w:rsidP="00601E0D">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Ovim člankom mijenja se u članku 1. Zakona o obvezama i pravima državnih dužnosnika stavak 2. na način da se uz postojeće državne dužnosnike državnim dužnosnikom </w:t>
      </w:r>
      <w:r w:rsidR="00F23291">
        <w:rPr>
          <w:rFonts w:ascii="Times New Roman" w:hAnsi="Times New Roman" w:cs="Times New Roman"/>
          <w:sz w:val="24"/>
          <w:szCs w:val="24"/>
        </w:rPr>
        <w:t>utvrđuje</w:t>
      </w:r>
      <w:r>
        <w:rPr>
          <w:rFonts w:ascii="Times New Roman" w:hAnsi="Times New Roman" w:cs="Times New Roman"/>
          <w:sz w:val="24"/>
          <w:szCs w:val="24"/>
        </w:rPr>
        <w:t xml:space="preserve"> i zastupnik Republike Hrvatske pred Europskim sudom za ljudska prava</w:t>
      </w:r>
      <w:r w:rsidR="00F23291">
        <w:rPr>
          <w:rFonts w:ascii="Times New Roman" w:hAnsi="Times New Roman" w:cs="Times New Roman"/>
          <w:sz w:val="24"/>
          <w:szCs w:val="24"/>
        </w:rPr>
        <w:t xml:space="preserve"> imajući u vidu da je </w:t>
      </w:r>
      <w:r w:rsidR="006A4CC8">
        <w:rPr>
          <w:rFonts w:ascii="Times New Roman" w:hAnsi="Times New Roman" w:cs="Times New Roman"/>
          <w:color w:val="000000"/>
          <w:sz w:val="24"/>
          <w:szCs w:val="24"/>
        </w:rPr>
        <w:t>člankom 4. stavkom</w:t>
      </w:r>
      <w:r w:rsidR="00F23291" w:rsidRPr="00F23291">
        <w:rPr>
          <w:rFonts w:ascii="Times New Roman" w:hAnsi="Times New Roman" w:cs="Times New Roman"/>
          <w:color w:val="000000"/>
          <w:sz w:val="24"/>
          <w:szCs w:val="24"/>
        </w:rPr>
        <w:t xml:space="preserve"> 4. Uredbe o Uredu zastupnika Republike Hrvatske pred Europskim sudom za ljudska prava („Na</w:t>
      </w:r>
      <w:r w:rsidR="00043BC2">
        <w:rPr>
          <w:rFonts w:ascii="Times New Roman" w:hAnsi="Times New Roman" w:cs="Times New Roman"/>
          <w:color w:val="000000"/>
          <w:sz w:val="24"/>
          <w:szCs w:val="24"/>
        </w:rPr>
        <w:t>rodne novine“, br. 18/12 i 84/18</w:t>
      </w:r>
      <w:r w:rsidR="00F23291" w:rsidRPr="00F23291">
        <w:rPr>
          <w:rFonts w:ascii="Times New Roman" w:hAnsi="Times New Roman" w:cs="Times New Roman"/>
          <w:color w:val="000000"/>
          <w:sz w:val="24"/>
          <w:szCs w:val="24"/>
        </w:rPr>
        <w:t>) propisano da zastupnik ima položaj po</w:t>
      </w:r>
      <w:r w:rsidR="00F23291" w:rsidRPr="00F23291">
        <w:rPr>
          <w:rFonts w:ascii="Times New Roman" w:hAnsi="Times New Roman" w:cs="Times New Roman"/>
          <w:color w:val="000000"/>
          <w:sz w:val="24"/>
          <w:szCs w:val="24"/>
        </w:rPr>
        <w:lastRenderedPageBreak/>
        <w:t>moćnika ministra. Budući da odredbama Zakona o obvezama i pravima državnih dužnosnika kao državni dužnosnik više nije propisan pomoćnik ministra potrebno je utvrditi da zastupnik ima</w:t>
      </w:r>
      <w:r w:rsidR="00F23291">
        <w:rPr>
          <w:rFonts w:ascii="Times New Roman" w:hAnsi="Times New Roman" w:cs="Times New Roman"/>
          <w:color w:val="000000"/>
          <w:sz w:val="24"/>
          <w:szCs w:val="24"/>
        </w:rPr>
        <w:t xml:space="preserve"> status državnog dužnosnika</w:t>
      </w:r>
      <w:r w:rsidR="00F23291" w:rsidRPr="00F23291">
        <w:rPr>
          <w:rFonts w:ascii="Times New Roman" w:hAnsi="Times New Roman" w:cs="Times New Roman"/>
          <w:color w:val="000000"/>
          <w:sz w:val="24"/>
          <w:szCs w:val="24"/>
        </w:rPr>
        <w:t>.</w:t>
      </w:r>
    </w:p>
    <w:p w14:paraId="24EF3A1C" w14:textId="77777777" w:rsidR="00F23291" w:rsidRDefault="00F23291" w:rsidP="00F2329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Nadalje,</w:t>
      </w:r>
      <w:r w:rsidR="005D5779">
        <w:rPr>
          <w:rFonts w:ascii="Times New Roman" w:hAnsi="Times New Roman" w:cs="Times New Roman"/>
          <w:sz w:val="24"/>
          <w:szCs w:val="24"/>
        </w:rPr>
        <w:t xml:space="preserve"> predlaže</w:t>
      </w:r>
      <w:r>
        <w:rPr>
          <w:rFonts w:ascii="Times New Roman" w:hAnsi="Times New Roman" w:cs="Times New Roman"/>
          <w:sz w:val="24"/>
          <w:szCs w:val="24"/>
        </w:rPr>
        <w:t xml:space="preserve"> se</w:t>
      </w:r>
      <w:r w:rsidR="005D5779">
        <w:rPr>
          <w:rFonts w:ascii="Times New Roman" w:hAnsi="Times New Roman" w:cs="Times New Roman"/>
          <w:sz w:val="24"/>
          <w:szCs w:val="24"/>
        </w:rPr>
        <w:t xml:space="preserve"> da status državnog dužnosnika više</w:t>
      </w:r>
      <w:r w:rsidR="00D938C7">
        <w:rPr>
          <w:rFonts w:ascii="Times New Roman" w:hAnsi="Times New Roman" w:cs="Times New Roman"/>
          <w:sz w:val="24"/>
          <w:szCs w:val="24"/>
        </w:rPr>
        <w:t xml:space="preserve"> nema glavni ravnatelj policije, imajući u vidu da</w:t>
      </w:r>
      <w:r>
        <w:rPr>
          <w:rFonts w:ascii="Times New Roman" w:hAnsi="Times New Roman" w:cs="Times New Roman"/>
          <w:sz w:val="24"/>
          <w:szCs w:val="24"/>
        </w:rPr>
        <w:t xml:space="preserve"> je</w:t>
      </w:r>
      <w:r w:rsidR="00D938C7">
        <w:rPr>
          <w:rFonts w:ascii="Times New Roman" w:hAnsi="Times New Roman" w:cs="Times New Roman"/>
          <w:sz w:val="24"/>
          <w:szCs w:val="24"/>
        </w:rPr>
        <w:t xml:space="preserve"> Zakonom o policiji („Narodne novine“, br. 34/11, 130/12, 89/14, 151/14, 33/15, 121/16 i 66/19) i Zakonom o policijskim poslovima i ovlastima („Narodne novine“, br. 76/09, 92/14 i 70/19) propisan status glavnog ravnatelja policije kao policijskog službenika</w:t>
      </w:r>
      <w:r>
        <w:rPr>
          <w:rFonts w:ascii="Times New Roman" w:hAnsi="Times New Roman" w:cs="Times New Roman"/>
          <w:sz w:val="24"/>
          <w:szCs w:val="24"/>
        </w:rPr>
        <w:t xml:space="preserve">, dok je Uredbom o plaćama policijskih službenika („Narodne novine“, broj 7/22) kojom se utvrđuju vrijednosti koeficijenata složenosti poslova radnih mjesta policijskih službenika i visina dodatka za specifičnost policijske službe, u </w:t>
      </w:r>
      <w:r w:rsidR="00D938C7">
        <w:rPr>
          <w:rFonts w:ascii="Times New Roman" w:hAnsi="Times New Roman" w:cs="Times New Roman"/>
          <w:sz w:val="24"/>
          <w:szCs w:val="24"/>
        </w:rPr>
        <w:t xml:space="preserve"> </w:t>
      </w:r>
      <w:r w:rsidR="001707EE">
        <w:rPr>
          <w:rFonts w:ascii="Times New Roman" w:hAnsi="Times New Roman" w:cs="Times New Roman"/>
          <w:sz w:val="24"/>
          <w:szCs w:val="24"/>
        </w:rPr>
        <w:t>P</w:t>
      </w:r>
      <w:r>
        <w:rPr>
          <w:rFonts w:ascii="Times New Roman" w:hAnsi="Times New Roman" w:cs="Times New Roman"/>
          <w:sz w:val="24"/>
          <w:szCs w:val="24"/>
        </w:rPr>
        <w:t>rilogu 2 propisan koeficijent i dodatak za radno mjesto glavni ravnatelj policije.</w:t>
      </w:r>
    </w:p>
    <w:p w14:paraId="0895195E" w14:textId="77777777" w:rsidR="005D5779" w:rsidRDefault="005D5779" w:rsidP="00601E0D">
      <w:pPr>
        <w:spacing w:after="120" w:line="240" w:lineRule="auto"/>
        <w:ind w:firstLine="709"/>
        <w:jc w:val="both"/>
        <w:rPr>
          <w:rFonts w:ascii="Times New Roman" w:hAnsi="Times New Roman" w:cs="Times New Roman"/>
          <w:b/>
          <w:sz w:val="24"/>
          <w:szCs w:val="24"/>
        </w:rPr>
      </w:pPr>
      <w:r w:rsidRPr="005D5779">
        <w:rPr>
          <w:rFonts w:ascii="Times New Roman" w:hAnsi="Times New Roman" w:cs="Times New Roman"/>
          <w:b/>
          <w:sz w:val="24"/>
          <w:szCs w:val="24"/>
        </w:rPr>
        <w:t>Uz članak 2.</w:t>
      </w:r>
    </w:p>
    <w:p w14:paraId="5AFAF2C7" w14:textId="77777777" w:rsidR="00AE4DF0" w:rsidRPr="006C0960" w:rsidRDefault="008735E0" w:rsidP="00601E0D">
      <w:pPr>
        <w:pStyle w:val="NormalWeb"/>
        <w:spacing w:before="0" w:beforeAutospacing="0" w:after="120" w:afterAutospacing="0"/>
        <w:ind w:firstLine="709"/>
        <w:jc w:val="both"/>
      </w:pPr>
      <w:r w:rsidRPr="006C0960">
        <w:t>Ovim</w:t>
      </w:r>
      <w:r w:rsidR="00AE4DF0" w:rsidRPr="006C0960">
        <w:t xml:space="preserve"> se člankom mijenja članak 12. Zakona</w:t>
      </w:r>
      <w:r w:rsidR="00F279E6" w:rsidRPr="006C0960">
        <w:t xml:space="preserve"> o obvezama i pravima državnih dužnosnika</w:t>
      </w:r>
      <w:r w:rsidR="00AE4DF0" w:rsidRPr="006C0960">
        <w:t xml:space="preserve"> na način da se utvrđuju </w:t>
      </w:r>
      <w:r w:rsidR="00AB3B64" w:rsidRPr="006C0960">
        <w:t xml:space="preserve">novi, niži </w:t>
      </w:r>
      <w:r w:rsidR="00AE4DF0" w:rsidRPr="006C0960">
        <w:t>koeficijenti za izračun plaće državnih dužnosnika</w:t>
      </w:r>
      <w:r w:rsidR="004C04D7" w:rsidRPr="006C0960">
        <w:t>,</w:t>
      </w:r>
      <w:r w:rsidR="00AE4DF0" w:rsidRPr="006C0960">
        <w:t xml:space="preserve"> </w:t>
      </w:r>
      <w:r w:rsidR="001707EE" w:rsidRPr="006C0960">
        <w:t xml:space="preserve">ali </w:t>
      </w:r>
      <w:r w:rsidR="00AE4DF0" w:rsidRPr="006C0960">
        <w:t xml:space="preserve">se </w:t>
      </w:r>
      <w:r w:rsidR="00AB3B64" w:rsidRPr="006C0960">
        <w:t xml:space="preserve">istovremeno </w:t>
      </w:r>
      <w:r w:rsidR="00AE4DF0" w:rsidRPr="006C0960">
        <w:t xml:space="preserve">propisuje </w:t>
      </w:r>
      <w:r w:rsidR="00AB3B64" w:rsidRPr="006C0960">
        <w:t xml:space="preserve">veća </w:t>
      </w:r>
      <w:r w:rsidR="00AE4DF0" w:rsidRPr="006C0960">
        <w:t>osnovica za izračun plać</w:t>
      </w:r>
      <w:r w:rsidR="001707EE" w:rsidRPr="006C0960">
        <w:t>e državnih</w:t>
      </w:r>
      <w:r w:rsidR="00AE4DF0" w:rsidRPr="006C0960">
        <w:t xml:space="preserve"> dužnosnika</w:t>
      </w:r>
      <w:r w:rsidR="001707EE" w:rsidRPr="006C0960">
        <w:t xml:space="preserve"> </w:t>
      </w:r>
      <w:r w:rsidR="00AB3B64" w:rsidRPr="006C0960">
        <w:t xml:space="preserve">(u visini </w:t>
      </w:r>
      <w:r w:rsidR="00AE4DF0" w:rsidRPr="006C0960">
        <w:t>osnovic</w:t>
      </w:r>
      <w:r w:rsidR="00AB3B64" w:rsidRPr="006C0960">
        <w:t>e</w:t>
      </w:r>
      <w:r w:rsidR="00AE4DF0" w:rsidRPr="006C0960">
        <w:t xml:space="preserve"> za izračun plaće državnih službenika i namještenika </w:t>
      </w:r>
      <w:r w:rsidR="0009415A" w:rsidRPr="006C0960">
        <w:t>(</w:t>
      </w:r>
      <w:r w:rsidR="00AB3B64" w:rsidRPr="006C0960">
        <w:t xml:space="preserve">važeća osnovica </w:t>
      </w:r>
      <w:r w:rsidR="00AE4DF0" w:rsidRPr="006C0960">
        <w:t>iznosi 6.</w:t>
      </w:r>
      <w:r w:rsidR="001707EE" w:rsidRPr="006C0960">
        <w:t>663</w:t>
      </w:r>
      <w:r w:rsidR="00AE4DF0" w:rsidRPr="006C0960">
        <w:t>,</w:t>
      </w:r>
      <w:r w:rsidR="001707EE" w:rsidRPr="006C0960">
        <w:t>47</w:t>
      </w:r>
      <w:r w:rsidR="00AE4DF0" w:rsidRPr="006C0960">
        <w:t xml:space="preserve"> kuna</w:t>
      </w:r>
      <w:r w:rsidR="001707EE" w:rsidRPr="006C0960">
        <w:t xml:space="preserve"> bruto</w:t>
      </w:r>
      <w:r w:rsidR="0009415A" w:rsidRPr="006C0960">
        <w:t>)</w:t>
      </w:r>
      <w:r w:rsidR="001707EE" w:rsidRPr="006C0960">
        <w:t>.</w:t>
      </w:r>
    </w:p>
    <w:p w14:paraId="6840AF02" w14:textId="77777777" w:rsidR="006C1A26" w:rsidRPr="006C0960" w:rsidRDefault="00A64102" w:rsidP="00511050">
      <w:pPr>
        <w:pStyle w:val="NormalWeb"/>
        <w:spacing w:before="0" w:beforeAutospacing="0" w:after="120" w:afterAutospacing="0"/>
        <w:ind w:firstLine="709"/>
        <w:jc w:val="both"/>
        <w:rPr>
          <w:color w:val="000000" w:themeColor="text1"/>
        </w:rPr>
      </w:pPr>
      <w:r w:rsidRPr="006C0960">
        <w:rPr>
          <w:color w:val="000000" w:themeColor="text1"/>
        </w:rPr>
        <w:t>Ujedno,</w:t>
      </w:r>
      <w:r w:rsidR="00F55B30" w:rsidRPr="006C0960">
        <w:rPr>
          <w:color w:val="000000" w:themeColor="text1"/>
        </w:rPr>
        <w:t xml:space="preserve"> koeficijent za izračun plaće glavnog državnog rizničara, </w:t>
      </w:r>
      <w:r w:rsidRPr="006C0960">
        <w:rPr>
          <w:color w:val="000000" w:themeColor="text1"/>
        </w:rPr>
        <w:t>predlaže se izjednačiti</w:t>
      </w:r>
      <w:r w:rsidR="00F55B30" w:rsidRPr="006C0960">
        <w:rPr>
          <w:color w:val="000000" w:themeColor="text1"/>
        </w:rPr>
        <w:t xml:space="preserve"> s koeficijentom</w:t>
      </w:r>
      <w:r w:rsidRPr="006C0960">
        <w:rPr>
          <w:color w:val="000000" w:themeColor="text1"/>
        </w:rPr>
        <w:t xml:space="preserve"> za izračun plaće</w:t>
      </w:r>
      <w:r w:rsidR="00F55B30" w:rsidRPr="006C0960">
        <w:rPr>
          <w:color w:val="000000" w:themeColor="text1"/>
        </w:rPr>
        <w:t xml:space="preserve"> državnog tajnika iz razloga što su i državni tajnik i glavni državni rizničar dužnosnici koji provode utvrđenu politiku Vlade sukladno nalozima ministra, odnosno preuzimaju izravnu koordinaciju nad više upravnih područja te obavljaju poslove jednake složenosti, tako da je za glavnog državnog rizničara umjesto preračunatog koeficijenta</w:t>
      </w:r>
      <w:r w:rsidR="009E03B0" w:rsidRPr="006C0960">
        <w:rPr>
          <w:color w:val="000000" w:themeColor="text1"/>
        </w:rPr>
        <w:t xml:space="preserve"> 3,27 utvrđen koeficijent</w:t>
      </w:r>
      <w:r w:rsidR="006C1A26" w:rsidRPr="006C0960">
        <w:rPr>
          <w:color w:val="000000" w:themeColor="text1"/>
        </w:rPr>
        <w:t xml:space="preserve"> za izračun plaće</w:t>
      </w:r>
      <w:r w:rsidRPr="006C0960">
        <w:rPr>
          <w:color w:val="000000" w:themeColor="text1"/>
        </w:rPr>
        <w:t xml:space="preserve"> 3,53. Također,</w:t>
      </w:r>
      <w:r w:rsidR="009E03B0" w:rsidRPr="006C0960">
        <w:rPr>
          <w:color w:val="000000" w:themeColor="text1"/>
        </w:rPr>
        <w:t xml:space="preserve"> koeficijent za iz</w:t>
      </w:r>
      <w:r w:rsidR="006C1A26" w:rsidRPr="006C0960">
        <w:rPr>
          <w:color w:val="000000" w:themeColor="text1"/>
        </w:rPr>
        <w:t>račun plaće zastupnika Republike Hrvatske pred Europskim sudom za ljudska</w:t>
      </w:r>
      <w:r w:rsidR="00326C32" w:rsidRPr="006C0960">
        <w:rPr>
          <w:color w:val="000000" w:themeColor="text1"/>
        </w:rPr>
        <w:t xml:space="preserve"> prava</w:t>
      </w:r>
      <w:r w:rsidRPr="006C0960">
        <w:rPr>
          <w:color w:val="000000" w:themeColor="text1"/>
        </w:rPr>
        <w:t xml:space="preserve">, </w:t>
      </w:r>
      <w:r w:rsidRPr="006C0960">
        <w:rPr>
          <w:color w:val="000000" w:themeColor="text1"/>
        </w:rPr>
        <w:lastRenderedPageBreak/>
        <w:t xml:space="preserve">koji je prema dosadašnjim propisima imao položaj pomoćnika ministra uz pripadajući koeficijent 3,27, </w:t>
      </w:r>
      <w:r w:rsidR="009E03B0" w:rsidRPr="006C0960">
        <w:rPr>
          <w:color w:val="000000" w:themeColor="text1"/>
        </w:rPr>
        <w:t xml:space="preserve"> </w:t>
      </w:r>
      <w:r w:rsidRPr="006C0960">
        <w:rPr>
          <w:color w:val="000000" w:themeColor="text1"/>
        </w:rPr>
        <w:t>predlaže se izjednačiti</w:t>
      </w:r>
      <w:r w:rsidR="009E03B0" w:rsidRPr="006C0960">
        <w:rPr>
          <w:color w:val="000000" w:themeColor="text1"/>
        </w:rPr>
        <w:t xml:space="preserve"> s koeficijentom za</w:t>
      </w:r>
      <w:r w:rsidR="006C1A26" w:rsidRPr="006C0960">
        <w:rPr>
          <w:color w:val="000000" w:themeColor="text1"/>
        </w:rPr>
        <w:t xml:space="preserve"> izračun</w:t>
      </w:r>
      <w:r w:rsidR="009E03B0" w:rsidRPr="006C0960">
        <w:rPr>
          <w:color w:val="000000" w:themeColor="text1"/>
        </w:rPr>
        <w:t xml:space="preserve"> </w:t>
      </w:r>
      <w:r w:rsidRPr="006C0960">
        <w:rPr>
          <w:color w:val="000000" w:themeColor="text1"/>
        </w:rPr>
        <w:t xml:space="preserve">plaće </w:t>
      </w:r>
      <w:r w:rsidR="009E03B0" w:rsidRPr="006C0960">
        <w:rPr>
          <w:color w:val="000000" w:themeColor="text1"/>
        </w:rPr>
        <w:t>dr</w:t>
      </w:r>
      <w:r w:rsidR="006C1A26" w:rsidRPr="006C0960">
        <w:rPr>
          <w:color w:val="000000" w:themeColor="text1"/>
        </w:rPr>
        <w:t>žavnog tajnika 3,53 iz razloga što navedeni državni dužnosnik obavlja poslove velikog opsega i složenosti.</w:t>
      </w:r>
      <w:r w:rsidR="009E03B0" w:rsidRPr="006C0960">
        <w:rPr>
          <w:color w:val="000000" w:themeColor="text1"/>
        </w:rPr>
        <w:t xml:space="preserve"> </w:t>
      </w:r>
    </w:p>
    <w:p w14:paraId="1486BD17" w14:textId="77777777" w:rsidR="00AE4DF0" w:rsidRDefault="00AE4DF0" w:rsidP="00601E0D">
      <w:pPr>
        <w:spacing w:after="120" w:line="240" w:lineRule="auto"/>
        <w:ind w:firstLine="709"/>
        <w:jc w:val="both"/>
        <w:rPr>
          <w:rFonts w:ascii="Times New Roman" w:hAnsi="Times New Roman" w:cs="Times New Roman"/>
          <w:b/>
          <w:sz w:val="24"/>
          <w:szCs w:val="24"/>
        </w:rPr>
      </w:pPr>
      <w:r w:rsidRPr="00AE4DF0">
        <w:rPr>
          <w:rFonts w:ascii="Times New Roman" w:hAnsi="Times New Roman" w:cs="Times New Roman"/>
          <w:b/>
          <w:sz w:val="24"/>
          <w:szCs w:val="24"/>
        </w:rPr>
        <w:t>Uz članak 3.</w:t>
      </w:r>
    </w:p>
    <w:p w14:paraId="1010DB46" w14:textId="77777777" w:rsidR="00AE4DF0" w:rsidRDefault="00AE4DF0" w:rsidP="00601E0D">
      <w:pPr>
        <w:pStyle w:val="NormalWeb"/>
        <w:spacing w:before="0" w:beforeAutospacing="0" w:after="120" w:afterAutospacing="0"/>
        <w:ind w:firstLine="709"/>
        <w:jc w:val="both"/>
        <w:rPr>
          <w:color w:val="000000"/>
        </w:rPr>
      </w:pPr>
      <w:r>
        <w:t xml:space="preserve">Ovim člankom utvrđuje se prestanak važenja </w:t>
      </w:r>
      <w:r w:rsidRPr="001650B4">
        <w:rPr>
          <w:color w:val="000000"/>
        </w:rPr>
        <w:t>član</w:t>
      </w:r>
      <w:r>
        <w:rPr>
          <w:color w:val="000000"/>
        </w:rPr>
        <w:t>ka</w:t>
      </w:r>
      <w:r w:rsidRPr="001650B4">
        <w:rPr>
          <w:color w:val="000000"/>
        </w:rPr>
        <w:t xml:space="preserve"> 4.</w:t>
      </w:r>
      <w:r>
        <w:rPr>
          <w:color w:val="000000"/>
        </w:rPr>
        <w:t xml:space="preserve"> stavka 4.</w:t>
      </w:r>
      <w:r w:rsidRPr="001650B4">
        <w:rPr>
          <w:color w:val="000000"/>
        </w:rPr>
        <w:t xml:space="preserve"> Uredbe o Uredu zastupnika Republike Hrvatske pred Europskim sudom za ljudska prava („Na</w:t>
      </w:r>
      <w:r w:rsidR="00E1333D">
        <w:rPr>
          <w:color w:val="000000"/>
        </w:rPr>
        <w:t>rodne novine“, br. 18/12 i 84/18</w:t>
      </w:r>
      <w:r w:rsidRPr="001650B4">
        <w:rPr>
          <w:color w:val="000000"/>
        </w:rPr>
        <w:t>)</w:t>
      </w:r>
      <w:r w:rsidR="00D938C7">
        <w:rPr>
          <w:color w:val="000000"/>
        </w:rPr>
        <w:t xml:space="preserve"> kojim</w:t>
      </w:r>
      <w:r w:rsidR="00B92D7D">
        <w:rPr>
          <w:color w:val="000000"/>
        </w:rPr>
        <w:t xml:space="preserve"> je propisano da</w:t>
      </w:r>
      <w:r w:rsidR="00D938C7">
        <w:rPr>
          <w:color w:val="000000"/>
        </w:rPr>
        <w:t xml:space="preserve"> zastupnik ima položaj pomoćnika ministra. Budući da odredbama Zakona o obvezama i pravima državnih dužnosnika kao državni dužnosnici više nisu propisani pomoćnici ministara potrebno je utvrditi prestanak važenja ove odredbe.</w:t>
      </w:r>
    </w:p>
    <w:p w14:paraId="71B8BD94" w14:textId="77777777" w:rsidR="00C9734A" w:rsidRDefault="00F23291" w:rsidP="00511050">
      <w:pPr>
        <w:pStyle w:val="NormalWeb"/>
        <w:spacing w:before="0" w:beforeAutospacing="0" w:after="120" w:afterAutospacing="0"/>
        <w:ind w:firstLine="709"/>
        <w:jc w:val="both"/>
        <w:rPr>
          <w:color w:val="000000"/>
        </w:rPr>
      </w:pPr>
      <w:r>
        <w:rPr>
          <w:color w:val="000000"/>
        </w:rPr>
        <w:t xml:space="preserve">Nadalje, imajući u vidu da se ovim Zakonom predlaže utvrditi da je osnovica za izračun plaće dužnosnika jednaka osnovici za izračun plaće državnih službenika i namještenika potrebno </w:t>
      </w:r>
      <w:r w:rsidR="00EE37B9">
        <w:rPr>
          <w:color w:val="000000"/>
        </w:rPr>
        <w:t xml:space="preserve">je propisati prestanak važenja </w:t>
      </w:r>
      <w:r w:rsidR="0046359D">
        <w:rPr>
          <w:color w:val="000000"/>
        </w:rPr>
        <w:t>Odluke</w:t>
      </w:r>
      <w:r w:rsidR="00AE4DF0" w:rsidRPr="001650B4">
        <w:rPr>
          <w:color w:val="000000"/>
        </w:rPr>
        <w:t xml:space="preserve"> visini osnovice za obračun plaće državnih dužnosnika („Narodne novine“, broj 151/14).</w:t>
      </w:r>
    </w:p>
    <w:p w14:paraId="574DDCF6" w14:textId="77777777" w:rsidR="00BB0773" w:rsidRDefault="00BB0773" w:rsidP="00511050">
      <w:pPr>
        <w:pStyle w:val="NormalWeb"/>
        <w:spacing w:before="0" w:beforeAutospacing="0" w:after="120" w:afterAutospacing="0"/>
        <w:ind w:firstLine="709"/>
        <w:jc w:val="both"/>
        <w:rPr>
          <w:color w:val="000000"/>
        </w:rPr>
      </w:pPr>
    </w:p>
    <w:p w14:paraId="6122AF7E" w14:textId="77777777" w:rsidR="00941E04" w:rsidRDefault="00941E04" w:rsidP="00601E0D">
      <w:pPr>
        <w:pStyle w:val="NormalWeb"/>
        <w:spacing w:before="0" w:beforeAutospacing="0" w:after="120" w:afterAutospacing="0"/>
        <w:ind w:firstLine="709"/>
        <w:jc w:val="both"/>
        <w:rPr>
          <w:b/>
          <w:color w:val="000000"/>
        </w:rPr>
      </w:pPr>
      <w:r w:rsidRPr="00941E04">
        <w:rPr>
          <w:b/>
          <w:color w:val="000000"/>
        </w:rPr>
        <w:t>Uz članak 4.</w:t>
      </w:r>
    </w:p>
    <w:p w14:paraId="0AB364B8" w14:textId="77777777" w:rsidR="00000C27" w:rsidRDefault="00941E04" w:rsidP="00511050">
      <w:pPr>
        <w:pStyle w:val="NormalWeb"/>
        <w:spacing w:before="0" w:beforeAutospacing="0" w:after="120" w:afterAutospacing="0"/>
        <w:ind w:firstLine="709"/>
        <w:jc w:val="both"/>
        <w:rPr>
          <w:color w:val="000000"/>
        </w:rPr>
      </w:pPr>
      <w:r w:rsidRPr="00941E04">
        <w:rPr>
          <w:color w:val="000000"/>
        </w:rPr>
        <w:t>Ovom odredbom utvrđuje se stupanje na snagu ovoga Zakona.</w:t>
      </w:r>
    </w:p>
    <w:p w14:paraId="1F2BA88F" w14:textId="77777777" w:rsidR="00CB490B" w:rsidRDefault="00CB490B" w:rsidP="00511050">
      <w:pPr>
        <w:pStyle w:val="NormalWeb"/>
        <w:spacing w:before="0" w:beforeAutospacing="0" w:after="120" w:afterAutospacing="0"/>
        <w:ind w:firstLine="709"/>
        <w:jc w:val="both"/>
        <w:rPr>
          <w:color w:val="000000"/>
        </w:rPr>
      </w:pPr>
    </w:p>
    <w:p w14:paraId="68EE34E3" w14:textId="77777777" w:rsidR="00CB490B" w:rsidRDefault="00CB490B" w:rsidP="00511050">
      <w:pPr>
        <w:pStyle w:val="NormalWeb"/>
        <w:spacing w:before="0" w:beforeAutospacing="0" w:after="120" w:afterAutospacing="0"/>
        <w:ind w:firstLine="709"/>
        <w:jc w:val="both"/>
        <w:rPr>
          <w:color w:val="000000"/>
        </w:rPr>
      </w:pPr>
    </w:p>
    <w:p w14:paraId="156FD87C" w14:textId="77777777" w:rsidR="00CB490B" w:rsidRDefault="00CB490B" w:rsidP="00511050">
      <w:pPr>
        <w:pStyle w:val="NormalWeb"/>
        <w:spacing w:before="0" w:beforeAutospacing="0" w:after="120" w:afterAutospacing="0"/>
        <w:ind w:firstLine="709"/>
        <w:jc w:val="both"/>
        <w:rPr>
          <w:color w:val="000000"/>
        </w:rPr>
      </w:pPr>
    </w:p>
    <w:p w14:paraId="7ED0D5B9" w14:textId="77777777" w:rsidR="00CB490B" w:rsidRDefault="00CB490B" w:rsidP="00511050">
      <w:pPr>
        <w:pStyle w:val="NormalWeb"/>
        <w:spacing w:before="0" w:beforeAutospacing="0" w:after="120" w:afterAutospacing="0"/>
        <w:ind w:firstLine="709"/>
        <w:jc w:val="both"/>
        <w:rPr>
          <w:color w:val="000000"/>
        </w:rPr>
      </w:pPr>
    </w:p>
    <w:p w14:paraId="2CA421C1" w14:textId="77777777" w:rsidR="00CB490B" w:rsidRDefault="00CB490B" w:rsidP="00511050">
      <w:pPr>
        <w:pStyle w:val="NormalWeb"/>
        <w:spacing w:before="0" w:beforeAutospacing="0" w:after="120" w:afterAutospacing="0"/>
        <w:ind w:firstLine="709"/>
        <w:jc w:val="both"/>
        <w:rPr>
          <w:color w:val="000000"/>
        </w:rPr>
      </w:pPr>
    </w:p>
    <w:p w14:paraId="2FAFB338" w14:textId="77777777" w:rsidR="00CB490B" w:rsidRDefault="00CB490B" w:rsidP="00511050">
      <w:pPr>
        <w:pStyle w:val="NormalWeb"/>
        <w:spacing w:before="0" w:beforeAutospacing="0" w:after="120" w:afterAutospacing="0"/>
        <w:ind w:firstLine="709"/>
        <w:jc w:val="both"/>
        <w:rPr>
          <w:color w:val="000000"/>
        </w:rPr>
      </w:pPr>
    </w:p>
    <w:p w14:paraId="027B377A" w14:textId="77777777" w:rsidR="00CB490B" w:rsidRDefault="00CB490B" w:rsidP="00511050">
      <w:pPr>
        <w:pStyle w:val="NormalWeb"/>
        <w:spacing w:before="0" w:beforeAutospacing="0" w:after="120" w:afterAutospacing="0"/>
        <w:ind w:firstLine="709"/>
        <w:jc w:val="both"/>
        <w:rPr>
          <w:color w:val="000000"/>
        </w:rPr>
      </w:pPr>
    </w:p>
    <w:p w14:paraId="4C0BE56A" w14:textId="77777777" w:rsidR="00CB490B" w:rsidRDefault="00CB490B" w:rsidP="00511050">
      <w:pPr>
        <w:pStyle w:val="NormalWeb"/>
        <w:spacing w:before="0" w:beforeAutospacing="0" w:after="120" w:afterAutospacing="0"/>
        <w:ind w:firstLine="709"/>
        <w:jc w:val="both"/>
        <w:rPr>
          <w:color w:val="000000"/>
        </w:rPr>
      </w:pPr>
    </w:p>
    <w:p w14:paraId="7F6CDFC9" w14:textId="77777777" w:rsidR="00CB490B" w:rsidRDefault="00CB490B" w:rsidP="00511050">
      <w:pPr>
        <w:pStyle w:val="NormalWeb"/>
        <w:spacing w:before="0" w:beforeAutospacing="0" w:after="120" w:afterAutospacing="0"/>
        <w:ind w:firstLine="709"/>
        <w:jc w:val="both"/>
        <w:rPr>
          <w:color w:val="000000"/>
        </w:rPr>
      </w:pPr>
    </w:p>
    <w:p w14:paraId="0ED20F6B" w14:textId="77777777" w:rsidR="00CB490B" w:rsidRDefault="00CB490B" w:rsidP="00511050">
      <w:pPr>
        <w:pStyle w:val="NormalWeb"/>
        <w:spacing w:before="0" w:beforeAutospacing="0" w:after="120" w:afterAutospacing="0"/>
        <w:ind w:firstLine="709"/>
        <w:jc w:val="both"/>
        <w:rPr>
          <w:color w:val="000000"/>
        </w:rPr>
      </w:pPr>
    </w:p>
    <w:p w14:paraId="2BA636D7" w14:textId="77777777" w:rsidR="00CB490B" w:rsidRDefault="00CB490B" w:rsidP="00511050">
      <w:pPr>
        <w:pStyle w:val="NormalWeb"/>
        <w:spacing w:before="0" w:beforeAutospacing="0" w:after="120" w:afterAutospacing="0"/>
        <w:ind w:firstLine="709"/>
        <w:jc w:val="both"/>
        <w:rPr>
          <w:color w:val="000000"/>
        </w:rPr>
      </w:pPr>
    </w:p>
    <w:p w14:paraId="2292AE13" w14:textId="77777777" w:rsidR="00CB490B" w:rsidRDefault="00CB490B" w:rsidP="00511050">
      <w:pPr>
        <w:pStyle w:val="NormalWeb"/>
        <w:spacing w:before="0" w:beforeAutospacing="0" w:after="120" w:afterAutospacing="0"/>
        <w:ind w:firstLine="709"/>
        <w:jc w:val="both"/>
        <w:rPr>
          <w:color w:val="000000"/>
        </w:rPr>
      </w:pPr>
    </w:p>
    <w:p w14:paraId="702CCBD1" w14:textId="77777777" w:rsidR="00CB490B" w:rsidRDefault="00CB490B" w:rsidP="00511050">
      <w:pPr>
        <w:pStyle w:val="NormalWeb"/>
        <w:spacing w:before="0" w:beforeAutospacing="0" w:after="120" w:afterAutospacing="0"/>
        <w:ind w:firstLine="709"/>
        <w:jc w:val="both"/>
        <w:rPr>
          <w:color w:val="000000"/>
        </w:rPr>
      </w:pPr>
    </w:p>
    <w:p w14:paraId="0194049F" w14:textId="77777777" w:rsidR="00CB490B" w:rsidRDefault="00CB490B" w:rsidP="00511050">
      <w:pPr>
        <w:pStyle w:val="NormalWeb"/>
        <w:spacing w:before="0" w:beforeAutospacing="0" w:after="120" w:afterAutospacing="0"/>
        <w:ind w:firstLine="709"/>
        <w:jc w:val="both"/>
        <w:rPr>
          <w:color w:val="000000"/>
        </w:rPr>
      </w:pPr>
    </w:p>
    <w:p w14:paraId="2681E642" w14:textId="77777777" w:rsidR="00CB490B" w:rsidRDefault="00CB490B" w:rsidP="00511050">
      <w:pPr>
        <w:pStyle w:val="NormalWeb"/>
        <w:spacing w:before="0" w:beforeAutospacing="0" w:after="120" w:afterAutospacing="0"/>
        <w:ind w:firstLine="709"/>
        <w:jc w:val="both"/>
        <w:rPr>
          <w:color w:val="000000"/>
        </w:rPr>
      </w:pPr>
    </w:p>
    <w:p w14:paraId="606B490B" w14:textId="77777777" w:rsidR="00CB490B" w:rsidRDefault="00CB490B" w:rsidP="00511050">
      <w:pPr>
        <w:pStyle w:val="NormalWeb"/>
        <w:spacing w:before="0" w:beforeAutospacing="0" w:after="120" w:afterAutospacing="0"/>
        <w:ind w:firstLine="709"/>
        <w:jc w:val="both"/>
        <w:rPr>
          <w:color w:val="000000"/>
        </w:rPr>
      </w:pPr>
    </w:p>
    <w:p w14:paraId="0EDE12E3" w14:textId="77777777" w:rsidR="00CB490B" w:rsidRDefault="00CB490B" w:rsidP="00511050">
      <w:pPr>
        <w:pStyle w:val="NormalWeb"/>
        <w:spacing w:before="0" w:beforeAutospacing="0" w:after="120" w:afterAutospacing="0"/>
        <w:ind w:firstLine="709"/>
        <w:jc w:val="both"/>
        <w:rPr>
          <w:color w:val="000000"/>
        </w:rPr>
      </w:pPr>
    </w:p>
    <w:p w14:paraId="78874F33" w14:textId="77777777" w:rsidR="00CB490B" w:rsidRDefault="00CB490B" w:rsidP="00511050">
      <w:pPr>
        <w:pStyle w:val="NormalWeb"/>
        <w:spacing w:before="0" w:beforeAutospacing="0" w:after="120" w:afterAutospacing="0"/>
        <w:ind w:firstLine="709"/>
        <w:jc w:val="both"/>
        <w:rPr>
          <w:color w:val="000000"/>
        </w:rPr>
      </w:pPr>
    </w:p>
    <w:p w14:paraId="79F65554" w14:textId="77777777" w:rsidR="00CB490B" w:rsidRDefault="00CB490B" w:rsidP="00511050">
      <w:pPr>
        <w:pStyle w:val="NormalWeb"/>
        <w:spacing w:before="0" w:beforeAutospacing="0" w:after="120" w:afterAutospacing="0"/>
        <w:ind w:firstLine="709"/>
        <w:jc w:val="both"/>
        <w:rPr>
          <w:color w:val="000000"/>
        </w:rPr>
      </w:pPr>
    </w:p>
    <w:p w14:paraId="7A3476D1" w14:textId="77777777" w:rsidR="00CB490B" w:rsidRDefault="00CB490B" w:rsidP="00511050">
      <w:pPr>
        <w:pStyle w:val="NormalWeb"/>
        <w:spacing w:before="0" w:beforeAutospacing="0" w:after="120" w:afterAutospacing="0"/>
        <w:ind w:firstLine="709"/>
        <w:jc w:val="both"/>
        <w:rPr>
          <w:color w:val="000000"/>
        </w:rPr>
      </w:pPr>
    </w:p>
    <w:p w14:paraId="49BF2124" w14:textId="77777777" w:rsidR="00CB490B" w:rsidRDefault="00CB490B" w:rsidP="00511050">
      <w:pPr>
        <w:pStyle w:val="NormalWeb"/>
        <w:spacing w:before="0" w:beforeAutospacing="0" w:after="120" w:afterAutospacing="0"/>
        <w:ind w:firstLine="709"/>
        <w:jc w:val="both"/>
        <w:rPr>
          <w:color w:val="000000"/>
        </w:rPr>
      </w:pPr>
    </w:p>
    <w:p w14:paraId="44674D9A" w14:textId="77777777" w:rsidR="00CB490B" w:rsidRDefault="00CB490B" w:rsidP="00511050">
      <w:pPr>
        <w:pStyle w:val="NormalWeb"/>
        <w:spacing w:before="0" w:beforeAutospacing="0" w:after="120" w:afterAutospacing="0"/>
        <w:ind w:firstLine="709"/>
        <w:jc w:val="both"/>
        <w:rPr>
          <w:color w:val="000000"/>
        </w:rPr>
      </w:pPr>
    </w:p>
    <w:p w14:paraId="4A18D986" w14:textId="77777777" w:rsidR="00CB490B" w:rsidRDefault="00CB490B" w:rsidP="00511050">
      <w:pPr>
        <w:pStyle w:val="NormalWeb"/>
        <w:spacing w:before="0" w:beforeAutospacing="0" w:after="120" w:afterAutospacing="0"/>
        <w:ind w:firstLine="709"/>
        <w:jc w:val="both"/>
        <w:rPr>
          <w:color w:val="000000"/>
        </w:rPr>
      </w:pPr>
    </w:p>
    <w:p w14:paraId="365DB595" w14:textId="77777777" w:rsidR="00E83EC6" w:rsidRDefault="00E83EC6" w:rsidP="00511050">
      <w:pPr>
        <w:pStyle w:val="NormalWeb"/>
        <w:spacing w:before="0" w:beforeAutospacing="0" w:after="120" w:afterAutospacing="0"/>
        <w:ind w:firstLine="709"/>
        <w:jc w:val="both"/>
        <w:rPr>
          <w:color w:val="000000"/>
        </w:rPr>
      </w:pPr>
    </w:p>
    <w:p w14:paraId="440BEF0B" w14:textId="77777777" w:rsidR="00E83EC6" w:rsidRDefault="00E83EC6" w:rsidP="00511050">
      <w:pPr>
        <w:pStyle w:val="NormalWeb"/>
        <w:spacing w:before="0" w:beforeAutospacing="0" w:after="120" w:afterAutospacing="0"/>
        <w:ind w:firstLine="709"/>
        <w:jc w:val="both"/>
        <w:rPr>
          <w:color w:val="000000"/>
        </w:rPr>
      </w:pPr>
    </w:p>
    <w:p w14:paraId="18DE51A4" w14:textId="77777777" w:rsidR="00CB490B" w:rsidRDefault="00CB490B" w:rsidP="00511050">
      <w:pPr>
        <w:pStyle w:val="NormalWeb"/>
        <w:spacing w:before="0" w:beforeAutospacing="0" w:after="120" w:afterAutospacing="0"/>
        <w:ind w:firstLine="709"/>
        <w:jc w:val="both"/>
        <w:rPr>
          <w:color w:val="000000"/>
        </w:rPr>
      </w:pPr>
    </w:p>
    <w:p w14:paraId="23EEAF7C" w14:textId="77777777" w:rsidR="00CB490B" w:rsidRDefault="00CB490B" w:rsidP="00511050">
      <w:pPr>
        <w:pStyle w:val="NormalWeb"/>
        <w:spacing w:before="0" w:beforeAutospacing="0" w:after="120" w:afterAutospacing="0"/>
        <w:ind w:firstLine="709"/>
        <w:jc w:val="both"/>
        <w:rPr>
          <w:color w:val="000000"/>
        </w:rPr>
      </w:pPr>
    </w:p>
    <w:p w14:paraId="16CEF6A6" w14:textId="77777777" w:rsidR="00CB490B" w:rsidRDefault="00CB490B" w:rsidP="00511050">
      <w:pPr>
        <w:pStyle w:val="NormalWeb"/>
        <w:spacing w:before="0" w:beforeAutospacing="0" w:after="120" w:afterAutospacing="0"/>
        <w:ind w:firstLine="709"/>
        <w:jc w:val="both"/>
        <w:rPr>
          <w:color w:val="000000"/>
        </w:rPr>
      </w:pPr>
    </w:p>
    <w:p w14:paraId="1CD9068A" w14:textId="77777777" w:rsidR="00CB490B" w:rsidRDefault="00CB490B" w:rsidP="00511050">
      <w:pPr>
        <w:pStyle w:val="NormalWeb"/>
        <w:spacing w:before="0" w:beforeAutospacing="0" w:after="120" w:afterAutospacing="0"/>
        <w:ind w:firstLine="709"/>
        <w:jc w:val="both"/>
        <w:rPr>
          <w:color w:val="000000"/>
        </w:rPr>
      </w:pPr>
    </w:p>
    <w:p w14:paraId="4CDC9381" w14:textId="77777777" w:rsidR="00CB490B" w:rsidRDefault="00CB490B" w:rsidP="00511050">
      <w:pPr>
        <w:pStyle w:val="NormalWeb"/>
        <w:spacing w:before="0" w:beforeAutospacing="0" w:after="120" w:afterAutospacing="0"/>
        <w:ind w:firstLine="709"/>
        <w:jc w:val="both"/>
        <w:rPr>
          <w:color w:val="000000"/>
        </w:rPr>
      </w:pPr>
    </w:p>
    <w:p w14:paraId="45139E9E" w14:textId="77777777" w:rsidR="00CB490B" w:rsidRDefault="00CB490B" w:rsidP="00511050">
      <w:pPr>
        <w:pStyle w:val="NormalWeb"/>
        <w:spacing w:before="0" w:beforeAutospacing="0" w:after="120" w:afterAutospacing="0"/>
        <w:ind w:firstLine="709"/>
        <w:jc w:val="both"/>
        <w:rPr>
          <w:color w:val="000000"/>
        </w:rPr>
      </w:pPr>
    </w:p>
    <w:p w14:paraId="1CB8FCAD" w14:textId="77777777" w:rsidR="00CB490B" w:rsidRDefault="00CB490B" w:rsidP="00511050">
      <w:pPr>
        <w:pStyle w:val="NormalWeb"/>
        <w:spacing w:before="0" w:beforeAutospacing="0" w:after="120" w:afterAutospacing="0"/>
        <w:ind w:firstLine="709"/>
        <w:jc w:val="both"/>
        <w:rPr>
          <w:color w:val="000000"/>
        </w:rPr>
      </w:pPr>
    </w:p>
    <w:p w14:paraId="7FC23430" w14:textId="77777777" w:rsidR="00CB490B" w:rsidRPr="00410533" w:rsidRDefault="00CB490B" w:rsidP="00511050">
      <w:pPr>
        <w:pStyle w:val="NormalWeb"/>
        <w:spacing w:before="0" w:beforeAutospacing="0" w:after="120" w:afterAutospacing="0"/>
        <w:ind w:firstLine="709"/>
        <w:jc w:val="both"/>
        <w:rPr>
          <w:color w:val="000000"/>
        </w:rPr>
      </w:pPr>
    </w:p>
    <w:p w14:paraId="5859103E" w14:textId="77777777" w:rsidR="00D04D29" w:rsidRDefault="00941E04" w:rsidP="00D04D29">
      <w:pPr>
        <w:spacing w:line="240" w:lineRule="auto"/>
        <w:ind w:firstLine="709"/>
        <w:jc w:val="center"/>
        <w:rPr>
          <w:rFonts w:ascii="Times New Roman" w:hAnsi="Times New Roman" w:cs="Times New Roman"/>
          <w:b/>
          <w:sz w:val="24"/>
          <w:szCs w:val="24"/>
        </w:rPr>
      </w:pPr>
      <w:r w:rsidRPr="00941E04">
        <w:rPr>
          <w:rFonts w:ascii="Times New Roman" w:hAnsi="Times New Roman" w:cs="Times New Roman"/>
          <w:b/>
          <w:sz w:val="24"/>
          <w:szCs w:val="24"/>
        </w:rPr>
        <w:t>ODREDBE VAŽEĆEG ZAKONA KOJE SE MIJENJAJU</w:t>
      </w:r>
    </w:p>
    <w:p w14:paraId="6BD10FA2" w14:textId="77777777" w:rsidR="00D04D29" w:rsidRPr="00D04D29" w:rsidRDefault="00D04D29" w:rsidP="00411E1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xml:space="preserve">Članak 1. </w:t>
      </w:r>
    </w:p>
    <w:p w14:paraId="4E51B662" w14:textId="77777777" w:rsidR="00D04D29" w:rsidRPr="00D04D29" w:rsidRDefault="00D04D29" w:rsidP="00411E1B">
      <w:pPr>
        <w:spacing w:before="100" w:beforeAutospacing="1" w:after="100" w:afterAutospacing="1" w:line="240" w:lineRule="auto"/>
        <w:ind w:firstLine="709"/>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Ovim se Zakonom uređuju obveze i prava državnih dužnosnika (u daljnjem tekstu: "dužnosnici") u tijelima državne vlasti.</w:t>
      </w:r>
    </w:p>
    <w:p w14:paraId="2FCEA33F" w14:textId="77777777" w:rsidR="00D04D29" w:rsidRPr="00D04D29" w:rsidRDefault="00D04D29" w:rsidP="00411E1B">
      <w:pPr>
        <w:spacing w:before="100" w:beforeAutospacing="1" w:after="100" w:afterAutospacing="1" w:line="240" w:lineRule="auto"/>
        <w:ind w:firstLine="709"/>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Dužnosnici u smislu ovoga Zakona jesu:</w:t>
      </w:r>
    </w:p>
    <w:p w14:paraId="255972F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Republike Hrvatske,</w:t>
      </w:r>
    </w:p>
    <w:p w14:paraId="739C47B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i potpredsjednici Hrvatskoga sabora,</w:t>
      </w:r>
    </w:p>
    <w:p w14:paraId="4D783D7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zastupnici u Hrvatskom saboru,</w:t>
      </w:r>
    </w:p>
    <w:p w14:paraId="18DA5C4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i članovi Vlade Republike Hrvatske,</w:t>
      </w:r>
    </w:p>
    <w:p w14:paraId="0C1351D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zamjenik predsjednika i suci Ustavnog suda Republike Hrvatske,</w:t>
      </w:r>
    </w:p>
    <w:p w14:paraId="5C3829A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potpredsjednici i članovi Državnog izbornog povjerenstva Republike Hrvatske,</w:t>
      </w:r>
    </w:p>
    <w:p w14:paraId="71A1F4F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državni tajnici,</w:t>
      </w:r>
    </w:p>
    <w:p w14:paraId="6D4025CF"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 predstojnik Ureda predsjednika Vlade Republike Hrvatske,</w:t>
      </w:r>
    </w:p>
    <w:p w14:paraId="50F7744E"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državni tajnici središnjih državnih ureda,</w:t>
      </w:r>
    </w:p>
    <w:p w14:paraId="4035A2C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ravnatelj policije,</w:t>
      </w:r>
    </w:p>
    <w:p w14:paraId="64B2D9AD"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Porezne uprave,</w:t>
      </w:r>
    </w:p>
    <w:p w14:paraId="3C55A7D3"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Carinske uprave,</w:t>
      </w:r>
    </w:p>
    <w:p w14:paraId="3D142BA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državni inspektor,</w:t>
      </w:r>
    </w:p>
    <w:p w14:paraId="49DBBC5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vatrogasni zapovjednik,</w:t>
      </w:r>
    </w:p>
    <w:p w14:paraId="0DD586E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državni revizor i njegovi zamjenici,</w:t>
      </w:r>
    </w:p>
    <w:p w14:paraId="53A4832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pučki pravobranitelj i njegovi zamjenici,</w:t>
      </w:r>
    </w:p>
    <w:p w14:paraId="6948ADC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pravobranitelj za djecu i njegovi zamjenici,</w:t>
      </w:r>
    </w:p>
    <w:p w14:paraId="243FD575"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pravobranitelj za ravnopravnost spolova i njegovi zamjenici,</w:t>
      </w:r>
    </w:p>
    <w:p w14:paraId="3FECB063"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pravobranitelj za osobe s invaliditetom i njegovi zamjenici,</w:t>
      </w:r>
    </w:p>
    <w:p w14:paraId="7637995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tajnik Hrvatskoga sabora,</w:t>
      </w:r>
    </w:p>
    <w:p w14:paraId="4E033EA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tajnik Vlade Republike Hrvatske,</w:t>
      </w:r>
    </w:p>
    <w:p w14:paraId="6D86890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tajnik Ustavnog suda Republike Hrvatske,</w:t>
      </w:r>
    </w:p>
    <w:p w14:paraId="5D43592F"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zamjenik tajnika Hrvatskoga sabora,</w:t>
      </w:r>
    </w:p>
    <w:p w14:paraId="7BC14E4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zamjenik glavnog tajnika Vlade Republike,</w:t>
      </w:r>
    </w:p>
    <w:p w14:paraId="41E5748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 zamjenik predstojnika Ureda predsjednika Vlade Republike Hrvatske,</w:t>
      </w:r>
    </w:p>
    <w:p w14:paraId="1AB34A03"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glasnogovornik Vlade Republike Hrvatske,</w:t>
      </w:r>
    </w:p>
    <w:p w14:paraId="6B2B2410"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ravnatelji državnih uprava, državnih zavoda i državnih ravnateljstava,</w:t>
      </w:r>
    </w:p>
    <w:p w14:paraId="711364E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Hrvatskog zavoda za mirovinsko osiguranje,</w:t>
      </w:r>
    </w:p>
    <w:p w14:paraId="101221A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Hrvatskog zavoda za zdravstveno osiguranje,</w:t>
      </w:r>
    </w:p>
    <w:p w14:paraId="22A288C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Hrvatskog zavoda za zapošljavanje,</w:t>
      </w:r>
    </w:p>
    <w:p w14:paraId="5066AE4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Središnjeg registra osiguranika,</w:t>
      </w:r>
    </w:p>
    <w:p w14:paraId="0E38040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ravnatelj i zamjenik ravnatelja Središnje agencije za financiranje i ugovaranje programa i projekata Europske unije,</w:t>
      </w:r>
    </w:p>
    <w:p w14:paraId="15FE4EA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predsjednik Savjeta za nacionalne manjine,</w:t>
      </w:r>
    </w:p>
    <w:p w14:paraId="581CA15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glavni državni rizničar,</w:t>
      </w:r>
    </w:p>
    <w:p w14:paraId="5D66F27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predstojnik Ureda predsjednika Hrvatskoga sabora,</w:t>
      </w:r>
    </w:p>
    <w:p w14:paraId="51712B0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dužnosnici u Uredu predsjednika Republike Hrvatske koje imenuje Predsjednik Republike Hrvatske sukladno odredbama posebnih propisa.</w:t>
      </w:r>
    </w:p>
    <w:p w14:paraId="7D8C9D48" w14:textId="77777777" w:rsidR="00D04D29" w:rsidRPr="00D04D29" w:rsidRDefault="00D04D29" w:rsidP="00411E1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 xml:space="preserve">Članak 12. </w:t>
      </w:r>
    </w:p>
    <w:p w14:paraId="167AC905"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Plaće dužnosnika utvrđuju se množenjem osnovice za obračun plaće s koeficijentom utvrđenim za određene dužnosnike.</w:t>
      </w:r>
    </w:p>
    <w:p w14:paraId="7F7E9403"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Osnovicu za obračun plaće d</w:t>
      </w:r>
      <w:r w:rsidR="00F279E6">
        <w:rPr>
          <w:rFonts w:ascii="Times New Roman" w:eastAsia="Times New Roman" w:hAnsi="Times New Roman" w:cs="Times New Roman"/>
          <w:color w:val="000000"/>
          <w:sz w:val="24"/>
          <w:szCs w:val="24"/>
          <w:lang w:eastAsia="hr-HR"/>
        </w:rPr>
        <w:t>užnosnika</w:t>
      </w:r>
      <w:r w:rsidRPr="00D04D29">
        <w:rPr>
          <w:rFonts w:ascii="Times New Roman" w:eastAsia="Times New Roman" w:hAnsi="Times New Roman" w:cs="Times New Roman"/>
          <w:color w:val="000000"/>
          <w:sz w:val="24"/>
          <w:szCs w:val="24"/>
          <w:lang w:eastAsia="hr-HR"/>
        </w:rPr>
        <w:t xml:space="preserve"> određuje Vlada Republike Hrvatske posebnom odlukom.</w:t>
      </w:r>
    </w:p>
    <w:p w14:paraId="36013711"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Koeficijenti za izračun plaće dužnosnika jesu:</w:t>
      </w:r>
    </w:p>
    <w:p w14:paraId="67AA6A4E"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1. predsjednik Republike Hrvatske 9,30</w:t>
      </w:r>
    </w:p>
    <w:p w14:paraId="0FBD181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2. a) predsjednik Hrvatskoga sabora 7,86</w:t>
      </w:r>
    </w:p>
    <w:p w14:paraId="6451F77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predsjednik Vlade Republike Hrvatske 7,86</w:t>
      </w:r>
    </w:p>
    <w:p w14:paraId="378F19D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predsjednik Ustavnog suda Republike Hrvatske 7,86</w:t>
      </w:r>
    </w:p>
    <w:p w14:paraId="07DE70B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3. a) potpredsjednik Hrvatskoga sabora 7,14</w:t>
      </w:r>
    </w:p>
    <w:p w14:paraId="7B971E1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potpredsjednik Vlade Republike Hrvatske 7,14</w:t>
      </w:r>
    </w:p>
    <w:p w14:paraId="6F6AD4C9"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zamjenik predsjednika Ustavnog suda Republike Hrvatske 7,14</w:t>
      </w:r>
    </w:p>
    <w:p w14:paraId="70722145"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4. a) predsjednici radnih tijela Hrvatskoga sabora 6,42</w:t>
      </w:r>
    </w:p>
    <w:p w14:paraId="657356D0"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suci Ustavnog suda Republike Hrvatske 6,42</w:t>
      </w:r>
    </w:p>
    <w:p w14:paraId="14D6686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ministri 6,42</w:t>
      </w:r>
    </w:p>
    <w:p w14:paraId="00709835"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 glavni državni revizor 6,42</w:t>
      </w:r>
    </w:p>
    <w:p w14:paraId="7A8BD9B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e) pučki pravobranitelj 6,42</w:t>
      </w:r>
    </w:p>
    <w:p w14:paraId="622CC8C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f) predsjednik Državnoga izbornog povjerenstva Republike Hrvatske 6,42</w:t>
      </w:r>
    </w:p>
    <w:p w14:paraId="6B1F6A9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g) glavni državni inspektor 6,21</w:t>
      </w:r>
    </w:p>
    <w:p w14:paraId="2F49C73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5. a) potpredsjednici radnih tijela Hrvatskoga sabora 5,70</w:t>
      </w:r>
    </w:p>
    <w:p w14:paraId="3C6CCCE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b) državni tajnici 5,70</w:t>
      </w:r>
    </w:p>
    <w:p w14:paraId="34FE2CD6"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predstojnik Ureda predsjednika Vlade Republike Hrvatske 5,70</w:t>
      </w:r>
    </w:p>
    <w:p w14:paraId="160AE2F0"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 državni tajnici središnjih državnih ureda 5,70</w:t>
      </w:r>
    </w:p>
    <w:p w14:paraId="3AB0D8D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e) glavni tajnik Vlade Republike Hrvatske 5,70</w:t>
      </w:r>
    </w:p>
    <w:p w14:paraId="2D7ABCA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f) potpredsjednici Državnoga izbornog povjerenstva Republike Hrvatske 5,70</w:t>
      </w:r>
    </w:p>
    <w:p w14:paraId="58A3BCF0"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g) ravnatelj Hrvatskog zavoda za zdravstveno osiguranje 5,70</w:t>
      </w:r>
    </w:p>
    <w:p w14:paraId="1C94297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h) glavni vatrogasni zapovjednik 5,70</w:t>
      </w:r>
    </w:p>
    <w:p w14:paraId="7B0791BE"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6. a) ravnatelj Porezne uprave 5,50</w:t>
      </w:r>
    </w:p>
    <w:p w14:paraId="6C6F2C3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ravnatelj Carinske uprave 5,50</w:t>
      </w:r>
    </w:p>
    <w:p w14:paraId="0000467A"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glavni ravnatelj policije 5,50</w:t>
      </w:r>
    </w:p>
    <w:p w14:paraId="259C599D"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 ravnatelj Hrvatskog zavoda za mirovinsko osiguranje 5,50</w:t>
      </w:r>
    </w:p>
    <w:p w14:paraId="7A26A4B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7. a) zastupnici u Hrvatskom saboru 5,27</w:t>
      </w:r>
    </w:p>
    <w:p w14:paraId="3789EF73"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tajnik Hrvatskoga sabora 5,27</w:t>
      </w:r>
    </w:p>
    <w:p w14:paraId="41B3E91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predstojnik Ureda predsjednika Hrvatskoga sabora 5,27</w:t>
      </w:r>
    </w:p>
    <w:p w14:paraId="2E01064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 glavni tajnik Ustavnog suda Republike Hrvatske 5,27</w:t>
      </w:r>
    </w:p>
    <w:p w14:paraId="785B5245"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e) zamjenici glavnog državnog revizora 5,27</w:t>
      </w:r>
    </w:p>
    <w:p w14:paraId="627017E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f) članovi Državnoga izbornog povjerenstva Republike Hrvatske 5,27</w:t>
      </w:r>
    </w:p>
    <w:p w14:paraId="0151D60F"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g) zamjenik predstojnika Ureda predsjednika Vlade Republike Hrvatske 5,27</w:t>
      </w:r>
    </w:p>
    <w:p w14:paraId="3B8DA875"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h) zamjenik glavnog tajnika Vlade Republike Hrvatske 5,27</w:t>
      </w:r>
    </w:p>
    <w:p w14:paraId="4484746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i) glavni državni rizničar 5,27</w:t>
      </w:r>
    </w:p>
    <w:p w14:paraId="2871BDC7"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j) glasnogovornik Vlade 5,27</w:t>
      </w:r>
    </w:p>
    <w:p w14:paraId="2E8A3D8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k) glavni ravnatelji državnih uprava, državnih zavoda i državnih ravnateljstava 5,27</w:t>
      </w:r>
    </w:p>
    <w:p w14:paraId="086753C4"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l) pravobranitelj za djecu 5,27</w:t>
      </w:r>
    </w:p>
    <w:p w14:paraId="7F05330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m) pravobranitelj za ravnopravnost spolova 5,27</w:t>
      </w:r>
    </w:p>
    <w:p w14:paraId="0582C566"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n) pravobranitelj za osobe s invaliditetom 5,27</w:t>
      </w:r>
    </w:p>
    <w:p w14:paraId="04DB7C4D"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o) ravnatelj Središnje agencije za financiranje i ugovaranje programa i projekata Europske unije 5,27</w:t>
      </w:r>
    </w:p>
    <w:p w14:paraId="733C49D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8. a) zamjenik tajnika Hrvatskoga sabora 4,98</w:t>
      </w:r>
    </w:p>
    <w:p w14:paraId="6AE8F1CD"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9. zamjenici pučkog pravobranitelja 4,69</w:t>
      </w:r>
    </w:p>
    <w:p w14:paraId="059130B3"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10. a) ravnatelj Hrvatskog zavoda za zapošljavanje 4,55</w:t>
      </w:r>
    </w:p>
    <w:p w14:paraId="2E05F3CF"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b) ravnatelj Središnjeg registra osiguranika 4,55</w:t>
      </w:r>
    </w:p>
    <w:p w14:paraId="35670931"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zamjenik ravnatelja Središnje agencije za financiranje i ugovaranje programa i projekata Europske unije 4,55</w:t>
      </w:r>
    </w:p>
    <w:p w14:paraId="4CD87118"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11. a) predsjednik Savjeta za nacionalne manjine 4,26</w:t>
      </w:r>
    </w:p>
    <w:p w14:paraId="26778CD2"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lastRenderedPageBreak/>
        <w:t>b) zamjenici pravobranitelja za djecu 4,26</w:t>
      </w:r>
    </w:p>
    <w:p w14:paraId="53622BBB"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c) zamjenici pravobranitelja za ravnopravnost spolova 4,26</w:t>
      </w:r>
    </w:p>
    <w:p w14:paraId="78347DCC" w14:textId="77777777" w:rsidR="00D04D29" w:rsidRPr="00D04D29" w:rsidRDefault="00D04D29" w:rsidP="00411E1B">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 zamjenici pravobranitelja za osobe s invaliditetom 4,26</w:t>
      </w:r>
    </w:p>
    <w:p w14:paraId="10CAE549"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Plaća dužnosnika uvećava se za 0,5% za svaku navršenu godinu radnog staža, a najviše za 20%.</w:t>
      </w:r>
    </w:p>
    <w:p w14:paraId="52CAE3D5"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Dužnosnicima u Uredu predsjednika Republike koeficijent za izračun plaće utvrđuje Predsjednik Republike Hrvats</w:t>
      </w:r>
      <w:r w:rsidR="00C67E8D">
        <w:rPr>
          <w:rFonts w:ascii="Times New Roman" w:eastAsia="Times New Roman" w:hAnsi="Times New Roman" w:cs="Times New Roman"/>
          <w:color w:val="000000"/>
          <w:sz w:val="24"/>
          <w:szCs w:val="24"/>
          <w:lang w:eastAsia="hr-HR"/>
        </w:rPr>
        <w:t>ke, u skladu s odredbom stavka 3</w:t>
      </w:r>
      <w:r w:rsidRPr="00D04D29">
        <w:rPr>
          <w:rFonts w:ascii="Times New Roman" w:eastAsia="Times New Roman" w:hAnsi="Times New Roman" w:cs="Times New Roman"/>
          <w:color w:val="000000"/>
          <w:sz w:val="24"/>
          <w:szCs w:val="24"/>
          <w:lang w:eastAsia="hr-HR"/>
        </w:rPr>
        <w:t>. ovoga članka.</w:t>
      </w:r>
    </w:p>
    <w:p w14:paraId="4C9332B4" w14:textId="77777777" w:rsidR="00D04D29" w:rsidRPr="00D04D29" w:rsidRDefault="00D04D29" w:rsidP="00411E1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hr-HR"/>
        </w:rPr>
      </w:pPr>
      <w:r w:rsidRPr="00D04D29">
        <w:rPr>
          <w:rFonts w:ascii="Times New Roman" w:eastAsia="Times New Roman" w:hAnsi="Times New Roman" w:cs="Times New Roman"/>
          <w:color w:val="000000"/>
          <w:sz w:val="24"/>
          <w:szCs w:val="24"/>
          <w:lang w:eastAsia="hr-HR"/>
        </w:rPr>
        <w:t>Dužnosnicima iz članka 1. ovoga Zakona kojima nije određen koeficijent za izračun plaće sukladno odredbama prethodnih stavaka ovoga članka, koeficijent će utvrditi Vlada Republike Hrvatske s time da utvrđeni koeficijent ne može biti viši od koeficijenta glavnih ravnatelja državnih uprava, državnih zavoda i državnih ravnateljstava.</w:t>
      </w:r>
    </w:p>
    <w:p w14:paraId="460CF271" w14:textId="77777777" w:rsidR="00D04D29" w:rsidRPr="00941E04" w:rsidRDefault="00D04D29" w:rsidP="00D04D29">
      <w:pPr>
        <w:spacing w:line="240" w:lineRule="auto"/>
        <w:ind w:firstLine="709"/>
        <w:jc w:val="both"/>
        <w:rPr>
          <w:rFonts w:ascii="Times New Roman" w:hAnsi="Times New Roman" w:cs="Times New Roman"/>
          <w:b/>
          <w:sz w:val="24"/>
          <w:szCs w:val="24"/>
        </w:rPr>
      </w:pPr>
    </w:p>
    <w:sectPr w:rsidR="00D04D29" w:rsidRPr="00941E04" w:rsidSect="005579D6">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CA035" w14:textId="77777777" w:rsidR="00991140" w:rsidRDefault="00991140" w:rsidP="005579D6">
      <w:pPr>
        <w:spacing w:after="0" w:line="240" w:lineRule="auto"/>
      </w:pPr>
      <w:r>
        <w:separator/>
      </w:r>
    </w:p>
  </w:endnote>
  <w:endnote w:type="continuationSeparator" w:id="0">
    <w:p w14:paraId="390AE6D3" w14:textId="77777777" w:rsidR="00991140" w:rsidRDefault="00991140" w:rsidP="0055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1A670" w14:textId="77777777" w:rsidR="00991140" w:rsidRDefault="00991140" w:rsidP="005579D6">
      <w:pPr>
        <w:spacing w:after="0" w:line="240" w:lineRule="auto"/>
      </w:pPr>
      <w:r>
        <w:separator/>
      </w:r>
    </w:p>
  </w:footnote>
  <w:footnote w:type="continuationSeparator" w:id="0">
    <w:p w14:paraId="2ACAEE81" w14:textId="77777777" w:rsidR="00991140" w:rsidRDefault="00991140" w:rsidP="0055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902E" w14:textId="77777777" w:rsidR="005579D6" w:rsidRDefault="005579D6">
    <w:pPr>
      <w:pStyle w:val="Header"/>
      <w:jc w:val="center"/>
    </w:pPr>
  </w:p>
  <w:p w14:paraId="68C00FF9" w14:textId="77777777" w:rsidR="005579D6" w:rsidRDefault="0055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2EC2"/>
    <w:multiLevelType w:val="hybridMultilevel"/>
    <w:tmpl w:val="CEE60A0C"/>
    <w:lvl w:ilvl="0" w:tplc="DB807DEE">
      <w:start w:val="4"/>
      <w:numFmt w:val="upperRoman"/>
      <w:lvlText w:val="%1."/>
      <w:lvlJc w:val="left"/>
      <w:pPr>
        <w:tabs>
          <w:tab w:val="num" w:pos="720"/>
        </w:tabs>
        <w:ind w:left="720" w:hanging="720"/>
      </w:pPr>
      <w:rPr>
        <w:rFonts w:hint="default"/>
        <w:b/>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16"/>
    <w:rsid w:val="00000C27"/>
    <w:rsid w:val="00017C54"/>
    <w:rsid w:val="00022384"/>
    <w:rsid w:val="000274A0"/>
    <w:rsid w:val="00032595"/>
    <w:rsid w:val="00034B87"/>
    <w:rsid w:val="00043BC2"/>
    <w:rsid w:val="00047337"/>
    <w:rsid w:val="00060890"/>
    <w:rsid w:val="00064C38"/>
    <w:rsid w:val="00083D20"/>
    <w:rsid w:val="00086787"/>
    <w:rsid w:val="000905B1"/>
    <w:rsid w:val="0009111E"/>
    <w:rsid w:val="0009415A"/>
    <w:rsid w:val="00094D4E"/>
    <w:rsid w:val="00094DFE"/>
    <w:rsid w:val="0009615D"/>
    <w:rsid w:val="000B585E"/>
    <w:rsid w:val="000C67CB"/>
    <w:rsid w:val="000D349A"/>
    <w:rsid w:val="000F4A43"/>
    <w:rsid w:val="001029A4"/>
    <w:rsid w:val="00115093"/>
    <w:rsid w:val="00142882"/>
    <w:rsid w:val="001460C8"/>
    <w:rsid w:val="001462EA"/>
    <w:rsid w:val="00150B0D"/>
    <w:rsid w:val="00153024"/>
    <w:rsid w:val="00153465"/>
    <w:rsid w:val="001650B4"/>
    <w:rsid w:val="0016653B"/>
    <w:rsid w:val="001707EE"/>
    <w:rsid w:val="001717CB"/>
    <w:rsid w:val="00182C8C"/>
    <w:rsid w:val="00183D49"/>
    <w:rsid w:val="001A2E12"/>
    <w:rsid w:val="001A568D"/>
    <w:rsid w:val="001B5C84"/>
    <w:rsid w:val="001C26F9"/>
    <w:rsid w:val="001D3904"/>
    <w:rsid w:val="001D6649"/>
    <w:rsid w:val="001F407D"/>
    <w:rsid w:val="0021021D"/>
    <w:rsid w:val="0022432B"/>
    <w:rsid w:val="00225D51"/>
    <w:rsid w:val="00227A8A"/>
    <w:rsid w:val="00230433"/>
    <w:rsid w:val="002354AA"/>
    <w:rsid w:val="00250387"/>
    <w:rsid w:val="00256271"/>
    <w:rsid w:val="00260B5A"/>
    <w:rsid w:val="00266FDA"/>
    <w:rsid w:val="002742B9"/>
    <w:rsid w:val="00277885"/>
    <w:rsid w:val="0028349D"/>
    <w:rsid w:val="002919DD"/>
    <w:rsid w:val="002A7201"/>
    <w:rsid w:val="002B55EF"/>
    <w:rsid w:val="002C2581"/>
    <w:rsid w:val="002E0F22"/>
    <w:rsid w:val="003014BA"/>
    <w:rsid w:val="00304C98"/>
    <w:rsid w:val="0031214F"/>
    <w:rsid w:val="00317637"/>
    <w:rsid w:val="00317A08"/>
    <w:rsid w:val="00326C32"/>
    <w:rsid w:val="00327384"/>
    <w:rsid w:val="003474BA"/>
    <w:rsid w:val="00355C23"/>
    <w:rsid w:val="003562FA"/>
    <w:rsid w:val="00362669"/>
    <w:rsid w:val="003639F1"/>
    <w:rsid w:val="00375D25"/>
    <w:rsid w:val="003776F4"/>
    <w:rsid w:val="00383138"/>
    <w:rsid w:val="0039773A"/>
    <w:rsid w:val="003A4A2E"/>
    <w:rsid w:val="003B5381"/>
    <w:rsid w:val="003C1981"/>
    <w:rsid w:val="003C41A7"/>
    <w:rsid w:val="003D4769"/>
    <w:rsid w:val="003D53B9"/>
    <w:rsid w:val="003F0DE1"/>
    <w:rsid w:val="003F3165"/>
    <w:rsid w:val="003F33FD"/>
    <w:rsid w:val="003F5656"/>
    <w:rsid w:val="00405F84"/>
    <w:rsid w:val="00410533"/>
    <w:rsid w:val="00411E1B"/>
    <w:rsid w:val="00417A26"/>
    <w:rsid w:val="00425A9C"/>
    <w:rsid w:val="00434864"/>
    <w:rsid w:val="0043624E"/>
    <w:rsid w:val="004417D4"/>
    <w:rsid w:val="004417F7"/>
    <w:rsid w:val="0044257D"/>
    <w:rsid w:val="00446810"/>
    <w:rsid w:val="00450032"/>
    <w:rsid w:val="004540BF"/>
    <w:rsid w:val="0046359D"/>
    <w:rsid w:val="00464570"/>
    <w:rsid w:val="00472B5B"/>
    <w:rsid w:val="00474E5A"/>
    <w:rsid w:val="00480DD3"/>
    <w:rsid w:val="0048218C"/>
    <w:rsid w:val="00485EAB"/>
    <w:rsid w:val="004975F0"/>
    <w:rsid w:val="004B7CD0"/>
    <w:rsid w:val="004C04D7"/>
    <w:rsid w:val="004C6655"/>
    <w:rsid w:val="004E337B"/>
    <w:rsid w:val="004E537F"/>
    <w:rsid w:val="004F0745"/>
    <w:rsid w:val="004F15B2"/>
    <w:rsid w:val="004F6370"/>
    <w:rsid w:val="004F6755"/>
    <w:rsid w:val="0050306A"/>
    <w:rsid w:val="005033C5"/>
    <w:rsid w:val="00504FDB"/>
    <w:rsid w:val="00511050"/>
    <w:rsid w:val="00516104"/>
    <w:rsid w:val="005222B8"/>
    <w:rsid w:val="00524384"/>
    <w:rsid w:val="00533116"/>
    <w:rsid w:val="005579D6"/>
    <w:rsid w:val="00571206"/>
    <w:rsid w:val="00574803"/>
    <w:rsid w:val="00580CC6"/>
    <w:rsid w:val="00584506"/>
    <w:rsid w:val="00584A1F"/>
    <w:rsid w:val="005A7854"/>
    <w:rsid w:val="005B2451"/>
    <w:rsid w:val="005C2285"/>
    <w:rsid w:val="005D5779"/>
    <w:rsid w:val="005F2969"/>
    <w:rsid w:val="005F4530"/>
    <w:rsid w:val="005F6F97"/>
    <w:rsid w:val="006015C4"/>
    <w:rsid w:val="00601E0D"/>
    <w:rsid w:val="00603B2B"/>
    <w:rsid w:val="006058FC"/>
    <w:rsid w:val="00631CC4"/>
    <w:rsid w:val="00632734"/>
    <w:rsid w:val="00634351"/>
    <w:rsid w:val="00644D6A"/>
    <w:rsid w:val="00650023"/>
    <w:rsid w:val="00665039"/>
    <w:rsid w:val="00665C95"/>
    <w:rsid w:val="006841BE"/>
    <w:rsid w:val="0068531E"/>
    <w:rsid w:val="006A1350"/>
    <w:rsid w:val="006A4CC8"/>
    <w:rsid w:val="006B0BD5"/>
    <w:rsid w:val="006B15A1"/>
    <w:rsid w:val="006B27AD"/>
    <w:rsid w:val="006C04D4"/>
    <w:rsid w:val="006C0960"/>
    <w:rsid w:val="006C1624"/>
    <w:rsid w:val="006C1A26"/>
    <w:rsid w:val="006D5E06"/>
    <w:rsid w:val="006F3B5F"/>
    <w:rsid w:val="00701360"/>
    <w:rsid w:val="00714DDC"/>
    <w:rsid w:val="0073219A"/>
    <w:rsid w:val="00743569"/>
    <w:rsid w:val="00747AF4"/>
    <w:rsid w:val="00754DFC"/>
    <w:rsid w:val="00756C06"/>
    <w:rsid w:val="0076167F"/>
    <w:rsid w:val="007618F8"/>
    <w:rsid w:val="00763F2B"/>
    <w:rsid w:val="0077307E"/>
    <w:rsid w:val="00776E87"/>
    <w:rsid w:val="0079327C"/>
    <w:rsid w:val="00796836"/>
    <w:rsid w:val="007A49B8"/>
    <w:rsid w:val="007B5608"/>
    <w:rsid w:val="007C6DB9"/>
    <w:rsid w:val="007C770F"/>
    <w:rsid w:val="007D0566"/>
    <w:rsid w:val="007E2D27"/>
    <w:rsid w:val="007E5C62"/>
    <w:rsid w:val="008067FA"/>
    <w:rsid w:val="00810FB2"/>
    <w:rsid w:val="0081342A"/>
    <w:rsid w:val="00817802"/>
    <w:rsid w:val="00832B0C"/>
    <w:rsid w:val="0083536A"/>
    <w:rsid w:val="00860CC9"/>
    <w:rsid w:val="00860D0C"/>
    <w:rsid w:val="00865F8C"/>
    <w:rsid w:val="008662D7"/>
    <w:rsid w:val="008735E0"/>
    <w:rsid w:val="00894DF0"/>
    <w:rsid w:val="008A1345"/>
    <w:rsid w:val="008A3D45"/>
    <w:rsid w:val="008B0BDA"/>
    <w:rsid w:val="008B677D"/>
    <w:rsid w:val="008C7C2B"/>
    <w:rsid w:val="008E1991"/>
    <w:rsid w:val="008E6B6E"/>
    <w:rsid w:val="008F1885"/>
    <w:rsid w:val="008F417D"/>
    <w:rsid w:val="008F7CC2"/>
    <w:rsid w:val="00904D54"/>
    <w:rsid w:val="009309C7"/>
    <w:rsid w:val="00941E04"/>
    <w:rsid w:val="00944ABB"/>
    <w:rsid w:val="00952E38"/>
    <w:rsid w:val="00954C4E"/>
    <w:rsid w:val="00957089"/>
    <w:rsid w:val="009631E2"/>
    <w:rsid w:val="00973AB4"/>
    <w:rsid w:val="00986295"/>
    <w:rsid w:val="009865E4"/>
    <w:rsid w:val="00991140"/>
    <w:rsid w:val="00994FB9"/>
    <w:rsid w:val="009A0156"/>
    <w:rsid w:val="009A051F"/>
    <w:rsid w:val="009A45C5"/>
    <w:rsid w:val="009B55D6"/>
    <w:rsid w:val="009C0CDE"/>
    <w:rsid w:val="009C1BDE"/>
    <w:rsid w:val="009C36DD"/>
    <w:rsid w:val="009E03B0"/>
    <w:rsid w:val="009F4DD2"/>
    <w:rsid w:val="009F7B28"/>
    <w:rsid w:val="00A17BFF"/>
    <w:rsid w:val="00A23453"/>
    <w:rsid w:val="00A4062A"/>
    <w:rsid w:val="00A62321"/>
    <w:rsid w:val="00A64102"/>
    <w:rsid w:val="00A74C67"/>
    <w:rsid w:val="00A768E9"/>
    <w:rsid w:val="00A8788F"/>
    <w:rsid w:val="00AA5877"/>
    <w:rsid w:val="00AA5BE7"/>
    <w:rsid w:val="00AA78FC"/>
    <w:rsid w:val="00AB1805"/>
    <w:rsid w:val="00AB3B64"/>
    <w:rsid w:val="00AB580F"/>
    <w:rsid w:val="00AC1BDB"/>
    <w:rsid w:val="00AC6B03"/>
    <w:rsid w:val="00AD0302"/>
    <w:rsid w:val="00AE2F48"/>
    <w:rsid w:val="00AE2F6D"/>
    <w:rsid w:val="00AE31DD"/>
    <w:rsid w:val="00AE4DF0"/>
    <w:rsid w:val="00AF0D04"/>
    <w:rsid w:val="00AF5E59"/>
    <w:rsid w:val="00B16269"/>
    <w:rsid w:val="00B243BE"/>
    <w:rsid w:val="00B2679E"/>
    <w:rsid w:val="00B31545"/>
    <w:rsid w:val="00B41CEE"/>
    <w:rsid w:val="00B52FBB"/>
    <w:rsid w:val="00B706FF"/>
    <w:rsid w:val="00B74AC4"/>
    <w:rsid w:val="00B85D46"/>
    <w:rsid w:val="00B92D7D"/>
    <w:rsid w:val="00BB0773"/>
    <w:rsid w:val="00BB257F"/>
    <w:rsid w:val="00BB5BCA"/>
    <w:rsid w:val="00BB67DE"/>
    <w:rsid w:val="00BD5BEB"/>
    <w:rsid w:val="00BE398B"/>
    <w:rsid w:val="00BF04BC"/>
    <w:rsid w:val="00BF3651"/>
    <w:rsid w:val="00BF72D2"/>
    <w:rsid w:val="00C220E1"/>
    <w:rsid w:val="00C262A9"/>
    <w:rsid w:val="00C3450E"/>
    <w:rsid w:val="00C36141"/>
    <w:rsid w:val="00C44B45"/>
    <w:rsid w:val="00C57452"/>
    <w:rsid w:val="00C63A57"/>
    <w:rsid w:val="00C67E8D"/>
    <w:rsid w:val="00C76E61"/>
    <w:rsid w:val="00C77BB7"/>
    <w:rsid w:val="00C80C59"/>
    <w:rsid w:val="00C81EDF"/>
    <w:rsid w:val="00C94E6D"/>
    <w:rsid w:val="00C9734A"/>
    <w:rsid w:val="00CA71B1"/>
    <w:rsid w:val="00CB490B"/>
    <w:rsid w:val="00CB522D"/>
    <w:rsid w:val="00CB6ED4"/>
    <w:rsid w:val="00D0106F"/>
    <w:rsid w:val="00D03EBC"/>
    <w:rsid w:val="00D04D29"/>
    <w:rsid w:val="00D065E9"/>
    <w:rsid w:val="00D07502"/>
    <w:rsid w:val="00D163D4"/>
    <w:rsid w:val="00D37DC5"/>
    <w:rsid w:val="00D40A8D"/>
    <w:rsid w:val="00D51B79"/>
    <w:rsid w:val="00D65389"/>
    <w:rsid w:val="00D673C4"/>
    <w:rsid w:val="00D703C2"/>
    <w:rsid w:val="00D7195A"/>
    <w:rsid w:val="00D8588E"/>
    <w:rsid w:val="00D92861"/>
    <w:rsid w:val="00D938C7"/>
    <w:rsid w:val="00D97378"/>
    <w:rsid w:val="00DA09D6"/>
    <w:rsid w:val="00DA3853"/>
    <w:rsid w:val="00DA4F3E"/>
    <w:rsid w:val="00DB1E6E"/>
    <w:rsid w:val="00DC06D8"/>
    <w:rsid w:val="00DC763A"/>
    <w:rsid w:val="00DD11D6"/>
    <w:rsid w:val="00DD257D"/>
    <w:rsid w:val="00DD323F"/>
    <w:rsid w:val="00DE4072"/>
    <w:rsid w:val="00DE5917"/>
    <w:rsid w:val="00DE701B"/>
    <w:rsid w:val="00DF5F24"/>
    <w:rsid w:val="00DF6331"/>
    <w:rsid w:val="00E12608"/>
    <w:rsid w:val="00E1333D"/>
    <w:rsid w:val="00E13E36"/>
    <w:rsid w:val="00E1612B"/>
    <w:rsid w:val="00E24372"/>
    <w:rsid w:val="00E27E2B"/>
    <w:rsid w:val="00E425BE"/>
    <w:rsid w:val="00E52AA9"/>
    <w:rsid w:val="00E64B82"/>
    <w:rsid w:val="00E719D2"/>
    <w:rsid w:val="00E768B6"/>
    <w:rsid w:val="00E76AC7"/>
    <w:rsid w:val="00E83EC6"/>
    <w:rsid w:val="00E94C32"/>
    <w:rsid w:val="00E961CC"/>
    <w:rsid w:val="00EB1D72"/>
    <w:rsid w:val="00EE0C3D"/>
    <w:rsid w:val="00EE37B9"/>
    <w:rsid w:val="00EE6B80"/>
    <w:rsid w:val="00F00B7A"/>
    <w:rsid w:val="00F15B40"/>
    <w:rsid w:val="00F20982"/>
    <w:rsid w:val="00F21403"/>
    <w:rsid w:val="00F23068"/>
    <w:rsid w:val="00F23291"/>
    <w:rsid w:val="00F279E6"/>
    <w:rsid w:val="00F40984"/>
    <w:rsid w:val="00F47491"/>
    <w:rsid w:val="00F52F85"/>
    <w:rsid w:val="00F55B30"/>
    <w:rsid w:val="00F703A5"/>
    <w:rsid w:val="00F7684E"/>
    <w:rsid w:val="00F80472"/>
    <w:rsid w:val="00F80E69"/>
    <w:rsid w:val="00F853E3"/>
    <w:rsid w:val="00F90E32"/>
    <w:rsid w:val="00F93492"/>
    <w:rsid w:val="00FA779D"/>
    <w:rsid w:val="00FA784E"/>
    <w:rsid w:val="00FB0CA7"/>
    <w:rsid w:val="00FB1623"/>
    <w:rsid w:val="00FB735E"/>
    <w:rsid w:val="00FC1CE7"/>
    <w:rsid w:val="00FD54C3"/>
    <w:rsid w:val="00FF4631"/>
    <w:rsid w:val="00FF4E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48F1"/>
  <w15:docId w15:val="{0009EB48-BDF8-4447-A9FA-0480921F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06F"/>
    <w:pPr>
      <w:spacing w:after="0" w:line="240" w:lineRule="auto"/>
    </w:pPr>
  </w:style>
  <w:style w:type="paragraph" w:styleId="BalloonText">
    <w:name w:val="Balloon Text"/>
    <w:basedOn w:val="Normal"/>
    <w:link w:val="BalloonTextChar"/>
    <w:uiPriority w:val="99"/>
    <w:semiHidden/>
    <w:unhideWhenUsed/>
    <w:rsid w:val="0066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39"/>
    <w:rPr>
      <w:rFonts w:ascii="Tahoma" w:hAnsi="Tahoma" w:cs="Tahoma"/>
      <w:sz w:val="16"/>
      <w:szCs w:val="16"/>
    </w:rPr>
  </w:style>
  <w:style w:type="paragraph" w:styleId="Header">
    <w:name w:val="header"/>
    <w:basedOn w:val="Normal"/>
    <w:link w:val="HeaderChar"/>
    <w:uiPriority w:val="99"/>
    <w:unhideWhenUsed/>
    <w:rsid w:val="005579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79D6"/>
  </w:style>
  <w:style w:type="paragraph" w:styleId="Footer">
    <w:name w:val="footer"/>
    <w:basedOn w:val="Normal"/>
    <w:link w:val="FooterChar"/>
    <w:uiPriority w:val="99"/>
    <w:unhideWhenUsed/>
    <w:rsid w:val="005579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9D6"/>
  </w:style>
  <w:style w:type="paragraph" w:styleId="NormalWeb">
    <w:name w:val="Normal (Web)"/>
    <w:basedOn w:val="Normal"/>
    <w:uiPriority w:val="99"/>
    <w:unhideWhenUsed/>
    <w:rsid w:val="002354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
    <w:name w:val="Char Char Char"/>
    <w:basedOn w:val="Normal"/>
    <w:rsid w:val="00D065E9"/>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5475">
      <w:bodyDiv w:val="1"/>
      <w:marLeft w:val="0"/>
      <w:marRight w:val="0"/>
      <w:marTop w:val="0"/>
      <w:marBottom w:val="0"/>
      <w:divBdr>
        <w:top w:val="none" w:sz="0" w:space="0" w:color="auto"/>
        <w:left w:val="none" w:sz="0" w:space="0" w:color="auto"/>
        <w:bottom w:val="none" w:sz="0" w:space="0" w:color="auto"/>
        <w:right w:val="none" w:sz="0" w:space="0" w:color="auto"/>
      </w:divBdr>
    </w:div>
    <w:div w:id="438449833">
      <w:bodyDiv w:val="1"/>
      <w:marLeft w:val="0"/>
      <w:marRight w:val="0"/>
      <w:marTop w:val="0"/>
      <w:marBottom w:val="0"/>
      <w:divBdr>
        <w:top w:val="none" w:sz="0" w:space="0" w:color="auto"/>
        <w:left w:val="none" w:sz="0" w:space="0" w:color="auto"/>
        <w:bottom w:val="none" w:sz="0" w:space="0" w:color="auto"/>
        <w:right w:val="none" w:sz="0" w:space="0" w:color="auto"/>
      </w:divBdr>
    </w:div>
    <w:div w:id="535969834">
      <w:bodyDiv w:val="1"/>
      <w:marLeft w:val="0"/>
      <w:marRight w:val="0"/>
      <w:marTop w:val="0"/>
      <w:marBottom w:val="0"/>
      <w:divBdr>
        <w:top w:val="none" w:sz="0" w:space="0" w:color="auto"/>
        <w:left w:val="none" w:sz="0" w:space="0" w:color="auto"/>
        <w:bottom w:val="none" w:sz="0" w:space="0" w:color="auto"/>
        <w:right w:val="none" w:sz="0" w:space="0" w:color="auto"/>
      </w:divBdr>
    </w:div>
    <w:div w:id="700976954">
      <w:bodyDiv w:val="1"/>
      <w:marLeft w:val="0"/>
      <w:marRight w:val="0"/>
      <w:marTop w:val="0"/>
      <w:marBottom w:val="0"/>
      <w:divBdr>
        <w:top w:val="none" w:sz="0" w:space="0" w:color="auto"/>
        <w:left w:val="none" w:sz="0" w:space="0" w:color="auto"/>
        <w:bottom w:val="none" w:sz="0" w:space="0" w:color="auto"/>
        <w:right w:val="none" w:sz="0" w:space="0" w:color="auto"/>
      </w:divBdr>
    </w:div>
    <w:div w:id="760874191">
      <w:bodyDiv w:val="1"/>
      <w:marLeft w:val="0"/>
      <w:marRight w:val="0"/>
      <w:marTop w:val="0"/>
      <w:marBottom w:val="0"/>
      <w:divBdr>
        <w:top w:val="none" w:sz="0" w:space="0" w:color="auto"/>
        <w:left w:val="none" w:sz="0" w:space="0" w:color="auto"/>
        <w:bottom w:val="none" w:sz="0" w:space="0" w:color="auto"/>
        <w:right w:val="none" w:sz="0" w:space="0" w:color="auto"/>
      </w:divBdr>
    </w:div>
    <w:div w:id="14859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DF35-8EBE-43CB-8F1E-8A7F10D68B73}">
  <ds:schemaRefs>
    <ds:schemaRef ds:uri="http://schemas.microsoft.com/sharepoint/events"/>
  </ds:schemaRefs>
</ds:datastoreItem>
</file>

<file path=customXml/itemProps2.xml><?xml version="1.0" encoding="utf-8"?>
<ds:datastoreItem xmlns:ds="http://schemas.openxmlformats.org/officeDocument/2006/customXml" ds:itemID="{5CC391F2-A80A-411C-BF11-C82813BA2EDC}">
  <ds:schemaRefs>
    <ds:schemaRef ds:uri="http://schemas.microsoft.com/sharepoint/v3/contenttype/forms"/>
  </ds:schemaRefs>
</ds:datastoreItem>
</file>

<file path=customXml/itemProps3.xml><?xml version="1.0" encoding="utf-8"?>
<ds:datastoreItem xmlns:ds="http://schemas.openxmlformats.org/officeDocument/2006/customXml" ds:itemID="{ED0BD2C4-E910-4E9E-BAB0-55C656607F44}">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e1df3054-5d10-4492-8ff3-1c5d60fd0f9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7A13125-8E8C-4827-9012-9008AEF36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B2887-1703-4472-8854-BC91CCC5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3479</Words>
  <Characters>19834</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Jurinjak</dc:creator>
  <cp:lastModifiedBy>Ivana Marinković</cp:lastModifiedBy>
  <cp:revision>11</cp:revision>
  <cp:lastPrinted>2022-11-22T08:46:00Z</cp:lastPrinted>
  <dcterms:created xsi:type="dcterms:W3CDTF">2022-11-22T15:53:00Z</dcterms:created>
  <dcterms:modified xsi:type="dcterms:W3CDTF">2022-11-23T13:03:00Z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