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1358CF90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C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>svibnja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Ministarstvo gospodarstva i održivog razvoja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5F375" w14:textId="57B6D9A1" w:rsidR="00655284" w:rsidRPr="00655284" w:rsidRDefault="0086097B" w:rsidP="0020742D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84">
        <w:rPr>
          <w:rFonts w:ascii="Times New Roman" w:eastAsia="Calibri" w:hAnsi="Times New Roman" w:cs="Times New Roman"/>
          <w:sz w:val="24"/>
          <w:szCs w:val="24"/>
        </w:rPr>
        <w:t>Domagoja Hajdukovića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r w:rsidR="00B21BE9"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vezi s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robnim zalihama </w:t>
      </w:r>
    </w:p>
    <w:p w14:paraId="49A98BC0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10B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5907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77777777" w:rsidR="00655284" w:rsidRP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D60866" w14:textId="774CDB13" w:rsidR="00655284" w:rsidRPr="00B21BE9" w:rsidRDefault="00B21BE9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5B65E3A0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54EE3CDD" w:rsid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1CE8A" w14:textId="03CF98D9" w:rsidR="006547EA" w:rsidRDefault="006547EA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76B83" w14:textId="77777777" w:rsidR="006547EA" w:rsidRPr="00655284" w:rsidRDefault="006547EA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CD628" w14:textId="2354E9D6" w:rsidR="00B21BE9" w:rsidRDefault="00B21BE9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284">
        <w:rPr>
          <w:rFonts w:ascii="Times New Roman" w:eastAsia="Calibri" w:hAnsi="Times New Roman" w:cs="Times New Roman"/>
          <w:sz w:val="24"/>
          <w:szCs w:val="24"/>
        </w:rPr>
        <w:t>Domagoja Hajdukovića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86097B">
        <w:rPr>
          <w:rFonts w:ascii="Times New Roman" w:eastAsia="Calibri" w:hAnsi="Times New Roman" w:cs="Times New Roman"/>
          <w:sz w:val="24"/>
          <w:szCs w:val="24"/>
        </w:rPr>
        <w:t>robnim zalihama</w:t>
      </w:r>
    </w:p>
    <w:p w14:paraId="6A9EDFDC" w14:textId="38BF0559" w:rsidR="00655284" w:rsidRPr="00655284" w:rsidRDefault="00B21BE9" w:rsidP="0065528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89F11" w14:textId="775A7F83" w:rsidR="00655284" w:rsidRDefault="00B21BE9" w:rsidP="00B21BE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5284">
        <w:rPr>
          <w:rFonts w:ascii="Times New Roman" w:hAnsi="Times New Roman" w:cs="Times New Roman"/>
          <w:sz w:val="24"/>
          <w:szCs w:val="24"/>
        </w:rPr>
        <w:t>Zastupnik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3AB">
        <w:rPr>
          <w:rFonts w:ascii="Times New Roman" w:eastAsia="Calibri" w:hAnsi="Times New Roman" w:cs="Times New Roman"/>
          <w:sz w:val="24"/>
          <w:szCs w:val="24"/>
        </w:rPr>
        <w:t>Domagoj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Hajduković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84">
        <w:rPr>
          <w:rFonts w:ascii="Times New Roman" w:hAnsi="Times New Roman" w:cs="Times New Roman"/>
          <w:sz w:val="24"/>
          <w:szCs w:val="24"/>
        </w:rPr>
        <w:t>postavio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sukladno s člankom 140. Poslovnika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116800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86097B">
        <w:rPr>
          <w:rFonts w:ascii="Times New Roman" w:eastAsia="Calibri" w:hAnsi="Times New Roman" w:cs="Times New Roman"/>
          <w:sz w:val="24"/>
          <w:szCs w:val="24"/>
        </w:rPr>
        <w:t>robnim zalihama.</w:t>
      </w: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0375DF13" w14:textId="2AC971A7" w:rsidR="009B1424" w:rsidRDefault="00B21BE9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10C" w:rsidRPr="006675A8">
        <w:rPr>
          <w:rFonts w:ascii="Times New Roman" w:hAnsi="Times New Roman" w:cs="Times New Roman"/>
          <w:sz w:val="24"/>
          <w:szCs w:val="24"/>
        </w:rPr>
        <w:t>N</w:t>
      </w:r>
      <w:r w:rsidR="009B1424" w:rsidRPr="006675A8">
        <w:rPr>
          <w:rFonts w:ascii="Times New Roman" w:hAnsi="Times New Roman" w:cs="Times New Roman"/>
          <w:sz w:val="24"/>
          <w:szCs w:val="24"/>
        </w:rPr>
        <w:t>a da</w:t>
      </w:r>
      <w:r w:rsidR="0032510C" w:rsidRPr="006675A8">
        <w:rPr>
          <w:rFonts w:ascii="Times New Roman" w:hAnsi="Times New Roman" w:cs="Times New Roman"/>
          <w:sz w:val="24"/>
          <w:szCs w:val="24"/>
        </w:rPr>
        <w:t>n 20. travnja 2022. u strateškim robnim zalihama</w:t>
      </w:r>
      <w:r w:rsidR="00ED3251" w:rsidRPr="006675A8">
        <w:rPr>
          <w:rFonts w:ascii="Times New Roman" w:hAnsi="Times New Roman" w:cs="Times New Roman"/>
          <w:sz w:val="24"/>
          <w:szCs w:val="24"/>
        </w:rPr>
        <w:t xml:space="preserve"> 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od poljoprivredno prehrambenih proizvoda </w:t>
      </w:r>
      <w:r w:rsidR="00ED3251" w:rsidRPr="006675A8">
        <w:rPr>
          <w:rFonts w:ascii="Times New Roman" w:hAnsi="Times New Roman" w:cs="Times New Roman"/>
          <w:sz w:val="24"/>
          <w:szCs w:val="24"/>
        </w:rPr>
        <w:t>nalazi</w:t>
      </w:r>
      <w:r w:rsidR="009B1424" w:rsidRPr="006675A8">
        <w:rPr>
          <w:rFonts w:ascii="Times New Roman" w:hAnsi="Times New Roman" w:cs="Times New Roman"/>
          <w:sz w:val="24"/>
          <w:szCs w:val="24"/>
        </w:rPr>
        <w:t xml:space="preserve"> se </w:t>
      </w:r>
      <w:r w:rsidR="00EA024B" w:rsidRPr="006675A8">
        <w:rPr>
          <w:rFonts w:ascii="Times New Roman" w:hAnsi="Times New Roman" w:cs="Times New Roman"/>
          <w:sz w:val="24"/>
          <w:szCs w:val="24"/>
        </w:rPr>
        <w:t>50.</w:t>
      </w:r>
      <w:r w:rsidR="00033C15" w:rsidRPr="006675A8">
        <w:rPr>
          <w:rFonts w:ascii="Times New Roman" w:hAnsi="Times New Roman" w:cs="Times New Roman"/>
          <w:sz w:val="24"/>
          <w:szCs w:val="24"/>
        </w:rPr>
        <w:t>565</w:t>
      </w:r>
      <w:r w:rsidR="00EA024B" w:rsidRPr="006675A8">
        <w:rPr>
          <w:rFonts w:ascii="Times New Roman" w:hAnsi="Times New Roman" w:cs="Times New Roman"/>
          <w:sz w:val="24"/>
          <w:szCs w:val="24"/>
        </w:rPr>
        <w:t xml:space="preserve"> tona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pšenice, </w:t>
      </w:r>
      <w:r w:rsidR="006675A8">
        <w:rPr>
          <w:rFonts w:ascii="Times New Roman" w:hAnsi="Times New Roman" w:cs="Times New Roman"/>
          <w:sz w:val="24"/>
          <w:szCs w:val="24"/>
        </w:rPr>
        <w:t xml:space="preserve">26.468 tona </w:t>
      </w:r>
      <w:r w:rsidR="00EC2E19" w:rsidRPr="006675A8">
        <w:rPr>
          <w:rFonts w:ascii="Times New Roman" w:hAnsi="Times New Roman" w:cs="Times New Roman"/>
          <w:sz w:val="24"/>
          <w:szCs w:val="24"/>
        </w:rPr>
        <w:t>kukuruza</w:t>
      </w:r>
      <w:r w:rsidR="004A5D82">
        <w:rPr>
          <w:rFonts w:ascii="Times New Roman" w:hAnsi="Times New Roman" w:cs="Times New Roman"/>
          <w:sz w:val="24"/>
          <w:szCs w:val="24"/>
        </w:rPr>
        <w:t>,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910 tona ječma, 40 tona riže, 65 tona tjestenine, 475 tona svinjskog mesa, 1.014 tona junećeg mesa, 400 tona mesnih konzervi, 216 tona ribljih konzervi, </w:t>
      </w:r>
      <w:r w:rsidR="009B1424" w:rsidRPr="006675A8">
        <w:rPr>
          <w:rFonts w:ascii="Times New Roman" w:hAnsi="Times New Roman" w:cs="Times New Roman"/>
          <w:sz w:val="24"/>
          <w:szCs w:val="24"/>
        </w:rPr>
        <w:t>6.312 tona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šećera, 106.200 litara ulja, </w:t>
      </w:r>
      <w:r w:rsidR="009B1424" w:rsidRPr="006675A8">
        <w:rPr>
          <w:rFonts w:ascii="Times New Roman" w:hAnsi="Times New Roman" w:cs="Times New Roman"/>
          <w:sz w:val="24"/>
          <w:szCs w:val="24"/>
        </w:rPr>
        <w:t>24 tone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jaja u prahu, </w:t>
      </w:r>
      <w:r w:rsidR="009B1424" w:rsidRPr="006675A8">
        <w:rPr>
          <w:rFonts w:ascii="Times New Roman" w:hAnsi="Times New Roman" w:cs="Times New Roman"/>
          <w:sz w:val="24"/>
          <w:szCs w:val="24"/>
        </w:rPr>
        <w:t>66 tona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</w:t>
      </w:r>
      <w:r w:rsidR="006675A8" w:rsidRPr="006675A8">
        <w:rPr>
          <w:rFonts w:ascii="Times New Roman" w:hAnsi="Times New Roman" w:cs="Times New Roman"/>
          <w:sz w:val="24"/>
          <w:szCs w:val="24"/>
        </w:rPr>
        <w:t>polutvrdog</w:t>
      </w:r>
      <w:r w:rsidR="00EC2E19" w:rsidRPr="006675A8">
        <w:rPr>
          <w:rFonts w:ascii="Times New Roman" w:hAnsi="Times New Roman" w:cs="Times New Roman"/>
          <w:sz w:val="24"/>
          <w:szCs w:val="24"/>
        </w:rPr>
        <w:t xml:space="preserve"> 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i topljenog sira, </w:t>
      </w:r>
      <w:r w:rsidR="009B1424" w:rsidRPr="006675A8">
        <w:rPr>
          <w:rFonts w:ascii="Times New Roman" w:hAnsi="Times New Roman" w:cs="Times New Roman"/>
          <w:sz w:val="24"/>
          <w:szCs w:val="24"/>
        </w:rPr>
        <w:t>187 tona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mlijeka u prahu, </w:t>
      </w:r>
      <w:r w:rsidR="009B1424" w:rsidRPr="006675A8">
        <w:rPr>
          <w:rFonts w:ascii="Times New Roman" w:hAnsi="Times New Roman" w:cs="Times New Roman"/>
          <w:sz w:val="24"/>
          <w:szCs w:val="24"/>
        </w:rPr>
        <w:t xml:space="preserve">148 tona 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konzerviranog i smrznutog povrća, </w:t>
      </w:r>
      <w:r w:rsidR="009B1424" w:rsidRPr="006675A8">
        <w:rPr>
          <w:rFonts w:ascii="Times New Roman" w:hAnsi="Times New Roman" w:cs="Times New Roman"/>
          <w:sz w:val="24"/>
          <w:szCs w:val="24"/>
        </w:rPr>
        <w:t>32 tone</w:t>
      </w:r>
      <w:r w:rsidR="003F0F97">
        <w:rPr>
          <w:rFonts w:ascii="Times New Roman" w:hAnsi="Times New Roman" w:cs="Times New Roman"/>
          <w:sz w:val="24"/>
          <w:szCs w:val="24"/>
        </w:rPr>
        <w:t xml:space="preserve"> džema, voćnih namaza i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marmelade, </w:t>
      </w:r>
      <w:r w:rsidR="009B1424" w:rsidRPr="006675A8">
        <w:rPr>
          <w:rFonts w:ascii="Times New Roman" w:hAnsi="Times New Roman" w:cs="Times New Roman"/>
          <w:sz w:val="24"/>
          <w:szCs w:val="24"/>
        </w:rPr>
        <w:t>494,3 tone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soli i začina, </w:t>
      </w:r>
      <w:r w:rsidR="009B1424" w:rsidRPr="006675A8">
        <w:rPr>
          <w:rFonts w:ascii="Times New Roman" w:hAnsi="Times New Roman" w:cs="Times New Roman"/>
          <w:sz w:val="24"/>
          <w:szCs w:val="24"/>
        </w:rPr>
        <w:t>2 tone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dječje hrane (mliječna i voćna),</w:t>
      </w:r>
      <w:r w:rsidR="00A77031">
        <w:rPr>
          <w:rFonts w:ascii="Times New Roman" w:hAnsi="Times New Roman" w:cs="Times New Roman"/>
          <w:sz w:val="24"/>
          <w:szCs w:val="24"/>
        </w:rPr>
        <w:t xml:space="preserve"> </w:t>
      </w:r>
      <w:r w:rsidR="00033C15" w:rsidRPr="006675A8">
        <w:rPr>
          <w:rFonts w:ascii="Times New Roman" w:hAnsi="Times New Roman" w:cs="Times New Roman"/>
          <w:sz w:val="24"/>
          <w:szCs w:val="24"/>
        </w:rPr>
        <w:t>295</w:t>
      </w:r>
      <w:r w:rsidR="009B1424" w:rsidRPr="006675A8">
        <w:rPr>
          <w:rFonts w:ascii="Times New Roman" w:hAnsi="Times New Roman" w:cs="Times New Roman"/>
          <w:sz w:val="24"/>
          <w:szCs w:val="24"/>
        </w:rPr>
        <w:t>.104 paketa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cjelodnevnog suhog obroka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</w:t>
      </w:r>
      <w:r w:rsidR="006675A8">
        <w:rPr>
          <w:rFonts w:ascii="Times New Roman" w:hAnsi="Times New Roman" w:cs="Times New Roman"/>
          <w:sz w:val="24"/>
          <w:szCs w:val="24"/>
        </w:rPr>
        <w:t>266</w:t>
      </w:r>
      <w:r w:rsidR="00475934">
        <w:rPr>
          <w:rFonts w:ascii="Times New Roman" w:hAnsi="Times New Roman" w:cs="Times New Roman"/>
          <w:sz w:val="24"/>
          <w:szCs w:val="24"/>
        </w:rPr>
        <w:t>.</w:t>
      </w:r>
      <w:r w:rsidR="006675A8">
        <w:rPr>
          <w:rFonts w:ascii="Times New Roman" w:hAnsi="Times New Roman" w:cs="Times New Roman"/>
          <w:sz w:val="24"/>
          <w:szCs w:val="24"/>
        </w:rPr>
        <w:t>000</w:t>
      </w:r>
      <w:r w:rsidR="009B1424" w:rsidRPr="006675A8">
        <w:rPr>
          <w:rFonts w:ascii="Times New Roman" w:hAnsi="Times New Roman" w:cs="Times New Roman"/>
          <w:sz w:val="24"/>
          <w:szCs w:val="24"/>
        </w:rPr>
        <w:t xml:space="preserve"> litara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vode za piće u bocama</w:t>
      </w:r>
      <w:r w:rsidR="00A77031">
        <w:rPr>
          <w:rFonts w:ascii="Times New Roman" w:hAnsi="Times New Roman" w:cs="Times New Roman"/>
          <w:sz w:val="24"/>
          <w:szCs w:val="24"/>
        </w:rPr>
        <w:t>.</w:t>
      </w:r>
      <w:r w:rsidR="006675A8" w:rsidRPr="00667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8E35A" w14:textId="0D8266FC" w:rsidR="00655284" w:rsidRPr="00744D64" w:rsidRDefault="00B21BE9" w:rsidP="00B21BE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75A8" w:rsidRPr="007363B8">
        <w:rPr>
          <w:rFonts w:ascii="Times New Roman" w:hAnsi="Times New Roman" w:cs="Times New Roman"/>
          <w:sz w:val="24"/>
          <w:szCs w:val="24"/>
        </w:rPr>
        <w:t xml:space="preserve">U strateškim robnim zalihama od neprehrambenih proizvoda nalazi se </w:t>
      </w:r>
      <w:r w:rsidR="009B1424" w:rsidRPr="007363B8">
        <w:rPr>
          <w:rFonts w:ascii="Times New Roman" w:hAnsi="Times New Roman" w:cs="Times New Roman"/>
          <w:sz w:val="24"/>
          <w:szCs w:val="24"/>
        </w:rPr>
        <w:t>9.700.974 litre</w:t>
      </w:r>
      <w:r w:rsidR="006675A8" w:rsidRPr="007363B8">
        <w:rPr>
          <w:rFonts w:ascii="Times New Roman" w:hAnsi="Times New Roman" w:cs="Times New Roman"/>
          <w:sz w:val="24"/>
          <w:szCs w:val="24"/>
        </w:rPr>
        <w:t xml:space="preserve"> eurodiesel goriva, </w:t>
      </w:r>
      <w:r w:rsidR="009B1424" w:rsidRPr="007363B8">
        <w:rPr>
          <w:rFonts w:ascii="Times New Roman" w:hAnsi="Times New Roman" w:cs="Times New Roman"/>
          <w:sz w:val="24"/>
          <w:szCs w:val="24"/>
        </w:rPr>
        <w:t>5.509.926 litara</w:t>
      </w:r>
      <w:r w:rsidR="006675A8" w:rsidRPr="007363B8">
        <w:rPr>
          <w:rFonts w:ascii="Times New Roman" w:hAnsi="Times New Roman" w:cs="Times New Roman"/>
          <w:sz w:val="24"/>
          <w:szCs w:val="24"/>
        </w:rPr>
        <w:t xml:space="preserve"> eurosuper 95 goriva, </w:t>
      </w:r>
      <w:r w:rsidR="009B1424" w:rsidRPr="007363B8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višenamjenskih autocisterni</w:t>
      </w:r>
      <w:r w:rsidR="006675A8" w:rsidRPr="007363B8">
        <w:rPr>
          <w:rFonts w:ascii="Times New Roman" w:hAnsi="Times New Roman" w:cs="Times New Roman"/>
          <w:sz w:val="24"/>
          <w:szCs w:val="24"/>
        </w:rPr>
        <w:t xml:space="preserve"> za prijevoz vode,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45 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plovila za spašavanje s motorom i prikolicom, </w:t>
      </w:r>
      <w:r w:rsidR="009B1424" w:rsidRPr="007363B8">
        <w:rPr>
          <w:rFonts w:ascii="Times New Roman" w:hAnsi="Times New Roman" w:cs="Times New Roman"/>
          <w:sz w:val="24"/>
          <w:szCs w:val="24"/>
        </w:rPr>
        <w:t>3</w:t>
      </w:r>
      <w:r w:rsidR="00033C15" w:rsidRPr="007363B8">
        <w:rPr>
          <w:rFonts w:ascii="Times New Roman" w:hAnsi="Times New Roman" w:cs="Times New Roman"/>
          <w:sz w:val="24"/>
          <w:szCs w:val="24"/>
        </w:rPr>
        <w:t>6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agregata,</w:t>
      </w:r>
      <w:r w:rsidR="004A5D82">
        <w:rPr>
          <w:rFonts w:ascii="Times New Roman" w:hAnsi="Times New Roman" w:cs="Times New Roman"/>
          <w:sz w:val="24"/>
          <w:szCs w:val="24"/>
        </w:rPr>
        <w:t xml:space="preserve"> 110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pu</w:t>
      </w:r>
      <w:r w:rsidR="003F0F97">
        <w:rPr>
          <w:rFonts w:ascii="Times New Roman" w:hAnsi="Times New Roman" w:cs="Times New Roman"/>
          <w:sz w:val="24"/>
          <w:szCs w:val="24"/>
        </w:rPr>
        <w:t>mpi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za vodu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od čega 15 mobilnih pumpi velikog kapaciteta</w:t>
      </w:r>
      <w:r w:rsidR="003F0F97">
        <w:rPr>
          <w:rFonts w:ascii="Times New Roman" w:hAnsi="Times New Roman" w:cs="Times New Roman"/>
          <w:sz w:val="24"/>
          <w:szCs w:val="24"/>
        </w:rPr>
        <w:t>, 189 potopnih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pump</w:t>
      </w:r>
      <w:r w:rsidR="003F0F97">
        <w:rPr>
          <w:rFonts w:ascii="Times New Roman" w:hAnsi="Times New Roman" w:cs="Times New Roman"/>
          <w:sz w:val="24"/>
          <w:szCs w:val="24"/>
        </w:rPr>
        <w:t>i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9B1424" w:rsidRPr="007363B8">
        <w:rPr>
          <w:rFonts w:ascii="Times New Roman" w:hAnsi="Times New Roman" w:cs="Times New Roman"/>
          <w:sz w:val="24"/>
          <w:szCs w:val="24"/>
        </w:rPr>
        <w:t>1.15</w:t>
      </w:r>
      <w:r w:rsidR="00033C15" w:rsidRPr="007363B8">
        <w:rPr>
          <w:rFonts w:ascii="Times New Roman" w:hAnsi="Times New Roman" w:cs="Times New Roman"/>
          <w:sz w:val="24"/>
          <w:szCs w:val="24"/>
        </w:rPr>
        <w:t>3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</w:t>
      </w:r>
      <w:r w:rsidR="00C54D4E" w:rsidRPr="007363B8">
        <w:rPr>
          <w:rFonts w:ascii="Times New Roman" w:hAnsi="Times New Roman" w:cs="Times New Roman"/>
          <w:sz w:val="24"/>
          <w:szCs w:val="24"/>
        </w:rPr>
        <w:t>kontejnera</w:t>
      </w:r>
      <w:r w:rsidR="00744D64">
        <w:rPr>
          <w:rFonts w:ascii="Times New Roman" w:hAnsi="Times New Roman" w:cs="Times New Roman"/>
          <w:sz w:val="24"/>
          <w:szCs w:val="24"/>
        </w:rPr>
        <w:t xml:space="preserve"> stambene, uredske i drugih namjena </w:t>
      </w:r>
      <w:r w:rsidR="00A77031">
        <w:rPr>
          <w:rFonts w:ascii="Times New Roman" w:hAnsi="Times New Roman" w:cs="Times New Roman"/>
          <w:sz w:val="24"/>
          <w:szCs w:val="24"/>
        </w:rPr>
        <w:t>(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od čega </w:t>
      </w:r>
      <w:r w:rsidR="007A38CD" w:rsidRPr="007363B8">
        <w:rPr>
          <w:rFonts w:ascii="Times New Roman" w:hAnsi="Times New Roman" w:cs="Times New Roman"/>
          <w:sz w:val="24"/>
          <w:szCs w:val="24"/>
        </w:rPr>
        <w:t>46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kontejnera na skladištu robnih zaliha, 8</w:t>
      </w:r>
      <w:r w:rsidR="007A38CD" w:rsidRPr="007363B8">
        <w:rPr>
          <w:rFonts w:ascii="Times New Roman" w:hAnsi="Times New Roman" w:cs="Times New Roman"/>
          <w:sz w:val="24"/>
          <w:szCs w:val="24"/>
        </w:rPr>
        <w:t>40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kontejnera 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za zbrinjavanje stanovništva potresom pogođenih područja </w:t>
      </w:r>
      <w:r w:rsidR="009B1424" w:rsidRPr="007363B8">
        <w:rPr>
          <w:rFonts w:ascii="Times New Roman" w:hAnsi="Times New Roman" w:cs="Times New Roman"/>
          <w:sz w:val="24"/>
          <w:szCs w:val="24"/>
        </w:rPr>
        <w:t>nalazi se na području Sisačko-moslavačke županije, 7</w:t>
      </w:r>
      <w:r w:rsidR="007A38CD" w:rsidRPr="007363B8">
        <w:rPr>
          <w:rFonts w:ascii="Times New Roman" w:hAnsi="Times New Roman" w:cs="Times New Roman"/>
          <w:sz w:val="24"/>
          <w:szCs w:val="24"/>
        </w:rPr>
        <w:t>7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na području Grada Zagreba, Marije Bistrice i drugih jedinica lokalne samouprave</w:t>
      </w:r>
      <w:r w:rsidR="00A77031">
        <w:rPr>
          <w:rFonts w:ascii="Times New Roman" w:hAnsi="Times New Roman" w:cs="Times New Roman"/>
          <w:sz w:val="24"/>
          <w:szCs w:val="24"/>
        </w:rPr>
        <w:t xml:space="preserve">, </w:t>
      </w:r>
      <w:r w:rsidR="009B1424" w:rsidRPr="007363B8">
        <w:rPr>
          <w:rFonts w:ascii="Times New Roman" w:hAnsi="Times New Roman" w:cs="Times New Roman"/>
          <w:sz w:val="24"/>
          <w:szCs w:val="24"/>
        </w:rPr>
        <w:t>190 kontejnera u zdravstvenim ustanovama zbog spr</w:t>
      </w:r>
      <w:r>
        <w:rPr>
          <w:rFonts w:ascii="Times New Roman" w:hAnsi="Times New Roman" w:cs="Times New Roman"/>
          <w:sz w:val="24"/>
          <w:szCs w:val="24"/>
        </w:rPr>
        <w:t>j</w:t>
      </w:r>
      <w:r w:rsidR="009B1424" w:rsidRPr="007363B8">
        <w:rPr>
          <w:rFonts w:ascii="Times New Roman" w:hAnsi="Times New Roman" w:cs="Times New Roman"/>
          <w:sz w:val="24"/>
          <w:szCs w:val="24"/>
        </w:rPr>
        <w:t>ečav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anja širenja epidemije </w:t>
      </w:r>
      <w:r>
        <w:rPr>
          <w:rFonts w:ascii="Times New Roman" w:hAnsi="Times New Roman" w:cs="Times New Roman"/>
          <w:sz w:val="24"/>
          <w:szCs w:val="24"/>
        </w:rPr>
        <w:t xml:space="preserve">bolesti </w:t>
      </w:r>
      <w:r w:rsidR="00C54D4E" w:rsidRPr="007363B8">
        <w:rPr>
          <w:rFonts w:ascii="Times New Roman" w:hAnsi="Times New Roman" w:cs="Times New Roman"/>
          <w:sz w:val="24"/>
          <w:szCs w:val="24"/>
        </w:rPr>
        <w:t>COVID-19</w:t>
      </w:r>
      <w:r w:rsidR="00A77031">
        <w:rPr>
          <w:rFonts w:ascii="Times New Roman" w:hAnsi="Times New Roman" w:cs="Times New Roman"/>
          <w:sz w:val="24"/>
          <w:szCs w:val="24"/>
        </w:rPr>
        <w:t>)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9B1424" w:rsidRPr="007363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64 mobilne kućice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</w:t>
      </w:r>
      <w:r w:rsidR="00A77031">
        <w:rPr>
          <w:rFonts w:ascii="Times New Roman" w:hAnsi="Times New Roman" w:cs="Times New Roman"/>
          <w:sz w:val="24"/>
          <w:szCs w:val="24"/>
        </w:rPr>
        <w:t>(</w:t>
      </w:r>
      <w:r w:rsidR="007A38CD" w:rsidRPr="007363B8">
        <w:rPr>
          <w:rFonts w:ascii="Times New Roman" w:hAnsi="Times New Roman" w:cs="Times New Roman"/>
          <w:sz w:val="24"/>
          <w:szCs w:val="24"/>
        </w:rPr>
        <w:t xml:space="preserve">od čega 256 </w:t>
      </w:r>
      <w:r w:rsidR="009B1424" w:rsidRPr="007363B8">
        <w:rPr>
          <w:rFonts w:ascii="Times New Roman" w:hAnsi="Times New Roman" w:cs="Times New Roman"/>
          <w:sz w:val="24"/>
          <w:szCs w:val="24"/>
        </w:rPr>
        <w:t>na korištenj</w:t>
      </w:r>
      <w:r w:rsidR="007A38CD" w:rsidRPr="007363B8">
        <w:rPr>
          <w:rFonts w:ascii="Times New Roman" w:hAnsi="Times New Roman" w:cs="Times New Roman"/>
          <w:sz w:val="24"/>
          <w:szCs w:val="24"/>
        </w:rPr>
        <w:t>u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 stanovniš</w:t>
      </w:r>
      <w:r w:rsidR="007A38CD" w:rsidRPr="007363B8">
        <w:rPr>
          <w:rFonts w:ascii="Times New Roman" w:hAnsi="Times New Roman" w:cs="Times New Roman"/>
          <w:sz w:val="24"/>
          <w:szCs w:val="24"/>
        </w:rPr>
        <w:t>tvu potresom pogođenog područja, dok je 8 mobilnih kućica vraćeno na skladište robnih zaliha</w:t>
      </w:r>
      <w:r w:rsidR="00A77031">
        <w:rPr>
          <w:rFonts w:ascii="Times New Roman" w:hAnsi="Times New Roman" w:cs="Times New Roman"/>
          <w:sz w:val="24"/>
          <w:szCs w:val="24"/>
        </w:rPr>
        <w:t>)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1.619 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šatora, </w:t>
      </w:r>
      <w:r w:rsidR="007A38CD" w:rsidRPr="007363B8">
        <w:rPr>
          <w:rFonts w:ascii="Times New Roman" w:hAnsi="Times New Roman" w:cs="Times New Roman"/>
          <w:sz w:val="24"/>
          <w:szCs w:val="24"/>
        </w:rPr>
        <w:t>3.852</w:t>
      </w:r>
      <w:r w:rsidR="003F0F97">
        <w:rPr>
          <w:rFonts w:ascii="Times New Roman" w:hAnsi="Times New Roman" w:cs="Times New Roman"/>
          <w:sz w:val="24"/>
          <w:szCs w:val="24"/>
        </w:rPr>
        <w:t xml:space="preserve"> kreveta i poljska ležaj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a, 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29.120 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vreća za spavanje, posteljine </w:t>
      </w:r>
      <w:r w:rsidR="009B1424" w:rsidRPr="007363B8">
        <w:rPr>
          <w:rFonts w:ascii="Times New Roman" w:hAnsi="Times New Roman" w:cs="Times New Roman"/>
          <w:sz w:val="24"/>
          <w:szCs w:val="24"/>
        </w:rPr>
        <w:t>za zbrinjavanje 25.000 stanovnika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4A5D82">
        <w:rPr>
          <w:rFonts w:ascii="Times New Roman" w:hAnsi="Times New Roman" w:cs="Times New Roman"/>
          <w:sz w:val="24"/>
          <w:szCs w:val="24"/>
        </w:rPr>
        <w:t xml:space="preserve">pribor za jelo </w:t>
      </w:r>
      <w:r w:rsidR="009B1424" w:rsidRPr="007363B8">
        <w:rPr>
          <w:rFonts w:ascii="Times New Roman" w:hAnsi="Times New Roman" w:cs="Times New Roman"/>
          <w:sz w:val="24"/>
          <w:szCs w:val="24"/>
        </w:rPr>
        <w:t>za zbrinjavanje 25.000</w:t>
      </w:r>
      <w:r w:rsidR="009B1424" w:rsidRPr="00C54D4E">
        <w:rPr>
          <w:sz w:val="24"/>
          <w:szCs w:val="24"/>
        </w:rPr>
        <w:t xml:space="preserve"> </w:t>
      </w:r>
      <w:r w:rsidR="009B1424" w:rsidRPr="007363B8">
        <w:rPr>
          <w:rFonts w:ascii="Times New Roman" w:hAnsi="Times New Roman" w:cs="Times New Roman"/>
          <w:sz w:val="24"/>
          <w:szCs w:val="24"/>
        </w:rPr>
        <w:t>stanovnika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033C15" w:rsidRPr="007363B8">
        <w:rPr>
          <w:rFonts w:ascii="Times New Roman" w:hAnsi="Times New Roman" w:cs="Times New Roman"/>
          <w:sz w:val="24"/>
          <w:szCs w:val="24"/>
        </w:rPr>
        <w:t>784</w:t>
      </w:r>
      <w:r w:rsidR="003F0F97">
        <w:rPr>
          <w:rFonts w:ascii="Times New Roman" w:hAnsi="Times New Roman" w:cs="Times New Roman"/>
          <w:sz w:val="24"/>
          <w:szCs w:val="24"/>
        </w:rPr>
        <w:t xml:space="preserve"> električne grijalice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i radijatora, </w:t>
      </w:r>
      <w:r w:rsidR="00475934">
        <w:rPr>
          <w:rFonts w:ascii="Times New Roman" w:hAnsi="Times New Roman" w:cs="Times New Roman"/>
          <w:sz w:val="24"/>
          <w:szCs w:val="24"/>
        </w:rPr>
        <w:t>50.000 litara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antifriz – koncentrat</w:t>
      </w:r>
      <w:r w:rsidR="00475934">
        <w:rPr>
          <w:rFonts w:ascii="Times New Roman" w:hAnsi="Times New Roman" w:cs="Times New Roman"/>
          <w:sz w:val="24"/>
          <w:szCs w:val="24"/>
        </w:rPr>
        <w:t>a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4A5D82">
        <w:rPr>
          <w:rFonts w:ascii="Times New Roman" w:hAnsi="Times New Roman" w:cs="Times New Roman"/>
          <w:sz w:val="24"/>
          <w:szCs w:val="24"/>
        </w:rPr>
        <w:t>49.800 m</w:t>
      </w:r>
      <w:r w:rsidR="009B1424" w:rsidRPr="00736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plast</w:t>
      </w:r>
      <w:r w:rsidR="003F0F97">
        <w:rPr>
          <w:rFonts w:ascii="Times New Roman" w:hAnsi="Times New Roman" w:cs="Times New Roman"/>
          <w:sz w:val="24"/>
          <w:szCs w:val="24"/>
        </w:rPr>
        <w:t>ične folije, 140 električnih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isušivača, </w:t>
      </w:r>
      <w:r w:rsidR="009B1424" w:rsidRPr="007363B8">
        <w:rPr>
          <w:rFonts w:ascii="Times New Roman" w:hAnsi="Times New Roman" w:cs="Times New Roman"/>
          <w:sz w:val="24"/>
          <w:szCs w:val="24"/>
        </w:rPr>
        <w:t>19.000 metara</w:t>
      </w:r>
      <w:r w:rsidR="00C54D4E" w:rsidRPr="007363B8">
        <w:rPr>
          <w:rFonts w:ascii="Times New Roman" w:hAnsi="Times New Roman" w:cs="Times New Roman"/>
          <w:sz w:val="24"/>
          <w:szCs w:val="24"/>
        </w:rPr>
        <w:t xml:space="preserve"> m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obilne brane i box barijere, </w:t>
      </w:r>
      <w:r w:rsidR="009B1424" w:rsidRPr="007363B8">
        <w:rPr>
          <w:rFonts w:ascii="Times New Roman" w:hAnsi="Times New Roman" w:cs="Times New Roman"/>
          <w:sz w:val="24"/>
          <w:szCs w:val="24"/>
        </w:rPr>
        <w:t>913.956 komada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vreća za izradu nasipa, </w:t>
      </w:r>
      <w:r w:rsidR="009B1424" w:rsidRPr="007363B8">
        <w:rPr>
          <w:rFonts w:ascii="Times New Roman" w:hAnsi="Times New Roman" w:cs="Times New Roman"/>
          <w:sz w:val="24"/>
          <w:szCs w:val="24"/>
        </w:rPr>
        <w:t xml:space="preserve">50 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strojeva za punjenje vreća pijeskom sa šivalicom, </w:t>
      </w:r>
      <w:r w:rsidR="009B1424" w:rsidRPr="007363B8">
        <w:rPr>
          <w:rFonts w:ascii="Times New Roman" w:hAnsi="Times New Roman" w:cs="Times New Roman"/>
          <w:sz w:val="24"/>
          <w:szCs w:val="24"/>
        </w:rPr>
        <w:t>10 kompleta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hidraulični</w:t>
      </w:r>
      <w:r w:rsidR="004A5D82">
        <w:rPr>
          <w:rFonts w:ascii="Times New Roman" w:hAnsi="Times New Roman" w:cs="Times New Roman"/>
          <w:sz w:val="24"/>
          <w:szCs w:val="24"/>
        </w:rPr>
        <w:t>h alata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za spašavanje iz ruševina, </w:t>
      </w:r>
      <w:r w:rsidR="0005666B" w:rsidRPr="007363B8">
        <w:rPr>
          <w:rFonts w:ascii="Times New Roman" w:hAnsi="Times New Roman" w:cs="Times New Roman"/>
          <w:sz w:val="24"/>
          <w:szCs w:val="24"/>
        </w:rPr>
        <w:t>993</w:t>
      </w:r>
      <w:r w:rsidR="003F0F97">
        <w:rPr>
          <w:rFonts w:ascii="Times New Roman" w:hAnsi="Times New Roman" w:cs="Times New Roman"/>
          <w:sz w:val="24"/>
          <w:szCs w:val="24"/>
        </w:rPr>
        <w:t xml:space="preserve"> metle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za šumski požar, </w:t>
      </w:r>
      <w:r w:rsidR="00C77560" w:rsidRPr="007363B8">
        <w:rPr>
          <w:rFonts w:ascii="Times New Roman" w:hAnsi="Times New Roman" w:cs="Times New Roman"/>
          <w:sz w:val="24"/>
          <w:szCs w:val="24"/>
        </w:rPr>
        <w:t xml:space="preserve">694 </w:t>
      </w:r>
      <w:r w:rsidR="0005666B" w:rsidRPr="007363B8">
        <w:rPr>
          <w:rFonts w:ascii="Times New Roman" w:hAnsi="Times New Roman" w:cs="Times New Roman"/>
          <w:sz w:val="24"/>
          <w:szCs w:val="24"/>
        </w:rPr>
        <w:t>vatrog</w:t>
      </w:r>
      <w:r w:rsidR="00C77560">
        <w:rPr>
          <w:rFonts w:ascii="Times New Roman" w:hAnsi="Times New Roman" w:cs="Times New Roman"/>
          <w:sz w:val="24"/>
          <w:szCs w:val="24"/>
        </w:rPr>
        <w:t>asne naprtnjače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, 111 spremnika za vodu za piće, </w:t>
      </w:r>
      <w:r w:rsidR="007A38CD" w:rsidRPr="007363B8">
        <w:rPr>
          <w:rFonts w:ascii="Times New Roman" w:hAnsi="Times New Roman" w:cs="Times New Roman"/>
          <w:sz w:val="24"/>
          <w:szCs w:val="24"/>
        </w:rPr>
        <w:t>360</w:t>
      </w:r>
      <w:r w:rsidR="0005666B" w:rsidRPr="007363B8">
        <w:rPr>
          <w:rFonts w:ascii="Times New Roman" w:hAnsi="Times New Roman" w:cs="Times New Roman"/>
          <w:sz w:val="24"/>
          <w:szCs w:val="24"/>
        </w:rPr>
        <w:t xml:space="preserve"> </w:t>
      </w:r>
      <w:r w:rsidR="00C77560">
        <w:rPr>
          <w:rFonts w:ascii="Times New Roman" w:hAnsi="Times New Roman" w:cs="Times New Roman"/>
          <w:sz w:val="24"/>
          <w:szCs w:val="24"/>
        </w:rPr>
        <w:t>ručnih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</w:t>
      </w:r>
      <w:r w:rsidR="00C77560">
        <w:rPr>
          <w:rFonts w:ascii="Times New Roman" w:hAnsi="Times New Roman" w:cs="Times New Roman"/>
          <w:sz w:val="24"/>
          <w:szCs w:val="24"/>
        </w:rPr>
        <w:t>svjetiljki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, 164 produžna kabla, </w:t>
      </w:r>
      <w:r w:rsidR="0005666B" w:rsidRPr="007363B8">
        <w:rPr>
          <w:rFonts w:ascii="Times New Roman" w:hAnsi="Times New Roman" w:cs="Times New Roman"/>
          <w:sz w:val="24"/>
          <w:szCs w:val="24"/>
        </w:rPr>
        <w:t xml:space="preserve">1.000 </w:t>
      </w:r>
      <w:r w:rsidR="007363B8" w:rsidRPr="007363B8">
        <w:rPr>
          <w:rFonts w:ascii="Times New Roman" w:hAnsi="Times New Roman" w:cs="Times New Roman"/>
          <w:sz w:val="24"/>
          <w:szCs w:val="24"/>
        </w:rPr>
        <w:t>v</w:t>
      </w:r>
      <w:r w:rsidR="00C77560">
        <w:rPr>
          <w:rFonts w:ascii="Times New Roman" w:hAnsi="Times New Roman" w:cs="Times New Roman"/>
          <w:sz w:val="24"/>
          <w:szCs w:val="24"/>
        </w:rPr>
        <w:t>reća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za ukop, </w:t>
      </w:r>
      <w:r w:rsidR="0005666B" w:rsidRPr="007363B8">
        <w:rPr>
          <w:rFonts w:ascii="Times New Roman" w:hAnsi="Times New Roman" w:cs="Times New Roman"/>
          <w:sz w:val="24"/>
          <w:szCs w:val="24"/>
        </w:rPr>
        <w:t>16.000 k</w:t>
      </w:r>
      <w:r w:rsidR="003F0F97">
        <w:rPr>
          <w:rFonts w:ascii="Times New Roman" w:hAnsi="Times New Roman" w:cs="Times New Roman"/>
          <w:sz w:val="24"/>
          <w:szCs w:val="24"/>
        </w:rPr>
        <w:t>ilo</w:t>
      </w:r>
      <w:r w:rsidR="0005666B" w:rsidRPr="007363B8">
        <w:rPr>
          <w:rFonts w:ascii="Times New Roman" w:hAnsi="Times New Roman" w:cs="Times New Roman"/>
          <w:sz w:val="24"/>
          <w:szCs w:val="24"/>
        </w:rPr>
        <w:t>g</w:t>
      </w:r>
      <w:r w:rsidR="003F0F97">
        <w:rPr>
          <w:rFonts w:ascii="Times New Roman" w:hAnsi="Times New Roman" w:cs="Times New Roman"/>
          <w:sz w:val="24"/>
          <w:szCs w:val="24"/>
        </w:rPr>
        <w:t>rama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sredstva za dezinsekciju i deratizaciju, </w:t>
      </w:r>
      <w:r w:rsidR="0005666B" w:rsidRPr="007363B8">
        <w:rPr>
          <w:rFonts w:ascii="Times New Roman" w:hAnsi="Times New Roman" w:cs="Times New Roman"/>
          <w:sz w:val="24"/>
          <w:szCs w:val="24"/>
        </w:rPr>
        <w:t>2.000 pari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gumenih čizama, </w:t>
      </w:r>
      <w:r w:rsidR="0005666B" w:rsidRPr="007363B8">
        <w:rPr>
          <w:rFonts w:ascii="Times New Roman" w:hAnsi="Times New Roman" w:cs="Times New Roman"/>
          <w:sz w:val="24"/>
          <w:szCs w:val="24"/>
        </w:rPr>
        <w:t xml:space="preserve">15.340 </w:t>
      </w:r>
      <w:r>
        <w:rPr>
          <w:rFonts w:ascii="Times New Roman" w:hAnsi="Times New Roman" w:cs="Times New Roman"/>
          <w:sz w:val="24"/>
          <w:szCs w:val="24"/>
        </w:rPr>
        <w:t>zaštitnih maski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, </w:t>
      </w:r>
      <w:r w:rsidR="0005666B" w:rsidRPr="007363B8">
        <w:rPr>
          <w:rFonts w:ascii="Times New Roman" w:hAnsi="Times New Roman" w:cs="Times New Roman"/>
          <w:sz w:val="24"/>
          <w:szCs w:val="24"/>
        </w:rPr>
        <w:t>6.700 pari</w:t>
      </w:r>
      <w:r>
        <w:rPr>
          <w:rFonts w:ascii="Times New Roman" w:hAnsi="Times New Roman" w:cs="Times New Roman"/>
          <w:sz w:val="24"/>
          <w:szCs w:val="24"/>
        </w:rPr>
        <w:t xml:space="preserve"> zaštitnih rukavica te</w:t>
      </w:r>
      <w:r w:rsidR="007363B8" w:rsidRPr="007363B8">
        <w:rPr>
          <w:rFonts w:ascii="Times New Roman" w:hAnsi="Times New Roman" w:cs="Times New Roman"/>
          <w:sz w:val="24"/>
          <w:szCs w:val="24"/>
        </w:rPr>
        <w:t xml:space="preserve"> 600 zaštitnih odijela i kombinezona.</w:t>
      </w:r>
    </w:p>
    <w:p w14:paraId="1C921C48" w14:textId="775B1590" w:rsidR="00B21BE9" w:rsidRPr="00B21BE9" w:rsidRDefault="00B21BE9" w:rsidP="00B21BE9">
      <w:pPr>
        <w:spacing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21BE9">
        <w:rPr>
          <w:rFonts w:ascii="Times New Roman" w:hAnsi="Times New Roman" w:cs="Times New Roman"/>
          <w:sz w:val="24"/>
          <w:szCs w:val="24"/>
        </w:rPr>
        <w:t xml:space="preserve"> dat će ministar gospodarstva i održivog razvoja dr. sc. </w:t>
      </w:r>
      <w:r w:rsidR="00A71CFA" w:rsidRPr="00A71CFA">
        <w:rPr>
          <w:rFonts w:ascii="Times New Roman" w:hAnsi="Times New Roman" w:cs="Times New Roman"/>
          <w:sz w:val="24"/>
          <w:szCs w:val="24"/>
        </w:rPr>
        <w:t>Davor Filipović</w:t>
      </w:r>
      <w:r w:rsidRPr="00B21BE9">
        <w:rPr>
          <w:rFonts w:ascii="Times New Roman" w:hAnsi="Times New Roman" w:cs="Times New Roman"/>
          <w:sz w:val="24"/>
          <w:szCs w:val="24"/>
        </w:rPr>
        <w:t>.</w:t>
      </w:r>
    </w:p>
    <w:p w14:paraId="3D569FE7" w14:textId="04967EFB" w:rsidR="0065528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655284">
      <w:pPr>
        <w:spacing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2681AED1" w14:textId="77777777" w:rsidR="00655284" w:rsidRPr="00655284" w:rsidRDefault="00655284" w:rsidP="00655284">
      <w:pPr>
        <w:spacing w:after="0" w:line="240" w:lineRule="auto"/>
        <w:rPr>
          <w:rFonts w:ascii="Calibri" w:hAnsi="Calibri" w:cs="Calibri"/>
        </w:rPr>
      </w:pPr>
    </w:p>
    <w:p w14:paraId="581C4C8F" w14:textId="77777777" w:rsidR="007F1273" w:rsidRDefault="007F1273"/>
    <w:sectPr w:rsidR="007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915A8"/>
    <w:rsid w:val="00116800"/>
    <w:rsid w:val="001E1301"/>
    <w:rsid w:val="00203510"/>
    <w:rsid w:val="0020742D"/>
    <w:rsid w:val="00217C8E"/>
    <w:rsid w:val="002E4A97"/>
    <w:rsid w:val="0032510C"/>
    <w:rsid w:val="003C1597"/>
    <w:rsid w:val="003C5ACF"/>
    <w:rsid w:val="003F0F97"/>
    <w:rsid w:val="003F4CCA"/>
    <w:rsid w:val="00475934"/>
    <w:rsid w:val="004A5D82"/>
    <w:rsid w:val="004C3BA6"/>
    <w:rsid w:val="004C59FF"/>
    <w:rsid w:val="005C124E"/>
    <w:rsid w:val="00606679"/>
    <w:rsid w:val="006547EA"/>
    <w:rsid w:val="00655284"/>
    <w:rsid w:val="006675A8"/>
    <w:rsid w:val="007363B8"/>
    <w:rsid w:val="00744D64"/>
    <w:rsid w:val="007A38CD"/>
    <w:rsid w:val="007A6FCF"/>
    <w:rsid w:val="007D0215"/>
    <w:rsid w:val="007F1273"/>
    <w:rsid w:val="0086097B"/>
    <w:rsid w:val="00894CB5"/>
    <w:rsid w:val="00903C4B"/>
    <w:rsid w:val="00917840"/>
    <w:rsid w:val="009B1424"/>
    <w:rsid w:val="009E16E8"/>
    <w:rsid w:val="00A71CFA"/>
    <w:rsid w:val="00A77031"/>
    <w:rsid w:val="00B21BE9"/>
    <w:rsid w:val="00BA6260"/>
    <w:rsid w:val="00BB7DAE"/>
    <w:rsid w:val="00BE7651"/>
    <w:rsid w:val="00C022EA"/>
    <w:rsid w:val="00C54D4E"/>
    <w:rsid w:val="00C77560"/>
    <w:rsid w:val="00CA22AD"/>
    <w:rsid w:val="00D046F9"/>
    <w:rsid w:val="00D14141"/>
    <w:rsid w:val="00EA024B"/>
    <w:rsid w:val="00EC2E19"/>
    <w:rsid w:val="00ED3251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8</cp:revision>
  <cp:lastPrinted>2022-03-28T12:09:00Z</cp:lastPrinted>
  <dcterms:created xsi:type="dcterms:W3CDTF">2022-04-27T09:26:00Z</dcterms:created>
  <dcterms:modified xsi:type="dcterms:W3CDTF">2022-05-04T14:12:00Z</dcterms:modified>
</cp:coreProperties>
</file>