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7FC4" w14:textId="77777777" w:rsidR="00974650" w:rsidRPr="00EF4BC1" w:rsidRDefault="00974650" w:rsidP="00974650">
      <w:pPr>
        <w:jc w:val="center"/>
        <w:rPr>
          <w:rFonts w:ascii="Calibri" w:eastAsia="Calibri" w:hAnsi="Calibri" w:cs="Times New Roman"/>
        </w:rPr>
      </w:pPr>
      <w:r w:rsidRPr="00EF4BC1">
        <w:rPr>
          <w:rFonts w:ascii="Calibri" w:eastAsia="Calibri" w:hAnsi="Calibri" w:cs="Times New Roman"/>
          <w:noProof/>
          <w:lang w:eastAsia="hr-HR"/>
        </w:rPr>
        <w:drawing>
          <wp:inline distT="0" distB="0" distL="0" distR="0" wp14:anchorId="14AF3F2D" wp14:editId="221753ED">
            <wp:extent cx="497205" cy="687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205" cy="687705"/>
                    </a:xfrm>
                    <a:prstGeom prst="rect">
                      <a:avLst/>
                    </a:prstGeom>
                    <a:noFill/>
                    <a:ln>
                      <a:noFill/>
                    </a:ln>
                  </pic:spPr>
                </pic:pic>
              </a:graphicData>
            </a:graphic>
          </wp:inline>
        </w:drawing>
      </w:r>
      <w:r w:rsidRPr="00EF4BC1">
        <w:rPr>
          <w:rFonts w:ascii="Calibri" w:eastAsia="Calibri" w:hAnsi="Calibri" w:cs="Times New Roman"/>
        </w:rPr>
        <w:fldChar w:fldCharType="begin"/>
      </w:r>
      <w:r w:rsidRPr="00EF4BC1">
        <w:rPr>
          <w:rFonts w:ascii="Calibri" w:eastAsia="Calibri" w:hAnsi="Calibri" w:cs="Times New Roman"/>
        </w:rPr>
        <w:instrText xml:space="preserve"> INCLUDEPICTURE "http://www.inet.hr/~box/images/grb-rh.gif" \* MERGEFORMATINET </w:instrText>
      </w:r>
      <w:r w:rsidRPr="00EF4BC1">
        <w:rPr>
          <w:rFonts w:ascii="Calibri" w:eastAsia="Calibri" w:hAnsi="Calibri" w:cs="Times New Roman"/>
        </w:rPr>
        <w:fldChar w:fldCharType="end"/>
      </w:r>
    </w:p>
    <w:p w14:paraId="4DD361E3" w14:textId="77777777" w:rsidR="00974650" w:rsidRPr="00EF4BC1" w:rsidRDefault="00974650" w:rsidP="00974650">
      <w:pPr>
        <w:spacing w:before="60" w:after="1680"/>
        <w:jc w:val="center"/>
        <w:rPr>
          <w:rFonts w:ascii="Times New Roman" w:eastAsia="Calibri" w:hAnsi="Times New Roman" w:cs="Times New Roman"/>
          <w:sz w:val="28"/>
        </w:rPr>
      </w:pPr>
      <w:r w:rsidRPr="00EF4BC1">
        <w:rPr>
          <w:rFonts w:ascii="Times New Roman" w:eastAsia="Calibri" w:hAnsi="Times New Roman" w:cs="Times New Roman"/>
          <w:sz w:val="28"/>
        </w:rPr>
        <w:t>VLADA REPUBLIKE HRVATSKE</w:t>
      </w:r>
    </w:p>
    <w:p w14:paraId="415F1995" w14:textId="77777777" w:rsidR="00974650" w:rsidRPr="00EF4BC1" w:rsidRDefault="00974650" w:rsidP="00974650">
      <w:pPr>
        <w:jc w:val="both"/>
        <w:rPr>
          <w:rFonts w:ascii="Times New Roman" w:eastAsia="Calibri" w:hAnsi="Times New Roman" w:cs="Times New Roman"/>
          <w:sz w:val="24"/>
          <w:szCs w:val="24"/>
        </w:rPr>
      </w:pPr>
    </w:p>
    <w:p w14:paraId="786533FB" w14:textId="77777777" w:rsidR="00974650" w:rsidRPr="00EF4BC1" w:rsidRDefault="00974650" w:rsidP="00974650">
      <w:pPr>
        <w:jc w:val="right"/>
        <w:rPr>
          <w:rFonts w:ascii="Times New Roman" w:eastAsia="Calibri" w:hAnsi="Times New Roman" w:cs="Times New Roman"/>
          <w:sz w:val="24"/>
          <w:szCs w:val="24"/>
        </w:rPr>
      </w:pPr>
      <w:r w:rsidRPr="00EF4BC1">
        <w:rPr>
          <w:rFonts w:ascii="Times New Roman" w:eastAsia="Calibri" w:hAnsi="Times New Roman" w:cs="Times New Roman"/>
          <w:sz w:val="24"/>
          <w:szCs w:val="24"/>
        </w:rPr>
        <w:t>Zagreb, 12. svibnja 2022.</w:t>
      </w:r>
    </w:p>
    <w:p w14:paraId="5D880FA1" w14:textId="77777777" w:rsidR="00974650" w:rsidRPr="00EF4BC1" w:rsidRDefault="00974650" w:rsidP="00974650">
      <w:pPr>
        <w:jc w:val="right"/>
        <w:rPr>
          <w:rFonts w:ascii="Times New Roman" w:eastAsia="Calibri" w:hAnsi="Times New Roman" w:cs="Times New Roman"/>
          <w:sz w:val="24"/>
          <w:szCs w:val="24"/>
        </w:rPr>
      </w:pPr>
    </w:p>
    <w:p w14:paraId="47CC7F9C" w14:textId="77777777" w:rsidR="00974650" w:rsidRPr="00EF4BC1" w:rsidRDefault="00974650" w:rsidP="00974650">
      <w:pPr>
        <w:jc w:val="right"/>
        <w:rPr>
          <w:rFonts w:ascii="Times New Roman" w:eastAsia="Calibri" w:hAnsi="Times New Roman" w:cs="Times New Roman"/>
          <w:sz w:val="24"/>
          <w:szCs w:val="24"/>
        </w:rPr>
      </w:pPr>
    </w:p>
    <w:p w14:paraId="0B4861A3" w14:textId="77777777" w:rsidR="00974650" w:rsidRPr="00EF4BC1" w:rsidRDefault="00974650" w:rsidP="00974650">
      <w:pPr>
        <w:jc w:val="right"/>
        <w:rPr>
          <w:rFonts w:ascii="Times New Roman" w:eastAsia="Calibri" w:hAnsi="Times New Roman" w:cs="Times New Roman"/>
          <w:sz w:val="24"/>
          <w:szCs w:val="24"/>
        </w:rPr>
      </w:pPr>
    </w:p>
    <w:p w14:paraId="72D65525" w14:textId="77777777" w:rsidR="00974650" w:rsidRPr="00EF4BC1" w:rsidRDefault="00974650" w:rsidP="00974650">
      <w:pPr>
        <w:jc w:val="both"/>
        <w:rPr>
          <w:rFonts w:ascii="Times New Roman" w:eastAsia="Calibri" w:hAnsi="Times New Roman" w:cs="Times New Roman"/>
          <w:sz w:val="24"/>
          <w:szCs w:val="24"/>
        </w:rPr>
      </w:pPr>
      <w:r w:rsidRPr="00EF4BC1">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974650" w:rsidRPr="00EF4BC1" w14:paraId="1A76A0F2" w14:textId="77777777" w:rsidTr="00A545F4">
        <w:tc>
          <w:tcPr>
            <w:tcW w:w="1951" w:type="dxa"/>
            <w:shd w:val="clear" w:color="auto" w:fill="auto"/>
          </w:tcPr>
          <w:p w14:paraId="238D6FB8" w14:textId="77777777" w:rsidR="00974650" w:rsidRPr="00EF4BC1" w:rsidRDefault="00974650" w:rsidP="00A545F4">
            <w:pPr>
              <w:spacing w:after="0" w:line="360" w:lineRule="auto"/>
              <w:jc w:val="right"/>
              <w:rPr>
                <w:rFonts w:ascii="Times New Roman" w:eastAsia="Times New Roman" w:hAnsi="Times New Roman" w:cs="Times New Roman"/>
                <w:sz w:val="24"/>
                <w:szCs w:val="24"/>
                <w:lang w:eastAsia="hr-HR"/>
              </w:rPr>
            </w:pPr>
            <w:r w:rsidRPr="00EF4BC1">
              <w:rPr>
                <w:rFonts w:ascii="Times New Roman" w:eastAsia="Times New Roman" w:hAnsi="Times New Roman" w:cs="Times New Roman"/>
                <w:sz w:val="24"/>
                <w:szCs w:val="24"/>
                <w:lang w:eastAsia="hr-HR"/>
              </w:rPr>
              <w:t xml:space="preserve"> </w:t>
            </w:r>
            <w:r w:rsidRPr="00EF4BC1">
              <w:rPr>
                <w:rFonts w:ascii="Times New Roman" w:eastAsia="Times New Roman" w:hAnsi="Times New Roman" w:cs="Times New Roman"/>
                <w:b/>
                <w:smallCaps/>
                <w:sz w:val="24"/>
                <w:szCs w:val="24"/>
                <w:lang w:eastAsia="hr-HR"/>
              </w:rPr>
              <w:t>Predlagatelj</w:t>
            </w:r>
            <w:r w:rsidRPr="00EF4BC1">
              <w:rPr>
                <w:rFonts w:ascii="Times New Roman" w:eastAsia="Times New Roman" w:hAnsi="Times New Roman" w:cs="Times New Roman"/>
                <w:b/>
                <w:sz w:val="24"/>
                <w:szCs w:val="24"/>
                <w:lang w:eastAsia="hr-HR"/>
              </w:rPr>
              <w:t>:</w:t>
            </w:r>
          </w:p>
        </w:tc>
        <w:tc>
          <w:tcPr>
            <w:tcW w:w="7229" w:type="dxa"/>
            <w:shd w:val="clear" w:color="auto" w:fill="auto"/>
          </w:tcPr>
          <w:p w14:paraId="0403A251" w14:textId="77777777" w:rsidR="00974650" w:rsidRPr="00EF4BC1" w:rsidRDefault="00974650" w:rsidP="00A545F4">
            <w:pPr>
              <w:spacing w:after="0" w:line="360" w:lineRule="auto"/>
              <w:rPr>
                <w:rFonts w:ascii="Times New Roman" w:eastAsia="Times New Roman" w:hAnsi="Times New Roman" w:cs="Times New Roman"/>
                <w:sz w:val="24"/>
                <w:szCs w:val="24"/>
                <w:lang w:eastAsia="hr-HR"/>
              </w:rPr>
            </w:pPr>
            <w:r w:rsidRPr="00EF4BC1">
              <w:rPr>
                <w:rFonts w:ascii="Times New Roman" w:eastAsia="Times New Roman" w:hAnsi="Times New Roman" w:cs="Times New Roman"/>
                <w:sz w:val="24"/>
                <w:szCs w:val="24"/>
                <w:lang w:eastAsia="hr-HR"/>
              </w:rPr>
              <w:t>Ministarstvo rada, mirovinskoga sustava, obitelji i socijalne politike</w:t>
            </w:r>
          </w:p>
        </w:tc>
      </w:tr>
    </w:tbl>
    <w:p w14:paraId="54091B23" w14:textId="77777777" w:rsidR="00974650" w:rsidRPr="00EF4BC1" w:rsidRDefault="00974650" w:rsidP="00974650">
      <w:pPr>
        <w:jc w:val="both"/>
        <w:rPr>
          <w:rFonts w:ascii="Times New Roman" w:eastAsia="Calibri" w:hAnsi="Times New Roman" w:cs="Times New Roman"/>
          <w:sz w:val="24"/>
          <w:szCs w:val="24"/>
        </w:rPr>
      </w:pPr>
      <w:r w:rsidRPr="00EF4BC1">
        <w:rPr>
          <w:rFonts w:ascii="Times New Roman" w:eastAsia="Calibri" w:hAnsi="Times New Roman" w:cs="Times New Roman"/>
          <w:sz w:val="24"/>
          <w:szCs w:val="24"/>
        </w:rPr>
        <w:t>__________________________________________________________________________</w:t>
      </w:r>
    </w:p>
    <w:tbl>
      <w:tblPr>
        <w:tblW w:w="0" w:type="auto"/>
        <w:tblBorders>
          <w:bottom w:val="single" w:sz="4" w:space="0" w:color="auto"/>
        </w:tblBorders>
        <w:tblLook w:val="04A0" w:firstRow="1" w:lastRow="0" w:firstColumn="1" w:lastColumn="0" w:noHBand="0" w:noVBand="1"/>
      </w:tblPr>
      <w:tblGrid>
        <w:gridCol w:w="1939"/>
        <w:gridCol w:w="7133"/>
      </w:tblGrid>
      <w:tr w:rsidR="00974650" w:rsidRPr="00EF4BC1" w14:paraId="2E1693BC" w14:textId="77777777" w:rsidTr="00A545F4">
        <w:tc>
          <w:tcPr>
            <w:tcW w:w="1951" w:type="dxa"/>
            <w:shd w:val="clear" w:color="auto" w:fill="auto"/>
          </w:tcPr>
          <w:p w14:paraId="7C62E288" w14:textId="77777777" w:rsidR="00974650" w:rsidRPr="00EF4BC1" w:rsidRDefault="00974650" w:rsidP="00A545F4">
            <w:pPr>
              <w:spacing w:after="0" w:line="360" w:lineRule="auto"/>
              <w:jc w:val="right"/>
              <w:rPr>
                <w:rFonts w:ascii="Times New Roman" w:eastAsia="Times New Roman" w:hAnsi="Times New Roman" w:cs="Times New Roman"/>
                <w:sz w:val="24"/>
                <w:szCs w:val="24"/>
                <w:lang w:eastAsia="hr-HR"/>
              </w:rPr>
            </w:pPr>
            <w:r w:rsidRPr="00EF4BC1">
              <w:rPr>
                <w:rFonts w:ascii="Times New Roman" w:eastAsia="Times New Roman" w:hAnsi="Times New Roman" w:cs="Times New Roman"/>
                <w:b/>
                <w:smallCaps/>
                <w:sz w:val="24"/>
                <w:szCs w:val="24"/>
                <w:lang w:eastAsia="hr-HR"/>
              </w:rPr>
              <w:t>Predmet</w:t>
            </w:r>
            <w:r w:rsidRPr="00EF4BC1">
              <w:rPr>
                <w:rFonts w:ascii="Times New Roman" w:eastAsia="Times New Roman" w:hAnsi="Times New Roman" w:cs="Times New Roman"/>
                <w:b/>
                <w:sz w:val="24"/>
                <w:szCs w:val="24"/>
                <w:lang w:eastAsia="hr-HR"/>
              </w:rPr>
              <w:t>:</w:t>
            </w:r>
          </w:p>
        </w:tc>
        <w:tc>
          <w:tcPr>
            <w:tcW w:w="7229" w:type="dxa"/>
            <w:shd w:val="clear" w:color="auto" w:fill="auto"/>
          </w:tcPr>
          <w:p w14:paraId="78996CEB" w14:textId="77777777" w:rsidR="00974650" w:rsidRPr="00EF4BC1" w:rsidRDefault="00974650" w:rsidP="00A545F4">
            <w:pPr>
              <w:spacing w:after="0" w:line="240" w:lineRule="auto"/>
              <w:jc w:val="both"/>
              <w:rPr>
                <w:rFonts w:ascii="Times New Roman" w:eastAsia="Times New Roman" w:hAnsi="Times New Roman" w:cs="Times New Roman"/>
                <w:bCs/>
                <w:sz w:val="24"/>
                <w:szCs w:val="24"/>
                <w:lang w:eastAsia="hr-HR"/>
              </w:rPr>
            </w:pPr>
            <w:r w:rsidRPr="00EF4BC1">
              <w:rPr>
                <w:rFonts w:ascii="Times New Roman" w:eastAsia="Times New Roman" w:hAnsi="Times New Roman" w:cs="Times New Roman"/>
                <w:bCs/>
                <w:sz w:val="24"/>
                <w:szCs w:val="24"/>
                <w:lang w:eastAsia="hr-HR"/>
              </w:rPr>
              <w:t>Nacrt prijedloga zakona o provedbi Uredbe Vijeća (EU) 2019/1111 od 25. lipnja 2019. o nadležnosti, priznavanju i izvršenju odluka u bračnim sporovima i u stvarima povezanima s roditeljskom odgovornošću te o međunarodnoj otmici djece</w:t>
            </w:r>
          </w:p>
          <w:p w14:paraId="30F47AC5" w14:textId="77777777" w:rsidR="00974650" w:rsidRPr="00EF4BC1" w:rsidRDefault="00974650" w:rsidP="00A545F4">
            <w:pPr>
              <w:spacing w:after="0" w:line="240" w:lineRule="auto"/>
              <w:jc w:val="both"/>
              <w:rPr>
                <w:rFonts w:ascii="Times New Roman" w:eastAsia="Times New Roman" w:hAnsi="Times New Roman" w:cs="Times New Roman"/>
                <w:sz w:val="24"/>
                <w:szCs w:val="24"/>
                <w:lang w:eastAsia="hr-HR"/>
              </w:rPr>
            </w:pPr>
          </w:p>
        </w:tc>
      </w:tr>
    </w:tbl>
    <w:p w14:paraId="332E67AB" w14:textId="77777777" w:rsidR="00974650" w:rsidRPr="00EF4BC1" w:rsidRDefault="00974650" w:rsidP="00974650">
      <w:pPr>
        <w:jc w:val="both"/>
        <w:rPr>
          <w:rFonts w:ascii="Times New Roman" w:eastAsia="Calibri" w:hAnsi="Times New Roman" w:cs="Times New Roman"/>
          <w:sz w:val="24"/>
          <w:szCs w:val="24"/>
        </w:rPr>
      </w:pPr>
    </w:p>
    <w:p w14:paraId="164BD2D5" w14:textId="77777777" w:rsidR="00974650" w:rsidRPr="00EF4BC1" w:rsidRDefault="00974650" w:rsidP="00974650">
      <w:pPr>
        <w:jc w:val="both"/>
        <w:rPr>
          <w:rFonts w:ascii="Times New Roman" w:eastAsia="Calibri" w:hAnsi="Times New Roman" w:cs="Times New Roman"/>
          <w:sz w:val="24"/>
          <w:szCs w:val="24"/>
        </w:rPr>
      </w:pPr>
    </w:p>
    <w:p w14:paraId="75E3E255" w14:textId="77777777" w:rsidR="00974650" w:rsidRPr="00EF4BC1" w:rsidRDefault="00974650" w:rsidP="00974650">
      <w:pPr>
        <w:jc w:val="both"/>
        <w:rPr>
          <w:rFonts w:ascii="Times New Roman" w:eastAsia="Calibri" w:hAnsi="Times New Roman" w:cs="Times New Roman"/>
          <w:sz w:val="24"/>
          <w:szCs w:val="24"/>
        </w:rPr>
      </w:pPr>
    </w:p>
    <w:p w14:paraId="426ED67B" w14:textId="77777777" w:rsidR="00974650" w:rsidRPr="00EF4BC1" w:rsidRDefault="00974650" w:rsidP="00974650">
      <w:pPr>
        <w:jc w:val="both"/>
        <w:rPr>
          <w:rFonts w:ascii="Times New Roman" w:eastAsia="Calibri" w:hAnsi="Times New Roman" w:cs="Times New Roman"/>
          <w:sz w:val="24"/>
          <w:szCs w:val="24"/>
        </w:rPr>
      </w:pPr>
    </w:p>
    <w:p w14:paraId="31271369" w14:textId="77777777" w:rsidR="00974650" w:rsidRPr="00EF4BC1" w:rsidRDefault="00974650" w:rsidP="00974650">
      <w:pPr>
        <w:tabs>
          <w:tab w:val="center" w:pos="4536"/>
          <w:tab w:val="right" w:pos="9072"/>
        </w:tabs>
        <w:spacing w:after="0" w:line="240" w:lineRule="auto"/>
        <w:rPr>
          <w:rFonts w:ascii="Calibri" w:eastAsia="Calibri" w:hAnsi="Calibri" w:cs="Times New Roman"/>
        </w:rPr>
      </w:pPr>
    </w:p>
    <w:p w14:paraId="43207E1C" w14:textId="77777777" w:rsidR="00974650" w:rsidRPr="00EF4BC1" w:rsidRDefault="00974650" w:rsidP="00974650">
      <w:pPr>
        <w:tabs>
          <w:tab w:val="center" w:pos="4536"/>
          <w:tab w:val="right" w:pos="9072"/>
        </w:tabs>
        <w:spacing w:after="0" w:line="240" w:lineRule="auto"/>
        <w:rPr>
          <w:rFonts w:ascii="Calibri" w:eastAsia="Calibri" w:hAnsi="Calibri" w:cs="Times New Roman"/>
        </w:rPr>
      </w:pPr>
    </w:p>
    <w:p w14:paraId="5092BF47" w14:textId="77777777" w:rsidR="00974650" w:rsidRPr="00EF4BC1" w:rsidRDefault="00974650" w:rsidP="00974650">
      <w:pPr>
        <w:tabs>
          <w:tab w:val="center" w:pos="4536"/>
          <w:tab w:val="right" w:pos="9072"/>
        </w:tabs>
        <w:spacing w:after="0" w:line="240" w:lineRule="auto"/>
        <w:rPr>
          <w:rFonts w:ascii="Calibri" w:eastAsia="Calibri" w:hAnsi="Calibri" w:cs="Times New Roman"/>
        </w:rPr>
      </w:pPr>
    </w:p>
    <w:p w14:paraId="28C0EF18" w14:textId="77777777" w:rsidR="00974650" w:rsidRPr="00EF4BC1" w:rsidRDefault="00974650" w:rsidP="00974650">
      <w:pPr>
        <w:tabs>
          <w:tab w:val="center" w:pos="4536"/>
          <w:tab w:val="right" w:pos="9072"/>
        </w:tabs>
        <w:spacing w:after="0" w:line="240" w:lineRule="auto"/>
        <w:rPr>
          <w:rFonts w:ascii="Calibri" w:eastAsia="Calibri" w:hAnsi="Calibri" w:cs="Times New Roman"/>
        </w:rPr>
      </w:pPr>
    </w:p>
    <w:p w14:paraId="0CA13F91" w14:textId="77777777" w:rsidR="00974650" w:rsidRPr="00EF4BC1" w:rsidRDefault="00974650" w:rsidP="00974650">
      <w:pPr>
        <w:rPr>
          <w:rFonts w:ascii="Calibri" w:eastAsia="Calibri" w:hAnsi="Calibri" w:cs="Times New Roman"/>
        </w:rPr>
      </w:pPr>
    </w:p>
    <w:p w14:paraId="21105AF8" w14:textId="77777777" w:rsidR="00974650" w:rsidRPr="00EF4BC1" w:rsidRDefault="00974650" w:rsidP="00974650">
      <w:pPr>
        <w:rPr>
          <w:rFonts w:ascii="Calibri" w:eastAsia="Calibri" w:hAnsi="Calibri" w:cs="Times New Roman"/>
        </w:rPr>
      </w:pPr>
    </w:p>
    <w:p w14:paraId="0B7EA5E7" w14:textId="77777777" w:rsidR="00974650" w:rsidRPr="00EF4BC1" w:rsidRDefault="00974650" w:rsidP="00974650">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EF4BC1">
        <w:rPr>
          <w:rFonts w:ascii="Times New Roman" w:eastAsia="Calibri" w:hAnsi="Times New Roman" w:cs="Times New Roman"/>
          <w:color w:val="404040"/>
          <w:spacing w:val="20"/>
          <w:sz w:val="20"/>
        </w:rPr>
        <w:t>Banski dvori | Trg Sv. Marka 2  | 10000 Zagreb | tel. 01 4569 222 | vlada.gov.hr</w:t>
      </w:r>
    </w:p>
    <w:p w14:paraId="08F9C01D" w14:textId="3C19BC79" w:rsidR="00974650" w:rsidRDefault="00974650">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FD2B539" w14:textId="66E20C2B" w:rsidR="006168CB" w:rsidRPr="006168CB" w:rsidRDefault="006168CB" w:rsidP="006168CB">
      <w:pPr>
        <w:pBdr>
          <w:bottom w:val="single" w:sz="12" w:space="1" w:color="auto"/>
        </w:pBdr>
        <w:autoSpaceDE w:val="0"/>
        <w:autoSpaceDN w:val="0"/>
        <w:adjustRightInd w:val="0"/>
        <w:spacing w:after="0" w:line="240" w:lineRule="auto"/>
        <w:jc w:val="center"/>
        <w:rPr>
          <w:rFonts w:ascii="Times New Roman" w:eastAsia="Calibri" w:hAnsi="Times New Roman" w:cs="Times New Roman"/>
          <w:b/>
          <w:sz w:val="24"/>
          <w:szCs w:val="24"/>
        </w:rPr>
      </w:pPr>
      <w:r w:rsidRPr="006168CB">
        <w:rPr>
          <w:rFonts w:ascii="Times New Roman" w:eastAsia="Calibri" w:hAnsi="Times New Roman" w:cs="Times New Roman"/>
          <w:b/>
          <w:sz w:val="24"/>
          <w:szCs w:val="24"/>
        </w:rPr>
        <w:lastRenderedPageBreak/>
        <w:t>VLADA REPUBLIKE HRVATSKE</w:t>
      </w:r>
    </w:p>
    <w:p w14:paraId="217F0375"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20B45860" w14:textId="4366654A" w:rsidR="006168CB" w:rsidRPr="008D6468" w:rsidRDefault="006168CB" w:rsidP="006168CB">
      <w:pPr>
        <w:autoSpaceDE w:val="0"/>
        <w:autoSpaceDN w:val="0"/>
        <w:adjustRightInd w:val="0"/>
        <w:spacing w:after="0" w:line="240" w:lineRule="auto"/>
        <w:jc w:val="center"/>
        <w:rPr>
          <w:rFonts w:ascii="Times New Roman" w:eastAsia="Calibri" w:hAnsi="Times New Roman" w:cs="Times New Roman"/>
          <w:b/>
          <w:i/>
          <w:sz w:val="24"/>
          <w:szCs w:val="24"/>
        </w:rPr>
      </w:pPr>
      <w:r w:rsidRPr="006168CB">
        <w:rPr>
          <w:rFonts w:ascii="Times New Roman" w:eastAsia="Calibri" w:hAnsi="Times New Roman" w:cs="Times New Roman"/>
          <w:sz w:val="24"/>
          <w:szCs w:val="24"/>
        </w:rPr>
        <w:tab/>
      </w:r>
      <w:r w:rsidRPr="006168CB">
        <w:rPr>
          <w:rFonts w:ascii="Times New Roman" w:eastAsia="Calibri" w:hAnsi="Times New Roman" w:cs="Times New Roman"/>
          <w:sz w:val="24"/>
          <w:szCs w:val="24"/>
        </w:rPr>
        <w:tab/>
      </w:r>
      <w:r w:rsidRPr="006168CB">
        <w:rPr>
          <w:rFonts w:ascii="Times New Roman" w:eastAsia="Calibri" w:hAnsi="Times New Roman" w:cs="Times New Roman"/>
          <w:sz w:val="24"/>
          <w:szCs w:val="24"/>
        </w:rPr>
        <w:tab/>
      </w:r>
      <w:r w:rsidRPr="006168CB">
        <w:rPr>
          <w:rFonts w:ascii="Times New Roman" w:eastAsia="Calibri" w:hAnsi="Times New Roman" w:cs="Times New Roman"/>
          <w:sz w:val="24"/>
          <w:szCs w:val="24"/>
        </w:rPr>
        <w:tab/>
      </w:r>
      <w:r w:rsidRPr="006168CB">
        <w:rPr>
          <w:rFonts w:ascii="Times New Roman" w:eastAsia="Calibri" w:hAnsi="Times New Roman" w:cs="Times New Roman"/>
          <w:sz w:val="24"/>
          <w:szCs w:val="24"/>
        </w:rPr>
        <w:tab/>
      </w:r>
      <w:r w:rsidRPr="006168CB">
        <w:rPr>
          <w:rFonts w:ascii="Times New Roman" w:eastAsia="Calibri" w:hAnsi="Times New Roman" w:cs="Times New Roman"/>
          <w:sz w:val="24"/>
          <w:szCs w:val="24"/>
        </w:rPr>
        <w:tab/>
      </w:r>
      <w:r w:rsidRPr="006168CB">
        <w:rPr>
          <w:rFonts w:ascii="Times New Roman" w:eastAsia="Calibri" w:hAnsi="Times New Roman" w:cs="Times New Roman"/>
          <w:sz w:val="24"/>
          <w:szCs w:val="24"/>
        </w:rPr>
        <w:tab/>
      </w:r>
      <w:r w:rsidRPr="006168CB">
        <w:rPr>
          <w:rFonts w:ascii="Times New Roman" w:eastAsia="Calibri" w:hAnsi="Times New Roman" w:cs="Times New Roman"/>
          <w:sz w:val="24"/>
          <w:szCs w:val="24"/>
        </w:rPr>
        <w:tab/>
      </w:r>
      <w:r w:rsidRPr="006168CB">
        <w:rPr>
          <w:rFonts w:ascii="Times New Roman" w:eastAsia="Calibri" w:hAnsi="Times New Roman" w:cs="Times New Roman"/>
          <w:sz w:val="24"/>
          <w:szCs w:val="24"/>
        </w:rPr>
        <w:tab/>
      </w:r>
      <w:r w:rsidR="008D6468">
        <w:rPr>
          <w:rFonts w:ascii="Times New Roman" w:eastAsia="Calibri" w:hAnsi="Times New Roman" w:cs="Times New Roman"/>
          <w:sz w:val="24"/>
          <w:szCs w:val="24"/>
        </w:rPr>
        <w:tab/>
      </w:r>
      <w:r w:rsidR="008D6468" w:rsidRPr="008D6468">
        <w:rPr>
          <w:rFonts w:ascii="Times New Roman" w:eastAsia="Calibri" w:hAnsi="Times New Roman" w:cs="Times New Roman"/>
          <w:b/>
          <w:i/>
          <w:sz w:val="24"/>
          <w:szCs w:val="24"/>
        </w:rPr>
        <w:t>Nacrt</w:t>
      </w:r>
      <w:r w:rsidRPr="008D6468">
        <w:rPr>
          <w:rFonts w:ascii="Times New Roman" w:eastAsia="Calibri" w:hAnsi="Times New Roman" w:cs="Times New Roman"/>
          <w:b/>
          <w:i/>
          <w:sz w:val="24"/>
          <w:szCs w:val="24"/>
        </w:rPr>
        <w:tab/>
      </w:r>
    </w:p>
    <w:p w14:paraId="41AF2F8B"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78BFCB13"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70DE8119"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230B9D30"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0F99ECB8"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p>
    <w:p w14:paraId="1F1AFDC0"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69857D59"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03EB3AD6"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723CE022"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246F61A1"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600118E8"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252557B2"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24A21238"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78A1BDEA"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6FFFB676"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4007C1D5"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04A3D0B0"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sz w:val="24"/>
          <w:szCs w:val="24"/>
        </w:rPr>
      </w:pPr>
    </w:p>
    <w:p w14:paraId="2EF58405" w14:textId="77777777" w:rsidR="006168CB" w:rsidRPr="006168CB" w:rsidRDefault="006168CB" w:rsidP="006168CB">
      <w:pPr>
        <w:spacing w:after="0" w:line="240" w:lineRule="auto"/>
        <w:jc w:val="center"/>
        <w:rPr>
          <w:rFonts w:ascii="Times New Roman" w:hAnsi="Times New Roman" w:cs="Times New Roman"/>
          <w:b/>
          <w:sz w:val="24"/>
          <w:szCs w:val="24"/>
        </w:rPr>
      </w:pPr>
      <w:r w:rsidRPr="006168CB">
        <w:rPr>
          <w:rFonts w:ascii="Times New Roman" w:hAnsi="Times New Roman" w:cs="Times New Roman"/>
          <w:b/>
          <w:sz w:val="24"/>
          <w:szCs w:val="24"/>
        </w:rPr>
        <w:t xml:space="preserve">PRIJEDLOG ZAKONA O PROVEDBI UREDBE VIJEĆA (EU) 2019/1111 OD 25. LIPNJA 2019. O NADLEŽNOSTI, PRIZNAVANJU I IZVRŠENJU ODLUKA U BRAČNIM SPOROVIMA I U STVARIMA POVEZANIMA S RODITELJSKOM ODGOVORNOŠĆU TE O MEĐUNARODNOJ OTMICI DJECE </w:t>
      </w:r>
    </w:p>
    <w:p w14:paraId="1B89AE48" w14:textId="7D25D1FB"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0BEFB86E"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6E1FAA12"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4FCC5ABE"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6DC1FB92"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48893D1A"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53F9E284"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3473B427"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55D2F99C"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19BEAD6A"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430F89E2"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46297CCA"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40A53B7B"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1DE7BF51"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3AD697B7"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5587164E"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3A6F8B79"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64467254"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7D9CE464"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06F2D568"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2CF19AAC"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4BC7928C" w14:textId="77777777" w:rsidR="006168CB" w:rsidRPr="006168CB" w:rsidRDefault="006168CB" w:rsidP="006168CB">
      <w:pPr>
        <w:autoSpaceDE w:val="0"/>
        <w:autoSpaceDN w:val="0"/>
        <w:adjustRightInd w:val="0"/>
        <w:spacing w:after="0" w:line="240" w:lineRule="auto"/>
        <w:jc w:val="center"/>
        <w:rPr>
          <w:rFonts w:ascii="Times New Roman" w:eastAsia="Calibri" w:hAnsi="Times New Roman" w:cs="Times New Roman"/>
          <w:b/>
          <w:bCs/>
          <w:sz w:val="24"/>
          <w:szCs w:val="24"/>
        </w:rPr>
      </w:pPr>
    </w:p>
    <w:p w14:paraId="424DEB70" w14:textId="77777777" w:rsidR="006168CB" w:rsidRPr="006168CB" w:rsidRDefault="006168CB" w:rsidP="006168CB">
      <w:pPr>
        <w:tabs>
          <w:tab w:val="left" w:pos="2454"/>
        </w:tabs>
        <w:autoSpaceDE w:val="0"/>
        <w:autoSpaceDN w:val="0"/>
        <w:adjustRightInd w:val="0"/>
        <w:spacing w:after="0" w:line="240" w:lineRule="auto"/>
        <w:rPr>
          <w:rFonts w:ascii="Times New Roman" w:eastAsia="Calibri" w:hAnsi="Times New Roman" w:cs="Times New Roman"/>
          <w:b/>
          <w:bCs/>
          <w:sz w:val="24"/>
          <w:szCs w:val="24"/>
        </w:rPr>
      </w:pPr>
      <w:r w:rsidRPr="006168CB">
        <w:rPr>
          <w:rFonts w:ascii="Times New Roman" w:eastAsia="Calibri" w:hAnsi="Times New Roman" w:cs="Times New Roman"/>
          <w:b/>
          <w:bCs/>
          <w:sz w:val="24"/>
          <w:szCs w:val="24"/>
        </w:rPr>
        <w:tab/>
      </w:r>
    </w:p>
    <w:p w14:paraId="424DF4B7" w14:textId="77777777" w:rsidR="006168CB" w:rsidRPr="006168CB" w:rsidRDefault="006168CB" w:rsidP="006168CB">
      <w:pPr>
        <w:widowControl w:val="0"/>
        <w:pBdr>
          <w:bottom w:val="single" w:sz="12" w:space="1" w:color="auto"/>
        </w:pBdr>
        <w:spacing w:after="0" w:line="240" w:lineRule="auto"/>
        <w:rPr>
          <w:rFonts w:ascii="Times New Roman" w:eastAsia="Times New Roman" w:hAnsi="Times New Roman" w:cs="Times New Roman"/>
          <w:snapToGrid w:val="0"/>
          <w:sz w:val="24"/>
          <w:szCs w:val="24"/>
          <w:lang w:eastAsia="ar-SA"/>
        </w:rPr>
      </w:pPr>
    </w:p>
    <w:p w14:paraId="43B1DFD4" w14:textId="77777777" w:rsidR="006168CB" w:rsidRPr="006168CB" w:rsidRDefault="006168CB" w:rsidP="006168CB">
      <w:pPr>
        <w:spacing w:after="0" w:line="240" w:lineRule="auto"/>
        <w:jc w:val="center"/>
        <w:rPr>
          <w:rFonts w:ascii="Times New Roman" w:eastAsia="Times New Roman" w:hAnsi="Times New Roman" w:cs="Times New Roman"/>
          <w:b/>
          <w:snapToGrid w:val="0"/>
          <w:sz w:val="24"/>
          <w:szCs w:val="24"/>
          <w:lang w:eastAsia="ar-SA"/>
        </w:rPr>
      </w:pPr>
      <w:r w:rsidRPr="006168CB">
        <w:rPr>
          <w:rFonts w:ascii="Times New Roman" w:eastAsia="Times New Roman" w:hAnsi="Times New Roman" w:cs="Times New Roman"/>
          <w:b/>
          <w:snapToGrid w:val="0"/>
          <w:sz w:val="24"/>
          <w:szCs w:val="24"/>
          <w:lang w:eastAsia="ar-SA"/>
        </w:rPr>
        <w:t>Zagreb, svibanj 2022.</w:t>
      </w:r>
      <w:r w:rsidRPr="006168CB">
        <w:rPr>
          <w:rFonts w:ascii="Times New Roman" w:eastAsia="Times New Roman" w:hAnsi="Times New Roman" w:cs="Times New Roman"/>
          <w:b/>
          <w:snapToGrid w:val="0"/>
          <w:sz w:val="24"/>
          <w:szCs w:val="24"/>
          <w:lang w:eastAsia="ar-SA"/>
        </w:rPr>
        <w:br w:type="page"/>
      </w:r>
    </w:p>
    <w:p w14:paraId="45953A42" w14:textId="1BD674C8" w:rsidR="00CE6619" w:rsidRPr="006168CB" w:rsidRDefault="00CE6619" w:rsidP="006168CB">
      <w:pPr>
        <w:spacing w:after="0" w:line="240" w:lineRule="auto"/>
        <w:jc w:val="center"/>
        <w:rPr>
          <w:rFonts w:ascii="Times New Roman" w:hAnsi="Times New Roman" w:cs="Times New Roman"/>
          <w:b/>
          <w:sz w:val="24"/>
          <w:szCs w:val="24"/>
        </w:rPr>
      </w:pPr>
      <w:r w:rsidRPr="006168CB">
        <w:rPr>
          <w:rFonts w:ascii="Times New Roman" w:hAnsi="Times New Roman" w:cs="Times New Roman"/>
          <w:b/>
          <w:sz w:val="24"/>
          <w:szCs w:val="24"/>
        </w:rPr>
        <w:lastRenderedPageBreak/>
        <w:t xml:space="preserve">PRIJEDLOG ZAKONA O PROVEDBI UREDBE VIJEĆA (EU) 2019/1111 OD 25. LIPNJA 2019. O NADLEŽNOSTI, PRIZNAVANJU I IZVRŠENJU ODLUKA U BRAČNIM SPOROVIMA I U STVARIMA POVEZANIMA S RODITELJSKOM ODGOVORNOŠĆU TE O MEĐUNARODNOJ OTMICI DJECE </w:t>
      </w:r>
    </w:p>
    <w:p w14:paraId="18E72D30" w14:textId="08E8C973" w:rsidR="00B64959" w:rsidRPr="006168CB" w:rsidRDefault="00B64959" w:rsidP="006168CB">
      <w:pPr>
        <w:spacing w:after="0" w:line="240" w:lineRule="auto"/>
        <w:jc w:val="center"/>
        <w:rPr>
          <w:rFonts w:ascii="Times New Roman" w:hAnsi="Times New Roman" w:cs="Times New Roman"/>
          <w:b/>
          <w:sz w:val="24"/>
          <w:szCs w:val="24"/>
        </w:rPr>
      </w:pPr>
    </w:p>
    <w:p w14:paraId="65850197" w14:textId="77777777" w:rsidR="00CE6619" w:rsidRPr="006168CB" w:rsidRDefault="00CE6619" w:rsidP="006168CB">
      <w:pPr>
        <w:spacing w:after="0" w:line="240" w:lineRule="auto"/>
        <w:jc w:val="center"/>
        <w:rPr>
          <w:rFonts w:ascii="Times New Roman" w:hAnsi="Times New Roman" w:cs="Times New Roman"/>
          <w:b/>
          <w:sz w:val="24"/>
          <w:szCs w:val="24"/>
        </w:rPr>
      </w:pPr>
    </w:p>
    <w:p w14:paraId="77BD4A20" w14:textId="271BCFD0" w:rsidR="00B64959" w:rsidRPr="006168CB" w:rsidRDefault="005B05B5" w:rsidP="006168CB">
      <w:pPr>
        <w:pStyle w:val="ListParagraph"/>
        <w:numPr>
          <w:ilvl w:val="0"/>
          <w:numId w:val="1"/>
        </w:numPr>
        <w:spacing w:after="0" w:line="240" w:lineRule="auto"/>
        <w:ind w:left="0" w:firstLine="0"/>
        <w:jc w:val="both"/>
        <w:rPr>
          <w:rFonts w:ascii="Times New Roman" w:hAnsi="Times New Roman" w:cs="Times New Roman"/>
          <w:b/>
          <w:bCs/>
          <w:sz w:val="24"/>
          <w:szCs w:val="24"/>
        </w:rPr>
      </w:pPr>
      <w:r w:rsidRPr="006168CB">
        <w:rPr>
          <w:rFonts w:ascii="Times New Roman" w:hAnsi="Times New Roman" w:cs="Times New Roman"/>
          <w:b/>
          <w:bCs/>
          <w:sz w:val="24"/>
          <w:szCs w:val="24"/>
        </w:rPr>
        <w:t>USTAVNA OSNOVA ZA DONOŠENJA ZAKONA</w:t>
      </w:r>
    </w:p>
    <w:p w14:paraId="5DE53E59" w14:textId="77777777" w:rsidR="006168CB" w:rsidRDefault="006168CB" w:rsidP="006168CB">
      <w:pPr>
        <w:spacing w:after="0" w:line="240" w:lineRule="auto"/>
        <w:jc w:val="both"/>
        <w:rPr>
          <w:rFonts w:ascii="Times New Roman" w:hAnsi="Times New Roman" w:cs="Times New Roman"/>
          <w:sz w:val="24"/>
          <w:szCs w:val="24"/>
        </w:rPr>
      </w:pPr>
    </w:p>
    <w:p w14:paraId="0A8B57DB" w14:textId="24E145D4" w:rsidR="00B64959" w:rsidRDefault="00B64959" w:rsidP="006168CB">
      <w:pPr>
        <w:spacing w:after="0" w:line="240" w:lineRule="auto"/>
        <w:ind w:firstLine="708"/>
        <w:jc w:val="both"/>
        <w:rPr>
          <w:rFonts w:ascii="Times New Roman" w:hAnsi="Times New Roman" w:cs="Times New Roman"/>
          <w:sz w:val="24"/>
          <w:szCs w:val="24"/>
        </w:rPr>
      </w:pPr>
      <w:r w:rsidRPr="006168CB">
        <w:rPr>
          <w:rFonts w:ascii="Times New Roman" w:hAnsi="Times New Roman" w:cs="Times New Roman"/>
          <w:sz w:val="24"/>
          <w:szCs w:val="24"/>
        </w:rPr>
        <w:t>Ust</w:t>
      </w:r>
      <w:r w:rsidR="009B33EB">
        <w:rPr>
          <w:rFonts w:ascii="Times New Roman" w:hAnsi="Times New Roman" w:cs="Times New Roman"/>
          <w:sz w:val="24"/>
          <w:szCs w:val="24"/>
        </w:rPr>
        <w:t>avna osnova za donošenje ovoga z</w:t>
      </w:r>
      <w:r w:rsidRPr="006168CB">
        <w:rPr>
          <w:rFonts w:ascii="Times New Roman" w:hAnsi="Times New Roman" w:cs="Times New Roman"/>
          <w:sz w:val="24"/>
          <w:szCs w:val="24"/>
        </w:rPr>
        <w:t>akona sadržana je u odred</w:t>
      </w:r>
      <w:r w:rsidR="006934FE" w:rsidRPr="006168CB">
        <w:rPr>
          <w:rFonts w:ascii="Times New Roman" w:hAnsi="Times New Roman" w:cs="Times New Roman"/>
          <w:sz w:val="24"/>
          <w:szCs w:val="24"/>
        </w:rPr>
        <w:t>bama članka 2. stavka 4. podstavka</w:t>
      </w:r>
      <w:r w:rsidRPr="006168CB">
        <w:rPr>
          <w:rFonts w:ascii="Times New Roman" w:hAnsi="Times New Roman" w:cs="Times New Roman"/>
          <w:sz w:val="24"/>
          <w:szCs w:val="24"/>
        </w:rPr>
        <w:t xml:space="preserve"> 1. Ustava Republike Hrvatske (</w:t>
      </w:r>
      <w:r w:rsidR="00D66504" w:rsidRPr="006168CB">
        <w:rPr>
          <w:rFonts w:ascii="Times New Roman" w:hAnsi="Times New Roman" w:cs="Times New Roman"/>
          <w:sz w:val="24"/>
          <w:szCs w:val="24"/>
        </w:rPr>
        <w:t>„</w:t>
      </w:r>
      <w:r w:rsidRPr="006168CB">
        <w:rPr>
          <w:rFonts w:ascii="Times New Roman" w:hAnsi="Times New Roman" w:cs="Times New Roman"/>
          <w:sz w:val="24"/>
          <w:szCs w:val="24"/>
        </w:rPr>
        <w:t>Narodne novine</w:t>
      </w:r>
      <w:r w:rsidR="00D66504" w:rsidRPr="006168CB">
        <w:rPr>
          <w:rFonts w:ascii="Times New Roman" w:hAnsi="Times New Roman" w:cs="Times New Roman"/>
          <w:sz w:val="24"/>
          <w:szCs w:val="24"/>
        </w:rPr>
        <w:t>“</w:t>
      </w:r>
      <w:r w:rsidR="006168CB">
        <w:rPr>
          <w:rFonts w:ascii="Times New Roman" w:hAnsi="Times New Roman" w:cs="Times New Roman"/>
          <w:sz w:val="24"/>
          <w:szCs w:val="24"/>
        </w:rPr>
        <w:t>, br.</w:t>
      </w:r>
      <w:r w:rsidRPr="006168CB">
        <w:rPr>
          <w:rFonts w:ascii="Times New Roman" w:hAnsi="Times New Roman" w:cs="Times New Roman"/>
          <w:sz w:val="24"/>
          <w:szCs w:val="24"/>
        </w:rPr>
        <w:t xml:space="preserve"> 85/10</w:t>
      </w:r>
      <w:r w:rsidR="006168CB">
        <w:rPr>
          <w:rFonts w:ascii="Times New Roman" w:hAnsi="Times New Roman" w:cs="Times New Roman"/>
          <w:sz w:val="24"/>
          <w:szCs w:val="24"/>
        </w:rPr>
        <w:t>.</w:t>
      </w:r>
      <w:r w:rsidRPr="006168CB">
        <w:rPr>
          <w:rFonts w:ascii="Times New Roman" w:hAnsi="Times New Roman" w:cs="Times New Roman"/>
          <w:sz w:val="24"/>
          <w:szCs w:val="24"/>
        </w:rPr>
        <w:t xml:space="preserve"> - pročišćeni tekst i 5/</w:t>
      </w:r>
      <w:r w:rsidR="006168CB">
        <w:rPr>
          <w:rFonts w:ascii="Times New Roman" w:hAnsi="Times New Roman" w:cs="Times New Roman"/>
          <w:sz w:val="24"/>
          <w:szCs w:val="24"/>
        </w:rPr>
        <w:t>14. -</w:t>
      </w:r>
      <w:r w:rsidR="005B05B5" w:rsidRPr="006168CB">
        <w:rPr>
          <w:rFonts w:ascii="Times New Roman" w:hAnsi="Times New Roman" w:cs="Times New Roman"/>
          <w:sz w:val="24"/>
          <w:szCs w:val="24"/>
        </w:rPr>
        <w:t xml:space="preserve"> Odluka Ustavnog suda Republike Hrvatske</w:t>
      </w:r>
      <w:r w:rsidRPr="006168CB">
        <w:rPr>
          <w:rFonts w:ascii="Times New Roman" w:hAnsi="Times New Roman" w:cs="Times New Roman"/>
          <w:sz w:val="24"/>
          <w:szCs w:val="24"/>
        </w:rPr>
        <w:t>).</w:t>
      </w:r>
    </w:p>
    <w:p w14:paraId="0CE57A15" w14:textId="3E95B499" w:rsidR="006168CB" w:rsidRDefault="006168CB" w:rsidP="006168CB">
      <w:pPr>
        <w:spacing w:after="0" w:line="240" w:lineRule="auto"/>
        <w:jc w:val="both"/>
        <w:rPr>
          <w:rFonts w:ascii="Times New Roman" w:hAnsi="Times New Roman" w:cs="Times New Roman"/>
          <w:sz w:val="24"/>
          <w:szCs w:val="24"/>
        </w:rPr>
      </w:pPr>
    </w:p>
    <w:p w14:paraId="103E2A60" w14:textId="77777777" w:rsidR="006168CB" w:rsidRPr="006168CB" w:rsidRDefault="006168CB" w:rsidP="006168CB">
      <w:pPr>
        <w:spacing w:after="0" w:line="240" w:lineRule="auto"/>
        <w:jc w:val="both"/>
        <w:rPr>
          <w:rFonts w:ascii="Times New Roman" w:hAnsi="Times New Roman" w:cs="Times New Roman"/>
          <w:sz w:val="24"/>
          <w:szCs w:val="24"/>
        </w:rPr>
      </w:pPr>
    </w:p>
    <w:p w14:paraId="1EB63218" w14:textId="567B1026" w:rsidR="00B64959" w:rsidRPr="006168CB" w:rsidRDefault="007A7409" w:rsidP="006168CB">
      <w:pPr>
        <w:pStyle w:val="ListParagraph"/>
        <w:numPr>
          <w:ilvl w:val="0"/>
          <w:numId w:val="1"/>
        </w:numPr>
        <w:spacing w:after="0" w:line="240" w:lineRule="auto"/>
        <w:ind w:left="709" w:hanging="709"/>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OCJENA STANJA I OSNOVNA PITANJA KOJA </w:t>
      </w:r>
      <w:r w:rsidR="00D33F53">
        <w:rPr>
          <w:rFonts w:ascii="Times New Roman" w:hAnsi="Times New Roman" w:cs="Times New Roman"/>
          <w:b/>
          <w:bCs/>
          <w:sz w:val="24"/>
          <w:szCs w:val="24"/>
        </w:rPr>
        <w:t xml:space="preserve">SE TREBAJU UREDITI </w:t>
      </w:r>
      <w:r w:rsidRPr="006168CB">
        <w:rPr>
          <w:rFonts w:ascii="Times New Roman" w:hAnsi="Times New Roman" w:cs="Times New Roman"/>
          <w:b/>
          <w:bCs/>
          <w:sz w:val="24"/>
          <w:szCs w:val="24"/>
        </w:rPr>
        <w:t>ZAKONOM TE POSLJEDICE KOJE ĆE DONOŠENJE</w:t>
      </w:r>
      <w:r w:rsidR="0062450B" w:rsidRPr="006168CB">
        <w:rPr>
          <w:rFonts w:ascii="Times New Roman" w:hAnsi="Times New Roman" w:cs="Times New Roman"/>
          <w:b/>
          <w:bCs/>
          <w:sz w:val="24"/>
          <w:szCs w:val="24"/>
        </w:rPr>
        <w:t>M</w:t>
      </w:r>
      <w:r w:rsidRPr="006168CB">
        <w:rPr>
          <w:rFonts w:ascii="Times New Roman" w:hAnsi="Times New Roman" w:cs="Times New Roman"/>
          <w:b/>
          <w:bCs/>
          <w:sz w:val="24"/>
          <w:szCs w:val="24"/>
        </w:rPr>
        <w:t xml:space="preserve"> ZAKONA PROISTEĆI</w:t>
      </w:r>
    </w:p>
    <w:p w14:paraId="766D9633" w14:textId="77777777" w:rsidR="006168CB" w:rsidRDefault="006168CB" w:rsidP="006168CB">
      <w:pPr>
        <w:spacing w:after="0" w:line="240" w:lineRule="auto"/>
        <w:jc w:val="both"/>
        <w:rPr>
          <w:rFonts w:ascii="Times New Roman" w:hAnsi="Times New Roman" w:cs="Times New Roman"/>
          <w:sz w:val="24"/>
          <w:szCs w:val="24"/>
        </w:rPr>
      </w:pPr>
    </w:p>
    <w:p w14:paraId="69105FB6" w14:textId="3C04855C" w:rsidR="001B63DC" w:rsidRPr="006168CB" w:rsidRDefault="00B64959" w:rsidP="006168CB">
      <w:pPr>
        <w:spacing w:after="0" w:line="240" w:lineRule="auto"/>
        <w:ind w:firstLine="708"/>
        <w:jc w:val="both"/>
        <w:rPr>
          <w:rFonts w:ascii="Times New Roman" w:hAnsi="Times New Roman" w:cs="Times New Roman"/>
          <w:sz w:val="24"/>
          <w:szCs w:val="24"/>
        </w:rPr>
      </w:pPr>
      <w:r w:rsidRPr="006168CB">
        <w:rPr>
          <w:rFonts w:ascii="Times New Roman" w:hAnsi="Times New Roman" w:cs="Times New Roman"/>
          <w:sz w:val="24"/>
          <w:szCs w:val="24"/>
        </w:rPr>
        <w:t>Na razini Europske unije donesena je Uredba Vijeća (EU) 2019/1111 od 25. lipnja</w:t>
      </w:r>
      <w:r w:rsidR="00350B9D" w:rsidRPr="006168CB">
        <w:rPr>
          <w:rFonts w:ascii="Times New Roman" w:hAnsi="Times New Roman" w:cs="Times New Roman"/>
          <w:sz w:val="24"/>
          <w:szCs w:val="24"/>
        </w:rPr>
        <w:t xml:space="preserve"> </w:t>
      </w:r>
      <w:r w:rsidRPr="006168CB">
        <w:rPr>
          <w:rFonts w:ascii="Times New Roman" w:hAnsi="Times New Roman" w:cs="Times New Roman"/>
          <w:sz w:val="24"/>
          <w:szCs w:val="24"/>
        </w:rPr>
        <w:t>2019. o nadležnosti, priznavanju i izvršenju odluka u bračnim sporovima i u stvarima povezanima s roditeljskom odgovornošću te o međunarodnoj otmici djece (</w:t>
      </w:r>
      <w:r w:rsidR="009B33EB">
        <w:rPr>
          <w:rFonts w:ascii="Times New Roman" w:hAnsi="Times New Roman" w:cs="Times New Roman"/>
          <w:sz w:val="24"/>
          <w:szCs w:val="24"/>
        </w:rPr>
        <w:t xml:space="preserve">SL L 187, 2.7.2019 - </w:t>
      </w:r>
      <w:r w:rsidR="00130578" w:rsidRPr="006168CB">
        <w:rPr>
          <w:rFonts w:ascii="Times New Roman" w:hAnsi="Times New Roman" w:cs="Times New Roman"/>
          <w:sz w:val="24"/>
          <w:szCs w:val="24"/>
        </w:rPr>
        <w:t xml:space="preserve">u daljnjem tekstu: </w:t>
      </w:r>
      <w:r w:rsidRPr="006168CB">
        <w:rPr>
          <w:rFonts w:ascii="Times New Roman" w:hAnsi="Times New Roman" w:cs="Times New Roman"/>
          <w:sz w:val="24"/>
          <w:szCs w:val="24"/>
        </w:rPr>
        <w:t>U</w:t>
      </w:r>
      <w:r w:rsidR="002334E5" w:rsidRPr="006168CB">
        <w:rPr>
          <w:rFonts w:ascii="Times New Roman" w:hAnsi="Times New Roman" w:cs="Times New Roman"/>
          <w:sz w:val="24"/>
          <w:szCs w:val="24"/>
        </w:rPr>
        <w:t>redba). Uredba se primjenjuje</w:t>
      </w:r>
      <w:r w:rsidRPr="006168CB">
        <w:rPr>
          <w:rFonts w:ascii="Times New Roman" w:hAnsi="Times New Roman" w:cs="Times New Roman"/>
          <w:sz w:val="24"/>
          <w:szCs w:val="24"/>
        </w:rPr>
        <w:t xml:space="preserve"> na sve države članice </w:t>
      </w:r>
      <w:r w:rsidR="009B33EB">
        <w:rPr>
          <w:rFonts w:ascii="Times New Roman" w:hAnsi="Times New Roman" w:cs="Times New Roman"/>
          <w:sz w:val="24"/>
          <w:szCs w:val="24"/>
        </w:rPr>
        <w:t>Europske unije</w:t>
      </w:r>
      <w:r w:rsidRPr="006168CB">
        <w:rPr>
          <w:rFonts w:ascii="Times New Roman" w:hAnsi="Times New Roman" w:cs="Times New Roman"/>
          <w:sz w:val="24"/>
          <w:szCs w:val="24"/>
        </w:rPr>
        <w:t xml:space="preserve"> osim Danske (uvodna izjava 96. Uredbe). Uredba </w:t>
      </w:r>
      <w:r w:rsidR="001C6D58" w:rsidRPr="006168CB">
        <w:rPr>
          <w:rFonts w:ascii="Times New Roman" w:hAnsi="Times New Roman" w:cs="Times New Roman"/>
          <w:sz w:val="24"/>
          <w:szCs w:val="24"/>
        </w:rPr>
        <w:t>se</w:t>
      </w:r>
      <w:r w:rsidRPr="006168CB">
        <w:rPr>
          <w:rFonts w:ascii="Times New Roman" w:hAnsi="Times New Roman" w:cs="Times New Roman"/>
          <w:sz w:val="24"/>
          <w:szCs w:val="24"/>
        </w:rPr>
        <w:t xml:space="preserve"> primjenjuje od 1. kolovoza 2022., osim članaka 92. (Izmjene priloga), 93. (Izvršavanje delegiranja ovlasti) i 103. (Informacije koje treba dostaviti Komisiji)</w:t>
      </w:r>
      <w:r w:rsidR="009B33EB">
        <w:rPr>
          <w:rFonts w:ascii="Times New Roman" w:hAnsi="Times New Roman" w:cs="Times New Roman"/>
          <w:sz w:val="24"/>
          <w:szCs w:val="24"/>
        </w:rPr>
        <w:t>,</w:t>
      </w:r>
      <w:r w:rsidRPr="006168CB">
        <w:rPr>
          <w:rFonts w:ascii="Times New Roman" w:hAnsi="Times New Roman" w:cs="Times New Roman"/>
          <w:sz w:val="24"/>
          <w:szCs w:val="24"/>
        </w:rPr>
        <w:t xml:space="preserve"> koji se primjenjuju od 22. srpnja 2019. Republika Hrvatska </w:t>
      </w:r>
      <w:r w:rsidR="009B33EB">
        <w:rPr>
          <w:rFonts w:ascii="Times New Roman" w:hAnsi="Times New Roman" w:cs="Times New Roman"/>
          <w:sz w:val="24"/>
          <w:szCs w:val="24"/>
        </w:rPr>
        <w:t xml:space="preserve">je </w:t>
      </w:r>
      <w:r w:rsidRPr="006168CB">
        <w:rPr>
          <w:rFonts w:ascii="Times New Roman" w:hAnsi="Times New Roman" w:cs="Times New Roman"/>
          <w:sz w:val="24"/>
          <w:szCs w:val="24"/>
        </w:rPr>
        <w:t>dostavila je sve potrebne informacije u propisanim rokovima.</w:t>
      </w:r>
      <w:r w:rsidR="001A668B" w:rsidRPr="006168CB">
        <w:rPr>
          <w:rFonts w:ascii="Times New Roman" w:hAnsi="Times New Roman" w:cs="Times New Roman"/>
          <w:sz w:val="24"/>
          <w:szCs w:val="24"/>
        </w:rPr>
        <w:t xml:space="preserve"> </w:t>
      </w:r>
    </w:p>
    <w:p w14:paraId="4D426EDA" w14:textId="77777777" w:rsidR="006168CB" w:rsidRDefault="006168CB" w:rsidP="006168CB">
      <w:pPr>
        <w:spacing w:after="0" w:line="240" w:lineRule="auto"/>
        <w:jc w:val="both"/>
        <w:rPr>
          <w:rFonts w:ascii="Times New Roman" w:hAnsi="Times New Roman" w:cs="Times New Roman"/>
          <w:sz w:val="24"/>
          <w:szCs w:val="24"/>
        </w:rPr>
      </w:pPr>
    </w:p>
    <w:p w14:paraId="4EAC8BC6" w14:textId="6BE4F24B" w:rsidR="00B64959" w:rsidRPr="006168CB" w:rsidRDefault="001A668B" w:rsidP="006168CB">
      <w:pPr>
        <w:spacing w:after="0" w:line="240" w:lineRule="auto"/>
        <w:ind w:firstLine="708"/>
        <w:jc w:val="both"/>
        <w:rPr>
          <w:rFonts w:ascii="Times New Roman" w:hAnsi="Times New Roman" w:cs="Times New Roman"/>
          <w:sz w:val="24"/>
          <w:szCs w:val="24"/>
        </w:rPr>
      </w:pPr>
      <w:r w:rsidRPr="006168CB">
        <w:rPr>
          <w:rFonts w:ascii="Times New Roman" w:hAnsi="Times New Roman" w:cs="Times New Roman"/>
          <w:sz w:val="24"/>
          <w:szCs w:val="24"/>
        </w:rPr>
        <w:t xml:space="preserve">Također, ovom Uredbom stavlja se izvan snage Uredba Vijeća </w:t>
      </w:r>
      <w:r w:rsidR="001B5A11" w:rsidRPr="006168CB">
        <w:rPr>
          <w:rFonts w:ascii="Times New Roman" w:hAnsi="Times New Roman" w:cs="Times New Roman"/>
          <w:sz w:val="24"/>
          <w:szCs w:val="24"/>
        </w:rPr>
        <w:t>(EZ) 2201/2003 od 27. studenoga 2003. o nadležnosti, priznavanju i izvršenju sudskih odluka u bračnim sporovima i u stvarima povezanim s roditeljskom odgovornošću, kojom se stavlja izvan snage Uredba (EZ) 1347/2000</w:t>
      </w:r>
      <w:r w:rsidR="009B33EB">
        <w:rPr>
          <w:rFonts w:ascii="Times New Roman" w:hAnsi="Times New Roman" w:cs="Times New Roman"/>
          <w:sz w:val="24"/>
          <w:szCs w:val="24"/>
        </w:rPr>
        <w:t xml:space="preserve"> (SL L 338, 23.12.2003)</w:t>
      </w:r>
      <w:r w:rsidR="001B63DC" w:rsidRPr="006168CB">
        <w:rPr>
          <w:rFonts w:ascii="Times New Roman" w:hAnsi="Times New Roman" w:cs="Times New Roman"/>
          <w:sz w:val="24"/>
          <w:szCs w:val="24"/>
        </w:rPr>
        <w:t xml:space="preserve">, </w:t>
      </w:r>
      <w:r w:rsidR="004E5867" w:rsidRPr="006168CB">
        <w:rPr>
          <w:rFonts w:ascii="Times New Roman" w:hAnsi="Times New Roman" w:cs="Times New Roman"/>
          <w:sz w:val="24"/>
          <w:szCs w:val="24"/>
        </w:rPr>
        <w:t>s time da se ona i dalje primjenjuje na odluke donesene u sudskim postupcima koji su pokrenuti, na autentične isprave koje su službeno sastavljene ili upisane u registar te na sporazume koji su postali izvršivi u državi članici sklapanja prije 1. kolovoza 2022., a obuhvaćeni su područjem primjene te Uredbe.</w:t>
      </w:r>
      <w:r w:rsidR="001B63DC" w:rsidRPr="006168CB">
        <w:rPr>
          <w:rFonts w:ascii="Times New Roman" w:hAnsi="Times New Roman" w:cs="Times New Roman"/>
          <w:sz w:val="24"/>
          <w:szCs w:val="24"/>
        </w:rPr>
        <w:t xml:space="preserve"> </w:t>
      </w:r>
    </w:p>
    <w:p w14:paraId="05B3576A" w14:textId="77777777" w:rsidR="006168CB" w:rsidRDefault="006168CB" w:rsidP="006168CB">
      <w:pPr>
        <w:spacing w:after="0" w:line="240" w:lineRule="auto"/>
        <w:jc w:val="both"/>
        <w:rPr>
          <w:rFonts w:ascii="Times New Roman" w:hAnsi="Times New Roman" w:cs="Times New Roman"/>
          <w:sz w:val="24"/>
          <w:szCs w:val="24"/>
        </w:rPr>
      </w:pPr>
    </w:p>
    <w:p w14:paraId="4C7B0897" w14:textId="16D325F8" w:rsidR="00B64959" w:rsidRPr="006168CB" w:rsidRDefault="00B64959" w:rsidP="006168CB">
      <w:pPr>
        <w:spacing w:after="0" w:line="240" w:lineRule="auto"/>
        <w:ind w:firstLine="708"/>
        <w:jc w:val="both"/>
        <w:rPr>
          <w:rFonts w:ascii="Times New Roman" w:hAnsi="Times New Roman" w:cs="Times New Roman"/>
          <w:sz w:val="24"/>
          <w:szCs w:val="24"/>
        </w:rPr>
      </w:pPr>
      <w:r w:rsidRPr="006168CB">
        <w:rPr>
          <w:rFonts w:ascii="Times New Roman" w:hAnsi="Times New Roman" w:cs="Times New Roman"/>
          <w:sz w:val="24"/>
          <w:szCs w:val="24"/>
        </w:rPr>
        <w:t xml:space="preserve">Uredbom </w:t>
      </w:r>
      <w:r w:rsidR="00C41D9E" w:rsidRPr="006168CB">
        <w:rPr>
          <w:rFonts w:ascii="Times New Roman" w:hAnsi="Times New Roman" w:cs="Times New Roman"/>
          <w:sz w:val="24"/>
          <w:szCs w:val="24"/>
        </w:rPr>
        <w:t xml:space="preserve">se </w:t>
      </w:r>
      <w:r w:rsidRPr="006168CB">
        <w:rPr>
          <w:rFonts w:ascii="Times New Roman" w:hAnsi="Times New Roman" w:cs="Times New Roman"/>
          <w:sz w:val="24"/>
          <w:szCs w:val="24"/>
        </w:rPr>
        <w:t>uspostavljaju jedinstvena pravila o nadležnosti za razvod,</w:t>
      </w:r>
      <w:r w:rsidR="00C800D5" w:rsidRPr="006168CB">
        <w:rPr>
          <w:rFonts w:ascii="Times New Roman" w:hAnsi="Times New Roman" w:cs="Times New Roman"/>
          <w:sz w:val="24"/>
          <w:szCs w:val="24"/>
        </w:rPr>
        <w:t xml:space="preserve"> zakonsku</w:t>
      </w:r>
      <w:r w:rsidRPr="006168CB">
        <w:rPr>
          <w:rFonts w:ascii="Times New Roman" w:hAnsi="Times New Roman" w:cs="Times New Roman"/>
          <w:sz w:val="24"/>
          <w:szCs w:val="24"/>
        </w:rPr>
        <w:t xml:space="preserve"> rastavu i </w:t>
      </w:r>
      <w:proofErr w:type="spellStart"/>
      <w:r w:rsidRPr="006168CB">
        <w:rPr>
          <w:rFonts w:ascii="Times New Roman" w:hAnsi="Times New Roman" w:cs="Times New Roman"/>
          <w:sz w:val="24"/>
          <w:szCs w:val="24"/>
        </w:rPr>
        <w:t>poništaj</w:t>
      </w:r>
      <w:proofErr w:type="spellEnd"/>
      <w:r w:rsidRPr="006168CB">
        <w:rPr>
          <w:rFonts w:ascii="Times New Roman" w:hAnsi="Times New Roman" w:cs="Times New Roman"/>
          <w:sz w:val="24"/>
          <w:szCs w:val="24"/>
        </w:rPr>
        <w:t xml:space="preserve"> braka te za sporove o roditeljskoj odgovornosti s međunarodnim elementom. Ovom se Uredbom, kako je navedeno u uvodnoj izjavi 2., olakšava optjecaj odluka te autentičnih isprava i određenih sporazuma u </w:t>
      </w:r>
      <w:r w:rsidR="00D1256D" w:rsidRPr="006168CB">
        <w:rPr>
          <w:rFonts w:ascii="Times New Roman" w:hAnsi="Times New Roman" w:cs="Times New Roman"/>
          <w:sz w:val="24"/>
          <w:szCs w:val="24"/>
        </w:rPr>
        <w:t xml:space="preserve">Europskoj </w:t>
      </w:r>
      <w:r w:rsidR="00402184" w:rsidRPr="006168CB">
        <w:rPr>
          <w:rFonts w:ascii="Times New Roman" w:hAnsi="Times New Roman" w:cs="Times New Roman"/>
          <w:sz w:val="24"/>
          <w:szCs w:val="24"/>
        </w:rPr>
        <w:t>u</w:t>
      </w:r>
      <w:r w:rsidRPr="006168CB">
        <w:rPr>
          <w:rFonts w:ascii="Times New Roman" w:hAnsi="Times New Roman" w:cs="Times New Roman"/>
          <w:sz w:val="24"/>
          <w:szCs w:val="24"/>
        </w:rPr>
        <w:t xml:space="preserve">niji utvrđivanjem </w:t>
      </w:r>
      <w:r w:rsidR="009B33EB">
        <w:rPr>
          <w:rFonts w:ascii="Times New Roman" w:hAnsi="Times New Roman" w:cs="Times New Roman"/>
          <w:sz w:val="24"/>
          <w:szCs w:val="24"/>
        </w:rPr>
        <w:t>odredbi</w:t>
      </w:r>
      <w:r w:rsidRPr="006168CB">
        <w:rPr>
          <w:rFonts w:ascii="Times New Roman" w:hAnsi="Times New Roman" w:cs="Times New Roman"/>
          <w:sz w:val="24"/>
          <w:szCs w:val="24"/>
        </w:rPr>
        <w:t xml:space="preserve"> o njihovom priznanju i izvršenju u drugim državama članica</w:t>
      </w:r>
      <w:r w:rsidR="00E9101E" w:rsidRPr="006168CB">
        <w:rPr>
          <w:rFonts w:ascii="Times New Roman" w:hAnsi="Times New Roman" w:cs="Times New Roman"/>
          <w:sz w:val="24"/>
          <w:szCs w:val="24"/>
        </w:rPr>
        <w:t>ma</w:t>
      </w:r>
      <w:r w:rsidRPr="006168CB">
        <w:rPr>
          <w:rFonts w:ascii="Times New Roman" w:hAnsi="Times New Roman" w:cs="Times New Roman"/>
          <w:sz w:val="24"/>
          <w:szCs w:val="24"/>
        </w:rPr>
        <w:t>. I konačno, ovom se Uredbom nadopunjuje Haška konvencija od 25. listopada 1980. o građanskopravnim vidovima međunarodne otmice djece (</w:t>
      </w:r>
      <w:r w:rsidR="009B33EB">
        <w:rPr>
          <w:rFonts w:ascii="Times New Roman" w:hAnsi="Times New Roman" w:cs="Times New Roman"/>
          <w:sz w:val="24"/>
          <w:szCs w:val="24"/>
        </w:rPr>
        <w:t>„Narodne novine -</w:t>
      </w:r>
      <w:r w:rsidR="00E9101E" w:rsidRPr="006168CB">
        <w:rPr>
          <w:rFonts w:ascii="Times New Roman" w:hAnsi="Times New Roman" w:cs="Times New Roman"/>
          <w:sz w:val="24"/>
          <w:szCs w:val="24"/>
        </w:rPr>
        <w:t xml:space="preserve"> </w:t>
      </w:r>
      <w:r w:rsidR="009B33EB">
        <w:rPr>
          <w:rFonts w:ascii="Times New Roman" w:hAnsi="Times New Roman" w:cs="Times New Roman"/>
          <w:sz w:val="24"/>
          <w:szCs w:val="24"/>
        </w:rPr>
        <w:t xml:space="preserve">dodatak </w:t>
      </w:r>
      <w:r w:rsidR="00E9101E" w:rsidRPr="006168CB">
        <w:rPr>
          <w:rFonts w:ascii="Times New Roman" w:hAnsi="Times New Roman" w:cs="Times New Roman"/>
          <w:sz w:val="24"/>
          <w:szCs w:val="24"/>
        </w:rPr>
        <w:t>Međunarodni ugovori“</w:t>
      </w:r>
      <w:r w:rsidR="009B33EB">
        <w:rPr>
          <w:rFonts w:ascii="Times New Roman" w:hAnsi="Times New Roman" w:cs="Times New Roman"/>
          <w:sz w:val="24"/>
          <w:szCs w:val="24"/>
        </w:rPr>
        <w:t>,</w:t>
      </w:r>
      <w:r w:rsidR="00E9101E" w:rsidRPr="006168CB">
        <w:rPr>
          <w:rFonts w:ascii="Times New Roman" w:hAnsi="Times New Roman" w:cs="Times New Roman"/>
          <w:sz w:val="24"/>
          <w:szCs w:val="24"/>
        </w:rPr>
        <w:t xml:space="preserve"> broj </w:t>
      </w:r>
      <w:r w:rsidR="009B33EB">
        <w:rPr>
          <w:rFonts w:ascii="Times New Roman" w:hAnsi="Times New Roman" w:cs="Times New Roman"/>
          <w:sz w:val="24"/>
          <w:szCs w:val="24"/>
        </w:rPr>
        <w:t>8/</w:t>
      </w:r>
      <w:r w:rsidRPr="006168CB">
        <w:rPr>
          <w:rFonts w:ascii="Times New Roman" w:hAnsi="Times New Roman" w:cs="Times New Roman"/>
          <w:sz w:val="24"/>
          <w:szCs w:val="24"/>
        </w:rPr>
        <w:t>18</w:t>
      </w:r>
      <w:r w:rsidR="009B33EB">
        <w:rPr>
          <w:rFonts w:ascii="Times New Roman" w:hAnsi="Times New Roman" w:cs="Times New Roman"/>
          <w:sz w:val="24"/>
          <w:szCs w:val="24"/>
        </w:rPr>
        <w:t>.</w:t>
      </w:r>
      <w:r w:rsidRPr="006168CB">
        <w:rPr>
          <w:rFonts w:ascii="Times New Roman" w:hAnsi="Times New Roman" w:cs="Times New Roman"/>
          <w:sz w:val="24"/>
          <w:szCs w:val="24"/>
        </w:rPr>
        <w:t>) u pogledu odnosa među državama članicama te se osnažuje pravo djeteta na izražavanje vlastitog mišljenja. Ovom se Uredbom uređenjem navedenih pitanja jača pravna sigurnost i povećava fleksibilnost, kao i osigurava bolji pristup sudskim postupcima te veća učinkovitost takvih postupaka.</w:t>
      </w:r>
      <w:r w:rsidR="001A668B" w:rsidRPr="006168CB">
        <w:rPr>
          <w:rFonts w:ascii="Times New Roman" w:hAnsi="Times New Roman" w:cs="Times New Roman"/>
          <w:sz w:val="24"/>
          <w:szCs w:val="24"/>
        </w:rPr>
        <w:t xml:space="preserve"> </w:t>
      </w:r>
    </w:p>
    <w:p w14:paraId="7E8050E9" w14:textId="77777777" w:rsidR="006168CB" w:rsidRDefault="006168CB" w:rsidP="006168CB">
      <w:pPr>
        <w:spacing w:after="0" w:line="240" w:lineRule="auto"/>
        <w:jc w:val="both"/>
        <w:rPr>
          <w:rFonts w:ascii="Times New Roman" w:hAnsi="Times New Roman" w:cs="Times New Roman"/>
          <w:sz w:val="24"/>
          <w:szCs w:val="24"/>
        </w:rPr>
      </w:pPr>
    </w:p>
    <w:p w14:paraId="270564A5" w14:textId="4C2D3CBF" w:rsidR="00B64959" w:rsidRPr="006168CB" w:rsidRDefault="00B64959" w:rsidP="006168CB">
      <w:pPr>
        <w:spacing w:after="0" w:line="240" w:lineRule="auto"/>
        <w:ind w:firstLine="708"/>
        <w:jc w:val="both"/>
        <w:rPr>
          <w:rFonts w:ascii="Times New Roman" w:hAnsi="Times New Roman" w:cs="Times New Roman"/>
          <w:sz w:val="24"/>
          <w:szCs w:val="24"/>
        </w:rPr>
      </w:pPr>
      <w:r w:rsidRPr="006168CB">
        <w:rPr>
          <w:rFonts w:ascii="Times New Roman" w:hAnsi="Times New Roman" w:cs="Times New Roman"/>
          <w:sz w:val="24"/>
          <w:szCs w:val="24"/>
        </w:rPr>
        <w:t xml:space="preserve">Kao instrument sekundarnog zakonodavstva Europske unije, ova je Uredba izravno primjenjiva na području država članica, slijedom čega se na nacionalnoj razini donose odgovarajući propisi u onoj mjeri koja je potrebna za učinkovitu primjenu </w:t>
      </w:r>
      <w:r w:rsidR="00B307A9" w:rsidRPr="006168CB">
        <w:rPr>
          <w:rFonts w:ascii="Times New Roman" w:hAnsi="Times New Roman" w:cs="Times New Roman"/>
          <w:sz w:val="24"/>
          <w:szCs w:val="24"/>
        </w:rPr>
        <w:t>U</w:t>
      </w:r>
      <w:r w:rsidRPr="006168CB">
        <w:rPr>
          <w:rFonts w:ascii="Times New Roman" w:hAnsi="Times New Roman" w:cs="Times New Roman"/>
          <w:sz w:val="24"/>
          <w:szCs w:val="24"/>
        </w:rPr>
        <w:t xml:space="preserve">redbe. </w:t>
      </w:r>
    </w:p>
    <w:p w14:paraId="48293E08" w14:textId="77777777" w:rsidR="006168CB" w:rsidRDefault="006168CB" w:rsidP="006168CB">
      <w:pPr>
        <w:spacing w:after="0" w:line="240" w:lineRule="auto"/>
        <w:jc w:val="both"/>
        <w:rPr>
          <w:rFonts w:ascii="Times New Roman" w:hAnsi="Times New Roman" w:cs="Times New Roman"/>
          <w:sz w:val="24"/>
          <w:szCs w:val="24"/>
        </w:rPr>
      </w:pPr>
    </w:p>
    <w:p w14:paraId="3877CD95" w14:textId="120D0C45" w:rsidR="00541913" w:rsidRPr="006168CB" w:rsidRDefault="00B64959" w:rsidP="006168CB">
      <w:pPr>
        <w:spacing w:after="0" w:line="240" w:lineRule="auto"/>
        <w:ind w:firstLine="708"/>
        <w:jc w:val="both"/>
        <w:rPr>
          <w:rFonts w:ascii="Times New Roman" w:hAnsi="Times New Roman" w:cs="Times New Roman"/>
          <w:sz w:val="24"/>
          <w:szCs w:val="24"/>
        </w:rPr>
      </w:pPr>
      <w:r w:rsidRPr="006168CB">
        <w:rPr>
          <w:rFonts w:ascii="Times New Roman" w:hAnsi="Times New Roman" w:cs="Times New Roman"/>
          <w:sz w:val="24"/>
          <w:szCs w:val="24"/>
        </w:rPr>
        <w:lastRenderedPageBreak/>
        <w:t xml:space="preserve">U odnosu na Uredbu i osiguranje pretpostavki za njezinu primjenu valjalo je odrediti </w:t>
      </w:r>
      <w:r w:rsidR="00AA480E" w:rsidRPr="006168CB">
        <w:rPr>
          <w:rFonts w:ascii="Times New Roman" w:hAnsi="Times New Roman" w:cs="Times New Roman"/>
          <w:sz w:val="24"/>
          <w:szCs w:val="24"/>
        </w:rPr>
        <w:t>s</w:t>
      </w:r>
      <w:r w:rsidR="00C677AA" w:rsidRPr="006168CB">
        <w:rPr>
          <w:rFonts w:ascii="Times New Roman" w:hAnsi="Times New Roman" w:cs="Times New Roman"/>
          <w:sz w:val="24"/>
          <w:szCs w:val="24"/>
        </w:rPr>
        <w:t>redišnje tijelo, nadležna tijela za postupanje i donošenje odluka</w:t>
      </w:r>
      <w:r w:rsidR="00761E06" w:rsidRPr="006168CB">
        <w:rPr>
          <w:rFonts w:ascii="Times New Roman" w:hAnsi="Times New Roman" w:cs="Times New Roman"/>
          <w:sz w:val="24"/>
          <w:szCs w:val="24"/>
        </w:rPr>
        <w:t xml:space="preserve"> te njihov djelokrug</w:t>
      </w:r>
      <w:r w:rsidR="0059631D">
        <w:rPr>
          <w:rFonts w:ascii="Times New Roman" w:hAnsi="Times New Roman" w:cs="Times New Roman"/>
          <w:sz w:val="24"/>
          <w:szCs w:val="24"/>
        </w:rPr>
        <w:t>,</w:t>
      </w:r>
      <w:r w:rsidR="000411AE" w:rsidRPr="006168CB">
        <w:rPr>
          <w:rFonts w:ascii="Times New Roman" w:hAnsi="Times New Roman" w:cs="Times New Roman"/>
          <w:sz w:val="24"/>
          <w:szCs w:val="24"/>
        </w:rPr>
        <w:t xml:space="preserve"> </w:t>
      </w:r>
      <w:r w:rsidR="004857F0" w:rsidRPr="006168CB">
        <w:rPr>
          <w:rFonts w:ascii="Times New Roman" w:hAnsi="Times New Roman" w:cs="Times New Roman"/>
          <w:sz w:val="24"/>
          <w:szCs w:val="24"/>
        </w:rPr>
        <w:t>kao i</w:t>
      </w:r>
      <w:r w:rsidR="00761E06" w:rsidRPr="006168CB">
        <w:rPr>
          <w:rFonts w:ascii="Times New Roman" w:hAnsi="Times New Roman" w:cs="Times New Roman"/>
          <w:sz w:val="24"/>
          <w:szCs w:val="24"/>
        </w:rPr>
        <w:t xml:space="preserve"> </w:t>
      </w:r>
      <w:r w:rsidR="00DB363E" w:rsidRPr="006168CB">
        <w:rPr>
          <w:rFonts w:ascii="Times New Roman" w:hAnsi="Times New Roman" w:cs="Times New Roman"/>
          <w:sz w:val="24"/>
          <w:szCs w:val="24"/>
        </w:rPr>
        <w:t xml:space="preserve">određena pitanja suradnje između tijela. Ujedno, ovim </w:t>
      </w:r>
      <w:r w:rsidR="0059631D">
        <w:rPr>
          <w:rFonts w:ascii="Times New Roman" w:hAnsi="Times New Roman" w:cs="Times New Roman"/>
          <w:sz w:val="24"/>
          <w:szCs w:val="24"/>
        </w:rPr>
        <w:t>z</w:t>
      </w:r>
      <w:r w:rsidR="000E1A0A" w:rsidRPr="006168CB">
        <w:rPr>
          <w:rFonts w:ascii="Times New Roman" w:hAnsi="Times New Roman" w:cs="Times New Roman"/>
          <w:sz w:val="24"/>
          <w:szCs w:val="24"/>
        </w:rPr>
        <w:t>akonom</w:t>
      </w:r>
      <w:r w:rsidR="00DB363E" w:rsidRPr="006168CB">
        <w:rPr>
          <w:rFonts w:ascii="Times New Roman" w:hAnsi="Times New Roman" w:cs="Times New Roman"/>
          <w:sz w:val="24"/>
          <w:szCs w:val="24"/>
        </w:rPr>
        <w:t xml:space="preserve"> </w:t>
      </w:r>
      <w:r w:rsidR="004857F0" w:rsidRPr="006168CB">
        <w:rPr>
          <w:rFonts w:ascii="Times New Roman" w:hAnsi="Times New Roman" w:cs="Times New Roman"/>
          <w:sz w:val="24"/>
          <w:szCs w:val="24"/>
        </w:rPr>
        <w:t>uređuju se</w:t>
      </w:r>
      <w:r w:rsidR="00DB363E" w:rsidRPr="006168CB">
        <w:rPr>
          <w:rFonts w:ascii="Times New Roman" w:hAnsi="Times New Roman" w:cs="Times New Roman"/>
          <w:sz w:val="24"/>
          <w:szCs w:val="24"/>
        </w:rPr>
        <w:t xml:space="preserve"> određena pitanja nadležnost</w:t>
      </w:r>
      <w:r w:rsidR="004857F0" w:rsidRPr="006168CB">
        <w:rPr>
          <w:rFonts w:ascii="Times New Roman" w:hAnsi="Times New Roman" w:cs="Times New Roman"/>
          <w:sz w:val="24"/>
          <w:szCs w:val="24"/>
        </w:rPr>
        <w:t xml:space="preserve">i </w:t>
      </w:r>
      <w:r w:rsidR="00DB363E" w:rsidRPr="006168CB">
        <w:rPr>
          <w:rFonts w:ascii="Times New Roman" w:hAnsi="Times New Roman" w:cs="Times New Roman"/>
          <w:sz w:val="24"/>
          <w:szCs w:val="24"/>
        </w:rPr>
        <w:t>tijela</w:t>
      </w:r>
      <w:r w:rsidR="004857F0" w:rsidRPr="006168CB">
        <w:rPr>
          <w:rFonts w:ascii="Times New Roman" w:hAnsi="Times New Roman" w:cs="Times New Roman"/>
          <w:sz w:val="24"/>
          <w:szCs w:val="24"/>
        </w:rPr>
        <w:t xml:space="preserve">, a osobito pitanje sporazuma o nadležnosti u postupcima međunarodne otmice djece, </w:t>
      </w:r>
      <w:proofErr w:type="spellStart"/>
      <w:r w:rsidR="004857F0" w:rsidRPr="006168CB">
        <w:rPr>
          <w:rFonts w:ascii="Times New Roman" w:hAnsi="Times New Roman" w:cs="Times New Roman"/>
          <w:sz w:val="24"/>
          <w:szCs w:val="24"/>
        </w:rPr>
        <w:t>litispendencije</w:t>
      </w:r>
      <w:proofErr w:type="spellEnd"/>
      <w:r w:rsidR="00BE0C3F" w:rsidRPr="006168CB">
        <w:rPr>
          <w:rFonts w:ascii="Times New Roman" w:hAnsi="Times New Roman" w:cs="Times New Roman"/>
          <w:sz w:val="24"/>
          <w:szCs w:val="24"/>
        </w:rPr>
        <w:t xml:space="preserve"> te se detaljnije uređuju određena pitanja provedbe </w:t>
      </w:r>
      <w:r w:rsidR="0059631D">
        <w:rPr>
          <w:rFonts w:ascii="Times New Roman" w:hAnsi="Times New Roman" w:cs="Times New Roman"/>
          <w:sz w:val="24"/>
          <w:szCs w:val="24"/>
        </w:rPr>
        <w:t>odredbi</w:t>
      </w:r>
      <w:r w:rsidR="00BE0C3F" w:rsidRPr="006168CB">
        <w:rPr>
          <w:rFonts w:ascii="Times New Roman" w:hAnsi="Times New Roman" w:cs="Times New Roman"/>
          <w:sz w:val="24"/>
          <w:szCs w:val="24"/>
        </w:rPr>
        <w:t xml:space="preserve"> Uredbe u dijelu kojim se uređuje prijenos nadležnosti.</w:t>
      </w:r>
      <w:r w:rsidR="006168CB">
        <w:rPr>
          <w:rFonts w:ascii="Times New Roman" w:hAnsi="Times New Roman" w:cs="Times New Roman"/>
          <w:sz w:val="24"/>
          <w:szCs w:val="24"/>
        </w:rPr>
        <w:t xml:space="preserve"> </w:t>
      </w:r>
      <w:r w:rsidR="00BE0C3F" w:rsidRPr="006168CB">
        <w:rPr>
          <w:rFonts w:ascii="Times New Roman" w:hAnsi="Times New Roman" w:cs="Times New Roman"/>
          <w:sz w:val="24"/>
          <w:szCs w:val="24"/>
        </w:rPr>
        <w:t>Takođe</w:t>
      </w:r>
      <w:r w:rsidR="0059631D">
        <w:rPr>
          <w:rFonts w:ascii="Times New Roman" w:hAnsi="Times New Roman" w:cs="Times New Roman"/>
          <w:sz w:val="24"/>
          <w:szCs w:val="24"/>
        </w:rPr>
        <w:t>r, ovim z</w:t>
      </w:r>
      <w:r w:rsidR="00BE0C3F" w:rsidRPr="006168CB">
        <w:rPr>
          <w:rFonts w:ascii="Times New Roman" w:hAnsi="Times New Roman" w:cs="Times New Roman"/>
          <w:sz w:val="24"/>
          <w:szCs w:val="24"/>
        </w:rPr>
        <w:t xml:space="preserve">akonom detaljnije su uređena </w:t>
      </w:r>
      <w:r w:rsidR="00DB363E" w:rsidRPr="006168CB">
        <w:rPr>
          <w:rFonts w:ascii="Times New Roman" w:hAnsi="Times New Roman" w:cs="Times New Roman"/>
          <w:sz w:val="24"/>
          <w:szCs w:val="24"/>
        </w:rPr>
        <w:t xml:space="preserve">provedbena pitanja </w:t>
      </w:r>
      <w:r w:rsidR="004857F0" w:rsidRPr="006168CB">
        <w:rPr>
          <w:rFonts w:ascii="Times New Roman" w:hAnsi="Times New Roman" w:cs="Times New Roman"/>
          <w:sz w:val="24"/>
          <w:szCs w:val="24"/>
        </w:rPr>
        <w:t>koja se tiču</w:t>
      </w:r>
      <w:r w:rsidR="00DB363E" w:rsidRPr="006168CB">
        <w:rPr>
          <w:rFonts w:ascii="Times New Roman" w:hAnsi="Times New Roman" w:cs="Times New Roman"/>
          <w:sz w:val="24"/>
          <w:szCs w:val="24"/>
        </w:rPr>
        <w:t xml:space="preserve"> izdavanja potvrda predviđenih Uredbom</w:t>
      </w:r>
      <w:r w:rsidR="008C5D08" w:rsidRPr="006168CB">
        <w:rPr>
          <w:rFonts w:ascii="Times New Roman" w:hAnsi="Times New Roman" w:cs="Times New Roman"/>
          <w:sz w:val="24"/>
          <w:szCs w:val="24"/>
        </w:rPr>
        <w:t xml:space="preserve"> </w:t>
      </w:r>
      <w:r w:rsidR="00BE0C3F" w:rsidRPr="006168CB">
        <w:rPr>
          <w:rFonts w:ascii="Times New Roman" w:hAnsi="Times New Roman" w:cs="Times New Roman"/>
          <w:sz w:val="24"/>
          <w:szCs w:val="24"/>
        </w:rPr>
        <w:t>te</w:t>
      </w:r>
      <w:r w:rsidR="008C5D08" w:rsidRPr="006168CB">
        <w:rPr>
          <w:rFonts w:ascii="Times New Roman" w:hAnsi="Times New Roman" w:cs="Times New Roman"/>
          <w:sz w:val="24"/>
          <w:szCs w:val="24"/>
        </w:rPr>
        <w:t xml:space="preserve"> upotreb</w:t>
      </w:r>
      <w:r w:rsidR="004857F0" w:rsidRPr="006168CB">
        <w:rPr>
          <w:rFonts w:ascii="Times New Roman" w:hAnsi="Times New Roman" w:cs="Times New Roman"/>
          <w:sz w:val="24"/>
          <w:szCs w:val="24"/>
        </w:rPr>
        <w:t>e</w:t>
      </w:r>
      <w:r w:rsidR="008C5D08" w:rsidRPr="006168CB">
        <w:rPr>
          <w:rFonts w:ascii="Times New Roman" w:hAnsi="Times New Roman" w:cs="Times New Roman"/>
          <w:sz w:val="24"/>
          <w:szCs w:val="24"/>
        </w:rPr>
        <w:t xml:space="preserve"> vide</w:t>
      </w:r>
      <w:r w:rsidR="0059631D">
        <w:rPr>
          <w:rFonts w:ascii="Times New Roman" w:hAnsi="Times New Roman" w:cs="Times New Roman"/>
          <w:sz w:val="24"/>
          <w:szCs w:val="24"/>
        </w:rPr>
        <w:t>o</w:t>
      </w:r>
      <w:r w:rsidR="008C5D08" w:rsidRPr="006168CB">
        <w:rPr>
          <w:rFonts w:ascii="Times New Roman" w:hAnsi="Times New Roman" w:cs="Times New Roman"/>
          <w:sz w:val="24"/>
          <w:szCs w:val="24"/>
        </w:rPr>
        <w:t>konferencije ili druge tehnologije za komunikaciju na daljinu</w:t>
      </w:r>
      <w:r w:rsidR="00754A40" w:rsidRPr="006168CB">
        <w:rPr>
          <w:rFonts w:ascii="Times New Roman" w:hAnsi="Times New Roman" w:cs="Times New Roman"/>
          <w:sz w:val="24"/>
          <w:szCs w:val="24"/>
        </w:rPr>
        <w:t>,</w:t>
      </w:r>
      <w:r w:rsidR="006168CB">
        <w:rPr>
          <w:rFonts w:ascii="Times New Roman" w:hAnsi="Times New Roman" w:cs="Times New Roman"/>
          <w:sz w:val="24"/>
          <w:szCs w:val="24"/>
        </w:rPr>
        <w:t xml:space="preserve"> </w:t>
      </w:r>
      <w:r w:rsidR="00754A40" w:rsidRPr="006168CB">
        <w:rPr>
          <w:rFonts w:ascii="Times New Roman" w:hAnsi="Times New Roman" w:cs="Times New Roman"/>
          <w:sz w:val="24"/>
          <w:szCs w:val="24"/>
        </w:rPr>
        <w:t>a naglašena je i potreba žurnog postupanja. Ujedno</w:t>
      </w:r>
      <w:r w:rsidR="00DB363E" w:rsidRPr="006168CB">
        <w:rPr>
          <w:rFonts w:ascii="Times New Roman" w:hAnsi="Times New Roman" w:cs="Times New Roman"/>
          <w:sz w:val="24"/>
          <w:szCs w:val="24"/>
        </w:rPr>
        <w:t xml:space="preserve">, </w:t>
      </w:r>
      <w:r w:rsidR="0059631D">
        <w:rPr>
          <w:rFonts w:ascii="Times New Roman" w:hAnsi="Times New Roman" w:cs="Times New Roman"/>
          <w:sz w:val="24"/>
          <w:szCs w:val="24"/>
        </w:rPr>
        <w:t>ovim z</w:t>
      </w:r>
      <w:r w:rsidR="004857F0" w:rsidRPr="006168CB">
        <w:rPr>
          <w:rFonts w:ascii="Times New Roman" w:hAnsi="Times New Roman" w:cs="Times New Roman"/>
          <w:sz w:val="24"/>
          <w:szCs w:val="24"/>
        </w:rPr>
        <w:t>akonom</w:t>
      </w:r>
      <w:r w:rsidR="00DB363E" w:rsidRPr="006168CB">
        <w:rPr>
          <w:rFonts w:ascii="Times New Roman" w:hAnsi="Times New Roman" w:cs="Times New Roman"/>
          <w:sz w:val="24"/>
          <w:szCs w:val="24"/>
        </w:rPr>
        <w:t xml:space="preserve"> ukazuje se na važnost dobrobiti djeteta i mirnog rješavanja sporova u postupcima koji se vode na temelju Uredbe.</w:t>
      </w:r>
    </w:p>
    <w:p w14:paraId="7A0DFF12" w14:textId="77777777" w:rsidR="006168CB" w:rsidRDefault="006168CB" w:rsidP="006168CB">
      <w:pPr>
        <w:spacing w:after="0" w:line="240" w:lineRule="auto"/>
        <w:jc w:val="both"/>
        <w:rPr>
          <w:rFonts w:ascii="Times New Roman" w:hAnsi="Times New Roman" w:cs="Times New Roman"/>
          <w:sz w:val="24"/>
          <w:szCs w:val="24"/>
        </w:rPr>
      </w:pPr>
    </w:p>
    <w:p w14:paraId="2BD47792" w14:textId="290240CA" w:rsidR="006168CB" w:rsidRDefault="0059631D" w:rsidP="006168C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Donošenjem ovoga z</w:t>
      </w:r>
      <w:r w:rsidR="00512E98" w:rsidRPr="006168CB">
        <w:rPr>
          <w:rFonts w:ascii="Times New Roman" w:hAnsi="Times New Roman" w:cs="Times New Roman"/>
          <w:sz w:val="24"/>
          <w:szCs w:val="24"/>
        </w:rPr>
        <w:t xml:space="preserve">akona </w:t>
      </w:r>
      <w:r>
        <w:rPr>
          <w:rFonts w:ascii="Times New Roman" w:hAnsi="Times New Roman" w:cs="Times New Roman"/>
          <w:sz w:val="24"/>
          <w:szCs w:val="24"/>
        </w:rPr>
        <w:t>određivanjem</w:t>
      </w:r>
      <w:r w:rsidR="00C85EAD" w:rsidRPr="006168CB">
        <w:rPr>
          <w:rFonts w:ascii="Times New Roman" w:hAnsi="Times New Roman" w:cs="Times New Roman"/>
          <w:sz w:val="24"/>
          <w:szCs w:val="24"/>
        </w:rPr>
        <w:t xml:space="preserve"> </w:t>
      </w:r>
      <w:r w:rsidR="00AA480E" w:rsidRPr="006168CB">
        <w:rPr>
          <w:rFonts w:ascii="Times New Roman" w:hAnsi="Times New Roman" w:cs="Times New Roman"/>
          <w:sz w:val="24"/>
          <w:szCs w:val="24"/>
        </w:rPr>
        <w:t>s</w:t>
      </w:r>
      <w:r w:rsidR="00C85EAD" w:rsidRPr="006168CB">
        <w:rPr>
          <w:rFonts w:ascii="Times New Roman" w:hAnsi="Times New Roman" w:cs="Times New Roman"/>
          <w:sz w:val="24"/>
          <w:szCs w:val="24"/>
        </w:rPr>
        <w:t>redišnjeg tijela i nadležnih tijela jasno se određuje institucionalni okvir provedbe Uredbe, prepoznajući</w:t>
      </w:r>
      <w:r w:rsidR="003621E7" w:rsidRPr="006168CB">
        <w:rPr>
          <w:rFonts w:ascii="Times New Roman" w:hAnsi="Times New Roman" w:cs="Times New Roman"/>
          <w:sz w:val="24"/>
          <w:szCs w:val="24"/>
        </w:rPr>
        <w:t xml:space="preserve"> ministarstvo</w:t>
      </w:r>
      <w:r w:rsidR="00C85EAD" w:rsidRPr="006168CB">
        <w:rPr>
          <w:rFonts w:ascii="Times New Roman" w:hAnsi="Times New Roman" w:cs="Times New Roman"/>
          <w:sz w:val="24"/>
          <w:szCs w:val="24"/>
        </w:rPr>
        <w:t xml:space="preserve"> nadležno za poslove socijalne skrbi kao Središnje tijelo Republike Hrvatske, u skladu s uvodnim izjavama Uredbe, te određujući </w:t>
      </w:r>
      <w:r w:rsidR="000115A8" w:rsidRPr="006168CB">
        <w:rPr>
          <w:rFonts w:ascii="Times New Roman" w:hAnsi="Times New Roman" w:cs="Times New Roman"/>
          <w:sz w:val="24"/>
          <w:szCs w:val="24"/>
        </w:rPr>
        <w:t xml:space="preserve">prije svega </w:t>
      </w:r>
      <w:r w:rsidR="00C85EAD" w:rsidRPr="006168CB">
        <w:rPr>
          <w:rFonts w:ascii="Times New Roman" w:hAnsi="Times New Roman" w:cs="Times New Roman"/>
          <w:sz w:val="24"/>
          <w:szCs w:val="24"/>
        </w:rPr>
        <w:t xml:space="preserve">sudove, </w:t>
      </w:r>
      <w:r w:rsidR="000344D7" w:rsidRPr="006168CB">
        <w:rPr>
          <w:rFonts w:ascii="Times New Roman" w:hAnsi="Times New Roman" w:cs="Times New Roman"/>
          <w:sz w:val="24"/>
          <w:szCs w:val="24"/>
        </w:rPr>
        <w:t>Hrvatski zavod za socijalni rad</w:t>
      </w:r>
      <w:r w:rsidR="00C85EAD" w:rsidRPr="006168CB">
        <w:rPr>
          <w:rFonts w:ascii="Times New Roman" w:hAnsi="Times New Roman" w:cs="Times New Roman"/>
          <w:sz w:val="24"/>
          <w:szCs w:val="24"/>
        </w:rPr>
        <w:t xml:space="preserve"> i Centar za posebno skrbništvo kao </w:t>
      </w:r>
      <w:r w:rsidR="000115A8" w:rsidRPr="006168CB">
        <w:rPr>
          <w:rFonts w:ascii="Times New Roman" w:hAnsi="Times New Roman" w:cs="Times New Roman"/>
          <w:sz w:val="24"/>
          <w:szCs w:val="24"/>
        </w:rPr>
        <w:t>nadležna tijela.</w:t>
      </w:r>
      <w:r>
        <w:rPr>
          <w:rFonts w:ascii="Times New Roman" w:hAnsi="Times New Roman" w:cs="Times New Roman"/>
          <w:sz w:val="24"/>
          <w:szCs w:val="24"/>
        </w:rPr>
        <w:t xml:space="preserve"> Ujedno, ovim z</w:t>
      </w:r>
      <w:r w:rsidR="00C85EAD" w:rsidRPr="006168CB">
        <w:rPr>
          <w:rFonts w:ascii="Times New Roman" w:hAnsi="Times New Roman" w:cs="Times New Roman"/>
          <w:sz w:val="24"/>
          <w:szCs w:val="24"/>
        </w:rPr>
        <w:t>akonom se jasnije određuju pravila postupanja pri upućiva</w:t>
      </w:r>
      <w:r w:rsidR="000A3872" w:rsidRPr="006168CB">
        <w:rPr>
          <w:rFonts w:ascii="Times New Roman" w:hAnsi="Times New Roman" w:cs="Times New Roman"/>
          <w:sz w:val="24"/>
          <w:szCs w:val="24"/>
        </w:rPr>
        <w:t>nju određenih zamolnica na temelju</w:t>
      </w:r>
      <w:r w:rsidR="00C85EAD" w:rsidRPr="006168CB">
        <w:rPr>
          <w:rFonts w:ascii="Times New Roman" w:hAnsi="Times New Roman" w:cs="Times New Roman"/>
          <w:sz w:val="24"/>
          <w:szCs w:val="24"/>
        </w:rPr>
        <w:t xml:space="preserve"> Uredbe, u pogledu zahtjeva vezanih uz dostavu dokumentacije, sukladno potrebi </w:t>
      </w:r>
      <w:r w:rsidR="000115A8" w:rsidRPr="006168CB">
        <w:rPr>
          <w:rFonts w:ascii="Times New Roman" w:hAnsi="Times New Roman" w:cs="Times New Roman"/>
          <w:sz w:val="24"/>
          <w:szCs w:val="24"/>
        </w:rPr>
        <w:t xml:space="preserve">osiguranja učinkovitog i </w:t>
      </w:r>
      <w:r w:rsidR="00C85EAD" w:rsidRPr="006168CB">
        <w:rPr>
          <w:rFonts w:ascii="Times New Roman" w:hAnsi="Times New Roman" w:cs="Times New Roman"/>
          <w:sz w:val="24"/>
          <w:szCs w:val="24"/>
        </w:rPr>
        <w:t xml:space="preserve">žurnog postupanja u predmetima koji se tiču roditeljske odgovornosti. </w:t>
      </w:r>
      <w:r w:rsidR="000115A8" w:rsidRPr="006168CB">
        <w:rPr>
          <w:rFonts w:ascii="Times New Roman" w:hAnsi="Times New Roman" w:cs="Times New Roman"/>
          <w:sz w:val="24"/>
          <w:szCs w:val="24"/>
        </w:rPr>
        <w:t xml:space="preserve">Ovim </w:t>
      </w:r>
      <w:r>
        <w:rPr>
          <w:rFonts w:ascii="Times New Roman" w:hAnsi="Times New Roman" w:cs="Times New Roman"/>
          <w:sz w:val="24"/>
          <w:szCs w:val="24"/>
        </w:rPr>
        <w:t>z</w:t>
      </w:r>
      <w:r w:rsidR="000115A8" w:rsidRPr="006168CB">
        <w:rPr>
          <w:rFonts w:ascii="Times New Roman" w:hAnsi="Times New Roman" w:cs="Times New Roman"/>
          <w:sz w:val="24"/>
          <w:szCs w:val="24"/>
        </w:rPr>
        <w:t xml:space="preserve">akonom jasno se određuje provedba odredaba Uredbe kojim se uređuje izbor suda te se propisuje mogućnost postizanja sporazuma o nadležnosti za postupke o roditeljskoj skrbi u vezi s postupcima međunarodne otmice djece. </w:t>
      </w:r>
    </w:p>
    <w:p w14:paraId="535C9952" w14:textId="77777777" w:rsidR="006168CB" w:rsidRDefault="006168CB" w:rsidP="006168CB">
      <w:pPr>
        <w:spacing w:after="0" w:line="240" w:lineRule="auto"/>
        <w:ind w:firstLine="708"/>
        <w:jc w:val="both"/>
        <w:rPr>
          <w:rFonts w:ascii="Times New Roman" w:hAnsi="Times New Roman" w:cs="Times New Roman"/>
          <w:sz w:val="24"/>
          <w:szCs w:val="24"/>
        </w:rPr>
      </w:pPr>
    </w:p>
    <w:p w14:paraId="557FC9CB" w14:textId="1FD382AE" w:rsidR="00753C59" w:rsidRPr="006168CB" w:rsidRDefault="000115A8" w:rsidP="006168CB">
      <w:pPr>
        <w:spacing w:after="0" w:line="240" w:lineRule="auto"/>
        <w:ind w:firstLine="708"/>
        <w:jc w:val="both"/>
        <w:rPr>
          <w:rFonts w:ascii="Times New Roman" w:hAnsi="Times New Roman" w:cs="Times New Roman"/>
          <w:sz w:val="24"/>
          <w:szCs w:val="24"/>
        </w:rPr>
      </w:pPr>
      <w:r w:rsidRPr="006168CB">
        <w:rPr>
          <w:rFonts w:ascii="Times New Roman" w:hAnsi="Times New Roman" w:cs="Times New Roman"/>
          <w:sz w:val="24"/>
          <w:szCs w:val="24"/>
        </w:rPr>
        <w:t xml:space="preserve">Također, ovim propisom dodatno je uređeno pitanje </w:t>
      </w:r>
      <w:proofErr w:type="spellStart"/>
      <w:r w:rsidR="00941E08" w:rsidRPr="006168CB">
        <w:rPr>
          <w:rFonts w:ascii="Times New Roman" w:hAnsi="Times New Roman" w:cs="Times New Roman"/>
          <w:sz w:val="24"/>
          <w:szCs w:val="24"/>
        </w:rPr>
        <w:t>l</w:t>
      </w:r>
      <w:r w:rsidR="0059631D">
        <w:rPr>
          <w:rFonts w:ascii="Times New Roman" w:hAnsi="Times New Roman" w:cs="Times New Roman"/>
          <w:sz w:val="24"/>
          <w:szCs w:val="24"/>
        </w:rPr>
        <w:t>itispendencije</w:t>
      </w:r>
      <w:proofErr w:type="spellEnd"/>
      <w:r w:rsidR="0059631D">
        <w:rPr>
          <w:rFonts w:ascii="Times New Roman" w:hAnsi="Times New Roman" w:cs="Times New Roman"/>
          <w:sz w:val="24"/>
          <w:szCs w:val="24"/>
        </w:rPr>
        <w:t>. Ovim z</w:t>
      </w:r>
      <w:r w:rsidRPr="006168CB">
        <w:rPr>
          <w:rFonts w:ascii="Times New Roman" w:hAnsi="Times New Roman" w:cs="Times New Roman"/>
          <w:sz w:val="24"/>
          <w:szCs w:val="24"/>
        </w:rPr>
        <w:t>akonom će se naglasiti važnost provođenja žurnog postupka te važnost dobrobiti djeteta i omogućavanj</w:t>
      </w:r>
      <w:r w:rsidR="0059631D">
        <w:rPr>
          <w:rFonts w:ascii="Times New Roman" w:hAnsi="Times New Roman" w:cs="Times New Roman"/>
          <w:sz w:val="24"/>
          <w:szCs w:val="24"/>
        </w:rPr>
        <w:t>a djetetu izražavanje vlastitog</w:t>
      </w:r>
      <w:r w:rsidRPr="006168CB">
        <w:rPr>
          <w:rFonts w:ascii="Times New Roman" w:hAnsi="Times New Roman" w:cs="Times New Roman"/>
          <w:sz w:val="24"/>
          <w:szCs w:val="24"/>
        </w:rPr>
        <w:t xml:space="preserve"> mišljenja, s naglaskom na nadležnosti Centra za posebno </w:t>
      </w:r>
      <w:r w:rsidR="0059631D">
        <w:rPr>
          <w:rFonts w:ascii="Times New Roman" w:hAnsi="Times New Roman" w:cs="Times New Roman"/>
          <w:sz w:val="24"/>
          <w:szCs w:val="24"/>
        </w:rPr>
        <w:t>skrbništvo. Ujedno, ovim z</w:t>
      </w:r>
      <w:r w:rsidRPr="006168CB">
        <w:rPr>
          <w:rFonts w:ascii="Times New Roman" w:hAnsi="Times New Roman" w:cs="Times New Roman"/>
          <w:sz w:val="24"/>
          <w:szCs w:val="24"/>
        </w:rPr>
        <w:t>akonom tijela</w:t>
      </w:r>
      <w:r w:rsidR="00C16B5C" w:rsidRPr="006168CB">
        <w:rPr>
          <w:rFonts w:ascii="Times New Roman" w:hAnsi="Times New Roman" w:cs="Times New Roman"/>
          <w:sz w:val="24"/>
          <w:szCs w:val="24"/>
        </w:rPr>
        <w:t xml:space="preserve"> se </w:t>
      </w:r>
      <w:r w:rsidRPr="006168CB">
        <w:rPr>
          <w:rFonts w:ascii="Times New Roman" w:hAnsi="Times New Roman" w:cs="Times New Roman"/>
          <w:sz w:val="24"/>
          <w:szCs w:val="24"/>
        </w:rPr>
        <w:t>upućuju na primjenu sekundarnog zakonodavstva Europske unije kojim se uređuj</w:t>
      </w:r>
      <w:r w:rsidR="00C16B5C" w:rsidRPr="006168CB">
        <w:rPr>
          <w:rFonts w:ascii="Times New Roman" w:hAnsi="Times New Roman" w:cs="Times New Roman"/>
          <w:sz w:val="24"/>
          <w:szCs w:val="24"/>
        </w:rPr>
        <w:t>e</w:t>
      </w:r>
      <w:r w:rsidRPr="006168CB">
        <w:rPr>
          <w:rFonts w:ascii="Times New Roman" w:hAnsi="Times New Roman" w:cs="Times New Roman"/>
          <w:sz w:val="24"/>
          <w:szCs w:val="24"/>
        </w:rPr>
        <w:t xml:space="preserve"> uporaba v</w:t>
      </w:r>
      <w:r w:rsidR="00C16E3F" w:rsidRPr="006168CB">
        <w:rPr>
          <w:rFonts w:ascii="Times New Roman" w:hAnsi="Times New Roman" w:cs="Times New Roman"/>
          <w:sz w:val="24"/>
          <w:szCs w:val="24"/>
        </w:rPr>
        <w:t>ideokonferencije, a uvrštenjem</w:t>
      </w:r>
      <w:r w:rsidRPr="006168CB">
        <w:rPr>
          <w:rFonts w:ascii="Times New Roman" w:hAnsi="Times New Roman" w:cs="Times New Roman"/>
          <w:sz w:val="24"/>
          <w:szCs w:val="24"/>
        </w:rPr>
        <w:t xml:space="preserve"> odredbe o poticanju izravne sudačke komunikacije </w:t>
      </w:r>
      <w:r w:rsidR="00DF4610" w:rsidRPr="006168CB">
        <w:rPr>
          <w:rFonts w:ascii="Times New Roman" w:hAnsi="Times New Roman" w:cs="Times New Roman"/>
          <w:sz w:val="24"/>
          <w:szCs w:val="24"/>
        </w:rPr>
        <w:t xml:space="preserve">usklađuje se sa zahtjevima koje u tome dijelu </w:t>
      </w:r>
      <w:r w:rsidR="0059631D">
        <w:rPr>
          <w:rFonts w:ascii="Times New Roman" w:hAnsi="Times New Roman" w:cs="Times New Roman"/>
          <w:sz w:val="24"/>
          <w:szCs w:val="24"/>
        </w:rPr>
        <w:t>postavlja Uredba. Nadalje, ovim z</w:t>
      </w:r>
      <w:r w:rsidR="00DF4610" w:rsidRPr="006168CB">
        <w:rPr>
          <w:rFonts w:ascii="Times New Roman" w:hAnsi="Times New Roman" w:cs="Times New Roman"/>
          <w:sz w:val="24"/>
          <w:szCs w:val="24"/>
        </w:rPr>
        <w:t xml:space="preserve">akonom se dodatna vrijednost uvodi odredbom o mirnom rješavanju spora. Jasnim normativnim određenjem pojedinih pitanja o provedbi </w:t>
      </w:r>
      <w:r w:rsidR="00670F8C">
        <w:rPr>
          <w:rFonts w:ascii="Times New Roman" w:hAnsi="Times New Roman" w:cs="Times New Roman"/>
          <w:sz w:val="24"/>
          <w:szCs w:val="24"/>
        </w:rPr>
        <w:t>odredbi</w:t>
      </w:r>
      <w:r w:rsidR="00DF4610" w:rsidRPr="006168CB">
        <w:rPr>
          <w:rFonts w:ascii="Times New Roman" w:hAnsi="Times New Roman" w:cs="Times New Roman"/>
          <w:sz w:val="24"/>
          <w:szCs w:val="24"/>
        </w:rPr>
        <w:t xml:space="preserve"> Uredbe o pravnoj pomoći, izdavanju i ispravku potvrda i potvrda o neizvršivosti te pravnim lijekovima ostvaruju se zahtjevi pravne sigurnosti, određenosti i javnosti, komplementarno s informacijama koje će biti objavljene na mrežnim stranicama Portala E-pravosuđe, a koje su od značaja za nadležna tijela i za građane. </w:t>
      </w:r>
      <w:r w:rsidR="0059631D">
        <w:rPr>
          <w:rFonts w:ascii="Times New Roman" w:hAnsi="Times New Roman" w:cs="Times New Roman"/>
          <w:sz w:val="24"/>
          <w:szCs w:val="24"/>
        </w:rPr>
        <w:t>Ovim z</w:t>
      </w:r>
      <w:r w:rsidR="00454365" w:rsidRPr="006168CB">
        <w:rPr>
          <w:rFonts w:ascii="Times New Roman" w:hAnsi="Times New Roman" w:cs="Times New Roman"/>
          <w:sz w:val="24"/>
          <w:szCs w:val="24"/>
        </w:rPr>
        <w:t>akonom dodatno će se urediti i procesna</w:t>
      </w:r>
      <w:r w:rsidR="0059631D">
        <w:rPr>
          <w:rFonts w:ascii="Times New Roman" w:hAnsi="Times New Roman" w:cs="Times New Roman"/>
          <w:sz w:val="24"/>
          <w:szCs w:val="24"/>
        </w:rPr>
        <w:t>,</w:t>
      </w:r>
      <w:r w:rsidR="00454365" w:rsidRPr="006168CB">
        <w:rPr>
          <w:rFonts w:ascii="Times New Roman" w:hAnsi="Times New Roman" w:cs="Times New Roman"/>
          <w:sz w:val="24"/>
          <w:szCs w:val="24"/>
        </w:rPr>
        <w:t xml:space="preserve"> odnosno provedbena pitanja prijenosa nadležnosti u postupcima o roditeljskoj odgovornosti između sudova različitih država, rukovodeći se najboljim interesom djeteta.</w:t>
      </w:r>
    </w:p>
    <w:p w14:paraId="43F60D42" w14:textId="1BACFF92" w:rsidR="00365EAB" w:rsidRDefault="00365EAB" w:rsidP="006168CB">
      <w:pPr>
        <w:spacing w:after="0" w:line="240" w:lineRule="auto"/>
        <w:jc w:val="both"/>
        <w:rPr>
          <w:rFonts w:ascii="Times New Roman" w:hAnsi="Times New Roman" w:cs="Times New Roman"/>
          <w:sz w:val="24"/>
          <w:szCs w:val="24"/>
        </w:rPr>
      </w:pPr>
    </w:p>
    <w:p w14:paraId="56D54081" w14:textId="77777777" w:rsidR="006168CB" w:rsidRPr="006168CB" w:rsidRDefault="006168CB" w:rsidP="006168CB">
      <w:pPr>
        <w:spacing w:after="0" w:line="240" w:lineRule="auto"/>
        <w:jc w:val="both"/>
        <w:rPr>
          <w:rFonts w:ascii="Times New Roman" w:hAnsi="Times New Roman" w:cs="Times New Roman"/>
          <w:sz w:val="24"/>
          <w:szCs w:val="24"/>
        </w:rPr>
      </w:pPr>
    </w:p>
    <w:p w14:paraId="54D95E59" w14:textId="1F845E7A" w:rsidR="00B64959" w:rsidRPr="006168CB" w:rsidRDefault="00957E6A" w:rsidP="006168CB">
      <w:pPr>
        <w:pStyle w:val="ListParagraph"/>
        <w:numPr>
          <w:ilvl w:val="0"/>
          <w:numId w:val="1"/>
        </w:numPr>
        <w:spacing w:after="0" w:line="240" w:lineRule="auto"/>
        <w:ind w:left="0" w:firstLine="0"/>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OCJENA I IZVORI SREDSTAVA </w:t>
      </w:r>
      <w:r w:rsidR="007E233F" w:rsidRPr="006168CB">
        <w:rPr>
          <w:rFonts w:ascii="Times New Roman" w:hAnsi="Times New Roman" w:cs="Times New Roman"/>
          <w:b/>
          <w:bCs/>
          <w:sz w:val="24"/>
          <w:szCs w:val="24"/>
        </w:rPr>
        <w:t xml:space="preserve">POTREBNIH </w:t>
      </w:r>
      <w:r w:rsidRPr="006168CB">
        <w:rPr>
          <w:rFonts w:ascii="Times New Roman" w:hAnsi="Times New Roman" w:cs="Times New Roman"/>
          <w:b/>
          <w:bCs/>
          <w:sz w:val="24"/>
          <w:szCs w:val="24"/>
        </w:rPr>
        <w:t xml:space="preserve">ZA </w:t>
      </w:r>
      <w:r w:rsidR="007E233F">
        <w:rPr>
          <w:rFonts w:ascii="Times New Roman" w:hAnsi="Times New Roman" w:cs="Times New Roman"/>
          <w:b/>
          <w:bCs/>
          <w:sz w:val="24"/>
          <w:szCs w:val="24"/>
        </w:rPr>
        <w:t>PROVEDBU</w:t>
      </w:r>
      <w:r w:rsidRPr="006168CB">
        <w:rPr>
          <w:rFonts w:ascii="Times New Roman" w:hAnsi="Times New Roman" w:cs="Times New Roman"/>
          <w:b/>
          <w:bCs/>
          <w:sz w:val="24"/>
          <w:szCs w:val="24"/>
        </w:rPr>
        <w:t xml:space="preserve"> ZAKONA</w:t>
      </w:r>
    </w:p>
    <w:p w14:paraId="32055F9D" w14:textId="77777777" w:rsidR="00B64959" w:rsidRPr="006168CB" w:rsidRDefault="00B64959" w:rsidP="006168CB">
      <w:pPr>
        <w:pStyle w:val="ListParagraph"/>
        <w:spacing w:after="0" w:line="240" w:lineRule="auto"/>
        <w:ind w:left="0"/>
        <w:jc w:val="both"/>
        <w:rPr>
          <w:rFonts w:ascii="Times New Roman" w:hAnsi="Times New Roman" w:cs="Times New Roman"/>
          <w:b/>
          <w:bCs/>
          <w:sz w:val="24"/>
          <w:szCs w:val="24"/>
        </w:rPr>
      </w:pPr>
    </w:p>
    <w:p w14:paraId="1331D75D" w14:textId="6D72591E" w:rsidR="00B64959" w:rsidRPr="006168CB" w:rsidRDefault="00B64959" w:rsidP="006168CB">
      <w:pPr>
        <w:spacing w:after="0" w:line="240" w:lineRule="auto"/>
        <w:ind w:firstLine="708"/>
        <w:jc w:val="both"/>
        <w:rPr>
          <w:rFonts w:ascii="Times New Roman" w:hAnsi="Times New Roman" w:cs="Times New Roman"/>
          <w:sz w:val="24"/>
          <w:szCs w:val="24"/>
        </w:rPr>
      </w:pPr>
      <w:r w:rsidRPr="006168CB">
        <w:rPr>
          <w:rFonts w:ascii="Times New Roman" w:hAnsi="Times New Roman" w:cs="Times New Roman"/>
          <w:sz w:val="24"/>
          <w:szCs w:val="24"/>
        </w:rPr>
        <w:t>Za provedbu ovog</w:t>
      </w:r>
      <w:r w:rsidR="006168CB">
        <w:rPr>
          <w:rFonts w:ascii="Times New Roman" w:hAnsi="Times New Roman" w:cs="Times New Roman"/>
          <w:sz w:val="24"/>
          <w:szCs w:val="24"/>
        </w:rPr>
        <w:t>a</w:t>
      </w:r>
      <w:r w:rsidRPr="006168CB">
        <w:rPr>
          <w:rFonts w:ascii="Times New Roman" w:hAnsi="Times New Roman" w:cs="Times New Roman"/>
          <w:sz w:val="24"/>
          <w:szCs w:val="24"/>
        </w:rPr>
        <w:t xml:space="preserve"> </w:t>
      </w:r>
      <w:r w:rsidR="006168CB">
        <w:rPr>
          <w:rFonts w:ascii="Times New Roman" w:hAnsi="Times New Roman" w:cs="Times New Roman"/>
          <w:sz w:val="24"/>
          <w:szCs w:val="24"/>
        </w:rPr>
        <w:t>z</w:t>
      </w:r>
      <w:r w:rsidRPr="006168CB">
        <w:rPr>
          <w:rFonts w:ascii="Times New Roman" w:hAnsi="Times New Roman" w:cs="Times New Roman"/>
          <w:sz w:val="24"/>
          <w:szCs w:val="24"/>
        </w:rPr>
        <w:t>akona nije potrebno osigurati dodatna</w:t>
      </w:r>
      <w:r w:rsidR="007E233F">
        <w:rPr>
          <w:rFonts w:ascii="Times New Roman" w:hAnsi="Times New Roman" w:cs="Times New Roman"/>
          <w:sz w:val="24"/>
          <w:szCs w:val="24"/>
        </w:rPr>
        <w:t xml:space="preserve"> financijska</w:t>
      </w:r>
      <w:r w:rsidRPr="006168CB">
        <w:rPr>
          <w:rFonts w:ascii="Times New Roman" w:hAnsi="Times New Roman" w:cs="Times New Roman"/>
          <w:sz w:val="24"/>
          <w:szCs w:val="24"/>
        </w:rPr>
        <w:t xml:space="preserve"> sredstva u državnom proračunu Republike Hrvatske.</w:t>
      </w:r>
      <w:r w:rsidR="00B523C8" w:rsidRPr="006168CB">
        <w:rPr>
          <w:rFonts w:ascii="Times New Roman" w:hAnsi="Times New Roman" w:cs="Times New Roman"/>
          <w:sz w:val="24"/>
          <w:szCs w:val="24"/>
        </w:rPr>
        <w:t xml:space="preserve"> Sredstva za provedbu ovog</w:t>
      </w:r>
      <w:r w:rsidR="007E233F">
        <w:rPr>
          <w:rFonts w:ascii="Times New Roman" w:hAnsi="Times New Roman" w:cs="Times New Roman"/>
          <w:sz w:val="24"/>
          <w:szCs w:val="24"/>
        </w:rPr>
        <w:t>a z</w:t>
      </w:r>
      <w:r w:rsidR="00B523C8" w:rsidRPr="006168CB">
        <w:rPr>
          <w:rFonts w:ascii="Times New Roman" w:hAnsi="Times New Roman" w:cs="Times New Roman"/>
          <w:sz w:val="24"/>
          <w:szCs w:val="24"/>
        </w:rPr>
        <w:t xml:space="preserve">akona osigurana su u okviru redovne djelatnosti tijela </w:t>
      </w:r>
      <w:r w:rsidR="007E233F" w:rsidRPr="006168CB">
        <w:rPr>
          <w:rFonts w:ascii="Times New Roman" w:hAnsi="Times New Roman" w:cs="Times New Roman"/>
          <w:sz w:val="24"/>
          <w:szCs w:val="24"/>
        </w:rPr>
        <w:t xml:space="preserve">nadležnih </w:t>
      </w:r>
      <w:r w:rsidR="00B523C8" w:rsidRPr="006168CB">
        <w:rPr>
          <w:rFonts w:ascii="Times New Roman" w:hAnsi="Times New Roman" w:cs="Times New Roman"/>
          <w:sz w:val="24"/>
          <w:szCs w:val="24"/>
        </w:rPr>
        <w:t>za provedbu ovog</w:t>
      </w:r>
      <w:r w:rsidR="007E233F">
        <w:rPr>
          <w:rFonts w:ascii="Times New Roman" w:hAnsi="Times New Roman" w:cs="Times New Roman"/>
          <w:sz w:val="24"/>
          <w:szCs w:val="24"/>
        </w:rPr>
        <w:t>a z</w:t>
      </w:r>
      <w:r w:rsidR="00B523C8" w:rsidRPr="006168CB">
        <w:rPr>
          <w:rFonts w:ascii="Times New Roman" w:hAnsi="Times New Roman" w:cs="Times New Roman"/>
          <w:sz w:val="24"/>
          <w:szCs w:val="24"/>
        </w:rPr>
        <w:t>akona.</w:t>
      </w:r>
    </w:p>
    <w:p w14:paraId="649DB59D" w14:textId="77777777" w:rsidR="006168CB" w:rsidRDefault="006168CB" w:rsidP="006168CB">
      <w:pPr>
        <w:spacing w:after="0" w:line="240" w:lineRule="auto"/>
        <w:jc w:val="both"/>
        <w:rPr>
          <w:rFonts w:ascii="Times New Roman" w:hAnsi="Times New Roman" w:cs="Times New Roman"/>
          <w:sz w:val="24"/>
          <w:szCs w:val="24"/>
        </w:rPr>
      </w:pPr>
    </w:p>
    <w:p w14:paraId="7FEBFCB2" w14:textId="47360522" w:rsidR="006168CB" w:rsidRDefault="006168CB" w:rsidP="00D33F53">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Za provedbu ovoga z</w:t>
      </w:r>
      <w:r w:rsidR="00264AC0" w:rsidRPr="006168CB">
        <w:rPr>
          <w:rFonts w:ascii="Times New Roman" w:hAnsi="Times New Roman" w:cs="Times New Roman"/>
          <w:sz w:val="24"/>
          <w:szCs w:val="24"/>
        </w:rPr>
        <w:t xml:space="preserve">akona sredstva su </w:t>
      </w:r>
      <w:r w:rsidR="00442108">
        <w:rPr>
          <w:rFonts w:ascii="Times New Roman" w:hAnsi="Times New Roman" w:cs="Times New Roman"/>
          <w:sz w:val="24"/>
          <w:szCs w:val="24"/>
        </w:rPr>
        <w:t>osigurana u D</w:t>
      </w:r>
      <w:r w:rsidR="00264AC0" w:rsidRPr="006168CB">
        <w:rPr>
          <w:rFonts w:ascii="Times New Roman" w:hAnsi="Times New Roman" w:cs="Times New Roman"/>
          <w:sz w:val="24"/>
          <w:szCs w:val="24"/>
        </w:rPr>
        <w:t xml:space="preserve">ržavnom proračunu </w:t>
      </w:r>
      <w:r w:rsidR="00442108">
        <w:rPr>
          <w:rFonts w:ascii="Times New Roman" w:hAnsi="Times New Roman" w:cs="Times New Roman"/>
          <w:sz w:val="24"/>
          <w:szCs w:val="24"/>
        </w:rPr>
        <w:t xml:space="preserve">Republike Hrvatske </w:t>
      </w:r>
      <w:r w:rsidR="00264AC0" w:rsidRPr="006168CB">
        <w:rPr>
          <w:rFonts w:ascii="Times New Roman" w:hAnsi="Times New Roman" w:cs="Times New Roman"/>
          <w:sz w:val="24"/>
          <w:szCs w:val="24"/>
        </w:rPr>
        <w:t>za 2022. godinu na poziciji Administracija i up</w:t>
      </w:r>
      <w:r>
        <w:rPr>
          <w:rFonts w:ascii="Times New Roman" w:hAnsi="Times New Roman" w:cs="Times New Roman"/>
          <w:sz w:val="24"/>
          <w:szCs w:val="24"/>
        </w:rPr>
        <w:t>ravljanje na skupini računa 31 -</w:t>
      </w:r>
      <w:r w:rsidR="00264AC0" w:rsidRPr="006168CB">
        <w:rPr>
          <w:rFonts w:ascii="Times New Roman" w:hAnsi="Times New Roman" w:cs="Times New Roman"/>
          <w:sz w:val="24"/>
          <w:szCs w:val="24"/>
        </w:rPr>
        <w:t xml:space="preserve"> rashodi za zaposlene na izvoru financiranja 11 i odnose se na plaće službenika u ustrojstvenoj jedinici Ministarstva </w:t>
      </w:r>
      <w:r w:rsidR="001732C5" w:rsidRPr="006168CB">
        <w:rPr>
          <w:rFonts w:ascii="Times New Roman" w:hAnsi="Times New Roman" w:cs="Times New Roman"/>
          <w:sz w:val="24"/>
          <w:szCs w:val="24"/>
        </w:rPr>
        <w:t xml:space="preserve">rada, mirovinskoga sustava, obitelji i socijalne politike, </w:t>
      </w:r>
      <w:r w:rsidR="00264AC0" w:rsidRPr="006168CB">
        <w:rPr>
          <w:rFonts w:ascii="Times New Roman" w:hAnsi="Times New Roman" w:cs="Times New Roman"/>
          <w:sz w:val="24"/>
          <w:szCs w:val="24"/>
        </w:rPr>
        <w:t xml:space="preserve">nadležnoj za obavljanje poslova </w:t>
      </w:r>
      <w:r w:rsidR="00AA480E" w:rsidRPr="006168CB">
        <w:rPr>
          <w:rFonts w:ascii="Times New Roman" w:hAnsi="Times New Roman" w:cs="Times New Roman"/>
          <w:sz w:val="24"/>
          <w:szCs w:val="24"/>
        </w:rPr>
        <w:t>s</w:t>
      </w:r>
      <w:r w:rsidR="00264AC0" w:rsidRPr="006168CB">
        <w:rPr>
          <w:rFonts w:ascii="Times New Roman" w:hAnsi="Times New Roman" w:cs="Times New Roman"/>
          <w:sz w:val="24"/>
          <w:szCs w:val="24"/>
        </w:rPr>
        <w:t>redišnjeg tijela. Nisu potrebna dodatna sredstva za plaće budući da će se potreban broj službenika osigurati unutarnjom preraspodjelom službenika.</w:t>
      </w:r>
      <w:r>
        <w:rPr>
          <w:rFonts w:ascii="Times New Roman" w:hAnsi="Times New Roman" w:cs="Times New Roman"/>
          <w:b/>
          <w:sz w:val="24"/>
          <w:szCs w:val="24"/>
        </w:rPr>
        <w:br w:type="page"/>
      </w:r>
    </w:p>
    <w:p w14:paraId="22AD6B09" w14:textId="416D465D" w:rsidR="00DF12E3" w:rsidRPr="006168CB" w:rsidRDefault="002167B3" w:rsidP="006168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PRIJEDLOG </w:t>
      </w:r>
      <w:r w:rsidR="00DF12E3" w:rsidRPr="006168CB">
        <w:rPr>
          <w:rFonts w:ascii="Times New Roman" w:hAnsi="Times New Roman" w:cs="Times New Roman"/>
          <w:b/>
          <w:sz w:val="24"/>
          <w:szCs w:val="24"/>
        </w:rPr>
        <w:t>ZAKON</w:t>
      </w:r>
      <w:r>
        <w:rPr>
          <w:rFonts w:ascii="Times New Roman" w:hAnsi="Times New Roman" w:cs="Times New Roman"/>
          <w:b/>
          <w:sz w:val="24"/>
          <w:szCs w:val="24"/>
        </w:rPr>
        <w:t xml:space="preserve">A </w:t>
      </w:r>
      <w:r w:rsidR="00DF12E3" w:rsidRPr="006168CB">
        <w:rPr>
          <w:rFonts w:ascii="Times New Roman" w:hAnsi="Times New Roman" w:cs="Times New Roman"/>
          <w:b/>
          <w:sz w:val="24"/>
          <w:szCs w:val="24"/>
        </w:rPr>
        <w:t xml:space="preserve">O PROVEDBI UREDBE VIJEĆA (EU) 2019/1111 OD 25. LIPNJA 2019. O NADLEŽNOSTI, PRIZNAVANJU I IZVRŠENJU ODLUKA U BRAČNIM SPOROVIMA I U STVARIMA POVEZANIMA S RODITELJSKOM ODGOVORNOŠĆU TE O MEĐUNARODNOJ OTMICI DJECE </w:t>
      </w:r>
    </w:p>
    <w:p w14:paraId="71EFEEE4" w14:textId="1D3367A4" w:rsidR="00DF12E3" w:rsidRDefault="00DF12E3" w:rsidP="006168CB">
      <w:pPr>
        <w:spacing w:after="0" w:line="240" w:lineRule="auto"/>
        <w:jc w:val="both"/>
        <w:rPr>
          <w:rFonts w:ascii="Times New Roman" w:hAnsi="Times New Roman" w:cs="Times New Roman"/>
          <w:sz w:val="24"/>
          <w:szCs w:val="24"/>
        </w:rPr>
      </w:pPr>
    </w:p>
    <w:p w14:paraId="581BBC8B" w14:textId="77777777" w:rsidR="006168CB" w:rsidRPr="006168CB" w:rsidRDefault="006168CB" w:rsidP="006168CB">
      <w:pPr>
        <w:spacing w:after="0" w:line="240" w:lineRule="auto"/>
        <w:jc w:val="both"/>
        <w:rPr>
          <w:rFonts w:ascii="Times New Roman" w:hAnsi="Times New Roman" w:cs="Times New Roman"/>
          <w:sz w:val="24"/>
          <w:szCs w:val="24"/>
        </w:rPr>
      </w:pPr>
    </w:p>
    <w:p w14:paraId="1CAC8AA1" w14:textId="77777777"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I. UVODNE ODREDBE</w:t>
      </w:r>
    </w:p>
    <w:p w14:paraId="7DBBA7B2" w14:textId="77777777" w:rsidR="006168CB" w:rsidRPr="002167B3" w:rsidRDefault="006168CB" w:rsidP="006168CB">
      <w:pPr>
        <w:spacing w:after="0" w:line="240" w:lineRule="auto"/>
        <w:jc w:val="center"/>
        <w:rPr>
          <w:rFonts w:ascii="Times New Roman" w:hAnsi="Times New Roman" w:cs="Times New Roman"/>
          <w:b/>
          <w:i/>
          <w:sz w:val="24"/>
          <w:szCs w:val="24"/>
        </w:rPr>
      </w:pPr>
    </w:p>
    <w:p w14:paraId="224F0840" w14:textId="147F9674" w:rsidR="00DF12E3" w:rsidRPr="002167B3" w:rsidRDefault="00DF12E3"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Predmet Zakona</w:t>
      </w:r>
    </w:p>
    <w:p w14:paraId="3C2FF719" w14:textId="77777777" w:rsidR="006168CB" w:rsidRPr="002167B3" w:rsidRDefault="006168CB" w:rsidP="006168CB">
      <w:pPr>
        <w:spacing w:after="0" w:line="240" w:lineRule="auto"/>
        <w:jc w:val="center"/>
        <w:rPr>
          <w:rFonts w:ascii="Times New Roman" w:hAnsi="Times New Roman" w:cs="Times New Roman"/>
          <w:b/>
          <w:sz w:val="24"/>
          <w:szCs w:val="24"/>
        </w:rPr>
      </w:pPr>
    </w:p>
    <w:p w14:paraId="4CFC36D9" w14:textId="73C46FAB"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1.</w:t>
      </w:r>
    </w:p>
    <w:p w14:paraId="51FCFB1D" w14:textId="77777777" w:rsidR="006168CB" w:rsidRPr="006168CB" w:rsidRDefault="006168CB" w:rsidP="006168CB">
      <w:pPr>
        <w:spacing w:after="0" w:line="240" w:lineRule="auto"/>
        <w:jc w:val="center"/>
        <w:rPr>
          <w:rFonts w:ascii="Times New Roman" w:hAnsi="Times New Roman" w:cs="Times New Roman"/>
          <w:sz w:val="24"/>
          <w:szCs w:val="24"/>
        </w:rPr>
      </w:pPr>
    </w:p>
    <w:p w14:paraId="02AF494B" w14:textId="3DA23F69" w:rsidR="00B250D7" w:rsidRPr="006168CB" w:rsidRDefault="00B250D7"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(1) Ovim Zakonom određuje se središnje tijelo nadležno za provedbu </w:t>
      </w:r>
      <w:r w:rsidR="00003A62" w:rsidRPr="006168CB">
        <w:rPr>
          <w:rFonts w:ascii="Times New Roman" w:hAnsi="Times New Roman" w:cs="Times New Roman"/>
          <w:sz w:val="24"/>
          <w:szCs w:val="24"/>
        </w:rPr>
        <w:t>Uredbe Vijeća (EU) 2019/1111 od 25. lipnja 2019. o nadležnosti, priznavanju i izvršenju odluka u bračnim sporovima i u stvarima povezanima s roditeljskom odgovornošću te o međunarodnoj otmici djece</w:t>
      </w:r>
      <w:r w:rsidR="006168CB">
        <w:rPr>
          <w:rFonts w:ascii="Times New Roman" w:hAnsi="Times New Roman" w:cs="Times New Roman"/>
          <w:sz w:val="24"/>
          <w:szCs w:val="24"/>
        </w:rPr>
        <w:t xml:space="preserve"> </w:t>
      </w:r>
      <w:r w:rsidR="00D34B14">
        <w:rPr>
          <w:rFonts w:ascii="Times New Roman" w:hAnsi="Times New Roman" w:cs="Times New Roman"/>
          <w:sz w:val="24"/>
          <w:szCs w:val="24"/>
        </w:rPr>
        <w:t>(SL L 178, 2.7.</w:t>
      </w:r>
      <w:r w:rsidR="00003A62" w:rsidRPr="006168CB">
        <w:rPr>
          <w:rFonts w:ascii="Times New Roman" w:hAnsi="Times New Roman" w:cs="Times New Roman"/>
          <w:sz w:val="24"/>
          <w:szCs w:val="24"/>
        </w:rPr>
        <w:t>2019</w:t>
      </w:r>
      <w:r w:rsidR="007E7B6E" w:rsidRPr="006168CB">
        <w:rPr>
          <w:rFonts w:ascii="Times New Roman" w:hAnsi="Times New Roman" w:cs="Times New Roman"/>
          <w:sz w:val="24"/>
          <w:szCs w:val="24"/>
        </w:rPr>
        <w:t>.</w:t>
      </w:r>
      <w:r w:rsidR="00D34B14">
        <w:rPr>
          <w:rFonts w:ascii="Times New Roman" w:hAnsi="Times New Roman" w:cs="Times New Roman"/>
          <w:sz w:val="24"/>
          <w:szCs w:val="24"/>
        </w:rPr>
        <w:t xml:space="preserve"> -</w:t>
      </w:r>
      <w:r w:rsidR="001732C5" w:rsidRPr="006168CB">
        <w:rPr>
          <w:rFonts w:ascii="Times New Roman" w:hAnsi="Times New Roman" w:cs="Times New Roman"/>
          <w:sz w:val="24"/>
          <w:szCs w:val="24"/>
        </w:rPr>
        <w:t xml:space="preserve"> u daljnjem tekstu: Uredba Vijeća (EU) 2019/1111)</w:t>
      </w:r>
      <w:r w:rsidR="00D34B14">
        <w:rPr>
          <w:rFonts w:ascii="Times New Roman" w:hAnsi="Times New Roman" w:cs="Times New Roman"/>
          <w:sz w:val="24"/>
          <w:szCs w:val="24"/>
        </w:rPr>
        <w:t>,</w:t>
      </w:r>
      <w:r w:rsidR="007E7B6E" w:rsidRPr="006168CB">
        <w:rPr>
          <w:rFonts w:ascii="Times New Roman" w:hAnsi="Times New Roman" w:cs="Times New Roman"/>
          <w:sz w:val="24"/>
          <w:szCs w:val="24"/>
        </w:rPr>
        <w:t xml:space="preserve"> </w:t>
      </w:r>
      <w:r w:rsidRPr="006168CB">
        <w:rPr>
          <w:rFonts w:ascii="Times New Roman" w:hAnsi="Times New Roman" w:cs="Times New Roman"/>
          <w:sz w:val="24"/>
          <w:szCs w:val="24"/>
        </w:rPr>
        <w:t>te djelokrug i način rada središnjeg tijela.</w:t>
      </w:r>
    </w:p>
    <w:p w14:paraId="43FEB8B1" w14:textId="77777777" w:rsidR="006168CB" w:rsidRDefault="006168CB" w:rsidP="006168CB">
      <w:pPr>
        <w:spacing w:after="0" w:line="240" w:lineRule="auto"/>
        <w:jc w:val="both"/>
        <w:rPr>
          <w:rFonts w:ascii="Times New Roman" w:hAnsi="Times New Roman" w:cs="Times New Roman"/>
          <w:sz w:val="24"/>
          <w:szCs w:val="24"/>
        </w:rPr>
      </w:pPr>
    </w:p>
    <w:p w14:paraId="768A8467" w14:textId="13C33CC3" w:rsidR="00003A62" w:rsidRPr="006168CB" w:rsidRDefault="00003A6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(2) Ovim </w:t>
      </w:r>
      <w:r w:rsidR="00E4369A" w:rsidRPr="006168CB">
        <w:rPr>
          <w:rFonts w:ascii="Times New Roman" w:hAnsi="Times New Roman" w:cs="Times New Roman"/>
          <w:sz w:val="24"/>
          <w:szCs w:val="24"/>
        </w:rPr>
        <w:t>Z</w:t>
      </w:r>
      <w:r w:rsidRPr="006168CB">
        <w:rPr>
          <w:rFonts w:ascii="Times New Roman" w:hAnsi="Times New Roman" w:cs="Times New Roman"/>
          <w:sz w:val="24"/>
          <w:szCs w:val="24"/>
        </w:rPr>
        <w:t>akonom utvrđuju se tijela nadležna za postupanje te za donošenje odluka u području primjene Uredbe</w:t>
      </w:r>
      <w:r w:rsidR="00982D9C" w:rsidRPr="006168CB">
        <w:rPr>
          <w:rFonts w:ascii="Times New Roman" w:hAnsi="Times New Roman" w:cs="Times New Roman"/>
          <w:sz w:val="24"/>
          <w:szCs w:val="24"/>
        </w:rPr>
        <w:t xml:space="preserve"> iz stavka 1. ovoga članka.</w:t>
      </w:r>
      <w:r w:rsidRPr="006168CB">
        <w:rPr>
          <w:rFonts w:ascii="Times New Roman" w:hAnsi="Times New Roman" w:cs="Times New Roman"/>
          <w:sz w:val="24"/>
          <w:szCs w:val="24"/>
        </w:rPr>
        <w:t xml:space="preserve"> </w:t>
      </w:r>
    </w:p>
    <w:p w14:paraId="1CA1531E" w14:textId="77777777" w:rsidR="00003A62" w:rsidRPr="006168CB" w:rsidRDefault="00003A62" w:rsidP="006168CB">
      <w:pPr>
        <w:spacing w:after="0" w:line="240" w:lineRule="auto"/>
        <w:jc w:val="both"/>
        <w:rPr>
          <w:rFonts w:ascii="Times New Roman" w:hAnsi="Times New Roman" w:cs="Times New Roman"/>
          <w:sz w:val="24"/>
          <w:szCs w:val="24"/>
        </w:rPr>
      </w:pPr>
    </w:p>
    <w:p w14:paraId="73FE6596" w14:textId="430816A2" w:rsidR="00003A62" w:rsidRPr="002167B3" w:rsidRDefault="005A7AAA"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Pravo Europske unije</w:t>
      </w:r>
    </w:p>
    <w:p w14:paraId="2214A229" w14:textId="77777777" w:rsidR="006168CB" w:rsidRPr="002167B3" w:rsidRDefault="006168CB" w:rsidP="006168CB">
      <w:pPr>
        <w:spacing w:after="0" w:line="240" w:lineRule="auto"/>
        <w:jc w:val="center"/>
        <w:rPr>
          <w:rFonts w:ascii="Times New Roman" w:hAnsi="Times New Roman" w:cs="Times New Roman"/>
          <w:b/>
          <w:sz w:val="24"/>
          <w:szCs w:val="24"/>
        </w:rPr>
      </w:pPr>
    </w:p>
    <w:p w14:paraId="28591CAB" w14:textId="27433DF9" w:rsidR="005A7AAA" w:rsidRPr="002167B3" w:rsidRDefault="005A7AAA"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2.</w:t>
      </w:r>
    </w:p>
    <w:p w14:paraId="59AD438F" w14:textId="77777777" w:rsidR="006168CB" w:rsidRPr="006168CB" w:rsidRDefault="006168CB" w:rsidP="006168CB">
      <w:pPr>
        <w:spacing w:after="0" w:line="240" w:lineRule="auto"/>
        <w:jc w:val="center"/>
        <w:rPr>
          <w:rFonts w:ascii="Times New Roman" w:hAnsi="Times New Roman" w:cs="Times New Roman"/>
          <w:sz w:val="24"/>
          <w:szCs w:val="24"/>
        </w:rPr>
      </w:pPr>
    </w:p>
    <w:p w14:paraId="3A729CEE" w14:textId="0013396A" w:rsidR="007E7B6E" w:rsidRPr="006168CB" w:rsidRDefault="007E7B6E" w:rsidP="006168CB">
      <w:pPr>
        <w:spacing w:after="0" w:line="240" w:lineRule="auto"/>
        <w:rPr>
          <w:rFonts w:ascii="Times New Roman" w:hAnsi="Times New Roman" w:cs="Times New Roman"/>
          <w:sz w:val="24"/>
          <w:szCs w:val="24"/>
        </w:rPr>
      </w:pPr>
      <w:r w:rsidRPr="006168CB">
        <w:rPr>
          <w:rFonts w:ascii="Times New Roman" w:hAnsi="Times New Roman" w:cs="Times New Roman"/>
          <w:sz w:val="24"/>
          <w:szCs w:val="24"/>
        </w:rPr>
        <w:t>Ovim se Zakonom osigurava provedba Uredbe Vijeća (EU) 2019/1111</w:t>
      </w:r>
      <w:r w:rsidR="001732C5" w:rsidRPr="006168CB">
        <w:rPr>
          <w:rFonts w:ascii="Times New Roman" w:hAnsi="Times New Roman" w:cs="Times New Roman"/>
          <w:sz w:val="24"/>
          <w:szCs w:val="24"/>
        </w:rPr>
        <w:t>.</w:t>
      </w:r>
    </w:p>
    <w:p w14:paraId="5D08C1B2" w14:textId="77777777" w:rsidR="006168CB" w:rsidRDefault="006168CB" w:rsidP="006168CB">
      <w:pPr>
        <w:spacing w:after="0" w:line="240" w:lineRule="auto"/>
        <w:jc w:val="center"/>
        <w:rPr>
          <w:rFonts w:ascii="Times New Roman" w:hAnsi="Times New Roman" w:cs="Times New Roman"/>
          <w:i/>
          <w:sz w:val="24"/>
          <w:szCs w:val="24"/>
        </w:rPr>
      </w:pPr>
    </w:p>
    <w:p w14:paraId="0E81BD2C" w14:textId="3CDBF312" w:rsidR="00AC2B77" w:rsidRPr="002167B3" w:rsidRDefault="00DF12E3"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Pojmovi</w:t>
      </w:r>
    </w:p>
    <w:p w14:paraId="7FD68BCF" w14:textId="77777777" w:rsidR="006168CB" w:rsidRPr="002167B3" w:rsidRDefault="006168CB" w:rsidP="006168CB">
      <w:pPr>
        <w:spacing w:after="0" w:line="240" w:lineRule="auto"/>
        <w:jc w:val="center"/>
        <w:rPr>
          <w:rFonts w:ascii="Times New Roman" w:hAnsi="Times New Roman" w:cs="Times New Roman"/>
          <w:b/>
          <w:sz w:val="24"/>
          <w:szCs w:val="24"/>
        </w:rPr>
      </w:pPr>
    </w:p>
    <w:p w14:paraId="5C336156" w14:textId="086DE5A1" w:rsidR="00DF12E3" w:rsidRDefault="00AA0E51"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3</w:t>
      </w:r>
      <w:r w:rsidR="00DF12E3" w:rsidRPr="002167B3">
        <w:rPr>
          <w:rFonts w:ascii="Times New Roman" w:hAnsi="Times New Roman" w:cs="Times New Roman"/>
          <w:b/>
          <w:sz w:val="24"/>
          <w:szCs w:val="24"/>
        </w:rPr>
        <w:t>.</w:t>
      </w:r>
    </w:p>
    <w:p w14:paraId="7B0F0FC0" w14:textId="77777777" w:rsidR="002167B3" w:rsidRPr="002167B3" w:rsidRDefault="002167B3" w:rsidP="006168CB">
      <w:pPr>
        <w:spacing w:after="0" w:line="240" w:lineRule="auto"/>
        <w:jc w:val="center"/>
        <w:rPr>
          <w:rFonts w:ascii="Times New Roman" w:hAnsi="Times New Roman" w:cs="Times New Roman"/>
          <w:b/>
          <w:sz w:val="24"/>
          <w:szCs w:val="24"/>
        </w:rPr>
      </w:pPr>
    </w:p>
    <w:p w14:paraId="3A2A11AF" w14:textId="297CFD76" w:rsidR="00DF12E3"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Pojmovi u smislu ovoga Zakona imaju jednako značenje kao pojmovi uporabljeni u Uredbi Vijeća (EU) 2019/1111.</w:t>
      </w:r>
    </w:p>
    <w:p w14:paraId="7AF5408F" w14:textId="77777777" w:rsidR="00DF12E3" w:rsidRPr="006168CB" w:rsidRDefault="00DF12E3" w:rsidP="006168CB">
      <w:pPr>
        <w:spacing w:after="0" w:line="240" w:lineRule="auto"/>
        <w:jc w:val="both"/>
        <w:rPr>
          <w:rFonts w:ascii="Times New Roman" w:hAnsi="Times New Roman" w:cs="Times New Roman"/>
          <w:sz w:val="24"/>
          <w:szCs w:val="24"/>
        </w:rPr>
      </w:pPr>
    </w:p>
    <w:p w14:paraId="2DBAB3EC" w14:textId="77777777"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II. NADLEŽNA TIJELA I POSTUPCI</w:t>
      </w:r>
    </w:p>
    <w:p w14:paraId="0E6ECEEF" w14:textId="77777777" w:rsidR="006168CB" w:rsidRPr="002167B3" w:rsidRDefault="006168CB" w:rsidP="006168CB">
      <w:pPr>
        <w:spacing w:after="0" w:line="240" w:lineRule="auto"/>
        <w:jc w:val="center"/>
        <w:rPr>
          <w:rFonts w:ascii="Times New Roman" w:hAnsi="Times New Roman" w:cs="Times New Roman"/>
          <w:b/>
          <w:i/>
          <w:sz w:val="24"/>
          <w:szCs w:val="24"/>
        </w:rPr>
      </w:pPr>
    </w:p>
    <w:p w14:paraId="6E9535E1" w14:textId="20844C46" w:rsidR="00DF12E3" w:rsidRPr="002167B3" w:rsidRDefault="00DF12E3"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Središnje tijelo</w:t>
      </w:r>
    </w:p>
    <w:p w14:paraId="47525D29" w14:textId="77777777" w:rsidR="006168CB" w:rsidRPr="002167B3" w:rsidRDefault="006168CB" w:rsidP="006168CB">
      <w:pPr>
        <w:spacing w:after="0" w:line="240" w:lineRule="auto"/>
        <w:jc w:val="center"/>
        <w:rPr>
          <w:rFonts w:ascii="Times New Roman" w:hAnsi="Times New Roman" w:cs="Times New Roman"/>
          <w:b/>
          <w:sz w:val="24"/>
          <w:szCs w:val="24"/>
        </w:rPr>
      </w:pPr>
    </w:p>
    <w:p w14:paraId="6D40EE13" w14:textId="5CAF9618"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 xml:space="preserve">Članak </w:t>
      </w:r>
      <w:r w:rsidR="009714A0" w:rsidRPr="002167B3">
        <w:rPr>
          <w:rFonts w:ascii="Times New Roman" w:hAnsi="Times New Roman" w:cs="Times New Roman"/>
          <w:b/>
          <w:sz w:val="24"/>
          <w:szCs w:val="24"/>
        </w:rPr>
        <w:t>4</w:t>
      </w:r>
      <w:r w:rsidRPr="002167B3">
        <w:rPr>
          <w:rFonts w:ascii="Times New Roman" w:hAnsi="Times New Roman" w:cs="Times New Roman"/>
          <w:b/>
          <w:sz w:val="24"/>
          <w:szCs w:val="24"/>
        </w:rPr>
        <w:t>.</w:t>
      </w:r>
    </w:p>
    <w:p w14:paraId="571DFDAB" w14:textId="77777777" w:rsidR="006168CB" w:rsidRPr="006168CB" w:rsidRDefault="006168CB" w:rsidP="006168CB">
      <w:pPr>
        <w:spacing w:after="0" w:line="240" w:lineRule="auto"/>
        <w:jc w:val="center"/>
        <w:rPr>
          <w:rFonts w:ascii="Times New Roman" w:hAnsi="Times New Roman" w:cs="Times New Roman"/>
          <w:sz w:val="24"/>
          <w:szCs w:val="24"/>
        </w:rPr>
      </w:pPr>
    </w:p>
    <w:p w14:paraId="6EFA3A1F" w14:textId="3B146BDD" w:rsidR="00DF12E3"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(1) Središnje tijelo iz članka 76. Uredbe Vijeća 2019/1111 je ministarstvo nadležno za poslove socijalne skrbi (u daljnjem tekstu: Središnje tijelo).</w:t>
      </w:r>
    </w:p>
    <w:p w14:paraId="54BEF204" w14:textId="77777777" w:rsidR="006168CB" w:rsidRDefault="006168CB" w:rsidP="006168CB">
      <w:pPr>
        <w:spacing w:after="0" w:line="240" w:lineRule="auto"/>
        <w:jc w:val="both"/>
        <w:rPr>
          <w:rFonts w:ascii="Times New Roman" w:hAnsi="Times New Roman" w:cs="Times New Roman"/>
          <w:sz w:val="24"/>
          <w:szCs w:val="24"/>
        </w:rPr>
      </w:pPr>
    </w:p>
    <w:p w14:paraId="1094B4C5" w14:textId="4B6AA168" w:rsidR="00DF12E3"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(2) Pri provedbi Uredbe Vijeća (EU) 2019/1111 i ovoga Zakona Središnje tijelo surađuje s tijelima državne uprave nadležnima za poslove pravosuđa, unutarnjih poslova, vanjskih i europskih poslova te drugim državnim tijelima.</w:t>
      </w:r>
    </w:p>
    <w:p w14:paraId="2D5FC0C0" w14:textId="77777777" w:rsidR="006168CB" w:rsidRDefault="006168CB" w:rsidP="006168CB">
      <w:pPr>
        <w:spacing w:after="0" w:line="240" w:lineRule="auto"/>
        <w:jc w:val="both"/>
        <w:rPr>
          <w:rFonts w:ascii="Times New Roman" w:hAnsi="Times New Roman" w:cs="Times New Roman"/>
          <w:sz w:val="24"/>
          <w:szCs w:val="24"/>
        </w:rPr>
      </w:pPr>
    </w:p>
    <w:p w14:paraId="1B2C32A3" w14:textId="17623389" w:rsidR="00E4369A"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(3) Tijelo iz čijeg djelokruga se traži određeni podatak i/ili usluga, obvezno je postupiti bez odgode radi brzog i učinkovitog postupanja Središnjeg tijela. </w:t>
      </w:r>
    </w:p>
    <w:p w14:paraId="001D924F" w14:textId="77777777" w:rsidR="006168CB" w:rsidRDefault="006168CB" w:rsidP="006168CB">
      <w:pPr>
        <w:spacing w:after="0" w:line="240" w:lineRule="auto"/>
        <w:jc w:val="both"/>
        <w:rPr>
          <w:rFonts w:ascii="Times New Roman" w:hAnsi="Times New Roman" w:cs="Times New Roman"/>
          <w:sz w:val="24"/>
          <w:szCs w:val="24"/>
        </w:rPr>
      </w:pPr>
    </w:p>
    <w:p w14:paraId="655BCAF8" w14:textId="77777777" w:rsidR="006168CB" w:rsidRDefault="006168CB" w:rsidP="006168CB">
      <w:pPr>
        <w:spacing w:after="0" w:line="240" w:lineRule="auto"/>
        <w:jc w:val="both"/>
        <w:rPr>
          <w:rFonts w:ascii="Times New Roman" w:hAnsi="Times New Roman" w:cs="Times New Roman"/>
          <w:sz w:val="24"/>
          <w:szCs w:val="24"/>
        </w:rPr>
      </w:pPr>
    </w:p>
    <w:p w14:paraId="58F0701D" w14:textId="12D08A71" w:rsidR="00DF12E3" w:rsidRPr="006168CB" w:rsidRDefault="00E4369A"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(4) </w:t>
      </w:r>
      <w:r w:rsidR="00DF12E3" w:rsidRPr="006168CB">
        <w:rPr>
          <w:rFonts w:ascii="Times New Roman" w:hAnsi="Times New Roman" w:cs="Times New Roman"/>
          <w:sz w:val="24"/>
          <w:szCs w:val="24"/>
        </w:rPr>
        <w:t xml:space="preserve">Ako zatraženi podatak ili usluga </w:t>
      </w:r>
      <w:r w:rsidR="00C37B79" w:rsidRPr="006168CB">
        <w:rPr>
          <w:rFonts w:ascii="Times New Roman" w:hAnsi="Times New Roman" w:cs="Times New Roman"/>
          <w:sz w:val="24"/>
          <w:szCs w:val="24"/>
        </w:rPr>
        <w:t xml:space="preserve">iz stavka 3. ovoga članka </w:t>
      </w:r>
      <w:r w:rsidR="00DF12E3" w:rsidRPr="006168CB">
        <w:rPr>
          <w:rFonts w:ascii="Times New Roman" w:hAnsi="Times New Roman" w:cs="Times New Roman"/>
          <w:sz w:val="24"/>
          <w:szCs w:val="24"/>
        </w:rPr>
        <w:t>nije u djelokrugu zamoljenog tijela, dotično tijelo je dužno bez odgode ustupiti zahtjev nadležnom tijelu i o tome na najbrži mogući način obavijestiti Središnje tijelo.</w:t>
      </w:r>
    </w:p>
    <w:p w14:paraId="2408A0F9" w14:textId="77777777" w:rsidR="00915A16" w:rsidRPr="006168CB" w:rsidRDefault="00915A16" w:rsidP="006168CB">
      <w:pPr>
        <w:spacing w:after="0" w:line="240" w:lineRule="auto"/>
        <w:jc w:val="both"/>
        <w:rPr>
          <w:rFonts w:ascii="Times New Roman" w:hAnsi="Times New Roman" w:cs="Times New Roman"/>
          <w:sz w:val="24"/>
          <w:szCs w:val="24"/>
        </w:rPr>
      </w:pPr>
    </w:p>
    <w:p w14:paraId="1B09EB85" w14:textId="77777777" w:rsidR="00DF12E3" w:rsidRPr="002167B3" w:rsidRDefault="00DF12E3"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Djelokrug Središnjeg tijela</w:t>
      </w:r>
    </w:p>
    <w:p w14:paraId="18FAC830" w14:textId="77777777" w:rsidR="006168CB" w:rsidRPr="002167B3" w:rsidRDefault="006168CB" w:rsidP="006168CB">
      <w:pPr>
        <w:spacing w:after="0" w:line="240" w:lineRule="auto"/>
        <w:jc w:val="center"/>
        <w:rPr>
          <w:rFonts w:ascii="Times New Roman" w:hAnsi="Times New Roman" w:cs="Times New Roman"/>
          <w:b/>
          <w:sz w:val="24"/>
          <w:szCs w:val="24"/>
        </w:rPr>
      </w:pPr>
    </w:p>
    <w:p w14:paraId="669CFEC4" w14:textId="5E1BBC0D"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 xml:space="preserve">Članak </w:t>
      </w:r>
      <w:r w:rsidR="009714A0" w:rsidRPr="002167B3">
        <w:rPr>
          <w:rFonts w:ascii="Times New Roman" w:hAnsi="Times New Roman" w:cs="Times New Roman"/>
          <w:b/>
          <w:sz w:val="24"/>
          <w:szCs w:val="24"/>
        </w:rPr>
        <w:t>5.</w:t>
      </w:r>
    </w:p>
    <w:p w14:paraId="690A3508" w14:textId="77777777" w:rsidR="006168CB" w:rsidRPr="006168CB" w:rsidRDefault="006168CB" w:rsidP="006168CB">
      <w:pPr>
        <w:spacing w:after="0" w:line="240" w:lineRule="auto"/>
        <w:jc w:val="center"/>
        <w:rPr>
          <w:rFonts w:ascii="Times New Roman" w:hAnsi="Times New Roman" w:cs="Times New Roman"/>
          <w:sz w:val="24"/>
          <w:szCs w:val="24"/>
        </w:rPr>
      </w:pPr>
    </w:p>
    <w:p w14:paraId="2FE6A0E9" w14:textId="166B3185" w:rsidR="00DF12E3" w:rsidRPr="006168CB" w:rsidRDefault="003E6328"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(1) </w:t>
      </w:r>
      <w:r w:rsidR="00DF12E3" w:rsidRPr="006168CB">
        <w:rPr>
          <w:rFonts w:ascii="Times New Roman" w:hAnsi="Times New Roman" w:cs="Times New Roman"/>
          <w:sz w:val="24"/>
          <w:szCs w:val="24"/>
        </w:rPr>
        <w:t>Središnje tijelo obavlja poslove propisane Uredbom Vijeća (EU) 2019/1111 i ovim Zakonom.</w:t>
      </w:r>
    </w:p>
    <w:p w14:paraId="0ABFC330" w14:textId="77777777" w:rsidR="006168CB" w:rsidRDefault="006168CB" w:rsidP="006168CB">
      <w:pPr>
        <w:spacing w:after="0" w:line="240" w:lineRule="auto"/>
        <w:jc w:val="both"/>
        <w:rPr>
          <w:rFonts w:ascii="Times New Roman" w:hAnsi="Times New Roman" w:cs="Times New Roman"/>
          <w:sz w:val="24"/>
          <w:szCs w:val="24"/>
        </w:rPr>
      </w:pPr>
    </w:p>
    <w:p w14:paraId="5F31AC9C" w14:textId="7704F7EB" w:rsidR="00E4369A" w:rsidRPr="006168CB" w:rsidRDefault="003E6328"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(2) Kad u postupku radi prijenosa nadležnosti, određivanja privremenih mjera, utvrđivanja </w:t>
      </w:r>
      <w:proofErr w:type="spellStart"/>
      <w:r w:rsidRPr="006168CB">
        <w:rPr>
          <w:rFonts w:ascii="Times New Roman" w:hAnsi="Times New Roman" w:cs="Times New Roman"/>
          <w:sz w:val="24"/>
          <w:szCs w:val="24"/>
        </w:rPr>
        <w:t>litispendencije</w:t>
      </w:r>
      <w:proofErr w:type="spellEnd"/>
      <w:r w:rsidRPr="006168CB">
        <w:rPr>
          <w:rFonts w:ascii="Times New Roman" w:hAnsi="Times New Roman" w:cs="Times New Roman"/>
          <w:sz w:val="24"/>
          <w:szCs w:val="24"/>
        </w:rPr>
        <w:t>, paralelnih postupaka, prekograničnog smještaja te izrade izvješća nadležna tijela traže po</w:t>
      </w:r>
      <w:r w:rsidR="000269DB" w:rsidRPr="006168CB">
        <w:rPr>
          <w:rFonts w:ascii="Times New Roman" w:hAnsi="Times New Roman" w:cs="Times New Roman"/>
          <w:sz w:val="24"/>
          <w:szCs w:val="24"/>
        </w:rPr>
        <w:t>moć Središnjeg tijela, zamolnica</w:t>
      </w:r>
      <w:r w:rsidRPr="006168CB">
        <w:rPr>
          <w:rFonts w:ascii="Times New Roman" w:hAnsi="Times New Roman" w:cs="Times New Roman"/>
          <w:sz w:val="24"/>
          <w:szCs w:val="24"/>
        </w:rPr>
        <w:t xml:space="preserve"> za pomoć dostavlja se na hrvatskom jeziku, s prijevodom na</w:t>
      </w:r>
      <w:r w:rsidR="0022431B" w:rsidRPr="006168CB">
        <w:rPr>
          <w:rFonts w:ascii="Times New Roman" w:hAnsi="Times New Roman" w:cs="Times New Roman"/>
          <w:sz w:val="24"/>
          <w:szCs w:val="24"/>
        </w:rPr>
        <w:t xml:space="preserve"> službeni</w:t>
      </w:r>
      <w:r w:rsidRPr="006168CB">
        <w:rPr>
          <w:rFonts w:ascii="Times New Roman" w:hAnsi="Times New Roman" w:cs="Times New Roman"/>
          <w:sz w:val="24"/>
          <w:szCs w:val="24"/>
        </w:rPr>
        <w:t xml:space="preserve"> jezik zamoljene države</w:t>
      </w:r>
      <w:r w:rsidR="00E9056C">
        <w:rPr>
          <w:rFonts w:ascii="Times New Roman" w:hAnsi="Times New Roman" w:cs="Times New Roman"/>
          <w:sz w:val="24"/>
          <w:szCs w:val="24"/>
        </w:rPr>
        <w:t>,</w:t>
      </w:r>
      <w:r w:rsidR="0022431B" w:rsidRPr="006168CB">
        <w:rPr>
          <w:rFonts w:ascii="Times New Roman" w:hAnsi="Times New Roman" w:cs="Times New Roman"/>
          <w:sz w:val="24"/>
          <w:szCs w:val="24"/>
        </w:rPr>
        <w:t xml:space="preserve"> odnosno na drugi jezik koji zamoljena država izričito prihvaća. </w:t>
      </w:r>
    </w:p>
    <w:p w14:paraId="732EB3E5" w14:textId="77777777" w:rsidR="006168CB" w:rsidRDefault="006168CB" w:rsidP="006168CB">
      <w:pPr>
        <w:spacing w:after="0" w:line="240" w:lineRule="auto"/>
        <w:jc w:val="both"/>
        <w:rPr>
          <w:rFonts w:ascii="Times New Roman" w:hAnsi="Times New Roman" w:cs="Times New Roman"/>
          <w:sz w:val="24"/>
          <w:szCs w:val="24"/>
        </w:rPr>
      </w:pPr>
    </w:p>
    <w:p w14:paraId="31149ACC" w14:textId="1774B41E" w:rsidR="00DE384C" w:rsidRPr="006168CB" w:rsidRDefault="00E4369A"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(3) </w:t>
      </w:r>
      <w:r w:rsidR="000269DB" w:rsidRPr="006168CB">
        <w:rPr>
          <w:rFonts w:ascii="Times New Roman" w:hAnsi="Times New Roman" w:cs="Times New Roman"/>
          <w:sz w:val="24"/>
          <w:szCs w:val="24"/>
        </w:rPr>
        <w:t>Zamolnica</w:t>
      </w:r>
      <w:r w:rsidR="003E6328" w:rsidRPr="006168CB">
        <w:rPr>
          <w:rFonts w:ascii="Times New Roman" w:hAnsi="Times New Roman" w:cs="Times New Roman"/>
          <w:sz w:val="24"/>
          <w:szCs w:val="24"/>
        </w:rPr>
        <w:t xml:space="preserve"> za pomoć i drug</w:t>
      </w:r>
      <w:r w:rsidR="00E82AEC" w:rsidRPr="006168CB">
        <w:rPr>
          <w:rFonts w:ascii="Times New Roman" w:hAnsi="Times New Roman" w:cs="Times New Roman"/>
          <w:sz w:val="24"/>
          <w:szCs w:val="24"/>
        </w:rPr>
        <w:t>a</w:t>
      </w:r>
      <w:r w:rsidR="003E6328" w:rsidRPr="006168CB">
        <w:rPr>
          <w:rFonts w:ascii="Times New Roman" w:hAnsi="Times New Roman" w:cs="Times New Roman"/>
          <w:sz w:val="24"/>
          <w:szCs w:val="24"/>
        </w:rPr>
        <w:t xml:space="preserve"> dokumentacij</w:t>
      </w:r>
      <w:r w:rsidR="00E82AEC" w:rsidRPr="006168CB">
        <w:rPr>
          <w:rFonts w:ascii="Times New Roman" w:hAnsi="Times New Roman" w:cs="Times New Roman"/>
          <w:sz w:val="24"/>
          <w:szCs w:val="24"/>
        </w:rPr>
        <w:t>a</w:t>
      </w:r>
      <w:r w:rsidR="003E6328" w:rsidRPr="006168CB">
        <w:rPr>
          <w:rFonts w:ascii="Times New Roman" w:hAnsi="Times New Roman" w:cs="Times New Roman"/>
          <w:sz w:val="24"/>
          <w:szCs w:val="24"/>
        </w:rPr>
        <w:t xml:space="preserve"> dostavlja se Središnjem tijelu u prijevodu na jezik zamoljene države i u drugim slučajevima, kad to zaht</w:t>
      </w:r>
      <w:r w:rsidR="00991186" w:rsidRPr="006168CB">
        <w:rPr>
          <w:rFonts w:ascii="Times New Roman" w:hAnsi="Times New Roman" w:cs="Times New Roman"/>
          <w:sz w:val="24"/>
          <w:szCs w:val="24"/>
        </w:rPr>
        <w:t>i</w:t>
      </w:r>
      <w:r w:rsidR="003E6328" w:rsidRPr="006168CB">
        <w:rPr>
          <w:rFonts w:ascii="Times New Roman" w:hAnsi="Times New Roman" w:cs="Times New Roman"/>
          <w:sz w:val="24"/>
          <w:szCs w:val="24"/>
        </w:rPr>
        <w:t xml:space="preserve">jeva zamoljena država ili </w:t>
      </w:r>
      <w:r w:rsidR="00AA480E" w:rsidRPr="006168CB">
        <w:rPr>
          <w:rFonts w:ascii="Times New Roman" w:hAnsi="Times New Roman" w:cs="Times New Roman"/>
          <w:sz w:val="24"/>
          <w:szCs w:val="24"/>
        </w:rPr>
        <w:t>s</w:t>
      </w:r>
      <w:r w:rsidR="003E6328" w:rsidRPr="006168CB">
        <w:rPr>
          <w:rFonts w:ascii="Times New Roman" w:hAnsi="Times New Roman" w:cs="Times New Roman"/>
          <w:sz w:val="24"/>
          <w:szCs w:val="24"/>
        </w:rPr>
        <w:t xml:space="preserve">redišnje tijelo. </w:t>
      </w:r>
    </w:p>
    <w:p w14:paraId="1D13D999" w14:textId="77777777" w:rsidR="006168CB" w:rsidRDefault="006168CB" w:rsidP="006168CB">
      <w:pPr>
        <w:spacing w:after="0" w:line="240" w:lineRule="auto"/>
        <w:jc w:val="both"/>
        <w:rPr>
          <w:rFonts w:ascii="Times New Roman" w:hAnsi="Times New Roman" w:cs="Times New Roman"/>
          <w:sz w:val="24"/>
          <w:szCs w:val="24"/>
        </w:rPr>
      </w:pPr>
    </w:p>
    <w:p w14:paraId="04B325A6" w14:textId="21824167" w:rsidR="003E6328" w:rsidRPr="006168CB" w:rsidRDefault="00DE384C"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4369A" w:rsidRPr="006168CB">
        <w:rPr>
          <w:rFonts w:ascii="Times New Roman" w:hAnsi="Times New Roman" w:cs="Times New Roman"/>
          <w:sz w:val="24"/>
          <w:szCs w:val="24"/>
        </w:rPr>
        <w:t>4</w:t>
      </w:r>
      <w:r w:rsidRPr="006168CB">
        <w:rPr>
          <w:rFonts w:ascii="Times New Roman" w:hAnsi="Times New Roman" w:cs="Times New Roman"/>
          <w:sz w:val="24"/>
          <w:szCs w:val="24"/>
        </w:rPr>
        <w:t xml:space="preserve">) </w:t>
      </w:r>
      <w:r w:rsidR="003B2D16" w:rsidRPr="006168CB">
        <w:rPr>
          <w:rFonts w:ascii="Times New Roman" w:hAnsi="Times New Roman" w:cs="Times New Roman"/>
          <w:sz w:val="24"/>
          <w:szCs w:val="24"/>
        </w:rPr>
        <w:t xml:space="preserve">Iznimno, </w:t>
      </w:r>
      <w:r w:rsidR="003E6328" w:rsidRPr="006168CB">
        <w:rPr>
          <w:rFonts w:ascii="Times New Roman" w:hAnsi="Times New Roman" w:cs="Times New Roman"/>
          <w:sz w:val="24"/>
          <w:szCs w:val="24"/>
        </w:rPr>
        <w:t>Središnje tijelo može</w:t>
      </w:r>
      <w:r w:rsidR="001048D6" w:rsidRPr="006168CB">
        <w:rPr>
          <w:rFonts w:ascii="Times New Roman" w:hAnsi="Times New Roman" w:cs="Times New Roman"/>
          <w:sz w:val="24"/>
          <w:szCs w:val="24"/>
        </w:rPr>
        <w:t>,</w:t>
      </w:r>
      <w:r w:rsidR="00494475" w:rsidRPr="006168CB">
        <w:rPr>
          <w:rFonts w:ascii="Times New Roman" w:hAnsi="Times New Roman" w:cs="Times New Roman"/>
          <w:sz w:val="24"/>
          <w:szCs w:val="24"/>
        </w:rPr>
        <w:t xml:space="preserve"> s</w:t>
      </w:r>
      <w:r w:rsidR="001048D6" w:rsidRPr="006168CB">
        <w:rPr>
          <w:rFonts w:ascii="Times New Roman" w:hAnsi="Times New Roman" w:cs="Times New Roman"/>
          <w:sz w:val="24"/>
          <w:szCs w:val="24"/>
        </w:rPr>
        <w:t xml:space="preserve"> obzirom na okolnosti slučaja, prema procjeni,</w:t>
      </w:r>
      <w:r w:rsidR="003E6328" w:rsidRPr="006168CB">
        <w:rPr>
          <w:rFonts w:ascii="Times New Roman" w:hAnsi="Times New Roman" w:cs="Times New Roman"/>
          <w:sz w:val="24"/>
          <w:szCs w:val="24"/>
        </w:rPr>
        <w:t xml:space="preserve"> samostalno osigurati prijevod zamolnice</w:t>
      </w:r>
      <w:r w:rsidR="008F7D43" w:rsidRPr="006168CB">
        <w:rPr>
          <w:rFonts w:ascii="Times New Roman" w:hAnsi="Times New Roman" w:cs="Times New Roman"/>
          <w:sz w:val="24"/>
          <w:szCs w:val="24"/>
        </w:rPr>
        <w:t xml:space="preserve"> i dokumentacije</w:t>
      </w:r>
      <w:r w:rsidR="001048D6" w:rsidRPr="006168CB">
        <w:rPr>
          <w:rFonts w:ascii="Times New Roman" w:hAnsi="Times New Roman" w:cs="Times New Roman"/>
          <w:sz w:val="24"/>
          <w:szCs w:val="24"/>
        </w:rPr>
        <w:t xml:space="preserve"> na jezik zamoljene države</w:t>
      </w:r>
      <w:r w:rsidR="003E6328" w:rsidRPr="006168CB">
        <w:rPr>
          <w:rFonts w:ascii="Times New Roman" w:hAnsi="Times New Roman" w:cs="Times New Roman"/>
          <w:sz w:val="24"/>
          <w:szCs w:val="24"/>
        </w:rPr>
        <w:t>.</w:t>
      </w:r>
    </w:p>
    <w:p w14:paraId="43DB8080" w14:textId="7D4AED39" w:rsidR="00014230" w:rsidRPr="006168CB" w:rsidRDefault="00014230" w:rsidP="006168CB">
      <w:pPr>
        <w:spacing w:after="0" w:line="240" w:lineRule="auto"/>
        <w:jc w:val="both"/>
        <w:rPr>
          <w:rFonts w:ascii="Times New Roman" w:hAnsi="Times New Roman" w:cs="Times New Roman"/>
          <w:i/>
          <w:iCs/>
          <w:sz w:val="24"/>
          <w:szCs w:val="24"/>
        </w:rPr>
      </w:pPr>
    </w:p>
    <w:p w14:paraId="65BCEA77" w14:textId="77777777" w:rsidR="00DF12E3" w:rsidRPr="002167B3" w:rsidRDefault="00DF12E3"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Nadležna tijela za primjenu i njihov djelokrug</w:t>
      </w:r>
    </w:p>
    <w:p w14:paraId="271F88B9" w14:textId="77777777" w:rsidR="006168CB" w:rsidRPr="002167B3" w:rsidRDefault="006168CB" w:rsidP="006168CB">
      <w:pPr>
        <w:spacing w:after="0" w:line="240" w:lineRule="auto"/>
        <w:jc w:val="center"/>
        <w:rPr>
          <w:rFonts w:ascii="Times New Roman" w:hAnsi="Times New Roman" w:cs="Times New Roman"/>
          <w:b/>
          <w:sz w:val="24"/>
          <w:szCs w:val="24"/>
        </w:rPr>
      </w:pPr>
    </w:p>
    <w:p w14:paraId="7413C7E6" w14:textId="25D0C1E2"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 xml:space="preserve">Članak </w:t>
      </w:r>
      <w:r w:rsidR="00B5489A" w:rsidRPr="002167B3">
        <w:rPr>
          <w:rFonts w:ascii="Times New Roman" w:hAnsi="Times New Roman" w:cs="Times New Roman"/>
          <w:b/>
          <w:sz w:val="24"/>
          <w:szCs w:val="24"/>
        </w:rPr>
        <w:t>6</w:t>
      </w:r>
      <w:r w:rsidR="00692F7F" w:rsidRPr="002167B3">
        <w:rPr>
          <w:rFonts w:ascii="Times New Roman" w:hAnsi="Times New Roman" w:cs="Times New Roman"/>
          <w:b/>
          <w:sz w:val="24"/>
          <w:szCs w:val="24"/>
        </w:rPr>
        <w:t>.</w:t>
      </w:r>
    </w:p>
    <w:p w14:paraId="54AAC355" w14:textId="77777777" w:rsidR="006168CB" w:rsidRPr="006168CB" w:rsidRDefault="006168CB" w:rsidP="006168CB">
      <w:pPr>
        <w:spacing w:after="0" w:line="240" w:lineRule="auto"/>
        <w:jc w:val="center"/>
        <w:rPr>
          <w:rFonts w:ascii="Times New Roman" w:hAnsi="Times New Roman" w:cs="Times New Roman"/>
          <w:sz w:val="24"/>
          <w:szCs w:val="24"/>
        </w:rPr>
      </w:pPr>
    </w:p>
    <w:p w14:paraId="35E8A623" w14:textId="29576C52" w:rsidR="00DF12E3" w:rsidRPr="006168CB" w:rsidRDefault="00457B27" w:rsidP="006168CB">
      <w:pPr>
        <w:spacing w:after="0" w:line="240" w:lineRule="auto"/>
        <w:rPr>
          <w:rFonts w:ascii="Times New Roman" w:eastAsia="Times New Roman" w:hAnsi="Times New Roman" w:cs="Times New Roman"/>
          <w:sz w:val="24"/>
          <w:szCs w:val="24"/>
          <w:lang w:eastAsia="hr-HR"/>
        </w:rPr>
      </w:pPr>
      <w:r w:rsidRPr="006168CB">
        <w:rPr>
          <w:rFonts w:ascii="Times New Roman" w:eastAsia="Times New Roman" w:hAnsi="Times New Roman" w:cs="Times New Roman"/>
          <w:sz w:val="24"/>
          <w:szCs w:val="24"/>
          <w:lang w:eastAsia="hr-HR"/>
        </w:rPr>
        <w:t xml:space="preserve">(1) </w:t>
      </w:r>
      <w:r w:rsidR="00DF12E3" w:rsidRPr="006168CB">
        <w:rPr>
          <w:rFonts w:ascii="Times New Roman" w:eastAsia="Times New Roman" w:hAnsi="Times New Roman" w:cs="Times New Roman"/>
          <w:sz w:val="24"/>
          <w:szCs w:val="24"/>
          <w:lang w:eastAsia="hr-HR"/>
        </w:rPr>
        <w:t>Nadležna tijela za donošenje odluka na temelju Uredbe Vijeća (EU) 2019/1111 su</w:t>
      </w:r>
      <w:r w:rsidR="00F73C08" w:rsidRPr="006168CB">
        <w:rPr>
          <w:rFonts w:ascii="Times New Roman" w:eastAsia="Times New Roman" w:hAnsi="Times New Roman" w:cs="Times New Roman"/>
          <w:sz w:val="24"/>
          <w:szCs w:val="24"/>
          <w:lang w:eastAsia="hr-HR"/>
        </w:rPr>
        <w:t xml:space="preserve"> sudovi, </w:t>
      </w:r>
      <w:r w:rsidR="00AF777A" w:rsidRPr="006168CB">
        <w:rPr>
          <w:rFonts w:ascii="Times New Roman" w:eastAsia="Times New Roman" w:hAnsi="Times New Roman" w:cs="Times New Roman"/>
          <w:sz w:val="24"/>
          <w:szCs w:val="24"/>
          <w:lang w:eastAsia="hr-HR"/>
        </w:rPr>
        <w:t>Hrvatski zavod za socijalni rad (u daljnjem tekstu</w:t>
      </w:r>
      <w:r w:rsidR="00541308" w:rsidRPr="006168CB">
        <w:rPr>
          <w:rFonts w:ascii="Times New Roman" w:eastAsia="Times New Roman" w:hAnsi="Times New Roman" w:cs="Times New Roman"/>
          <w:sz w:val="24"/>
          <w:szCs w:val="24"/>
          <w:lang w:eastAsia="hr-HR"/>
        </w:rPr>
        <w:t>:</w:t>
      </w:r>
      <w:r w:rsidR="00AF777A" w:rsidRPr="006168CB">
        <w:rPr>
          <w:rFonts w:ascii="Times New Roman" w:eastAsia="Times New Roman" w:hAnsi="Times New Roman" w:cs="Times New Roman"/>
          <w:sz w:val="24"/>
          <w:szCs w:val="24"/>
          <w:lang w:eastAsia="hr-HR"/>
        </w:rPr>
        <w:t xml:space="preserve"> Zavod)</w:t>
      </w:r>
      <w:r w:rsidR="00F73C08" w:rsidRPr="006168CB">
        <w:rPr>
          <w:rFonts w:ascii="Times New Roman" w:eastAsia="Times New Roman" w:hAnsi="Times New Roman" w:cs="Times New Roman"/>
          <w:sz w:val="24"/>
          <w:szCs w:val="24"/>
          <w:lang w:eastAsia="hr-HR"/>
        </w:rPr>
        <w:t xml:space="preserve"> i</w:t>
      </w:r>
      <w:r w:rsidRPr="006168CB">
        <w:rPr>
          <w:rFonts w:ascii="Times New Roman" w:eastAsia="Times New Roman" w:hAnsi="Times New Roman" w:cs="Times New Roman"/>
          <w:sz w:val="24"/>
          <w:szCs w:val="24"/>
          <w:lang w:eastAsia="hr-HR"/>
        </w:rPr>
        <w:t xml:space="preserve"> ministarstvo nadležno za poslove socijalne skrbi, sukladno s propisanim djelokrugom</w:t>
      </w:r>
      <w:r w:rsidR="00056C83" w:rsidRPr="006168CB">
        <w:rPr>
          <w:rFonts w:ascii="Times New Roman" w:eastAsia="Times New Roman" w:hAnsi="Times New Roman" w:cs="Times New Roman"/>
          <w:sz w:val="24"/>
          <w:szCs w:val="24"/>
          <w:lang w:eastAsia="hr-HR"/>
        </w:rPr>
        <w:t xml:space="preserve"> </w:t>
      </w:r>
      <w:r w:rsidRPr="006168CB">
        <w:rPr>
          <w:rFonts w:ascii="Times New Roman" w:eastAsia="Times New Roman" w:hAnsi="Times New Roman" w:cs="Times New Roman"/>
          <w:sz w:val="24"/>
          <w:szCs w:val="24"/>
          <w:lang w:eastAsia="hr-HR"/>
        </w:rPr>
        <w:t>i nadležnostima</w:t>
      </w:r>
      <w:r w:rsidR="00056C83" w:rsidRPr="006168CB">
        <w:rPr>
          <w:rFonts w:ascii="Times New Roman" w:eastAsia="Times New Roman" w:hAnsi="Times New Roman" w:cs="Times New Roman"/>
          <w:sz w:val="24"/>
          <w:szCs w:val="24"/>
          <w:lang w:eastAsia="hr-HR"/>
        </w:rPr>
        <w:t xml:space="preserve"> </w:t>
      </w:r>
      <w:r w:rsidRPr="006168CB">
        <w:rPr>
          <w:rFonts w:ascii="Times New Roman" w:eastAsia="Times New Roman" w:hAnsi="Times New Roman" w:cs="Times New Roman"/>
          <w:sz w:val="24"/>
          <w:szCs w:val="24"/>
          <w:lang w:eastAsia="hr-HR"/>
        </w:rPr>
        <w:t>tih</w:t>
      </w:r>
      <w:r w:rsidR="00056C83" w:rsidRPr="006168CB">
        <w:rPr>
          <w:rFonts w:ascii="Times New Roman" w:eastAsia="Times New Roman" w:hAnsi="Times New Roman" w:cs="Times New Roman"/>
          <w:sz w:val="24"/>
          <w:szCs w:val="24"/>
          <w:lang w:eastAsia="hr-HR"/>
        </w:rPr>
        <w:t xml:space="preserve"> </w:t>
      </w:r>
      <w:r w:rsidRPr="006168CB">
        <w:rPr>
          <w:rFonts w:ascii="Times New Roman" w:eastAsia="Times New Roman" w:hAnsi="Times New Roman" w:cs="Times New Roman"/>
          <w:sz w:val="24"/>
          <w:szCs w:val="24"/>
          <w:lang w:eastAsia="hr-HR"/>
        </w:rPr>
        <w:t>tijela.</w:t>
      </w:r>
    </w:p>
    <w:p w14:paraId="312307D0" w14:textId="77777777" w:rsidR="006168CB" w:rsidRDefault="006168CB" w:rsidP="006168CB">
      <w:pPr>
        <w:spacing w:after="0" w:line="240" w:lineRule="auto"/>
        <w:rPr>
          <w:rFonts w:ascii="Times New Roman" w:eastAsia="Times New Roman" w:hAnsi="Times New Roman" w:cs="Times New Roman"/>
          <w:sz w:val="24"/>
          <w:szCs w:val="24"/>
          <w:lang w:eastAsia="hr-HR"/>
        </w:rPr>
      </w:pPr>
    </w:p>
    <w:p w14:paraId="5C0A35AC" w14:textId="06CAE796" w:rsidR="001048D6" w:rsidRPr="006168CB" w:rsidRDefault="00457B27" w:rsidP="006168CB">
      <w:pPr>
        <w:spacing w:after="0" w:line="240" w:lineRule="auto"/>
        <w:jc w:val="both"/>
        <w:rPr>
          <w:rFonts w:ascii="Times New Roman" w:eastAsia="Times New Roman" w:hAnsi="Times New Roman" w:cs="Times New Roman"/>
          <w:sz w:val="24"/>
          <w:szCs w:val="24"/>
          <w:lang w:eastAsia="hr-HR"/>
        </w:rPr>
      </w:pPr>
      <w:r w:rsidRPr="006168CB">
        <w:rPr>
          <w:rFonts w:ascii="Times New Roman" w:eastAsia="Times New Roman" w:hAnsi="Times New Roman" w:cs="Times New Roman"/>
          <w:sz w:val="24"/>
          <w:szCs w:val="24"/>
          <w:lang w:eastAsia="hr-HR"/>
        </w:rPr>
        <w:t>(2) Centar za posebno skrbništvo i druga tijela, sukladno s propisanim djelokrugom i nadležnostima tih tijela, nadležni su za provođenje određenih postupaka na temelju Uredbe Vijeća (EU) 2019/1111.</w:t>
      </w:r>
    </w:p>
    <w:p w14:paraId="43C148CC" w14:textId="77777777" w:rsidR="00056AB1" w:rsidRPr="006168CB" w:rsidRDefault="00056AB1" w:rsidP="006168CB">
      <w:pPr>
        <w:pStyle w:val="CommentText"/>
        <w:spacing w:after="0"/>
        <w:rPr>
          <w:rFonts w:ascii="Times New Roman" w:hAnsi="Times New Roman" w:cs="Times New Roman"/>
          <w:i/>
          <w:sz w:val="24"/>
          <w:szCs w:val="24"/>
        </w:rPr>
      </w:pPr>
    </w:p>
    <w:p w14:paraId="2E59DB41" w14:textId="77777777" w:rsidR="006168CB" w:rsidRPr="002167B3" w:rsidRDefault="00DE21F4" w:rsidP="006168CB">
      <w:pPr>
        <w:pStyle w:val="CommentText"/>
        <w:spacing w:after="0"/>
        <w:jc w:val="center"/>
        <w:rPr>
          <w:rFonts w:ascii="Times New Roman" w:hAnsi="Times New Roman" w:cs="Times New Roman"/>
          <w:b/>
          <w:i/>
          <w:sz w:val="24"/>
          <w:szCs w:val="24"/>
        </w:rPr>
      </w:pPr>
      <w:r w:rsidRPr="002167B3">
        <w:rPr>
          <w:rFonts w:ascii="Times New Roman" w:hAnsi="Times New Roman" w:cs="Times New Roman"/>
          <w:b/>
          <w:i/>
          <w:sz w:val="24"/>
          <w:szCs w:val="24"/>
        </w:rPr>
        <w:t xml:space="preserve">Sporazum o nadležnosti </w:t>
      </w:r>
      <w:r w:rsidR="00DF12E3" w:rsidRPr="002167B3">
        <w:rPr>
          <w:rFonts w:ascii="Times New Roman" w:hAnsi="Times New Roman" w:cs="Times New Roman"/>
          <w:b/>
          <w:i/>
          <w:sz w:val="24"/>
          <w:szCs w:val="24"/>
        </w:rPr>
        <w:t>u</w:t>
      </w:r>
      <w:r w:rsidR="00D50F44" w:rsidRPr="002167B3">
        <w:rPr>
          <w:rFonts w:ascii="Times New Roman" w:hAnsi="Times New Roman" w:cs="Times New Roman"/>
          <w:b/>
          <w:i/>
          <w:sz w:val="24"/>
          <w:szCs w:val="24"/>
        </w:rPr>
        <w:t xml:space="preserve"> predmetima roditeljske odgovornosti </w:t>
      </w:r>
    </w:p>
    <w:p w14:paraId="5C2D55D2" w14:textId="243C0A0A" w:rsidR="00DF12E3" w:rsidRPr="002167B3" w:rsidRDefault="00D50F44" w:rsidP="006168CB">
      <w:pPr>
        <w:pStyle w:val="CommentText"/>
        <w:spacing w:after="0"/>
        <w:jc w:val="center"/>
        <w:rPr>
          <w:rFonts w:ascii="Times New Roman" w:hAnsi="Times New Roman" w:cs="Times New Roman"/>
          <w:b/>
          <w:sz w:val="24"/>
          <w:szCs w:val="24"/>
        </w:rPr>
      </w:pPr>
      <w:r w:rsidRPr="002167B3">
        <w:rPr>
          <w:rFonts w:ascii="Times New Roman" w:hAnsi="Times New Roman" w:cs="Times New Roman"/>
          <w:b/>
          <w:i/>
          <w:sz w:val="24"/>
          <w:szCs w:val="24"/>
        </w:rPr>
        <w:t xml:space="preserve">u </w:t>
      </w:r>
      <w:r w:rsidR="00360CBA" w:rsidRPr="002167B3">
        <w:rPr>
          <w:rFonts w:ascii="Times New Roman" w:hAnsi="Times New Roman" w:cs="Times New Roman"/>
          <w:b/>
          <w:i/>
          <w:sz w:val="24"/>
          <w:szCs w:val="24"/>
        </w:rPr>
        <w:t>postupcima</w:t>
      </w:r>
      <w:r w:rsidR="00DF12E3" w:rsidRPr="002167B3">
        <w:rPr>
          <w:rFonts w:ascii="Times New Roman" w:hAnsi="Times New Roman" w:cs="Times New Roman"/>
          <w:b/>
          <w:i/>
          <w:sz w:val="24"/>
          <w:szCs w:val="24"/>
        </w:rPr>
        <w:t xml:space="preserve"> međunarodne otmice djece</w:t>
      </w:r>
    </w:p>
    <w:p w14:paraId="0DEDB09A" w14:textId="77777777" w:rsidR="006168CB" w:rsidRPr="002167B3" w:rsidRDefault="006168CB" w:rsidP="006168CB">
      <w:pPr>
        <w:spacing w:after="0" w:line="240" w:lineRule="auto"/>
        <w:jc w:val="center"/>
        <w:rPr>
          <w:rFonts w:ascii="Times New Roman" w:hAnsi="Times New Roman" w:cs="Times New Roman"/>
          <w:b/>
          <w:sz w:val="24"/>
          <w:szCs w:val="24"/>
        </w:rPr>
      </w:pPr>
    </w:p>
    <w:p w14:paraId="52424E54" w14:textId="236FA38B"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w:t>
      </w:r>
      <w:r w:rsidR="00B5489A" w:rsidRPr="002167B3">
        <w:rPr>
          <w:rFonts w:ascii="Times New Roman" w:hAnsi="Times New Roman" w:cs="Times New Roman"/>
          <w:b/>
          <w:sz w:val="24"/>
          <w:szCs w:val="24"/>
        </w:rPr>
        <w:t xml:space="preserve"> 7</w:t>
      </w:r>
      <w:r w:rsidR="00933BF8" w:rsidRPr="002167B3">
        <w:rPr>
          <w:rFonts w:ascii="Times New Roman" w:hAnsi="Times New Roman" w:cs="Times New Roman"/>
          <w:b/>
          <w:sz w:val="24"/>
          <w:szCs w:val="24"/>
        </w:rPr>
        <w:t>.</w:t>
      </w:r>
    </w:p>
    <w:p w14:paraId="0CE1D1C8" w14:textId="77777777" w:rsidR="006168CB" w:rsidRPr="006168CB" w:rsidRDefault="006168CB" w:rsidP="006168CB">
      <w:pPr>
        <w:spacing w:after="0" w:line="240" w:lineRule="auto"/>
        <w:jc w:val="center"/>
        <w:rPr>
          <w:rFonts w:ascii="Times New Roman" w:hAnsi="Times New Roman" w:cs="Times New Roman"/>
          <w:sz w:val="24"/>
          <w:szCs w:val="24"/>
        </w:rPr>
      </w:pPr>
    </w:p>
    <w:p w14:paraId="74053518" w14:textId="41A7C2DE" w:rsidR="00DF12E3"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Sud pred kojim je pokrenut postupak radi povratka djeteta u skladu s odredbama Haške konvencije o građanskopravnim vidovima međunarodne otmice djece iz 1980. nadležan je i za odlučivanje o stvarima povezanim s roditeljskom odgovornošću ako je postignut sporazum stranaka tijekom postupka povratka, u skladu s člankom 10. Uredbe Vijeća (EU) 2019/1111. </w:t>
      </w:r>
    </w:p>
    <w:p w14:paraId="52EF844B" w14:textId="6831F6CB" w:rsidR="006168CB" w:rsidRDefault="006168CB" w:rsidP="006168CB">
      <w:pPr>
        <w:spacing w:after="0" w:line="240" w:lineRule="auto"/>
        <w:jc w:val="center"/>
        <w:rPr>
          <w:rFonts w:ascii="Times New Roman" w:hAnsi="Times New Roman" w:cs="Times New Roman"/>
          <w:i/>
          <w:sz w:val="24"/>
          <w:szCs w:val="24"/>
        </w:rPr>
      </w:pPr>
    </w:p>
    <w:p w14:paraId="5FD5BB09" w14:textId="73163DC6" w:rsidR="006168CB" w:rsidRDefault="006168CB" w:rsidP="006168CB">
      <w:pPr>
        <w:spacing w:after="0" w:line="240" w:lineRule="auto"/>
        <w:jc w:val="center"/>
        <w:rPr>
          <w:rFonts w:ascii="Times New Roman" w:hAnsi="Times New Roman" w:cs="Times New Roman"/>
          <w:i/>
          <w:sz w:val="24"/>
          <w:szCs w:val="24"/>
        </w:rPr>
      </w:pPr>
    </w:p>
    <w:p w14:paraId="374CCC37" w14:textId="573C63CB" w:rsidR="006168CB" w:rsidRDefault="006168CB" w:rsidP="006168CB">
      <w:pPr>
        <w:spacing w:after="0" w:line="240" w:lineRule="auto"/>
        <w:jc w:val="center"/>
        <w:rPr>
          <w:rFonts w:ascii="Times New Roman" w:hAnsi="Times New Roman" w:cs="Times New Roman"/>
          <w:i/>
          <w:sz w:val="24"/>
          <w:szCs w:val="24"/>
        </w:rPr>
      </w:pPr>
    </w:p>
    <w:p w14:paraId="42CD4C05" w14:textId="77777777" w:rsidR="006168CB" w:rsidRDefault="006168CB" w:rsidP="006168CB">
      <w:pPr>
        <w:spacing w:after="0" w:line="240" w:lineRule="auto"/>
        <w:jc w:val="center"/>
        <w:rPr>
          <w:rFonts w:ascii="Times New Roman" w:hAnsi="Times New Roman" w:cs="Times New Roman"/>
          <w:i/>
          <w:sz w:val="24"/>
          <w:szCs w:val="24"/>
        </w:rPr>
      </w:pPr>
    </w:p>
    <w:p w14:paraId="06D2BCDA" w14:textId="7731F777" w:rsidR="00DF12E3" w:rsidRPr="002167B3" w:rsidRDefault="00DF12E3" w:rsidP="006168CB">
      <w:pPr>
        <w:spacing w:after="0" w:line="240" w:lineRule="auto"/>
        <w:jc w:val="center"/>
        <w:rPr>
          <w:rFonts w:ascii="Times New Roman" w:hAnsi="Times New Roman" w:cs="Times New Roman"/>
          <w:b/>
          <w:i/>
          <w:sz w:val="24"/>
          <w:szCs w:val="24"/>
        </w:rPr>
      </w:pPr>
      <w:proofErr w:type="spellStart"/>
      <w:r w:rsidRPr="002167B3">
        <w:rPr>
          <w:rFonts w:ascii="Times New Roman" w:hAnsi="Times New Roman" w:cs="Times New Roman"/>
          <w:b/>
          <w:i/>
          <w:sz w:val="24"/>
          <w:szCs w:val="24"/>
        </w:rPr>
        <w:lastRenderedPageBreak/>
        <w:t>Litispendencija</w:t>
      </w:r>
      <w:proofErr w:type="spellEnd"/>
      <w:r w:rsidRPr="002167B3">
        <w:rPr>
          <w:rFonts w:ascii="Times New Roman" w:hAnsi="Times New Roman" w:cs="Times New Roman"/>
          <w:b/>
          <w:i/>
          <w:sz w:val="24"/>
          <w:szCs w:val="24"/>
        </w:rPr>
        <w:t xml:space="preserve"> </w:t>
      </w:r>
    </w:p>
    <w:p w14:paraId="113A3D5C" w14:textId="77777777" w:rsidR="006168CB" w:rsidRPr="002167B3" w:rsidRDefault="006168CB" w:rsidP="006168CB">
      <w:pPr>
        <w:spacing w:after="0" w:line="240" w:lineRule="auto"/>
        <w:jc w:val="center"/>
        <w:rPr>
          <w:rFonts w:ascii="Times New Roman" w:hAnsi="Times New Roman" w:cs="Times New Roman"/>
          <w:b/>
          <w:sz w:val="24"/>
          <w:szCs w:val="24"/>
        </w:rPr>
      </w:pPr>
    </w:p>
    <w:p w14:paraId="5DA3B6A8" w14:textId="04216C09"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 xml:space="preserve">Članak </w:t>
      </w:r>
      <w:r w:rsidR="00B5489A" w:rsidRPr="002167B3">
        <w:rPr>
          <w:rFonts w:ascii="Times New Roman" w:hAnsi="Times New Roman" w:cs="Times New Roman"/>
          <w:b/>
          <w:sz w:val="24"/>
          <w:szCs w:val="24"/>
        </w:rPr>
        <w:t>8</w:t>
      </w:r>
      <w:r w:rsidR="00933BF8" w:rsidRPr="002167B3">
        <w:rPr>
          <w:rFonts w:ascii="Times New Roman" w:hAnsi="Times New Roman" w:cs="Times New Roman"/>
          <w:b/>
          <w:sz w:val="24"/>
          <w:szCs w:val="24"/>
        </w:rPr>
        <w:t>.</w:t>
      </w:r>
    </w:p>
    <w:p w14:paraId="32F06714" w14:textId="77777777" w:rsidR="006168CB" w:rsidRPr="006168CB" w:rsidRDefault="006168CB" w:rsidP="006168CB">
      <w:pPr>
        <w:spacing w:after="0" w:line="240" w:lineRule="auto"/>
        <w:jc w:val="center"/>
        <w:rPr>
          <w:rFonts w:ascii="Times New Roman" w:hAnsi="Times New Roman" w:cs="Times New Roman"/>
          <w:sz w:val="24"/>
          <w:szCs w:val="24"/>
        </w:rPr>
      </w:pPr>
    </w:p>
    <w:p w14:paraId="44F78C54" w14:textId="7A6DAC40" w:rsidR="00C23E42"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Smatra se da je pred sudom pokren</w:t>
      </w:r>
      <w:r w:rsidR="00B74DBB" w:rsidRPr="006168CB">
        <w:rPr>
          <w:rFonts w:ascii="Times New Roman" w:hAnsi="Times New Roman" w:cs="Times New Roman"/>
          <w:sz w:val="24"/>
          <w:szCs w:val="24"/>
        </w:rPr>
        <w:t>ut postupak u smislu odredbe članka</w:t>
      </w:r>
      <w:r w:rsidRPr="006168CB">
        <w:rPr>
          <w:rFonts w:ascii="Times New Roman" w:hAnsi="Times New Roman" w:cs="Times New Roman"/>
          <w:sz w:val="24"/>
          <w:szCs w:val="24"/>
        </w:rPr>
        <w:t xml:space="preserve"> 17. Uredbe Vijeća (EU) 2019/1111 pokretanjem postupka obveznog</w:t>
      </w:r>
      <w:r w:rsidR="00616DA6" w:rsidRPr="006168CB">
        <w:rPr>
          <w:rFonts w:ascii="Times New Roman" w:hAnsi="Times New Roman" w:cs="Times New Roman"/>
          <w:sz w:val="24"/>
          <w:szCs w:val="24"/>
        </w:rPr>
        <w:t xml:space="preserve"> savjetovanja pred </w:t>
      </w:r>
      <w:r w:rsidR="000344D7" w:rsidRPr="006168CB">
        <w:rPr>
          <w:rFonts w:ascii="Times New Roman" w:hAnsi="Times New Roman" w:cs="Times New Roman"/>
          <w:sz w:val="24"/>
          <w:szCs w:val="24"/>
        </w:rPr>
        <w:t>Zavodom</w:t>
      </w:r>
      <w:r w:rsidRPr="006168CB">
        <w:rPr>
          <w:rFonts w:ascii="Times New Roman" w:hAnsi="Times New Roman" w:cs="Times New Roman"/>
          <w:sz w:val="24"/>
          <w:szCs w:val="24"/>
        </w:rPr>
        <w:t xml:space="preserve"> pod uvjetom da je </w:t>
      </w:r>
      <w:r w:rsidR="0067712C" w:rsidRPr="006168CB">
        <w:rPr>
          <w:rFonts w:ascii="Times New Roman" w:hAnsi="Times New Roman" w:cs="Times New Roman"/>
          <w:sz w:val="24"/>
          <w:szCs w:val="24"/>
        </w:rPr>
        <w:t xml:space="preserve">nakon toga pokrenut </w:t>
      </w:r>
      <w:r w:rsidRPr="006168CB">
        <w:rPr>
          <w:rFonts w:ascii="Times New Roman" w:hAnsi="Times New Roman" w:cs="Times New Roman"/>
          <w:sz w:val="24"/>
          <w:szCs w:val="24"/>
        </w:rPr>
        <w:t>postupak pred sudom Republike Hrvatske u skladu s poglavljem II. Uredbe Vijeća (EU) 2019/1111.</w:t>
      </w:r>
    </w:p>
    <w:p w14:paraId="7130F6E4" w14:textId="77777777" w:rsidR="006168CB" w:rsidRDefault="006168CB" w:rsidP="006168CB">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532C117A" w14:textId="23077C1C" w:rsidR="00DF12E3" w:rsidRPr="002167B3" w:rsidRDefault="00DF12E3" w:rsidP="006168CB">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2167B3">
        <w:rPr>
          <w:rFonts w:ascii="Times New Roman" w:hAnsi="Times New Roman" w:cs="Times New Roman"/>
          <w:b/>
          <w:i/>
          <w:iCs/>
          <w:sz w:val="24"/>
          <w:szCs w:val="24"/>
          <w:lang w:eastAsia="hr-HR"/>
        </w:rPr>
        <w:t>Žurnost</w:t>
      </w:r>
      <w:r w:rsidR="006168CB" w:rsidRPr="002167B3">
        <w:rPr>
          <w:rFonts w:ascii="Times New Roman" w:hAnsi="Times New Roman" w:cs="Times New Roman"/>
          <w:b/>
          <w:i/>
          <w:iCs/>
          <w:sz w:val="24"/>
          <w:szCs w:val="24"/>
          <w:lang w:eastAsia="hr-HR"/>
        </w:rPr>
        <w:t xml:space="preserve"> </w:t>
      </w:r>
      <w:r w:rsidRPr="002167B3">
        <w:rPr>
          <w:rFonts w:ascii="Times New Roman" w:hAnsi="Times New Roman" w:cs="Times New Roman"/>
          <w:b/>
          <w:i/>
          <w:iCs/>
          <w:sz w:val="24"/>
          <w:szCs w:val="24"/>
          <w:lang w:eastAsia="hr-HR"/>
        </w:rPr>
        <w:t>postupka</w:t>
      </w:r>
    </w:p>
    <w:p w14:paraId="37D3A93E" w14:textId="77777777" w:rsidR="006168CB" w:rsidRPr="002167B3" w:rsidRDefault="006168CB" w:rsidP="006168CB">
      <w:pPr>
        <w:shd w:val="clear" w:color="auto" w:fill="FFFFFF"/>
        <w:spacing w:after="0" w:line="240" w:lineRule="auto"/>
        <w:jc w:val="center"/>
        <w:textAlignment w:val="baseline"/>
        <w:rPr>
          <w:rFonts w:ascii="Times New Roman" w:hAnsi="Times New Roman" w:cs="Times New Roman"/>
          <w:b/>
          <w:sz w:val="24"/>
          <w:szCs w:val="24"/>
          <w:lang w:eastAsia="hr-HR"/>
        </w:rPr>
      </w:pPr>
    </w:p>
    <w:p w14:paraId="5CA75407" w14:textId="41382321" w:rsidR="00DF12E3" w:rsidRPr="002167B3" w:rsidRDefault="00DF12E3" w:rsidP="006168CB">
      <w:pPr>
        <w:shd w:val="clear" w:color="auto" w:fill="FFFFFF"/>
        <w:spacing w:after="0" w:line="240" w:lineRule="auto"/>
        <w:jc w:val="center"/>
        <w:textAlignment w:val="baseline"/>
        <w:rPr>
          <w:rFonts w:ascii="Times New Roman" w:hAnsi="Times New Roman" w:cs="Times New Roman"/>
          <w:b/>
          <w:sz w:val="24"/>
          <w:szCs w:val="24"/>
          <w:lang w:eastAsia="hr-HR"/>
        </w:rPr>
      </w:pPr>
      <w:r w:rsidRPr="002167B3">
        <w:rPr>
          <w:rFonts w:ascii="Times New Roman" w:hAnsi="Times New Roman" w:cs="Times New Roman"/>
          <w:b/>
          <w:sz w:val="24"/>
          <w:szCs w:val="24"/>
          <w:lang w:eastAsia="hr-HR"/>
        </w:rPr>
        <w:t xml:space="preserve">Članak </w:t>
      </w:r>
      <w:r w:rsidR="00A03015" w:rsidRPr="002167B3">
        <w:rPr>
          <w:rFonts w:ascii="Times New Roman" w:hAnsi="Times New Roman" w:cs="Times New Roman"/>
          <w:b/>
          <w:sz w:val="24"/>
          <w:szCs w:val="24"/>
          <w:lang w:eastAsia="hr-HR"/>
        </w:rPr>
        <w:t>9</w:t>
      </w:r>
      <w:r w:rsidR="00933BF8" w:rsidRPr="002167B3">
        <w:rPr>
          <w:rFonts w:ascii="Times New Roman" w:hAnsi="Times New Roman" w:cs="Times New Roman"/>
          <w:b/>
          <w:sz w:val="24"/>
          <w:szCs w:val="24"/>
          <w:lang w:eastAsia="hr-HR"/>
        </w:rPr>
        <w:t>.</w:t>
      </w:r>
    </w:p>
    <w:p w14:paraId="21A88467" w14:textId="77777777" w:rsidR="006168CB" w:rsidRPr="006168CB" w:rsidRDefault="006168CB" w:rsidP="006168CB">
      <w:pPr>
        <w:shd w:val="clear" w:color="auto" w:fill="FFFFFF"/>
        <w:spacing w:after="0" w:line="240" w:lineRule="auto"/>
        <w:jc w:val="center"/>
        <w:textAlignment w:val="baseline"/>
        <w:rPr>
          <w:rFonts w:ascii="Times New Roman" w:hAnsi="Times New Roman" w:cs="Times New Roman"/>
          <w:sz w:val="24"/>
          <w:szCs w:val="24"/>
          <w:lang w:eastAsia="hr-HR"/>
        </w:rPr>
      </w:pPr>
    </w:p>
    <w:p w14:paraId="1A4F812A" w14:textId="2994E8C7" w:rsidR="00DF12E3" w:rsidRPr="006168CB" w:rsidRDefault="00DF12E3" w:rsidP="006168CB">
      <w:pPr>
        <w:shd w:val="clear" w:color="auto" w:fill="FFFFFF"/>
        <w:spacing w:after="0" w:line="240" w:lineRule="auto"/>
        <w:jc w:val="both"/>
        <w:textAlignment w:val="baseline"/>
        <w:rPr>
          <w:rFonts w:ascii="Times New Roman" w:hAnsi="Times New Roman" w:cs="Times New Roman"/>
          <w:sz w:val="24"/>
          <w:szCs w:val="24"/>
          <w:lang w:eastAsia="hr-HR"/>
        </w:rPr>
      </w:pPr>
      <w:r w:rsidRPr="006168CB">
        <w:rPr>
          <w:rFonts w:ascii="Times New Roman" w:hAnsi="Times New Roman" w:cs="Times New Roman"/>
          <w:sz w:val="24"/>
          <w:szCs w:val="24"/>
          <w:lang w:eastAsia="hr-HR"/>
        </w:rPr>
        <w:t xml:space="preserve">(1) U svim postupcima pokrenutim temeljem </w:t>
      </w:r>
      <w:r w:rsidR="00BE310E">
        <w:rPr>
          <w:rFonts w:ascii="Times New Roman" w:hAnsi="Times New Roman" w:cs="Times New Roman"/>
          <w:sz w:val="24"/>
          <w:szCs w:val="24"/>
          <w:lang w:eastAsia="hr-HR"/>
        </w:rPr>
        <w:t>odredbi</w:t>
      </w:r>
      <w:r w:rsidRPr="006168CB">
        <w:rPr>
          <w:rFonts w:ascii="Times New Roman" w:hAnsi="Times New Roman" w:cs="Times New Roman"/>
          <w:sz w:val="24"/>
          <w:szCs w:val="24"/>
          <w:lang w:eastAsia="hr-HR"/>
        </w:rPr>
        <w:t xml:space="preserve"> </w:t>
      </w:r>
      <w:r w:rsidRPr="006168CB">
        <w:rPr>
          <w:rFonts w:ascii="Times New Roman" w:hAnsi="Times New Roman" w:cs="Times New Roman"/>
          <w:sz w:val="24"/>
          <w:szCs w:val="24"/>
        </w:rPr>
        <w:t>Uredbe Vijeća (EU) 2019/1111, n</w:t>
      </w:r>
      <w:r w:rsidRPr="006168CB">
        <w:rPr>
          <w:rFonts w:ascii="Times New Roman" w:hAnsi="Times New Roman" w:cs="Times New Roman"/>
          <w:sz w:val="24"/>
          <w:szCs w:val="24"/>
          <w:lang w:eastAsia="hr-HR"/>
        </w:rPr>
        <w:t>adležna tijela dužna su postupati bez odgode.</w:t>
      </w:r>
    </w:p>
    <w:p w14:paraId="2B2734E5" w14:textId="77777777" w:rsidR="006168CB" w:rsidRDefault="006168CB" w:rsidP="006168CB">
      <w:pPr>
        <w:shd w:val="clear" w:color="auto" w:fill="FFFFFF"/>
        <w:spacing w:after="0" w:line="240" w:lineRule="auto"/>
        <w:jc w:val="both"/>
        <w:textAlignment w:val="baseline"/>
        <w:rPr>
          <w:rFonts w:ascii="Times New Roman" w:hAnsi="Times New Roman" w:cs="Times New Roman"/>
          <w:sz w:val="24"/>
          <w:szCs w:val="24"/>
          <w:lang w:eastAsia="hr-HR"/>
        </w:rPr>
      </w:pPr>
    </w:p>
    <w:p w14:paraId="771ADBF5" w14:textId="1A5E3515" w:rsidR="00DF12E3" w:rsidRPr="006168CB" w:rsidRDefault="00DF12E3" w:rsidP="006168CB">
      <w:pPr>
        <w:shd w:val="clear" w:color="auto" w:fill="FFFFFF"/>
        <w:spacing w:after="0" w:line="240" w:lineRule="auto"/>
        <w:jc w:val="both"/>
        <w:textAlignment w:val="baseline"/>
        <w:rPr>
          <w:rFonts w:ascii="Times New Roman" w:hAnsi="Times New Roman" w:cs="Times New Roman"/>
          <w:sz w:val="24"/>
          <w:szCs w:val="24"/>
          <w:lang w:eastAsia="hr-HR"/>
        </w:rPr>
      </w:pPr>
      <w:r w:rsidRPr="006168CB">
        <w:rPr>
          <w:rFonts w:ascii="Times New Roman" w:hAnsi="Times New Roman" w:cs="Times New Roman"/>
          <w:sz w:val="24"/>
          <w:szCs w:val="24"/>
          <w:lang w:eastAsia="hr-HR"/>
        </w:rPr>
        <w:t xml:space="preserve">(2) U postupcima povratka djeteta u slučajevima protupravnog odvođenja i zadržavanja, sudovi svakog stupnja trebaju donijeti odluku </w:t>
      </w:r>
      <w:r w:rsidR="00C71ADD" w:rsidRPr="006168CB">
        <w:rPr>
          <w:rFonts w:ascii="Times New Roman" w:hAnsi="Times New Roman" w:cs="Times New Roman"/>
          <w:sz w:val="24"/>
          <w:szCs w:val="24"/>
          <w:lang w:eastAsia="hr-HR"/>
        </w:rPr>
        <w:t>najkasnije</w:t>
      </w:r>
      <w:r w:rsidRPr="006168CB">
        <w:rPr>
          <w:rFonts w:ascii="Times New Roman" w:hAnsi="Times New Roman" w:cs="Times New Roman"/>
          <w:sz w:val="24"/>
          <w:szCs w:val="24"/>
          <w:lang w:eastAsia="hr-HR"/>
        </w:rPr>
        <w:t xml:space="preserve"> šest tjedana</w:t>
      </w:r>
      <w:r w:rsidR="00C71ADD" w:rsidRPr="006168CB">
        <w:rPr>
          <w:rFonts w:ascii="Times New Roman" w:hAnsi="Times New Roman" w:cs="Times New Roman"/>
          <w:sz w:val="24"/>
          <w:szCs w:val="24"/>
          <w:lang w:eastAsia="hr-HR"/>
        </w:rPr>
        <w:t xml:space="preserve"> od pokretanja postupka</w:t>
      </w:r>
      <w:r w:rsidRPr="006168CB">
        <w:rPr>
          <w:rFonts w:ascii="Times New Roman" w:hAnsi="Times New Roman" w:cs="Times New Roman"/>
          <w:sz w:val="24"/>
          <w:szCs w:val="24"/>
          <w:lang w:eastAsia="hr-HR"/>
        </w:rPr>
        <w:t>, osim ako to zbog iznimnih okolnosti nije moguće.</w:t>
      </w:r>
    </w:p>
    <w:p w14:paraId="672AB099" w14:textId="77777777" w:rsidR="006168CB" w:rsidRDefault="006168CB" w:rsidP="006168CB">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163C1D3C" w14:textId="3C3885B5" w:rsidR="00DF12E3" w:rsidRPr="002167B3" w:rsidRDefault="00DF12E3" w:rsidP="006168CB">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2167B3">
        <w:rPr>
          <w:rFonts w:ascii="Times New Roman" w:hAnsi="Times New Roman" w:cs="Times New Roman"/>
          <w:b/>
          <w:i/>
          <w:iCs/>
          <w:sz w:val="24"/>
          <w:szCs w:val="24"/>
          <w:lang w:eastAsia="hr-HR"/>
        </w:rPr>
        <w:t>Dobrobit djeteta</w:t>
      </w:r>
    </w:p>
    <w:p w14:paraId="5F6E3D8E" w14:textId="77777777" w:rsidR="006168CB" w:rsidRPr="002167B3" w:rsidRDefault="006168CB" w:rsidP="006168CB">
      <w:pPr>
        <w:shd w:val="clear" w:color="auto" w:fill="FFFFFF"/>
        <w:spacing w:after="0" w:line="240" w:lineRule="auto"/>
        <w:jc w:val="center"/>
        <w:textAlignment w:val="baseline"/>
        <w:rPr>
          <w:rFonts w:ascii="Times New Roman" w:hAnsi="Times New Roman" w:cs="Times New Roman"/>
          <w:b/>
          <w:i/>
          <w:iCs/>
          <w:sz w:val="24"/>
          <w:szCs w:val="24"/>
          <w:lang w:eastAsia="hr-HR"/>
        </w:rPr>
      </w:pPr>
    </w:p>
    <w:p w14:paraId="1B3A36C1" w14:textId="2506C457" w:rsidR="00DF12E3" w:rsidRPr="002167B3" w:rsidRDefault="003007CB" w:rsidP="006168CB">
      <w:pPr>
        <w:shd w:val="clear" w:color="auto" w:fill="FFFFFF"/>
        <w:spacing w:after="0" w:line="240" w:lineRule="auto"/>
        <w:jc w:val="center"/>
        <w:textAlignment w:val="baseline"/>
        <w:rPr>
          <w:rFonts w:ascii="Times New Roman" w:hAnsi="Times New Roman" w:cs="Times New Roman"/>
          <w:b/>
          <w:sz w:val="24"/>
          <w:szCs w:val="24"/>
          <w:lang w:eastAsia="hr-HR"/>
        </w:rPr>
      </w:pPr>
      <w:r w:rsidRPr="002167B3">
        <w:rPr>
          <w:rFonts w:ascii="Times New Roman" w:hAnsi="Times New Roman" w:cs="Times New Roman"/>
          <w:b/>
          <w:sz w:val="24"/>
          <w:szCs w:val="24"/>
          <w:lang w:eastAsia="hr-HR"/>
        </w:rPr>
        <w:t>Članak 10</w:t>
      </w:r>
      <w:r w:rsidR="008B5EAE" w:rsidRPr="002167B3">
        <w:rPr>
          <w:rFonts w:ascii="Times New Roman" w:hAnsi="Times New Roman" w:cs="Times New Roman"/>
          <w:b/>
          <w:sz w:val="24"/>
          <w:szCs w:val="24"/>
          <w:lang w:eastAsia="hr-HR"/>
        </w:rPr>
        <w:t>.</w:t>
      </w:r>
    </w:p>
    <w:p w14:paraId="0FA6FFFF" w14:textId="77777777" w:rsidR="006168CB" w:rsidRPr="006168CB" w:rsidRDefault="006168CB" w:rsidP="006168CB">
      <w:pPr>
        <w:shd w:val="clear" w:color="auto" w:fill="FFFFFF"/>
        <w:spacing w:after="0" w:line="240" w:lineRule="auto"/>
        <w:jc w:val="center"/>
        <w:textAlignment w:val="baseline"/>
        <w:rPr>
          <w:rFonts w:ascii="Times New Roman" w:hAnsi="Times New Roman" w:cs="Times New Roman"/>
          <w:sz w:val="24"/>
          <w:szCs w:val="24"/>
          <w:lang w:eastAsia="hr-HR"/>
        </w:rPr>
      </w:pPr>
    </w:p>
    <w:p w14:paraId="2353472F" w14:textId="352C050C" w:rsidR="00DF12E3" w:rsidRPr="006168CB" w:rsidRDefault="00DF12E3" w:rsidP="006168CB">
      <w:pPr>
        <w:shd w:val="clear" w:color="auto" w:fill="FFFFFF"/>
        <w:spacing w:after="0" w:line="240" w:lineRule="auto"/>
        <w:jc w:val="both"/>
        <w:textAlignment w:val="baseline"/>
        <w:rPr>
          <w:rFonts w:ascii="Times New Roman" w:hAnsi="Times New Roman" w:cs="Times New Roman"/>
          <w:sz w:val="24"/>
          <w:szCs w:val="24"/>
          <w:lang w:eastAsia="hr-HR"/>
        </w:rPr>
      </w:pPr>
      <w:r w:rsidRPr="006168CB">
        <w:rPr>
          <w:rFonts w:ascii="Times New Roman" w:hAnsi="Times New Roman" w:cs="Times New Roman"/>
          <w:sz w:val="24"/>
          <w:szCs w:val="24"/>
          <w:lang w:eastAsia="hr-HR"/>
        </w:rPr>
        <w:t>(1) Nadležna tijela osobito paze na zaštitu prava i dobrobiti djeteta u svim postupcima koji se provode po Uredbi Vijeća (EU) 2019/1111.</w:t>
      </w:r>
    </w:p>
    <w:p w14:paraId="3AA95E31" w14:textId="77777777" w:rsidR="006168CB" w:rsidRDefault="006168CB" w:rsidP="006168CB">
      <w:pPr>
        <w:shd w:val="clear" w:color="auto" w:fill="FFFFFF"/>
        <w:spacing w:after="0" w:line="240" w:lineRule="auto"/>
        <w:jc w:val="both"/>
        <w:textAlignment w:val="baseline"/>
        <w:rPr>
          <w:rFonts w:ascii="Times New Roman" w:hAnsi="Times New Roman" w:cs="Times New Roman"/>
          <w:sz w:val="24"/>
          <w:szCs w:val="24"/>
          <w:lang w:eastAsia="hr-HR"/>
        </w:rPr>
      </w:pPr>
    </w:p>
    <w:p w14:paraId="4CDE8AF9" w14:textId="07614BE6" w:rsidR="00DF12E3" w:rsidRPr="006168CB" w:rsidRDefault="00DF12E3" w:rsidP="006168CB">
      <w:pPr>
        <w:shd w:val="clear" w:color="auto" w:fill="FFFFFF"/>
        <w:spacing w:after="0" w:line="240" w:lineRule="auto"/>
        <w:jc w:val="both"/>
        <w:textAlignment w:val="baseline"/>
        <w:rPr>
          <w:rFonts w:ascii="Times New Roman" w:hAnsi="Times New Roman" w:cs="Times New Roman"/>
          <w:sz w:val="24"/>
          <w:szCs w:val="24"/>
          <w:lang w:eastAsia="hr-HR"/>
        </w:rPr>
      </w:pPr>
      <w:r w:rsidRPr="006168CB">
        <w:rPr>
          <w:rFonts w:ascii="Times New Roman" w:hAnsi="Times New Roman" w:cs="Times New Roman"/>
          <w:sz w:val="24"/>
          <w:szCs w:val="24"/>
          <w:lang w:eastAsia="hr-HR"/>
        </w:rPr>
        <w:t>(2) Nadležna tijela dužna su omogućiti djetetu izražavanje vlastitog mišljenja, koje se uzima u obzir sukladno njegovoj dobi i zrelosti, a dijete svoje mišljenje izražava izravno ili putem posebnog skrbnika.</w:t>
      </w:r>
    </w:p>
    <w:p w14:paraId="12D55368" w14:textId="77777777" w:rsidR="006168CB" w:rsidRDefault="006168CB" w:rsidP="006168CB">
      <w:pPr>
        <w:shd w:val="clear" w:color="auto" w:fill="FFFFFF"/>
        <w:spacing w:after="0" w:line="240" w:lineRule="auto"/>
        <w:jc w:val="both"/>
        <w:textAlignment w:val="baseline"/>
        <w:rPr>
          <w:rFonts w:ascii="Times New Roman" w:hAnsi="Times New Roman" w:cs="Times New Roman"/>
          <w:sz w:val="24"/>
          <w:szCs w:val="24"/>
          <w:lang w:eastAsia="hr-HR"/>
        </w:rPr>
      </w:pPr>
    </w:p>
    <w:p w14:paraId="10865571" w14:textId="3F28947D" w:rsidR="00DF12E3" w:rsidRPr="006168CB" w:rsidRDefault="00DF12E3" w:rsidP="006168CB">
      <w:pPr>
        <w:shd w:val="clear" w:color="auto" w:fill="FFFFFF"/>
        <w:spacing w:after="0" w:line="240" w:lineRule="auto"/>
        <w:jc w:val="both"/>
        <w:textAlignment w:val="baseline"/>
        <w:rPr>
          <w:rFonts w:ascii="Times New Roman" w:hAnsi="Times New Roman" w:cs="Times New Roman"/>
          <w:sz w:val="24"/>
          <w:szCs w:val="24"/>
          <w:lang w:eastAsia="hr-HR"/>
        </w:rPr>
      </w:pPr>
      <w:r w:rsidRPr="006168CB">
        <w:rPr>
          <w:rFonts w:ascii="Times New Roman" w:hAnsi="Times New Roman" w:cs="Times New Roman"/>
          <w:sz w:val="24"/>
          <w:szCs w:val="24"/>
          <w:lang w:eastAsia="hr-HR"/>
        </w:rPr>
        <w:t>(3) U slučajevima iz stavka 2. ovoga članka sud će imenovati djetetu posebnog skrbnika iz Centra za posebno skrbništvo.</w:t>
      </w:r>
    </w:p>
    <w:p w14:paraId="7A18A676" w14:textId="1EB6FA00" w:rsidR="002E4271" w:rsidRPr="006168CB" w:rsidRDefault="002E4271" w:rsidP="006168CB">
      <w:pPr>
        <w:shd w:val="clear" w:color="auto" w:fill="FFFFFF"/>
        <w:spacing w:after="0" w:line="240" w:lineRule="auto"/>
        <w:jc w:val="both"/>
        <w:textAlignment w:val="baseline"/>
        <w:rPr>
          <w:rFonts w:ascii="Times New Roman" w:hAnsi="Times New Roman" w:cs="Times New Roman"/>
          <w:sz w:val="24"/>
          <w:szCs w:val="24"/>
          <w:lang w:eastAsia="hr-HR"/>
        </w:rPr>
      </w:pPr>
    </w:p>
    <w:p w14:paraId="6BDD0734" w14:textId="77777777" w:rsidR="00DF12E3" w:rsidRPr="002167B3" w:rsidRDefault="00DF12E3" w:rsidP="006168CB">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2167B3">
        <w:rPr>
          <w:rFonts w:ascii="Times New Roman" w:hAnsi="Times New Roman" w:cs="Times New Roman"/>
          <w:b/>
          <w:i/>
          <w:iCs/>
          <w:sz w:val="24"/>
          <w:szCs w:val="24"/>
          <w:lang w:eastAsia="hr-HR"/>
        </w:rPr>
        <w:t>Upotreba videokonferencije ili druge tehnologije za komunikaciju na daljinu</w:t>
      </w:r>
    </w:p>
    <w:p w14:paraId="0A6EBEA4" w14:textId="77777777" w:rsidR="006168CB" w:rsidRPr="002167B3" w:rsidRDefault="006168CB" w:rsidP="006168CB">
      <w:pPr>
        <w:shd w:val="clear" w:color="auto" w:fill="FFFFFF"/>
        <w:spacing w:after="0" w:line="240" w:lineRule="auto"/>
        <w:jc w:val="center"/>
        <w:textAlignment w:val="baseline"/>
        <w:rPr>
          <w:rFonts w:ascii="Times New Roman" w:hAnsi="Times New Roman" w:cs="Times New Roman"/>
          <w:b/>
          <w:sz w:val="24"/>
          <w:szCs w:val="24"/>
          <w:lang w:eastAsia="hr-HR"/>
        </w:rPr>
      </w:pPr>
    </w:p>
    <w:p w14:paraId="196A51D3" w14:textId="03CC8783" w:rsidR="00DF12E3" w:rsidRPr="002167B3" w:rsidRDefault="00DF12E3" w:rsidP="006168CB">
      <w:pPr>
        <w:shd w:val="clear" w:color="auto" w:fill="FFFFFF"/>
        <w:spacing w:after="0" w:line="240" w:lineRule="auto"/>
        <w:jc w:val="center"/>
        <w:textAlignment w:val="baseline"/>
        <w:rPr>
          <w:rFonts w:ascii="Times New Roman" w:hAnsi="Times New Roman" w:cs="Times New Roman"/>
          <w:b/>
          <w:sz w:val="24"/>
          <w:szCs w:val="24"/>
          <w:lang w:eastAsia="hr-HR"/>
        </w:rPr>
      </w:pPr>
      <w:r w:rsidRPr="002167B3">
        <w:rPr>
          <w:rFonts w:ascii="Times New Roman" w:hAnsi="Times New Roman" w:cs="Times New Roman"/>
          <w:b/>
          <w:sz w:val="24"/>
          <w:szCs w:val="24"/>
          <w:lang w:eastAsia="hr-HR"/>
        </w:rPr>
        <w:t xml:space="preserve">Članak </w:t>
      </w:r>
      <w:r w:rsidR="008E4C91" w:rsidRPr="002167B3">
        <w:rPr>
          <w:rFonts w:ascii="Times New Roman" w:hAnsi="Times New Roman" w:cs="Times New Roman"/>
          <w:b/>
          <w:sz w:val="24"/>
          <w:szCs w:val="24"/>
          <w:lang w:eastAsia="hr-HR"/>
        </w:rPr>
        <w:t>11</w:t>
      </w:r>
      <w:r w:rsidR="008B5EAE" w:rsidRPr="002167B3">
        <w:rPr>
          <w:rFonts w:ascii="Times New Roman" w:hAnsi="Times New Roman" w:cs="Times New Roman"/>
          <w:b/>
          <w:sz w:val="24"/>
          <w:szCs w:val="24"/>
          <w:lang w:eastAsia="hr-HR"/>
        </w:rPr>
        <w:t>.</w:t>
      </w:r>
    </w:p>
    <w:p w14:paraId="5877555A" w14:textId="77777777" w:rsidR="006168CB" w:rsidRPr="006168CB" w:rsidRDefault="006168CB" w:rsidP="006168CB">
      <w:pPr>
        <w:shd w:val="clear" w:color="auto" w:fill="FFFFFF"/>
        <w:spacing w:after="0" w:line="240" w:lineRule="auto"/>
        <w:jc w:val="center"/>
        <w:textAlignment w:val="baseline"/>
        <w:rPr>
          <w:rFonts w:ascii="Times New Roman" w:hAnsi="Times New Roman" w:cs="Times New Roman"/>
          <w:sz w:val="24"/>
          <w:szCs w:val="24"/>
          <w:lang w:eastAsia="hr-HR"/>
        </w:rPr>
      </w:pPr>
    </w:p>
    <w:p w14:paraId="1ED1CFEA" w14:textId="2BDAAE21" w:rsidR="00DF12E3" w:rsidRPr="006168CB" w:rsidRDefault="00DF12E3" w:rsidP="006168CB">
      <w:pPr>
        <w:shd w:val="clear" w:color="auto" w:fill="FFFFFF"/>
        <w:spacing w:after="0" w:line="240" w:lineRule="auto"/>
        <w:jc w:val="both"/>
        <w:textAlignment w:val="baseline"/>
        <w:rPr>
          <w:rFonts w:ascii="Times New Roman" w:hAnsi="Times New Roman" w:cs="Times New Roman"/>
          <w:sz w:val="24"/>
          <w:szCs w:val="24"/>
          <w:lang w:eastAsia="hr-HR"/>
        </w:rPr>
      </w:pPr>
      <w:r w:rsidRPr="006168CB">
        <w:rPr>
          <w:rFonts w:ascii="Times New Roman" w:hAnsi="Times New Roman" w:cs="Times New Roman"/>
          <w:sz w:val="24"/>
          <w:szCs w:val="24"/>
          <w:lang w:eastAsia="hr-HR"/>
        </w:rPr>
        <w:t xml:space="preserve">(1) U postupcima pokrenutim temeljem </w:t>
      </w:r>
      <w:r w:rsidR="00BE310E">
        <w:rPr>
          <w:rFonts w:ascii="Times New Roman" w:hAnsi="Times New Roman" w:cs="Times New Roman"/>
          <w:sz w:val="24"/>
          <w:szCs w:val="24"/>
          <w:lang w:eastAsia="hr-HR"/>
        </w:rPr>
        <w:t>odredbi</w:t>
      </w:r>
      <w:r w:rsidRPr="006168CB">
        <w:rPr>
          <w:rFonts w:ascii="Times New Roman" w:hAnsi="Times New Roman" w:cs="Times New Roman"/>
          <w:sz w:val="24"/>
          <w:szCs w:val="24"/>
          <w:lang w:eastAsia="hr-HR"/>
        </w:rPr>
        <w:t xml:space="preserve"> </w:t>
      </w:r>
      <w:r w:rsidRPr="006168CB">
        <w:rPr>
          <w:rFonts w:ascii="Times New Roman" w:hAnsi="Times New Roman" w:cs="Times New Roman"/>
          <w:sz w:val="24"/>
          <w:szCs w:val="24"/>
        </w:rPr>
        <w:t>Uredbe Vijeća (EU) 2019/1111 potiče se uporaba videokonferencije ili druge tehnologije za komunikaciju na daljinu sukladno odredbama Uredbe (EU) 2020/1783 Europskog parlamenta i Vijeća od 25. studenoga 2020. o suradnji između sudova država članica u izvođenju dokaza u građanskim ili trgovačkim stvarima (</w:t>
      </w:r>
      <w:r w:rsidR="00BE310E">
        <w:rPr>
          <w:rFonts w:ascii="Times New Roman" w:hAnsi="Times New Roman" w:cs="Times New Roman"/>
          <w:sz w:val="24"/>
          <w:szCs w:val="24"/>
        </w:rPr>
        <w:t>izvođenje dokaza) (SL L 405, 2.12.</w:t>
      </w:r>
      <w:r w:rsidRPr="006168CB">
        <w:rPr>
          <w:rFonts w:ascii="Times New Roman" w:hAnsi="Times New Roman" w:cs="Times New Roman"/>
          <w:sz w:val="24"/>
          <w:szCs w:val="24"/>
        </w:rPr>
        <w:t xml:space="preserve">2020.), </w:t>
      </w:r>
      <w:r w:rsidRPr="006168CB">
        <w:rPr>
          <w:rFonts w:ascii="Times New Roman" w:hAnsi="Times New Roman" w:cs="Times New Roman"/>
          <w:sz w:val="24"/>
          <w:szCs w:val="24"/>
          <w:lang w:eastAsia="hr-HR"/>
        </w:rPr>
        <w:t>osim ako to ne bi bilo primjereno za pravično vođenje postupka.</w:t>
      </w:r>
    </w:p>
    <w:p w14:paraId="53F980EB" w14:textId="77777777" w:rsidR="006168CB" w:rsidRDefault="006168CB" w:rsidP="006168CB">
      <w:pPr>
        <w:shd w:val="clear" w:color="auto" w:fill="FFFFFF"/>
        <w:spacing w:after="0" w:line="240" w:lineRule="auto"/>
        <w:jc w:val="both"/>
        <w:textAlignment w:val="baseline"/>
        <w:rPr>
          <w:rFonts w:ascii="Times New Roman" w:hAnsi="Times New Roman" w:cs="Times New Roman"/>
          <w:sz w:val="24"/>
          <w:szCs w:val="24"/>
          <w:lang w:eastAsia="hr-HR"/>
        </w:rPr>
      </w:pPr>
    </w:p>
    <w:p w14:paraId="67336B5C" w14:textId="08F256D3" w:rsidR="009F392C" w:rsidRPr="006168CB" w:rsidRDefault="00DF12E3" w:rsidP="006168CB">
      <w:pPr>
        <w:shd w:val="clear" w:color="auto" w:fill="FFFFFF"/>
        <w:spacing w:after="0" w:line="240" w:lineRule="auto"/>
        <w:jc w:val="both"/>
        <w:textAlignment w:val="baseline"/>
        <w:rPr>
          <w:rFonts w:ascii="Times New Roman" w:hAnsi="Times New Roman" w:cs="Times New Roman"/>
          <w:sz w:val="24"/>
          <w:szCs w:val="24"/>
          <w:lang w:eastAsia="hr-HR"/>
        </w:rPr>
      </w:pPr>
      <w:r w:rsidRPr="006168CB">
        <w:rPr>
          <w:rFonts w:ascii="Times New Roman" w:hAnsi="Times New Roman" w:cs="Times New Roman"/>
          <w:sz w:val="24"/>
          <w:szCs w:val="24"/>
          <w:lang w:eastAsia="hr-HR"/>
        </w:rPr>
        <w:t>(2) U cilju ubrzanja postupka potiče se i izravna sudačka komunikacija.</w:t>
      </w:r>
    </w:p>
    <w:p w14:paraId="42961B1D" w14:textId="5A10FBE9" w:rsidR="006168CB" w:rsidRDefault="006168CB" w:rsidP="006168CB">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589D12F4" w14:textId="6C9F9688" w:rsidR="006168CB" w:rsidRDefault="006168CB" w:rsidP="006168CB">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415EC083" w14:textId="4448D8DB" w:rsidR="006168CB" w:rsidRDefault="006168CB" w:rsidP="006168CB">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39B41550" w14:textId="77777777" w:rsidR="006168CB" w:rsidRDefault="006168CB" w:rsidP="006168CB">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4490ECBD" w14:textId="5B756AFC" w:rsidR="00DF12E3" w:rsidRPr="002167B3" w:rsidRDefault="00DF12E3" w:rsidP="006168CB">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2167B3">
        <w:rPr>
          <w:rFonts w:ascii="Times New Roman" w:hAnsi="Times New Roman" w:cs="Times New Roman"/>
          <w:b/>
          <w:i/>
          <w:iCs/>
          <w:sz w:val="24"/>
          <w:szCs w:val="24"/>
          <w:lang w:eastAsia="hr-HR"/>
        </w:rPr>
        <w:lastRenderedPageBreak/>
        <w:t>Mirno rješavanje sporova</w:t>
      </w:r>
    </w:p>
    <w:p w14:paraId="46BFAA3E" w14:textId="77777777" w:rsidR="006168CB" w:rsidRPr="002167B3" w:rsidRDefault="006168CB" w:rsidP="006168CB">
      <w:pPr>
        <w:shd w:val="clear" w:color="auto" w:fill="FFFFFF"/>
        <w:spacing w:after="0" w:line="240" w:lineRule="auto"/>
        <w:jc w:val="center"/>
        <w:textAlignment w:val="baseline"/>
        <w:rPr>
          <w:rFonts w:ascii="Times New Roman" w:hAnsi="Times New Roman" w:cs="Times New Roman"/>
          <w:b/>
          <w:sz w:val="24"/>
          <w:szCs w:val="24"/>
          <w:lang w:eastAsia="hr-HR"/>
        </w:rPr>
      </w:pPr>
    </w:p>
    <w:p w14:paraId="06D6F22B" w14:textId="4CE24700" w:rsidR="00DF12E3" w:rsidRPr="002167B3" w:rsidRDefault="00DF12E3" w:rsidP="006168CB">
      <w:pPr>
        <w:shd w:val="clear" w:color="auto" w:fill="FFFFFF"/>
        <w:spacing w:after="0" w:line="240" w:lineRule="auto"/>
        <w:jc w:val="center"/>
        <w:textAlignment w:val="baseline"/>
        <w:rPr>
          <w:rFonts w:ascii="Times New Roman" w:hAnsi="Times New Roman" w:cs="Times New Roman"/>
          <w:b/>
          <w:sz w:val="24"/>
          <w:szCs w:val="24"/>
          <w:lang w:eastAsia="hr-HR"/>
        </w:rPr>
      </w:pPr>
      <w:r w:rsidRPr="002167B3">
        <w:rPr>
          <w:rFonts w:ascii="Times New Roman" w:hAnsi="Times New Roman" w:cs="Times New Roman"/>
          <w:b/>
          <w:sz w:val="24"/>
          <w:szCs w:val="24"/>
          <w:lang w:eastAsia="hr-HR"/>
        </w:rPr>
        <w:t xml:space="preserve">Članak </w:t>
      </w:r>
      <w:r w:rsidR="008B5EAE" w:rsidRPr="002167B3">
        <w:rPr>
          <w:rFonts w:ascii="Times New Roman" w:hAnsi="Times New Roman" w:cs="Times New Roman"/>
          <w:b/>
          <w:sz w:val="24"/>
          <w:szCs w:val="24"/>
          <w:lang w:eastAsia="hr-HR"/>
        </w:rPr>
        <w:t>1</w:t>
      </w:r>
      <w:r w:rsidR="001762A3" w:rsidRPr="002167B3">
        <w:rPr>
          <w:rFonts w:ascii="Times New Roman" w:hAnsi="Times New Roman" w:cs="Times New Roman"/>
          <w:b/>
          <w:sz w:val="24"/>
          <w:szCs w:val="24"/>
          <w:lang w:eastAsia="hr-HR"/>
        </w:rPr>
        <w:t>2</w:t>
      </w:r>
      <w:r w:rsidR="008B5EAE" w:rsidRPr="002167B3">
        <w:rPr>
          <w:rFonts w:ascii="Times New Roman" w:hAnsi="Times New Roman" w:cs="Times New Roman"/>
          <w:b/>
          <w:sz w:val="24"/>
          <w:szCs w:val="24"/>
          <w:lang w:eastAsia="hr-HR"/>
        </w:rPr>
        <w:t>.</w:t>
      </w:r>
    </w:p>
    <w:p w14:paraId="1FCAA4B1" w14:textId="77777777" w:rsidR="006168CB" w:rsidRPr="006168CB" w:rsidRDefault="006168CB" w:rsidP="006168CB">
      <w:pPr>
        <w:shd w:val="clear" w:color="auto" w:fill="FFFFFF"/>
        <w:spacing w:after="0" w:line="240" w:lineRule="auto"/>
        <w:jc w:val="center"/>
        <w:textAlignment w:val="baseline"/>
        <w:rPr>
          <w:rFonts w:ascii="Times New Roman" w:hAnsi="Times New Roman" w:cs="Times New Roman"/>
          <w:sz w:val="24"/>
          <w:szCs w:val="24"/>
          <w:lang w:eastAsia="hr-HR"/>
        </w:rPr>
      </w:pPr>
    </w:p>
    <w:p w14:paraId="6732F544" w14:textId="4CA1C9B3" w:rsidR="00DF12E3" w:rsidRPr="006168CB" w:rsidRDefault="00DF12E3" w:rsidP="006168CB">
      <w:pPr>
        <w:shd w:val="clear" w:color="auto" w:fill="FFFFFF"/>
        <w:spacing w:after="0" w:line="240" w:lineRule="auto"/>
        <w:jc w:val="both"/>
        <w:textAlignment w:val="baseline"/>
        <w:rPr>
          <w:rFonts w:ascii="Times New Roman" w:hAnsi="Times New Roman" w:cs="Times New Roman"/>
          <w:sz w:val="24"/>
          <w:szCs w:val="24"/>
          <w:lang w:eastAsia="hr-HR"/>
        </w:rPr>
      </w:pPr>
      <w:r w:rsidRPr="006168CB">
        <w:rPr>
          <w:rFonts w:ascii="Times New Roman" w:hAnsi="Times New Roman" w:cs="Times New Roman"/>
          <w:sz w:val="24"/>
          <w:szCs w:val="24"/>
          <w:lang w:eastAsia="hr-HR"/>
        </w:rPr>
        <w:t>Nadležna tijela potiču mirno rješavanje spora, osobito putem obiteljske medijacije, osim ako bi to bilo suprotno interesima djeteta ili bi se time neopravdano odgodio postupak.</w:t>
      </w:r>
    </w:p>
    <w:p w14:paraId="622E1F3C" w14:textId="77777777" w:rsidR="006168CB" w:rsidRDefault="006168CB" w:rsidP="006168CB">
      <w:pPr>
        <w:shd w:val="clear" w:color="auto" w:fill="FFFFFF"/>
        <w:spacing w:after="0" w:line="240" w:lineRule="auto"/>
        <w:jc w:val="center"/>
        <w:rPr>
          <w:rFonts w:ascii="Times New Roman" w:eastAsia="Times New Roman" w:hAnsi="Times New Roman" w:cs="Times New Roman"/>
          <w:i/>
          <w:iCs/>
          <w:sz w:val="24"/>
          <w:szCs w:val="24"/>
          <w:lang w:eastAsia="hr-HR"/>
        </w:rPr>
      </w:pPr>
    </w:p>
    <w:p w14:paraId="28F83069" w14:textId="4EA9C66D" w:rsidR="00DF12E3" w:rsidRPr="002167B3" w:rsidRDefault="00DF12E3" w:rsidP="006168CB">
      <w:pPr>
        <w:shd w:val="clear" w:color="auto" w:fill="FFFFFF"/>
        <w:spacing w:after="0" w:line="240" w:lineRule="auto"/>
        <w:jc w:val="center"/>
        <w:rPr>
          <w:rFonts w:ascii="Times New Roman" w:eastAsia="Times New Roman" w:hAnsi="Times New Roman" w:cs="Times New Roman"/>
          <w:b/>
          <w:i/>
          <w:iCs/>
          <w:sz w:val="24"/>
          <w:szCs w:val="24"/>
          <w:lang w:eastAsia="hr-HR"/>
        </w:rPr>
      </w:pPr>
      <w:r w:rsidRPr="002167B3">
        <w:rPr>
          <w:rFonts w:ascii="Times New Roman" w:eastAsia="Times New Roman" w:hAnsi="Times New Roman" w:cs="Times New Roman"/>
          <w:b/>
          <w:i/>
          <w:iCs/>
          <w:sz w:val="24"/>
          <w:szCs w:val="24"/>
          <w:lang w:eastAsia="hr-HR"/>
        </w:rPr>
        <w:t>Pravna pomoć</w:t>
      </w:r>
    </w:p>
    <w:p w14:paraId="2CBB673A" w14:textId="77777777" w:rsidR="006168CB" w:rsidRPr="002167B3" w:rsidRDefault="006168CB" w:rsidP="006168CB">
      <w:pPr>
        <w:shd w:val="clear" w:color="auto" w:fill="FFFFFF"/>
        <w:spacing w:after="0" w:line="240" w:lineRule="auto"/>
        <w:jc w:val="center"/>
        <w:rPr>
          <w:rFonts w:ascii="Times New Roman" w:eastAsia="Times New Roman" w:hAnsi="Times New Roman" w:cs="Times New Roman"/>
          <w:b/>
          <w:sz w:val="24"/>
          <w:szCs w:val="24"/>
          <w:lang w:eastAsia="hr-HR"/>
        </w:rPr>
      </w:pPr>
    </w:p>
    <w:p w14:paraId="5465E58A" w14:textId="002BD5F2" w:rsidR="00DF12E3" w:rsidRPr="002167B3" w:rsidRDefault="00DF12E3" w:rsidP="006168CB">
      <w:pPr>
        <w:shd w:val="clear" w:color="auto" w:fill="FFFFFF"/>
        <w:spacing w:after="0" w:line="240" w:lineRule="auto"/>
        <w:jc w:val="center"/>
        <w:rPr>
          <w:rFonts w:ascii="Times New Roman" w:eastAsia="Times New Roman" w:hAnsi="Times New Roman" w:cs="Times New Roman"/>
          <w:b/>
          <w:sz w:val="24"/>
          <w:szCs w:val="24"/>
          <w:lang w:eastAsia="hr-HR"/>
        </w:rPr>
      </w:pPr>
      <w:r w:rsidRPr="002167B3">
        <w:rPr>
          <w:rFonts w:ascii="Times New Roman" w:eastAsia="Times New Roman" w:hAnsi="Times New Roman" w:cs="Times New Roman"/>
          <w:b/>
          <w:sz w:val="24"/>
          <w:szCs w:val="24"/>
          <w:lang w:eastAsia="hr-HR"/>
        </w:rPr>
        <w:t xml:space="preserve">Članak </w:t>
      </w:r>
      <w:r w:rsidR="008B5EAE" w:rsidRPr="002167B3">
        <w:rPr>
          <w:rFonts w:ascii="Times New Roman" w:eastAsia="Times New Roman" w:hAnsi="Times New Roman" w:cs="Times New Roman"/>
          <w:b/>
          <w:sz w:val="24"/>
          <w:szCs w:val="24"/>
          <w:lang w:eastAsia="hr-HR"/>
        </w:rPr>
        <w:t>1</w:t>
      </w:r>
      <w:r w:rsidR="001762A3" w:rsidRPr="002167B3">
        <w:rPr>
          <w:rFonts w:ascii="Times New Roman" w:eastAsia="Times New Roman" w:hAnsi="Times New Roman" w:cs="Times New Roman"/>
          <w:b/>
          <w:sz w:val="24"/>
          <w:szCs w:val="24"/>
          <w:lang w:eastAsia="hr-HR"/>
        </w:rPr>
        <w:t>3</w:t>
      </w:r>
      <w:r w:rsidR="008B5EAE" w:rsidRPr="002167B3">
        <w:rPr>
          <w:rFonts w:ascii="Times New Roman" w:eastAsia="Times New Roman" w:hAnsi="Times New Roman" w:cs="Times New Roman"/>
          <w:b/>
          <w:sz w:val="24"/>
          <w:szCs w:val="24"/>
          <w:lang w:eastAsia="hr-HR"/>
        </w:rPr>
        <w:t>.</w:t>
      </w:r>
    </w:p>
    <w:p w14:paraId="68B4B3F3" w14:textId="77777777" w:rsidR="006168CB" w:rsidRPr="006168CB" w:rsidRDefault="006168CB" w:rsidP="006168CB">
      <w:pPr>
        <w:shd w:val="clear" w:color="auto" w:fill="FFFFFF"/>
        <w:spacing w:after="0" w:line="240" w:lineRule="auto"/>
        <w:jc w:val="center"/>
        <w:rPr>
          <w:rFonts w:ascii="Times New Roman" w:eastAsia="Times New Roman" w:hAnsi="Times New Roman" w:cs="Times New Roman"/>
          <w:sz w:val="24"/>
          <w:szCs w:val="24"/>
          <w:lang w:eastAsia="hr-HR"/>
        </w:rPr>
      </w:pPr>
    </w:p>
    <w:p w14:paraId="5B7891B9" w14:textId="3987EA63" w:rsidR="00DF12E3" w:rsidRPr="006168CB" w:rsidRDefault="00DF12E3" w:rsidP="006168CB">
      <w:pPr>
        <w:shd w:val="clear" w:color="auto" w:fill="FFFFFF"/>
        <w:spacing w:after="0" w:line="240" w:lineRule="auto"/>
        <w:jc w:val="both"/>
        <w:rPr>
          <w:rFonts w:ascii="Times New Roman" w:eastAsia="Times New Roman" w:hAnsi="Times New Roman" w:cs="Times New Roman"/>
          <w:sz w:val="24"/>
          <w:szCs w:val="24"/>
          <w:lang w:eastAsia="hr-HR"/>
        </w:rPr>
      </w:pPr>
      <w:r w:rsidRPr="006168CB">
        <w:rPr>
          <w:rFonts w:ascii="Times New Roman" w:eastAsia="Times New Roman" w:hAnsi="Times New Roman" w:cs="Times New Roman"/>
          <w:sz w:val="24"/>
          <w:szCs w:val="24"/>
          <w:lang w:eastAsia="hr-HR"/>
        </w:rPr>
        <w:t xml:space="preserve">Za odobravanje pravne pomoći, sukladno članku 74. stavku 2. Uredbe </w:t>
      </w:r>
      <w:r w:rsidRPr="006168CB">
        <w:rPr>
          <w:rFonts w:ascii="Times New Roman" w:hAnsi="Times New Roman" w:cs="Times New Roman"/>
          <w:sz w:val="24"/>
          <w:szCs w:val="24"/>
        </w:rPr>
        <w:t>Vijeća (EU) 2019/1111</w:t>
      </w:r>
      <w:r w:rsidRPr="006168CB">
        <w:rPr>
          <w:rFonts w:ascii="Times New Roman" w:eastAsia="Times New Roman" w:hAnsi="Times New Roman" w:cs="Times New Roman"/>
          <w:sz w:val="24"/>
          <w:szCs w:val="24"/>
          <w:lang w:eastAsia="hr-HR"/>
        </w:rPr>
        <w:t>, nadležna su upravna tijela u županijama, odnosno Gradu Zagrebu.</w:t>
      </w:r>
    </w:p>
    <w:p w14:paraId="7494D3C4" w14:textId="77777777" w:rsidR="006168CB" w:rsidRDefault="006168CB" w:rsidP="006168CB">
      <w:pPr>
        <w:shd w:val="clear" w:color="auto" w:fill="FFFFFF"/>
        <w:spacing w:after="0" w:line="240" w:lineRule="auto"/>
        <w:jc w:val="center"/>
        <w:rPr>
          <w:rFonts w:ascii="Times New Roman" w:eastAsia="Times New Roman" w:hAnsi="Times New Roman" w:cs="Times New Roman"/>
          <w:i/>
          <w:iCs/>
          <w:sz w:val="24"/>
          <w:szCs w:val="24"/>
          <w:lang w:eastAsia="hr-HR"/>
        </w:rPr>
      </w:pPr>
      <w:bookmarkStart w:id="1" w:name="_Hlk98751132"/>
    </w:p>
    <w:p w14:paraId="3B7B4EA8" w14:textId="55428929" w:rsidR="00DF12E3" w:rsidRPr="002167B3" w:rsidRDefault="00DF12E3" w:rsidP="006168CB">
      <w:pPr>
        <w:shd w:val="clear" w:color="auto" w:fill="FFFFFF"/>
        <w:spacing w:after="0" w:line="240" w:lineRule="auto"/>
        <w:jc w:val="center"/>
        <w:rPr>
          <w:rFonts w:ascii="Times New Roman" w:eastAsia="Times New Roman" w:hAnsi="Times New Roman" w:cs="Times New Roman"/>
          <w:b/>
          <w:i/>
          <w:iCs/>
          <w:sz w:val="24"/>
          <w:szCs w:val="24"/>
          <w:lang w:eastAsia="hr-HR"/>
        </w:rPr>
      </w:pPr>
      <w:r w:rsidRPr="002167B3">
        <w:rPr>
          <w:rFonts w:ascii="Times New Roman" w:eastAsia="Times New Roman" w:hAnsi="Times New Roman" w:cs="Times New Roman"/>
          <w:b/>
          <w:i/>
          <w:iCs/>
          <w:sz w:val="24"/>
          <w:szCs w:val="24"/>
          <w:lang w:eastAsia="hr-HR"/>
        </w:rPr>
        <w:t>Izdavanje i ispravak potvrda i potvrde o neizvršivosti</w:t>
      </w:r>
    </w:p>
    <w:p w14:paraId="28D15036" w14:textId="77777777" w:rsidR="006168CB" w:rsidRPr="002167B3" w:rsidRDefault="006168CB" w:rsidP="006168CB">
      <w:pPr>
        <w:shd w:val="clear" w:color="auto" w:fill="FFFFFF"/>
        <w:spacing w:after="0" w:line="240" w:lineRule="auto"/>
        <w:jc w:val="center"/>
        <w:rPr>
          <w:rFonts w:ascii="Times New Roman" w:eastAsia="Times New Roman" w:hAnsi="Times New Roman" w:cs="Times New Roman"/>
          <w:b/>
          <w:sz w:val="24"/>
          <w:szCs w:val="24"/>
          <w:lang w:eastAsia="hr-HR"/>
        </w:rPr>
      </w:pPr>
    </w:p>
    <w:p w14:paraId="048564D1" w14:textId="2118925F" w:rsidR="00DF12E3" w:rsidRPr="002167B3" w:rsidRDefault="00DF12E3" w:rsidP="006168CB">
      <w:pPr>
        <w:shd w:val="clear" w:color="auto" w:fill="FFFFFF"/>
        <w:spacing w:after="0" w:line="240" w:lineRule="auto"/>
        <w:jc w:val="center"/>
        <w:rPr>
          <w:rFonts w:ascii="Times New Roman" w:eastAsia="Times New Roman" w:hAnsi="Times New Roman" w:cs="Times New Roman"/>
          <w:b/>
          <w:sz w:val="24"/>
          <w:szCs w:val="24"/>
          <w:lang w:eastAsia="hr-HR"/>
        </w:rPr>
      </w:pPr>
      <w:r w:rsidRPr="002167B3">
        <w:rPr>
          <w:rFonts w:ascii="Times New Roman" w:eastAsia="Times New Roman" w:hAnsi="Times New Roman" w:cs="Times New Roman"/>
          <w:b/>
          <w:sz w:val="24"/>
          <w:szCs w:val="24"/>
          <w:lang w:eastAsia="hr-HR"/>
        </w:rPr>
        <w:t xml:space="preserve">Članak </w:t>
      </w:r>
      <w:r w:rsidR="00B152C2" w:rsidRPr="002167B3">
        <w:rPr>
          <w:rFonts w:ascii="Times New Roman" w:eastAsia="Times New Roman" w:hAnsi="Times New Roman" w:cs="Times New Roman"/>
          <w:b/>
          <w:sz w:val="24"/>
          <w:szCs w:val="24"/>
          <w:lang w:eastAsia="hr-HR"/>
        </w:rPr>
        <w:t>1</w:t>
      </w:r>
      <w:r w:rsidR="001762A3" w:rsidRPr="002167B3">
        <w:rPr>
          <w:rFonts w:ascii="Times New Roman" w:eastAsia="Times New Roman" w:hAnsi="Times New Roman" w:cs="Times New Roman"/>
          <w:b/>
          <w:sz w:val="24"/>
          <w:szCs w:val="24"/>
          <w:lang w:eastAsia="hr-HR"/>
        </w:rPr>
        <w:t>4</w:t>
      </w:r>
      <w:r w:rsidR="00B152C2" w:rsidRPr="002167B3">
        <w:rPr>
          <w:rFonts w:ascii="Times New Roman" w:eastAsia="Times New Roman" w:hAnsi="Times New Roman" w:cs="Times New Roman"/>
          <w:b/>
          <w:sz w:val="24"/>
          <w:szCs w:val="24"/>
          <w:lang w:eastAsia="hr-HR"/>
        </w:rPr>
        <w:t>.</w:t>
      </w:r>
    </w:p>
    <w:p w14:paraId="46B40B4C" w14:textId="77777777" w:rsidR="006168CB" w:rsidRPr="006168CB" w:rsidRDefault="006168CB" w:rsidP="006168CB">
      <w:pPr>
        <w:shd w:val="clear" w:color="auto" w:fill="FFFFFF"/>
        <w:spacing w:after="0" w:line="240" w:lineRule="auto"/>
        <w:jc w:val="center"/>
        <w:rPr>
          <w:rFonts w:ascii="Times New Roman" w:eastAsia="Times New Roman" w:hAnsi="Times New Roman" w:cs="Times New Roman"/>
          <w:sz w:val="24"/>
          <w:szCs w:val="24"/>
          <w:lang w:eastAsia="hr-HR"/>
        </w:rPr>
      </w:pPr>
    </w:p>
    <w:p w14:paraId="0C795AFA" w14:textId="2E37AB23" w:rsidR="00DF12E3" w:rsidRPr="006168CB" w:rsidRDefault="00DF12E3" w:rsidP="006168CB">
      <w:pPr>
        <w:shd w:val="clear" w:color="auto" w:fill="FFFFFF"/>
        <w:spacing w:after="0" w:line="240" w:lineRule="auto"/>
        <w:jc w:val="both"/>
        <w:rPr>
          <w:rFonts w:ascii="Times New Roman" w:eastAsia="Times New Roman" w:hAnsi="Times New Roman" w:cs="Times New Roman"/>
          <w:sz w:val="24"/>
          <w:szCs w:val="24"/>
          <w:lang w:eastAsia="hr-HR"/>
        </w:rPr>
      </w:pPr>
      <w:r w:rsidRPr="006168CB">
        <w:rPr>
          <w:rFonts w:ascii="Times New Roman" w:eastAsia="Times New Roman" w:hAnsi="Times New Roman" w:cs="Times New Roman"/>
          <w:sz w:val="24"/>
          <w:szCs w:val="24"/>
          <w:lang w:eastAsia="hr-HR"/>
        </w:rPr>
        <w:t xml:space="preserve">(1) Za izdavanje potvrda iz članka 36. stavka 1. Uredbe </w:t>
      </w:r>
      <w:r w:rsidRPr="006168CB">
        <w:rPr>
          <w:rFonts w:ascii="Times New Roman" w:hAnsi="Times New Roman" w:cs="Times New Roman"/>
          <w:sz w:val="24"/>
          <w:szCs w:val="24"/>
        </w:rPr>
        <w:t xml:space="preserve">Vijeća (EU) 2019/1111 </w:t>
      </w:r>
      <w:r w:rsidRPr="006168CB">
        <w:rPr>
          <w:rFonts w:ascii="Times New Roman" w:eastAsia="Times New Roman" w:hAnsi="Times New Roman" w:cs="Times New Roman"/>
          <w:sz w:val="24"/>
          <w:szCs w:val="24"/>
          <w:lang w:eastAsia="hr-HR"/>
        </w:rPr>
        <w:t>nadležni su općinski sudovi koji su donijeli odluku na koju se potvrda odnosi.</w:t>
      </w:r>
    </w:p>
    <w:p w14:paraId="16F32BE2" w14:textId="77777777" w:rsidR="006168CB" w:rsidRDefault="006168CB" w:rsidP="006168CB">
      <w:pPr>
        <w:spacing w:after="0" w:line="240" w:lineRule="auto"/>
        <w:jc w:val="both"/>
        <w:rPr>
          <w:rFonts w:ascii="Times New Roman" w:eastAsia="Times New Roman" w:hAnsi="Times New Roman" w:cs="Times New Roman"/>
          <w:sz w:val="24"/>
          <w:szCs w:val="24"/>
          <w:lang w:eastAsia="hr-HR"/>
        </w:rPr>
      </w:pPr>
    </w:p>
    <w:p w14:paraId="26A3F360" w14:textId="682CBA47" w:rsidR="00DF12E3" w:rsidRPr="006168CB" w:rsidRDefault="00DF12E3" w:rsidP="006168CB">
      <w:pPr>
        <w:spacing w:after="0" w:line="240" w:lineRule="auto"/>
        <w:jc w:val="both"/>
        <w:rPr>
          <w:rFonts w:ascii="Times New Roman" w:eastAsia="Times New Roman" w:hAnsi="Times New Roman" w:cs="Times New Roman"/>
          <w:sz w:val="24"/>
          <w:szCs w:val="24"/>
          <w:lang w:eastAsia="hr-HR"/>
        </w:rPr>
      </w:pPr>
      <w:r w:rsidRPr="006168CB">
        <w:rPr>
          <w:rFonts w:ascii="Times New Roman" w:eastAsia="Times New Roman" w:hAnsi="Times New Roman" w:cs="Times New Roman"/>
          <w:sz w:val="24"/>
          <w:szCs w:val="24"/>
          <w:lang w:eastAsia="hr-HR"/>
        </w:rPr>
        <w:t>(2) Ako su ispunjene pretpostavke za izdavanje potvrde iz članka 36. stavka 1. i članka 47. stavka 1. Uredbe Vijeća (EU) 2019/1111, općinski sud izdaje potvrdu na propisanom obrascu.</w:t>
      </w:r>
    </w:p>
    <w:p w14:paraId="51229CB4" w14:textId="77777777" w:rsidR="006168CB" w:rsidRDefault="006168CB" w:rsidP="006168CB">
      <w:pPr>
        <w:spacing w:after="0" w:line="240" w:lineRule="auto"/>
        <w:jc w:val="both"/>
        <w:rPr>
          <w:rFonts w:ascii="Times New Roman" w:eastAsia="Times New Roman" w:hAnsi="Times New Roman" w:cs="Times New Roman"/>
          <w:sz w:val="24"/>
          <w:szCs w:val="24"/>
          <w:lang w:eastAsia="hr-HR"/>
        </w:rPr>
      </w:pPr>
    </w:p>
    <w:p w14:paraId="26638643" w14:textId="00AEE8B8" w:rsidR="00E4369A" w:rsidRPr="006168CB" w:rsidRDefault="00DF12E3" w:rsidP="006168CB">
      <w:pPr>
        <w:spacing w:after="0" w:line="240" w:lineRule="auto"/>
        <w:jc w:val="both"/>
        <w:rPr>
          <w:rFonts w:ascii="Times New Roman" w:eastAsia="Times New Roman" w:hAnsi="Times New Roman" w:cs="Times New Roman"/>
          <w:sz w:val="24"/>
          <w:szCs w:val="24"/>
          <w:lang w:eastAsia="hr-HR"/>
        </w:rPr>
      </w:pPr>
      <w:r w:rsidRPr="006168CB">
        <w:rPr>
          <w:rFonts w:ascii="Times New Roman" w:eastAsia="Times New Roman" w:hAnsi="Times New Roman" w:cs="Times New Roman"/>
          <w:sz w:val="24"/>
          <w:szCs w:val="24"/>
          <w:lang w:eastAsia="hr-HR"/>
        </w:rPr>
        <w:t xml:space="preserve">(3) Protiv rješenja općinskog suda o odbačaju ili odbijanju zahtjeva za izdavanje potvrde dopuštena je žalba. </w:t>
      </w:r>
    </w:p>
    <w:p w14:paraId="486A642D" w14:textId="77777777" w:rsidR="006168CB" w:rsidRDefault="006168CB" w:rsidP="006168CB">
      <w:pPr>
        <w:shd w:val="clear" w:color="auto" w:fill="FFFFFF"/>
        <w:spacing w:after="0" w:line="240" w:lineRule="auto"/>
        <w:jc w:val="both"/>
        <w:rPr>
          <w:rFonts w:ascii="Times New Roman" w:eastAsia="Times New Roman" w:hAnsi="Times New Roman" w:cs="Times New Roman"/>
          <w:sz w:val="24"/>
          <w:szCs w:val="24"/>
          <w:lang w:eastAsia="hr-HR"/>
        </w:rPr>
      </w:pPr>
    </w:p>
    <w:p w14:paraId="2B8C06DF" w14:textId="525956F9" w:rsidR="00DF12E3" w:rsidRPr="006168CB" w:rsidRDefault="00DF12E3" w:rsidP="006168CB">
      <w:pPr>
        <w:shd w:val="clear" w:color="auto" w:fill="FFFFFF"/>
        <w:spacing w:after="0" w:line="240" w:lineRule="auto"/>
        <w:jc w:val="both"/>
        <w:rPr>
          <w:rFonts w:ascii="Times New Roman" w:eastAsia="Times New Roman" w:hAnsi="Times New Roman" w:cs="Times New Roman"/>
          <w:sz w:val="24"/>
          <w:szCs w:val="24"/>
          <w:lang w:eastAsia="hr-HR"/>
        </w:rPr>
      </w:pPr>
      <w:r w:rsidRPr="006168CB">
        <w:rPr>
          <w:rFonts w:ascii="Times New Roman" w:eastAsia="Times New Roman" w:hAnsi="Times New Roman" w:cs="Times New Roman"/>
          <w:sz w:val="24"/>
          <w:szCs w:val="24"/>
          <w:lang w:eastAsia="hr-HR"/>
        </w:rPr>
        <w:t>(</w:t>
      </w:r>
      <w:r w:rsidR="00A51898" w:rsidRPr="006168CB">
        <w:rPr>
          <w:rFonts w:ascii="Times New Roman" w:eastAsia="Times New Roman" w:hAnsi="Times New Roman" w:cs="Times New Roman"/>
          <w:sz w:val="24"/>
          <w:szCs w:val="24"/>
          <w:lang w:eastAsia="hr-HR"/>
        </w:rPr>
        <w:t>4</w:t>
      </w:r>
      <w:r w:rsidRPr="006168CB">
        <w:rPr>
          <w:rFonts w:ascii="Times New Roman" w:eastAsia="Times New Roman" w:hAnsi="Times New Roman" w:cs="Times New Roman"/>
          <w:sz w:val="24"/>
          <w:szCs w:val="24"/>
          <w:lang w:eastAsia="hr-HR"/>
        </w:rPr>
        <w:t>) Za ispravak potvrda iz članka 37. stavka 1. i članka 48. stavka 1.</w:t>
      </w:r>
      <w:r w:rsidR="00E754B2" w:rsidRPr="006168CB">
        <w:rPr>
          <w:rFonts w:ascii="Times New Roman" w:hAnsi="Times New Roman" w:cs="Times New Roman"/>
          <w:sz w:val="24"/>
          <w:szCs w:val="24"/>
        </w:rPr>
        <w:t xml:space="preserve"> </w:t>
      </w:r>
      <w:r w:rsidR="00E754B2" w:rsidRPr="006168CB">
        <w:rPr>
          <w:rFonts w:ascii="Times New Roman" w:eastAsia="Times New Roman" w:hAnsi="Times New Roman" w:cs="Times New Roman"/>
          <w:sz w:val="24"/>
          <w:szCs w:val="24"/>
          <w:lang w:eastAsia="hr-HR"/>
        </w:rPr>
        <w:t>Uredbe Vijeća (EU) 2019/1111</w:t>
      </w:r>
      <w:r w:rsidRPr="006168CB">
        <w:rPr>
          <w:rFonts w:ascii="Times New Roman" w:eastAsia="Times New Roman" w:hAnsi="Times New Roman" w:cs="Times New Roman"/>
          <w:sz w:val="24"/>
          <w:szCs w:val="24"/>
          <w:lang w:eastAsia="hr-HR"/>
        </w:rPr>
        <w:t xml:space="preserve"> te za izdavanje potvrda o neizvršivosti ili ograničenju izvršivosti iz članka 49. </w:t>
      </w:r>
      <w:r w:rsidR="00E754B2" w:rsidRPr="006168CB">
        <w:rPr>
          <w:rFonts w:ascii="Times New Roman" w:eastAsia="Times New Roman" w:hAnsi="Times New Roman" w:cs="Times New Roman"/>
          <w:sz w:val="24"/>
          <w:szCs w:val="24"/>
          <w:lang w:eastAsia="hr-HR"/>
        </w:rPr>
        <w:t xml:space="preserve">Uredbe Vijeća (EU) 2019/1111 </w:t>
      </w:r>
      <w:r w:rsidRPr="006168CB">
        <w:rPr>
          <w:rFonts w:ascii="Times New Roman" w:eastAsia="Times New Roman" w:hAnsi="Times New Roman" w:cs="Times New Roman"/>
          <w:sz w:val="24"/>
          <w:szCs w:val="24"/>
          <w:lang w:eastAsia="hr-HR"/>
        </w:rPr>
        <w:t>nadležni su općinski sudovi koji su donijeli odluku na koju se potvrda odnosi.</w:t>
      </w:r>
    </w:p>
    <w:p w14:paraId="3EF2FDEB" w14:textId="77777777" w:rsidR="006168CB" w:rsidRDefault="006168CB" w:rsidP="006168CB">
      <w:pPr>
        <w:shd w:val="clear" w:color="auto" w:fill="FFFFFF"/>
        <w:spacing w:after="0" w:line="240" w:lineRule="auto"/>
        <w:jc w:val="both"/>
        <w:rPr>
          <w:rFonts w:ascii="Times New Roman" w:eastAsia="Times New Roman" w:hAnsi="Times New Roman" w:cs="Times New Roman"/>
          <w:sz w:val="24"/>
          <w:szCs w:val="24"/>
          <w:lang w:eastAsia="hr-HR"/>
        </w:rPr>
      </w:pPr>
    </w:p>
    <w:p w14:paraId="1A82D2CB" w14:textId="78819F5A" w:rsidR="00E4369A" w:rsidRPr="006168CB" w:rsidRDefault="00DF12E3" w:rsidP="006168CB">
      <w:pPr>
        <w:shd w:val="clear" w:color="auto" w:fill="FFFFFF"/>
        <w:spacing w:after="0" w:line="240" w:lineRule="auto"/>
        <w:jc w:val="both"/>
        <w:rPr>
          <w:rFonts w:ascii="Times New Roman" w:hAnsi="Times New Roman" w:cs="Times New Roman"/>
          <w:sz w:val="24"/>
          <w:szCs w:val="24"/>
        </w:rPr>
      </w:pPr>
      <w:r w:rsidRPr="006168CB">
        <w:rPr>
          <w:rFonts w:ascii="Times New Roman" w:eastAsia="Times New Roman" w:hAnsi="Times New Roman" w:cs="Times New Roman"/>
          <w:sz w:val="24"/>
          <w:szCs w:val="24"/>
          <w:lang w:eastAsia="hr-HR"/>
        </w:rPr>
        <w:t>(</w:t>
      </w:r>
      <w:r w:rsidR="00A51898" w:rsidRPr="006168CB">
        <w:rPr>
          <w:rFonts w:ascii="Times New Roman" w:eastAsia="Times New Roman" w:hAnsi="Times New Roman" w:cs="Times New Roman"/>
          <w:sz w:val="24"/>
          <w:szCs w:val="24"/>
          <w:lang w:eastAsia="hr-HR"/>
        </w:rPr>
        <w:t>5</w:t>
      </w:r>
      <w:r w:rsidRPr="006168CB">
        <w:rPr>
          <w:rFonts w:ascii="Times New Roman" w:eastAsia="Times New Roman" w:hAnsi="Times New Roman" w:cs="Times New Roman"/>
          <w:sz w:val="24"/>
          <w:szCs w:val="24"/>
          <w:lang w:eastAsia="hr-HR"/>
        </w:rPr>
        <w:t xml:space="preserve">) Protiv rješenja općinskog suda o ispravku potvrde iz članka 37. stavka 1. i članka 48. stavka 1. Uredbe </w:t>
      </w:r>
      <w:r w:rsidRPr="006168CB">
        <w:rPr>
          <w:rFonts w:ascii="Times New Roman" w:hAnsi="Times New Roman" w:cs="Times New Roman"/>
          <w:sz w:val="24"/>
          <w:szCs w:val="24"/>
        </w:rPr>
        <w:t>Vijeća (EU) 2019/11</w:t>
      </w:r>
      <w:r w:rsidR="00D31CBC">
        <w:rPr>
          <w:rFonts w:ascii="Times New Roman" w:hAnsi="Times New Roman" w:cs="Times New Roman"/>
          <w:sz w:val="24"/>
          <w:szCs w:val="24"/>
        </w:rPr>
        <w:t>11 ili povlačenju potvrde iz članka</w:t>
      </w:r>
      <w:r w:rsidRPr="006168CB">
        <w:rPr>
          <w:rFonts w:ascii="Times New Roman" w:hAnsi="Times New Roman" w:cs="Times New Roman"/>
          <w:sz w:val="24"/>
          <w:szCs w:val="24"/>
        </w:rPr>
        <w:t xml:space="preserve"> </w:t>
      </w:r>
      <w:r w:rsidRPr="006168CB">
        <w:rPr>
          <w:rFonts w:ascii="Times New Roman" w:eastAsia="Times New Roman" w:hAnsi="Times New Roman" w:cs="Times New Roman"/>
          <w:sz w:val="24"/>
          <w:szCs w:val="24"/>
          <w:lang w:eastAsia="hr-HR"/>
        </w:rPr>
        <w:t xml:space="preserve">48. stavka 2. Uredbe </w:t>
      </w:r>
      <w:r w:rsidRPr="006168CB">
        <w:rPr>
          <w:rFonts w:ascii="Times New Roman" w:hAnsi="Times New Roman" w:cs="Times New Roman"/>
          <w:sz w:val="24"/>
          <w:szCs w:val="24"/>
        </w:rPr>
        <w:t xml:space="preserve">Vijeća (EU) 2019/1111 dopuštena je žalba. </w:t>
      </w:r>
    </w:p>
    <w:p w14:paraId="206129E8" w14:textId="77777777" w:rsidR="006168CB" w:rsidRDefault="006168CB" w:rsidP="006168CB">
      <w:pPr>
        <w:shd w:val="clear" w:color="auto" w:fill="FFFFFF"/>
        <w:spacing w:after="0" w:line="240" w:lineRule="auto"/>
        <w:jc w:val="both"/>
        <w:rPr>
          <w:rFonts w:ascii="Times New Roman" w:hAnsi="Times New Roman" w:cs="Times New Roman"/>
          <w:sz w:val="24"/>
          <w:szCs w:val="24"/>
        </w:rPr>
      </w:pPr>
    </w:p>
    <w:p w14:paraId="4C2011A6" w14:textId="5C67A452" w:rsidR="005568A5" w:rsidRPr="006168CB" w:rsidRDefault="00E4369A" w:rsidP="006168CB">
      <w:pPr>
        <w:shd w:val="clear" w:color="auto" w:fill="FFFFFF"/>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A51898" w:rsidRPr="006168CB">
        <w:rPr>
          <w:rFonts w:ascii="Times New Roman" w:hAnsi="Times New Roman" w:cs="Times New Roman"/>
          <w:sz w:val="24"/>
          <w:szCs w:val="24"/>
        </w:rPr>
        <w:t>6</w:t>
      </w:r>
      <w:r w:rsidRPr="006168CB">
        <w:rPr>
          <w:rFonts w:ascii="Times New Roman" w:hAnsi="Times New Roman" w:cs="Times New Roman"/>
          <w:sz w:val="24"/>
          <w:szCs w:val="24"/>
        </w:rPr>
        <w:t xml:space="preserve">) </w:t>
      </w:r>
      <w:r w:rsidR="00DF12E3" w:rsidRPr="006168CB">
        <w:rPr>
          <w:rFonts w:ascii="Times New Roman" w:hAnsi="Times New Roman" w:cs="Times New Roman"/>
          <w:sz w:val="24"/>
          <w:szCs w:val="24"/>
        </w:rPr>
        <w:t>Na postupak i odlučivanje po žalbi protiv rješenja općinskog suda</w:t>
      </w:r>
      <w:r w:rsidR="00A51898" w:rsidRPr="006168CB">
        <w:rPr>
          <w:rFonts w:ascii="Times New Roman" w:hAnsi="Times New Roman" w:cs="Times New Roman"/>
          <w:sz w:val="24"/>
          <w:szCs w:val="24"/>
        </w:rPr>
        <w:t xml:space="preserve"> iz stav</w:t>
      </w:r>
      <w:r w:rsidR="00D31CBC">
        <w:rPr>
          <w:rFonts w:ascii="Times New Roman" w:hAnsi="Times New Roman" w:cs="Times New Roman"/>
          <w:sz w:val="24"/>
          <w:szCs w:val="24"/>
        </w:rPr>
        <w:t>a</w:t>
      </w:r>
      <w:r w:rsidR="00A51898" w:rsidRPr="006168CB">
        <w:rPr>
          <w:rFonts w:ascii="Times New Roman" w:hAnsi="Times New Roman" w:cs="Times New Roman"/>
          <w:sz w:val="24"/>
          <w:szCs w:val="24"/>
        </w:rPr>
        <w:t xml:space="preserve">ka 3. i </w:t>
      </w:r>
      <w:r w:rsidR="00C11935" w:rsidRPr="006168CB">
        <w:rPr>
          <w:rFonts w:ascii="Times New Roman" w:hAnsi="Times New Roman" w:cs="Times New Roman"/>
          <w:sz w:val="24"/>
          <w:szCs w:val="24"/>
        </w:rPr>
        <w:t>5</w:t>
      </w:r>
      <w:r w:rsidR="00A51898" w:rsidRPr="006168CB">
        <w:rPr>
          <w:rFonts w:ascii="Times New Roman" w:hAnsi="Times New Roman" w:cs="Times New Roman"/>
          <w:sz w:val="24"/>
          <w:szCs w:val="24"/>
        </w:rPr>
        <w:t>. ovoga članka</w:t>
      </w:r>
      <w:r w:rsidR="00DF12E3" w:rsidRPr="006168CB">
        <w:rPr>
          <w:rFonts w:ascii="Times New Roman" w:hAnsi="Times New Roman" w:cs="Times New Roman"/>
          <w:sz w:val="24"/>
          <w:szCs w:val="24"/>
        </w:rPr>
        <w:t xml:space="preserve"> na odgovarajući se način primjenjuju odredbe zakona kojim se uređuju obiteljski odnosi o postupku i odlukama o žalbi protiv rješenja u izvanparničnom postupku.</w:t>
      </w:r>
    </w:p>
    <w:bookmarkEnd w:id="1"/>
    <w:p w14:paraId="4716A7D4" w14:textId="77777777" w:rsidR="006168CB" w:rsidRDefault="006168CB" w:rsidP="006168CB">
      <w:pPr>
        <w:shd w:val="clear" w:color="auto" w:fill="FFFFFF"/>
        <w:spacing w:after="0" w:line="240" w:lineRule="auto"/>
        <w:jc w:val="center"/>
        <w:rPr>
          <w:rFonts w:ascii="Times New Roman" w:eastAsia="Times New Roman" w:hAnsi="Times New Roman" w:cs="Times New Roman"/>
          <w:i/>
          <w:iCs/>
          <w:sz w:val="24"/>
          <w:szCs w:val="24"/>
          <w:lang w:eastAsia="hr-HR"/>
        </w:rPr>
      </w:pPr>
    </w:p>
    <w:p w14:paraId="09CDA071" w14:textId="6EAAB8D0" w:rsidR="00DF12E3" w:rsidRPr="002167B3" w:rsidRDefault="00DF12E3" w:rsidP="006168CB">
      <w:pPr>
        <w:shd w:val="clear" w:color="auto" w:fill="FFFFFF"/>
        <w:spacing w:after="0" w:line="240" w:lineRule="auto"/>
        <w:jc w:val="center"/>
        <w:rPr>
          <w:rFonts w:ascii="Times New Roman" w:eastAsia="Times New Roman" w:hAnsi="Times New Roman" w:cs="Times New Roman"/>
          <w:b/>
          <w:i/>
          <w:iCs/>
          <w:sz w:val="24"/>
          <w:szCs w:val="24"/>
          <w:lang w:eastAsia="hr-HR"/>
        </w:rPr>
      </w:pPr>
      <w:r w:rsidRPr="002167B3">
        <w:rPr>
          <w:rFonts w:ascii="Times New Roman" w:eastAsia="Times New Roman" w:hAnsi="Times New Roman" w:cs="Times New Roman"/>
          <w:b/>
          <w:i/>
          <w:iCs/>
          <w:sz w:val="24"/>
          <w:szCs w:val="24"/>
          <w:lang w:eastAsia="hr-HR"/>
        </w:rPr>
        <w:t>Pravni lijekovi</w:t>
      </w:r>
    </w:p>
    <w:p w14:paraId="2680E4AC" w14:textId="77777777" w:rsidR="006168CB" w:rsidRPr="002167B3" w:rsidRDefault="006168CB" w:rsidP="006168CB">
      <w:pPr>
        <w:shd w:val="clear" w:color="auto" w:fill="FFFFFF"/>
        <w:spacing w:after="0" w:line="240" w:lineRule="auto"/>
        <w:jc w:val="center"/>
        <w:rPr>
          <w:rFonts w:ascii="Times New Roman" w:eastAsia="Times New Roman" w:hAnsi="Times New Roman" w:cs="Times New Roman"/>
          <w:b/>
          <w:i/>
          <w:iCs/>
          <w:sz w:val="24"/>
          <w:szCs w:val="24"/>
          <w:lang w:eastAsia="hr-HR"/>
        </w:rPr>
      </w:pPr>
    </w:p>
    <w:p w14:paraId="3DD99753" w14:textId="640C800A" w:rsidR="00DF12E3" w:rsidRPr="002167B3" w:rsidRDefault="00DF12E3" w:rsidP="006168CB">
      <w:pPr>
        <w:shd w:val="clear" w:color="auto" w:fill="FFFFFF"/>
        <w:spacing w:after="0" w:line="240" w:lineRule="auto"/>
        <w:jc w:val="center"/>
        <w:rPr>
          <w:rFonts w:ascii="Times New Roman" w:eastAsia="Times New Roman" w:hAnsi="Times New Roman" w:cs="Times New Roman"/>
          <w:b/>
          <w:sz w:val="24"/>
          <w:szCs w:val="24"/>
          <w:lang w:eastAsia="hr-HR"/>
        </w:rPr>
      </w:pPr>
      <w:r w:rsidRPr="002167B3">
        <w:rPr>
          <w:rFonts w:ascii="Times New Roman" w:eastAsia="Times New Roman" w:hAnsi="Times New Roman" w:cs="Times New Roman"/>
          <w:b/>
          <w:sz w:val="24"/>
          <w:szCs w:val="24"/>
          <w:lang w:eastAsia="hr-HR"/>
        </w:rPr>
        <w:t xml:space="preserve">Članak </w:t>
      </w:r>
      <w:r w:rsidR="00B152C2" w:rsidRPr="002167B3">
        <w:rPr>
          <w:rFonts w:ascii="Times New Roman" w:eastAsia="Times New Roman" w:hAnsi="Times New Roman" w:cs="Times New Roman"/>
          <w:b/>
          <w:sz w:val="24"/>
          <w:szCs w:val="24"/>
          <w:lang w:eastAsia="hr-HR"/>
        </w:rPr>
        <w:t>1</w:t>
      </w:r>
      <w:r w:rsidR="001762A3" w:rsidRPr="002167B3">
        <w:rPr>
          <w:rFonts w:ascii="Times New Roman" w:eastAsia="Times New Roman" w:hAnsi="Times New Roman" w:cs="Times New Roman"/>
          <w:b/>
          <w:sz w:val="24"/>
          <w:szCs w:val="24"/>
          <w:lang w:eastAsia="hr-HR"/>
        </w:rPr>
        <w:t>5</w:t>
      </w:r>
      <w:r w:rsidR="00B152C2" w:rsidRPr="002167B3">
        <w:rPr>
          <w:rFonts w:ascii="Times New Roman" w:eastAsia="Times New Roman" w:hAnsi="Times New Roman" w:cs="Times New Roman"/>
          <w:b/>
          <w:sz w:val="24"/>
          <w:szCs w:val="24"/>
          <w:lang w:eastAsia="hr-HR"/>
        </w:rPr>
        <w:t>.</w:t>
      </w:r>
    </w:p>
    <w:p w14:paraId="4E98E17D" w14:textId="77777777" w:rsidR="006168CB" w:rsidRPr="006168CB" w:rsidRDefault="006168CB" w:rsidP="006168CB">
      <w:pPr>
        <w:shd w:val="clear" w:color="auto" w:fill="FFFFFF"/>
        <w:spacing w:after="0" w:line="240" w:lineRule="auto"/>
        <w:jc w:val="center"/>
        <w:rPr>
          <w:rFonts w:ascii="Times New Roman" w:eastAsia="Times New Roman" w:hAnsi="Times New Roman" w:cs="Times New Roman"/>
          <w:sz w:val="24"/>
          <w:szCs w:val="24"/>
          <w:lang w:eastAsia="hr-HR"/>
        </w:rPr>
      </w:pPr>
    </w:p>
    <w:p w14:paraId="5F8F2CDB" w14:textId="58CC7C53" w:rsidR="00DF12E3" w:rsidRPr="006168CB" w:rsidRDefault="00DF12E3" w:rsidP="006168CB">
      <w:pPr>
        <w:shd w:val="clear" w:color="auto" w:fill="FFFFFF"/>
        <w:spacing w:after="0" w:line="240" w:lineRule="auto"/>
        <w:jc w:val="both"/>
        <w:rPr>
          <w:rFonts w:ascii="Times New Roman" w:eastAsia="Times New Roman" w:hAnsi="Times New Roman" w:cs="Times New Roman"/>
          <w:sz w:val="24"/>
          <w:szCs w:val="24"/>
          <w:lang w:eastAsia="hr-HR"/>
        </w:rPr>
      </w:pPr>
      <w:r w:rsidRPr="006168CB">
        <w:rPr>
          <w:rFonts w:ascii="Times New Roman" w:eastAsia="Times New Roman" w:hAnsi="Times New Roman" w:cs="Times New Roman"/>
          <w:sz w:val="24"/>
          <w:szCs w:val="24"/>
          <w:lang w:eastAsia="hr-HR"/>
        </w:rPr>
        <w:t>Za osporavanje ili pravni lijek protiv odluke o zahtjevu za odbijanje izvršenja nadležni su županijski sudovi čija je nadležnost u obiteljskim predmetima određena sukladno propisu koji regul</w:t>
      </w:r>
      <w:r w:rsidR="00224270" w:rsidRPr="006168CB">
        <w:rPr>
          <w:rFonts w:ascii="Times New Roman" w:eastAsia="Times New Roman" w:hAnsi="Times New Roman" w:cs="Times New Roman"/>
          <w:sz w:val="24"/>
          <w:szCs w:val="24"/>
          <w:lang w:eastAsia="hr-HR"/>
        </w:rPr>
        <w:t>ira područja i sjedišta sudova.</w:t>
      </w:r>
    </w:p>
    <w:p w14:paraId="37CA58FE" w14:textId="683160E3" w:rsidR="00224270" w:rsidRDefault="00224270" w:rsidP="006168CB">
      <w:pPr>
        <w:shd w:val="clear" w:color="auto" w:fill="FFFFFF"/>
        <w:spacing w:after="0" w:line="240" w:lineRule="auto"/>
        <w:jc w:val="both"/>
        <w:rPr>
          <w:rFonts w:ascii="Times New Roman" w:eastAsia="Times New Roman" w:hAnsi="Times New Roman" w:cs="Times New Roman"/>
          <w:sz w:val="24"/>
          <w:szCs w:val="24"/>
          <w:lang w:eastAsia="hr-HR"/>
        </w:rPr>
      </w:pPr>
    </w:p>
    <w:p w14:paraId="495EC9EB" w14:textId="7A3B3B66" w:rsidR="006168CB" w:rsidRDefault="006168CB" w:rsidP="006168CB">
      <w:pPr>
        <w:shd w:val="clear" w:color="auto" w:fill="FFFFFF"/>
        <w:spacing w:after="0" w:line="240" w:lineRule="auto"/>
        <w:jc w:val="both"/>
        <w:rPr>
          <w:rFonts w:ascii="Times New Roman" w:eastAsia="Times New Roman" w:hAnsi="Times New Roman" w:cs="Times New Roman"/>
          <w:sz w:val="24"/>
          <w:szCs w:val="24"/>
          <w:lang w:eastAsia="hr-HR"/>
        </w:rPr>
      </w:pPr>
    </w:p>
    <w:p w14:paraId="4D62ADFE" w14:textId="77777777" w:rsidR="006168CB" w:rsidRPr="006168CB" w:rsidRDefault="006168CB" w:rsidP="006168CB">
      <w:pPr>
        <w:shd w:val="clear" w:color="auto" w:fill="FFFFFF"/>
        <w:spacing w:after="0" w:line="240" w:lineRule="auto"/>
        <w:jc w:val="both"/>
        <w:rPr>
          <w:rFonts w:ascii="Times New Roman" w:eastAsia="Times New Roman" w:hAnsi="Times New Roman" w:cs="Times New Roman"/>
          <w:sz w:val="24"/>
          <w:szCs w:val="24"/>
          <w:lang w:eastAsia="hr-HR"/>
        </w:rPr>
      </w:pPr>
    </w:p>
    <w:p w14:paraId="2EA6E422" w14:textId="77777777" w:rsidR="00224BE4" w:rsidRPr="002167B3" w:rsidRDefault="00224BE4"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lastRenderedPageBreak/>
        <w:t>III. PRIJENOS NADLEŽNOSTI</w:t>
      </w:r>
    </w:p>
    <w:p w14:paraId="27D5D9B8" w14:textId="77777777" w:rsidR="006168CB" w:rsidRPr="002167B3" w:rsidRDefault="006168CB" w:rsidP="006168CB">
      <w:pPr>
        <w:spacing w:after="0" w:line="240" w:lineRule="auto"/>
        <w:jc w:val="center"/>
        <w:rPr>
          <w:rFonts w:ascii="Times New Roman" w:hAnsi="Times New Roman" w:cs="Times New Roman"/>
          <w:b/>
          <w:sz w:val="24"/>
          <w:szCs w:val="24"/>
        </w:rPr>
      </w:pPr>
    </w:p>
    <w:p w14:paraId="0AF9F132" w14:textId="71660B4E" w:rsidR="00224BE4" w:rsidRPr="002167B3" w:rsidRDefault="00224BE4"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Odlazni zahtjevi</w:t>
      </w:r>
    </w:p>
    <w:p w14:paraId="72CC978F" w14:textId="77777777" w:rsidR="006168CB" w:rsidRPr="002167B3" w:rsidRDefault="006168CB" w:rsidP="006168CB">
      <w:pPr>
        <w:spacing w:after="0" w:line="240" w:lineRule="auto"/>
        <w:jc w:val="center"/>
        <w:rPr>
          <w:rFonts w:ascii="Times New Roman" w:hAnsi="Times New Roman" w:cs="Times New Roman"/>
          <w:b/>
          <w:sz w:val="24"/>
          <w:szCs w:val="24"/>
        </w:rPr>
      </w:pPr>
    </w:p>
    <w:p w14:paraId="31A6CE3A" w14:textId="77777777" w:rsidR="00224BE4" w:rsidRPr="002167B3" w:rsidRDefault="00224BE4"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Prijenos nadležnosti na sud druge države članice po zahtjevu stranke</w:t>
      </w:r>
    </w:p>
    <w:p w14:paraId="75277666" w14:textId="77777777" w:rsidR="006168CB" w:rsidRPr="002167B3" w:rsidRDefault="006168CB" w:rsidP="006168CB">
      <w:pPr>
        <w:spacing w:after="0" w:line="240" w:lineRule="auto"/>
        <w:jc w:val="center"/>
        <w:rPr>
          <w:rFonts w:ascii="Times New Roman" w:hAnsi="Times New Roman" w:cs="Times New Roman"/>
          <w:b/>
          <w:sz w:val="24"/>
          <w:szCs w:val="24"/>
        </w:rPr>
      </w:pPr>
    </w:p>
    <w:p w14:paraId="67425059" w14:textId="1CC1199E" w:rsidR="00224BE4" w:rsidRPr="002167B3" w:rsidRDefault="00F16B61"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16.</w:t>
      </w:r>
    </w:p>
    <w:p w14:paraId="37007A72" w14:textId="77777777" w:rsidR="006168CB" w:rsidRPr="006168CB" w:rsidRDefault="006168CB" w:rsidP="006168CB">
      <w:pPr>
        <w:spacing w:after="0" w:line="240" w:lineRule="auto"/>
        <w:jc w:val="center"/>
        <w:rPr>
          <w:rFonts w:ascii="Times New Roman" w:hAnsi="Times New Roman" w:cs="Times New Roman"/>
          <w:sz w:val="24"/>
          <w:szCs w:val="24"/>
        </w:rPr>
      </w:pPr>
    </w:p>
    <w:p w14:paraId="5446F7C7" w14:textId="35D25FF3" w:rsidR="00E4369A" w:rsidRPr="006168CB" w:rsidRDefault="00E4369A"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(1) </w:t>
      </w:r>
      <w:r w:rsidR="00224BE4" w:rsidRPr="006168CB">
        <w:rPr>
          <w:rFonts w:ascii="Times New Roman" w:hAnsi="Times New Roman" w:cs="Times New Roman"/>
          <w:sz w:val="24"/>
          <w:szCs w:val="24"/>
        </w:rPr>
        <w:t xml:space="preserve">Stranka koja zahtijeva prijenos nadležnosti sudu druge države članice uz taj zahtjev mora dostaviti dokaze koji upućuju na ispunjenje uvjeta propisanih </w:t>
      </w:r>
      <w:r w:rsidR="004F419B" w:rsidRPr="006168CB">
        <w:rPr>
          <w:rFonts w:ascii="Times New Roman" w:hAnsi="Times New Roman" w:cs="Times New Roman"/>
          <w:sz w:val="24"/>
          <w:szCs w:val="24"/>
        </w:rPr>
        <w:t xml:space="preserve">čankom 12. stavkom </w:t>
      </w:r>
      <w:r w:rsidR="00224BE4" w:rsidRPr="006168CB">
        <w:rPr>
          <w:rFonts w:ascii="Times New Roman" w:hAnsi="Times New Roman" w:cs="Times New Roman"/>
          <w:sz w:val="24"/>
          <w:szCs w:val="24"/>
        </w:rPr>
        <w:t>4. Uredbe Vijeća (EU) 2019/1111.</w:t>
      </w:r>
      <w:r w:rsidR="00451F52" w:rsidRPr="006168CB">
        <w:rPr>
          <w:rFonts w:ascii="Times New Roman" w:hAnsi="Times New Roman" w:cs="Times New Roman"/>
          <w:sz w:val="24"/>
          <w:szCs w:val="24"/>
        </w:rPr>
        <w:t xml:space="preserve"> </w:t>
      </w:r>
    </w:p>
    <w:p w14:paraId="278AA567" w14:textId="77777777" w:rsidR="006168CB" w:rsidRDefault="006168CB" w:rsidP="006168CB">
      <w:pPr>
        <w:spacing w:after="0" w:line="240" w:lineRule="auto"/>
        <w:rPr>
          <w:rFonts w:ascii="Times New Roman" w:hAnsi="Times New Roman" w:cs="Times New Roman"/>
          <w:sz w:val="24"/>
          <w:szCs w:val="24"/>
        </w:rPr>
      </w:pPr>
    </w:p>
    <w:p w14:paraId="128C3EFB" w14:textId="3F7FDE94" w:rsidR="00224BE4" w:rsidRPr="006168CB" w:rsidRDefault="00E4369A" w:rsidP="00E8594D">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(2) </w:t>
      </w:r>
      <w:r w:rsidR="00224BE4" w:rsidRPr="006168CB">
        <w:rPr>
          <w:rFonts w:ascii="Times New Roman" w:hAnsi="Times New Roman" w:cs="Times New Roman"/>
          <w:sz w:val="24"/>
          <w:szCs w:val="24"/>
        </w:rPr>
        <w:t xml:space="preserve">U </w:t>
      </w:r>
      <w:r w:rsidR="0014667D" w:rsidRPr="006168CB">
        <w:rPr>
          <w:rFonts w:ascii="Times New Roman" w:hAnsi="Times New Roman" w:cs="Times New Roman"/>
          <w:sz w:val="24"/>
          <w:szCs w:val="24"/>
        </w:rPr>
        <w:t>zahtjevu iz stavka 1. ovoga članka</w:t>
      </w:r>
      <w:r w:rsidR="00224BE4" w:rsidRPr="006168CB">
        <w:rPr>
          <w:rFonts w:ascii="Times New Roman" w:hAnsi="Times New Roman" w:cs="Times New Roman"/>
          <w:sz w:val="24"/>
          <w:szCs w:val="24"/>
        </w:rPr>
        <w:t xml:space="preserve"> stranka može predložiti sud druge države članice kome se predlaže prenijeti nadležnost.</w:t>
      </w:r>
    </w:p>
    <w:p w14:paraId="5349AC2E" w14:textId="77777777" w:rsidR="006168CB" w:rsidRDefault="006168CB" w:rsidP="006168CB">
      <w:pPr>
        <w:spacing w:after="0" w:line="240" w:lineRule="auto"/>
        <w:jc w:val="both"/>
        <w:rPr>
          <w:rFonts w:ascii="Times New Roman" w:hAnsi="Times New Roman" w:cs="Times New Roman"/>
          <w:sz w:val="24"/>
          <w:szCs w:val="24"/>
        </w:rPr>
      </w:pPr>
    </w:p>
    <w:p w14:paraId="73A52020" w14:textId="6588FC73" w:rsidR="00E338A8" w:rsidRPr="006168CB" w:rsidRDefault="00451F5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3</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Ako utvrdi da su ispunjene pretpostavke za prijenos nadležnosti, sud donosi rješenje kojim poziva stranku da u roku </w:t>
      </w:r>
      <w:r w:rsidR="00AC7CFC" w:rsidRPr="006168CB">
        <w:rPr>
          <w:rFonts w:ascii="Times New Roman" w:hAnsi="Times New Roman" w:cs="Times New Roman"/>
          <w:sz w:val="24"/>
          <w:szCs w:val="24"/>
        </w:rPr>
        <w:t xml:space="preserve">ne duljem </w:t>
      </w:r>
      <w:r w:rsidR="00224BE4" w:rsidRPr="006168CB">
        <w:rPr>
          <w:rFonts w:ascii="Times New Roman" w:hAnsi="Times New Roman" w:cs="Times New Roman"/>
          <w:sz w:val="24"/>
          <w:szCs w:val="24"/>
        </w:rPr>
        <w:t>od</w:t>
      </w:r>
      <w:r w:rsidR="00AC7CFC" w:rsidRPr="006168CB">
        <w:rPr>
          <w:rFonts w:ascii="Times New Roman" w:hAnsi="Times New Roman" w:cs="Times New Roman"/>
          <w:sz w:val="24"/>
          <w:szCs w:val="24"/>
        </w:rPr>
        <w:t xml:space="preserve"> </w:t>
      </w:r>
      <w:r w:rsidR="00224BE4" w:rsidRPr="006168CB">
        <w:rPr>
          <w:rFonts w:ascii="Times New Roman" w:hAnsi="Times New Roman" w:cs="Times New Roman"/>
          <w:sz w:val="24"/>
          <w:szCs w:val="24"/>
        </w:rPr>
        <w:t>15 dana obavijesti sud te druge države članice o postupku u tijeku i mogućnosti prijenosa nadležnosti, te da podnese zahtjev tom sudu.</w:t>
      </w:r>
      <w:r w:rsidRPr="006168CB">
        <w:rPr>
          <w:rFonts w:ascii="Times New Roman" w:hAnsi="Times New Roman" w:cs="Times New Roman"/>
          <w:sz w:val="24"/>
          <w:szCs w:val="24"/>
        </w:rPr>
        <w:t xml:space="preserve"> </w:t>
      </w:r>
    </w:p>
    <w:p w14:paraId="52DD12C1" w14:textId="77777777" w:rsidR="006168CB" w:rsidRDefault="006168CB" w:rsidP="006168CB">
      <w:pPr>
        <w:spacing w:after="0" w:line="240" w:lineRule="auto"/>
        <w:jc w:val="both"/>
        <w:rPr>
          <w:rFonts w:ascii="Times New Roman" w:hAnsi="Times New Roman" w:cs="Times New Roman"/>
          <w:sz w:val="24"/>
          <w:szCs w:val="24"/>
        </w:rPr>
      </w:pPr>
    </w:p>
    <w:p w14:paraId="53493F5F" w14:textId="403F2E39" w:rsidR="00224BE4" w:rsidRPr="006168CB" w:rsidRDefault="00E338A8"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(4) </w:t>
      </w:r>
      <w:r w:rsidR="00224BE4" w:rsidRPr="006168CB">
        <w:rPr>
          <w:rFonts w:ascii="Times New Roman" w:hAnsi="Times New Roman" w:cs="Times New Roman"/>
          <w:sz w:val="24"/>
          <w:szCs w:val="24"/>
        </w:rPr>
        <w:t xml:space="preserve">Dokaz o podnesenom zahtjevu sudu druge države članice stranka je dužna dostaviti u roku </w:t>
      </w:r>
      <w:r w:rsidR="0079333E" w:rsidRPr="006168CB">
        <w:rPr>
          <w:rFonts w:ascii="Times New Roman" w:hAnsi="Times New Roman" w:cs="Times New Roman"/>
          <w:sz w:val="24"/>
          <w:szCs w:val="24"/>
        </w:rPr>
        <w:t xml:space="preserve">ne duljem </w:t>
      </w:r>
      <w:r w:rsidR="00224BE4" w:rsidRPr="006168CB">
        <w:rPr>
          <w:rFonts w:ascii="Times New Roman" w:hAnsi="Times New Roman" w:cs="Times New Roman"/>
          <w:sz w:val="24"/>
          <w:szCs w:val="24"/>
        </w:rPr>
        <w:t xml:space="preserve">od </w:t>
      </w:r>
      <w:r w:rsidRPr="006168CB">
        <w:rPr>
          <w:rFonts w:ascii="Times New Roman" w:hAnsi="Times New Roman" w:cs="Times New Roman"/>
          <w:sz w:val="24"/>
          <w:szCs w:val="24"/>
        </w:rPr>
        <w:t>osam</w:t>
      </w:r>
      <w:r w:rsidR="00224BE4" w:rsidRPr="006168CB">
        <w:rPr>
          <w:rFonts w:ascii="Times New Roman" w:hAnsi="Times New Roman" w:cs="Times New Roman"/>
          <w:sz w:val="24"/>
          <w:szCs w:val="24"/>
        </w:rPr>
        <w:t xml:space="preserve"> dan</w:t>
      </w:r>
      <w:r w:rsidR="00DD7169" w:rsidRPr="006168CB">
        <w:rPr>
          <w:rFonts w:ascii="Times New Roman" w:hAnsi="Times New Roman" w:cs="Times New Roman"/>
          <w:sz w:val="24"/>
          <w:szCs w:val="24"/>
        </w:rPr>
        <w:t xml:space="preserve">a od dana podnošenja toga zahtjeva. </w:t>
      </w:r>
    </w:p>
    <w:p w14:paraId="4014C3ED" w14:textId="77777777" w:rsidR="006168CB" w:rsidRDefault="006168CB" w:rsidP="006168CB">
      <w:pPr>
        <w:spacing w:after="0" w:line="240" w:lineRule="auto"/>
        <w:jc w:val="both"/>
        <w:rPr>
          <w:rFonts w:ascii="Times New Roman" w:hAnsi="Times New Roman" w:cs="Times New Roman"/>
          <w:sz w:val="24"/>
          <w:szCs w:val="24"/>
        </w:rPr>
      </w:pPr>
    </w:p>
    <w:p w14:paraId="3C110664" w14:textId="62046CD6" w:rsidR="00224BE4" w:rsidRPr="006168CB" w:rsidRDefault="00451F5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5</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Do konačne odluke suda druge države članice o prihvaćanju nadležnosti sud će zastati s raspravljanjem o zahtjevu</w:t>
      </w:r>
      <w:r w:rsidR="00E8594D">
        <w:rPr>
          <w:rFonts w:ascii="Times New Roman" w:hAnsi="Times New Roman" w:cs="Times New Roman"/>
          <w:sz w:val="24"/>
          <w:szCs w:val="24"/>
        </w:rPr>
        <w:t>,</w:t>
      </w:r>
      <w:r w:rsidR="00224BE4" w:rsidRPr="006168CB">
        <w:rPr>
          <w:rFonts w:ascii="Times New Roman" w:hAnsi="Times New Roman" w:cs="Times New Roman"/>
          <w:sz w:val="24"/>
          <w:szCs w:val="24"/>
        </w:rPr>
        <w:t xml:space="preserve"> odnosno prijedlogu u predmetu roditeljske odgovornosti. </w:t>
      </w:r>
    </w:p>
    <w:p w14:paraId="3DB617F2" w14:textId="77777777" w:rsidR="006168CB" w:rsidRDefault="006168CB" w:rsidP="006168CB">
      <w:pPr>
        <w:spacing w:after="0" w:line="240" w:lineRule="auto"/>
        <w:jc w:val="both"/>
        <w:rPr>
          <w:rFonts w:ascii="Times New Roman" w:hAnsi="Times New Roman" w:cs="Times New Roman"/>
          <w:sz w:val="24"/>
          <w:szCs w:val="24"/>
        </w:rPr>
      </w:pPr>
    </w:p>
    <w:p w14:paraId="742EECDD" w14:textId="1CC9CB4B" w:rsidR="00224BE4" w:rsidRPr="006168CB" w:rsidRDefault="00451F5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6</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Ako stranka ne dostavi dokaz o podnesenom zahtjevu sudu druge države članice u roku iz stavka </w:t>
      </w:r>
      <w:r w:rsidR="002F695E" w:rsidRPr="006168CB">
        <w:rPr>
          <w:rFonts w:ascii="Times New Roman" w:hAnsi="Times New Roman" w:cs="Times New Roman"/>
          <w:sz w:val="24"/>
          <w:szCs w:val="24"/>
        </w:rPr>
        <w:t>4</w:t>
      </w:r>
      <w:r w:rsidR="00224BE4" w:rsidRPr="006168CB">
        <w:rPr>
          <w:rFonts w:ascii="Times New Roman" w:hAnsi="Times New Roman" w:cs="Times New Roman"/>
          <w:sz w:val="24"/>
          <w:szCs w:val="24"/>
        </w:rPr>
        <w:t>. ovoga članka, sud će nastaviti s raspravljanjem o zahtjevu</w:t>
      </w:r>
      <w:r w:rsidR="00E8594D">
        <w:rPr>
          <w:rFonts w:ascii="Times New Roman" w:hAnsi="Times New Roman" w:cs="Times New Roman"/>
          <w:sz w:val="24"/>
          <w:szCs w:val="24"/>
        </w:rPr>
        <w:t>,</w:t>
      </w:r>
      <w:r w:rsidR="00224BE4" w:rsidRPr="006168CB">
        <w:rPr>
          <w:rFonts w:ascii="Times New Roman" w:hAnsi="Times New Roman" w:cs="Times New Roman"/>
          <w:sz w:val="24"/>
          <w:szCs w:val="24"/>
        </w:rPr>
        <w:t xml:space="preserve"> odnosno prijedlogu u predmetu roditeljske odgovornosti.</w:t>
      </w:r>
    </w:p>
    <w:p w14:paraId="562CE95C" w14:textId="77777777" w:rsidR="006168CB" w:rsidRDefault="006168CB" w:rsidP="006168CB">
      <w:pPr>
        <w:spacing w:after="0" w:line="240" w:lineRule="auto"/>
        <w:jc w:val="both"/>
        <w:rPr>
          <w:rFonts w:ascii="Times New Roman" w:hAnsi="Times New Roman" w:cs="Times New Roman"/>
          <w:sz w:val="24"/>
          <w:szCs w:val="24"/>
        </w:rPr>
      </w:pPr>
    </w:p>
    <w:p w14:paraId="0197BCC7" w14:textId="4BD8C5E6" w:rsidR="00E338A8" w:rsidRPr="006168CB" w:rsidRDefault="00451F5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7</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Protiv rješenja kojim sud odlučuje o zahtjevu za prijenos nadležnosti stranka može podnijeti žalbu u roku od tri dana od dana uručenja, odnosno dostave prijepisa rješenja. </w:t>
      </w:r>
    </w:p>
    <w:p w14:paraId="1E68A9D9" w14:textId="77777777" w:rsidR="006168CB" w:rsidRDefault="006168CB" w:rsidP="006168CB">
      <w:pPr>
        <w:spacing w:after="0" w:line="240" w:lineRule="auto"/>
        <w:jc w:val="both"/>
        <w:rPr>
          <w:rFonts w:ascii="Times New Roman" w:hAnsi="Times New Roman" w:cs="Times New Roman"/>
          <w:sz w:val="24"/>
          <w:szCs w:val="24"/>
        </w:rPr>
      </w:pPr>
    </w:p>
    <w:p w14:paraId="4741BF83" w14:textId="6A3C17C4" w:rsidR="00224BE4" w:rsidRPr="006168CB" w:rsidRDefault="00E338A8"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(8) </w:t>
      </w:r>
      <w:r w:rsidR="00224BE4" w:rsidRPr="006168CB">
        <w:rPr>
          <w:rFonts w:ascii="Times New Roman" w:hAnsi="Times New Roman" w:cs="Times New Roman"/>
          <w:sz w:val="24"/>
          <w:szCs w:val="24"/>
        </w:rPr>
        <w:t>O žalbi odlučuje drugostupanjski sud koji mora donijeti i otpremiti odluku u roku od osam dana od dana primitka žalbe.</w:t>
      </w:r>
    </w:p>
    <w:p w14:paraId="738AB856" w14:textId="77777777" w:rsidR="006168CB" w:rsidRDefault="006168CB" w:rsidP="006168CB">
      <w:pPr>
        <w:spacing w:after="0" w:line="240" w:lineRule="auto"/>
        <w:jc w:val="both"/>
        <w:rPr>
          <w:rFonts w:ascii="Times New Roman" w:hAnsi="Times New Roman" w:cs="Times New Roman"/>
          <w:sz w:val="24"/>
          <w:szCs w:val="24"/>
        </w:rPr>
      </w:pPr>
    </w:p>
    <w:p w14:paraId="48185940" w14:textId="669815D7" w:rsidR="00224BE4" w:rsidRPr="006168CB" w:rsidRDefault="00451F5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9</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Sud može odrediti da pravni učinci rješenja iz stavka </w:t>
      </w:r>
      <w:r w:rsidR="002F695E" w:rsidRPr="006168CB">
        <w:rPr>
          <w:rFonts w:ascii="Times New Roman" w:hAnsi="Times New Roman" w:cs="Times New Roman"/>
          <w:sz w:val="24"/>
          <w:szCs w:val="24"/>
        </w:rPr>
        <w:t>3</w:t>
      </w:r>
      <w:r w:rsidR="00224BE4" w:rsidRPr="006168CB">
        <w:rPr>
          <w:rFonts w:ascii="Times New Roman" w:hAnsi="Times New Roman" w:cs="Times New Roman"/>
          <w:sz w:val="24"/>
          <w:szCs w:val="24"/>
        </w:rPr>
        <w:t>. ovoga članka nastupaju prije pravomoćnosti ako je to potrebno radi zaštite dobrobiti djeteta.</w:t>
      </w:r>
    </w:p>
    <w:p w14:paraId="26531D9C" w14:textId="77777777" w:rsidR="00E338A8" w:rsidRPr="006168CB" w:rsidRDefault="00E338A8" w:rsidP="006168CB">
      <w:pPr>
        <w:spacing w:after="0" w:line="240" w:lineRule="auto"/>
        <w:jc w:val="center"/>
        <w:rPr>
          <w:rFonts w:ascii="Times New Roman" w:hAnsi="Times New Roman" w:cs="Times New Roman"/>
          <w:i/>
          <w:sz w:val="24"/>
          <w:szCs w:val="24"/>
        </w:rPr>
      </w:pPr>
    </w:p>
    <w:p w14:paraId="316105A8" w14:textId="259A2A3D" w:rsidR="008B5945" w:rsidRPr="002167B3" w:rsidRDefault="008B5945"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P</w:t>
      </w:r>
      <w:r w:rsidR="00224BE4" w:rsidRPr="002167B3">
        <w:rPr>
          <w:rFonts w:ascii="Times New Roman" w:hAnsi="Times New Roman" w:cs="Times New Roman"/>
          <w:b/>
          <w:i/>
          <w:sz w:val="24"/>
          <w:szCs w:val="24"/>
        </w:rPr>
        <w:t>rijenos nadležnosti na sud druge države članice po službenoj dužnosti</w:t>
      </w:r>
    </w:p>
    <w:p w14:paraId="67D79EF2" w14:textId="77777777" w:rsidR="006168CB" w:rsidRPr="002167B3" w:rsidRDefault="006168CB" w:rsidP="006168CB">
      <w:pPr>
        <w:spacing w:after="0" w:line="240" w:lineRule="auto"/>
        <w:jc w:val="center"/>
        <w:rPr>
          <w:rFonts w:ascii="Times New Roman" w:hAnsi="Times New Roman" w:cs="Times New Roman"/>
          <w:b/>
          <w:sz w:val="24"/>
          <w:szCs w:val="24"/>
        </w:rPr>
      </w:pPr>
    </w:p>
    <w:p w14:paraId="433D6D1D" w14:textId="1AFD7584" w:rsidR="00224BE4" w:rsidRPr="002167B3" w:rsidRDefault="00F16B61"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17.</w:t>
      </w:r>
    </w:p>
    <w:p w14:paraId="0891F889" w14:textId="77777777" w:rsidR="006168CB" w:rsidRPr="002167B3" w:rsidRDefault="006168CB" w:rsidP="006168CB">
      <w:pPr>
        <w:spacing w:after="0" w:line="240" w:lineRule="auto"/>
        <w:jc w:val="center"/>
        <w:rPr>
          <w:rFonts w:ascii="Times New Roman" w:hAnsi="Times New Roman" w:cs="Times New Roman"/>
          <w:b/>
          <w:sz w:val="24"/>
          <w:szCs w:val="24"/>
        </w:rPr>
      </w:pPr>
    </w:p>
    <w:p w14:paraId="6F19AE22" w14:textId="248EF27E" w:rsidR="00E338A8" w:rsidRPr="006168CB" w:rsidRDefault="00E338A8"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(1) </w:t>
      </w:r>
      <w:r w:rsidR="00224BE4" w:rsidRPr="006168CB">
        <w:rPr>
          <w:rFonts w:ascii="Times New Roman" w:hAnsi="Times New Roman" w:cs="Times New Roman"/>
          <w:sz w:val="24"/>
          <w:szCs w:val="24"/>
        </w:rPr>
        <w:t>Nadležni sud koji smatra da bi sud druge države članice s kojom je dijete posebno povezano bio prikladniji za procjenu interesa djeteta može po službenoj dužnosti zastati s</w:t>
      </w:r>
      <w:r w:rsidR="006168CB">
        <w:rPr>
          <w:rFonts w:ascii="Times New Roman" w:hAnsi="Times New Roman" w:cs="Times New Roman"/>
          <w:sz w:val="24"/>
          <w:szCs w:val="24"/>
        </w:rPr>
        <w:t xml:space="preserve"> </w:t>
      </w:r>
      <w:r w:rsidR="00224BE4" w:rsidRPr="006168CB">
        <w:rPr>
          <w:rFonts w:ascii="Times New Roman" w:hAnsi="Times New Roman" w:cs="Times New Roman"/>
          <w:sz w:val="24"/>
          <w:szCs w:val="24"/>
        </w:rPr>
        <w:t>raspravljanjem o zahtjevu</w:t>
      </w:r>
      <w:r w:rsidR="00E8594D">
        <w:rPr>
          <w:rFonts w:ascii="Times New Roman" w:hAnsi="Times New Roman" w:cs="Times New Roman"/>
          <w:sz w:val="24"/>
          <w:szCs w:val="24"/>
        </w:rPr>
        <w:t>,</w:t>
      </w:r>
      <w:r w:rsidR="00224BE4" w:rsidRPr="006168CB">
        <w:rPr>
          <w:rFonts w:ascii="Times New Roman" w:hAnsi="Times New Roman" w:cs="Times New Roman"/>
          <w:sz w:val="24"/>
          <w:szCs w:val="24"/>
        </w:rPr>
        <w:t xml:space="preserve"> odnosno prijedlogu u predmetu roditeljske odgovornosti te zatražiti od suda druge države čl</w:t>
      </w:r>
      <w:r w:rsidR="004F4215" w:rsidRPr="006168CB">
        <w:rPr>
          <w:rFonts w:ascii="Times New Roman" w:hAnsi="Times New Roman" w:cs="Times New Roman"/>
          <w:sz w:val="24"/>
          <w:szCs w:val="24"/>
        </w:rPr>
        <w:t>anice da se proglasi nadležnim.</w:t>
      </w:r>
      <w:r w:rsidR="00451F52" w:rsidRPr="006168CB">
        <w:rPr>
          <w:rFonts w:ascii="Times New Roman" w:hAnsi="Times New Roman" w:cs="Times New Roman"/>
          <w:sz w:val="24"/>
          <w:szCs w:val="24"/>
        </w:rPr>
        <w:t xml:space="preserve"> </w:t>
      </w:r>
    </w:p>
    <w:p w14:paraId="3C72FA30" w14:textId="77777777" w:rsidR="006168CB" w:rsidRDefault="006168CB" w:rsidP="006168CB">
      <w:pPr>
        <w:spacing w:after="0" w:line="240" w:lineRule="auto"/>
        <w:rPr>
          <w:rFonts w:ascii="Times New Roman" w:hAnsi="Times New Roman" w:cs="Times New Roman"/>
          <w:sz w:val="24"/>
          <w:szCs w:val="24"/>
        </w:rPr>
      </w:pPr>
    </w:p>
    <w:p w14:paraId="74EFF9C0" w14:textId="0CC6A9F6" w:rsidR="00224BE4" w:rsidRPr="006168CB" w:rsidRDefault="00E338A8" w:rsidP="006168CB">
      <w:pPr>
        <w:spacing w:after="0" w:line="240" w:lineRule="auto"/>
        <w:rPr>
          <w:rFonts w:ascii="Times New Roman" w:hAnsi="Times New Roman" w:cs="Times New Roman"/>
          <w:sz w:val="24"/>
          <w:szCs w:val="24"/>
        </w:rPr>
      </w:pPr>
      <w:r w:rsidRPr="006168CB">
        <w:rPr>
          <w:rFonts w:ascii="Times New Roman" w:hAnsi="Times New Roman" w:cs="Times New Roman"/>
          <w:sz w:val="24"/>
          <w:szCs w:val="24"/>
        </w:rPr>
        <w:t xml:space="preserve">(2) </w:t>
      </w:r>
      <w:r w:rsidR="00224BE4" w:rsidRPr="006168CB">
        <w:rPr>
          <w:rFonts w:ascii="Times New Roman" w:hAnsi="Times New Roman" w:cs="Times New Roman"/>
          <w:sz w:val="24"/>
          <w:szCs w:val="24"/>
        </w:rPr>
        <w:t>Rješenje o zastoju</w:t>
      </w:r>
      <w:r w:rsidR="006168CB">
        <w:rPr>
          <w:rFonts w:ascii="Times New Roman" w:hAnsi="Times New Roman" w:cs="Times New Roman"/>
          <w:sz w:val="24"/>
          <w:szCs w:val="24"/>
        </w:rPr>
        <w:t xml:space="preserve"> </w:t>
      </w:r>
      <w:r w:rsidR="00224BE4" w:rsidRPr="006168CB">
        <w:rPr>
          <w:rFonts w:ascii="Times New Roman" w:hAnsi="Times New Roman" w:cs="Times New Roman"/>
          <w:sz w:val="24"/>
          <w:szCs w:val="24"/>
        </w:rPr>
        <w:t xml:space="preserve">postupka mora sadržavati razloge za prijenos nadležnosti. </w:t>
      </w:r>
    </w:p>
    <w:p w14:paraId="2584201B" w14:textId="77777777" w:rsidR="006168CB" w:rsidRDefault="006168CB" w:rsidP="006168CB">
      <w:pPr>
        <w:spacing w:after="0" w:line="240" w:lineRule="auto"/>
        <w:jc w:val="both"/>
        <w:rPr>
          <w:rFonts w:ascii="Times New Roman" w:hAnsi="Times New Roman" w:cs="Times New Roman"/>
          <w:sz w:val="24"/>
          <w:szCs w:val="24"/>
        </w:rPr>
      </w:pPr>
    </w:p>
    <w:p w14:paraId="6FB02AD1" w14:textId="005A5BE5" w:rsidR="00224BE4" w:rsidRPr="006168CB" w:rsidRDefault="00451F5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lastRenderedPageBreak/>
        <w:t>(</w:t>
      </w:r>
      <w:r w:rsidR="00E338A8" w:rsidRPr="006168CB">
        <w:rPr>
          <w:rFonts w:ascii="Times New Roman" w:hAnsi="Times New Roman" w:cs="Times New Roman"/>
          <w:sz w:val="24"/>
          <w:szCs w:val="24"/>
        </w:rPr>
        <w:t>3</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Sud će prije donošenja rješenja iz stavka </w:t>
      </w:r>
      <w:r w:rsidR="002F695E" w:rsidRPr="006168CB">
        <w:rPr>
          <w:rFonts w:ascii="Times New Roman" w:hAnsi="Times New Roman" w:cs="Times New Roman"/>
          <w:sz w:val="24"/>
          <w:szCs w:val="24"/>
        </w:rPr>
        <w:t>2</w:t>
      </w:r>
      <w:r w:rsidR="00224BE4" w:rsidRPr="006168CB">
        <w:rPr>
          <w:rFonts w:ascii="Times New Roman" w:hAnsi="Times New Roman" w:cs="Times New Roman"/>
          <w:sz w:val="24"/>
          <w:szCs w:val="24"/>
        </w:rPr>
        <w:t>. ovoga članka omogućiti strankama da se izjasne o mogućnosti i razlozima za prijenos nadležnosti.</w:t>
      </w:r>
      <w:r w:rsidR="006168CB">
        <w:rPr>
          <w:rFonts w:ascii="Times New Roman" w:hAnsi="Times New Roman" w:cs="Times New Roman"/>
          <w:sz w:val="24"/>
          <w:szCs w:val="24"/>
        </w:rPr>
        <w:t xml:space="preserve"> </w:t>
      </w:r>
    </w:p>
    <w:p w14:paraId="619CB206" w14:textId="77777777" w:rsidR="006168CB" w:rsidRDefault="006168CB" w:rsidP="006168CB">
      <w:pPr>
        <w:spacing w:after="0" w:line="240" w:lineRule="auto"/>
        <w:jc w:val="both"/>
        <w:rPr>
          <w:rFonts w:ascii="Times New Roman" w:hAnsi="Times New Roman" w:cs="Times New Roman"/>
          <w:sz w:val="24"/>
          <w:szCs w:val="24"/>
        </w:rPr>
      </w:pPr>
    </w:p>
    <w:p w14:paraId="27F79C9C" w14:textId="626BEE2A" w:rsidR="00E338A8" w:rsidRPr="006168CB" w:rsidRDefault="00451F5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4</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Protiv rješenja suda iz stavka </w:t>
      </w:r>
      <w:r w:rsidR="002F695E" w:rsidRPr="006168CB">
        <w:rPr>
          <w:rFonts w:ascii="Times New Roman" w:hAnsi="Times New Roman" w:cs="Times New Roman"/>
          <w:sz w:val="24"/>
          <w:szCs w:val="24"/>
        </w:rPr>
        <w:t>2</w:t>
      </w:r>
      <w:r w:rsidR="00224BE4" w:rsidRPr="006168CB">
        <w:rPr>
          <w:rFonts w:ascii="Times New Roman" w:hAnsi="Times New Roman" w:cs="Times New Roman"/>
          <w:sz w:val="24"/>
          <w:szCs w:val="24"/>
        </w:rPr>
        <w:t xml:space="preserve">. ovoga članka stranka može podnijeti žalbu u roku od tri dana od dana uručenja, odnosno dostave prijepisa rješenja. </w:t>
      </w:r>
    </w:p>
    <w:p w14:paraId="64A00292" w14:textId="77777777" w:rsidR="006168CB" w:rsidRDefault="006168CB" w:rsidP="006168CB">
      <w:pPr>
        <w:spacing w:after="0" w:line="240" w:lineRule="auto"/>
        <w:jc w:val="both"/>
        <w:rPr>
          <w:rFonts w:ascii="Times New Roman" w:hAnsi="Times New Roman" w:cs="Times New Roman"/>
          <w:sz w:val="24"/>
          <w:szCs w:val="24"/>
        </w:rPr>
      </w:pPr>
    </w:p>
    <w:p w14:paraId="5467763B" w14:textId="7B78CEBC" w:rsidR="00224BE4" w:rsidRPr="006168CB" w:rsidRDefault="00E338A8"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(5) </w:t>
      </w:r>
      <w:r w:rsidR="00224BE4" w:rsidRPr="006168CB">
        <w:rPr>
          <w:rFonts w:ascii="Times New Roman" w:hAnsi="Times New Roman" w:cs="Times New Roman"/>
          <w:sz w:val="24"/>
          <w:szCs w:val="24"/>
        </w:rPr>
        <w:t>O žalbi odlučuje drugostupanjski sud koji mora donijeti i otpremiti odluku u roku od osam dana od dana primitka žalbe.</w:t>
      </w:r>
    </w:p>
    <w:p w14:paraId="2F7374D7" w14:textId="77777777" w:rsidR="006168CB" w:rsidRDefault="006168CB" w:rsidP="006168CB">
      <w:pPr>
        <w:spacing w:after="0" w:line="240" w:lineRule="auto"/>
        <w:jc w:val="both"/>
        <w:rPr>
          <w:rFonts w:ascii="Times New Roman" w:hAnsi="Times New Roman" w:cs="Times New Roman"/>
          <w:sz w:val="24"/>
          <w:szCs w:val="24"/>
        </w:rPr>
      </w:pPr>
    </w:p>
    <w:p w14:paraId="5D642D68" w14:textId="0D3B1A7A" w:rsidR="00224BE4" w:rsidRPr="006168CB" w:rsidRDefault="00451F52"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6</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Sud može odrediti da pravni učinci rješenja iz stavka </w:t>
      </w:r>
      <w:r w:rsidR="002F695E" w:rsidRPr="006168CB">
        <w:rPr>
          <w:rFonts w:ascii="Times New Roman" w:hAnsi="Times New Roman" w:cs="Times New Roman"/>
          <w:sz w:val="24"/>
          <w:szCs w:val="24"/>
        </w:rPr>
        <w:t>2</w:t>
      </w:r>
      <w:r w:rsidR="00224BE4" w:rsidRPr="006168CB">
        <w:rPr>
          <w:rFonts w:ascii="Times New Roman" w:hAnsi="Times New Roman" w:cs="Times New Roman"/>
          <w:sz w:val="24"/>
          <w:szCs w:val="24"/>
        </w:rPr>
        <w:t>. ovoga članka nastupaju prije pravomoćnosti ako je to potrebno radi zaštite dobrobiti djeteta.</w:t>
      </w:r>
    </w:p>
    <w:p w14:paraId="3D607174" w14:textId="77777777" w:rsidR="006168CB" w:rsidRDefault="006168CB" w:rsidP="006168CB">
      <w:pPr>
        <w:spacing w:after="0" w:line="240" w:lineRule="auto"/>
        <w:jc w:val="center"/>
        <w:rPr>
          <w:rFonts w:ascii="Times New Roman" w:hAnsi="Times New Roman" w:cs="Times New Roman"/>
          <w:i/>
          <w:sz w:val="24"/>
          <w:szCs w:val="24"/>
        </w:rPr>
      </w:pPr>
    </w:p>
    <w:p w14:paraId="672EE757" w14:textId="0913E0CD" w:rsidR="00224BE4" w:rsidRPr="002167B3" w:rsidRDefault="00224BE4"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Zajedničke odredbe</w:t>
      </w:r>
    </w:p>
    <w:p w14:paraId="5AA3CF3E" w14:textId="77777777" w:rsidR="006168CB" w:rsidRPr="002167B3" w:rsidRDefault="006168CB" w:rsidP="006168CB">
      <w:pPr>
        <w:spacing w:after="0" w:line="240" w:lineRule="auto"/>
        <w:jc w:val="center"/>
        <w:rPr>
          <w:rFonts w:ascii="Times New Roman" w:hAnsi="Times New Roman" w:cs="Times New Roman"/>
          <w:b/>
          <w:i/>
          <w:sz w:val="24"/>
          <w:szCs w:val="24"/>
        </w:rPr>
      </w:pPr>
    </w:p>
    <w:p w14:paraId="0D6DD86A" w14:textId="1CD574E4" w:rsidR="00224BE4" w:rsidRPr="002167B3" w:rsidRDefault="00F16B61"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18.</w:t>
      </w:r>
    </w:p>
    <w:p w14:paraId="43F21E41" w14:textId="77777777" w:rsidR="006168CB" w:rsidRPr="006168CB" w:rsidRDefault="006168CB" w:rsidP="006168CB">
      <w:pPr>
        <w:spacing w:after="0" w:line="240" w:lineRule="auto"/>
        <w:jc w:val="center"/>
        <w:rPr>
          <w:rFonts w:ascii="Times New Roman" w:hAnsi="Times New Roman" w:cs="Times New Roman"/>
          <w:sz w:val="24"/>
          <w:szCs w:val="24"/>
        </w:rPr>
      </w:pPr>
    </w:p>
    <w:p w14:paraId="4A140BE3" w14:textId="09CBFDC0"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1</w:t>
      </w:r>
      <w:r w:rsidRPr="006168CB">
        <w:rPr>
          <w:rFonts w:ascii="Times New Roman" w:hAnsi="Times New Roman" w:cs="Times New Roman"/>
          <w:sz w:val="24"/>
          <w:szCs w:val="24"/>
        </w:rPr>
        <w:t>)</w:t>
      </w:r>
      <w:r w:rsidR="00E13248" w:rsidRPr="006168CB">
        <w:rPr>
          <w:rFonts w:ascii="Times New Roman" w:hAnsi="Times New Roman" w:cs="Times New Roman"/>
          <w:sz w:val="24"/>
          <w:szCs w:val="24"/>
        </w:rPr>
        <w:t xml:space="preserve"> </w:t>
      </w:r>
      <w:r w:rsidR="00224BE4" w:rsidRPr="006168CB">
        <w:rPr>
          <w:rFonts w:ascii="Times New Roman" w:hAnsi="Times New Roman" w:cs="Times New Roman"/>
          <w:sz w:val="24"/>
          <w:szCs w:val="24"/>
        </w:rPr>
        <w:t>Komunikacija između nadležnog suda i suda od kojeg je zatraženo da se proglasi nadležnim od</w:t>
      </w:r>
      <w:r w:rsidR="003D7217" w:rsidRPr="006168CB">
        <w:rPr>
          <w:rFonts w:ascii="Times New Roman" w:hAnsi="Times New Roman" w:cs="Times New Roman"/>
          <w:sz w:val="24"/>
          <w:szCs w:val="24"/>
        </w:rPr>
        <w:t xml:space="preserve">vija se putem </w:t>
      </w:r>
      <w:r w:rsidR="00AA480E" w:rsidRPr="006168CB">
        <w:rPr>
          <w:rFonts w:ascii="Times New Roman" w:hAnsi="Times New Roman" w:cs="Times New Roman"/>
          <w:sz w:val="24"/>
          <w:szCs w:val="24"/>
        </w:rPr>
        <w:t>S</w:t>
      </w:r>
      <w:r w:rsidR="003D7217" w:rsidRPr="006168CB">
        <w:rPr>
          <w:rFonts w:ascii="Times New Roman" w:hAnsi="Times New Roman" w:cs="Times New Roman"/>
          <w:sz w:val="24"/>
          <w:szCs w:val="24"/>
        </w:rPr>
        <w:t>redišnjeg tijela, iz</w:t>
      </w:r>
      <w:r w:rsidR="000944A8" w:rsidRPr="006168CB">
        <w:rPr>
          <w:rFonts w:ascii="Times New Roman" w:hAnsi="Times New Roman" w:cs="Times New Roman"/>
          <w:sz w:val="24"/>
          <w:szCs w:val="24"/>
        </w:rPr>
        <w:t>r</w:t>
      </w:r>
      <w:r w:rsidR="003D7217" w:rsidRPr="006168CB">
        <w:rPr>
          <w:rFonts w:ascii="Times New Roman" w:hAnsi="Times New Roman" w:cs="Times New Roman"/>
          <w:sz w:val="24"/>
          <w:szCs w:val="24"/>
        </w:rPr>
        <w:t xml:space="preserve">avno između sudova ili putem Europske pravosudne mreže u građanskim i trgovačkim stvarima, dopisom vidljivim u spisu ili </w:t>
      </w:r>
      <w:r w:rsidR="00166A1F">
        <w:rPr>
          <w:rFonts w:ascii="Times New Roman" w:hAnsi="Times New Roman" w:cs="Times New Roman"/>
          <w:sz w:val="24"/>
          <w:szCs w:val="24"/>
        </w:rPr>
        <w:t>elektroničkim</w:t>
      </w:r>
      <w:r w:rsidR="003D7217" w:rsidRPr="006168CB">
        <w:rPr>
          <w:rFonts w:ascii="Times New Roman" w:hAnsi="Times New Roman" w:cs="Times New Roman"/>
          <w:sz w:val="24"/>
          <w:szCs w:val="24"/>
        </w:rPr>
        <w:t xml:space="preserve"> putem.</w:t>
      </w:r>
    </w:p>
    <w:p w14:paraId="0A6A74C1" w14:textId="77777777" w:rsidR="006168CB" w:rsidRDefault="006168CB" w:rsidP="006168CB">
      <w:pPr>
        <w:spacing w:after="0" w:line="240" w:lineRule="auto"/>
        <w:jc w:val="both"/>
        <w:rPr>
          <w:rFonts w:ascii="Times New Roman" w:hAnsi="Times New Roman" w:cs="Times New Roman"/>
          <w:sz w:val="24"/>
          <w:szCs w:val="24"/>
        </w:rPr>
      </w:pPr>
    </w:p>
    <w:p w14:paraId="7E18D1D6" w14:textId="05BBA30A"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2</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U slučaju isteka roka predviđenog </w:t>
      </w:r>
      <w:r w:rsidR="004F419B" w:rsidRPr="006168CB">
        <w:rPr>
          <w:rFonts w:ascii="Times New Roman" w:hAnsi="Times New Roman" w:cs="Times New Roman"/>
          <w:sz w:val="24"/>
          <w:szCs w:val="24"/>
        </w:rPr>
        <w:t xml:space="preserve">člankom 12. </w:t>
      </w:r>
      <w:r w:rsidR="00224BE4" w:rsidRPr="006168CB">
        <w:rPr>
          <w:rFonts w:ascii="Times New Roman" w:hAnsi="Times New Roman" w:cs="Times New Roman"/>
          <w:sz w:val="24"/>
          <w:szCs w:val="24"/>
        </w:rPr>
        <w:t>stavkom 3. Uredbe Vijeća (EU) 2019/1111 ili ako sud druge države članice ne prihvati nadležnost nadležni sud će po službenoj dužnosti nastaviti s postupkom.</w:t>
      </w:r>
    </w:p>
    <w:p w14:paraId="47013FB2" w14:textId="77777777" w:rsidR="006168CB" w:rsidRDefault="006168CB" w:rsidP="006168CB">
      <w:pPr>
        <w:spacing w:after="0" w:line="240" w:lineRule="auto"/>
        <w:jc w:val="both"/>
        <w:rPr>
          <w:rFonts w:ascii="Times New Roman" w:hAnsi="Times New Roman" w:cs="Times New Roman"/>
          <w:sz w:val="24"/>
          <w:szCs w:val="24"/>
        </w:rPr>
      </w:pPr>
    </w:p>
    <w:p w14:paraId="503F6EF8" w14:textId="38E86897"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3</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Ako primi obavijest o prihvaćanju nadležnosti od suda druge države članice, nadležni sud oglasit će se nenadležnim i utvrditi da se postupak nastavlja pred sudom te druge države članice u skladu s člankom 12. </w:t>
      </w:r>
      <w:r w:rsidR="00AF777A" w:rsidRPr="006168CB">
        <w:rPr>
          <w:rFonts w:ascii="Times New Roman" w:hAnsi="Times New Roman" w:cs="Times New Roman"/>
          <w:sz w:val="24"/>
          <w:szCs w:val="24"/>
        </w:rPr>
        <w:t xml:space="preserve">stavkom 2. </w:t>
      </w:r>
      <w:r w:rsidR="00224BE4" w:rsidRPr="006168CB">
        <w:rPr>
          <w:rFonts w:ascii="Times New Roman" w:hAnsi="Times New Roman" w:cs="Times New Roman"/>
          <w:sz w:val="24"/>
          <w:szCs w:val="24"/>
        </w:rPr>
        <w:t>Uredbe Vijeća (EU) 2019/1111.</w:t>
      </w:r>
    </w:p>
    <w:p w14:paraId="2D058A0E" w14:textId="77777777" w:rsidR="006168CB" w:rsidRDefault="006168CB" w:rsidP="006168CB">
      <w:pPr>
        <w:spacing w:after="0" w:line="240" w:lineRule="auto"/>
        <w:jc w:val="center"/>
        <w:rPr>
          <w:rFonts w:ascii="Times New Roman" w:hAnsi="Times New Roman" w:cs="Times New Roman"/>
          <w:sz w:val="24"/>
          <w:szCs w:val="24"/>
        </w:rPr>
      </w:pPr>
    </w:p>
    <w:p w14:paraId="541871BB" w14:textId="5940DE0C" w:rsidR="00224BE4" w:rsidRPr="002167B3" w:rsidRDefault="00224BE4"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Dolazni zahtjevi</w:t>
      </w:r>
    </w:p>
    <w:p w14:paraId="2893641A" w14:textId="77777777" w:rsidR="006168CB" w:rsidRPr="002167B3" w:rsidRDefault="006168CB" w:rsidP="006168CB">
      <w:pPr>
        <w:spacing w:after="0" w:line="240" w:lineRule="auto"/>
        <w:jc w:val="center"/>
        <w:rPr>
          <w:rFonts w:ascii="Times New Roman" w:hAnsi="Times New Roman" w:cs="Times New Roman"/>
          <w:b/>
          <w:sz w:val="24"/>
          <w:szCs w:val="24"/>
        </w:rPr>
      </w:pPr>
    </w:p>
    <w:p w14:paraId="48D00499" w14:textId="77777777" w:rsidR="00224BE4" w:rsidRPr="002167B3" w:rsidRDefault="00224BE4"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Zahtjev za prijenos nadležnosti od strane suda države članice koja je nadležna</w:t>
      </w:r>
    </w:p>
    <w:p w14:paraId="42C0D3F8" w14:textId="77777777" w:rsidR="006168CB" w:rsidRPr="002167B3" w:rsidRDefault="006168CB" w:rsidP="006168CB">
      <w:pPr>
        <w:spacing w:after="0" w:line="240" w:lineRule="auto"/>
        <w:jc w:val="center"/>
        <w:rPr>
          <w:rFonts w:ascii="Times New Roman" w:hAnsi="Times New Roman" w:cs="Times New Roman"/>
          <w:b/>
          <w:sz w:val="24"/>
          <w:szCs w:val="24"/>
        </w:rPr>
      </w:pPr>
    </w:p>
    <w:p w14:paraId="6F4D5079" w14:textId="77F22BBD" w:rsidR="00224BE4" w:rsidRPr="002167B3" w:rsidRDefault="00F16B61"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19.</w:t>
      </w:r>
    </w:p>
    <w:p w14:paraId="2084E0B5" w14:textId="77777777" w:rsidR="006168CB" w:rsidRPr="006168CB" w:rsidRDefault="006168CB" w:rsidP="006168CB">
      <w:pPr>
        <w:spacing w:after="0" w:line="240" w:lineRule="auto"/>
        <w:jc w:val="center"/>
        <w:rPr>
          <w:rFonts w:ascii="Times New Roman" w:hAnsi="Times New Roman" w:cs="Times New Roman"/>
          <w:sz w:val="24"/>
          <w:szCs w:val="24"/>
        </w:rPr>
      </w:pPr>
    </w:p>
    <w:p w14:paraId="04152B92" w14:textId="3CFE6553" w:rsidR="00224BE4" w:rsidRPr="006168CB" w:rsidDel="006531C2"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1</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U slučaju zahtjeva za prijenos nadležnosti od strane stranke ili suda države članice koja je nadležna, sud će prihvatiti nadležnosti ako je zbog posebnih okolnosti slučaja to u interesu djeteta u skladu s</w:t>
      </w:r>
      <w:r w:rsidR="007E3009" w:rsidRPr="006168CB">
        <w:rPr>
          <w:rFonts w:ascii="Times New Roman" w:hAnsi="Times New Roman" w:cs="Times New Roman"/>
          <w:sz w:val="24"/>
          <w:szCs w:val="24"/>
        </w:rPr>
        <w:t xml:space="preserve"> člankom 12. </w:t>
      </w:r>
      <w:r w:rsidR="00224BE4" w:rsidRPr="006168CB">
        <w:rPr>
          <w:rFonts w:ascii="Times New Roman" w:hAnsi="Times New Roman" w:cs="Times New Roman"/>
          <w:sz w:val="24"/>
          <w:szCs w:val="24"/>
        </w:rPr>
        <w:t xml:space="preserve">stavkom 2. Uredbe Vijeća (EU) 2019/1111. </w:t>
      </w:r>
    </w:p>
    <w:p w14:paraId="6AE68D93" w14:textId="77777777" w:rsidR="006168CB" w:rsidRDefault="006168CB" w:rsidP="006168CB">
      <w:pPr>
        <w:spacing w:after="0" w:line="240" w:lineRule="auto"/>
        <w:jc w:val="both"/>
        <w:rPr>
          <w:rFonts w:ascii="Times New Roman" w:hAnsi="Times New Roman" w:cs="Times New Roman"/>
          <w:sz w:val="24"/>
          <w:szCs w:val="24"/>
        </w:rPr>
      </w:pPr>
    </w:p>
    <w:p w14:paraId="3B352C06" w14:textId="6EB32D87"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2</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O zahtjevu za prijenos nadležnosti iz stavka 1. ovoga članka sud će odlučiti rješenjem u roku od šest tjedana od pokretanja postupka, odnosno primitka zahtjeva za prijenos nadležnosti, te će bez odgode obavijestiti sud druge države članice pred kojim je postupak pokrenut ranije o prihvatu prijenosa nadležnosti.</w:t>
      </w:r>
    </w:p>
    <w:p w14:paraId="3A005744" w14:textId="77777777" w:rsidR="006168CB" w:rsidRDefault="006168CB" w:rsidP="006168CB">
      <w:pPr>
        <w:spacing w:after="0" w:line="240" w:lineRule="auto"/>
        <w:jc w:val="both"/>
        <w:rPr>
          <w:rFonts w:ascii="Times New Roman" w:hAnsi="Times New Roman" w:cs="Times New Roman"/>
          <w:sz w:val="24"/>
          <w:szCs w:val="24"/>
        </w:rPr>
      </w:pPr>
    </w:p>
    <w:p w14:paraId="01E6AD90" w14:textId="6051B7AD"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3</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Sud će prije donošenja rješenja iz stavka 2. ovoga članka omogućiti strankama da se izjasne o mogućnosti i razlozima za prijenos nadležnosti.</w:t>
      </w:r>
      <w:r w:rsidR="006168CB">
        <w:rPr>
          <w:rFonts w:ascii="Times New Roman" w:hAnsi="Times New Roman" w:cs="Times New Roman"/>
          <w:sz w:val="24"/>
          <w:szCs w:val="24"/>
        </w:rPr>
        <w:t xml:space="preserve"> </w:t>
      </w:r>
    </w:p>
    <w:p w14:paraId="3BC1CE9D" w14:textId="77777777" w:rsidR="006168CB" w:rsidRDefault="006168CB" w:rsidP="006168CB">
      <w:pPr>
        <w:spacing w:after="0" w:line="240" w:lineRule="auto"/>
        <w:jc w:val="both"/>
        <w:rPr>
          <w:rFonts w:ascii="Times New Roman" w:hAnsi="Times New Roman" w:cs="Times New Roman"/>
          <w:sz w:val="24"/>
          <w:szCs w:val="24"/>
        </w:rPr>
      </w:pPr>
    </w:p>
    <w:p w14:paraId="5D1C3052" w14:textId="72FF0077" w:rsidR="00E338A8"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4</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Protiv rješenja kojim sud odlučuje o zahtjevu za prijenos nadležnosti stranka može podnijeti žalbu u roku od tri dana od dana uručenja, odnosno dostave prijepisa rješenja. </w:t>
      </w:r>
    </w:p>
    <w:p w14:paraId="0334E36B" w14:textId="77777777" w:rsidR="006168CB" w:rsidRDefault="006168CB" w:rsidP="006168CB">
      <w:pPr>
        <w:spacing w:after="0" w:line="240" w:lineRule="auto"/>
        <w:jc w:val="both"/>
        <w:rPr>
          <w:rFonts w:ascii="Times New Roman" w:hAnsi="Times New Roman" w:cs="Times New Roman"/>
          <w:sz w:val="24"/>
          <w:szCs w:val="24"/>
        </w:rPr>
      </w:pPr>
    </w:p>
    <w:p w14:paraId="099D1674" w14:textId="16D84DFF" w:rsidR="00224BE4" w:rsidRPr="006168CB" w:rsidRDefault="00E338A8"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lastRenderedPageBreak/>
        <w:t xml:space="preserve">(5) </w:t>
      </w:r>
      <w:r w:rsidR="00224BE4" w:rsidRPr="006168CB">
        <w:rPr>
          <w:rFonts w:ascii="Times New Roman" w:hAnsi="Times New Roman" w:cs="Times New Roman"/>
          <w:sz w:val="24"/>
          <w:szCs w:val="24"/>
        </w:rPr>
        <w:t>O žalbi odlučuje drugostupanjski sud</w:t>
      </w:r>
      <w:r w:rsidR="004B10C6" w:rsidRPr="006168CB">
        <w:rPr>
          <w:rFonts w:ascii="Times New Roman" w:hAnsi="Times New Roman" w:cs="Times New Roman"/>
          <w:sz w:val="24"/>
          <w:szCs w:val="24"/>
        </w:rPr>
        <w:t xml:space="preserve"> </w:t>
      </w:r>
      <w:r w:rsidR="005E1C62" w:rsidRPr="006168CB">
        <w:rPr>
          <w:rFonts w:ascii="Times New Roman" w:hAnsi="Times New Roman" w:cs="Times New Roman"/>
          <w:sz w:val="24"/>
          <w:szCs w:val="24"/>
        </w:rPr>
        <w:t>k</w:t>
      </w:r>
      <w:r w:rsidR="00224BE4" w:rsidRPr="006168CB">
        <w:rPr>
          <w:rFonts w:ascii="Times New Roman" w:hAnsi="Times New Roman" w:cs="Times New Roman"/>
          <w:sz w:val="24"/>
          <w:szCs w:val="24"/>
        </w:rPr>
        <w:t>oji mora donijeti i otpremiti odluku u roku od osam dana od dana primitka žalbe.</w:t>
      </w:r>
    </w:p>
    <w:p w14:paraId="7CDB8F29" w14:textId="77777777" w:rsidR="006168CB" w:rsidRDefault="006168CB" w:rsidP="006168CB">
      <w:pPr>
        <w:spacing w:after="0" w:line="240" w:lineRule="auto"/>
        <w:jc w:val="both"/>
        <w:rPr>
          <w:rFonts w:ascii="Times New Roman" w:hAnsi="Times New Roman" w:cs="Times New Roman"/>
          <w:sz w:val="24"/>
          <w:szCs w:val="24"/>
        </w:rPr>
      </w:pPr>
    </w:p>
    <w:p w14:paraId="6A7308E7" w14:textId="4E9D1FD8"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6</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Sud može odrediti da pravni učinci rješenja iz stavka 2. ovoga članka nastupaju prije pravomoćnosti ako je to potrebno radi zaštite dobrobiti djeteta.</w:t>
      </w:r>
    </w:p>
    <w:p w14:paraId="43C0BA9B" w14:textId="77777777" w:rsidR="006168CB" w:rsidRDefault="006168CB" w:rsidP="006168CB">
      <w:pPr>
        <w:spacing w:after="0" w:line="240" w:lineRule="auto"/>
        <w:jc w:val="both"/>
        <w:rPr>
          <w:rFonts w:ascii="Times New Roman" w:hAnsi="Times New Roman" w:cs="Times New Roman"/>
          <w:sz w:val="24"/>
          <w:szCs w:val="24"/>
        </w:rPr>
      </w:pPr>
    </w:p>
    <w:p w14:paraId="02A98FDA" w14:textId="789D4082"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7</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Prijenos nadležnosti ne proizvodi učinke za buduće postupke.</w:t>
      </w:r>
    </w:p>
    <w:p w14:paraId="10D281EE" w14:textId="77777777" w:rsidR="00E338A8" w:rsidRPr="006168CB" w:rsidRDefault="00E338A8" w:rsidP="006168CB">
      <w:pPr>
        <w:spacing w:after="0" w:line="240" w:lineRule="auto"/>
        <w:jc w:val="center"/>
        <w:rPr>
          <w:rFonts w:ascii="Times New Roman" w:hAnsi="Times New Roman" w:cs="Times New Roman"/>
          <w:i/>
          <w:sz w:val="24"/>
          <w:szCs w:val="24"/>
        </w:rPr>
      </w:pPr>
    </w:p>
    <w:p w14:paraId="3E005BF0" w14:textId="4ED30779" w:rsidR="00224BE4" w:rsidRPr="002167B3" w:rsidRDefault="00224BE4"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Zahtjev za prijenos nadležnosti od strane suda države članice koja nije nadležna</w:t>
      </w:r>
    </w:p>
    <w:p w14:paraId="170416D2" w14:textId="77777777" w:rsidR="006168CB" w:rsidRPr="002167B3" w:rsidRDefault="006168CB" w:rsidP="006168CB">
      <w:pPr>
        <w:spacing w:after="0" w:line="240" w:lineRule="auto"/>
        <w:jc w:val="center"/>
        <w:rPr>
          <w:rFonts w:ascii="Times New Roman" w:hAnsi="Times New Roman" w:cs="Times New Roman"/>
          <w:b/>
          <w:sz w:val="24"/>
          <w:szCs w:val="24"/>
        </w:rPr>
      </w:pPr>
    </w:p>
    <w:p w14:paraId="2ED3D371" w14:textId="0B51435E" w:rsidR="00224BE4" w:rsidRPr="002167B3" w:rsidRDefault="00F16B61"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20.</w:t>
      </w:r>
    </w:p>
    <w:p w14:paraId="47922EA3" w14:textId="77777777" w:rsidR="006168CB" w:rsidRPr="002167B3" w:rsidRDefault="006168CB" w:rsidP="006168CB">
      <w:pPr>
        <w:spacing w:after="0" w:line="240" w:lineRule="auto"/>
        <w:jc w:val="center"/>
        <w:rPr>
          <w:rFonts w:ascii="Times New Roman" w:hAnsi="Times New Roman" w:cs="Times New Roman"/>
          <w:b/>
          <w:sz w:val="24"/>
          <w:szCs w:val="24"/>
        </w:rPr>
      </w:pPr>
    </w:p>
    <w:p w14:paraId="0F636AF3" w14:textId="434776CA"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1</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U slučaju zahtjeva za prijenos nadležnosti od strane suda države članice koja nije nadležna u skladu s člankom 13. Uredbe Vijeća (EU) 2019/1111, sud će prihvatiti prijenos nadležnosti ako utvrdi da je s tom državom dijete posebno povezano u skladu s</w:t>
      </w:r>
      <w:r w:rsidR="007E3009" w:rsidRPr="006168CB">
        <w:rPr>
          <w:rFonts w:ascii="Times New Roman" w:hAnsi="Times New Roman" w:cs="Times New Roman"/>
          <w:sz w:val="24"/>
          <w:szCs w:val="24"/>
        </w:rPr>
        <w:t xml:space="preserve"> člankom 12.</w:t>
      </w:r>
      <w:r w:rsidR="00224BE4" w:rsidRPr="006168CB">
        <w:rPr>
          <w:rFonts w:ascii="Times New Roman" w:hAnsi="Times New Roman" w:cs="Times New Roman"/>
          <w:sz w:val="24"/>
          <w:szCs w:val="24"/>
        </w:rPr>
        <w:t xml:space="preserve"> stavkom 4. Uredbe Vijeća (EU) 2019/1111 i ako smatra da je zbog posebnih okolnosti slučaja to u interesu djeteta.</w:t>
      </w:r>
    </w:p>
    <w:p w14:paraId="1896F94B" w14:textId="77777777" w:rsidR="006168CB" w:rsidRDefault="006168CB" w:rsidP="006168CB">
      <w:pPr>
        <w:spacing w:after="0" w:line="240" w:lineRule="auto"/>
        <w:jc w:val="both"/>
        <w:rPr>
          <w:rFonts w:ascii="Times New Roman" w:hAnsi="Times New Roman" w:cs="Times New Roman"/>
          <w:sz w:val="24"/>
          <w:szCs w:val="24"/>
        </w:rPr>
      </w:pPr>
    </w:p>
    <w:p w14:paraId="740A9808" w14:textId="51D94E20"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2</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O zahtjevu za prijenos nadležnosti iz stavka 1. ovoga članka sud će odlučiti rješenjem u roku od šest tjedana od primitka toga zahtjeva te će bez odgode obavijestiti sud koji je podnio zahtjev o prihvatu prijenosa nadležnosti i dokazima koji se nalaze u spisu.</w:t>
      </w:r>
    </w:p>
    <w:p w14:paraId="5F36AE15" w14:textId="77777777" w:rsidR="006168CB" w:rsidRDefault="006168CB" w:rsidP="006168CB">
      <w:pPr>
        <w:spacing w:after="0" w:line="240" w:lineRule="auto"/>
        <w:jc w:val="both"/>
        <w:rPr>
          <w:rFonts w:ascii="Times New Roman" w:hAnsi="Times New Roman" w:cs="Times New Roman"/>
          <w:sz w:val="24"/>
          <w:szCs w:val="24"/>
        </w:rPr>
      </w:pPr>
    </w:p>
    <w:p w14:paraId="55776E1B" w14:textId="4F5DDEBC"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3</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Sud će prije donošenja rješenja iz stavka 2. ovoga članka omogućiti strankama da se izjasne o mogućnosti i razlozima za prijenos nadležnosti.</w:t>
      </w:r>
      <w:r w:rsidR="006168CB">
        <w:rPr>
          <w:rFonts w:ascii="Times New Roman" w:hAnsi="Times New Roman" w:cs="Times New Roman"/>
          <w:sz w:val="24"/>
          <w:szCs w:val="24"/>
        </w:rPr>
        <w:t xml:space="preserve"> </w:t>
      </w:r>
    </w:p>
    <w:p w14:paraId="696B806E" w14:textId="77777777" w:rsidR="006168CB" w:rsidRDefault="006168CB" w:rsidP="006168CB">
      <w:pPr>
        <w:spacing w:after="0" w:line="240" w:lineRule="auto"/>
        <w:jc w:val="both"/>
        <w:rPr>
          <w:rFonts w:ascii="Times New Roman" w:hAnsi="Times New Roman" w:cs="Times New Roman"/>
          <w:sz w:val="24"/>
          <w:szCs w:val="24"/>
        </w:rPr>
      </w:pPr>
    </w:p>
    <w:p w14:paraId="37985D9E" w14:textId="603B990D" w:rsidR="00E338A8"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224BE4" w:rsidRPr="006168CB">
        <w:rPr>
          <w:rFonts w:ascii="Times New Roman" w:hAnsi="Times New Roman" w:cs="Times New Roman"/>
          <w:sz w:val="24"/>
          <w:szCs w:val="24"/>
        </w:rPr>
        <w:t>4</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Protiv rješenja kojim sud odlučuje o zahtjevu za prijenos nadležnosti stranka može podnijeti žalbu u roku od tri dana od dana uručenja, odnosno dostave prijepisa rješenja. </w:t>
      </w:r>
    </w:p>
    <w:p w14:paraId="3A5969D8" w14:textId="77777777" w:rsidR="006168CB" w:rsidRDefault="006168CB" w:rsidP="006168CB">
      <w:pPr>
        <w:spacing w:after="0" w:line="240" w:lineRule="auto"/>
        <w:jc w:val="both"/>
        <w:rPr>
          <w:rFonts w:ascii="Times New Roman" w:hAnsi="Times New Roman" w:cs="Times New Roman"/>
          <w:sz w:val="24"/>
          <w:szCs w:val="24"/>
        </w:rPr>
      </w:pPr>
    </w:p>
    <w:p w14:paraId="61C7DDBE" w14:textId="6C37F907" w:rsidR="00224BE4" w:rsidRPr="006168CB" w:rsidRDefault="00E338A8"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(5) </w:t>
      </w:r>
      <w:r w:rsidR="00224BE4" w:rsidRPr="006168CB">
        <w:rPr>
          <w:rFonts w:ascii="Times New Roman" w:hAnsi="Times New Roman" w:cs="Times New Roman"/>
          <w:sz w:val="24"/>
          <w:szCs w:val="24"/>
        </w:rPr>
        <w:t>O žalbi odlučuje drugostupanjski sud koji mora donijeti i otpremiti odluku u roku od osam dana od dana primitka žalbe.</w:t>
      </w:r>
    </w:p>
    <w:p w14:paraId="3F5B627A" w14:textId="77777777" w:rsidR="006168CB" w:rsidRDefault="006168CB" w:rsidP="006168CB">
      <w:pPr>
        <w:spacing w:after="0" w:line="240" w:lineRule="auto"/>
        <w:jc w:val="both"/>
        <w:rPr>
          <w:rFonts w:ascii="Times New Roman" w:hAnsi="Times New Roman" w:cs="Times New Roman"/>
          <w:sz w:val="24"/>
          <w:szCs w:val="24"/>
        </w:rPr>
      </w:pPr>
    </w:p>
    <w:p w14:paraId="4B92BD5B" w14:textId="39063CE8" w:rsidR="00224BE4" w:rsidRPr="006168CB" w:rsidRDefault="008E3BD1"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6</w:t>
      </w:r>
      <w:r w:rsidR="00E912DF"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Sud može odrediti da pravni učinci rješenja iz stavka 2. ovoga članka nastupaju prije pravomoćnosti ako je to potrebno radi zaštite dobrobiti djeteta.</w:t>
      </w:r>
    </w:p>
    <w:p w14:paraId="3EBEB08D" w14:textId="77777777" w:rsidR="006168CB" w:rsidRDefault="006168CB" w:rsidP="006168CB">
      <w:pPr>
        <w:spacing w:after="0" w:line="240" w:lineRule="auto"/>
        <w:jc w:val="both"/>
        <w:rPr>
          <w:rFonts w:ascii="Times New Roman" w:hAnsi="Times New Roman" w:cs="Times New Roman"/>
          <w:sz w:val="24"/>
          <w:szCs w:val="24"/>
        </w:rPr>
      </w:pPr>
    </w:p>
    <w:p w14:paraId="04585D01" w14:textId="0EED400B" w:rsidR="00B6225F" w:rsidRPr="006168CB" w:rsidRDefault="00E912DF"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w:t>
      </w:r>
      <w:r w:rsidR="00E338A8" w:rsidRPr="006168CB">
        <w:rPr>
          <w:rFonts w:ascii="Times New Roman" w:hAnsi="Times New Roman" w:cs="Times New Roman"/>
          <w:sz w:val="24"/>
          <w:szCs w:val="24"/>
        </w:rPr>
        <w:t>7</w:t>
      </w:r>
      <w:r w:rsidRPr="006168CB">
        <w:rPr>
          <w:rFonts w:ascii="Times New Roman" w:hAnsi="Times New Roman" w:cs="Times New Roman"/>
          <w:sz w:val="24"/>
          <w:szCs w:val="24"/>
        </w:rPr>
        <w:t>)</w:t>
      </w:r>
      <w:r w:rsidR="00224BE4" w:rsidRPr="006168CB">
        <w:rPr>
          <w:rFonts w:ascii="Times New Roman" w:hAnsi="Times New Roman" w:cs="Times New Roman"/>
          <w:sz w:val="24"/>
          <w:szCs w:val="24"/>
        </w:rPr>
        <w:t xml:space="preserve"> U slučaju protupravnog odvođenja ili zadržavanja djeteta u državi članici koja nije nadležna, prijenos nadležnosti sudu te države članic</w:t>
      </w:r>
      <w:r w:rsidR="00136085" w:rsidRPr="006168CB">
        <w:rPr>
          <w:rFonts w:ascii="Times New Roman" w:hAnsi="Times New Roman" w:cs="Times New Roman"/>
          <w:sz w:val="24"/>
          <w:szCs w:val="24"/>
        </w:rPr>
        <w:t>e</w:t>
      </w:r>
      <w:r w:rsidR="00224BE4" w:rsidRPr="006168CB">
        <w:rPr>
          <w:rFonts w:ascii="Times New Roman" w:hAnsi="Times New Roman" w:cs="Times New Roman"/>
          <w:sz w:val="24"/>
          <w:szCs w:val="24"/>
        </w:rPr>
        <w:t xml:space="preserve"> nije dopušten. </w:t>
      </w:r>
    </w:p>
    <w:p w14:paraId="1A977B0E" w14:textId="77777777" w:rsidR="00FE53D3" w:rsidRPr="006168CB" w:rsidRDefault="00FE53D3" w:rsidP="006168CB">
      <w:pPr>
        <w:spacing w:after="0" w:line="240" w:lineRule="auto"/>
        <w:jc w:val="both"/>
        <w:rPr>
          <w:rFonts w:ascii="Times New Roman" w:hAnsi="Times New Roman" w:cs="Times New Roman"/>
          <w:sz w:val="24"/>
          <w:szCs w:val="24"/>
        </w:rPr>
      </w:pPr>
    </w:p>
    <w:p w14:paraId="4430DA70" w14:textId="6A2CE340" w:rsidR="002979CB" w:rsidRPr="002167B3" w:rsidRDefault="002167B3" w:rsidP="002167B3">
      <w:pPr>
        <w:pStyle w:val="ListParagraph"/>
        <w:spacing w:after="0" w:line="240" w:lineRule="auto"/>
        <w:ind w:left="0"/>
        <w:jc w:val="center"/>
        <w:rPr>
          <w:rFonts w:ascii="Times New Roman" w:hAnsi="Times New Roman" w:cs="Times New Roman"/>
          <w:b/>
          <w:sz w:val="24"/>
          <w:szCs w:val="24"/>
        </w:rPr>
      </w:pPr>
      <w:r w:rsidRPr="002167B3">
        <w:rPr>
          <w:rFonts w:ascii="Times New Roman" w:hAnsi="Times New Roman" w:cs="Times New Roman"/>
          <w:b/>
          <w:sz w:val="24"/>
          <w:szCs w:val="24"/>
        </w:rPr>
        <w:t xml:space="preserve">IV. </w:t>
      </w:r>
      <w:r w:rsidR="00D47625" w:rsidRPr="002167B3">
        <w:rPr>
          <w:rFonts w:ascii="Times New Roman" w:hAnsi="Times New Roman" w:cs="Times New Roman"/>
          <w:b/>
          <w:sz w:val="24"/>
          <w:szCs w:val="24"/>
        </w:rPr>
        <w:t>PREKOGRANIČNI SMJEŠTAJ</w:t>
      </w:r>
    </w:p>
    <w:p w14:paraId="5128766E" w14:textId="77777777" w:rsidR="00483C5B" w:rsidRDefault="00483C5B" w:rsidP="006168CB">
      <w:pPr>
        <w:spacing w:after="0" w:line="240" w:lineRule="auto"/>
        <w:ind w:left="360"/>
        <w:jc w:val="center"/>
        <w:rPr>
          <w:rFonts w:ascii="Times New Roman" w:hAnsi="Times New Roman" w:cs="Times New Roman"/>
          <w:sz w:val="24"/>
          <w:szCs w:val="24"/>
        </w:rPr>
      </w:pPr>
    </w:p>
    <w:p w14:paraId="670C7D5C" w14:textId="03AA157C" w:rsidR="00307F38" w:rsidRPr="002167B3" w:rsidRDefault="00307F38" w:rsidP="006168CB">
      <w:pPr>
        <w:spacing w:after="0" w:line="240" w:lineRule="auto"/>
        <w:ind w:left="360"/>
        <w:jc w:val="center"/>
        <w:rPr>
          <w:rFonts w:ascii="Times New Roman" w:hAnsi="Times New Roman" w:cs="Times New Roman"/>
          <w:b/>
          <w:sz w:val="24"/>
          <w:szCs w:val="24"/>
        </w:rPr>
      </w:pPr>
      <w:r w:rsidRPr="002167B3">
        <w:rPr>
          <w:rFonts w:ascii="Times New Roman" w:hAnsi="Times New Roman" w:cs="Times New Roman"/>
          <w:b/>
          <w:sz w:val="24"/>
          <w:szCs w:val="24"/>
        </w:rPr>
        <w:t>Odlazni zahtjevi</w:t>
      </w:r>
    </w:p>
    <w:p w14:paraId="18F3505E" w14:textId="77777777" w:rsidR="002167B3" w:rsidRPr="002167B3" w:rsidRDefault="002167B3" w:rsidP="002167B3">
      <w:pPr>
        <w:spacing w:after="0" w:line="240" w:lineRule="auto"/>
        <w:ind w:left="360"/>
        <w:jc w:val="center"/>
        <w:rPr>
          <w:rFonts w:ascii="Times New Roman" w:hAnsi="Times New Roman" w:cs="Times New Roman"/>
          <w:b/>
          <w:i/>
          <w:sz w:val="24"/>
          <w:szCs w:val="24"/>
        </w:rPr>
      </w:pPr>
    </w:p>
    <w:p w14:paraId="18198EC9" w14:textId="4A96DEEF" w:rsidR="002167B3" w:rsidRPr="002167B3" w:rsidRDefault="002167B3" w:rsidP="002167B3">
      <w:pPr>
        <w:spacing w:after="0" w:line="240" w:lineRule="auto"/>
        <w:ind w:left="360"/>
        <w:jc w:val="center"/>
        <w:rPr>
          <w:rFonts w:ascii="Times New Roman" w:hAnsi="Times New Roman" w:cs="Times New Roman"/>
          <w:b/>
          <w:i/>
          <w:sz w:val="24"/>
          <w:szCs w:val="24"/>
        </w:rPr>
      </w:pPr>
      <w:r w:rsidRPr="002167B3">
        <w:rPr>
          <w:rFonts w:ascii="Times New Roman" w:hAnsi="Times New Roman" w:cs="Times New Roman"/>
          <w:b/>
          <w:i/>
          <w:sz w:val="24"/>
          <w:szCs w:val="24"/>
        </w:rPr>
        <w:t>Smještaj djeteta u drugu državu članicu Europske unije</w:t>
      </w:r>
    </w:p>
    <w:p w14:paraId="2F06E46E" w14:textId="77777777" w:rsidR="00483C5B" w:rsidRPr="002167B3" w:rsidRDefault="00483C5B" w:rsidP="006168CB">
      <w:pPr>
        <w:spacing w:after="0" w:line="240" w:lineRule="auto"/>
        <w:ind w:left="360"/>
        <w:jc w:val="center"/>
        <w:rPr>
          <w:rFonts w:ascii="Times New Roman" w:hAnsi="Times New Roman" w:cs="Times New Roman"/>
          <w:b/>
          <w:sz w:val="24"/>
          <w:szCs w:val="24"/>
        </w:rPr>
      </w:pPr>
    </w:p>
    <w:p w14:paraId="65321ACC" w14:textId="0F5887CD" w:rsidR="00307F38" w:rsidRPr="002167B3" w:rsidRDefault="00307F38" w:rsidP="006168CB">
      <w:pPr>
        <w:spacing w:after="0" w:line="240" w:lineRule="auto"/>
        <w:ind w:left="360"/>
        <w:jc w:val="center"/>
        <w:rPr>
          <w:rFonts w:ascii="Times New Roman" w:hAnsi="Times New Roman" w:cs="Times New Roman"/>
          <w:b/>
          <w:sz w:val="24"/>
          <w:szCs w:val="24"/>
        </w:rPr>
      </w:pPr>
      <w:r w:rsidRPr="002167B3">
        <w:rPr>
          <w:rFonts w:ascii="Times New Roman" w:hAnsi="Times New Roman" w:cs="Times New Roman"/>
          <w:b/>
          <w:sz w:val="24"/>
          <w:szCs w:val="24"/>
        </w:rPr>
        <w:t>Članak</w:t>
      </w:r>
      <w:r w:rsidR="001453A1" w:rsidRPr="002167B3">
        <w:rPr>
          <w:rFonts w:ascii="Times New Roman" w:hAnsi="Times New Roman" w:cs="Times New Roman"/>
          <w:b/>
          <w:sz w:val="24"/>
          <w:szCs w:val="24"/>
        </w:rPr>
        <w:t xml:space="preserve"> 21.</w:t>
      </w:r>
    </w:p>
    <w:p w14:paraId="525E8B07" w14:textId="77777777" w:rsidR="00483C5B" w:rsidRPr="006168CB" w:rsidRDefault="00483C5B" w:rsidP="006168CB">
      <w:pPr>
        <w:spacing w:after="0" w:line="240" w:lineRule="auto"/>
        <w:ind w:left="360"/>
        <w:jc w:val="center"/>
        <w:rPr>
          <w:rFonts w:ascii="Times New Roman" w:hAnsi="Times New Roman" w:cs="Times New Roman"/>
          <w:sz w:val="24"/>
          <w:szCs w:val="24"/>
        </w:rPr>
      </w:pPr>
    </w:p>
    <w:p w14:paraId="4E3ADEEC" w14:textId="162B81AB" w:rsidR="00307F38" w:rsidRPr="006168CB" w:rsidRDefault="008A7135" w:rsidP="002167B3">
      <w:pPr>
        <w:spacing w:after="0" w:line="240" w:lineRule="auto"/>
        <w:jc w:val="both"/>
        <w:rPr>
          <w:rFonts w:ascii="Times New Roman" w:hAnsi="Times New Roman" w:cs="Times New Roman"/>
          <w:i/>
          <w:sz w:val="24"/>
          <w:szCs w:val="24"/>
        </w:rPr>
      </w:pPr>
      <w:r w:rsidRPr="006168CB">
        <w:rPr>
          <w:rFonts w:ascii="Times New Roman" w:hAnsi="Times New Roman" w:cs="Times New Roman"/>
          <w:sz w:val="24"/>
          <w:szCs w:val="24"/>
        </w:rPr>
        <w:t xml:space="preserve">(1) </w:t>
      </w:r>
      <w:r w:rsidR="00307F38" w:rsidRPr="006168CB">
        <w:rPr>
          <w:rFonts w:ascii="Times New Roman" w:hAnsi="Times New Roman" w:cs="Times New Roman"/>
          <w:sz w:val="24"/>
          <w:szCs w:val="24"/>
        </w:rPr>
        <w:t>Kad nadležno tijelo razmatra smještaj djeteta u drugu državu članicu</w:t>
      </w:r>
      <w:r w:rsidR="00F90DC0" w:rsidRPr="006168CB">
        <w:rPr>
          <w:rFonts w:ascii="Times New Roman" w:hAnsi="Times New Roman" w:cs="Times New Roman"/>
          <w:sz w:val="24"/>
          <w:szCs w:val="24"/>
        </w:rPr>
        <w:t>,</w:t>
      </w:r>
      <w:r w:rsidR="00307F38" w:rsidRPr="006168CB">
        <w:rPr>
          <w:rFonts w:ascii="Times New Roman" w:hAnsi="Times New Roman" w:cs="Times New Roman"/>
          <w:sz w:val="24"/>
          <w:szCs w:val="24"/>
        </w:rPr>
        <w:t xml:space="preserve"> </w:t>
      </w:r>
      <w:r w:rsidR="008322C1" w:rsidRPr="006168CB">
        <w:rPr>
          <w:rFonts w:ascii="Times New Roman" w:hAnsi="Times New Roman" w:cs="Times New Roman"/>
          <w:sz w:val="24"/>
          <w:szCs w:val="24"/>
        </w:rPr>
        <w:t>informacije iz</w:t>
      </w:r>
      <w:r w:rsidR="00F90DC0" w:rsidRPr="006168CB">
        <w:rPr>
          <w:rFonts w:ascii="Times New Roman" w:hAnsi="Times New Roman" w:cs="Times New Roman"/>
          <w:sz w:val="24"/>
          <w:szCs w:val="24"/>
        </w:rPr>
        <w:t xml:space="preserve"> članka </w:t>
      </w:r>
      <w:r w:rsidRPr="006168CB">
        <w:rPr>
          <w:rFonts w:ascii="Times New Roman" w:hAnsi="Times New Roman" w:cs="Times New Roman"/>
          <w:sz w:val="24"/>
          <w:szCs w:val="24"/>
        </w:rPr>
        <w:t xml:space="preserve">79. </w:t>
      </w:r>
      <w:r w:rsidR="009801BF">
        <w:rPr>
          <w:rFonts w:ascii="Times New Roman" w:hAnsi="Times New Roman" w:cs="Times New Roman"/>
          <w:sz w:val="24"/>
          <w:szCs w:val="24"/>
        </w:rPr>
        <w:t>točke</w:t>
      </w:r>
      <w:r w:rsidR="008E68CD" w:rsidRPr="006168CB">
        <w:rPr>
          <w:rFonts w:ascii="Times New Roman" w:hAnsi="Times New Roman" w:cs="Times New Roman"/>
          <w:sz w:val="24"/>
          <w:szCs w:val="24"/>
        </w:rPr>
        <w:t xml:space="preserve"> f) Uredbe</w:t>
      </w:r>
      <w:r w:rsidR="008322C1" w:rsidRPr="006168CB">
        <w:rPr>
          <w:rFonts w:ascii="Times New Roman" w:hAnsi="Times New Roman" w:cs="Times New Roman"/>
          <w:sz w:val="24"/>
          <w:szCs w:val="24"/>
        </w:rPr>
        <w:t xml:space="preserve"> </w:t>
      </w:r>
      <w:r w:rsidR="002140B6" w:rsidRPr="006168CB">
        <w:rPr>
          <w:rFonts w:ascii="Times New Roman" w:hAnsi="Times New Roman" w:cs="Times New Roman"/>
          <w:sz w:val="24"/>
          <w:szCs w:val="24"/>
        </w:rPr>
        <w:t xml:space="preserve">Vijeća (EU) 2019/1111 </w:t>
      </w:r>
      <w:r w:rsidR="00307F38" w:rsidRPr="006168CB">
        <w:rPr>
          <w:rFonts w:ascii="Times New Roman" w:hAnsi="Times New Roman" w:cs="Times New Roman"/>
          <w:sz w:val="24"/>
          <w:szCs w:val="24"/>
        </w:rPr>
        <w:t xml:space="preserve">može pribaviti putem </w:t>
      </w:r>
      <w:r w:rsidR="001D61F7" w:rsidRPr="006168CB">
        <w:rPr>
          <w:rFonts w:ascii="Times New Roman" w:hAnsi="Times New Roman" w:cs="Times New Roman"/>
          <w:sz w:val="24"/>
          <w:szCs w:val="24"/>
        </w:rPr>
        <w:t>S</w:t>
      </w:r>
      <w:r w:rsidR="00307F38" w:rsidRPr="006168CB">
        <w:rPr>
          <w:rFonts w:ascii="Times New Roman" w:hAnsi="Times New Roman" w:cs="Times New Roman"/>
          <w:sz w:val="24"/>
          <w:szCs w:val="24"/>
        </w:rPr>
        <w:t>redišnjeg tijela.</w:t>
      </w:r>
    </w:p>
    <w:p w14:paraId="0725F3C9" w14:textId="77777777" w:rsidR="00483C5B" w:rsidRDefault="00483C5B" w:rsidP="002167B3">
      <w:pPr>
        <w:spacing w:after="0" w:line="240" w:lineRule="auto"/>
        <w:jc w:val="both"/>
        <w:rPr>
          <w:rFonts w:ascii="Times New Roman" w:hAnsi="Times New Roman" w:cs="Times New Roman"/>
          <w:sz w:val="24"/>
          <w:szCs w:val="24"/>
        </w:rPr>
      </w:pPr>
    </w:p>
    <w:p w14:paraId="4386E345" w14:textId="0710EDDB" w:rsidR="00307F38" w:rsidRPr="006168CB" w:rsidRDefault="003F19AB" w:rsidP="002167B3">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(2) </w:t>
      </w:r>
      <w:r w:rsidR="00307F38" w:rsidRPr="006168CB">
        <w:rPr>
          <w:rFonts w:ascii="Times New Roman" w:hAnsi="Times New Roman" w:cs="Times New Roman"/>
          <w:sz w:val="24"/>
          <w:szCs w:val="24"/>
        </w:rPr>
        <w:t>Kad nadležno tijelo razmatra smještaj djeteta u drugu državu članicu u skladu</w:t>
      </w:r>
      <w:r w:rsidR="002167B3">
        <w:rPr>
          <w:rFonts w:ascii="Times New Roman" w:hAnsi="Times New Roman" w:cs="Times New Roman"/>
          <w:sz w:val="24"/>
          <w:szCs w:val="24"/>
        </w:rPr>
        <w:t xml:space="preserve"> s</w:t>
      </w:r>
      <w:r w:rsidR="0078796B" w:rsidRPr="006168CB">
        <w:rPr>
          <w:rFonts w:ascii="Times New Roman" w:hAnsi="Times New Roman" w:cs="Times New Roman"/>
          <w:sz w:val="24"/>
          <w:szCs w:val="24"/>
        </w:rPr>
        <w:t xml:space="preserve"> člankom 82. Uredbe </w:t>
      </w:r>
      <w:r w:rsidRPr="006168CB">
        <w:rPr>
          <w:rFonts w:ascii="Times New Roman" w:hAnsi="Times New Roman" w:cs="Times New Roman"/>
          <w:sz w:val="24"/>
          <w:szCs w:val="24"/>
        </w:rPr>
        <w:t>Vijeća (EU) 2019/1111</w:t>
      </w:r>
      <w:r w:rsidR="00F90DC0" w:rsidRPr="006168CB">
        <w:rPr>
          <w:rFonts w:ascii="Times New Roman" w:hAnsi="Times New Roman" w:cs="Times New Roman"/>
          <w:sz w:val="24"/>
          <w:szCs w:val="24"/>
        </w:rPr>
        <w:t>,</w:t>
      </w:r>
      <w:r w:rsidRPr="006168CB">
        <w:rPr>
          <w:rFonts w:ascii="Times New Roman" w:hAnsi="Times New Roman" w:cs="Times New Roman"/>
          <w:sz w:val="24"/>
          <w:szCs w:val="24"/>
        </w:rPr>
        <w:t xml:space="preserve"> </w:t>
      </w:r>
      <w:r w:rsidR="0078796B" w:rsidRPr="006168CB">
        <w:rPr>
          <w:rFonts w:ascii="Times New Roman" w:hAnsi="Times New Roman" w:cs="Times New Roman"/>
          <w:sz w:val="24"/>
          <w:szCs w:val="24"/>
        </w:rPr>
        <w:t>zatražit</w:t>
      </w:r>
      <w:r w:rsidR="00307F38" w:rsidRPr="006168CB">
        <w:rPr>
          <w:rFonts w:ascii="Times New Roman" w:hAnsi="Times New Roman" w:cs="Times New Roman"/>
          <w:sz w:val="24"/>
          <w:szCs w:val="24"/>
        </w:rPr>
        <w:t xml:space="preserve"> ć</w:t>
      </w:r>
      <w:r w:rsidR="005F44A1" w:rsidRPr="006168CB">
        <w:rPr>
          <w:rFonts w:ascii="Times New Roman" w:hAnsi="Times New Roman" w:cs="Times New Roman"/>
          <w:sz w:val="24"/>
          <w:szCs w:val="24"/>
        </w:rPr>
        <w:t>e putem S</w:t>
      </w:r>
      <w:r w:rsidR="00307F38" w:rsidRPr="006168CB">
        <w:rPr>
          <w:rFonts w:ascii="Times New Roman" w:hAnsi="Times New Roman" w:cs="Times New Roman"/>
          <w:sz w:val="24"/>
          <w:szCs w:val="24"/>
        </w:rPr>
        <w:t>redišnjeg tijela:</w:t>
      </w:r>
    </w:p>
    <w:p w14:paraId="1CD9BCE0" w14:textId="3454507F" w:rsidR="00FE53D3" w:rsidRPr="009801BF" w:rsidRDefault="00307F38" w:rsidP="00D6798A">
      <w:pPr>
        <w:pStyle w:val="ListParagraph"/>
        <w:numPr>
          <w:ilvl w:val="0"/>
          <w:numId w:val="12"/>
        </w:numPr>
        <w:spacing w:after="0" w:line="240" w:lineRule="auto"/>
        <w:jc w:val="both"/>
        <w:rPr>
          <w:rFonts w:ascii="Times New Roman" w:hAnsi="Times New Roman" w:cs="Times New Roman"/>
          <w:sz w:val="24"/>
          <w:szCs w:val="24"/>
        </w:rPr>
      </w:pPr>
      <w:r w:rsidRPr="009801BF">
        <w:rPr>
          <w:rFonts w:ascii="Times New Roman" w:hAnsi="Times New Roman" w:cs="Times New Roman"/>
          <w:sz w:val="24"/>
          <w:szCs w:val="24"/>
        </w:rPr>
        <w:lastRenderedPageBreak/>
        <w:t xml:space="preserve">pristanak nadležnog tijela te države, ako je takav pristanak potrebno pribaviti u skladu s člankom 103. </w:t>
      </w:r>
      <w:r w:rsidR="009801BF">
        <w:rPr>
          <w:rFonts w:ascii="Times New Roman" w:hAnsi="Times New Roman" w:cs="Times New Roman"/>
          <w:sz w:val="24"/>
          <w:szCs w:val="24"/>
        </w:rPr>
        <w:t>stavkom</w:t>
      </w:r>
      <w:r w:rsidRPr="009801BF">
        <w:rPr>
          <w:rFonts w:ascii="Times New Roman" w:hAnsi="Times New Roman" w:cs="Times New Roman"/>
          <w:sz w:val="24"/>
          <w:szCs w:val="24"/>
        </w:rPr>
        <w:t xml:space="preserve"> 1. </w:t>
      </w:r>
      <w:r w:rsidR="009801BF">
        <w:rPr>
          <w:rFonts w:ascii="Times New Roman" w:hAnsi="Times New Roman" w:cs="Times New Roman"/>
          <w:sz w:val="24"/>
          <w:szCs w:val="24"/>
        </w:rPr>
        <w:t>točkom</w:t>
      </w:r>
      <w:r w:rsidRPr="009801BF">
        <w:rPr>
          <w:rFonts w:ascii="Times New Roman" w:hAnsi="Times New Roman" w:cs="Times New Roman"/>
          <w:sz w:val="24"/>
          <w:szCs w:val="24"/>
        </w:rPr>
        <w:t xml:space="preserve"> </w:t>
      </w:r>
      <w:r w:rsidR="00295802">
        <w:rPr>
          <w:rFonts w:ascii="Times New Roman" w:hAnsi="Times New Roman" w:cs="Times New Roman"/>
          <w:sz w:val="24"/>
          <w:szCs w:val="24"/>
        </w:rPr>
        <w:t>(</w:t>
      </w:r>
      <w:r w:rsidR="00C11935" w:rsidRPr="009801BF">
        <w:rPr>
          <w:rFonts w:ascii="Times New Roman" w:hAnsi="Times New Roman" w:cs="Times New Roman"/>
          <w:sz w:val="24"/>
          <w:szCs w:val="24"/>
        </w:rPr>
        <w:t>g</w:t>
      </w:r>
      <w:r w:rsidR="00295802">
        <w:rPr>
          <w:rFonts w:ascii="Times New Roman" w:hAnsi="Times New Roman" w:cs="Times New Roman"/>
          <w:sz w:val="24"/>
          <w:szCs w:val="24"/>
        </w:rPr>
        <w:t>)</w:t>
      </w:r>
      <w:r w:rsidR="009801BF">
        <w:rPr>
          <w:rFonts w:ascii="Times New Roman" w:hAnsi="Times New Roman" w:cs="Times New Roman"/>
          <w:sz w:val="24"/>
          <w:szCs w:val="24"/>
        </w:rPr>
        <w:t xml:space="preserve"> Uredbe</w:t>
      </w:r>
      <w:r w:rsidR="00D6798A" w:rsidRPr="00D6798A">
        <w:t xml:space="preserve"> </w:t>
      </w:r>
      <w:r w:rsidR="00D6798A" w:rsidRPr="00D6798A">
        <w:rPr>
          <w:rFonts w:ascii="Times New Roman" w:hAnsi="Times New Roman" w:cs="Times New Roman"/>
          <w:sz w:val="24"/>
          <w:szCs w:val="24"/>
        </w:rPr>
        <w:t xml:space="preserve">Vijeća (EU) 2019/1111 </w:t>
      </w:r>
      <w:r w:rsidRPr="009801BF">
        <w:rPr>
          <w:rFonts w:ascii="Times New Roman" w:hAnsi="Times New Roman" w:cs="Times New Roman"/>
          <w:sz w:val="24"/>
          <w:szCs w:val="24"/>
        </w:rPr>
        <w:t>i</w:t>
      </w:r>
    </w:p>
    <w:p w14:paraId="28C9983F" w14:textId="7B0F3188" w:rsidR="00307F38" w:rsidRPr="009801BF" w:rsidRDefault="00307F38" w:rsidP="009801BF">
      <w:pPr>
        <w:pStyle w:val="ListParagraph"/>
        <w:numPr>
          <w:ilvl w:val="0"/>
          <w:numId w:val="12"/>
        </w:numPr>
        <w:spacing w:after="0" w:line="240" w:lineRule="auto"/>
        <w:jc w:val="both"/>
        <w:rPr>
          <w:rFonts w:ascii="Times New Roman" w:hAnsi="Times New Roman" w:cs="Times New Roman"/>
          <w:sz w:val="24"/>
          <w:szCs w:val="24"/>
        </w:rPr>
      </w:pPr>
      <w:r w:rsidRPr="009801BF">
        <w:rPr>
          <w:rFonts w:ascii="Times New Roman" w:hAnsi="Times New Roman" w:cs="Times New Roman"/>
          <w:sz w:val="24"/>
          <w:szCs w:val="24"/>
        </w:rPr>
        <w:t xml:space="preserve">suglasnost nadležnog tijela države članice za dostavom izvješća </w:t>
      </w:r>
      <w:r w:rsidR="000344D7" w:rsidRPr="009801BF">
        <w:rPr>
          <w:rFonts w:ascii="Times New Roman" w:hAnsi="Times New Roman" w:cs="Times New Roman"/>
          <w:sz w:val="24"/>
          <w:szCs w:val="24"/>
        </w:rPr>
        <w:t>Zavodu</w:t>
      </w:r>
      <w:r w:rsidRPr="009801BF">
        <w:rPr>
          <w:rFonts w:ascii="Times New Roman" w:hAnsi="Times New Roman" w:cs="Times New Roman"/>
          <w:sz w:val="24"/>
          <w:szCs w:val="24"/>
        </w:rPr>
        <w:t xml:space="preserve"> o djetetu jednom godišnje za vrijeme trajanja smještaja u toj državi članici, ako se radi o odluci o smještaju djeteta u udomiteljsku obitelj ili ustanovu socijalne skrbi.</w:t>
      </w:r>
    </w:p>
    <w:p w14:paraId="58D6624C" w14:textId="77777777" w:rsidR="00483C5B" w:rsidRDefault="00483C5B" w:rsidP="006168CB">
      <w:pPr>
        <w:spacing w:after="0" w:line="240" w:lineRule="auto"/>
        <w:jc w:val="center"/>
        <w:rPr>
          <w:rFonts w:ascii="Times New Roman" w:hAnsi="Times New Roman" w:cs="Times New Roman"/>
          <w:sz w:val="24"/>
          <w:szCs w:val="24"/>
        </w:rPr>
      </w:pPr>
    </w:p>
    <w:p w14:paraId="58E27BFB" w14:textId="10BDB506" w:rsidR="00307F38" w:rsidRPr="002167B3" w:rsidRDefault="003A16FF"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Dolazni zahtjevi</w:t>
      </w:r>
    </w:p>
    <w:p w14:paraId="6DEF3AB8" w14:textId="77777777" w:rsidR="002167B3" w:rsidRPr="002167B3" w:rsidRDefault="002167B3" w:rsidP="002167B3">
      <w:pPr>
        <w:spacing w:after="0" w:line="240" w:lineRule="auto"/>
        <w:ind w:left="360"/>
        <w:jc w:val="center"/>
        <w:rPr>
          <w:rFonts w:ascii="Times New Roman" w:hAnsi="Times New Roman" w:cs="Times New Roman"/>
          <w:b/>
          <w:i/>
          <w:sz w:val="24"/>
          <w:szCs w:val="24"/>
        </w:rPr>
      </w:pPr>
    </w:p>
    <w:p w14:paraId="15CFCB90" w14:textId="260D7932" w:rsidR="002167B3" w:rsidRPr="002167B3" w:rsidRDefault="002167B3" w:rsidP="00D6798A">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Smještaj djeteta iz druge države članice u Republiku Hrvatsku</w:t>
      </w:r>
    </w:p>
    <w:p w14:paraId="2FC79BAA" w14:textId="77777777" w:rsidR="00483C5B" w:rsidRPr="002167B3" w:rsidRDefault="00483C5B" w:rsidP="006168CB">
      <w:pPr>
        <w:spacing w:after="0" w:line="240" w:lineRule="auto"/>
        <w:jc w:val="center"/>
        <w:rPr>
          <w:rFonts w:ascii="Times New Roman" w:hAnsi="Times New Roman" w:cs="Times New Roman"/>
          <w:b/>
          <w:sz w:val="24"/>
          <w:szCs w:val="24"/>
        </w:rPr>
      </w:pPr>
    </w:p>
    <w:p w14:paraId="7BBB5794" w14:textId="66B2EC2B" w:rsidR="003A16FF" w:rsidRPr="002167B3" w:rsidRDefault="003A16FF"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 22.</w:t>
      </w:r>
    </w:p>
    <w:p w14:paraId="42D8C1E2" w14:textId="77777777" w:rsidR="00483C5B" w:rsidRPr="006168CB" w:rsidRDefault="00483C5B" w:rsidP="006168CB">
      <w:pPr>
        <w:spacing w:after="0" w:line="240" w:lineRule="auto"/>
        <w:ind w:left="360"/>
        <w:jc w:val="center"/>
        <w:rPr>
          <w:rFonts w:ascii="Times New Roman" w:hAnsi="Times New Roman" w:cs="Times New Roman"/>
          <w:i/>
          <w:sz w:val="24"/>
          <w:szCs w:val="24"/>
        </w:rPr>
      </w:pPr>
    </w:p>
    <w:p w14:paraId="403548C1" w14:textId="61BB3FE4" w:rsidR="00307F38" w:rsidRPr="006168CB" w:rsidRDefault="003A16FF"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(1) Kad</w:t>
      </w:r>
      <w:r w:rsidR="00307F38" w:rsidRPr="006168CB">
        <w:rPr>
          <w:rFonts w:ascii="Times New Roman" w:hAnsi="Times New Roman" w:cs="Times New Roman"/>
          <w:sz w:val="24"/>
          <w:szCs w:val="24"/>
        </w:rPr>
        <w:t xml:space="preserve"> Središnje tijelo zaprimi zahtjev za smještaj djeteta iz druge države članice u Republiku Hrvatsku</w:t>
      </w:r>
      <w:r w:rsidR="00451F3C" w:rsidRPr="006168CB">
        <w:rPr>
          <w:rFonts w:ascii="Times New Roman" w:hAnsi="Times New Roman" w:cs="Times New Roman"/>
          <w:sz w:val="24"/>
          <w:szCs w:val="24"/>
        </w:rPr>
        <w:t>,</w:t>
      </w:r>
      <w:r w:rsidR="00307F38" w:rsidRPr="006168CB">
        <w:rPr>
          <w:rFonts w:ascii="Times New Roman" w:hAnsi="Times New Roman" w:cs="Times New Roman"/>
          <w:sz w:val="24"/>
          <w:szCs w:val="24"/>
        </w:rPr>
        <w:t xml:space="preserve"> dostavlja </w:t>
      </w:r>
      <w:r w:rsidR="00451F3C" w:rsidRPr="006168CB">
        <w:rPr>
          <w:rFonts w:ascii="Times New Roman" w:hAnsi="Times New Roman" w:cs="Times New Roman"/>
          <w:sz w:val="24"/>
          <w:szCs w:val="24"/>
        </w:rPr>
        <w:t>odluku u skladu s člankom</w:t>
      </w:r>
      <w:r w:rsidR="00307F38" w:rsidRPr="006168CB">
        <w:rPr>
          <w:rFonts w:ascii="Times New Roman" w:hAnsi="Times New Roman" w:cs="Times New Roman"/>
          <w:sz w:val="24"/>
          <w:szCs w:val="24"/>
        </w:rPr>
        <w:t xml:space="preserve"> 82. </w:t>
      </w:r>
      <w:r w:rsidR="00D6798A">
        <w:rPr>
          <w:rFonts w:ascii="Times New Roman" w:hAnsi="Times New Roman" w:cs="Times New Roman"/>
          <w:sz w:val="24"/>
          <w:szCs w:val="24"/>
        </w:rPr>
        <w:t>točkom</w:t>
      </w:r>
      <w:r w:rsidR="00307F38" w:rsidRPr="006168CB">
        <w:rPr>
          <w:rFonts w:ascii="Times New Roman" w:hAnsi="Times New Roman" w:cs="Times New Roman"/>
          <w:sz w:val="24"/>
          <w:szCs w:val="24"/>
        </w:rPr>
        <w:t xml:space="preserve"> 6. Uredbe</w:t>
      </w:r>
      <w:r w:rsidR="00D6798A" w:rsidRPr="00D6798A">
        <w:t xml:space="preserve"> </w:t>
      </w:r>
      <w:r w:rsidR="00D6798A" w:rsidRPr="00D6798A">
        <w:rPr>
          <w:rFonts w:ascii="Times New Roman" w:hAnsi="Times New Roman" w:cs="Times New Roman"/>
          <w:sz w:val="24"/>
          <w:szCs w:val="24"/>
        </w:rPr>
        <w:t>Vijeća (EU) 2019/1111</w:t>
      </w:r>
      <w:r w:rsidR="00307F38" w:rsidRPr="006168CB">
        <w:rPr>
          <w:rFonts w:ascii="Times New Roman" w:hAnsi="Times New Roman" w:cs="Times New Roman"/>
          <w:sz w:val="24"/>
          <w:szCs w:val="24"/>
        </w:rPr>
        <w:t>, nakon što je pribavilo potrebna mišljenja i informacije.</w:t>
      </w:r>
    </w:p>
    <w:p w14:paraId="1E916F4B" w14:textId="77777777" w:rsidR="00483C5B" w:rsidRDefault="00483C5B" w:rsidP="006168CB">
      <w:pPr>
        <w:spacing w:after="0" w:line="240" w:lineRule="auto"/>
        <w:jc w:val="both"/>
        <w:rPr>
          <w:rFonts w:ascii="Times New Roman" w:hAnsi="Times New Roman" w:cs="Times New Roman"/>
          <w:sz w:val="24"/>
          <w:szCs w:val="24"/>
        </w:rPr>
      </w:pPr>
    </w:p>
    <w:p w14:paraId="5734E6FC" w14:textId="5D90FEF2" w:rsidR="00307F38" w:rsidRPr="006168CB" w:rsidRDefault="0030158B"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(2) </w:t>
      </w:r>
      <w:r w:rsidR="00307F38" w:rsidRPr="006168CB">
        <w:rPr>
          <w:rFonts w:ascii="Times New Roman" w:hAnsi="Times New Roman" w:cs="Times New Roman"/>
          <w:sz w:val="24"/>
          <w:szCs w:val="24"/>
        </w:rPr>
        <w:t>Tijelo nadležno za davanje pristanka za prekogranični smještaj dj</w:t>
      </w:r>
      <w:r w:rsidR="00905E21" w:rsidRPr="006168CB">
        <w:rPr>
          <w:rFonts w:ascii="Times New Roman" w:hAnsi="Times New Roman" w:cs="Times New Roman"/>
          <w:sz w:val="24"/>
          <w:szCs w:val="24"/>
        </w:rPr>
        <w:t>eteta u Republici Hrvatskoj je m</w:t>
      </w:r>
      <w:r w:rsidR="00307F38" w:rsidRPr="006168CB">
        <w:rPr>
          <w:rFonts w:ascii="Times New Roman" w:hAnsi="Times New Roman" w:cs="Times New Roman"/>
          <w:sz w:val="24"/>
          <w:szCs w:val="24"/>
        </w:rPr>
        <w:t>inistarstvo nadležno za poslove socijalne skrbi.</w:t>
      </w:r>
    </w:p>
    <w:p w14:paraId="5E9F1A65" w14:textId="77777777" w:rsidR="002979CB" w:rsidRPr="006168CB" w:rsidRDefault="002979CB" w:rsidP="006168CB">
      <w:pPr>
        <w:spacing w:after="0" w:line="240" w:lineRule="auto"/>
        <w:jc w:val="both"/>
        <w:rPr>
          <w:rFonts w:ascii="Times New Roman" w:hAnsi="Times New Roman" w:cs="Times New Roman"/>
          <w:sz w:val="24"/>
          <w:szCs w:val="24"/>
        </w:rPr>
      </w:pPr>
    </w:p>
    <w:p w14:paraId="488649DA" w14:textId="0258D879" w:rsidR="00DF12E3" w:rsidRPr="002167B3" w:rsidRDefault="004B163A" w:rsidP="006168CB">
      <w:pPr>
        <w:spacing w:after="0" w:line="240" w:lineRule="auto"/>
        <w:jc w:val="center"/>
        <w:rPr>
          <w:rFonts w:ascii="Times New Roman" w:hAnsi="Times New Roman" w:cs="Times New Roman"/>
          <w:b/>
          <w:sz w:val="24"/>
          <w:szCs w:val="24"/>
        </w:rPr>
      </w:pPr>
      <w:bookmarkStart w:id="2" w:name="_Hlk98752456"/>
      <w:r w:rsidRPr="002167B3">
        <w:rPr>
          <w:rFonts w:ascii="Times New Roman" w:hAnsi="Times New Roman" w:cs="Times New Roman"/>
          <w:b/>
          <w:sz w:val="24"/>
          <w:szCs w:val="24"/>
        </w:rPr>
        <w:t>V</w:t>
      </w:r>
      <w:r w:rsidR="00DF12E3" w:rsidRPr="002167B3">
        <w:rPr>
          <w:rFonts w:ascii="Times New Roman" w:hAnsi="Times New Roman" w:cs="Times New Roman"/>
          <w:b/>
          <w:sz w:val="24"/>
          <w:szCs w:val="24"/>
        </w:rPr>
        <w:t>. PRIJELAZNE I ZAVRŠNE ODREDBE</w:t>
      </w:r>
    </w:p>
    <w:p w14:paraId="0FE3C049" w14:textId="77777777" w:rsidR="00483C5B" w:rsidRPr="002167B3" w:rsidRDefault="00483C5B" w:rsidP="006168CB">
      <w:pPr>
        <w:spacing w:after="0" w:line="240" w:lineRule="auto"/>
        <w:jc w:val="center"/>
        <w:rPr>
          <w:rFonts w:ascii="Times New Roman" w:hAnsi="Times New Roman" w:cs="Times New Roman"/>
          <w:b/>
          <w:i/>
          <w:sz w:val="24"/>
          <w:szCs w:val="24"/>
        </w:rPr>
      </w:pPr>
    </w:p>
    <w:p w14:paraId="62CC09CF" w14:textId="028DAAF2" w:rsidR="00DF12E3" w:rsidRPr="002167B3" w:rsidRDefault="00DF12E3"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Prijelazne odredbe</w:t>
      </w:r>
    </w:p>
    <w:p w14:paraId="3D3EF7EF" w14:textId="77777777" w:rsidR="00483C5B" w:rsidRPr="002167B3" w:rsidRDefault="00483C5B" w:rsidP="006168CB">
      <w:pPr>
        <w:spacing w:after="0" w:line="240" w:lineRule="auto"/>
        <w:jc w:val="center"/>
        <w:rPr>
          <w:rFonts w:ascii="Times New Roman" w:hAnsi="Times New Roman" w:cs="Times New Roman"/>
          <w:b/>
          <w:sz w:val="24"/>
          <w:szCs w:val="24"/>
        </w:rPr>
      </w:pPr>
    </w:p>
    <w:p w14:paraId="48A12D54" w14:textId="2B84E4CE"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w:t>
      </w:r>
      <w:r w:rsidR="00752736" w:rsidRPr="002167B3">
        <w:rPr>
          <w:rFonts w:ascii="Times New Roman" w:hAnsi="Times New Roman" w:cs="Times New Roman"/>
          <w:b/>
          <w:sz w:val="24"/>
          <w:szCs w:val="24"/>
        </w:rPr>
        <w:t xml:space="preserve"> 23</w:t>
      </w:r>
      <w:r w:rsidR="003E0B5E" w:rsidRPr="002167B3">
        <w:rPr>
          <w:rFonts w:ascii="Times New Roman" w:hAnsi="Times New Roman" w:cs="Times New Roman"/>
          <w:b/>
          <w:sz w:val="24"/>
          <w:szCs w:val="24"/>
        </w:rPr>
        <w:t>.</w:t>
      </w:r>
    </w:p>
    <w:p w14:paraId="244A6AF6" w14:textId="77777777" w:rsidR="00483C5B" w:rsidRPr="006168CB" w:rsidRDefault="00483C5B" w:rsidP="006168CB">
      <w:pPr>
        <w:spacing w:after="0" w:line="240" w:lineRule="auto"/>
        <w:jc w:val="center"/>
        <w:rPr>
          <w:rFonts w:ascii="Times New Roman" w:hAnsi="Times New Roman" w:cs="Times New Roman"/>
          <w:sz w:val="24"/>
          <w:szCs w:val="24"/>
        </w:rPr>
      </w:pPr>
    </w:p>
    <w:p w14:paraId="6A54D544" w14:textId="58EA1F59" w:rsidR="00DF12E3"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(1) Postupci započeti do stupanja na snagu ovog</w:t>
      </w:r>
      <w:r w:rsidR="00D6798A">
        <w:rPr>
          <w:rFonts w:ascii="Times New Roman" w:hAnsi="Times New Roman" w:cs="Times New Roman"/>
          <w:sz w:val="24"/>
          <w:szCs w:val="24"/>
        </w:rPr>
        <w:t>a</w:t>
      </w:r>
      <w:r w:rsidRPr="006168CB">
        <w:rPr>
          <w:rFonts w:ascii="Times New Roman" w:hAnsi="Times New Roman" w:cs="Times New Roman"/>
          <w:sz w:val="24"/>
          <w:szCs w:val="24"/>
        </w:rPr>
        <w:t xml:space="preserve"> Zakona nastavit će se i dovršiti prema odredbama Zakona o provedbi Uredbe Vijeća (EZ)</w:t>
      </w:r>
      <w:r w:rsidR="00D6798A">
        <w:rPr>
          <w:rFonts w:ascii="Times New Roman" w:hAnsi="Times New Roman" w:cs="Times New Roman"/>
          <w:sz w:val="24"/>
          <w:szCs w:val="24"/>
        </w:rPr>
        <w:t xml:space="preserve"> br.</w:t>
      </w:r>
      <w:r w:rsidRPr="006168CB">
        <w:rPr>
          <w:rFonts w:ascii="Times New Roman" w:hAnsi="Times New Roman" w:cs="Times New Roman"/>
          <w:sz w:val="24"/>
          <w:szCs w:val="24"/>
        </w:rPr>
        <w:t xml:space="preserve"> 2201/2003 u području nadležnosti, priznanja i izvršenja sudskih odluka u bračnim sporovima i </w:t>
      </w:r>
      <w:r w:rsidR="00D6798A">
        <w:rPr>
          <w:rFonts w:ascii="Times New Roman" w:hAnsi="Times New Roman" w:cs="Times New Roman"/>
          <w:sz w:val="24"/>
          <w:szCs w:val="24"/>
        </w:rPr>
        <w:t xml:space="preserve">u </w:t>
      </w:r>
      <w:r w:rsidRPr="006168CB">
        <w:rPr>
          <w:rFonts w:ascii="Times New Roman" w:hAnsi="Times New Roman" w:cs="Times New Roman"/>
          <w:sz w:val="24"/>
          <w:szCs w:val="24"/>
        </w:rPr>
        <w:t>stvarima povezanim s roditeljs</w:t>
      </w:r>
      <w:r w:rsidR="00D6798A">
        <w:rPr>
          <w:rFonts w:ascii="Times New Roman" w:hAnsi="Times New Roman" w:cs="Times New Roman"/>
          <w:sz w:val="24"/>
          <w:szCs w:val="24"/>
        </w:rPr>
        <w:t>kom skrbi („Narodne novine“, broj 127/</w:t>
      </w:r>
      <w:r w:rsidRPr="006168CB">
        <w:rPr>
          <w:rFonts w:ascii="Times New Roman" w:hAnsi="Times New Roman" w:cs="Times New Roman"/>
          <w:sz w:val="24"/>
          <w:szCs w:val="24"/>
        </w:rPr>
        <w:t>13</w:t>
      </w:r>
      <w:r w:rsidR="0014667D" w:rsidRPr="006168CB">
        <w:rPr>
          <w:rFonts w:ascii="Times New Roman" w:hAnsi="Times New Roman" w:cs="Times New Roman"/>
          <w:sz w:val="24"/>
          <w:szCs w:val="24"/>
        </w:rPr>
        <w:t>.</w:t>
      </w:r>
      <w:r w:rsidRPr="006168CB">
        <w:rPr>
          <w:rFonts w:ascii="Times New Roman" w:hAnsi="Times New Roman" w:cs="Times New Roman"/>
          <w:sz w:val="24"/>
          <w:szCs w:val="24"/>
        </w:rPr>
        <w:t>).</w:t>
      </w:r>
    </w:p>
    <w:p w14:paraId="6EBFB17B" w14:textId="77777777" w:rsidR="00483C5B" w:rsidRDefault="00483C5B" w:rsidP="006168CB">
      <w:pPr>
        <w:spacing w:after="0" w:line="240" w:lineRule="auto"/>
        <w:jc w:val="both"/>
        <w:rPr>
          <w:rFonts w:ascii="Times New Roman" w:hAnsi="Times New Roman" w:cs="Times New Roman"/>
          <w:sz w:val="24"/>
          <w:szCs w:val="24"/>
          <w:shd w:val="clear" w:color="auto" w:fill="FFFFFF"/>
        </w:rPr>
      </w:pPr>
    </w:p>
    <w:p w14:paraId="768EF5DF" w14:textId="06B1D186" w:rsidR="000344D7" w:rsidRPr="006168CB" w:rsidRDefault="000344D7"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shd w:val="clear" w:color="auto" w:fill="FFFFFF"/>
        </w:rPr>
        <w:t>(</w:t>
      </w:r>
      <w:r w:rsidR="003F4F44" w:rsidRPr="006168CB">
        <w:rPr>
          <w:rFonts w:ascii="Times New Roman" w:hAnsi="Times New Roman" w:cs="Times New Roman"/>
          <w:sz w:val="24"/>
          <w:szCs w:val="24"/>
          <w:shd w:val="clear" w:color="auto" w:fill="FFFFFF"/>
        </w:rPr>
        <w:t>2</w:t>
      </w:r>
      <w:r w:rsidRPr="006168CB">
        <w:rPr>
          <w:rFonts w:ascii="Times New Roman" w:hAnsi="Times New Roman" w:cs="Times New Roman"/>
          <w:sz w:val="24"/>
          <w:szCs w:val="24"/>
          <w:shd w:val="clear" w:color="auto" w:fill="FFFFFF"/>
        </w:rPr>
        <w:t>) Centri za socijalnu skrb postupaju sukladno odredbama ov</w:t>
      </w:r>
      <w:r w:rsidR="00541308" w:rsidRPr="006168CB">
        <w:rPr>
          <w:rFonts w:ascii="Times New Roman" w:hAnsi="Times New Roman" w:cs="Times New Roman"/>
          <w:sz w:val="24"/>
          <w:szCs w:val="24"/>
          <w:shd w:val="clear" w:color="auto" w:fill="FFFFFF"/>
        </w:rPr>
        <w:t>oga Zakona</w:t>
      </w:r>
      <w:r w:rsidRPr="006168CB">
        <w:rPr>
          <w:rFonts w:ascii="Times New Roman" w:hAnsi="Times New Roman" w:cs="Times New Roman"/>
          <w:sz w:val="24"/>
          <w:szCs w:val="24"/>
          <w:shd w:val="clear" w:color="auto" w:fill="FFFFFF"/>
        </w:rPr>
        <w:t xml:space="preserve"> do početka rada Hrvatskog zavoda za socijalni rad i preuzimanja poslova sukladno članku 317. stavku 5. Zakona o socijalnoj skrbi (,,Narodne novine</w:t>
      </w:r>
      <w:r w:rsidR="00C47B6F" w:rsidRPr="006168CB">
        <w:rPr>
          <w:rFonts w:ascii="Times New Roman" w:hAnsi="Times New Roman" w:cs="Times New Roman"/>
          <w:sz w:val="24"/>
          <w:szCs w:val="24"/>
        </w:rPr>
        <w:t>“</w:t>
      </w:r>
      <w:r w:rsidRPr="006168CB">
        <w:rPr>
          <w:rFonts w:ascii="Times New Roman" w:hAnsi="Times New Roman" w:cs="Times New Roman"/>
          <w:sz w:val="24"/>
          <w:szCs w:val="24"/>
          <w:shd w:val="clear" w:color="auto" w:fill="FFFFFF"/>
        </w:rPr>
        <w:t>, br. 18/22.</w:t>
      </w:r>
      <w:r w:rsidR="0014667D" w:rsidRPr="006168CB">
        <w:rPr>
          <w:rFonts w:ascii="Times New Roman" w:hAnsi="Times New Roman" w:cs="Times New Roman"/>
          <w:sz w:val="24"/>
          <w:szCs w:val="24"/>
          <w:shd w:val="clear" w:color="auto" w:fill="FFFFFF"/>
        </w:rPr>
        <w:t xml:space="preserve"> i 46/22.</w:t>
      </w:r>
      <w:r w:rsidRPr="006168CB">
        <w:rPr>
          <w:rFonts w:ascii="Times New Roman" w:hAnsi="Times New Roman" w:cs="Times New Roman"/>
          <w:sz w:val="24"/>
          <w:szCs w:val="24"/>
          <w:shd w:val="clear" w:color="auto" w:fill="FFFFFF"/>
        </w:rPr>
        <w:t>).</w:t>
      </w:r>
    </w:p>
    <w:p w14:paraId="4DF5408D" w14:textId="77777777" w:rsidR="00483C5B" w:rsidRDefault="00483C5B" w:rsidP="006168CB">
      <w:pPr>
        <w:spacing w:after="0" w:line="240" w:lineRule="auto"/>
        <w:jc w:val="center"/>
        <w:rPr>
          <w:rFonts w:ascii="Times New Roman" w:hAnsi="Times New Roman" w:cs="Times New Roman"/>
          <w:i/>
          <w:sz w:val="24"/>
          <w:szCs w:val="24"/>
        </w:rPr>
      </w:pPr>
    </w:p>
    <w:p w14:paraId="6D8B129D" w14:textId="7F3C78DA" w:rsidR="00DF12E3" w:rsidRPr="002167B3" w:rsidRDefault="00DF12E3"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Prestanak važenja propisa</w:t>
      </w:r>
    </w:p>
    <w:p w14:paraId="4EA45713" w14:textId="77777777" w:rsidR="00483C5B" w:rsidRPr="002167B3" w:rsidRDefault="00483C5B" w:rsidP="006168CB">
      <w:pPr>
        <w:spacing w:after="0" w:line="240" w:lineRule="auto"/>
        <w:jc w:val="center"/>
        <w:rPr>
          <w:rFonts w:ascii="Times New Roman" w:hAnsi="Times New Roman" w:cs="Times New Roman"/>
          <w:b/>
          <w:sz w:val="24"/>
          <w:szCs w:val="24"/>
        </w:rPr>
      </w:pPr>
    </w:p>
    <w:p w14:paraId="0B5612AA" w14:textId="17894397"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w:t>
      </w:r>
      <w:r w:rsidR="0069385B" w:rsidRPr="002167B3">
        <w:rPr>
          <w:rFonts w:ascii="Times New Roman" w:hAnsi="Times New Roman" w:cs="Times New Roman"/>
          <w:b/>
          <w:sz w:val="24"/>
          <w:szCs w:val="24"/>
        </w:rPr>
        <w:t xml:space="preserve"> 2</w:t>
      </w:r>
      <w:r w:rsidR="00752736" w:rsidRPr="002167B3">
        <w:rPr>
          <w:rFonts w:ascii="Times New Roman" w:hAnsi="Times New Roman" w:cs="Times New Roman"/>
          <w:b/>
          <w:sz w:val="24"/>
          <w:szCs w:val="24"/>
        </w:rPr>
        <w:t>4</w:t>
      </w:r>
      <w:r w:rsidR="002801EB" w:rsidRPr="002167B3">
        <w:rPr>
          <w:rFonts w:ascii="Times New Roman" w:hAnsi="Times New Roman" w:cs="Times New Roman"/>
          <w:b/>
          <w:sz w:val="24"/>
          <w:szCs w:val="24"/>
        </w:rPr>
        <w:t>.</w:t>
      </w:r>
    </w:p>
    <w:p w14:paraId="07F2C389" w14:textId="77777777" w:rsidR="00483C5B" w:rsidRPr="006168CB" w:rsidRDefault="00483C5B" w:rsidP="006168CB">
      <w:pPr>
        <w:spacing w:after="0" w:line="240" w:lineRule="auto"/>
        <w:jc w:val="center"/>
        <w:rPr>
          <w:rFonts w:ascii="Times New Roman" w:hAnsi="Times New Roman" w:cs="Times New Roman"/>
          <w:sz w:val="24"/>
          <w:szCs w:val="24"/>
        </w:rPr>
      </w:pPr>
    </w:p>
    <w:p w14:paraId="03E4BA70" w14:textId="05BCE21D" w:rsidR="00DF12E3"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Stupanjem na snagu ovog</w:t>
      </w:r>
      <w:r w:rsidR="008B6FEA">
        <w:rPr>
          <w:rFonts w:ascii="Times New Roman" w:hAnsi="Times New Roman" w:cs="Times New Roman"/>
          <w:sz w:val="24"/>
          <w:szCs w:val="24"/>
        </w:rPr>
        <w:t>a</w:t>
      </w:r>
      <w:r w:rsidRPr="006168CB">
        <w:rPr>
          <w:rFonts w:ascii="Times New Roman" w:hAnsi="Times New Roman" w:cs="Times New Roman"/>
          <w:sz w:val="24"/>
          <w:szCs w:val="24"/>
        </w:rPr>
        <w:t xml:space="preserve"> Zakona prestaje važiti Zakon o provedbi Uredbe Vijeća (EZ)</w:t>
      </w:r>
      <w:r w:rsidR="008B6FEA">
        <w:rPr>
          <w:rFonts w:ascii="Times New Roman" w:hAnsi="Times New Roman" w:cs="Times New Roman"/>
          <w:sz w:val="24"/>
          <w:szCs w:val="24"/>
        </w:rPr>
        <w:t xml:space="preserve"> br.</w:t>
      </w:r>
      <w:r w:rsidRPr="006168CB">
        <w:rPr>
          <w:rFonts w:ascii="Times New Roman" w:hAnsi="Times New Roman" w:cs="Times New Roman"/>
          <w:sz w:val="24"/>
          <w:szCs w:val="24"/>
        </w:rPr>
        <w:t xml:space="preserve"> 2201/2003 u području nadležnosti, priznanja i izvršenja sudskih odluka u bračnim sporovima i stvarima povezanim s roditeljs</w:t>
      </w:r>
      <w:r w:rsidR="008B6FEA">
        <w:rPr>
          <w:rFonts w:ascii="Times New Roman" w:hAnsi="Times New Roman" w:cs="Times New Roman"/>
          <w:sz w:val="24"/>
          <w:szCs w:val="24"/>
        </w:rPr>
        <w:t>kom skrbi („Narodne novine“, broj 127/</w:t>
      </w:r>
      <w:r w:rsidRPr="006168CB">
        <w:rPr>
          <w:rFonts w:ascii="Times New Roman" w:hAnsi="Times New Roman" w:cs="Times New Roman"/>
          <w:sz w:val="24"/>
          <w:szCs w:val="24"/>
        </w:rPr>
        <w:t>13</w:t>
      </w:r>
      <w:r w:rsidR="00DC49B7">
        <w:rPr>
          <w:rFonts w:ascii="Times New Roman" w:hAnsi="Times New Roman" w:cs="Times New Roman"/>
          <w:sz w:val="24"/>
          <w:szCs w:val="24"/>
        </w:rPr>
        <w:t>.</w:t>
      </w:r>
      <w:r w:rsidR="00C71ADD" w:rsidRPr="006168CB">
        <w:rPr>
          <w:rFonts w:ascii="Times New Roman" w:hAnsi="Times New Roman" w:cs="Times New Roman"/>
          <w:sz w:val="24"/>
          <w:szCs w:val="24"/>
        </w:rPr>
        <w:t>).</w:t>
      </w:r>
    </w:p>
    <w:p w14:paraId="229C7386" w14:textId="77777777" w:rsidR="00483C5B" w:rsidRDefault="00483C5B" w:rsidP="006168CB">
      <w:pPr>
        <w:spacing w:after="0" w:line="240" w:lineRule="auto"/>
        <w:jc w:val="center"/>
        <w:rPr>
          <w:rFonts w:ascii="Times New Roman" w:hAnsi="Times New Roman" w:cs="Times New Roman"/>
          <w:i/>
          <w:sz w:val="24"/>
          <w:szCs w:val="24"/>
        </w:rPr>
      </w:pPr>
    </w:p>
    <w:p w14:paraId="78D1016C" w14:textId="24747440" w:rsidR="00DF12E3" w:rsidRPr="002167B3" w:rsidRDefault="00DF12E3" w:rsidP="006168CB">
      <w:pPr>
        <w:spacing w:after="0" w:line="240" w:lineRule="auto"/>
        <w:jc w:val="center"/>
        <w:rPr>
          <w:rFonts w:ascii="Times New Roman" w:hAnsi="Times New Roman" w:cs="Times New Roman"/>
          <w:b/>
          <w:i/>
          <w:sz w:val="24"/>
          <w:szCs w:val="24"/>
        </w:rPr>
      </w:pPr>
      <w:r w:rsidRPr="002167B3">
        <w:rPr>
          <w:rFonts w:ascii="Times New Roman" w:hAnsi="Times New Roman" w:cs="Times New Roman"/>
          <w:b/>
          <w:i/>
          <w:sz w:val="24"/>
          <w:szCs w:val="24"/>
        </w:rPr>
        <w:t>Stupanje na snagu</w:t>
      </w:r>
    </w:p>
    <w:p w14:paraId="2DBEBD9B" w14:textId="77777777" w:rsidR="00483C5B" w:rsidRPr="002167B3" w:rsidRDefault="00483C5B" w:rsidP="006168CB">
      <w:pPr>
        <w:spacing w:after="0" w:line="240" w:lineRule="auto"/>
        <w:jc w:val="center"/>
        <w:rPr>
          <w:rFonts w:ascii="Times New Roman" w:hAnsi="Times New Roman" w:cs="Times New Roman"/>
          <w:b/>
          <w:sz w:val="24"/>
          <w:szCs w:val="24"/>
        </w:rPr>
      </w:pPr>
    </w:p>
    <w:p w14:paraId="05309693" w14:textId="3249B8CE" w:rsidR="00DF12E3" w:rsidRPr="002167B3" w:rsidRDefault="00DF12E3" w:rsidP="006168CB">
      <w:pPr>
        <w:spacing w:after="0" w:line="240" w:lineRule="auto"/>
        <w:jc w:val="center"/>
        <w:rPr>
          <w:rFonts w:ascii="Times New Roman" w:hAnsi="Times New Roman" w:cs="Times New Roman"/>
          <w:b/>
          <w:sz w:val="24"/>
          <w:szCs w:val="24"/>
        </w:rPr>
      </w:pPr>
      <w:r w:rsidRPr="002167B3">
        <w:rPr>
          <w:rFonts w:ascii="Times New Roman" w:hAnsi="Times New Roman" w:cs="Times New Roman"/>
          <w:b/>
          <w:sz w:val="24"/>
          <w:szCs w:val="24"/>
        </w:rPr>
        <w:t>Članak</w:t>
      </w:r>
      <w:r w:rsidR="00752736" w:rsidRPr="002167B3">
        <w:rPr>
          <w:rFonts w:ascii="Times New Roman" w:hAnsi="Times New Roman" w:cs="Times New Roman"/>
          <w:b/>
          <w:sz w:val="24"/>
          <w:szCs w:val="24"/>
        </w:rPr>
        <w:t xml:space="preserve"> 25</w:t>
      </w:r>
      <w:r w:rsidR="00756CB1" w:rsidRPr="002167B3">
        <w:rPr>
          <w:rFonts w:ascii="Times New Roman" w:hAnsi="Times New Roman" w:cs="Times New Roman"/>
          <w:b/>
          <w:sz w:val="24"/>
          <w:szCs w:val="24"/>
        </w:rPr>
        <w:t>.</w:t>
      </w:r>
    </w:p>
    <w:p w14:paraId="51438CDA" w14:textId="77777777" w:rsidR="00483C5B" w:rsidRPr="006168CB" w:rsidRDefault="00483C5B" w:rsidP="006168CB">
      <w:pPr>
        <w:spacing w:after="0" w:line="240" w:lineRule="auto"/>
        <w:jc w:val="center"/>
        <w:rPr>
          <w:rFonts w:ascii="Times New Roman" w:hAnsi="Times New Roman" w:cs="Times New Roman"/>
          <w:sz w:val="24"/>
          <w:szCs w:val="24"/>
        </w:rPr>
      </w:pPr>
    </w:p>
    <w:p w14:paraId="2C79BAF3" w14:textId="20A7382B" w:rsidR="00451F3C" w:rsidRPr="006168CB" w:rsidRDefault="00DF12E3"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Ovaj Zakon objavit će se u „Narodnim novinama“, a stupa na snagu 1. kolovoza 2022.</w:t>
      </w:r>
    </w:p>
    <w:p w14:paraId="013D917F" w14:textId="4B6EA793" w:rsidR="00483C5B" w:rsidRDefault="00483C5B">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bookmarkEnd w:id="2"/>
    <w:p w14:paraId="427A0C0F" w14:textId="3345617B" w:rsidR="000F1CB6" w:rsidRPr="006168CB" w:rsidRDefault="00DC49B7" w:rsidP="006168C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OBRAZLOŽENJE</w:t>
      </w:r>
    </w:p>
    <w:p w14:paraId="00604A08" w14:textId="77777777" w:rsidR="004A2756" w:rsidRPr="006168CB" w:rsidRDefault="004A2756" w:rsidP="006168CB">
      <w:pPr>
        <w:spacing w:after="0" w:line="240" w:lineRule="auto"/>
        <w:jc w:val="both"/>
        <w:rPr>
          <w:rFonts w:ascii="Times New Roman" w:hAnsi="Times New Roman" w:cs="Times New Roman"/>
          <w:sz w:val="24"/>
          <w:szCs w:val="24"/>
        </w:rPr>
      </w:pPr>
    </w:p>
    <w:p w14:paraId="4285786A" w14:textId="77777777" w:rsidR="00DC49B7" w:rsidRDefault="00DC49B7" w:rsidP="006168CB">
      <w:pPr>
        <w:spacing w:after="0" w:line="240" w:lineRule="auto"/>
        <w:jc w:val="both"/>
        <w:rPr>
          <w:rFonts w:ascii="Times New Roman" w:hAnsi="Times New Roman" w:cs="Times New Roman"/>
          <w:b/>
          <w:bCs/>
          <w:sz w:val="24"/>
          <w:szCs w:val="24"/>
        </w:rPr>
      </w:pPr>
    </w:p>
    <w:p w14:paraId="0904CC6F" w14:textId="40F99993" w:rsidR="004A2756" w:rsidRPr="006168CB" w:rsidRDefault="003932D6"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Uz </w:t>
      </w:r>
      <w:r w:rsidR="006D6777">
        <w:rPr>
          <w:rFonts w:ascii="Times New Roman" w:hAnsi="Times New Roman" w:cs="Times New Roman"/>
          <w:b/>
          <w:bCs/>
          <w:sz w:val="24"/>
          <w:szCs w:val="24"/>
        </w:rPr>
        <w:t>članke</w:t>
      </w:r>
      <w:r w:rsidR="004A2756" w:rsidRPr="006168CB">
        <w:rPr>
          <w:rFonts w:ascii="Times New Roman" w:hAnsi="Times New Roman" w:cs="Times New Roman"/>
          <w:b/>
          <w:bCs/>
          <w:sz w:val="24"/>
          <w:szCs w:val="24"/>
        </w:rPr>
        <w:t xml:space="preserve"> 1</w:t>
      </w:r>
      <w:r w:rsidRPr="006168CB">
        <w:rPr>
          <w:rFonts w:ascii="Times New Roman" w:hAnsi="Times New Roman" w:cs="Times New Roman"/>
          <w:b/>
          <w:bCs/>
          <w:sz w:val="24"/>
          <w:szCs w:val="24"/>
        </w:rPr>
        <w:t>.</w:t>
      </w:r>
      <w:r w:rsidR="006D6777">
        <w:rPr>
          <w:rFonts w:ascii="Times New Roman" w:hAnsi="Times New Roman" w:cs="Times New Roman"/>
          <w:b/>
          <w:bCs/>
          <w:sz w:val="24"/>
          <w:szCs w:val="24"/>
        </w:rPr>
        <w:t xml:space="preserve"> i</w:t>
      </w:r>
      <w:r w:rsidR="003D6524" w:rsidRPr="006168CB">
        <w:rPr>
          <w:rFonts w:ascii="Times New Roman" w:hAnsi="Times New Roman" w:cs="Times New Roman"/>
          <w:b/>
          <w:bCs/>
          <w:sz w:val="24"/>
          <w:szCs w:val="24"/>
        </w:rPr>
        <w:t xml:space="preserve"> 2.</w:t>
      </w:r>
    </w:p>
    <w:p w14:paraId="207EA04B" w14:textId="78AA3785"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određuje predmet Zakona, a to je provedba Uredbe Vijeća (EU) 2019/1111 od 25. lipnja 2019. o nadležnosti, priznavanju i izvršenju odluka u bračnim sporovima i u stvarima povezanima s roditeljskom odgovornošću te o međunaro</w:t>
      </w:r>
      <w:r w:rsidR="006D6777">
        <w:rPr>
          <w:rFonts w:ascii="Times New Roman" w:hAnsi="Times New Roman" w:cs="Times New Roman"/>
          <w:sz w:val="24"/>
          <w:szCs w:val="24"/>
        </w:rPr>
        <w:t>dnoj otmici djece (SL L 178, 2.7.2019. -</w:t>
      </w:r>
      <w:r w:rsidRPr="006168CB">
        <w:rPr>
          <w:rFonts w:ascii="Times New Roman" w:hAnsi="Times New Roman" w:cs="Times New Roman"/>
          <w:sz w:val="24"/>
          <w:szCs w:val="24"/>
        </w:rPr>
        <w:t xml:space="preserve"> u daljnjem tekstu: Uredba</w:t>
      </w:r>
      <w:r w:rsidR="006D6777">
        <w:rPr>
          <w:rFonts w:ascii="Times New Roman" w:hAnsi="Times New Roman" w:cs="Times New Roman"/>
          <w:sz w:val="24"/>
          <w:szCs w:val="24"/>
        </w:rPr>
        <w:t>)</w:t>
      </w:r>
      <w:r w:rsidRPr="006168CB">
        <w:rPr>
          <w:rFonts w:ascii="Times New Roman" w:hAnsi="Times New Roman" w:cs="Times New Roman"/>
          <w:sz w:val="24"/>
          <w:szCs w:val="24"/>
        </w:rPr>
        <w:t xml:space="preserve">. Također, cilj je zakona odrediti središnje tijelo nadležno za provedbu Uredbe te djelokrug i način njegova rada, kao i ostala tijela nadležna za postupanje i donošenje odluka. Ovim se propisom u nacionalnom pravnom poretku uređuju pojedinosti koje su instrumentom sekundarnog zakonodavstva </w:t>
      </w:r>
      <w:r w:rsidR="006D6777">
        <w:rPr>
          <w:rFonts w:ascii="Times New Roman" w:hAnsi="Times New Roman" w:cs="Times New Roman"/>
          <w:sz w:val="24"/>
          <w:szCs w:val="24"/>
        </w:rPr>
        <w:t>Europske u</w:t>
      </w:r>
      <w:r w:rsidRPr="006168CB">
        <w:rPr>
          <w:rFonts w:ascii="Times New Roman" w:hAnsi="Times New Roman" w:cs="Times New Roman"/>
          <w:sz w:val="24"/>
          <w:szCs w:val="24"/>
        </w:rPr>
        <w:t>nije ostavljene u nadležnosti država članica.</w:t>
      </w:r>
    </w:p>
    <w:p w14:paraId="5D6DBD8C" w14:textId="77777777" w:rsidR="00483C5B" w:rsidRDefault="00483C5B" w:rsidP="006168CB">
      <w:pPr>
        <w:spacing w:after="0" w:line="240" w:lineRule="auto"/>
        <w:jc w:val="both"/>
        <w:rPr>
          <w:rFonts w:ascii="Times New Roman" w:hAnsi="Times New Roman" w:cs="Times New Roman"/>
          <w:b/>
          <w:bCs/>
          <w:sz w:val="24"/>
          <w:szCs w:val="24"/>
        </w:rPr>
      </w:pPr>
    </w:p>
    <w:p w14:paraId="34D82BA9" w14:textId="565386F8" w:rsidR="004A2756" w:rsidRPr="006168CB" w:rsidRDefault="00F953CB"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w:t>
      </w:r>
      <w:r w:rsidR="004A2756" w:rsidRPr="006168CB">
        <w:rPr>
          <w:rFonts w:ascii="Times New Roman" w:hAnsi="Times New Roman" w:cs="Times New Roman"/>
          <w:b/>
          <w:bCs/>
          <w:sz w:val="24"/>
          <w:szCs w:val="24"/>
        </w:rPr>
        <w:t xml:space="preserve">lanak </w:t>
      </w:r>
      <w:r w:rsidR="006B3904" w:rsidRPr="006168CB">
        <w:rPr>
          <w:rFonts w:ascii="Times New Roman" w:hAnsi="Times New Roman" w:cs="Times New Roman"/>
          <w:b/>
          <w:bCs/>
          <w:sz w:val="24"/>
          <w:szCs w:val="24"/>
        </w:rPr>
        <w:t>3</w:t>
      </w:r>
      <w:r w:rsidR="004A2756" w:rsidRPr="006168CB">
        <w:rPr>
          <w:rFonts w:ascii="Times New Roman" w:hAnsi="Times New Roman" w:cs="Times New Roman"/>
          <w:b/>
          <w:bCs/>
          <w:sz w:val="24"/>
          <w:szCs w:val="24"/>
        </w:rPr>
        <w:t xml:space="preserve">. </w:t>
      </w:r>
    </w:p>
    <w:p w14:paraId="640FBC62" w14:textId="77777777"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ističe da korišteni pojmovi imaju jednako značenje kao i oni korišteni u samoj Uredbi, te su navedeni u članku 2. Uredbe (Definicije).</w:t>
      </w:r>
    </w:p>
    <w:p w14:paraId="3D79C08D" w14:textId="77777777" w:rsidR="00483C5B" w:rsidRDefault="00483C5B" w:rsidP="006168CB">
      <w:pPr>
        <w:spacing w:after="0" w:line="240" w:lineRule="auto"/>
        <w:jc w:val="both"/>
        <w:rPr>
          <w:rFonts w:ascii="Times New Roman" w:hAnsi="Times New Roman" w:cs="Times New Roman"/>
          <w:b/>
          <w:bCs/>
          <w:sz w:val="24"/>
          <w:szCs w:val="24"/>
        </w:rPr>
      </w:pPr>
    </w:p>
    <w:p w14:paraId="4ABAF6D2" w14:textId="551FBBF0" w:rsidR="004A2756" w:rsidRPr="006168CB" w:rsidRDefault="001A5A62"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w:t>
      </w:r>
      <w:r w:rsidR="004A2756" w:rsidRPr="006168CB">
        <w:rPr>
          <w:rFonts w:ascii="Times New Roman" w:hAnsi="Times New Roman" w:cs="Times New Roman"/>
          <w:b/>
          <w:bCs/>
          <w:sz w:val="24"/>
          <w:szCs w:val="24"/>
        </w:rPr>
        <w:t xml:space="preserve">lanak </w:t>
      </w:r>
      <w:r w:rsidR="006B3904" w:rsidRPr="006168CB">
        <w:rPr>
          <w:rFonts w:ascii="Times New Roman" w:hAnsi="Times New Roman" w:cs="Times New Roman"/>
          <w:b/>
          <w:bCs/>
          <w:sz w:val="24"/>
          <w:szCs w:val="24"/>
        </w:rPr>
        <w:t>4</w:t>
      </w:r>
      <w:r w:rsidR="004A2756" w:rsidRPr="006168CB">
        <w:rPr>
          <w:rFonts w:ascii="Times New Roman" w:hAnsi="Times New Roman" w:cs="Times New Roman"/>
          <w:b/>
          <w:bCs/>
          <w:sz w:val="24"/>
          <w:szCs w:val="24"/>
        </w:rPr>
        <w:t xml:space="preserve">. </w:t>
      </w:r>
    </w:p>
    <w:p w14:paraId="019BB826" w14:textId="6D6BFFDA"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kao središnje tijelo za provedbu Uredbe određuje ministarstvo nadležno za poslove socijalne skrbi. Navedeno slijedi preporuku navedenu u uvodnoj izjavi 72. Uredbe, budući da je određeno isto središnje tijelo za provedbu Haške konvencije od 25. listopada 1980. o građanskopravnim vidovima međunarodne otmice djece (</w:t>
      </w:r>
      <w:r w:rsidR="00A11386" w:rsidRPr="006168CB">
        <w:rPr>
          <w:rFonts w:ascii="Times New Roman" w:hAnsi="Times New Roman" w:cs="Times New Roman"/>
          <w:sz w:val="24"/>
          <w:szCs w:val="24"/>
        </w:rPr>
        <w:t>„</w:t>
      </w:r>
      <w:r w:rsidRPr="006168CB">
        <w:rPr>
          <w:rFonts w:ascii="Times New Roman" w:hAnsi="Times New Roman" w:cs="Times New Roman"/>
          <w:sz w:val="24"/>
          <w:szCs w:val="24"/>
        </w:rPr>
        <w:t>N</w:t>
      </w:r>
      <w:r w:rsidR="005A53DE">
        <w:rPr>
          <w:rFonts w:ascii="Times New Roman" w:hAnsi="Times New Roman" w:cs="Times New Roman"/>
          <w:sz w:val="24"/>
          <w:szCs w:val="24"/>
        </w:rPr>
        <w:t>arodne novine - dodatak</w:t>
      </w:r>
      <w:r w:rsidR="00A11386" w:rsidRPr="006168CB">
        <w:rPr>
          <w:rFonts w:ascii="Times New Roman" w:hAnsi="Times New Roman" w:cs="Times New Roman"/>
          <w:sz w:val="24"/>
          <w:szCs w:val="24"/>
        </w:rPr>
        <w:t xml:space="preserve"> Međunarodni ugovori“</w:t>
      </w:r>
      <w:r w:rsidR="005A53DE">
        <w:rPr>
          <w:rFonts w:ascii="Times New Roman" w:hAnsi="Times New Roman" w:cs="Times New Roman"/>
          <w:sz w:val="24"/>
          <w:szCs w:val="24"/>
        </w:rPr>
        <w:t>,</w:t>
      </w:r>
      <w:r w:rsidR="00A11386" w:rsidRPr="006168CB">
        <w:rPr>
          <w:rFonts w:ascii="Times New Roman" w:hAnsi="Times New Roman" w:cs="Times New Roman"/>
          <w:sz w:val="24"/>
          <w:szCs w:val="24"/>
        </w:rPr>
        <w:t xml:space="preserve"> broj </w:t>
      </w:r>
      <w:r w:rsidR="005A53DE">
        <w:rPr>
          <w:rFonts w:ascii="Times New Roman" w:hAnsi="Times New Roman" w:cs="Times New Roman"/>
          <w:sz w:val="24"/>
          <w:szCs w:val="24"/>
        </w:rPr>
        <w:t>8/</w:t>
      </w:r>
      <w:r w:rsidRPr="006168CB">
        <w:rPr>
          <w:rFonts w:ascii="Times New Roman" w:hAnsi="Times New Roman" w:cs="Times New Roman"/>
          <w:sz w:val="24"/>
          <w:szCs w:val="24"/>
        </w:rPr>
        <w:t>18</w:t>
      </w:r>
      <w:r w:rsidR="005A53DE">
        <w:rPr>
          <w:rFonts w:ascii="Times New Roman" w:hAnsi="Times New Roman" w:cs="Times New Roman"/>
          <w:sz w:val="24"/>
          <w:szCs w:val="24"/>
        </w:rPr>
        <w:t>.</w:t>
      </w:r>
      <w:r w:rsidRPr="006168CB">
        <w:rPr>
          <w:rFonts w:ascii="Times New Roman" w:hAnsi="Times New Roman" w:cs="Times New Roman"/>
          <w:sz w:val="24"/>
          <w:szCs w:val="24"/>
        </w:rPr>
        <w:t>) te Haške konvencije o nadležnosti, mjerodavnom pravu, priznanju, ovrsi i suradnji u odnosu na roditeljsku odgovornost i o mjerama za zaštitu djece (</w:t>
      </w:r>
      <w:r w:rsidR="005A53DE">
        <w:rPr>
          <w:rFonts w:ascii="Times New Roman" w:hAnsi="Times New Roman" w:cs="Times New Roman"/>
          <w:sz w:val="24"/>
          <w:szCs w:val="24"/>
        </w:rPr>
        <w:t xml:space="preserve">„Narodne novine </w:t>
      </w:r>
      <w:r w:rsidR="00970AC2">
        <w:rPr>
          <w:rFonts w:ascii="Times New Roman" w:hAnsi="Times New Roman" w:cs="Times New Roman"/>
          <w:sz w:val="24"/>
          <w:szCs w:val="24"/>
        </w:rPr>
        <w:t>-</w:t>
      </w:r>
      <w:r w:rsidR="00BC0D68" w:rsidRPr="006168CB">
        <w:rPr>
          <w:rFonts w:ascii="Times New Roman" w:hAnsi="Times New Roman" w:cs="Times New Roman"/>
          <w:sz w:val="24"/>
          <w:szCs w:val="24"/>
        </w:rPr>
        <w:t xml:space="preserve"> </w:t>
      </w:r>
      <w:r w:rsidR="005A53DE">
        <w:rPr>
          <w:rFonts w:ascii="Times New Roman" w:hAnsi="Times New Roman" w:cs="Times New Roman"/>
          <w:sz w:val="24"/>
          <w:szCs w:val="24"/>
        </w:rPr>
        <w:t xml:space="preserve">dodatak </w:t>
      </w:r>
      <w:r w:rsidR="00BC0D68" w:rsidRPr="006168CB">
        <w:rPr>
          <w:rFonts w:ascii="Times New Roman" w:hAnsi="Times New Roman" w:cs="Times New Roman"/>
          <w:sz w:val="24"/>
          <w:szCs w:val="24"/>
        </w:rPr>
        <w:t>Međunarodni ugovori“</w:t>
      </w:r>
      <w:r w:rsidR="005A53DE">
        <w:rPr>
          <w:rFonts w:ascii="Times New Roman" w:hAnsi="Times New Roman" w:cs="Times New Roman"/>
          <w:sz w:val="24"/>
          <w:szCs w:val="24"/>
        </w:rPr>
        <w:t>,</w:t>
      </w:r>
      <w:r w:rsidR="00BC0D68" w:rsidRPr="006168CB">
        <w:rPr>
          <w:rFonts w:ascii="Times New Roman" w:hAnsi="Times New Roman" w:cs="Times New Roman"/>
          <w:sz w:val="24"/>
          <w:szCs w:val="24"/>
        </w:rPr>
        <w:t xml:space="preserve"> broj</w:t>
      </w:r>
      <w:r w:rsidR="005A53DE">
        <w:rPr>
          <w:rFonts w:ascii="Times New Roman" w:hAnsi="Times New Roman" w:cs="Times New Roman"/>
          <w:sz w:val="24"/>
          <w:szCs w:val="24"/>
        </w:rPr>
        <w:t xml:space="preserve"> 5/</w:t>
      </w:r>
      <w:r w:rsidRPr="006168CB">
        <w:rPr>
          <w:rFonts w:ascii="Times New Roman" w:hAnsi="Times New Roman" w:cs="Times New Roman"/>
          <w:sz w:val="24"/>
          <w:szCs w:val="24"/>
        </w:rPr>
        <w:t>09</w:t>
      </w:r>
      <w:r w:rsidR="005A53DE">
        <w:rPr>
          <w:rFonts w:ascii="Times New Roman" w:hAnsi="Times New Roman" w:cs="Times New Roman"/>
          <w:sz w:val="24"/>
          <w:szCs w:val="24"/>
        </w:rPr>
        <w:t>.</w:t>
      </w:r>
      <w:r w:rsidRPr="006168CB">
        <w:rPr>
          <w:rFonts w:ascii="Times New Roman" w:hAnsi="Times New Roman" w:cs="Times New Roman"/>
          <w:sz w:val="24"/>
          <w:szCs w:val="24"/>
        </w:rPr>
        <w:t>).</w:t>
      </w:r>
      <w:r w:rsidR="006168CB">
        <w:rPr>
          <w:rFonts w:ascii="Times New Roman" w:hAnsi="Times New Roman" w:cs="Times New Roman"/>
          <w:sz w:val="24"/>
          <w:szCs w:val="24"/>
        </w:rPr>
        <w:t xml:space="preserve"> </w:t>
      </w:r>
    </w:p>
    <w:p w14:paraId="7A0338BE" w14:textId="7C03AFA6" w:rsidR="0096594C"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Nadalje, ističe se dužnost međusobne suradnje </w:t>
      </w:r>
      <w:r w:rsidR="002B2D24" w:rsidRPr="006168CB">
        <w:rPr>
          <w:rFonts w:ascii="Times New Roman" w:hAnsi="Times New Roman" w:cs="Times New Roman"/>
          <w:sz w:val="24"/>
          <w:szCs w:val="24"/>
        </w:rPr>
        <w:t>S</w:t>
      </w:r>
      <w:r w:rsidRPr="006168CB">
        <w:rPr>
          <w:rFonts w:ascii="Times New Roman" w:hAnsi="Times New Roman" w:cs="Times New Roman"/>
          <w:sz w:val="24"/>
          <w:szCs w:val="24"/>
        </w:rPr>
        <w:t>redišnjeg tijela</w:t>
      </w:r>
      <w:r w:rsidR="00836D96" w:rsidRPr="006168CB">
        <w:rPr>
          <w:rFonts w:ascii="Times New Roman" w:hAnsi="Times New Roman" w:cs="Times New Roman"/>
          <w:sz w:val="24"/>
          <w:szCs w:val="24"/>
        </w:rPr>
        <w:t xml:space="preserve"> i drugih tijela državne uprave, osobito onih nadležnih</w:t>
      </w:r>
      <w:r w:rsidRPr="006168CB">
        <w:rPr>
          <w:rFonts w:ascii="Times New Roman" w:hAnsi="Times New Roman" w:cs="Times New Roman"/>
          <w:sz w:val="24"/>
          <w:szCs w:val="24"/>
        </w:rPr>
        <w:t xml:space="preserve"> za poslove pravosuđa, unutarnjih poslova te vanjskih i europskih poslova. Propisuje se obveza žurnog postupanja, kako bi </w:t>
      </w:r>
      <w:r w:rsidR="002B2D24" w:rsidRPr="006168CB">
        <w:rPr>
          <w:rFonts w:ascii="Times New Roman" w:hAnsi="Times New Roman" w:cs="Times New Roman"/>
          <w:sz w:val="24"/>
          <w:szCs w:val="24"/>
        </w:rPr>
        <w:t>S</w:t>
      </w:r>
      <w:r w:rsidRPr="006168CB">
        <w:rPr>
          <w:rFonts w:ascii="Times New Roman" w:hAnsi="Times New Roman" w:cs="Times New Roman"/>
          <w:sz w:val="24"/>
          <w:szCs w:val="24"/>
        </w:rPr>
        <w:t>redišnje tijelo bilo u mogućnosti postupati brzo i učinkovito.</w:t>
      </w:r>
    </w:p>
    <w:p w14:paraId="0738D921" w14:textId="77777777" w:rsidR="00483C5B" w:rsidRDefault="00483C5B" w:rsidP="006168CB">
      <w:pPr>
        <w:spacing w:after="0" w:line="240" w:lineRule="auto"/>
        <w:jc w:val="both"/>
        <w:rPr>
          <w:rFonts w:ascii="Times New Roman" w:hAnsi="Times New Roman" w:cs="Times New Roman"/>
          <w:b/>
          <w:bCs/>
          <w:sz w:val="24"/>
          <w:szCs w:val="24"/>
        </w:rPr>
      </w:pPr>
    </w:p>
    <w:p w14:paraId="17EA0568" w14:textId="412A1A1E" w:rsidR="004A2756" w:rsidRPr="006168CB" w:rsidRDefault="001A5A62"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w:t>
      </w:r>
      <w:r w:rsidR="006B3904" w:rsidRPr="006168CB">
        <w:rPr>
          <w:rFonts w:ascii="Times New Roman" w:hAnsi="Times New Roman" w:cs="Times New Roman"/>
          <w:b/>
          <w:bCs/>
          <w:sz w:val="24"/>
          <w:szCs w:val="24"/>
        </w:rPr>
        <w:t>lanak 5</w:t>
      </w:r>
      <w:r w:rsidR="004A2756" w:rsidRPr="006168CB">
        <w:rPr>
          <w:rFonts w:ascii="Times New Roman" w:hAnsi="Times New Roman" w:cs="Times New Roman"/>
          <w:b/>
          <w:bCs/>
          <w:sz w:val="24"/>
          <w:szCs w:val="24"/>
        </w:rPr>
        <w:t xml:space="preserve">. </w:t>
      </w:r>
    </w:p>
    <w:p w14:paraId="72177FD0" w14:textId="51BE57F2"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Ovim se člankom </w:t>
      </w:r>
      <w:r w:rsidR="00970AC2">
        <w:rPr>
          <w:rFonts w:ascii="Times New Roman" w:hAnsi="Times New Roman" w:cs="Times New Roman"/>
          <w:sz w:val="24"/>
          <w:szCs w:val="24"/>
        </w:rPr>
        <w:t>ukazuje</w:t>
      </w:r>
      <w:r w:rsidRPr="006168CB">
        <w:rPr>
          <w:rFonts w:ascii="Times New Roman" w:hAnsi="Times New Roman" w:cs="Times New Roman"/>
          <w:sz w:val="24"/>
          <w:szCs w:val="24"/>
        </w:rPr>
        <w:t xml:space="preserve"> na opće i posebne zadaće središnjih tijela, kako su određene </w:t>
      </w:r>
      <w:r w:rsidR="00970AC2">
        <w:rPr>
          <w:rFonts w:ascii="Times New Roman" w:hAnsi="Times New Roman" w:cs="Times New Roman"/>
          <w:sz w:val="24"/>
          <w:szCs w:val="24"/>
        </w:rPr>
        <w:t>člancima</w:t>
      </w:r>
      <w:r w:rsidRPr="006168CB">
        <w:rPr>
          <w:rFonts w:ascii="Times New Roman" w:hAnsi="Times New Roman" w:cs="Times New Roman"/>
          <w:sz w:val="24"/>
          <w:szCs w:val="24"/>
        </w:rPr>
        <w:t xml:space="preserve"> 77. i 79. Uredbe. </w:t>
      </w:r>
    </w:p>
    <w:p w14:paraId="713608A7" w14:textId="77777777" w:rsidR="00483C5B" w:rsidRDefault="00483C5B" w:rsidP="006168CB">
      <w:pPr>
        <w:spacing w:after="0" w:line="240" w:lineRule="auto"/>
        <w:jc w:val="both"/>
        <w:rPr>
          <w:rFonts w:ascii="Times New Roman" w:hAnsi="Times New Roman" w:cs="Times New Roman"/>
          <w:b/>
          <w:bCs/>
          <w:sz w:val="24"/>
          <w:szCs w:val="24"/>
        </w:rPr>
      </w:pPr>
    </w:p>
    <w:p w14:paraId="0A8F4B06" w14:textId="51096A0B" w:rsidR="004A2756" w:rsidRPr="006168CB" w:rsidRDefault="001A5A62"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Uz članak </w:t>
      </w:r>
      <w:r w:rsidR="00705446" w:rsidRPr="006168CB">
        <w:rPr>
          <w:rFonts w:ascii="Times New Roman" w:hAnsi="Times New Roman" w:cs="Times New Roman"/>
          <w:b/>
          <w:bCs/>
          <w:sz w:val="24"/>
          <w:szCs w:val="24"/>
        </w:rPr>
        <w:t>6</w:t>
      </w:r>
      <w:r w:rsidRPr="006168CB">
        <w:rPr>
          <w:rFonts w:ascii="Times New Roman" w:hAnsi="Times New Roman" w:cs="Times New Roman"/>
          <w:b/>
          <w:bCs/>
          <w:sz w:val="24"/>
          <w:szCs w:val="24"/>
        </w:rPr>
        <w:t xml:space="preserve">. </w:t>
      </w:r>
    </w:p>
    <w:p w14:paraId="363DCD6B" w14:textId="4F302AD7"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Kao ključna nadležna tijela za donošenje odluka i provedbu postupaka temeljem Uredbe ovim se člankom određuju sud</w:t>
      </w:r>
      <w:r w:rsidR="00255EE5" w:rsidRPr="006168CB">
        <w:rPr>
          <w:rFonts w:ascii="Times New Roman" w:hAnsi="Times New Roman" w:cs="Times New Roman"/>
          <w:sz w:val="24"/>
          <w:szCs w:val="24"/>
        </w:rPr>
        <w:t>ovi</w:t>
      </w:r>
      <w:r w:rsidR="000344D7" w:rsidRPr="006168CB">
        <w:rPr>
          <w:rFonts w:ascii="Times New Roman" w:hAnsi="Times New Roman" w:cs="Times New Roman"/>
          <w:sz w:val="24"/>
          <w:szCs w:val="24"/>
        </w:rPr>
        <w:t>, Hrvatski zavod za socijalni rad</w:t>
      </w:r>
      <w:r w:rsidR="00255EE5" w:rsidRPr="006168CB">
        <w:rPr>
          <w:rFonts w:ascii="Times New Roman" w:hAnsi="Times New Roman" w:cs="Times New Roman"/>
          <w:sz w:val="24"/>
          <w:szCs w:val="24"/>
        </w:rPr>
        <w:t xml:space="preserve"> te ministarstvo nadležno za poslove socijalne skrbi, sukladno s propisanim djelokrugom i nadležnostima tih tijela.</w:t>
      </w:r>
    </w:p>
    <w:p w14:paraId="656DA52E" w14:textId="47239412"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Također, ovim se člankom navodi da su za provođenje određenih postupaka nadležna i druga tijela, pri čemu se osobito ističe Centar za posebno skrbništvo, u svjetlu zahtjeva za </w:t>
      </w:r>
      <w:r w:rsidR="00970AC2">
        <w:rPr>
          <w:rFonts w:ascii="Times New Roman" w:hAnsi="Times New Roman" w:cs="Times New Roman"/>
          <w:sz w:val="24"/>
          <w:szCs w:val="24"/>
        </w:rPr>
        <w:t>pribavljanjem</w:t>
      </w:r>
      <w:r w:rsidRPr="006168CB">
        <w:rPr>
          <w:rFonts w:ascii="Times New Roman" w:hAnsi="Times New Roman" w:cs="Times New Roman"/>
          <w:sz w:val="24"/>
          <w:szCs w:val="24"/>
        </w:rPr>
        <w:t xml:space="preserve"> mišljenja djeteta. </w:t>
      </w:r>
    </w:p>
    <w:p w14:paraId="702C27BB" w14:textId="77777777" w:rsidR="00483C5B" w:rsidRDefault="00483C5B" w:rsidP="006168CB">
      <w:pPr>
        <w:spacing w:after="0" w:line="240" w:lineRule="auto"/>
        <w:jc w:val="both"/>
        <w:rPr>
          <w:rFonts w:ascii="Times New Roman" w:hAnsi="Times New Roman" w:cs="Times New Roman"/>
          <w:b/>
          <w:bCs/>
          <w:sz w:val="24"/>
          <w:szCs w:val="24"/>
        </w:rPr>
      </w:pPr>
    </w:p>
    <w:p w14:paraId="3A66B88B" w14:textId="638E9662" w:rsidR="004A2756" w:rsidRPr="006168CB" w:rsidRDefault="00870E14"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Uz članak </w:t>
      </w:r>
      <w:r w:rsidR="00705446" w:rsidRPr="006168CB">
        <w:rPr>
          <w:rFonts w:ascii="Times New Roman" w:hAnsi="Times New Roman" w:cs="Times New Roman"/>
          <w:b/>
          <w:bCs/>
          <w:sz w:val="24"/>
          <w:szCs w:val="24"/>
        </w:rPr>
        <w:t>7</w:t>
      </w:r>
      <w:r w:rsidR="004A2756" w:rsidRPr="006168CB">
        <w:rPr>
          <w:rFonts w:ascii="Times New Roman" w:hAnsi="Times New Roman" w:cs="Times New Roman"/>
          <w:b/>
          <w:bCs/>
          <w:sz w:val="24"/>
          <w:szCs w:val="24"/>
        </w:rPr>
        <w:t xml:space="preserve">. </w:t>
      </w:r>
    </w:p>
    <w:p w14:paraId="6C441E75" w14:textId="79505C3E"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potiče države članice s koncentracijom nadležnosti da razmotre omogućavanje sudu pred kojim je pokrenut postupak podnošenjem zahtjeva</w:t>
      </w:r>
      <w:r w:rsidR="006168CB">
        <w:rPr>
          <w:rFonts w:ascii="Times New Roman" w:hAnsi="Times New Roman" w:cs="Times New Roman"/>
          <w:sz w:val="24"/>
          <w:szCs w:val="24"/>
        </w:rPr>
        <w:t xml:space="preserve"> </w:t>
      </w:r>
      <w:r w:rsidRPr="006168CB">
        <w:rPr>
          <w:rFonts w:ascii="Times New Roman" w:hAnsi="Times New Roman" w:cs="Times New Roman"/>
          <w:sz w:val="24"/>
          <w:szCs w:val="24"/>
        </w:rPr>
        <w:t>za povratak u skladu s Haškom konvencijom iz 1980. da izvršava i nadležnost koju su stranke dogovorile ili prihvatile u sk</w:t>
      </w:r>
      <w:r w:rsidR="00970AC2">
        <w:rPr>
          <w:rFonts w:ascii="Times New Roman" w:hAnsi="Times New Roman" w:cs="Times New Roman"/>
          <w:sz w:val="24"/>
          <w:szCs w:val="24"/>
        </w:rPr>
        <w:t>l</w:t>
      </w:r>
      <w:r w:rsidRPr="006168CB">
        <w:rPr>
          <w:rFonts w:ascii="Times New Roman" w:hAnsi="Times New Roman" w:cs="Times New Roman"/>
          <w:sz w:val="24"/>
          <w:szCs w:val="24"/>
        </w:rPr>
        <w:t>adu s Uredbom, u stvarima povezanim s roditeljskom odgovornošću ako je postignut sporazum stranaka tijekom postupka povratka. Navedeno slijedi uvodnu izjavu 22. Uredbe.</w:t>
      </w:r>
    </w:p>
    <w:p w14:paraId="45688C2D" w14:textId="77777777" w:rsidR="00483C5B" w:rsidRDefault="00483C5B" w:rsidP="006168CB">
      <w:pPr>
        <w:spacing w:after="0" w:line="240" w:lineRule="auto"/>
        <w:jc w:val="both"/>
        <w:rPr>
          <w:rFonts w:ascii="Times New Roman" w:hAnsi="Times New Roman" w:cs="Times New Roman"/>
          <w:b/>
          <w:bCs/>
          <w:sz w:val="24"/>
          <w:szCs w:val="24"/>
        </w:rPr>
      </w:pPr>
    </w:p>
    <w:p w14:paraId="6E807482" w14:textId="77777777" w:rsidR="00483C5B" w:rsidRDefault="00483C5B" w:rsidP="006168CB">
      <w:pPr>
        <w:spacing w:after="0" w:line="240" w:lineRule="auto"/>
        <w:jc w:val="both"/>
        <w:rPr>
          <w:rFonts w:ascii="Times New Roman" w:hAnsi="Times New Roman" w:cs="Times New Roman"/>
          <w:b/>
          <w:bCs/>
          <w:sz w:val="24"/>
          <w:szCs w:val="24"/>
        </w:rPr>
      </w:pPr>
    </w:p>
    <w:p w14:paraId="0C5169B1" w14:textId="3394CCC5" w:rsidR="004A2756" w:rsidRPr="006168CB" w:rsidRDefault="00870E14"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w:t>
      </w:r>
      <w:r w:rsidR="004A2756" w:rsidRPr="006168CB">
        <w:rPr>
          <w:rFonts w:ascii="Times New Roman" w:hAnsi="Times New Roman" w:cs="Times New Roman"/>
          <w:b/>
          <w:bCs/>
          <w:sz w:val="24"/>
          <w:szCs w:val="24"/>
        </w:rPr>
        <w:t xml:space="preserve">lanak </w:t>
      </w:r>
      <w:r w:rsidR="00705446" w:rsidRPr="006168CB">
        <w:rPr>
          <w:rFonts w:ascii="Times New Roman" w:hAnsi="Times New Roman" w:cs="Times New Roman"/>
          <w:b/>
          <w:bCs/>
          <w:sz w:val="24"/>
          <w:szCs w:val="24"/>
        </w:rPr>
        <w:t>8</w:t>
      </w:r>
      <w:r w:rsidR="004A2756" w:rsidRPr="006168CB">
        <w:rPr>
          <w:rFonts w:ascii="Times New Roman" w:hAnsi="Times New Roman" w:cs="Times New Roman"/>
          <w:b/>
          <w:bCs/>
          <w:sz w:val="24"/>
          <w:szCs w:val="24"/>
        </w:rPr>
        <w:t xml:space="preserve">. </w:t>
      </w:r>
    </w:p>
    <w:p w14:paraId="661D6350" w14:textId="060DCF81"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 xml:space="preserve">Ovim se člankom utvrđuje trenutak u kojem se smatra da je </w:t>
      </w:r>
      <w:r w:rsidR="007E4493" w:rsidRPr="006168CB">
        <w:rPr>
          <w:rFonts w:ascii="Times New Roman" w:hAnsi="Times New Roman" w:cs="Times New Roman"/>
          <w:sz w:val="24"/>
          <w:szCs w:val="24"/>
        </w:rPr>
        <w:t xml:space="preserve">pred </w:t>
      </w:r>
      <w:r w:rsidRPr="006168CB">
        <w:rPr>
          <w:rFonts w:ascii="Times New Roman" w:hAnsi="Times New Roman" w:cs="Times New Roman"/>
          <w:sz w:val="24"/>
          <w:szCs w:val="24"/>
        </w:rPr>
        <w:t>sud</w:t>
      </w:r>
      <w:r w:rsidR="007E4493" w:rsidRPr="006168CB">
        <w:rPr>
          <w:rFonts w:ascii="Times New Roman" w:hAnsi="Times New Roman" w:cs="Times New Roman"/>
          <w:sz w:val="24"/>
          <w:szCs w:val="24"/>
        </w:rPr>
        <w:t>om</w:t>
      </w:r>
      <w:r w:rsidRPr="006168CB">
        <w:rPr>
          <w:rFonts w:ascii="Times New Roman" w:hAnsi="Times New Roman" w:cs="Times New Roman"/>
          <w:sz w:val="24"/>
          <w:szCs w:val="24"/>
        </w:rPr>
        <w:t xml:space="preserve"> pokrenu</w:t>
      </w:r>
      <w:r w:rsidR="007E4493" w:rsidRPr="006168CB">
        <w:rPr>
          <w:rFonts w:ascii="Times New Roman" w:hAnsi="Times New Roman" w:cs="Times New Roman"/>
          <w:sz w:val="24"/>
          <w:szCs w:val="24"/>
        </w:rPr>
        <w:t>t</w:t>
      </w:r>
      <w:r w:rsidRPr="006168CB">
        <w:rPr>
          <w:rFonts w:ascii="Times New Roman" w:hAnsi="Times New Roman" w:cs="Times New Roman"/>
          <w:sz w:val="24"/>
          <w:szCs w:val="24"/>
        </w:rPr>
        <w:t xml:space="preserve"> postupak za potrebe ove Uredbe. Sukladno dosadašnjoj praksi Suda </w:t>
      </w:r>
      <w:r w:rsidR="00497C65">
        <w:rPr>
          <w:rFonts w:ascii="Times New Roman" w:hAnsi="Times New Roman" w:cs="Times New Roman"/>
          <w:sz w:val="24"/>
          <w:szCs w:val="24"/>
        </w:rPr>
        <w:t>Europske unije</w:t>
      </w:r>
      <w:r w:rsidRPr="006168CB">
        <w:rPr>
          <w:rFonts w:ascii="Times New Roman" w:hAnsi="Times New Roman" w:cs="Times New Roman"/>
          <w:sz w:val="24"/>
          <w:szCs w:val="24"/>
        </w:rPr>
        <w:t xml:space="preserve">, trebalo bi dostajati da je poduzet prvi korak u skladu s nacionalnim pravom, uključujući i obvezni postupak mirenja pred nacionalnim tijelom za mirenje, pod uvjetom da je podnositelj zahtjeva nakon toga poduzeo sve radnje koje je trebao poduzeti u vezi s izvršenjem drugog koraka. Navedeno slijedi uvodnu izjavu 35. Uredbe. </w:t>
      </w:r>
    </w:p>
    <w:p w14:paraId="6DDFBA48" w14:textId="77777777" w:rsidR="00483C5B" w:rsidRDefault="00483C5B" w:rsidP="006168CB">
      <w:pPr>
        <w:spacing w:after="0" w:line="240" w:lineRule="auto"/>
        <w:jc w:val="both"/>
        <w:rPr>
          <w:rFonts w:ascii="Times New Roman" w:hAnsi="Times New Roman" w:cs="Times New Roman"/>
          <w:b/>
          <w:bCs/>
          <w:sz w:val="24"/>
          <w:szCs w:val="24"/>
        </w:rPr>
      </w:pPr>
    </w:p>
    <w:p w14:paraId="1077CF8E" w14:textId="6B09B132" w:rsidR="004A2756" w:rsidRPr="006168CB" w:rsidRDefault="00870E14"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w:t>
      </w:r>
      <w:r w:rsidR="004A2756" w:rsidRPr="006168CB">
        <w:rPr>
          <w:rFonts w:ascii="Times New Roman" w:hAnsi="Times New Roman" w:cs="Times New Roman"/>
          <w:b/>
          <w:bCs/>
          <w:sz w:val="24"/>
          <w:szCs w:val="24"/>
        </w:rPr>
        <w:t xml:space="preserve">lanak </w:t>
      </w:r>
      <w:r w:rsidR="00D665BC" w:rsidRPr="006168CB">
        <w:rPr>
          <w:rFonts w:ascii="Times New Roman" w:hAnsi="Times New Roman" w:cs="Times New Roman"/>
          <w:b/>
          <w:bCs/>
          <w:sz w:val="24"/>
          <w:szCs w:val="24"/>
        </w:rPr>
        <w:t>9</w:t>
      </w:r>
      <w:r w:rsidR="004A2756" w:rsidRPr="006168CB">
        <w:rPr>
          <w:rFonts w:ascii="Times New Roman" w:hAnsi="Times New Roman" w:cs="Times New Roman"/>
          <w:b/>
          <w:bCs/>
          <w:sz w:val="24"/>
          <w:szCs w:val="24"/>
        </w:rPr>
        <w:t xml:space="preserve">. </w:t>
      </w:r>
    </w:p>
    <w:p w14:paraId="5F6225BE" w14:textId="77777777"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propisuje načelo žurnosti postupka. Također, propisuje se da se u postupcima međunarodne otmice odluka u svakom stupnju sudovanja treba donijeti u roku od šest tjedana, osim ako to zbog iznimnih okolnosti nije moguće. Navedeno slijedi uvodnu izjavu 42. Uredbe.</w:t>
      </w:r>
    </w:p>
    <w:p w14:paraId="17055553" w14:textId="77777777" w:rsidR="00483C5B" w:rsidRDefault="00483C5B" w:rsidP="006168CB">
      <w:pPr>
        <w:spacing w:after="0" w:line="240" w:lineRule="auto"/>
        <w:jc w:val="both"/>
        <w:rPr>
          <w:rFonts w:ascii="Times New Roman" w:hAnsi="Times New Roman" w:cs="Times New Roman"/>
          <w:b/>
          <w:bCs/>
          <w:sz w:val="24"/>
          <w:szCs w:val="24"/>
        </w:rPr>
      </w:pPr>
    </w:p>
    <w:p w14:paraId="13549D93" w14:textId="0C9DA666" w:rsidR="004A2756" w:rsidRPr="006168CB" w:rsidRDefault="00870E14"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Uz članak </w:t>
      </w:r>
      <w:r w:rsidR="00D665BC" w:rsidRPr="006168CB">
        <w:rPr>
          <w:rFonts w:ascii="Times New Roman" w:hAnsi="Times New Roman" w:cs="Times New Roman"/>
          <w:b/>
          <w:bCs/>
          <w:sz w:val="24"/>
          <w:szCs w:val="24"/>
        </w:rPr>
        <w:t>10</w:t>
      </w:r>
      <w:r w:rsidRPr="006168CB">
        <w:rPr>
          <w:rFonts w:ascii="Times New Roman" w:hAnsi="Times New Roman" w:cs="Times New Roman"/>
          <w:b/>
          <w:bCs/>
          <w:sz w:val="24"/>
          <w:szCs w:val="24"/>
        </w:rPr>
        <w:t>.</w:t>
      </w:r>
    </w:p>
    <w:p w14:paraId="302DDB68" w14:textId="524663DF"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načelo dobrobiti i zaštite najboljeg interesa djeteta određuje kao temeljno u svim postupanjima. U tom se smislu osobito ističe pravo djeteta na izražavanje mišljenja o stvarima koje ga se tiču, a koje se kad je izraženo uzima u obzir sukladno djetetov</w:t>
      </w:r>
      <w:r w:rsidR="00CE469D" w:rsidRPr="006168CB">
        <w:rPr>
          <w:rFonts w:ascii="Times New Roman" w:hAnsi="Times New Roman" w:cs="Times New Roman"/>
          <w:sz w:val="24"/>
          <w:szCs w:val="24"/>
        </w:rPr>
        <w:t>oj dobi i zrelosti, sukladno članku 21. te članku</w:t>
      </w:r>
      <w:r w:rsidRPr="006168CB">
        <w:rPr>
          <w:rFonts w:ascii="Times New Roman" w:hAnsi="Times New Roman" w:cs="Times New Roman"/>
          <w:sz w:val="24"/>
          <w:szCs w:val="24"/>
        </w:rPr>
        <w:t xml:space="preserve"> 26. Uredbe, što je s</w:t>
      </w:r>
      <w:r w:rsidR="00CE469D" w:rsidRPr="006168CB">
        <w:rPr>
          <w:rFonts w:ascii="Times New Roman" w:hAnsi="Times New Roman" w:cs="Times New Roman"/>
          <w:sz w:val="24"/>
          <w:szCs w:val="24"/>
        </w:rPr>
        <w:t>tandard uspostavljen osobito člankom</w:t>
      </w:r>
      <w:r w:rsidRPr="006168CB">
        <w:rPr>
          <w:rFonts w:ascii="Times New Roman" w:hAnsi="Times New Roman" w:cs="Times New Roman"/>
          <w:sz w:val="24"/>
          <w:szCs w:val="24"/>
        </w:rPr>
        <w:t xml:space="preserve"> 3. Konvencije o pravima djeteta. </w:t>
      </w:r>
    </w:p>
    <w:p w14:paraId="3F9D5734" w14:textId="5AAB84A6"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Dijete mišljenje izražava izravno ili putem posebnog skrbnika, kojeg imenuje sud iz redova djelatnika Centra za posebno skrbništvo. Na taj se način ispunjava temeljeno načelo, istaknuto u uvodnoj izjavi 39. Uredbe, da se djetetu treba pružiti stvarnu i učinkovitu mogućnost izražavanja vlastitog mišljenja te uzimanja tog mišljenja u obzir pri procjeni interesa djeteta.</w:t>
      </w:r>
    </w:p>
    <w:p w14:paraId="186AFCB2" w14:textId="77777777" w:rsidR="00483C5B" w:rsidRDefault="00483C5B" w:rsidP="006168CB">
      <w:pPr>
        <w:spacing w:after="0" w:line="240" w:lineRule="auto"/>
        <w:jc w:val="both"/>
        <w:rPr>
          <w:rFonts w:ascii="Times New Roman" w:hAnsi="Times New Roman" w:cs="Times New Roman"/>
          <w:b/>
          <w:bCs/>
          <w:sz w:val="24"/>
          <w:szCs w:val="24"/>
        </w:rPr>
      </w:pPr>
    </w:p>
    <w:p w14:paraId="122736AB" w14:textId="12A9D55D" w:rsidR="004A2756" w:rsidRPr="006168CB" w:rsidRDefault="00870E14"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b/>
          <w:bCs/>
          <w:sz w:val="24"/>
          <w:szCs w:val="24"/>
        </w:rPr>
        <w:t>Uz č</w:t>
      </w:r>
      <w:r w:rsidR="004A2756" w:rsidRPr="006168CB">
        <w:rPr>
          <w:rFonts w:ascii="Times New Roman" w:hAnsi="Times New Roman" w:cs="Times New Roman"/>
          <w:b/>
          <w:bCs/>
          <w:sz w:val="24"/>
          <w:szCs w:val="24"/>
        </w:rPr>
        <w:t>lanak 1</w:t>
      </w:r>
      <w:r w:rsidR="00DC37DE" w:rsidRPr="006168CB">
        <w:rPr>
          <w:rFonts w:ascii="Times New Roman" w:hAnsi="Times New Roman" w:cs="Times New Roman"/>
          <w:b/>
          <w:bCs/>
          <w:sz w:val="24"/>
          <w:szCs w:val="24"/>
        </w:rPr>
        <w:t>1</w:t>
      </w:r>
      <w:r w:rsidR="004A2756" w:rsidRPr="006168CB">
        <w:rPr>
          <w:rFonts w:ascii="Times New Roman" w:hAnsi="Times New Roman" w:cs="Times New Roman"/>
          <w:sz w:val="24"/>
          <w:szCs w:val="24"/>
        </w:rPr>
        <w:t>.</w:t>
      </w:r>
    </w:p>
    <w:p w14:paraId="24EF98EE" w14:textId="048B9979"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potiče upotreba videokonferencije</w:t>
      </w:r>
      <w:r w:rsidR="00830F6F">
        <w:rPr>
          <w:rFonts w:ascii="Times New Roman" w:hAnsi="Times New Roman" w:cs="Times New Roman"/>
          <w:sz w:val="24"/>
          <w:szCs w:val="24"/>
        </w:rPr>
        <w:t>,</w:t>
      </w:r>
      <w:r w:rsidRPr="006168CB">
        <w:rPr>
          <w:rFonts w:ascii="Times New Roman" w:hAnsi="Times New Roman" w:cs="Times New Roman"/>
          <w:sz w:val="24"/>
          <w:szCs w:val="24"/>
        </w:rPr>
        <w:t xml:space="preserve"> odnosno drugih tehnologija za komunikaciju na daljinu, a sukladno Uredbi (EU) 2020/1783 Europskog parlamenta i Vijeća od 25. studenoga 2020. o suradnji između sudova država članica u izvođenju dokaza u građanskim ili trgovačkim stvarima (</w:t>
      </w:r>
      <w:r w:rsidR="00830F6F">
        <w:rPr>
          <w:rFonts w:ascii="Times New Roman" w:hAnsi="Times New Roman" w:cs="Times New Roman"/>
          <w:sz w:val="24"/>
          <w:szCs w:val="24"/>
        </w:rPr>
        <w:t>izvođenje dokaza) (SL L 405, 2.12.</w:t>
      </w:r>
      <w:r w:rsidRPr="006168CB">
        <w:rPr>
          <w:rFonts w:ascii="Times New Roman" w:hAnsi="Times New Roman" w:cs="Times New Roman"/>
          <w:sz w:val="24"/>
          <w:szCs w:val="24"/>
        </w:rPr>
        <w:t>2020.), osim u slučajevima kad to ne bi bilo primjereno za pravično vođenje postupka. S ciljem ostvarenja načela žurnosti i ubrzanja postupka, potiče se i izravna sudačka komunikacija. Navedeno je sukladno uvodnoj izjavi 53. Uredbe.</w:t>
      </w:r>
    </w:p>
    <w:p w14:paraId="339FCEDC" w14:textId="77777777" w:rsidR="00483C5B" w:rsidRDefault="00483C5B" w:rsidP="006168CB">
      <w:pPr>
        <w:spacing w:after="0" w:line="240" w:lineRule="auto"/>
        <w:jc w:val="both"/>
        <w:rPr>
          <w:rFonts w:ascii="Times New Roman" w:hAnsi="Times New Roman" w:cs="Times New Roman"/>
          <w:b/>
          <w:bCs/>
          <w:sz w:val="24"/>
          <w:szCs w:val="24"/>
        </w:rPr>
      </w:pPr>
    </w:p>
    <w:p w14:paraId="16CAA9B8" w14:textId="5BD27358" w:rsidR="004A2756" w:rsidRPr="006168CB" w:rsidRDefault="00962989"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w:t>
      </w:r>
      <w:r w:rsidR="004A2756" w:rsidRPr="006168CB">
        <w:rPr>
          <w:rFonts w:ascii="Times New Roman" w:hAnsi="Times New Roman" w:cs="Times New Roman"/>
          <w:b/>
          <w:bCs/>
          <w:sz w:val="24"/>
          <w:szCs w:val="24"/>
        </w:rPr>
        <w:t>lanak 1</w:t>
      </w:r>
      <w:r w:rsidR="00DC37DE" w:rsidRPr="006168CB">
        <w:rPr>
          <w:rFonts w:ascii="Times New Roman" w:hAnsi="Times New Roman" w:cs="Times New Roman"/>
          <w:b/>
          <w:bCs/>
          <w:sz w:val="24"/>
          <w:szCs w:val="24"/>
        </w:rPr>
        <w:t>2</w:t>
      </w:r>
      <w:r w:rsidR="004A2756" w:rsidRPr="006168CB">
        <w:rPr>
          <w:rFonts w:ascii="Times New Roman" w:hAnsi="Times New Roman" w:cs="Times New Roman"/>
          <w:b/>
          <w:bCs/>
          <w:sz w:val="24"/>
          <w:szCs w:val="24"/>
        </w:rPr>
        <w:t xml:space="preserve">. </w:t>
      </w:r>
    </w:p>
    <w:p w14:paraId="1243A973" w14:textId="065627D0"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promiče mirno rješavanje sporova, osobito putem obiteljske medijacije, sukladno preporuci istaknutoj u uvo</w:t>
      </w:r>
      <w:r w:rsidR="001C5464">
        <w:rPr>
          <w:rFonts w:ascii="Times New Roman" w:hAnsi="Times New Roman" w:cs="Times New Roman"/>
          <w:sz w:val="24"/>
          <w:szCs w:val="24"/>
        </w:rPr>
        <w:t>dnoj izjavi 43. Uredbe kao i članku</w:t>
      </w:r>
      <w:r w:rsidRPr="006168CB">
        <w:rPr>
          <w:rFonts w:ascii="Times New Roman" w:hAnsi="Times New Roman" w:cs="Times New Roman"/>
          <w:sz w:val="24"/>
          <w:szCs w:val="24"/>
        </w:rPr>
        <w:t xml:space="preserve"> 25. Uredbe. Ovaj način rješavanja sporova ne provodi se ako bi to bilo protivno interesima djeteta ili bi se time odgađala provedba postupka. </w:t>
      </w:r>
    </w:p>
    <w:p w14:paraId="26F3E0E7" w14:textId="77777777" w:rsidR="00483C5B" w:rsidRDefault="00483C5B" w:rsidP="006168CB">
      <w:pPr>
        <w:spacing w:after="0" w:line="240" w:lineRule="auto"/>
        <w:jc w:val="both"/>
        <w:rPr>
          <w:rFonts w:ascii="Times New Roman" w:hAnsi="Times New Roman" w:cs="Times New Roman"/>
          <w:b/>
          <w:bCs/>
          <w:sz w:val="24"/>
          <w:szCs w:val="24"/>
        </w:rPr>
      </w:pPr>
    </w:p>
    <w:p w14:paraId="48C85EE5" w14:textId="73D75564" w:rsidR="004A2756" w:rsidRPr="006168CB" w:rsidRDefault="00962989"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w:t>
      </w:r>
      <w:r w:rsidR="00DC37DE" w:rsidRPr="006168CB">
        <w:rPr>
          <w:rFonts w:ascii="Times New Roman" w:hAnsi="Times New Roman" w:cs="Times New Roman"/>
          <w:b/>
          <w:bCs/>
          <w:sz w:val="24"/>
          <w:szCs w:val="24"/>
        </w:rPr>
        <w:t>lanak 13</w:t>
      </w:r>
      <w:r w:rsidR="004A2756" w:rsidRPr="006168CB">
        <w:rPr>
          <w:rFonts w:ascii="Times New Roman" w:hAnsi="Times New Roman" w:cs="Times New Roman"/>
          <w:b/>
          <w:bCs/>
          <w:sz w:val="24"/>
          <w:szCs w:val="24"/>
        </w:rPr>
        <w:t>.</w:t>
      </w:r>
    </w:p>
    <w:p w14:paraId="49ED40EC" w14:textId="307F8345" w:rsidR="004A2756" w:rsidRPr="006168CB" w:rsidRDefault="004A2756" w:rsidP="006168CB">
      <w:pPr>
        <w:spacing w:after="0" w:line="240" w:lineRule="auto"/>
        <w:jc w:val="both"/>
        <w:rPr>
          <w:rFonts w:ascii="Times New Roman" w:hAnsi="Times New Roman" w:cs="Times New Roman"/>
          <w:sz w:val="24"/>
          <w:szCs w:val="24"/>
        </w:rPr>
      </w:pPr>
      <w:r w:rsidRPr="006168CB">
        <w:rPr>
          <w:rFonts w:ascii="Times New Roman" w:hAnsi="Times New Roman" w:cs="Times New Roman"/>
          <w:sz w:val="24"/>
          <w:szCs w:val="24"/>
        </w:rPr>
        <w:t>Ovim se člankom kao tijela nadležna za odobravanje pravne pomoći određuju upravna tijela u županijama</w:t>
      </w:r>
      <w:r w:rsidR="001C5464">
        <w:rPr>
          <w:rFonts w:ascii="Times New Roman" w:hAnsi="Times New Roman" w:cs="Times New Roman"/>
          <w:sz w:val="24"/>
          <w:szCs w:val="24"/>
        </w:rPr>
        <w:t>,</w:t>
      </w:r>
      <w:r w:rsidRPr="006168CB">
        <w:rPr>
          <w:rFonts w:ascii="Times New Roman" w:hAnsi="Times New Roman" w:cs="Times New Roman"/>
          <w:sz w:val="24"/>
          <w:szCs w:val="24"/>
        </w:rPr>
        <w:t xml:space="preserve"> odnosno Gradu Zagrebu. </w:t>
      </w:r>
    </w:p>
    <w:p w14:paraId="00F7B852" w14:textId="77777777" w:rsidR="00483C5B" w:rsidRDefault="00483C5B" w:rsidP="006168CB">
      <w:pPr>
        <w:spacing w:after="0" w:line="240" w:lineRule="auto"/>
        <w:jc w:val="both"/>
        <w:rPr>
          <w:rFonts w:ascii="Times New Roman" w:hAnsi="Times New Roman" w:cs="Times New Roman"/>
          <w:b/>
          <w:bCs/>
          <w:sz w:val="24"/>
          <w:szCs w:val="24"/>
        </w:rPr>
      </w:pPr>
      <w:bookmarkStart w:id="3" w:name="_Hlk98751160"/>
    </w:p>
    <w:p w14:paraId="2797A0F2" w14:textId="4C8E0F8F" w:rsidR="00F5165A" w:rsidRPr="006168CB" w:rsidRDefault="003C17C2"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članak 14</w:t>
      </w:r>
      <w:r w:rsidR="00962989" w:rsidRPr="006168CB">
        <w:rPr>
          <w:rFonts w:ascii="Times New Roman" w:hAnsi="Times New Roman" w:cs="Times New Roman"/>
          <w:b/>
          <w:bCs/>
          <w:sz w:val="24"/>
          <w:szCs w:val="24"/>
        </w:rPr>
        <w:t>.</w:t>
      </w:r>
      <w:r w:rsidR="00CA7BDC" w:rsidRPr="006168CB">
        <w:rPr>
          <w:rFonts w:ascii="Times New Roman" w:hAnsi="Times New Roman" w:cs="Times New Roman"/>
          <w:b/>
          <w:bCs/>
          <w:sz w:val="24"/>
          <w:szCs w:val="24"/>
        </w:rPr>
        <w:t xml:space="preserve"> </w:t>
      </w:r>
    </w:p>
    <w:p w14:paraId="0AADE424" w14:textId="54E0FD73" w:rsidR="000C3E52" w:rsidRPr="006168CB" w:rsidRDefault="000C3E52"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 xml:space="preserve">Ovim se člankom uređuje izdavanje potvrda iz članka 36. stavka 1. i članka 47. stavka 1. Uredbe te izdavanje potvrda o neizvršivosti ili ograničenju izvršivosti iz članka 49. Uredbe. Također, propisuju se žalba protiv rješenja općinskog suda o odbačaju ili odbijanju zahtjeva za izdavanje potvrda te protiv rješenja općinskog suda o ispravku potvrde iz članka 37. stavka 1. i članka 48. stavka 1. Uredbe </w:t>
      </w:r>
      <w:r w:rsidR="001C5464">
        <w:rPr>
          <w:rFonts w:ascii="Times New Roman" w:hAnsi="Times New Roman" w:cs="Times New Roman"/>
          <w:bCs/>
          <w:sz w:val="24"/>
          <w:szCs w:val="24"/>
        </w:rPr>
        <w:t>ili povlačenju potvrde iz članka</w:t>
      </w:r>
      <w:r w:rsidRPr="006168CB">
        <w:rPr>
          <w:rFonts w:ascii="Times New Roman" w:hAnsi="Times New Roman" w:cs="Times New Roman"/>
          <w:bCs/>
          <w:sz w:val="24"/>
          <w:szCs w:val="24"/>
        </w:rPr>
        <w:t xml:space="preserve"> 48. stavka 2. Uredbe. Na postupak i </w:t>
      </w:r>
      <w:r w:rsidRPr="006168CB">
        <w:rPr>
          <w:rFonts w:ascii="Times New Roman" w:hAnsi="Times New Roman" w:cs="Times New Roman"/>
          <w:bCs/>
          <w:sz w:val="24"/>
          <w:szCs w:val="24"/>
        </w:rPr>
        <w:lastRenderedPageBreak/>
        <w:t xml:space="preserve">odlučivanje o žalbi protiv rješenja općinskog suda na odgovarajući način se primjenjuju odredbe zakona kojim se uređuju obiteljski odnosi o postupku i odlukama o žalbi protiv rješenja u izvanparničnom postupku. Riječ je o upućivanju na opće odredbe Obiteljskog zakona o izvanparničnim postupcima, i to o žalbi </w:t>
      </w:r>
      <w:proofErr w:type="spellStart"/>
      <w:r w:rsidRPr="006168CB">
        <w:rPr>
          <w:rFonts w:ascii="Times New Roman" w:hAnsi="Times New Roman" w:cs="Times New Roman"/>
          <w:bCs/>
          <w:sz w:val="24"/>
          <w:szCs w:val="24"/>
        </w:rPr>
        <w:t>remonstrativno-devolutivnog</w:t>
      </w:r>
      <w:proofErr w:type="spellEnd"/>
      <w:r w:rsidRPr="006168CB">
        <w:rPr>
          <w:rFonts w:ascii="Times New Roman" w:hAnsi="Times New Roman" w:cs="Times New Roman"/>
          <w:bCs/>
          <w:sz w:val="24"/>
          <w:szCs w:val="24"/>
        </w:rPr>
        <w:t xml:space="preserve"> karaktera.</w:t>
      </w:r>
    </w:p>
    <w:bookmarkEnd w:id="3"/>
    <w:p w14:paraId="2C23AF7F" w14:textId="77777777" w:rsidR="00483C5B" w:rsidRDefault="00483C5B" w:rsidP="006168CB">
      <w:pPr>
        <w:spacing w:after="0" w:line="240" w:lineRule="auto"/>
        <w:jc w:val="both"/>
        <w:rPr>
          <w:rFonts w:ascii="Times New Roman" w:hAnsi="Times New Roman" w:cs="Times New Roman"/>
          <w:b/>
          <w:bCs/>
          <w:sz w:val="24"/>
          <w:szCs w:val="24"/>
        </w:rPr>
      </w:pPr>
    </w:p>
    <w:p w14:paraId="63EBE9BC" w14:textId="51F481C8" w:rsidR="00F5165A" w:rsidRPr="006168CB" w:rsidRDefault="003C17C2"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članak 15</w:t>
      </w:r>
      <w:r w:rsidR="00962989" w:rsidRPr="006168CB">
        <w:rPr>
          <w:rFonts w:ascii="Times New Roman" w:hAnsi="Times New Roman" w:cs="Times New Roman"/>
          <w:b/>
          <w:bCs/>
          <w:sz w:val="24"/>
          <w:szCs w:val="24"/>
        </w:rPr>
        <w:t>.</w:t>
      </w:r>
    </w:p>
    <w:p w14:paraId="16411A78" w14:textId="1FC11AAB" w:rsidR="001A40D0" w:rsidRPr="006168CB" w:rsidRDefault="001A40D0"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Ovim se člankom kao nadležni sudovi za osporavanje ili pravni lijek protiv odluke o zahtjevu za odbijanje izvršenja u skladu s člankom 61. stavkom 2. Uredbe određuju županijski sudovi čija je nadležnost u obiteljskim predmetima određena sukladno propisu koji regulira područja i sjedišta sudova.</w:t>
      </w:r>
    </w:p>
    <w:p w14:paraId="77F006C9" w14:textId="77777777" w:rsidR="00483C5B" w:rsidRDefault="00483C5B" w:rsidP="006168CB">
      <w:pPr>
        <w:spacing w:after="0" w:line="240" w:lineRule="auto"/>
        <w:jc w:val="both"/>
        <w:rPr>
          <w:rFonts w:ascii="Times New Roman" w:hAnsi="Times New Roman" w:cs="Times New Roman"/>
          <w:b/>
          <w:bCs/>
          <w:sz w:val="24"/>
          <w:szCs w:val="24"/>
        </w:rPr>
      </w:pPr>
    </w:p>
    <w:p w14:paraId="66AC0C4A" w14:textId="66EB9CEC" w:rsidR="00931A8A" w:rsidRPr="006168CB" w:rsidRDefault="00931A8A"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članak</w:t>
      </w:r>
      <w:r w:rsidR="002952DB" w:rsidRPr="006168CB">
        <w:rPr>
          <w:rFonts w:ascii="Times New Roman" w:hAnsi="Times New Roman" w:cs="Times New Roman"/>
          <w:b/>
          <w:bCs/>
          <w:sz w:val="24"/>
          <w:szCs w:val="24"/>
        </w:rPr>
        <w:t xml:space="preserve"> </w:t>
      </w:r>
      <w:r w:rsidR="00F27BB8" w:rsidRPr="006168CB">
        <w:rPr>
          <w:rFonts w:ascii="Times New Roman" w:hAnsi="Times New Roman" w:cs="Times New Roman"/>
          <w:b/>
          <w:bCs/>
          <w:sz w:val="24"/>
          <w:szCs w:val="24"/>
        </w:rPr>
        <w:t>16.</w:t>
      </w:r>
    </w:p>
    <w:p w14:paraId="6FD671F5" w14:textId="4F4DD9EA" w:rsidR="00931A8A" w:rsidRPr="006168CB" w:rsidRDefault="00931A8A"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Ovim se člankom uređuju pojedinosti postupka u slučaju kad stranka postavi zahtjev za prijenosom nadležnosti na sud druge države članice. Uz sadržaj sudskog rješenja, dopušta se izjavljivanje pravnog lijeka te se određuju instruktivni rokovi postupanja.</w:t>
      </w:r>
    </w:p>
    <w:p w14:paraId="0BF7C860" w14:textId="77777777" w:rsidR="00483C5B" w:rsidRDefault="00483C5B" w:rsidP="006168CB">
      <w:pPr>
        <w:spacing w:after="0" w:line="240" w:lineRule="auto"/>
        <w:jc w:val="both"/>
        <w:rPr>
          <w:rFonts w:ascii="Times New Roman" w:hAnsi="Times New Roman" w:cs="Times New Roman"/>
          <w:b/>
          <w:bCs/>
          <w:sz w:val="24"/>
          <w:szCs w:val="24"/>
        </w:rPr>
      </w:pPr>
    </w:p>
    <w:p w14:paraId="1A3D7AE9" w14:textId="580D2957" w:rsidR="00931A8A" w:rsidRPr="006168CB" w:rsidRDefault="00931A8A"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Uz članak 17. </w:t>
      </w:r>
    </w:p>
    <w:p w14:paraId="78ADB488" w14:textId="4D39ABEA" w:rsidR="0003770E" w:rsidRPr="006168CB" w:rsidRDefault="0003770E"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 xml:space="preserve">Ovim se člankom uređuju pojedinosti u kojima nadležni domaći sud smatra da bi, primjenom kriterija </w:t>
      </w:r>
      <w:proofErr w:type="spellStart"/>
      <w:r w:rsidRPr="006168CB">
        <w:rPr>
          <w:rFonts w:ascii="Times New Roman" w:hAnsi="Times New Roman" w:cs="Times New Roman"/>
          <w:bCs/>
          <w:sz w:val="24"/>
          <w:szCs w:val="24"/>
        </w:rPr>
        <w:t>proksimiteta</w:t>
      </w:r>
      <w:proofErr w:type="spellEnd"/>
      <w:r w:rsidRPr="006168CB">
        <w:rPr>
          <w:rFonts w:ascii="Times New Roman" w:hAnsi="Times New Roman" w:cs="Times New Roman"/>
          <w:bCs/>
          <w:sz w:val="24"/>
          <w:szCs w:val="24"/>
        </w:rPr>
        <w:t>, sud druge države članice trebao prihvatiti nadležnost. Uz sadržaj sudskog rješenja, dopušta se</w:t>
      </w:r>
      <w:r w:rsidRPr="006168CB">
        <w:rPr>
          <w:rFonts w:ascii="Times New Roman" w:hAnsi="Times New Roman" w:cs="Times New Roman"/>
          <w:b/>
          <w:bCs/>
          <w:sz w:val="24"/>
          <w:szCs w:val="24"/>
        </w:rPr>
        <w:t xml:space="preserve"> </w:t>
      </w:r>
      <w:r w:rsidRPr="006168CB">
        <w:rPr>
          <w:rFonts w:ascii="Times New Roman" w:hAnsi="Times New Roman" w:cs="Times New Roman"/>
          <w:bCs/>
          <w:sz w:val="24"/>
          <w:szCs w:val="24"/>
        </w:rPr>
        <w:t>izjavljivanje pravnog lijeka te se određuju instruktivni rokovi postupanja.</w:t>
      </w:r>
    </w:p>
    <w:p w14:paraId="67B7BE50" w14:textId="77777777" w:rsidR="00483C5B" w:rsidRDefault="00483C5B" w:rsidP="006168CB">
      <w:pPr>
        <w:spacing w:after="0" w:line="240" w:lineRule="auto"/>
        <w:jc w:val="both"/>
        <w:rPr>
          <w:rFonts w:ascii="Times New Roman" w:hAnsi="Times New Roman" w:cs="Times New Roman"/>
          <w:b/>
          <w:bCs/>
          <w:sz w:val="24"/>
          <w:szCs w:val="24"/>
        </w:rPr>
      </w:pPr>
    </w:p>
    <w:p w14:paraId="07C887AB" w14:textId="38CE91AF" w:rsidR="002952DB" w:rsidRPr="006168CB" w:rsidRDefault="00931A8A"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članak 18.</w:t>
      </w:r>
      <w:r w:rsidR="006168CB">
        <w:rPr>
          <w:rFonts w:ascii="Times New Roman" w:hAnsi="Times New Roman" w:cs="Times New Roman"/>
          <w:b/>
          <w:bCs/>
          <w:sz w:val="24"/>
          <w:szCs w:val="24"/>
        </w:rPr>
        <w:t xml:space="preserve"> </w:t>
      </w:r>
    </w:p>
    <w:p w14:paraId="7FE6B534" w14:textId="2BDECE80" w:rsidR="003A2A82" w:rsidRPr="006168CB" w:rsidRDefault="003A2A82"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 xml:space="preserve">Ovom se normom uređuju opća pravila koja se odnose na odlazne zahtjeve vezane uz prijenos nadležnosti. Prvo se pravilo odnosi na komunikaciju između </w:t>
      </w:r>
      <w:r w:rsidR="002B2D24" w:rsidRPr="006168CB">
        <w:rPr>
          <w:rFonts w:ascii="Times New Roman" w:hAnsi="Times New Roman" w:cs="Times New Roman"/>
          <w:bCs/>
          <w:sz w:val="24"/>
          <w:szCs w:val="24"/>
        </w:rPr>
        <w:t>S</w:t>
      </w:r>
      <w:r w:rsidRPr="006168CB">
        <w:rPr>
          <w:rFonts w:ascii="Times New Roman" w:hAnsi="Times New Roman" w:cs="Times New Roman"/>
          <w:bCs/>
          <w:sz w:val="24"/>
          <w:szCs w:val="24"/>
        </w:rPr>
        <w:t xml:space="preserve">redišnjeg tijela i zamoljenog suda, pri čemu je to mogućnost, ne i nužnost, te nikako ne isključuje mogućnost izravne sudačke komunikacije, koja je za sva postupanja prema Uredbi </w:t>
      </w:r>
      <w:r w:rsidR="006D61AD">
        <w:rPr>
          <w:rFonts w:ascii="Times New Roman" w:hAnsi="Times New Roman" w:cs="Times New Roman"/>
          <w:bCs/>
          <w:sz w:val="24"/>
          <w:szCs w:val="24"/>
        </w:rPr>
        <w:t>u</w:t>
      </w:r>
      <w:r w:rsidR="00980914" w:rsidRPr="006168CB">
        <w:rPr>
          <w:rFonts w:ascii="Times New Roman" w:hAnsi="Times New Roman" w:cs="Times New Roman"/>
          <w:bCs/>
          <w:sz w:val="24"/>
          <w:szCs w:val="24"/>
        </w:rPr>
        <w:t>ređena člankom</w:t>
      </w:r>
      <w:r w:rsidR="0037277E" w:rsidRPr="006168CB">
        <w:rPr>
          <w:rFonts w:ascii="Times New Roman" w:hAnsi="Times New Roman" w:cs="Times New Roman"/>
          <w:bCs/>
          <w:sz w:val="24"/>
          <w:szCs w:val="24"/>
        </w:rPr>
        <w:t xml:space="preserve"> 11.</w:t>
      </w:r>
      <w:r w:rsidRPr="006168CB">
        <w:rPr>
          <w:rFonts w:ascii="Times New Roman" w:hAnsi="Times New Roman" w:cs="Times New Roman"/>
          <w:bCs/>
          <w:sz w:val="24"/>
          <w:szCs w:val="24"/>
        </w:rPr>
        <w:t xml:space="preserve"> ovog provedbenog propisa. Uređuje se i postupanje nacionalnog suda u slučaju prihvaćanja odnosno neprihvaćanja nadležnosti od strane zamoljenog suda.</w:t>
      </w:r>
    </w:p>
    <w:p w14:paraId="2DBDAC5B" w14:textId="77777777" w:rsidR="00483C5B" w:rsidRDefault="00483C5B" w:rsidP="006168CB">
      <w:pPr>
        <w:spacing w:after="0" w:line="240" w:lineRule="auto"/>
        <w:jc w:val="both"/>
        <w:rPr>
          <w:rFonts w:ascii="Times New Roman" w:hAnsi="Times New Roman" w:cs="Times New Roman"/>
          <w:b/>
          <w:bCs/>
          <w:sz w:val="24"/>
          <w:szCs w:val="24"/>
        </w:rPr>
      </w:pPr>
    </w:p>
    <w:p w14:paraId="03CF52A2" w14:textId="164C047E" w:rsidR="00931A8A" w:rsidRPr="006168CB" w:rsidRDefault="00483C5B" w:rsidP="006168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Uz članak</w:t>
      </w:r>
      <w:r w:rsidR="006168CB">
        <w:rPr>
          <w:rFonts w:ascii="Times New Roman" w:hAnsi="Times New Roman" w:cs="Times New Roman"/>
          <w:b/>
          <w:bCs/>
          <w:sz w:val="24"/>
          <w:szCs w:val="24"/>
        </w:rPr>
        <w:t xml:space="preserve"> </w:t>
      </w:r>
      <w:r w:rsidR="00DE471F" w:rsidRPr="006168CB">
        <w:rPr>
          <w:rFonts w:ascii="Times New Roman" w:hAnsi="Times New Roman" w:cs="Times New Roman"/>
          <w:b/>
          <w:bCs/>
          <w:sz w:val="24"/>
          <w:szCs w:val="24"/>
        </w:rPr>
        <w:t xml:space="preserve">19. </w:t>
      </w:r>
    </w:p>
    <w:p w14:paraId="0A40E143" w14:textId="0BDB8E10" w:rsidR="00E911D4" w:rsidRPr="006168CB" w:rsidRDefault="00E911D4"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Ovim se člankom uređuje postupanje po zahtjevu koji postavlja sud države članice koja je nadležna za odlučivanje. Sud tada procjenjuje posebne okolnosti slučaja u smisl</w:t>
      </w:r>
      <w:r w:rsidR="0080365D">
        <w:rPr>
          <w:rFonts w:ascii="Times New Roman" w:hAnsi="Times New Roman" w:cs="Times New Roman"/>
          <w:bCs/>
          <w:sz w:val="24"/>
          <w:szCs w:val="24"/>
        </w:rPr>
        <w:t>u interesa djeteta, sukladno članku 12. stavku</w:t>
      </w:r>
      <w:r w:rsidRPr="006168CB">
        <w:rPr>
          <w:rFonts w:ascii="Times New Roman" w:hAnsi="Times New Roman" w:cs="Times New Roman"/>
          <w:bCs/>
          <w:sz w:val="24"/>
          <w:szCs w:val="24"/>
        </w:rPr>
        <w:t xml:space="preserve"> 2. Uredbe. Propisuje se rok za donošenje rješenja te propisuje </w:t>
      </w:r>
      <w:proofErr w:type="spellStart"/>
      <w:r w:rsidRPr="006168CB">
        <w:rPr>
          <w:rFonts w:ascii="Times New Roman" w:hAnsi="Times New Roman" w:cs="Times New Roman"/>
          <w:bCs/>
          <w:sz w:val="24"/>
          <w:szCs w:val="24"/>
        </w:rPr>
        <w:t>bezodgodna</w:t>
      </w:r>
      <w:proofErr w:type="spellEnd"/>
      <w:r w:rsidRPr="006168CB">
        <w:rPr>
          <w:rFonts w:ascii="Times New Roman" w:hAnsi="Times New Roman" w:cs="Times New Roman"/>
          <w:bCs/>
          <w:sz w:val="24"/>
          <w:szCs w:val="24"/>
        </w:rPr>
        <w:t xml:space="preserve"> dužnost obavještavanja suda pred kojim je postupak pokrenut ranije. Uz sadržaj sudskog rješenja, dopušta se izjavljivanje pravnog lijeka te se određuju instruktivni rokovi postupanja. Ističe se nadalje da prijenos nadležnosti ne proizvodi učinke za buduće postupke, dakle ne uspostavlja se atrakcijski kriterij.</w:t>
      </w:r>
    </w:p>
    <w:p w14:paraId="659DFAB0" w14:textId="77777777" w:rsidR="00483C5B" w:rsidRDefault="00483C5B" w:rsidP="006168CB">
      <w:pPr>
        <w:spacing w:after="0" w:line="240" w:lineRule="auto"/>
        <w:jc w:val="both"/>
        <w:rPr>
          <w:rFonts w:ascii="Times New Roman" w:hAnsi="Times New Roman" w:cs="Times New Roman"/>
          <w:b/>
          <w:bCs/>
          <w:sz w:val="24"/>
          <w:szCs w:val="24"/>
        </w:rPr>
      </w:pPr>
    </w:p>
    <w:p w14:paraId="391A24D3" w14:textId="27904B1A" w:rsidR="00DE471F" w:rsidRPr="006168CB" w:rsidRDefault="00931A8A"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Uz članak 20. </w:t>
      </w:r>
    </w:p>
    <w:p w14:paraId="35D9ADB0" w14:textId="627C5F0D" w:rsidR="00E911D4" w:rsidRPr="006168CB" w:rsidRDefault="00E911D4"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Ovim se člankom uređuje postupanje s</w:t>
      </w:r>
      <w:r w:rsidR="00BF280D">
        <w:rPr>
          <w:rFonts w:ascii="Times New Roman" w:hAnsi="Times New Roman" w:cs="Times New Roman"/>
          <w:bCs/>
          <w:sz w:val="24"/>
          <w:szCs w:val="24"/>
        </w:rPr>
        <w:t>uda koji nije nadležan prema članku</w:t>
      </w:r>
      <w:r w:rsidRPr="006168CB">
        <w:rPr>
          <w:rFonts w:ascii="Times New Roman" w:hAnsi="Times New Roman" w:cs="Times New Roman"/>
          <w:bCs/>
          <w:sz w:val="24"/>
          <w:szCs w:val="24"/>
        </w:rPr>
        <w:t xml:space="preserve"> 13. Uredbe, a prima zahtjev suda države članice koja nije nadležna. Sud postupajući prema načelu </w:t>
      </w:r>
      <w:proofErr w:type="spellStart"/>
      <w:r w:rsidRPr="006168CB">
        <w:rPr>
          <w:rFonts w:ascii="Times New Roman" w:hAnsi="Times New Roman" w:cs="Times New Roman"/>
          <w:bCs/>
          <w:sz w:val="24"/>
          <w:szCs w:val="24"/>
        </w:rPr>
        <w:t>proksimiteta</w:t>
      </w:r>
      <w:proofErr w:type="spellEnd"/>
      <w:r w:rsidRPr="006168CB">
        <w:rPr>
          <w:rFonts w:ascii="Times New Roman" w:hAnsi="Times New Roman" w:cs="Times New Roman"/>
          <w:bCs/>
          <w:sz w:val="24"/>
          <w:szCs w:val="24"/>
        </w:rPr>
        <w:t xml:space="preserve"> i najboljeg in</w:t>
      </w:r>
      <w:r w:rsidR="00BF280D">
        <w:rPr>
          <w:rFonts w:ascii="Times New Roman" w:hAnsi="Times New Roman" w:cs="Times New Roman"/>
          <w:bCs/>
          <w:sz w:val="24"/>
          <w:szCs w:val="24"/>
        </w:rPr>
        <w:t>teresa djeteta, sve sukladno članku 12. stavku</w:t>
      </w:r>
      <w:r w:rsidRPr="006168CB">
        <w:rPr>
          <w:rFonts w:ascii="Times New Roman" w:hAnsi="Times New Roman" w:cs="Times New Roman"/>
          <w:bCs/>
          <w:sz w:val="24"/>
          <w:szCs w:val="24"/>
        </w:rPr>
        <w:t xml:space="preserve"> 2. Uredbe može prihvatiti prijenos. Ističe se da ako je riječ o tzv. građanskopravnoj otmici djece, a dijete je protupravno odvedeno ili zadržano u državi članici koja nije nadležna, prijenos nadležnosti nije dopušten.</w:t>
      </w:r>
    </w:p>
    <w:p w14:paraId="453ECCE8" w14:textId="77777777" w:rsidR="00483C5B" w:rsidRDefault="00483C5B" w:rsidP="006168CB">
      <w:pPr>
        <w:spacing w:after="0" w:line="240" w:lineRule="auto"/>
        <w:jc w:val="both"/>
        <w:rPr>
          <w:rFonts w:ascii="Times New Roman" w:hAnsi="Times New Roman" w:cs="Times New Roman"/>
          <w:b/>
          <w:bCs/>
          <w:sz w:val="24"/>
          <w:szCs w:val="24"/>
        </w:rPr>
      </w:pPr>
    </w:p>
    <w:p w14:paraId="24B6C9AB" w14:textId="757C8672" w:rsidR="005039D0" w:rsidRPr="006168CB" w:rsidRDefault="00C57647"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članak 21</w:t>
      </w:r>
      <w:r w:rsidR="00E5589D" w:rsidRPr="006168CB">
        <w:rPr>
          <w:rFonts w:ascii="Times New Roman" w:hAnsi="Times New Roman" w:cs="Times New Roman"/>
          <w:b/>
          <w:bCs/>
          <w:sz w:val="24"/>
          <w:szCs w:val="24"/>
        </w:rPr>
        <w:t>.</w:t>
      </w:r>
      <w:r w:rsidRPr="006168CB">
        <w:rPr>
          <w:rFonts w:ascii="Times New Roman" w:hAnsi="Times New Roman" w:cs="Times New Roman"/>
          <w:b/>
          <w:bCs/>
          <w:sz w:val="24"/>
          <w:szCs w:val="24"/>
        </w:rPr>
        <w:t xml:space="preserve"> </w:t>
      </w:r>
    </w:p>
    <w:p w14:paraId="568CF036" w14:textId="4F35BB69" w:rsidR="008956F5" w:rsidRPr="006168CB" w:rsidRDefault="008956F5"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 xml:space="preserve">Ovim se člankom uređuje postupanje nadležnog domaćeg tijela prilikom razmatranja smještaja djeteta u drugoj državi članici. Prilikom podnošenja prijedloga nadležnom sudu, pored dokumentacije predviđene odredbama drugih nacionalnih propisa, nadležno tijelo dužno je </w:t>
      </w:r>
      <w:r w:rsidRPr="006168CB">
        <w:rPr>
          <w:rFonts w:ascii="Times New Roman" w:hAnsi="Times New Roman" w:cs="Times New Roman"/>
          <w:bCs/>
          <w:sz w:val="24"/>
          <w:szCs w:val="24"/>
        </w:rPr>
        <w:lastRenderedPageBreak/>
        <w:t>priložiti i pisani pristanak nadležnog tijela države članice u koju se dijete smješta te pisanu suglasnost nadležnog tijela te države članice za dostavom godišnjeg izvješća o djetetu.</w:t>
      </w:r>
    </w:p>
    <w:p w14:paraId="2A0041E8" w14:textId="77777777" w:rsidR="00483C5B" w:rsidRDefault="00483C5B" w:rsidP="006168CB">
      <w:pPr>
        <w:spacing w:after="0" w:line="240" w:lineRule="auto"/>
        <w:jc w:val="both"/>
        <w:rPr>
          <w:rFonts w:ascii="Times New Roman" w:hAnsi="Times New Roman" w:cs="Times New Roman"/>
          <w:b/>
          <w:bCs/>
          <w:sz w:val="24"/>
          <w:szCs w:val="24"/>
        </w:rPr>
      </w:pPr>
    </w:p>
    <w:p w14:paraId="47F4E430" w14:textId="457B65E1" w:rsidR="00E5589D" w:rsidRPr="006168CB" w:rsidRDefault="00E5589D"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 xml:space="preserve">Uz članak 22. </w:t>
      </w:r>
    </w:p>
    <w:p w14:paraId="223BA05D" w14:textId="2E0867B1" w:rsidR="009A72B7" w:rsidRPr="006168CB" w:rsidRDefault="003734D8"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Cs/>
          <w:sz w:val="24"/>
          <w:szCs w:val="24"/>
        </w:rPr>
        <w:t>Ovim se člankom uređuje postupanje nadležnih tijela po zaprimanju zahtjeva druge države članice za smještajem djeteta u Republiku Hrvatsku. Također se određuje tijelo nadležno za davanje pristanka za prekogranični smještaj djeteta u Republici Hrvatskoj.</w:t>
      </w:r>
    </w:p>
    <w:p w14:paraId="6CFCAED4" w14:textId="77777777" w:rsidR="00483C5B" w:rsidRDefault="00483C5B" w:rsidP="006168CB">
      <w:pPr>
        <w:spacing w:after="0" w:line="240" w:lineRule="auto"/>
        <w:jc w:val="both"/>
        <w:rPr>
          <w:rFonts w:ascii="Times New Roman" w:hAnsi="Times New Roman" w:cs="Times New Roman"/>
          <w:b/>
          <w:bCs/>
          <w:sz w:val="24"/>
          <w:szCs w:val="24"/>
        </w:rPr>
      </w:pPr>
    </w:p>
    <w:p w14:paraId="525031DA" w14:textId="2E1EC1C7" w:rsidR="00962989" w:rsidRPr="006168CB" w:rsidRDefault="00D718C7"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članak 2</w:t>
      </w:r>
      <w:r w:rsidR="000A1E3F" w:rsidRPr="006168CB">
        <w:rPr>
          <w:rFonts w:ascii="Times New Roman" w:hAnsi="Times New Roman" w:cs="Times New Roman"/>
          <w:b/>
          <w:bCs/>
          <w:sz w:val="24"/>
          <w:szCs w:val="24"/>
        </w:rPr>
        <w:t>3</w:t>
      </w:r>
      <w:r w:rsidR="00962989" w:rsidRPr="006168CB">
        <w:rPr>
          <w:rFonts w:ascii="Times New Roman" w:hAnsi="Times New Roman" w:cs="Times New Roman"/>
          <w:b/>
          <w:bCs/>
          <w:sz w:val="24"/>
          <w:szCs w:val="24"/>
        </w:rPr>
        <w:t>.</w:t>
      </w:r>
      <w:r w:rsidR="00294354" w:rsidRPr="006168CB">
        <w:rPr>
          <w:rFonts w:ascii="Times New Roman" w:hAnsi="Times New Roman" w:cs="Times New Roman"/>
          <w:b/>
          <w:bCs/>
          <w:sz w:val="24"/>
          <w:szCs w:val="24"/>
        </w:rPr>
        <w:t xml:space="preserve"> </w:t>
      </w:r>
    </w:p>
    <w:p w14:paraId="2F8A4B86" w14:textId="0B478CB7" w:rsidR="00E247D8" w:rsidRPr="006168CB" w:rsidRDefault="00E247D8"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 xml:space="preserve">Ovim se člankom uređuje dovršetak pokrenutih postupaka prema odredbama provedbenog propisa koji se odnosio na Uredbu Vijeća (EZ) 2201/2003. </w:t>
      </w:r>
      <w:r w:rsidR="00995E62" w:rsidRPr="006168CB">
        <w:rPr>
          <w:rFonts w:ascii="Times New Roman" w:hAnsi="Times New Roman" w:cs="Times New Roman"/>
          <w:bCs/>
          <w:sz w:val="24"/>
          <w:szCs w:val="24"/>
        </w:rPr>
        <w:t xml:space="preserve">Ovim se člankom također propisuje da </w:t>
      </w:r>
      <w:r w:rsidR="00FB5FF9">
        <w:rPr>
          <w:rFonts w:ascii="Times New Roman" w:hAnsi="Times New Roman" w:cs="Times New Roman"/>
          <w:sz w:val="24"/>
          <w:szCs w:val="24"/>
          <w:shd w:val="clear" w:color="auto" w:fill="FFFFFF"/>
        </w:rPr>
        <w:t>c</w:t>
      </w:r>
      <w:r w:rsidR="00995E62" w:rsidRPr="006168CB">
        <w:rPr>
          <w:rFonts w:ascii="Times New Roman" w:hAnsi="Times New Roman" w:cs="Times New Roman"/>
          <w:sz w:val="24"/>
          <w:szCs w:val="24"/>
          <w:shd w:val="clear" w:color="auto" w:fill="FFFFFF"/>
        </w:rPr>
        <w:t xml:space="preserve">entri za socijalnu skrb postupaju sukladno odredbama </w:t>
      </w:r>
      <w:r w:rsidR="00541308" w:rsidRPr="006168CB">
        <w:rPr>
          <w:rFonts w:ascii="Times New Roman" w:hAnsi="Times New Roman" w:cs="Times New Roman"/>
          <w:sz w:val="24"/>
          <w:szCs w:val="24"/>
          <w:shd w:val="clear" w:color="auto" w:fill="FFFFFF"/>
        </w:rPr>
        <w:t>ovoga Zakona</w:t>
      </w:r>
      <w:r w:rsidR="00995E62" w:rsidRPr="006168CB">
        <w:rPr>
          <w:rFonts w:ascii="Times New Roman" w:hAnsi="Times New Roman" w:cs="Times New Roman"/>
          <w:sz w:val="24"/>
          <w:szCs w:val="24"/>
          <w:shd w:val="clear" w:color="auto" w:fill="FFFFFF"/>
        </w:rPr>
        <w:t xml:space="preserve"> do početka rada Hrvatskog zavoda za socijalni rad i preuzimanja poslova sukladno članku 317. stavku 5. Zakona o socijalnoj skrbi</w:t>
      </w:r>
      <w:r w:rsidR="00054F22" w:rsidRPr="006168CB">
        <w:rPr>
          <w:rFonts w:ascii="Times New Roman" w:hAnsi="Times New Roman" w:cs="Times New Roman"/>
          <w:sz w:val="24"/>
          <w:szCs w:val="24"/>
          <w:shd w:val="clear" w:color="auto" w:fill="FFFFFF"/>
        </w:rPr>
        <w:t>.</w:t>
      </w:r>
    </w:p>
    <w:p w14:paraId="70AFFF61" w14:textId="77777777" w:rsidR="00483C5B" w:rsidRDefault="00483C5B" w:rsidP="006168CB">
      <w:pPr>
        <w:spacing w:after="0" w:line="240" w:lineRule="auto"/>
        <w:jc w:val="both"/>
        <w:rPr>
          <w:rFonts w:ascii="Times New Roman" w:hAnsi="Times New Roman" w:cs="Times New Roman"/>
          <w:b/>
          <w:bCs/>
          <w:sz w:val="24"/>
          <w:szCs w:val="24"/>
        </w:rPr>
      </w:pPr>
    </w:p>
    <w:p w14:paraId="594B31D3" w14:textId="40C8C164" w:rsidR="006205FB" w:rsidRPr="006168CB" w:rsidRDefault="00D718C7"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članak 2</w:t>
      </w:r>
      <w:r w:rsidR="000A1E3F" w:rsidRPr="006168CB">
        <w:rPr>
          <w:rFonts w:ascii="Times New Roman" w:hAnsi="Times New Roman" w:cs="Times New Roman"/>
          <w:b/>
          <w:bCs/>
          <w:sz w:val="24"/>
          <w:szCs w:val="24"/>
        </w:rPr>
        <w:t>4</w:t>
      </w:r>
      <w:r w:rsidR="006205FB" w:rsidRPr="006168CB">
        <w:rPr>
          <w:rFonts w:ascii="Times New Roman" w:hAnsi="Times New Roman" w:cs="Times New Roman"/>
          <w:b/>
          <w:bCs/>
          <w:sz w:val="24"/>
          <w:szCs w:val="24"/>
        </w:rPr>
        <w:t>.</w:t>
      </w:r>
    </w:p>
    <w:p w14:paraId="7CE92777" w14:textId="34D98CEB" w:rsidR="003A7705" w:rsidRPr="006168CB" w:rsidRDefault="003A7705"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Ovim se člankom propisuje prestanak važenja ranijeg provedbenog zakona osim u postupcima u kojima se primjenju</w:t>
      </w:r>
      <w:r w:rsidR="00FB5FF9">
        <w:rPr>
          <w:rFonts w:ascii="Times New Roman" w:hAnsi="Times New Roman" w:cs="Times New Roman"/>
          <w:bCs/>
          <w:sz w:val="24"/>
          <w:szCs w:val="24"/>
        </w:rPr>
        <w:t>je i ranija uredba -</w:t>
      </w:r>
      <w:r w:rsidRPr="006168CB">
        <w:rPr>
          <w:rFonts w:ascii="Times New Roman" w:hAnsi="Times New Roman" w:cs="Times New Roman"/>
          <w:bCs/>
          <w:sz w:val="24"/>
          <w:szCs w:val="24"/>
        </w:rPr>
        <w:t xml:space="preserve"> Uredba Vij</w:t>
      </w:r>
      <w:r w:rsidR="00FB5FF9">
        <w:rPr>
          <w:rFonts w:ascii="Times New Roman" w:hAnsi="Times New Roman" w:cs="Times New Roman"/>
          <w:bCs/>
          <w:sz w:val="24"/>
          <w:szCs w:val="24"/>
        </w:rPr>
        <w:t>eća (EZ) 2201/2003, sukladno članku 100. stavku</w:t>
      </w:r>
      <w:r w:rsidRPr="006168CB">
        <w:rPr>
          <w:rFonts w:ascii="Times New Roman" w:hAnsi="Times New Roman" w:cs="Times New Roman"/>
          <w:bCs/>
          <w:sz w:val="24"/>
          <w:szCs w:val="24"/>
        </w:rPr>
        <w:t xml:space="preserve"> 2. Uredbe, a što je usklađeno i sa stavljanjem izvan snage ranije Uredbe, sukladno čl</w:t>
      </w:r>
      <w:r w:rsidR="00B8250D" w:rsidRPr="006168CB">
        <w:rPr>
          <w:rFonts w:ascii="Times New Roman" w:hAnsi="Times New Roman" w:cs="Times New Roman"/>
          <w:bCs/>
          <w:sz w:val="24"/>
          <w:szCs w:val="24"/>
        </w:rPr>
        <w:t>anku</w:t>
      </w:r>
      <w:r w:rsidRPr="006168CB">
        <w:rPr>
          <w:rFonts w:ascii="Times New Roman" w:hAnsi="Times New Roman" w:cs="Times New Roman"/>
          <w:bCs/>
          <w:sz w:val="24"/>
          <w:szCs w:val="24"/>
        </w:rPr>
        <w:t xml:space="preserve"> 104. Uredbe.</w:t>
      </w:r>
    </w:p>
    <w:p w14:paraId="1A3A3F71" w14:textId="77777777" w:rsidR="00483C5B" w:rsidRDefault="00483C5B" w:rsidP="006168CB">
      <w:pPr>
        <w:spacing w:after="0" w:line="240" w:lineRule="auto"/>
        <w:jc w:val="both"/>
        <w:rPr>
          <w:rFonts w:ascii="Times New Roman" w:hAnsi="Times New Roman" w:cs="Times New Roman"/>
          <w:b/>
          <w:bCs/>
          <w:sz w:val="24"/>
          <w:szCs w:val="24"/>
        </w:rPr>
      </w:pPr>
    </w:p>
    <w:p w14:paraId="6874C606" w14:textId="09EB12BB" w:rsidR="006205FB" w:rsidRPr="006168CB" w:rsidRDefault="000A1E3F" w:rsidP="006168CB">
      <w:pPr>
        <w:spacing w:after="0" w:line="240" w:lineRule="auto"/>
        <w:jc w:val="both"/>
        <w:rPr>
          <w:rFonts w:ascii="Times New Roman" w:hAnsi="Times New Roman" w:cs="Times New Roman"/>
          <w:b/>
          <w:bCs/>
          <w:sz w:val="24"/>
          <w:szCs w:val="24"/>
        </w:rPr>
      </w:pPr>
      <w:r w:rsidRPr="006168CB">
        <w:rPr>
          <w:rFonts w:ascii="Times New Roman" w:hAnsi="Times New Roman" w:cs="Times New Roman"/>
          <w:b/>
          <w:bCs/>
          <w:sz w:val="24"/>
          <w:szCs w:val="24"/>
        </w:rPr>
        <w:t>Uz članak 25</w:t>
      </w:r>
      <w:r w:rsidR="00541E71" w:rsidRPr="006168CB">
        <w:rPr>
          <w:rFonts w:ascii="Times New Roman" w:hAnsi="Times New Roman" w:cs="Times New Roman"/>
          <w:b/>
          <w:bCs/>
          <w:sz w:val="24"/>
          <w:szCs w:val="24"/>
        </w:rPr>
        <w:t xml:space="preserve">. </w:t>
      </w:r>
    </w:p>
    <w:p w14:paraId="13010C3B" w14:textId="34F84023" w:rsidR="00962989" w:rsidRPr="006168CB" w:rsidRDefault="00EE317C" w:rsidP="006168CB">
      <w:pPr>
        <w:spacing w:after="0" w:line="240" w:lineRule="auto"/>
        <w:jc w:val="both"/>
        <w:rPr>
          <w:rFonts w:ascii="Times New Roman" w:hAnsi="Times New Roman" w:cs="Times New Roman"/>
          <w:bCs/>
          <w:sz w:val="24"/>
          <w:szCs w:val="24"/>
        </w:rPr>
      </w:pPr>
      <w:r w:rsidRPr="006168CB">
        <w:rPr>
          <w:rFonts w:ascii="Times New Roman" w:hAnsi="Times New Roman" w:cs="Times New Roman"/>
          <w:bCs/>
          <w:sz w:val="24"/>
          <w:szCs w:val="24"/>
        </w:rPr>
        <w:t>Ovim se člankom uređuje stupanje na snagu ovog</w:t>
      </w:r>
      <w:r w:rsidR="00FB5FF9">
        <w:rPr>
          <w:rFonts w:ascii="Times New Roman" w:hAnsi="Times New Roman" w:cs="Times New Roman"/>
          <w:bCs/>
          <w:sz w:val="24"/>
          <w:szCs w:val="24"/>
        </w:rPr>
        <w:t>a</w:t>
      </w:r>
      <w:r w:rsidRPr="006168CB">
        <w:rPr>
          <w:rFonts w:ascii="Times New Roman" w:hAnsi="Times New Roman" w:cs="Times New Roman"/>
          <w:bCs/>
          <w:sz w:val="24"/>
          <w:szCs w:val="24"/>
        </w:rPr>
        <w:t xml:space="preserve"> provedbenog propisa, na dan 1. kolovoza 2022., što je usklađeno s trenutkom početka primjene svih </w:t>
      </w:r>
      <w:r w:rsidR="00FB5FF9">
        <w:rPr>
          <w:rFonts w:ascii="Times New Roman" w:hAnsi="Times New Roman" w:cs="Times New Roman"/>
          <w:bCs/>
          <w:sz w:val="24"/>
          <w:szCs w:val="24"/>
        </w:rPr>
        <w:t>odredbi</w:t>
      </w:r>
      <w:r w:rsidRPr="006168CB">
        <w:rPr>
          <w:rFonts w:ascii="Times New Roman" w:hAnsi="Times New Roman" w:cs="Times New Roman"/>
          <w:bCs/>
          <w:sz w:val="24"/>
          <w:szCs w:val="24"/>
        </w:rPr>
        <w:t xml:space="preserve"> Uredbe</w:t>
      </w:r>
      <w:r w:rsidR="00B8250D" w:rsidRPr="006168CB">
        <w:rPr>
          <w:rFonts w:ascii="Times New Roman" w:hAnsi="Times New Roman" w:cs="Times New Roman"/>
          <w:bCs/>
          <w:sz w:val="24"/>
          <w:szCs w:val="24"/>
        </w:rPr>
        <w:t>, a sukladno članku</w:t>
      </w:r>
      <w:r w:rsidRPr="006168CB">
        <w:rPr>
          <w:rFonts w:ascii="Times New Roman" w:hAnsi="Times New Roman" w:cs="Times New Roman"/>
          <w:bCs/>
          <w:sz w:val="24"/>
          <w:szCs w:val="24"/>
        </w:rPr>
        <w:t xml:space="preserve"> 105. te Uredbe.</w:t>
      </w:r>
    </w:p>
    <w:p w14:paraId="3D8BB519" w14:textId="6F653E57" w:rsidR="004F2AD3" w:rsidRPr="006168CB" w:rsidRDefault="004F2AD3" w:rsidP="006168CB">
      <w:pPr>
        <w:spacing w:after="0" w:line="240" w:lineRule="auto"/>
        <w:jc w:val="both"/>
        <w:rPr>
          <w:rFonts w:ascii="Times New Roman" w:hAnsi="Times New Roman" w:cs="Times New Roman"/>
          <w:sz w:val="24"/>
          <w:szCs w:val="24"/>
        </w:rPr>
      </w:pPr>
    </w:p>
    <w:p w14:paraId="36E70DCA" w14:textId="338F878E" w:rsidR="00D84D93" w:rsidRDefault="00D84D9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45018B9" w14:textId="77777777" w:rsidR="00F661ED" w:rsidRPr="006168CB" w:rsidRDefault="00F661ED" w:rsidP="006168CB">
      <w:pPr>
        <w:spacing w:after="0" w:line="240" w:lineRule="auto"/>
        <w:jc w:val="both"/>
        <w:rPr>
          <w:rFonts w:ascii="Times New Roman" w:hAnsi="Times New Roman" w:cs="Times New Roman"/>
          <w:sz w:val="24"/>
          <w:szCs w:val="24"/>
        </w:rPr>
      </w:pPr>
    </w:p>
    <w:p w14:paraId="1C1F40EE" w14:textId="77777777" w:rsidR="00D84D93" w:rsidRPr="00D84D93" w:rsidRDefault="00D84D93" w:rsidP="00D84D93">
      <w:pPr>
        <w:suppressAutoHyphens/>
        <w:spacing w:after="0" w:line="240" w:lineRule="auto"/>
        <w:jc w:val="both"/>
        <w:rPr>
          <w:rFonts w:ascii="Times New Roman" w:eastAsia="Calibri" w:hAnsi="Times New Roman" w:cs="Times New Roman"/>
          <w:b/>
          <w:sz w:val="24"/>
          <w:szCs w:val="24"/>
          <w:lang w:eastAsia="hr-HR"/>
        </w:rPr>
      </w:pPr>
      <w:r w:rsidRPr="00D84D93">
        <w:rPr>
          <w:rFonts w:ascii="Times New Roman" w:eastAsia="Calibri" w:hAnsi="Times New Roman" w:cs="Times New Roman"/>
          <w:b/>
          <w:sz w:val="24"/>
          <w:szCs w:val="24"/>
          <w:lang w:eastAsia="hr-HR"/>
        </w:rPr>
        <w:t>Prilozi:</w:t>
      </w:r>
    </w:p>
    <w:p w14:paraId="760AA93F" w14:textId="77777777" w:rsidR="00D84D93" w:rsidRPr="00D84D93" w:rsidRDefault="00D84D93" w:rsidP="00D84D93">
      <w:pPr>
        <w:suppressAutoHyphens/>
        <w:spacing w:after="0" w:line="240" w:lineRule="auto"/>
        <w:ind w:left="709" w:hanging="709"/>
        <w:jc w:val="both"/>
        <w:rPr>
          <w:rFonts w:ascii="Times New Roman" w:eastAsia="Calibri" w:hAnsi="Times New Roman" w:cs="Times New Roman"/>
          <w:sz w:val="24"/>
          <w:szCs w:val="24"/>
          <w:lang w:eastAsia="hr-HR"/>
        </w:rPr>
      </w:pPr>
    </w:p>
    <w:p w14:paraId="120BDE56" w14:textId="77777777" w:rsidR="00D84D93" w:rsidRPr="00D84D93" w:rsidRDefault="00D84D93" w:rsidP="00D84D93">
      <w:pPr>
        <w:widowControl w:val="0"/>
        <w:numPr>
          <w:ilvl w:val="0"/>
          <w:numId w:val="11"/>
        </w:numPr>
        <w:suppressAutoHyphens/>
        <w:autoSpaceDN w:val="0"/>
        <w:spacing w:after="120" w:line="240" w:lineRule="auto"/>
        <w:jc w:val="both"/>
        <w:textAlignment w:val="baseline"/>
        <w:rPr>
          <w:rFonts w:ascii="Times New Roman" w:eastAsia="Calibri" w:hAnsi="Times New Roman" w:cs="Times New Roman"/>
          <w:sz w:val="24"/>
          <w:szCs w:val="24"/>
          <w:lang w:eastAsia="hr-HR"/>
        </w:rPr>
      </w:pPr>
      <w:r w:rsidRPr="00D84D93">
        <w:rPr>
          <w:rFonts w:ascii="Times New Roman" w:eastAsia="Calibri" w:hAnsi="Times New Roman" w:cs="Times New Roman"/>
          <w:sz w:val="24"/>
          <w:szCs w:val="24"/>
          <w:lang w:eastAsia="hr-HR"/>
        </w:rPr>
        <w:t>Izvješće o provedenom savjetovanju sa zainteresiranom javnošću</w:t>
      </w:r>
    </w:p>
    <w:p w14:paraId="6C5D33E0" w14:textId="77777777" w:rsidR="00D84D93" w:rsidRPr="00D84D93" w:rsidRDefault="00D84D93" w:rsidP="00D84D93">
      <w:pPr>
        <w:widowControl w:val="0"/>
        <w:numPr>
          <w:ilvl w:val="0"/>
          <w:numId w:val="11"/>
        </w:numPr>
        <w:suppressAutoHyphens/>
        <w:autoSpaceDN w:val="0"/>
        <w:spacing w:after="120" w:line="240" w:lineRule="auto"/>
        <w:jc w:val="both"/>
        <w:textAlignment w:val="baseline"/>
        <w:rPr>
          <w:rFonts w:ascii="Times New Roman" w:eastAsia="Times New Roman" w:hAnsi="Times New Roman" w:cs="Times New Roman"/>
          <w:sz w:val="24"/>
          <w:szCs w:val="24"/>
        </w:rPr>
      </w:pPr>
      <w:r w:rsidRPr="00D84D93">
        <w:rPr>
          <w:rFonts w:ascii="Times New Roman" w:eastAsia="Calibri" w:hAnsi="Times New Roman" w:cs="Times New Roman"/>
          <w:sz w:val="24"/>
          <w:szCs w:val="24"/>
          <w:lang w:eastAsia="hr-HR"/>
        </w:rPr>
        <w:t>Izjava o usklađenosti prijedloga propisa s pravnom stečevinom Europske unije, s tablicom usporednog prikaza</w:t>
      </w:r>
    </w:p>
    <w:p w14:paraId="1D87DF0D" w14:textId="77777777" w:rsidR="00F661ED" w:rsidRPr="006168CB" w:rsidRDefault="00F661ED" w:rsidP="006168CB">
      <w:pPr>
        <w:spacing w:after="0" w:line="240" w:lineRule="auto"/>
        <w:rPr>
          <w:rFonts w:ascii="Times New Roman" w:hAnsi="Times New Roman" w:cs="Times New Roman"/>
          <w:sz w:val="24"/>
          <w:szCs w:val="24"/>
        </w:rPr>
      </w:pPr>
    </w:p>
    <w:p w14:paraId="563BEA0C" w14:textId="538EAF04" w:rsidR="00F661ED" w:rsidRPr="006168CB" w:rsidRDefault="00F661ED" w:rsidP="006168CB">
      <w:pPr>
        <w:spacing w:after="0" w:line="240" w:lineRule="auto"/>
        <w:rPr>
          <w:rFonts w:ascii="Times New Roman" w:hAnsi="Times New Roman" w:cs="Times New Roman"/>
          <w:sz w:val="24"/>
          <w:szCs w:val="24"/>
        </w:rPr>
      </w:pPr>
    </w:p>
    <w:p w14:paraId="23DD126F" w14:textId="77777777" w:rsidR="00F661ED" w:rsidRPr="006168CB" w:rsidRDefault="00F661ED" w:rsidP="006168CB">
      <w:pPr>
        <w:spacing w:after="0" w:line="240" w:lineRule="auto"/>
        <w:rPr>
          <w:rFonts w:ascii="Times New Roman" w:hAnsi="Times New Roman" w:cs="Times New Roman"/>
          <w:sz w:val="24"/>
          <w:szCs w:val="24"/>
        </w:rPr>
      </w:pPr>
    </w:p>
    <w:sectPr w:rsidR="00F661ED" w:rsidRPr="006168CB" w:rsidSect="006168CB">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C7B7A" w14:textId="77777777" w:rsidR="00FB1BEF" w:rsidRDefault="00FB1BEF" w:rsidP="006168CB">
      <w:pPr>
        <w:spacing w:after="0" w:line="240" w:lineRule="auto"/>
      </w:pPr>
      <w:r>
        <w:separator/>
      </w:r>
    </w:p>
  </w:endnote>
  <w:endnote w:type="continuationSeparator" w:id="0">
    <w:p w14:paraId="07EB6943" w14:textId="77777777" w:rsidR="00FB1BEF" w:rsidRDefault="00FB1BEF" w:rsidP="0061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7714A" w14:textId="77777777" w:rsidR="00FB1BEF" w:rsidRDefault="00FB1BEF" w:rsidP="006168CB">
      <w:pPr>
        <w:spacing w:after="0" w:line="240" w:lineRule="auto"/>
      </w:pPr>
      <w:r>
        <w:separator/>
      </w:r>
    </w:p>
  </w:footnote>
  <w:footnote w:type="continuationSeparator" w:id="0">
    <w:p w14:paraId="71308797" w14:textId="77777777" w:rsidR="00FB1BEF" w:rsidRDefault="00FB1BEF" w:rsidP="00616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602429"/>
      <w:docPartObj>
        <w:docPartGallery w:val="Page Numbers (Top of Page)"/>
        <w:docPartUnique/>
      </w:docPartObj>
    </w:sdtPr>
    <w:sdtEndPr>
      <w:rPr>
        <w:rFonts w:ascii="Times New Roman" w:hAnsi="Times New Roman" w:cs="Times New Roman"/>
        <w:sz w:val="24"/>
        <w:szCs w:val="24"/>
      </w:rPr>
    </w:sdtEndPr>
    <w:sdtContent>
      <w:p w14:paraId="2942DDD5" w14:textId="4826411B" w:rsidR="006168CB" w:rsidRPr="006168CB" w:rsidRDefault="006168CB">
        <w:pPr>
          <w:pStyle w:val="Header"/>
          <w:jc w:val="center"/>
          <w:rPr>
            <w:rFonts w:ascii="Times New Roman" w:hAnsi="Times New Roman" w:cs="Times New Roman"/>
            <w:sz w:val="24"/>
            <w:szCs w:val="24"/>
          </w:rPr>
        </w:pPr>
        <w:r w:rsidRPr="006168CB">
          <w:rPr>
            <w:rFonts w:ascii="Times New Roman" w:hAnsi="Times New Roman" w:cs="Times New Roman"/>
            <w:sz w:val="24"/>
            <w:szCs w:val="24"/>
          </w:rPr>
          <w:fldChar w:fldCharType="begin"/>
        </w:r>
        <w:r w:rsidRPr="006168CB">
          <w:rPr>
            <w:rFonts w:ascii="Times New Roman" w:hAnsi="Times New Roman" w:cs="Times New Roman"/>
            <w:sz w:val="24"/>
            <w:szCs w:val="24"/>
          </w:rPr>
          <w:instrText>PAGE   \* MERGEFORMAT</w:instrText>
        </w:r>
        <w:r w:rsidRPr="006168CB">
          <w:rPr>
            <w:rFonts w:ascii="Times New Roman" w:hAnsi="Times New Roman" w:cs="Times New Roman"/>
            <w:sz w:val="24"/>
            <w:szCs w:val="24"/>
          </w:rPr>
          <w:fldChar w:fldCharType="separate"/>
        </w:r>
        <w:r w:rsidR="008D6468">
          <w:rPr>
            <w:rFonts w:ascii="Times New Roman" w:hAnsi="Times New Roman" w:cs="Times New Roman"/>
            <w:noProof/>
            <w:sz w:val="24"/>
            <w:szCs w:val="24"/>
          </w:rPr>
          <w:t>17</w:t>
        </w:r>
        <w:r w:rsidRPr="006168C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9C3"/>
    <w:multiLevelType w:val="hybridMultilevel"/>
    <w:tmpl w:val="796A6430"/>
    <w:lvl w:ilvl="0" w:tplc="8376E5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86534"/>
    <w:multiLevelType w:val="hybridMultilevel"/>
    <w:tmpl w:val="773EE2D6"/>
    <w:lvl w:ilvl="0" w:tplc="F836B878">
      <w:numFmt w:val="bullet"/>
      <w:lvlText w:val="-"/>
      <w:lvlJc w:val="left"/>
      <w:pPr>
        <w:ind w:left="720" w:hanging="360"/>
      </w:pPr>
      <w:rPr>
        <w:rFonts w:ascii="Calibri" w:eastAsia="Times New Roman" w:hAnsi="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326D15"/>
    <w:multiLevelType w:val="hybridMultilevel"/>
    <w:tmpl w:val="099E5CF8"/>
    <w:lvl w:ilvl="0" w:tplc="A26E07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B687D59"/>
    <w:multiLevelType w:val="hybridMultilevel"/>
    <w:tmpl w:val="E8721380"/>
    <w:lvl w:ilvl="0" w:tplc="4A1697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E251B4"/>
    <w:multiLevelType w:val="hybridMultilevel"/>
    <w:tmpl w:val="A7B44856"/>
    <w:lvl w:ilvl="0" w:tplc="BE28B410">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AFE248A"/>
    <w:multiLevelType w:val="hybridMultilevel"/>
    <w:tmpl w:val="8BDAA358"/>
    <w:lvl w:ilvl="0" w:tplc="7A487C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B93341"/>
    <w:multiLevelType w:val="hybridMultilevel"/>
    <w:tmpl w:val="93BE5A54"/>
    <w:lvl w:ilvl="0" w:tplc="F0E2A2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4933633"/>
    <w:multiLevelType w:val="hybridMultilevel"/>
    <w:tmpl w:val="1960E35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2D3C8F"/>
    <w:multiLevelType w:val="hybridMultilevel"/>
    <w:tmpl w:val="9250A45E"/>
    <w:lvl w:ilvl="0" w:tplc="800A9806">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BFC68A7"/>
    <w:multiLevelType w:val="hybridMultilevel"/>
    <w:tmpl w:val="940C3D08"/>
    <w:lvl w:ilvl="0" w:tplc="15FCB6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F8695F"/>
    <w:multiLevelType w:val="hybridMultilevel"/>
    <w:tmpl w:val="9AAAD504"/>
    <w:lvl w:ilvl="0" w:tplc="7E46C2A4">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8E65C1A"/>
    <w:multiLevelType w:val="hybridMultilevel"/>
    <w:tmpl w:val="13D65ACE"/>
    <w:lvl w:ilvl="0" w:tplc="F836B878">
      <w:numFmt w:val="bullet"/>
      <w:lvlText w:val="-"/>
      <w:lvlJc w:val="left"/>
      <w:pPr>
        <w:ind w:left="720" w:hanging="360"/>
      </w:pPr>
      <w:rPr>
        <w:rFonts w:ascii="Calibri" w:eastAsia="Times New Roman" w:hAnsi="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A1F52ED"/>
    <w:multiLevelType w:val="hybridMultilevel"/>
    <w:tmpl w:val="FEB89670"/>
    <w:lvl w:ilvl="0" w:tplc="3EF80E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12"/>
  </w:num>
  <w:num w:numId="8">
    <w:abstractNumId w:val="8"/>
  </w:num>
  <w:num w:numId="9">
    <w:abstractNumId w:val="3"/>
  </w:num>
  <w:num w:numId="10">
    <w:abstractNumId w:val="5"/>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8B"/>
    <w:rsid w:val="00003A62"/>
    <w:rsid w:val="000079F1"/>
    <w:rsid w:val="000115A8"/>
    <w:rsid w:val="00014230"/>
    <w:rsid w:val="00017D51"/>
    <w:rsid w:val="00021D63"/>
    <w:rsid w:val="000269DB"/>
    <w:rsid w:val="00031A72"/>
    <w:rsid w:val="000344D7"/>
    <w:rsid w:val="00036E65"/>
    <w:rsid w:val="0003770E"/>
    <w:rsid w:val="000407AD"/>
    <w:rsid w:val="000411AE"/>
    <w:rsid w:val="00041E21"/>
    <w:rsid w:val="00044B34"/>
    <w:rsid w:val="00045011"/>
    <w:rsid w:val="00046869"/>
    <w:rsid w:val="00047D7D"/>
    <w:rsid w:val="00050035"/>
    <w:rsid w:val="00054F22"/>
    <w:rsid w:val="00056AB1"/>
    <w:rsid w:val="00056C83"/>
    <w:rsid w:val="00071C0A"/>
    <w:rsid w:val="00075090"/>
    <w:rsid w:val="0008129D"/>
    <w:rsid w:val="00086175"/>
    <w:rsid w:val="000944A8"/>
    <w:rsid w:val="00096FB3"/>
    <w:rsid w:val="000A1E3F"/>
    <w:rsid w:val="000A3872"/>
    <w:rsid w:val="000B105C"/>
    <w:rsid w:val="000B7799"/>
    <w:rsid w:val="000C3E52"/>
    <w:rsid w:val="000C411D"/>
    <w:rsid w:val="000C68A8"/>
    <w:rsid w:val="000D27E2"/>
    <w:rsid w:val="000D4C70"/>
    <w:rsid w:val="000E1A0A"/>
    <w:rsid w:val="000E7297"/>
    <w:rsid w:val="000E7577"/>
    <w:rsid w:val="000F1CB6"/>
    <w:rsid w:val="000F44E5"/>
    <w:rsid w:val="000F5AE3"/>
    <w:rsid w:val="000F693F"/>
    <w:rsid w:val="00100D74"/>
    <w:rsid w:val="001028D8"/>
    <w:rsid w:val="001029F6"/>
    <w:rsid w:val="001048D6"/>
    <w:rsid w:val="00104B0F"/>
    <w:rsid w:val="00124A70"/>
    <w:rsid w:val="00124ECF"/>
    <w:rsid w:val="00130578"/>
    <w:rsid w:val="00136085"/>
    <w:rsid w:val="0014400B"/>
    <w:rsid w:val="001453A1"/>
    <w:rsid w:val="0014667D"/>
    <w:rsid w:val="00150574"/>
    <w:rsid w:val="00155C95"/>
    <w:rsid w:val="00157C83"/>
    <w:rsid w:val="001627D3"/>
    <w:rsid w:val="00165811"/>
    <w:rsid w:val="00165876"/>
    <w:rsid w:val="00166A1F"/>
    <w:rsid w:val="001732C5"/>
    <w:rsid w:val="001762A3"/>
    <w:rsid w:val="00180D88"/>
    <w:rsid w:val="001846FC"/>
    <w:rsid w:val="00196F9D"/>
    <w:rsid w:val="00197CC0"/>
    <w:rsid w:val="001A08E0"/>
    <w:rsid w:val="001A40D0"/>
    <w:rsid w:val="001A4B15"/>
    <w:rsid w:val="001A5A62"/>
    <w:rsid w:val="001A668B"/>
    <w:rsid w:val="001B5A11"/>
    <w:rsid w:val="001B63DC"/>
    <w:rsid w:val="001B6DE7"/>
    <w:rsid w:val="001C0CED"/>
    <w:rsid w:val="001C1FAC"/>
    <w:rsid w:val="001C2B54"/>
    <w:rsid w:val="001C4B8E"/>
    <w:rsid w:val="001C5464"/>
    <w:rsid w:val="001C6D58"/>
    <w:rsid w:val="001D085A"/>
    <w:rsid w:val="001D61F7"/>
    <w:rsid w:val="001E359A"/>
    <w:rsid w:val="001F7015"/>
    <w:rsid w:val="00202DCC"/>
    <w:rsid w:val="002140B6"/>
    <w:rsid w:val="002153E8"/>
    <w:rsid w:val="002167B3"/>
    <w:rsid w:val="00216DA1"/>
    <w:rsid w:val="00222D20"/>
    <w:rsid w:val="00224270"/>
    <w:rsid w:val="0022431B"/>
    <w:rsid w:val="00224BE4"/>
    <w:rsid w:val="0022723B"/>
    <w:rsid w:val="002334E5"/>
    <w:rsid w:val="00243864"/>
    <w:rsid w:val="00250561"/>
    <w:rsid w:val="002526CD"/>
    <w:rsid w:val="00253307"/>
    <w:rsid w:val="002555A2"/>
    <w:rsid w:val="00255EE5"/>
    <w:rsid w:val="0026037C"/>
    <w:rsid w:val="00262B8E"/>
    <w:rsid w:val="0026437F"/>
    <w:rsid w:val="00264AC0"/>
    <w:rsid w:val="002669A5"/>
    <w:rsid w:val="00273893"/>
    <w:rsid w:val="002801EB"/>
    <w:rsid w:val="00294354"/>
    <w:rsid w:val="002952DB"/>
    <w:rsid w:val="002956FF"/>
    <w:rsid w:val="00295802"/>
    <w:rsid w:val="002979CB"/>
    <w:rsid w:val="00297B37"/>
    <w:rsid w:val="002A2451"/>
    <w:rsid w:val="002B2D24"/>
    <w:rsid w:val="002C57EF"/>
    <w:rsid w:val="002D6058"/>
    <w:rsid w:val="002D7546"/>
    <w:rsid w:val="002E11F3"/>
    <w:rsid w:val="002E2188"/>
    <w:rsid w:val="002E4271"/>
    <w:rsid w:val="002F4500"/>
    <w:rsid w:val="002F695E"/>
    <w:rsid w:val="0030006C"/>
    <w:rsid w:val="003007CB"/>
    <w:rsid w:val="0030158B"/>
    <w:rsid w:val="00302E58"/>
    <w:rsid w:val="00307F38"/>
    <w:rsid w:val="003167FF"/>
    <w:rsid w:val="00317A9C"/>
    <w:rsid w:val="00320717"/>
    <w:rsid w:val="00321F11"/>
    <w:rsid w:val="003227F7"/>
    <w:rsid w:val="00322D27"/>
    <w:rsid w:val="00323D07"/>
    <w:rsid w:val="00330867"/>
    <w:rsid w:val="00337CC5"/>
    <w:rsid w:val="00340B1C"/>
    <w:rsid w:val="003508E5"/>
    <w:rsid w:val="00350B9D"/>
    <w:rsid w:val="00351815"/>
    <w:rsid w:val="003556C4"/>
    <w:rsid w:val="00360CBA"/>
    <w:rsid w:val="003621E7"/>
    <w:rsid w:val="00365EAB"/>
    <w:rsid w:val="0037277E"/>
    <w:rsid w:val="003734D8"/>
    <w:rsid w:val="0037578E"/>
    <w:rsid w:val="003844B3"/>
    <w:rsid w:val="0038674D"/>
    <w:rsid w:val="00391868"/>
    <w:rsid w:val="003932D6"/>
    <w:rsid w:val="003A16FF"/>
    <w:rsid w:val="003A2A82"/>
    <w:rsid w:val="003A2FD2"/>
    <w:rsid w:val="003A46A8"/>
    <w:rsid w:val="003A7705"/>
    <w:rsid w:val="003A7FCC"/>
    <w:rsid w:val="003B2D16"/>
    <w:rsid w:val="003C02B1"/>
    <w:rsid w:val="003C14B6"/>
    <w:rsid w:val="003C17C2"/>
    <w:rsid w:val="003D1E17"/>
    <w:rsid w:val="003D6524"/>
    <w:rsid w:val="003D7217"/>
    <w:rsid w:val="003D7ADA"/>
    <w:rsid w:val="003E0B5E"/>
    <w:rsid w:val="003E6328"/>
    <w:rsid w:val="003E67CB"/>
    <w:rsid w:val="003F0009"/>
    <w:rsid w:val="003F018D"/>
    <w:rsid w:val="003F19AB"/>
    <w:rsid w:val="003F4F44"/>
    <w:rsid w:val="003F64B5"/>
    <w:rsid w:val="00402184"/>
    <w:rsid w:val="00423964"/>
    <w:rsid w:val="004276B7"/>
    <w:rsid w:val="00430B39"/>
    <w:rsid w:val="00435543"/>
    <w:rsid w:val="00435718"/>
    <w:rsid w:val="00442108"/>
    <w:rsid w:val="00451F3C"/>
    <w:rsid w:val="00451F52"/>
    <w:rsid w:val="00453F38"/>
    <w:rsid w:val="00454365"/>
    <w:rsid w:val="00455248"/>
    <w:rsid w:val="00457010"/>
    <w:rsid w:val="0045744F"/>
    <w:rsid w:val="00457B27"/>
    <w:rsid w:val="00470CBC"/>
    <w:rsid w:val="00471DCA"/>
    <w:rsid w:val="00473C8B"/>
    <w:rsid w:val="00473FEE"/>
    <w:rsid w:val="00483C5B"/>
    <w:rsid w:val="004857F0"/>
    <w:rsid w:val="00494475"/>
    <w:rsid w:val="00495F67"/>
    <w:rsid w:val="00497C65"/>
    <w:rsid w:val="004A2756"/>
    <w:rsid w:val="004A64AF"/>
    <w:rsid w:val="004A672A"/>
    <w:rsid w:val="004B10C6"/>
    <w:rsid w:val="004B163A"/>
    <w:rsid w:val="004B20DD"/>
    <w:rsid w:val="004C4A79"/>
    <w:rsid w:val="004C67ED"/>
    <w:rsid w:val="004D4CFB"/>
    <w:rsid w:val="004E5867"/>
    <w:rsid w:val="004E5D58"/>
    <w:rsid w:val="004F2AD3"/>
    <w:rsid w:val="004F419B"/>
    <w:rsid w:val="004F4201"/>
    <w:rsid w:val="004F4215"/>
    <w:rsid w:val="004F7EEF"/>
    <w:rsid w:val="00502BD3"/>
    <w:rsid w:val="005039D0"/>
    <w:rsid w:val="00512E98"/>
    <w:rsid w:val="00521658"/>
    <w:rsid w:val="005261FF"/>
    <w:rsid w:val="0053063D"/>
    <w:rsid w:val="005412F8"/>
    <w:rsid w:val="00541308"/>
    <w:rsid w:val="00541913"/>
    <w:rsid w:val="00541E71"/>
    <w:rsid w:val="005463C4"/>
    <w:rsid w:val="00547E41"/>
    <w:rsid w:val="005521C8"/>
    <w:rsid w:val="005568A5"/>
    <w:rsid w:val="00560C30"/>
    <w:rsid w:val="00580F75"/>
    <w:rsid w:val="00582047"/>
    <w:rsid w:val="00584F13"/>
    <w:rsid w:val="005954B5"/>
    <w:rsid w:val="0059631D"/>
    <w:rsid w:val="005A53DE"/>
    <w:rsid w:val="005A5465"/>
    <w:rsid w:val="005A7AAA"/>
    <w:rsid w:val="005B05B5"/>
    <w:rsid w:val="005B630D"/>
    <w:rsid w:val="005C4B32"/>
    <w:rsid w:val="005C6F12"/>
    <w:rsid w:val="005D08C9"/>
    <w:rsid w:val="005D1C7B"/>
    <w:rsid w:val="005E1C62"/>
    <w:rsid w:val="005E22C2"/>
    <w:rsid w:val="005E4C6D"/>
    <w:rsid w:val="005F423D"/>
    <w:rsid w:val="005F44A1"/>
    <w:rsid w:val="00602B27"/>
    <w:rsid w:val="00605C39"/>
    <w:rsid w:val="00614FBF"/>
    <w:rsid w:val="006168CB"/>
    <w:rsid w:val="00616DA6"/>
    <w:rsid w:val="0061719B"/>
    <w:rsid w:val="006205FB"/>
    <w:rsid w:val="0062450B"/>
    <w:rsid w:val="006255D0"/>
    <w:rsid w:val="00626537"/>
    <w:rsid w:val="0062661C"/>
    <w:rsid w:val="00643451"/>
    <w:rsid w:val="006451CB"/>
    <w:rsid w:val="006474DF"/>
    <w:rsid w:val="00656563"/>
    <w:rsid w:val="00670F8C"/>
    <w:rsid w:val="006733B0"/>
    <w:rsid w:val="00674F23"/>
    <w:rsid w:val="00675303"/>
    <w:rsid w:val="0067712C"/>
    <w:rsid w:val="006822FC"/>
    <w:rsid w:val="0068372F"/>
    <w:rsid w:val="00691A46"/>
    <w:rsid w:val="00692F7F"/>
    <w:rsid w:val="006934FE"/>
    <w:rsid w:val="0069385B"/>
    <w:rsid w:val="006B3904"/>
    <w:rsid w:val="006B5535"/>
    <w:rsid w:val="006D61AD"/>
    <w:rsid w:val="006D6777"/>
    <w:rsid w:val="006E23C0"/>
    <w:rsid w:val="006F3643"/>
    <w:rsid w:val="006F5FBB"/>
    <w:rsid w:val="006F742A"/>
    <w:rsid w:val="00700B55"/>
    <w:rsid w:val="00701AF8"/>
    <w:rsid w:val="00704989"/>
    <w:rsid w:val="00705446"/>
    <w:rsid w:val="00712649"/>
    <w:rsid w:val="007126B2"/>
    <w:rsid w:val="00712EDD"/>
    <w:rsid w:val="00713D64"/>
    <w:rsid w:val="00717154"/>
    <w:rsid w:val="00717840"/>
    <w:rsid w:val="0073755C"/>
    <w:rsid w:val="007425E4"/>
    <w:rsid w:val="00746343"/>
    <w:rsid w:val="00752736"/>
    <w:rsid w:val="00753C59"/>
    <w:rsid w:val="00754A40"/>
    <w:rsid w:val="00756CB1"/>
    <w:rsid w:val="00761688"/>
    <w:rsid w:val="00761E06"/>
    <w:rsid w:val="00771F22"/>
    <w:rsid w:val="007806C2"/>
    <w:rsid w:val="007846D3"/>
    <w:rsid w:val="0078796B"/>
    <w:rsid w:val="00787D44"/>
    <w:rsid w:val="0079233A"/>
    <w:rsid w:val="0079322C"/>
    <w:rsid w:val="0079333E"/>
    <w:rsid w:val="0079485D"/>
    <w:rsid w:val="007A39E9"/>
    <w:rsid w:val="007A3CC1"/>
    <w:rsid w:val="007A5064"/>
    <w:rsid w:val="007A7409"/>
    <w:rsid w:val="007B4B7E"/>
    <w:rsid w:val="007C30C7"/>
    <w:rsid w:val="007C578A"/>
    <w:rsid w:val="007E0047"/>
    <w:rsid w:val="007E233F"/>
    <w:rsid w:val="007E3009"/>
    <w:rsid w:val="007E4493"/>
    <w:rsid w:val="007E667B"/>
    <w:rsid w:val="007E7B6E"/>
    <w:rsid w:val="007F0AD0"/>
    <w:rsid w:val="007F5126"/>
    <w:rsid w:val="007F749E"/>
    <w:rsid w:val="0080139F"/>
    <w:rsid w:val="0080365D"/>
    <w:rsid w:val="00814858"/>
    <w:rsid w:val="00816058"/>
    <w:rsid w:val="00820094"/>
    <w:rsid w:val="00830F6F"/>
    <w:rsid w:val="008322C1"/>
    <w:rsid w:val="00832693"/>
    <w:rsid w:val="00833F31"/>
    <w:rsid w:val="00836D96"/>
    <w:rsid w:val="008526BC"/>
    <w:rsid w:val="00855EE1"/>
    <w:rsid w:val="00861FB9"/>
    <w:rsid w:val="00864C6C"/>
    <w:rsid w:val="00870E14"/>
    <w:rsid w:val="0087307D"/>
    <w:rsid w:val="0087560E"/>
    <w:rsid w:val="00875806"/>
    <w:rsid w:val="00891515"/>
    <w:rsid w:val="00891C19"/>
    <w:rsid w:val="00895478"/>
    <w:rsid w:val="008956F5"/>
    <w:rsid w:val="00896635"/>
    <w:rsid w:val="008A1FBD"/>
    <w:rsid w:val="008A56CB"/>
    <w:rsid w:val="008A6FE3"/>
    <w:rsid w:val="008A7135"/>
    <w:rsid w:val="008B23FD"/>
    <w:rsid w:val="008B2E96"/>
    <w:rsid w:val="008B357F"/>
    <w:rsid w:val="008B5945"/>
    <w:rsid w:val="008B5EAE"/>
    <w:rsid w:val="008B6FEA"/>
    <w:rsid w:val="008C5D08"/>
    <w:rsid w:val="008C7292"/>
    <w:rsid w:val="008D43F8"/>
    <w:rsid w:val="008D6468"/>
    <w:rsid w:val="008D6987"/>
    <w:rsid w:val="008E03B8"/>
    <w:rsid w:val="008E3BD1"/>
    <w:rsid w:val="008E4C91"/>
    <w:rsid w:val="008E68CD"/>
    <w:rsid w:val="008F3982"/>
    <w:rsid w:val="008F7D43"/>
    <w:rsid w:val="00900D2E"/>
    <w:rsid w:val="00901C55"/>
    <w:rsid w:val="00905E21"/>
    <w:rsid w:val="009127F2"/>
    <w:rsid w:val="00915A16"/>
    <w:rsid w:val="00917C09"/>
    <w:rsid w:val="00927582"/>
    <w:rsid w:val="00927CD9"/>
    <w:rsid w:val="00931A8A"/>
    <w:rsid w:val="00933BF8"/>
    <w:rsid w:val="00941E08"/>
    <w:rsid w:val="00944B7C"/>
    <w:rsid w:val="00957E6A"/>
    <w:rsid w:val="009624DE"/>
    <w:rsid w:val="00962989"/>
    <w:rsid w:val="0096303B"/>
    <w:rsid w:val="0096594C"/>
    <w:rsid w:val="00970AC2"/>
    <w:rsid w:val="00971308"/>
    <w:rsid w:val="009714A0"/>
    <w:rsid w:val="00972D60"/>
    <w:rsid w:val="00974650"/>
    <w:rsid w:val="00976E32"/>
    <w:rsid w:val="009801BF"/>
    <w:rsid w:val="00980914"/>
    <w:rsid w:val="00982D9C"/>
    <w:rsid w:val="009866DD"/>
    <w:rsid w:val="0098723A"/>
    <w:rsid w:val="00991186"/>
    <w:rsid w:val="00991A6B"/>
    <w:rsid w:val="0099301F"/>
    <w:rsid w:val="00995E62"/>
    <w:rsid w:val="009A41F8"/>
    <w:rsid w:val="009A504D"/>
    <w:rsid w:val="009A72B7"/>
    <w:rsid w:val="009B33EB"/>
    <w:rsid w:val="009B4CB3"/>
    <w:rsid w:val="009B5FC1"/>
    <w:rsid w:val="009B7628"/>
    <w:rsid w:val="009C5B44"/>
    <w:rsid w:val="009D5605"/>
    <w:rsid w:val="009E0B83"/>
    <w:rsid w:val="009F392C"/>
    <w:rsid w:val="009F7DBA"/>
    <w:rsid w:val="00A01828"/>
    <w:rsid w:val="00A02F98"/>
    <w:rsid w:val="00A03015"/>
    <w:rsid w:val="00A058BB"/>
    <w:rsid w:val="00A11386"/>
    <w:rsid w:val="00A1374B"/>
    <w:rsid w:val="00A15A05"/>
    <w:rsid w:val="00A2355E"/>
    <w:rsid w:val="00A244DE"/>
    <w:rsid w:val="00A26130"/>
    <w:rsid w:val="00A27103"/>
    <w:rsid w:val="00A30110"/>
    <w:rsid w:val="00A3113E"/>
    <w:rsid w:val="00A35222"/>
    <w:rsid w:val="00A3567F"/>
    <w:rsid w:val="00A362B1"/>
    <w:rsid w:val="00A375B4"/>
    <w:rsid w:val="00A43FF0"/>
    <w:rsid w:val="00A47D85"/>
    <w:rsid w:val="00A50615"/>
    <w:rsid w:val="00A51898"/>
    <w:rsid w:val="00A56958"/>
    <w:rsid w:val="00A711AB"/>
    <w:rsid w:val="00A762C6"/>
    <w:rsid w:val="00A82325"/>
    <w:rsid w:val="00A84399"/>
    <w:rsid w:val="00A96F93"/>
    <w:rsid w:val="00AA04CE"/>
    <w:rsid w:val="00AA0E51"/>
    <w:rsid w:val="00AA2209"/>
    <w:rsid w:val="00AA480E"/>
    <w:rsid w:val="00AA748A"/>
    <w:rsid w:val="00AB42BD"/>
    <w:rsid w:val="00AC2B77"/>
    <w:rsid w:val="00AC7CFC"/>
    <w:rsid w:val="00AE09CC"/>
    <w:rsid w:val="00AE55AB"/>
    <w:rsid w:val="00AF6A73"/>
    <w:rsid w:val="00AF70CD"/>
    <w:rsid w:val="00AF777A"/>
    <w:rsid w:val="00B03A1A"/>
    <w:rsid w:val="00B1002B"/>
    <w:rsid w:val="00B10CA5"/>
    <w:rsid w:val="00B152C2"/>
    <w:rsid w:val="00B250D7"/>
    <w:rsid w:val="00B307A9"/>
    <w:rsid w:val="00B308C7"/>
    <w:rsid w:val="00B3445E"/>
    <w:rsid w:val="00B365F0"/>
    <w:rsid w:val="00B37AE3"/>
    <w:rsid w:val="00B37EDE"/>
    <w:rsid w:val="00B40CCD"/>
    <w:rsid w:val="00B4362B"/>
    <w:rsid w:val="00B46145"/>
    <w:rsid w:val="00B523C8"/>
    <w:rsid w:val="00B5489A"/>
    <w:rsid w:val="00B5702F"/>
    <w:rsid w:val="00B6225F"/>
    <w:rsid w:val="00B64959"/>
    <w:rsid w:val="00B651FB"/>
    <w:rsid w:val="00B74DBB"/>
    <w:rsid w:val="00B80869"/>
    <w:rsid w:val="00B8210A"/>
    <w:rsid w:val="00B8250D"/>
    <w:rsid w:val="00B8435E"/>
    <w:rsid w:val="00BA4BE3"/>
    <w:rsid w:val="00BB08F7"/>
    <w:rsid w:val="00BC040B"/>
    <w:rsid w:val="00BC0D68"/>
    <w:rsid w:val="00BC7CE1"/>
    <w:rsid w:val="00BD37FE"/>
    <w:rsid w:val="00BD7543"/>
    <w:rsid w:val="00BE0C3F"/>
    <w:rsid w:val="00BE310E"/>
    <w:rsid w:val="00BE6CAC"/>
    <w:rsid w:val="00BF280D"/>
    <w:rsid w:val="00BF6845"/>
    <w:rsid w:val="00C11935"/>
    <w:rsid w:val="00C16B5C"/>
    <w:rsid w:val="00C16E3F"/>
    <w:rsid w:val="00C20F4F"/>
    <w:rsid w:val="00C21FD4"/>
    <w:rsid w:val="00C23E42"/>
    <w:rsid w:val="00C25630"/>
    <w:rsid w:val="00C329D7"/>
    <w:rsid w:val="00C37B79"/>
    <w:rsid w:val="00C40C30"/>
    <w:rsid w:val="00C41D9E"/>
    <w:rsid w:val="00C44141"/>
    <w:rsid w:val="00C47B6F"/>
    <w:rsid w:val="00C56528"/>
    <w:rsid w:val="00C57647"/>
    <w:rsid w:val="00C57ACC"/>
    <w:rsid w:val="00C62F6E"/>
    <w:rsid w:val="00C63DD8"/>
    <w:rsid w:val="00C677AA"/>
    <w:rsid w:val="00C70F79"/>
    <w:rsid w:val="00C71ADD"/>
    <w:rsid w:val="00C800D5"/>
    <w:rsid w:val="00C808A4"/>
    <w:rsid w:val="00C83206"/>
    <w:rsid w:val="00C83979"/>
    <w:rsid w:val="00C85EAD"/>
    <w:rsid w:val="00C92A51"/>
    <w:rsid w:val="00C945F2"/>
    <w:rsid w:val="00CA7BDC"/>
    <w:rsid w:val="00CB4799"/>
    <w:rsid w:val="00CB5E57"/>
    <w:rsid w:val="00CC1435"/>
    <w:rsid w:val="00CC209A"/>
    <w:rsid w:val="00CD10BF"/>
    <w:rsid w:val="00CE1793"/>
    <w:rsid w:val="00CE469D"/>
    <w:rsid w:val="00CE5C8C"/>
    <w:rsid w:val="00CE6619"/>
    <w:rsid w:val="00CE7B3B"/>
    <w:rsid w:val="00CF06D2"/>
    <w:rsid w:val="00CF333C"/>
    <w:rsid w:val="00D1256D"/>
    <w:rsid w:val="00D14003"/>
    <w:rsid w:val="00D140F7"/>
    <w:rsid w:val="00D27B08"/>
    <w:rsid w:val="00D31801"/>
    <w:rsid w:val="00D31CBC"/>
    <w:rsid w:val="00D33F53"/>
    <w:rsid w:val="00D34B14"/>
    <w:rsid w:val="00D41D2A"/>
    <w:rsid w:val="00D43D00"/>
    <w:rsid w:val="00D47625"/>
    <w:rsid w:val="00D50F44"/>
    <w:rsid w:val="00D50F9E"/>
    <w:rsid w:val="00D56362"/>
    <w:rsid w:val="00D56C44"/>
    <w:rsid w:val="00D66504"/>
    <w:rsid w:val="00D665BC"/>
    <w:rsid w:val="00D673FF"/>
    <w:rsid w:val="00D6798A"/>
    <w:rsid w:val="00D718C7"/>
    <w:rsid w:val="00D7364A"/>
    <w:rsid w:val="00D82867"/>
    <w:rsid w:val="00D84583"/>
    <w:rsid w:val="00D84D93"/>
    <w:rsid w:val="00D94468"/>
    <w:rsid w:val="00D957B8"/>
    <w:rsid w:val="00D96525"/>
    <w:rsid w:val="00D9701A"/>
    <w:rsid w:val="00D97CA1"/>
    <w:rsid w:val="00DA18DB"/>
    <w:rsid w:val="00DB363E"/>
    <w:rsid w:val="00DC3339"/>
    <w:rsid w:val="00DC37DE"/>
    <w:rsid w:val="00DC49B7"/>
    <w:rsid w:val="00DC5B1D"/>
    <w:rsid w:val="00DD054C"/>
    <w:rsid w:val="00DD7169"/>
    <w:rsid w:val="00DE0114"/>
    <w:rsid w:val="00DE1479"/>
    <w:rsid w:val="00DE21F4"/>
    <w:rsid w:val="00DE384C"/>
    <w:rsid w:val="00DE4001"/>
    <w:rsid w:val="00DE471F"/>
    <w:rsid w:val="00DF12E3"/>
    <w:rsid w:val="00DF4610"/>
    <w:rsid w:val="00DF4955"/>
    <w:rsid w:val="00E00563"/>
    <w:rsid w:val="00E0419E"/>
    <w:rsid w:val="00E13248"/>
    <w:rsid w:val="00E2058A"/>
    <w:rsid w:val="00E20762"/>
    <w:rsid w:val="00E247D8"/>
    <w:rsid w:val="00E27708"/>
    <w:rsid w:val="00E338A8"/>
    <w:rsid w:val="00E33A66"/>
    <w:rsid w:val="00E35A36"/>
    <w:rsid w:val="00E43316"/>
    <w:rsid w:val="00E4369A"/>
    <w:rsid w:val="00E451CB"/>
    <w:rsid w:val="00E5589D"/>
    <w:rsid w:val="00E55DC3"/>
    <w:rsid w:val="00E57489"/>
    <w:rsid w:val="00E62278"/>
    <w:rsid w:val="00E62EEE"/>
    <w:rsid w:val="00E640C3"/>
    <w:rsid w:val="00E647AF"/>
    <w:rsid w:val="00E70066"/>
    <w:rsid w:val="00E711EC"/>
    <w:rsid w:val="00E754B2"/>
    <w:rsid w:val="00E82AEC"/>
    <w:rsid w:val="00E84055"/>
    <w:rsid w:val="00E8594D"/>
    <w:rsid w:val="00E9056C"/>
    <w:rsid w:val="00E9101E"/>
    <w:rsid w:val="00E911D4"/>
    <w:rsid w:val="00E912DF"/>
    <w:rsid w:val="00EB1AA8"/>
    <w:rsid w:val="00EC2176"/>
    <w:rsid w:val="00ED00F4"/>
    <w:rsid w:val="00ED2A5B"/>
    <w:rsid w:val="00ED7536"/>
    <w:rsid w:val="00ED7E38"/>
    <w:rsid w:val="00EE317C"/>
    <w:rsid w:val="00EE6E82"/>
    <w:rsid w:val="00EF2864"/>
    <w:rsid w:val="00EF384B"/>
    <w:rsid w:val="00EF5FFA"/>
    <w:rsid w:val="00F030AC"/>
    <w:rsid w:val="00F03FCF"/>
    <w:rsid w:val="00F04D5D"/>
    <w:rsid w:val="00F0623D"/>
    <w:rsid w:val="00F1411C"/>
    <w:rsid w:val="00F16B61"/>
    <w:rsid w:val="00F27BB8"/>
    <w:rsid w:val="00F33CD1"/>
    <w:rsid w:val="00F3520B"/>
    <w:rsid w:val="00F35A98"/>
    <w:rsid w:val="00F511CC"/>
    <w:rsid w:val="00F5165A"/>
    <w:rsid w:val="00F51C64"/>
    <w:rsid w:val="00F57DD0"/>
    <w:rsid w:val="00F6543F"/>
    <w:rsid w:val="00F661ED"/>
    <w:rsid w:val="00F667FF"/>
    <w:rsid w:val="00F71A56"/>
    <w:rsid w:val="00F73C08"/>
    <w:rsid w:val="00F76CD9"/>
    <w:rsid w:val="00F8539F"/>
    <w:rsid w:val="00F8734F"/>
    <w:rsid w:val="00F90DC0"/>
    <w:rsid w:val="00F913BD"/>
    <w:rsid w:val="00F953CB"/>
    <w:rsid w:val="00F977F4"/>
    <w:rsid w:val="00FB0B6B"/>
    <w:rsid w:val="00FB1BEF"/>
    <w:rsid w:val="00FB5FF9"/>
    <w:rsid w:val="00FC1C23"/>
    <w:rsid w:val="00FD6F6E"/>
    <w:rsid w:val="00FD7723"/>
    <w:rsid w:val="00FE2C6A"/>
    <w:rsid w:val="00FE4A00"/>
    <w:rsid w:val="00FE53D3"/>
    <w:rsid w:val="00FF531B"/>
    <w:rsid w:val="00FF72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987A"/>
  <w15:docId w15:val="{52B6C51E-5EB8-4F19-9BE1-CC0E658A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1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1A72"/>
    <w:rPr>
      <w:sz w:val="16"/>
      <w:szCs w:val="16"/>
    </w:rPr>
  </w:style>
  <w:style w:type="paragraph" w:styleId="CommentText">
    <w:name w:val="annotation text"/>
    <w:basedOn w:val="Normal"/>
    <w:link w:val="CommentTextChar"/>
    <w:uiPriority w:val="99"/>
    <w:unhideWhenUsed/>
    <w:rsid w:val="00031A72"/>
    <w:pPr>
      <w:spacing w:line="240" w:lineRule="auto"/>
    </w:pPr>
    <w:rPr>
      <w:sz w:val="20"/>
      <w:szCs w:val="20"/>
    </w:rPr>
  </w:style>
  <w:style w:type="character" w:customStyle="1" w:styleId="CommentTextChar">
    <w:name w:val="Comment Text Char"/>
    <w:basedOn w:val="DefaultParagraphFont"/>
    <w:link w:val="CommentText"/>
    <w:uiPriority w:val="99"/>
    <w:rsid w:val="00031A72"/>
    <w:rPr>
      <w:sz w:val="20"/>
      <w:szCs w:val="20"/>
    </w:rPr>
  </w:style>
  <w:style w:type="paragraph" w:styleId="Revision">
    <w:name w:val="Revision"/>
    <w:hidden/>
    <w:uiPriority w:val="99"/>
    <w:semiHidden/>
    <w:rsid w:val="00B46145"/>
    <w:pPr>
      <w:spacing w:after="0" w:line="240" w:lineRule="auto"/>
    </w:pPr>
  </w:style>
  <w:style w:type="paragraph" w:styleId="CommentSubject">
    <w:name w:val="annotation subject"/>
    <w:basedOn w:val="CommentText"/>
    <w:next w:val="CommentText"/>
    <w:link w:val="CommentSubjectChar"/>
    <w:uiPriority w:val="99"/>
    <w:semiHidden/>
    <w:unhideWhenUsed/>
    <w:rsid w:val="00014230"/>
    <w:rPr>
      <w:b/>
      <w:bCs/>
    </w:rPr>
  </w:style>
  <w:style w:type="character" w:customStyle="1" w:styleId="CommentSubjectChar">
    <w:name w:val="Comment Subject Char"/>
    <w:basedOn w:val="CommentTextChar"/>
    <w:link w:val="CommentSubject"/>
    <w:uiPriority w:val="99"/>
    <w:semiHidden/>
    <w:rsid w:val="00014230"/>
    <w:rPr>
      <w:b/>
      <w:bCs/>
      <w:sz w:val="20"/>
      <w:szCs w:val="20"/>
    </w:rPr>
  </w:style>
  <w:style w:type="paragraph" w:styleId="ListParagraph">
    <w:name w:val="List Paragraph"/>
    <w:basedOn w:val="Normal"/>
    <w:uiPriority w:val="34"/>
    <w:qFormat/>
    <w:rsid w:val="004A2756"/>
    <w:pPr>
      <w:spacing w:after="160" w:line="259" w:lineRule="auto"/>
      <w:ind w:left="720"/>
      <w:contextualSpacing/>
    </w:pPr>
  </w:style>
  <w:style w:type="paragraph" w:styleId="BalloonText">
    <w:name w:val="Balloon Text"/>
    <w:basedOn w:val="Normal"/>
    <w:link w:val="BalloonTextChar"/>
    <w:uiPriority w:val="99"/>
    <w:semiHidden/>
    <w:unhideWhenUsed/>
    <w:rsid w:val="00B30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8C7"/>
    <w:rPr>
      <w:rFonts w:ascii="Tahoma" w:hAnsi="Tahoma" w:cs="Tahoma"/>
      <w:sz w:val="16"/>
      <w:szCs w:val="16"/>
    </w:rPr>
  </w:style>
  <w:style w:type="paragraph" w:styleId="Header">
    <w:name w:val="header"/>
    <w:basedOn w:val="Normal"/>
    <w:link w:val="HeaderChar"/>
    <w:uiPriority w:val="99"/>
    <w:unhideWhenUsed/>
    <w:rsid w:val="006168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68CB"/>
  </w:style>
  <w:style w:type="paragraph" w:styleId="Footer">
    <w:name w:val="footer"/>
    <w:basedOn w:val="Normal"/>
    <w:link w:val="FooterChar"/>
    <w:uiPriority w:val="99"/>
    <w:unhideWhenUsed/>
    <w:rsid w:val="006168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12742">
      <w:bodyDiv w:val="1"/>
      <w:marLeft w:val="0"/>
      <w:marRight w:val="0"/>
      <w:marTop w:val="0"/>
      <w:marBottom w:val="0"/>
      <w:divBdr>
        <w:top w:val="none" w:sz="0" w:space="0" w:color="auto"/>
        <w:left w:val="none" w:sz="0" w:space="0" w:color="auto"/>
        <w:bottom w:val="none" w:sz="0" w:space="0" w:color="auto"/>
        <w:right w:val="none" w:sz="0" w:space="0" w:color="auto"/>
      </w:divBdr>
    </w:div>
    <w:div w:id="1416626676">
      <w:bodyDiv w:val="1"/>
      <w:marLeft w:val="0"/>
      <w:marRight w:val="0"/>
      <w:marTop w:val="0"/>
      <w:marBottom w:val="0"/>
      <w:divBdr>
        <w:top w:val="none" w:sz="0" w:space="0" w:color="auto"/>
        <w:left w:val="none" w:sz="0" w:space="0" w:color="auto"/>
        <w:bottom w:val="none" w:sz="0" w:space="0" w:color="auto"/>
        <w:right w:val="none" w:sz="0" w:space="0" w:color="auto"/>
      </w:divBdr>
      <w:divsChild>
        <w:div w:id="681515329">
          <w:marLeft w:val="0"/>
          <w:marRight w:val="0"/>
          <w:marTop w:val="0"/>
          <w:marBottom w:val="0"/>
          <w:divBdr>
            <w:top w:val="none" w:sz="0" w:space="0" w:color="auto"/>
            <w:left w:val="none" w:sz="0" w:space="0" w:color="auto"/>
            <w:bottom w:val="none" w:sz="0" w:space="0" w:color="auto"/>
            <w:right w:val="none" w:sz="0" w:space="0" w:color="auto"/>
          </w:divBdr>
        </w:div>
        <w:div w:id="1387534087">
          <w:marLeft w:val="0"/>
          <w:marRight w:val="0"/>
          <w:marTop w:val="0"/>
          <w:marBottom w:val="0"/>
          <w:divBdr>
            <w:top w:val="none" w:sz="0" w:space="0" w:color="auto"/>
            <w:left w:val="none" w:sz="0" w:space="0" w:color="auto"/>
            <w:bottom w:val="none" w:sz="0" w:space="0" w:color="auto"/>
            <w:right w:val="none" w:sz="0" w:space="0" w:color="auto"/>
          </w:divBdr>
        </w:div>
        <w:div w:id="1715813944">
          <w:marLeft w:val="0"/>
          <w:marRight w:val="0"/>
          <w:marTop w:val="0"/>
          <w:marBottom w:val="0"/>
          <w:divBdr>
            <w:top w:val="none" w:sz="0" w:space="0" w:color="auto"/>
            <w:left w:val="none" w:sz="0" w:space="0" w:color="auto"/>
            <w:bottom w:val="none" w:sz="0" w:space="0" w:color="auto"/>
            <w:right w:val="none" w:sz="0" w:space="0" w:color="auto"/>
          </w:divBdr>
        </w:div>
        <w:div w:id="177935441">
          <w:marLeft w:val="0"/>
          <w:marRight w:val="0"/>
          <w:marTop w:val="0"/>
          <w:marBottom w:val="0"/>
          <w:divBdr>
            <w:top w:val="none" w:sz="0" w:space="0" w:color="auto"/>
            <w:left w:val="none" w:sz="0" w:space="0" w:color="auto"/>
            <w:bottom w:val="none" w:sz="0" w:space="0" w:color="auto"/>
            <w:right w:val="none" w:sz="0" w:space="0" w:color="auto"/>
          </w:divBdr>
        </w:div>
        <w:div w:id="2000648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CF6B-0A96-4CF4-9B8A-B3249E14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5201</Words>
  <Characters>29649</Characters>
  <Application>Microsoft Office Word</Application>
  <DocSecurity>0</DocSecurity>
  <Lines>247</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 Palić Babić</dc:creator>
  <cp:lastModifiedBy>Martina Krajačić</cp:lastModifiedBy>
  <cp:revision>4</cp:revision>
  <cp:lastPrinted>2022-05-02T08:44:00Z</cp:lastPrinted>
  <dcterms:created xsi:type="dcterms:W3CDTF">2022-05-10T12:37:00Z</dcterms:created>
  <dcterms:modified xsi:type="dcterms:W3CDTF">2022-05-10T12:39:00Z</dcterms:modified>
</cp:coreProperties>
</file>