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3041E" w14:textId="77777777" w:rsidR="00DA7FB4" w:rsidRDefault="00DA7FB4" w:rsidP="00FA609D">
      <w:pPr>
        <w:jc w:val="right"/>
        <w:rPr>
          <w:rFonts w:ascii="Times New Roman" w:hAnsi="Times New Roman" w:cs="Times New Roman"/>
          <w:b/>
          <w:sz w:val="24"/>
          <w:szCs w:val="24"/>
        </w:rPr>
      </w:pPr>
    </w:p>
    <w:p w14:paraId="1281C53F" w14:textId="77777777" w:rsidR="00DA7FB4" w:rsidRPr="00956F37" w:rsidRDefault="00DA7FB4" w:rsidP="00DA7FB4">
      <w:pPr>
        <w:spacing w:after="0" w:line="240" w:lineRule="auto"/>
        <w:jc w:val="center"/>
        <w:rPr>
          <w:rFonts w:ascii="Times New Roman" w:eastAsia="Times New Roman" w:hAnsi="Times New Roman" w:cs="Times New Roman"/>
          <w:sz w:val="24"/>
          <w:szCs w:val="24"/>
          <w:lang w:eastAsia="hr-HR"/>
        </w:rPr>
      </w:pPr>
      <w:r w:rsidRPr="00956F37">
        <w:rPr>
          <w:rFonts w:ascii="Times New Roman" w:eastAsia="Times New Roman" w:hAnsi="Times New Roman" w:cs="Times New Roman"/>
          <w:noProof/>
          <w:sz w:val="24"/>
          <w:szCs w:val="24"/>
          <w:lang w:eastAsia="hr-HR"/>
        </w:rPr>
        <w:drawing>
          <wp:inline distT="0" distB="0" distL="0" distR="0" wp14:anchorId="0E5EEA93" wp14:editId="6A59BCA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B7005E" w:rsidRPr="00956F37">
        <w:rPr>
          <w:rFonts w:ascii="Times New Roman" w:eastAsia="Times New Roman" w:hAnsi="Times New Roman" w:cs="Times New Roman"/>
          <w:sz w:val="24"/>
          <w:szCs w:val="24"/>
          <w:lang w:eastAsia="hr-HR"/>
        </w:rPr>
        <w:fldChar w:fldCharType="begin"/>
      </w:r>
      <w:r w:rsidRPr="00956F37">
        <w:rPr>
          <w:rFonts w:ascii="Times New Roman" w:eastAsia="Times New Roman" w:hAnsi="Times New Roman" w:cs="Times New Roman"/>
          <w:sz w:val="24"/>
          <w:szCs w:val="24"/>
          <w:lang w:eastAsia="hr-HR"/>
        </w:rPr>
        <w:instrText xml:space="preserve"> INCLUDEPICTURE "http://www.inet.hr/~box/images/grb-rh.gif" \* MERGEFORMATINET </w:instrText>
      </w:r>
      <w:r w:rsidR="00B7005E" w:rsidRPr="00956F37">
        <w:rPr>
          <w:rFonts w:ascii="Times New Roman" w:eastAsia="Times New Roman" w:hAnsi="Times New Roman" w:cs="Times New Roman"/>
          <w:sz w:val="24"/>
          <w:szCs w:val="24"/>
          <w:lang w:eastAsia="hr-HR"/>
        </w:rPr>
        <w:fldChar w:fldCharType="end"/>
      </w:r>
    </w:p>
    <w:p w14:paraId="1778CD44" w14:textId="77777777" w:rsidR="00DA7FB4" w:rsidRPr="00956F37" w:rsidRDefault="00DA7FB4" w:rsidP="00DA7FB4">
      <w:pPr>
        <w:spacing w:before="60" w:after="1680" w:line="240" w:lineRule="auto"/>
        <w:jc w:val="center"/>
        <w:rPr>
          <w:rFonts w:ascii="Times New Roman" w:eastAsia="Times New Roman" w:hAnsi="Times New Roman" w:cs="Times New Roman"/>
          <w:sz w:val="28"/>
          <w:szCs w:val="24"/>
          <w:lang w:eastAsia="hr-HR"/>
        </w:rPr>
      </w:pPr>
      <w:r w:rsidRPr="00956F37">
        <w:rPr>
          <w:rFonts w:ascii="Times New Roman" w:eastAsia="Times New Roman" w:hAnsi="Times New Roman" w:cs="Times New Roman"/>
          <w:sz w:val="28"/>
          <w:szCs w:val="24"/>
          <w:lang w:eastAsia="hr-HR"/>
        </w:rPr>
        <w:t>VLADA REPUBLIKE HRVATSKE</w:t>
      </w:r>
    </w:p>
    <w:p w14:paraId="10677935" w14:textId="77777777" w:rsidR="00DA7FB4" w:rsidRPr="00956F37" w:rsidRDefault="00DA7FB4" w:rsidP="00DA7FB4">
      <w:pPr>
        <w:spacing w:after="0" w:line="240" w:lineRule="auto"/>
        <w:rPr>
          <w:rFonts w:ascii="Times New Roman" w:eastAsia="Times New Roman" w:hAnsi="Times New Roman" w:cs="Times New Roman"/>
          <w:sz w:val="24"/>
          <w:szCs w:val="24"/>
          <w:lang w:eastAsia="hr-HR"/>
        </w:rPr>
      </w:pPr>
    </w:p>
    <w:p w14:paraId="6CA18F03" w14:textId="35985A28" w:rsidR="00DA7FB4" w:rsidRPr="00956F37" w:rsidRDefault="00E40C4A" w:rsidP="003B4B13">
      <w:pPr>
        <w:spacing w:after="2400" w:line="240" w:lineRule="auto"/>
        <w:ind w:left="3540" w:firstLine="708"/>
        <w:jc w:val="center"/>
        <w:rPr>
          <w:rFonts w:ascii="Times New Roman" w:eastAsia="Times New Roman" w:hAnsi="Times New Roman" w:cs="Times New Roman"/>
          <w:sz w:val="24"/>
          <w:szCs w:val="24"/>
          <w:lang w:eastAsia="hr-HR"/>
        </w:rPr>
      </w:pPr>
      <w:r w:rsidRPr="00956F37">
        <w:rPr>
          <w:rFonts w:ascii="Times New Roman" w:eastAsia="Times New Roman" w:hAnsi="Times New Roman" w:cs="Times New Roman"/>
          <w:sz w:val="24"/>
          <w:szCs w:val="24"/>
          <w:lang w:eastAsia="hr-HR"/>
        </w:rPr>
        <w:t xml:space="preserve">Zagreb, </w:t>
      </w:r>
      <w:r w:rsidR="00724853">
        <w:rPr>
          <w:rFonts w:ascii="Times New Roman" w:eastAsia="Times New Roman" w:hAnsi="Times New Roman" w:cs="Times New Roman"/>
          <w:sz w:val="24"/>
          <w:szCs w:val="24"/>
          <w:lang w:eastAsia="hr-HR"/>
        </w:rPr>
        <w:t>8</w:t>
      </w:r>
      <w:bookmarkStart w:id="0" w:name="_GoBack"/>
      <w:bookmarkEnd w:id="0"/>
      <w:r w:rsidR="003962AA">
        <w:rPr>
          <w:rFonts w:ascii="Times New Roman" w:eastAsia="Times New Roman" w:hAnsi="Times New Roman" w:cs="Times New Roman"/>
          <w:sz w:val="24"/>
          <w:szCs w:val="24"/>
          <w:lang w:eastAsia="hr-HR"/>
        </w:rPr>
        <w:t xml:space="preserve">. travnja </w:t>
      </w:r>
      <w:r w:rsidR="00116D35">
        <w:rPr>
          <w:rFonts w:ascii="Times New Roman" w:eastAsia="Times New Roman" w:hAnsi="Times New Roman" w:cs="Times New Roman"/>
          <w:sz w:val="24"/>
          <w:szCs w:val="24"/>
          <w:lang w:eastAsia="hr-HR"/>
        </w:rPr>
        <w:t>2</w:t>
      </w:r>
      <w:r w:rsidR="003B4B13" w:rsidRPr="00956F37">
        <w:rPr>
          <w:rFonts w:ascii="Times New Roman" w:eastAsia="Times New Roman" w:hAnsi="Times New Roman" w:cs="Times New Roman"/>
          <w:sz w:val="24"/>
          <w:szCs w:val="24"/>
          <w:lang w:eastAsia="hr-HR"/>
        </w:rPr>
        <w:t>02</w:t>
      </w:r>
      <w:r w:rsidR="008F0E88">
        <w:rPr>
          <w:rFonts w:ascii="Times New Roman" w:eastAsia="Times New Roman" w:hAnsi="Times New Roman" w:cs="Times New Roman"/>
          <w:sz w:val="24"/>
          <w:szCs w:val="24"/>
          <w:lang w:eastAsia="hr-HR"/>
        </w:rPr>
        <w:t>2</w:t>
      </w:r>
      <w:r w:rsidR="003B4B13" w:rsidRPr="00956F37">
        <w:rPr>
          <w:rFonts w:ascii="Times New Roman" w:eastAsia="Times New Roman" w:hAnsi="Times New Roman" w:cs="Times New Roman"/>
          <w:sz w:val="24"/>
          <w:szCs w:val="24"/>
          <w:lang w:eastAsia="hr-HR"/>
        </w:rPr>
        <w:t>.</w:t>
      </w:r>
    </w:p>
    <w:p w14:paraId="0CF85F1A" w14:textId="77777777" w:rsidR="00DA7FB4" w:rsidRPr="00956F37" w:rsidRDefault="00DA7FB4" w:rsidP="00DA7FB4">
      <w:pPr>
        <w:spacing w:after="0" w:line="360" w:lineRule="auto"/>
        <w:rPr>
          <w:rFonts w:ascii="Times New Roman" w:eastAsia="Times New Roman" w:hAnsi="Times New Roman" w:cs="Times New Roman"/>
          <w:sz w:val="24"/>
          <w:szCs w:val="24"/>
          <w:lang w:eastAsia="hr-HR"/>
        </w:rPr>
      </w:pPr>
      <w:r w:rsidRPr="00956F37">
        <w:rPr>
          <w:rFonts w:ascii="Times New Roman" w:eastAsia="Times New Roman" w:hAnsi="Times New Roman" w:cs="Times New Roman"/>
          <w:sz w:val="24"/>
          <w:szCs w:val="24"/>
          <w:lang w:eastAsia="hr-HR"/>
        </w:rPr>
        <w:t>__________________________________________________________________________</w:t>
      </w:r>
    </w:p>
    <w:p w14:paraId="2F652969" w14:textId="77777777" w:rsidR="00DA7FB4" w:rsidRPr="00956F37" w:rsidRDefault="00DA7FB4" w:rsidP="00DA7FB4">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DA7FB4" w:rsidRPr="00956F37" w:rsidSect="00DA7FB4">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A7FB4" w:rsidRPr="00956F37" w14:paraId="26238BB6" w14:textId="77777777" w:rsidTr="006157F7">
        <w:tc>
          <w:tcPr>
            <w:tcW w:w="1951" w:type="dxa"/>
          </w:tcPr>
          <w:p w14:paraId="56F26720" w14:textId="77777777" w:rsidR="00DA7FB4" w:rsidRPr="00956F37" w:rsidRDefault="00DA7FB4" w:rsidP="00DA7FB4">
            <w:pPr>
              <w:spacing w:line="360" w:lineRule="auto"/>
              <w:jc w:val="right"/>
              <w:rPr>
                <w:sz w:val="24"/>
                <w:szCs w:val="24"/>
              </w:rPr>
            </w:pPr>
            <w:r w:rsidRPr="00956F37">
              <w:rPr>
                <w:b/>
                <w:smallCaps/>
                <w:sz w:val="24"/>
                <w:szCs w:val="24"/>
              </w:rPr>
              <w:t>Predlagatelj</w:t>
            </w:r>
            <w:r w:rsidRPr="00956F37">
              <w:rPr>
                <w:b/>
                <w:sz w:val="24"/>
                <w:szCs w:val="24"/>
              </w:rPr>
              <w:t>:</w:t>
            </w:r>
          </w:p>
        </w:tc>
        <w:tc>
          <w:tcPr>
            <w:tcW w:w="7229" w:type="dxa"/>
          </w:tcPr>
          <w:p w14:paraId="2C6B297E" w14:textId="7C708A2E" w:rsidR="00DA7FB4" w:rsidRPr="00956F37" w:rsidRDefault="00DA7FB4" w:rsidP="00DA7FB4">
            <w:pPr>
              <w:spacing w:line="360" w:lineRule="auto"/>
              <w:rPr>
                <w:b/>
                <w:sz w:val="24"/>
                <w:szCs w:val="24"/>
              </w:rPr>
            </w:pPr>
            <w:r w:rsidRPr="00956F37">
              <w:rPr>
                <w:b/>
                <w:sz w:val="24"/>
                <w:szCs w:val="24"/>
              </w:rPr>
              <w:t xml:space="preserve">Ministarstvo </w:t>
            </w:r>
            <w:r w:rsidR="008F0E88">
              <w:rPr>
                <w:b/>
                <w:sz w:val="24"/>
                <w:szCs w:val="24"/>
              </w:rPr>
              <w:t>regionalnoga razvoja i fondova Europske unije</w:t>
            </w:r>
          </w:p>
        </w:tc>
      </w:tr>
    </w:tbl>
    <w:p w14:paraId="3CB37CCA" w14:textId="77777777" w:rsidR="00DA7FB4" w:rsidRPr="00956F37" w:rsidRDefault="00DA7FB4" w:rsidP="00DA7FB4">
      <w:pPr>
        <w:spacing w:after="0" w:line="360" w:lineRule="auto"/>
        <w:rPr>
          <w:rFonts w:ascii="Times New Roman" w:eastAsia="Times New Roman" w:hAnsi="Times New Roman" w:cs="Times New Roman"/>
          <w:sz w:val="24"/>
          <w:szCs w:val="24"/>
          <w:lang w:eastAsia="hr-HR"/>
        </w:rPr>
      </w:pPr>
      <w:r w:rsidRPr="00956F37">
        <w:rPr>
          <w:rFonts w:ascii="Times New Roman" w:eastAsia="Times New Roman" w:hAnsi="Times New Roman" w:cs="Times New Roman"/>
          <w:sz w:val="24"/>
          <w:szCs w:val="24"/>
          <w:lang w:eastAsia="hr-HR"/>
        </w:rPr>
        <w:t>__________________________________________________________________________</w:t>
      </w:r>
    </w:p>
    <w:p w14:paraId="4CC729A6" w14:textId="77777777" w:rsidR="00DA7FB4" w:rsidRPr="00956F37" w:rsidRDefault="00DA7FB4" w:rsidP="00DA7FB4">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DA7FB4" w:rsidRPr="00956F37"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A7FB4" w:rsidRPr="00956F37" w14:paraId="768E0774" w14:textId="77777777" w:rsidTr="006157F7">
        <w:tc>
          <w:tcPr>
            <w:tcW w:w="1951" w:type="dxa"/>
          </w:tcPr>
          <w:p w14:paraId="0F959E19" w14:textId="77777777" w:rsidR="00DA7FB4" w:rsidRPr="00956F37" w:rsidRDefault="00DA7FB4" w:rsidP="00DA7FB4">
            <w:pPr>
              <w:spacing w:line="360" w:lineRule="auto"/>
              <w:rPr>
                <w:sz w:val="24"/>
                <w:szCs w:val="24"/>
              </w:rPr>
            </w:pPr>
            <w:bookmarkStart w:id="1" w:name="_Hlk100151213"/>
            <w:r w:rsidRPr="00956F37">
              <w:rPr>
                <w:b/>
                <w:smallCaps/>
                <w:sz w:val="24"/>
                <w:szCs w:val="24"/>
              </w:rPr>
              <w:t xml:space="preserve"> Predmet</w:t>
            </w:r>
            <w:r w:rsidRPr="00956F37">
              <w:rPr>
                <w:b/>
                <w:sz w:val="24"/>
                <w:szCs w:val="24"/>
              </w:rPr>
              <w:t>:</w:t>
            </w:r>
          </w:p>
        </w:tc>
        <w:tc>
          <w:tcPr>
            <w:tcW w:w="7229" w:type="dxa"/>
          </w:tcPr>
          <w:p w14:paraId="79DEE1EC" w14:textId="14E0A982" w:rsidR="00DA7FB4" w:rsidRPr="00956F37" w:rsidRDefault="00DA7FB4" w:rsidP="00E40C4A">
            <w:pPr>
              <w:spacing w:line="360" w:lineRule="auto"/>
              <w:jc w:val="both"/>
              <w:rPr>
                <w:b/>
                <w:bCs/>
                <w:sz w:val="24"/>
                <w:szCs w:val="24"/>
              </w:rPr>
            </w:pPr>
            <w:r w:rsidRPr="00956F37">
              <w:rPr>
                <w:b/>
                <w:bCs/>
                <w:sz w:val="24"/>
                <w:szCs w:val="24"/>
              </w:rPr>
              <w:t xml:space="preserve">Prijedlog </w:t>
            </w:r>
            <w:r w:rsidR="003962AA">
              <w:rPr>
                <w:b/>
                <w:bCs/>
                <w:sz w:val="24"/>
                <w:szCs w:val="24"/>
              </w:rPr>
              <w:t>o</w:t>
            </w:r>
            <w:r w:rsidRPr="00956F37">
              <w:rPr>
                <w:b/>
                <w:bCs/>
                <w:sz w:val="24"/>
                <w:szCs w:val="24"/>
              </w:rPr>
              <w:t xml:space="preserve">dluke </w:t>
            </w:r>
            <w:bookmarkStart w:id="2" w:name="_Hlk94700359"/>
            <w:r w:rsidRPr="00956F37">
              <w:rPr>
                <w:b/>
                <w:bCs/>
                <w:sz w:val="24"/>
                <w:szCs w:val="24"/>
              </w:rPr>
              <w:t xml:space="preserve">o </w:t>
            </w:r>
            <w:r w:rsidR="00257600">
              <w:rPr>
                <w:b/>
                <w:bCs/>
                <w:sz w:val="24"/>
                <w:szCs w:val="24"/>
              </w:rPr>
              <w:t xml:space="preserve">davanju suglasnosti na </w:t>
            </w:r>
            <w:r w:rsidR="008F0E88">
              <w:rPr>
                <w:b/>
                <w:bCs/>
                <w:sz w:val="24"/>
                <w:szCs w:val="24"/>
              </w:rPr>
              <w:t>povećanj</w:t>
            </w:r>
            <w:r w:rsidR="00257600">
              <w:rPr>
                <w:b/>
                <w:bCs/>
                <w:sz w:val="24"/>
                <w:szCs w:val="24"/>
              </w:rPr>
              <w:t xml:space="preserve">e </w:t>
            </w:r>
            <w:r w:rsidR="008F0E88">
              <w:rPr>
                <w:b/>
                <w:bCs/>
                <w:sz w:val="24"/>
                <w:szCs w:val="24"/>
              </w:rPr>
              <w:t xml:space="preserve">alokacije Specifičnog cilja 9b1 u okviru </w:t>
            </w:r>
            <w:r w:rsidR="004F5C92">
              <w:rPr>
                <w:b/>
                <w:bCs/>
                <w:sz w:val="24"/>
                <w:szCs w:val="24"/>
              </w:rPr>
              <w:t xml:space="preserve">Prioritetne osi 8, </w:t>
            </w:r>
            <w:r w:rsidR="008F0E88">
              <w:rPr>
                <w:b/>
                <w:bCs/>
                <w:sz w:val="24"/>
                <w:szCs w:val="24"/>
              </w:rPr>
              <w:t xml:space="preserve">Operativnog programa Konkurentnost i kohezija 2014. – 2020. </w:t>
            </w:r>
            <w:bookmarkEnd w:id="2"/>
            <w:r w:rsidR="002A3515">
              <w:rPr>
                <w:b/>
                <w:bCs/>
                <w:sz w:val="24"/>
                <w:szCs w:val="24"/>
              </w:rPr>
              <w:t>u svrhu provedbe progr</w:t>
            </w:r>
            <w:r w:rsidR="003962AA">
              <w:rPr>
                <w:b/>
                <w:bCs/>
                <w:sz w:val="24"/>
                <w:szCs w:val="24"/>
              </w:rPr>
              <w:t>ama za poduzetnike na području G</w:t>
            </w:r>
            <w:r w:rsidR="002A3515">
              <w:rPr>
                <w:b/>
                <w:bCs/>
                <w:sz w:val="24"/>
                <w:szCs w:val="24"/>
              </w:rPr>
              <w:t>rada Petrinje</w:t>
            </w:r>
          </w:p>
        </w:tc>
      </w:tr>
    </w:tbl>
    <w:bookmarkEnd w:id="1"/>
    <w:p w14:paraId="41C0DC8F" w14:textId="77777777" w:rsidR="00DA7FB4" w:rsidRPr="00956F37" w:rsidRDefault="00DA7FB4" w:rsidP="00DA7FB4">
      <w:pPr>
        <w:tabs>
          <w:tab w:val="left" w:pos="1843"/>
        </w:tabs>
        <w:spacing w:after="0" w:line="360" w:lineRule="auto"/>
        <w:ind w:left="1843" w:hanging="1843"/>
        <w:rPr>
          <w:rFonts w:ascii="Times New Roman" w:eastAsia="Times New Roman" w:hAnsi="Times New Roman" w:cs="Times New Roman"/>
          <w:sz w:val="24"/>
          <w:szCs w:val="24"/>
          <w:lang w:eastAsia="hr-HR"/>
        </w:rPr>
        <w:sectPr w:rsidR="00DA7FB4" w:rsidRPr="00956F37" w:rsidSect="000350D9">
          <w:footerReference w:type="default" r:id="rId14"/>
          <w:type w:val="continuous"/>
          <w:pgSz w:w="11906" w:h="16838"/>
          <w:pgMar w:top="993" w:right="1417" w:bottom="1417" w:left="1417" w:header="709" w:footer="658" w:gutter="0"/>
          <w:cols w:space="708"/>
          <w:docGrid w:linePitch="360"/>
        </w:sectPr>
      </w:pPr>
      <w:r w:rsidRPr="00956F37">
        <w:rPr>
          <w:rFonts w:ascii="Times New Roman" w:eastAsia="Times New Roman" w:hAnsi="Times New Roman" w:cs="Times New Roman"/>
          <w:sz w:val="24"/>
          <w:szCs w:val="24"/>
          <w:lang w:eastAsia="hr-HR"/>
        </w:rPr>
        <w:t>________________________________________________________________________</w:t>
      </w:r>
    </w:p>
    <w:p w14:paraId="1EDA37B0" w14:textId="77777777" w:rsidR="00FA609D" w:rsidRPr="00956F37" w:rsidRDefault="00FA609D" w:rsidP="00FA609D">
      <w:pPr>
        <w:jc w:val="right"/>
        <w:rPr>
          <w:rFonts w:ascii="Times New Roman" w:hAnsi="Times New Roman" w:cs="Times New Roman"/>
          <w:b/>
          <w:sz w:val="24"/>
          <w:szCs w:val="24"/>
        </w:rPr>
      </w:pPr>
      <w:r w:rsidRPr="00956F37">
        <w:rPr>
          <w:rFonts w:ascii="Times New Roman" w:hAnsi="Times New Roman" w:cs="Times New Roman"/>
          <w:b/>
          <w:sz w:val="24"/>
          <w:szCs w:val="24"/>
        </w:rPr>
        <w:lastRenderedPageBreak/>
        <w:t>P r i j e d l o g</w:t>
      </w:r>
    </w:p>
    <w:p w14:paraId="34971755" w14:textId="77777777" w:rsidR="00FA609D" w:rsidRPr="00956F37" w:rsidRDefault="00FA609D" w:rsidP="00826A53">
      <w:pPr>
        <w:rPr>
          <w:rFonts w:ascii="Times New Roman" w:hAnsi="Times New Roman" w:cs="Times New Roman"/>
          <w:sz w:val="24"/>
          <w:szCs w:val="24"/>
        </w:rPr>
      </w:pPr>
      <w:r w:rsidRPr="00956F37">
        <w:rPr>
          <w:rFonts w:ascii="Times New Roman" w:hAnsi="Times New Roman" w:cs="Times New Roman"/>
          <w:sz w:val="24"/>
          <w:szCs w:val="24"/>
        </w:rPr>
        <w:t>VLADA REPUBLIKE HRVATSKE</w:t>
      </w:r>
    </w:p>
    <w:p w14:paraId="2366DACB" w14:textId="65C8DDB3" w:rsidR="00FA609D" w:rsidRPr="00956F37" w:rsidRDefault="00FA609D" w:rsidP="00FA609D">
      <w:pPr>
        <w:jc w:val="both"/>
        <w:rPr>
          <w:rFonts w:ascii="Times New Roman" w:hAnsi="Times New Roman" w:cs="Times New Roman"/>
          <w:sz w:val="24"/>
          <w:szCs w:val="24"/>
        </w:rPr>
      </w:pPr>
      <w:r w:rsidRPr="00956F37">
        <w:rPr>
          <w:rFonts w:ascii="Times New Roman" w:hAnsi="Times New Roman" w:cs="Times New Roman"/>
          <w:sz w:val="24"/>
          <w:szCs w:val="24"/>
        </w:rPr>
        <w:t xml:space="preserve">Na temelju članka 31. stavka 2. Zakona o Vladi Republike Hrvatske (Narodne novine, br. 150/11, 119/14, 93/16 i 116/18),  a u </w:t>
      </w:r>
      <w:r w:rsidR="000944E7">
        <w:rPr>
          <w:rFonts w:ascii="Times New Roman" w:hAnsi="Times New Roman" w:cs="Times New Roman"/>
          <w:sz w:val="24"/>
          <w:szCs w:val="24"/>
        </w:rPr>
        <w:t>s</w:t>
      </w:r>
      <w:r w:rsidRPr="00956F37">
        <w:rPr>
          <w:rFonts w:ascii="Times New Roman" w:hAnsi="Times New Roman" w:cs="Times New Roman"/>
          <w:sz w:val="24"/>
          <w:szCs w:val="24"/>
        </w:rPr>
        <w:t xml:space="preserve">vezi s člankom </w:t>
      </w:r>
      <w:r w:rsidR="008F0E88">
        <w:rPr>
          <w:rFonts w:ascii="Times New Roman" w:hAnsi="Times New Roman" w:cs="Times New Roman"/>
          <w:sz w:val="24"/>
          <w:szCs w:val="24"/>
        </w:rPr>
        <w:t>72. st</w:t>
      </w:r>
      <w:r w:rsidR="00F95117">
        <w:rPr>
          <w:rFonts w:ascii="Times New Roman" w:hAnsi="Times New Roman" w:cs="Times New Roman"/>
          <w:sz w:val="24"/>
          <w:szCs w:val="24"/>
        </w:rPr>
        <w:t>avak</w:t>
      </w:r>
      <w:r w:rsidR="00851FD0">
        <w:rPr>
          <w:rFonts w:ascii="Times New Roman" w:hAnsi="Times New Roman" w:cs="Times New Roman"/>
          <w:sz w:val="24"/>
          <w:szCs w:val="24"/>
        </w:rPr>
        <w:t xml:space="preserve"> </w:t>
      </w:r>
      <w:r w:rsidR="008F0E88">
        <w:rPr>
          <w:rFonts w:ascii="Times New Roman" w:hAnsi="Times New Roman" w:cs="Times New Roman"/>
          <w:sz w:val="24"/>
          <w:szCs w:val="24"/>
        </w:rPr>
        <w:t>2.</w:t>
      </w:r>
      <w:r w:rsidRPr="00956F37">
        <w:rPr>
          <w:rFonts w:ascii="Times New Roman" w:hAnsi="Times New Roman" w:cs="Times New Roman"/>
          <w:sz w:val="24"/>
          <w:szCs w:val="24"/>
        </w:rPr>
        <w:t xml:space="preserve"> Zakona o prorač</w:t>
      </w:r>
      <w:r w:rsidR="007C06E8" w:rsidRPr="00956F37">
        <w:rPr>
          <w:rFonts w:ascii="Times New Roman" w:hAnsi="Times New Roman" w:cs="Times New Roman"/>
          <w:sz w:val="24"/>
          <w:szCs w:val="24"/>
        </w:rPr>
        <w:t xml:space="preserve">unu (Narodne novine, br. </w:t>
      </w:r>
      <w:r w:rsidR="008F0E88">
        <w:rPr>
          <w:rFonts w:ascii="Times New Roman" w:hAnsi="Times New Roman" w:cs="Times New Roman"/>
          <w:sz w:val="24"/>
          <w:szCs w:val="24"/>
        </w:rPr>
        <w:t>144/21</w:t>
      </w:r>
      <w:r w:rsidRPr="00956F37">
        <w:rPr>
          <w:rFonts w:ascii="Times New Roman" w:hAnsi="Times New Roman" w:cs="Times New Roman"/>
          <w:sz w:val="24"/>
          <w:szCs w:val="24"/>
        </w:rPr>
        <w:t>), Vlada Republike Hrvatske je na sjednici održanoj ________________ 20</w:t>
      </w:r>
      <w:r w:rsidR="00D959BD" w:rsidRPr="00956F37">
        <w:rPr>
          <w:rFonts w:ascii="Times New Roman" w:hAnsi="Times New Roman" w:cs="Times New Roman"/>
          <w:sz w:val="24"/>
          <w:szCs w:val="24"/>
        </w:rPr>
        <w:t>2</w:t>
      </w:r>
      <w:r w:rsidR="008F0E88">
        <w:rPr>
          <w:rFonts w:ascii="Times New Roman" w:hAnsi="Times New Roman" w:cs="Times New Roman"/>
          <w:sz w:val="24"/>
          <w:szCs w:val="24"/>
        </w:rPr>
        <w:t>2</w:t>
      </w:r>
      <w:r w:rsidRPr="00956F37">
        <w:rPr>
          <w:rFonts w:ascii="Times New Roman" w:hAnsi="Times New Roman" w:cs="Times New Roman"/>
          <w:sz w:val="24"/>
          <w:szCs w:val="24"/>
        </w:rPr>
        <w:t>. godine, donijela</w:t>
      </w:r>
    </w:p>
    <w:p w14:paraId="3BE45917" w14:textId="77777777" w:rsidR="00FA609D" w:rsidRPr="00956F37" w:rsidRDefault="00FA609D" w:rsidP="00FA609D">
      <w:pPr>
        <w:rPr>
          <w:rFonts w:ascii="Times New Roman" w:hAnsi="Times New Roman" w:cs="Times New Roman"/>
          <w:sz w:val="24"/>
          <w:szCs w:val="24"/>
        </w:rPr>
      </w:pPr>
    </w:p>
    <w:p w14:paraId="423A9BCD" w14:textId="0549B1D5" w:rsidR="00FA609D" w:rsidRDefault="00FA609D" w:rsidP="00FA609D">
      <w:pPr>
        <w:spacing w:after="0" w:line="240" w:lineRule="auto"/>
        <w:jc w:val="center"/>
        <w:rPr>
          <w:rFonts w:ascii="Times New Roman" w:hAnsi="Times New Roman" w:cs="Times New Roman"/>
          <w:b/>
          <w:sz w:val="24"/>
          <w:szCs w:val="24"/>
        </w:rPr>
      </w:pPr>
      <w:r w:rsidRPr="00956F37">
        <w:rPr>
          <w:rFonts w:ascii="Times New Roman" w:hAnsi="Times New Roman" w:cs="Times New Roman"/>
          <w:b/>
          <w:sz w:val="24"/>
          <w:szCs w:val="24"/>
        </w:rPr>
        <w:t>ODLUKU</w:t>
      </w:r>
    </w:p>
    <w:p w14:paraId="7737DEAA" w14:textId="77777777" w:rsidR="001C7611" w:rsidRPr="00956F37" w:rsidRDefault="001C7611" w:rsidP="00FA609D">
      <w:pPr>
        <w:spacing w:after="0" w:line="240" w:lineRule="auto"/>
        <w:jc w:val="center"/>
        <w:rPr>
          <w:rFonts w:ascii="Times New Roman" w:hAnsi="Times New Roman" w:cs="Times New Roman"/>
          <w:b/>
          <w:sz w:val="24"/>
          <w:szCs w:val="24"/>
        </w:rPr>
      </w:pPr>
    </w:p>
    <w:p w14:paraId="3BAF9430" w14:textId="3048089A" w:rsidR="001C7611" w:rsidRPr="008F112A" w:rsidRDefault="002A3515" w:rsidP="00FA609D">
      <w:pPr>
        <w:jc w:val="center"/>
        <w:rPr>
          <w:rFonts w:ascii="Times New Roman" w:hAnsi="Times New Roman" w:cs="Times New Roman"/>
          <w:b/>
          <w:sz w:val="24"/>
          <w:szCs w:val="24"/>
        </w:rPr>
      </w:pPr>
      <w:r w:rsidRPr="002A3515">
        <w:rPr>
          <w:rFonts w:ascii="Times New Roman" w:hAnsi="Times New Roman" w:cs="Times New Roman"/>
          <w:b/>
          <w:bCs/>
        </w:rPr>
        <w:t xml:space="preserve">o davanju suglasnosti na povećanje alokacije Specifičnog cilja 9b1 u okviru Prioritetne osi 8, Operativnog programa Konkurentnost i kohezija 2014. – 2020. u svrhu provedbe programa za poduzetnike na području </w:t>
      </w:r>
      <w:r w:rsidR="003962AA">
        <w:rPr>
          <w:rFonts w:ascii="Times New Roman" w:hAnsi="Times New Roman" w:cs="Times New Roman"/>
          <w:b/>
          <w:bCs/>
        </w:rPr>
        <w:t>G</w:t>
      </w:r>
      <w:r w:rsidRPr="002A3515">
        <w:rPr>
          <w:rFonts w:ascii="Times New Roman" w:hAnsi="Times New Roman" w:cs="Times New Roman"/>
          <w:b/>
          <w:bCs/>
        </w:rPr>
        <w:t>rada Petrinje</w:t>
      </w:r>
    </w:p>
    <w:p w14:paraId="51A844EA" w14:textId="044D89AA" w:rsidR="001C7611" w:rsidRPr="001C7611" w:rsidRDefault="001C7611" w:rsidP="001C7611">
      <w:pPr>
        <w:jc w:val="center"/>
        <w:rPr>
          <w:rFonts w:ascii="Times New Roman" w:hAnsi="Times New Roman" w:cs="Times New Roman"/>
          <w:b/>
          <w:bCs/>
          <w:sz w:val="24"/>
          <w:szCs w:val="24"/>
        </w:rPr>
      </w:pPr>
      <w:r w:rsidRPr="001C7611">
        <w:rPr>
          <w:rFonts w:ascii="Times New Roman" w:hAnsi="Times New Roman" w:cs="Times New Roman"/>
          <w:b/>
          <w:bCs/>
          <w:sz w:val="24"/>
          <w:szCs w:val="24"/>
        </w:rPr>
        <w:t>I.</w:t>
      </w:r>
    </w:p>
    <w:p w14:paraId="5B1073F3" w14:textId="47249715" w:rsidR="00FC74A7" w:rsidRPr="00956F37" w:rsidRDefault="001C7611" w:rsidP="001F1C68">
      <w:pPr>
        <w:jc w:val="both"/>
        <w:rPr>
          <w:rFonts w:ascii="Times New Roman" w:hAnsi="Times New Roman" w:cs="Times New Roman"/>
          <w:sz w:val="24"/>
          <w:szCs w:val="24"/>
        </w:rPr>
      </w:pPr>
      <w:r>
        <w:rPr>
          <w:rFonts w:ascii="Times New Roman" w:hAnsi="Times New Roman" w:cs="Times New Roman"/>
          <w:sz w:val="24"/>
          <w:szCs w:val="24"/>
        </w:rPr>
        <w:t>Ministarstvo regionalnoga razvoja i fondova Europske unije u ulozi Upravljačkog tijela</w:t>
      </w:r>
      <w:r w:rsidR="002A57FA">
        <w:rPr>
          <w:rFonts w:ascii="Times New Roman" w:hAnsi="Times New Roman" w:cs="Times New Roman"/>
          <w:sz w:val="24"/>
          <w:szCs w:val="24"/>
        </w:rPr>
        <w:t>/ Posredničkog tijela razine 1</w:t>
      </w:r>
      <w:r>
        <w:rPr>
          <w:rFonts w:ascii="Times New Roman" w:hAnsi="Times New Roman" w:cs="Times New Roman"/>
          <w:sz w:val="24"/>
          <w:szCs w:val="24"/>
        </w:rPr>
        <w:t xml:space="preserve"> za</w:t>
      </w:r>
      <w:r w:rsidR="002A57FA">
        <w:rPr>
          <w:rFonts w:ascii="Times New Roman" w:hAnsi="Times New Roman" w:cs="Times New Roman"/>
          <w:sz w:val="24"/>
          <w:szCs w:val="24"/>
        </w:rPr>
        <w:t xml:space="preserve"> Operativni program</w:t>
      </w:r>
      <w:r>
        <w:rPr>
          <w:rFonts w:ascii="Times New Roman" w:hAnsi="Times New Roman" w:cs="Times New Roman"/>
          <w:sz w:val="24"/>
          <w:szCs w:val="24"/>
        </w:rPr>
        <w:t xml:space="preserve"> </w:t>
      </w:r>
      <w:r w:rsidR="0002702C">
        <w:rPr>
          <w:rFonts w:ascii="Times New Roman" w:hAnsi="Times New Roman" w:cs="Times New Roman"/>
          <w:sz w:val="24"/>
          <w:szCs w:val="24"/>
        </w:rPr>
        <w:t>„</w:t>
      </w:r>
      <w:r>
        <w:rPr>
          <w:rFonts w:ascii="Times New Roman" w:hAnsi="Times New Roman" w:cs="Times New Roman"/>
          <w:sz w:val="24"/>
          <w:szCs w:val="24"/>
        </w:rPr>
        <w:t>Konkurentnost i koheziju 2014. – 2020.</w:t>
      </w:r>
      <w:r w:rsidR="0002702C">
        <w:rPr>
          <w:rFonts w:ascii="Times New Roman" w:hAnsi="Times New Roman" w:cs="Times New Roman"/>
          <w:sz w:val="24"/>
          <w:szCs w:val="24"/>
        </w:rPr>
        <w:t>“</w:t>
      </w:r>
      <w:r>
        <w:rPr>
          <w:rFonts w:ascii="Times New Roman" w:hAnsi="Times New Roman" w:cs="Times New Roman"/>
          <w:sz w:val="24"/>
          <w:szCs w:val="24"/>
        </w:rPr>
        <w:t xml:space="preserve"> provodi Specifični cilj 9b1 u okviru Prioritetne osi 8</w:t>
      </w:r>
      <w:r w:rsidR="000944E7">
        <w:rPr>
          <w:rFonts w:ascii="Times New Roman" w:hAnsi="Times New Roman" w:cs="Times New Roman"/>
          <w:sz w:val="24"/>
          <w:szCs w:val="24"/>
        </w:rPr>
        <w:t xml:space="preserve">, </w:t>
      </w:r>
      <w:r w:rsidR="004C027A">
        <w:rPr>
          <w:rFonts w:ascii="Times New Roman" w:hAnsi="Times New Roman" w:cs="Times New Roman"/>
          <w:sz w:val="24"/>
          <w:szCs w:val="24"/>
        </w:rPr>
        <w:t>O</w:t>
      </w:r>
      <w:r>
        <w:rPr>
          <w:rFonts w:ascii="Times New Roman" w:hAnsi="Times New Roman" w:cs="Times New Roman"/>
          <w:sz w:val="24"/>
          <w:szCs w:val="24"/>
        </w:rPr>
        <w:t xml:space="preserve">perativnog programa </w:t>
      </w:r>
      <w:r w:rsidR="005E7CA3">
        <w:rPr>
          <w:rFonts w:ascii="Times New Roman" w:hAnsi="Times New Roman" w:cs="Times New Roman"/>
          <w:sz w:val="24"/>
          <w:szCs w:val="24"/>
        </w:rPr>
        <w:t>„</w:t>
      </w:r>
      <w:r>
        <w:rPr>
          <w:rFonts w:ascii="Times New Roman" w:hAnsi="Times New Roman" w:cs="Times New Roman"/>
          <w:sz w:val="24"/>
          <w:szCs w:val="24"/>
        </w:rPr>
        <w:t>Konkurentnost i kohezija 2014. – 2020.</w:t>
      </w:r>
      <w:r w:rsidR="005E7CA3">
        <w:rPr>
          <w:rFonts w:ascii="Times New Roman" w:hAnsi="Times New Roman" w:cs="Times New Roman"/>
          <w:sz w:val="24"/>
          <w:szCs w:val="24"/>
        </w:rPr>
        <w:t>“</w:t>
      </w:r>
      <w:r>
        <w:rPr>
          <w:rFonts w:ascii="Times New Roman" w:hAnsi="Times New Roman" w:cs="Times New Roman"/>
          <w:sz w:val="24"/>
          <w:szCs w:val="24"/>
        </w:rPr>
        <w:t xml:space="preserve"> </w:t>
      </w:r>
      <w:bookmarkStart w:id="3" w:name="_Hlk99373553"/>
      <w:r w:rsidR="000944E7">
        <w:rPr>
          <w:rFonts w:ascii="Times New Roman" w:hAnsi="Times New Roman" w:cs="Times New Roman"/>
          <w:sz w:val="24"/>
          <w:szCs w:val="24"/>
        </w:rPr>
        <w:t>Alokacija Specifičnog cilja 9b1 iznosi 711.115.371,00 kuna.</w:t>
      </w:r>
      <w:bookmarkEnd w:id="3"/>
    </w:p>
    <w:p w14:paraId="213D1708" w14:textId="77777777" w:rsidR="00FC74A7" w:rsidRPr="00956F37" w:rsidRDefault="00FC74A7" w:rsidP="00FC74A7">
      <w:pPr>
        <w:jc w:val="center"/>
        <w:rPr>
          <w:rFonts w:ascii="Times New Roman" w:hAnsi="Times New Roman" w:cs="Times New Roman"/>
          <w:b/>
          <w:sz w:val="24"/>
          <w:szCs w:val="24"/>
        </w:rPr>
      </w:pPr>
      <w:r w:rsidRPr="00956F37">
        <w:rPr>
          <w:rFonts w:ascii="Times New Roman" w:hAnsi="Times New Roman" w:cs="Times New Roman"/>
          <w:b/>
          <w:sz w:val="24"/>
          <w:szCs w:val="24"/>
        </w:rPr>
        <w:t>II.</w:t>
      </w:r>
    </w:p>
    <w:p w14:paraId="3354216F" w14:textId="2F1A980E" w:rsidR="00146F1A" w:rsidRPr="002C737B" w:rsidRDefault="007B4E6A" w:rsidP="001F1C68">
      <w:pPr>
        <w:jc w:val="both"/>
        <w:rPr>
          <w:rFonts w:ascii="Times New Roman" w:hAnsi="Times New Roman" w:cs="Times New Roman"/>
          <w:sz w:val="24"/>
          <w:szCs w:val="24"/>
        </w:rPr>
      </w:pPr>
      <w:r>
        <w:rPr>
          <w:rFonts w:ascii="Times New Roman" w:hAnsi="Times New Roman" w:cs="Times New Roman"/>
          <w:sz w:val="24"/>
          <w:szCs w:val="24"/>
        </w:rPr>
        <w:t>U okviru Specifičnog cilja 9b1</w:t>
      </w:r>
      <w:r w:rsidR="00851FD0">
        <w:rPr>
          <w:rFonts w:ascii="Times New Roman" w:hAnsi="Times New Roman" w:cs="Times New Roman"/>
          <w:sz w:val="24"/>
          <w:szCs w:val="24"/>
        </w:rPr>
        <w:t>,</w:t>
      </w:r>
      <w:r>
        <w:rPr>
          <w:rFonts w:ascii="Times New Roman" w:hAnsi="Times New Roman" w:cs="Times New Roman"/>
          <w:sz w:val="24"/>
          <w:szCs w:val="24"/>
        </w:rPr>
        <w:t xml:space="preserve"> </w:t>
      </w:r>
      <w:r w:rsidR="0088314F">
        <w:rPr>
          <w:rFonts w:ascii="Times New Roman" w:hAnsi="Times New Roman" w:cs="Times New Roman"/>
          <w:sz w:val="24"/>
          <w:szCs w:val="24"/>
        </w:rPr>
        <w:t xml:space="preserve">Ministarstvo regionalnoga razvoja i fondova Europske unije </w:t>
      </w:r>
      <w:r w:rsidR="00985ED5">
        <w:rPr>
          <w:rFonts w:ascii="Times New Roman" w:hAnsi="Times New Roman" w:cs="Times New Roman"/>
          <w:sz w:val="24"/>
          <w:szCs w:val="24"/>
        </w:rPr>
        <w:t>objaviti će</w:t>
      </w:r>
      <w:r w:rsidR="002C737B">
        <w:rPr>
          <w:rFonts w:ascii="Times New Roman" w:hAnsi="Times New Roman" w:cs="Times New Roman"/>
          <w:sz w:val="24"/>
          <w:szCs w:val="24"/>
        </w:rPr>
        <w:t xml:space="preserve"> poziv na dodjelu bespovratnih sredstava „Podrška razvoju poduzetništva u gradu Petrinji“. </w:t>
      </w:r>
      <w:r w:rsidR="001A184F">
        <w:rPr>
          <w:rFonts w:ascii="Times New Roman" w:hAnsi="Times New Roman" w:cs="Times New Roman"/>
          <w:sz w:val="24"/>
          <w:szCs w:val="24"/>
        </w:rPr>
        <w:t xml:space="preserve">Alokacija poziva iznositi će </w:t>
      </w:r>
      <w:r w:rsidR="002C737B" w:rsidRPr="002C737B">
        <w:rPr>
          <w:rFonts w:ascii="Times New Roman" w:hAnsi="Times New Roman" w:cs="Times New Roman"/>
          <w:sz w:val="24"/>
          <w:szCs w:val="24"/>
        </w:rPr>
        <w:t xml:space="preserve">115.000.000,00 kuna. </w:t>
      </w:r>
      <w:r w:rsidR="002C737B">
        <w:rPr>
          <w:rFonts w:ascii="Times New Roman" w:hAnsi="Times New Roman" w:cs="Times New Roman"/>
          <w:sz w:val="24"/>
          <w:szCs w:val="24"/>
        </w:rPr>
        <w:t xml:space="preserve">Sredstva će se u okviru poziva dodjeljivati mikro, malim i srednjim poduzetnicima kao bespovratna sredstva u obliku </w:t>
      </w:r>
      <w:r w:rsidR="002C737B">
        <w:rPr>
          <w:rFonts w:ascii="Times New Roman" w:hAnsi="Times New Roman" w:cs="Times New Roman"/>
          <w:i/>
          <w:iCs/>
          <w:sz w:val="24"/>
          <w:szCs w:val="24"/>
        </w:rPr>
        <w:t xml:space="preserve">de minimis </w:t>
      </w:r>
      <w:r w:rsidR="002C737B">
        <w:rPr>
          <w:rFonts w:ascii="Times New Roman" w:hAnsi="Times New Roman" w:cs="Times New Roman"/>
          <w:sz w:val="24"/>
          <w:szCs w:val="24"/>
        </w:rPr>
        <w:t xml:space="preserve">potpora. </w:t>
      </w:r>
    </w:p>
    <w:p w14:paraId="19E3FF53" w14:textId="5FAC3476" w:rsidR="002C737B" w:rsidRDefault="002C737B" w:rsidP="001F1C68">
      <w:pPr>
        <w:jc w:val="both"/>
        <w:rPr>
          <w:rFonts w:ascii="Times New Roman" w:hAnsi="Times New Roman" w:cs="Times New Roman"/>
          <w:sz w:val="24"/>
          <w:szCs w:val="24"/>
        </w:rPr>
      </w:pPr>
      <w:r>
        <w:rPr>
          <w:rFonts w:ascii="Times New Roman" w:hAnsi="Times New Roman" w:cs="Times New Roman"/>
          <w:sz w:val="24"/>
          <w:szCs w:val="24"/>
        </w:rPr>
        <w:t xml:space="preserve">Alokacija iz stavka </w:t>
      </w:r>
      <w:r w:rsidR="006511EF">
        <w:rPr>
          <w:rFonts w:ascii="Times New Roman" w:hAnsi="Times New Roman" w:cs="Times New Roman"/>
          <w:sz w:val="24"/>
          <w:szCs w:val="24"/>
        </w:rPr>
        <w:t xml:space="preserve">1. ove točke </w:t>
      </w:r>
      <w:r>
        <w:rPr>
          <w:rFonts w:ascii="Times New Roman" w:hAnsi="Times New Roman" w:cs="Times New Roman"/>
          <w:sz w:val="24"/>
          <w:szCs w:val="24"/>
        </w:rPr>
        <w:t>biti će osigurana na slijedeći način:</w:t>
      </w:r>
    </w:p>
    <w:p w14:paraId="1FA1037C" w14:textId="28B20674" w:rsidR="002C737B" w:rsidRDefault="002C737B" w:rsidP="002C737B">
      <w:pPr>
        <w:pStyle w:val="ListParagraph"/>
        <w:numPr>
          <w:ilvl w:val="0"/>
          <w:numId w:val="1"/>
        </w:numPr>
        <w:jc w:val="both"/>
        <w:rPr>
          <w:rFonts w:ascii="Times New Roman" w:hAnsi="Times New Roman" w:cs="Times New Roman"/>
          <w:sz w:val="24"/>
          <w:szCs w:val="24"/>
        </w:rPr>
      </w:pPr>
      <w:bookmarkStart w:id="4" w:name="_Hlk99013572"/>
      <w:r>
        <w:rPr>
          <w:rFonts w:ascii="Times New Roman" w:hAnsi="Times New Roman" w:cs="Times New Roman"/>
          <w:sz w:val="24"/>
          <w:szCs w:val="24"/>
        </w:rPr>
        <w:t xml:space="preserve">15.000.000,00 kuna je </w:t>
      </w:r>
      <w:r w:rsidR="0002702C">
        <w:rPr>
          <w:rFonts w:ascii="Times New Roman" w:hAnsi="Times New Roman" w:cs="Times New Roman"/>
          <w:sz w:val="24"/>
          <w:szCs w:val="24"/>
        </w:rPr>
        <w:t xml:space="preserve">već </w:t>
      </w:r>
      <w:r>
        <w:rPr>
          <w:rFonts w:ascii="Times New Roman" w:hAnsi="Times New Roman" w:cs="Times New Roman"/>
          <w:sz w:val="24"/>
          <w:szCs w:val="24"/>
        </w:rPr>
        <w:t>osigurano u Intervencijskom planu grada Petrinje</w:t>
      </w:r>
      <w:r w:rsidR="00E635A2">
        <w:rPr>
          <w:rFonts w:ascii="Times New Roman" w:hAnsi="Times New Roman" w:cs="Times New Roman"/>
          <w:sz w:val="24"/>
          <w:szCs w:val="24"/>
        </w:rPr>
        <w:t xml:space="preserve">, unutar Specifičnog cilja 9b1, </w:t>
      </w:r>
      <w:r w:rsidR="00DA0FEF">
        <w:rPr>
          <w:rFonts w:ascii="Times New Roman" w:hAnsi="Times New Roman" w:cs="Times New Roman"/>
          <w:sz w:val="24"/>
          <w:szCs w:val="24"/>
        </w:rPr>
        <w:t>Prioritetne</w:t>
      </w:r>
      <w:r w:rsidR="00E635A2">
        <w:rPr>
          <w:rFonts w:ascii="Times New Roman" w:hAnsi="Times New Roman" w:cs="Times New Roman"/>
          <w:sz w:val="24"/>
          <w:szCs w:val="24"/>
        </w:rPr>
        <w:t xml:space="preserve"> osi 8</w:t>
      </w:r>
      <w:r w:rsidR="00DA0FEF">
        <w:rPr>
          <w:rFonts w:ascii="Times New Roman" w:hAnsi="Times New Roman" w:cs="Times New Roman"/>
          <w:sz w:val="24"/>
          <w:szCs w:val="24"/>
        </w:rPr>
        <w:t xml:space="preserve"> „Socijalno uključivanje i zdravlje“, </w:t>
      </w:r>
      <w:r w:rsidR="00E635A2">
        <w:rPr>
          <w:rFonts w:ascii="Times New Roman" w:hAnsi="Times New Roman" w:cs="Times New Roman"/>
          <w:sz w:val="24"/>
          <w:szCs w:val="24"/>
        </w:rPr>
        <w:t>Ope</w:t>
      </w:r>
      <w:r w:rsidR="00DA0FEF">
        <w:rPr>
          <w:rFonts w:ascii="Times New Roman" w:hAnsi="Times New Roman" w:cs="Times New Roman"/>
          <w:sz w:val="24"/>
          <w:szCs w:val="24"/>
        </w:rPr>
        <w:t>rativnog programa „Konkurentnost i kohezija 2014.-2020.“</w:t>
      </w:r>
    </w:p>
    <w:p w14:paraId="120E8847" w14:textId="4AF158B7" w:rsidR="002C737B" w:rsidRDefault="002C737B" w:rsidP="002C737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100.000.000,00 kuna će se osigurati </w:t>
      </w:r>
      <w:r w:rsidR="00E635A2">
        <w:rPr>
          <w:rFonts w:ascii="Times New Roman" w:hAnsi="Times New Roman" w:cs="Times New Roman"/>
          <w:sz w:val="24"/>
          <w:szCs w:val="24"/>
        </w:rPr>
        <w:t xml:space="preserve">iz europskih strukturnih i investicijskih fondova, </w:t>
      </w:r>
      <w:r>
        <w:rPr>
          <w:rFonts w:ascii="Times New Roman" w:hAnsi="Times New Roman" w:cs="Times New Roman"/>
          <w:sz w:val="24"/>
          <w:szCs w:val="24"/>
        </w:rPr>
        <w:t>realokacijom financijskih sredstava unutar Operativnog programa „Konkurentnost i kohezija 2014.-2020.“ i to sa Prioritetne osi 12 „Sanacija štete od potresa“ na Prioritetnu os 8 „Socijalno uključivanje i zdravlje“</w:t>
      </w:r>
      <w:r w:rsidR="001A184F">
        <w:rPr>
          <w:rFonts w:ascii="Times New Roman" w:hAnsi="Times New Roman" w:cs="Times New Roman"/>
          <w:sz w:val="24"/>
          <w:szCs w:val="24"/>
        </w:rPr>
        <w:t>.</w:t>
      </w:r>
    </w:p>
    <w:p w14:paraId="27E52F1C" w14:textId="605901DB" w:rsidR="0002702C" w:rsidRDefault="0002702C" w:rsidP="0002702C">
      <w:pPr>
        <w:jc w:val="both"/>
        <w:rPr>
          <w:rFonts w:ascii="Times New Roman" w:hAnsi="Times New Roman" w:cs="Times New Roman"/>
          <w:sz w:val="24"/>
          <w:szCs w:val="24"/>
        </w:rPr>
      </w:pPr>
    </w:p>
    <w:p w14:paraId="51A92685" w14:textId="77777777" w:rsidR="0002702C" w:rsidRPr="0002702C" w:rsidRDefault="0002702C" w:rsidP="0002702C">
      <w:pPr>
        <w:jc w:val="both"/>
        <w:rPr>
          <w:rFonts w:ascii="Times New Roman" w:hAnsi="Times New Roman" w:cs="Times New Roman"/>
          <w:sz w:val="24"/>
          <w:szCs w:val="24"/>
        </w:rPr>
      </w:pPr>
    </w:p>
    <w:bookmarkEnd w:id="4"/>
    <w:p w14:paraId="7CA9F1C2" w14:textId="77777777" w:rsidR="008F112A" w:rsidRDefault="008F112A" w:rsidP="00146F1A">
      <w:pPr>
        <w:jc w:val="center"/>
        <w:rPr>
          <w:rFonts w:ascii="Times New Roman" w:hAnsi="Times New Roman" w:cs="Times New Roman"/>
          <w:b/>
          <w:bCs/>
          <w:sz w:val="24"/>
          <w:szCs w:val="24"/>
        </w:rPr>
      </w:pPr>
    </w:p>
    <w:p w14:paraId="60345F6C" w14:textId="77777777" w:rsidR="008F112A" w:rsidRDefault="008F112A" w:rsidP="00146F1A">
      <w:pPr>
        <w:jc w:val="center"/>
        <w:rPr>
          <w:rFonts w:ascii="Times New Roman" w:hAnsi="Times New Roman" w:cs="Times New Roman"/>
          <w:b/>
          <w:bCs/>
          <w:sz w:val="24"/>
          <w:szCs w:val="24"/>
        </w:rPr>
      </w:pPr>
    </w:p>
    <w:p w14:paraId="671FAAF1" w14:textId="1EACA4A0" w:rsidR="00146F1A" w:rsidRPr="00146F1A" w:rsidRDefault="00146F1A" w:rsidP="00146F1A">
      <w:pPr>
        <w:jc w:val="center"/>
        <w:rPr>
          <w:rFonts w:ascii="Times New Roman" w:hAnsi="Times New Roman" w:cs="Times New Roman"/>
          <w:b/>
          <w:bCs/>
          <w:sz w:val="24"/>
          <w:szCs w:val="24"/>
        </w:rPr>
      </w:pPr>
      <w:r w:rsidRPr="00146F1A">
        <w:rPr>
          <w:rFonts w:ascii="Times New Roman" w:hAnsi="Times New Roman" w:cs="Times New Roman"/>
          <w:b/>
          <w:bCs/>
          <w:sz w:val="24"/>
          <w:szCs w:val="24"/>
        </w:rPr>
        <w:t>III.</w:t>
      </w:r>
    </w:p>
    <w:p w14:paraId="1E95BFED" w14:textId="50AE54A0" w:rsidR="005E7CA3" w:rsidRPr="00956F37" w:rsidRDefault="004267CB" w:rsidP="00C54A19">
      <w:pPr>
        <w:jc w:val="both"/>
        <w:rPr>
          <w:rFonts w:ascii="Times New Roman" w:hAnsi="Times New Roman" w:cs="Times New Roman"/>
          <w:sz w:val="24"/>
          <w:szCs w:val="24"/>
        </w:rPr>
      </w:pPr>
      <w:r>
        <w:rPr>
          <w:rFonts w:ascii="Times New Roman" w:hAnsi="Times New Roman" w:cs="Times New Roman"/>
          <w:sz w:val="24"/>
          <w:szCs w:val="24"/>
        </w:rPr>
        <w:t xml:space="preserve">Daje se suglasnost na povećanje financijskih sredstava Specifičnog cilja 9b1 </w:t>
      </w:r>
      <w:r w:rsidR="00C54A19">
        <w:rPr>
          <w:rFonts w:ascii="Times New Roman" w:hAnsi="Times New Roman" w:cs="Times New Roman"/>
          <w:sz w:val="24"/>
          <w:szCs w:val="24"/>
        </w:rPr>
        <w:t xml:space="preserve">u okviru </w:t>
      </w:r>
      <w:r w:rsidR="000944E7">
        <w:rPr>
          <w:rFonts w:ascii="Times New Roman" w:hAnsi="Times New Roman" w:cs="Times New Roman"/>
          <w:sz w:val="24"/>
          <w:szCs w:val="24"/>
        </w:rPr>
        <w:t xml:space="preserve">Prioritetne osi 8, </w:t>
      </w:r>
      <w:r w:rsidR="00C54A19">
        <w:rPr>
          <w:rFonts w:ascii="Times New Roman" w:hAnsi="Times New Roman" w:cs="Times New Roman"/>
          <w:sz w:val="24"/>
          <w:szCs w:val="24"/>
        </w:rPr>
        <w:t xml:space="preserve">Operativnog programa Konkurentnost i kohezija 2014. – 2020. i to za iznos </w:t>
      </w:r>
      <w:r w:rsidR="00C54A19" w:rsidRPr="001F3BF0">
        <w:rPr>
          <w:rFonts w:ascii="Times New Roman" w:hAnsi="Times New Roman" w:cs="Times New Roman"/>
          <w:sz w:val="24"/>
          <w:szCs w:val="24"/>
        </w:rPr>
        <w:t xml:space="preserve">od </w:t>
      </w:r>
      <w:r>
        <w:rPr>
          <w:rFonts w:ascii="Times New Roman" w:hAnsi="Times New Roman" w:cs="Times New Roman"/>
          <w:sz w:val="24"/>
          <w:szCs w:val="24"/>
        </w:rPr>
        <w:t>100</w:t>
      </w:r>
      <w:r w:rsidR="00C54A19" w:rsidRPr="001F3BF0">
        <w:rPr>
          <w:rFonts w:ascii="Times New Roman" w:hAnsi="Times New Roman" w:cs="Times New Roman"/>
          <w:sz w:val="24"/>
          <w:szCs w:val="24"/>
        </w:rPr>
        <w:t xml:space="preserve">.000.000,00 kuna. </w:t>
      </w:r>
    </w:p>
    <w:p w14:paraId="4B2DB36D" w14:textId="1F406148" w:rsidR="00FA609D" w:rsidRPr="00956F37" w:rsidRDefault="00146F1A" w:rsidP="00FA609D">
      <w:pPr>
        <w:jc w:val="center"/>
        <w:rPr>
          <w:rFonts w:ascii="Times New Roman" w:hAnsi="Times New Roman" w:cs="Times New Roman"/>
          <w:b/>
          <w:sz w:val="24"/>
          <w:szCs w:val="24"/>
        </w:rPr>
      </w:pPr>
      <w:r>
        <w:rPr>
          <w:rFonts w:ascii="Times New Roman" w:hAnsi="Times New Roman" w:cs="Times New Roman"/>
          <w:b/>
          <w:sz w:val="24"/>
          <w:szCs w:val="24"/>
        </w:rPr>
        <w:t>IV</w:t>
      </w:r>
      <w:r w:rsidR="00FA609D" w:rsidRPr="00956F37">
        <w:rPr>
          <w:rFonts w:ascii="Times New Roman" w:hAnsi="Times New Roman" w:cs="Times New Roman"/>
          <w:b/>
          <w:sz w:val="24"/>
          <w:szCs w:val="24"/>
        </w:rPr>
        <w:t>.</w:t>
      </w:r>
    </w:p>
    <w:p w14:paraId="5B479D79" w14:textId="71F09DDE" w:rsidR="0065438C" w:rsidRDefault="00FA609D" w:rsidP="00FA609D">
      <w:pPr>
        <w:jc w:val="both"/>
        <w:rPr>
          <w:rFonts w:ascii="Times New Roman" w:hAnsi="Times New Roman" w:cs="Times New Roman"/>
          <w:sz w:val="24"/>
          <w:szCs w:val="24"/>
        </w:rPr>
      </w:pPr>
      <w:r w:rsidRPr="00956F37">
        <w:rPr>
          <w:rFonts w:ascii="Times New Roman" w:hAnsi="Times New Roman" w:cs="Times New Roman"/>
          <w:sz w:val="24"/>
          <w:szCs w:val="24"/>
        </w:rPr>
        <w:t xml:space="preserve">Zadužuje se Ministarstvo </w:t>
      </w:r>
      <w:r w:rsidR="00C54A19">
        <w:rPr>
          <w:rFonts w:ascii="Times New Roman" w:hAnsi="Times New Roman" w:cs="Times New Roman"/>
          <w:sz w:val="24"/>
          <w:szCs w:val="24"/>
        </w:rPr>
        <w:t xml:space="preserve">regionalnoga razvoja i fondova Europske unije </w:t>
      </w:r>
      <w:r w:rsidRPr="00956F37">
        <w:rPr>
          <w:rFonts w:ascii="Times New Roman" w:hAnsi="Times New Roman" w:cs="Times New Roman"/>
          <w:sz w:val="24"/>
          <w:szCs w:val="24"/>
        </w:rPr>
        <w:t>da osigura sredstva</w:t>
      </w:r>
      <w:r w:rsidR="00675D92">
        <w:rPr>
          <w:rFonts w:ascii="Times New Roman" w:hAnsi="Times New Roman" w:cs="Times New Roman"/>
          <w:sz w:val="24"/>
          <w:szCs w:val="24"/>
        </w:rPr>
        <w:t xml:space="preserve"> iz točke III. ove Odluke</w:t>
      </w:r>
      <w:r w:rsidR="005E7CA3">
        <w:rPr>
          <w:rFonts w:ascii="Times New Roman" w:hAnsi="Times New Roman" w:cs="Times New Roman"/>
          <w:sz w:val="24"/>
          <w:szCs w:val="24"/>
        </w:rPr>
        <w:t>.</w:t>
      </w:r>
    </w:p>
    <w:p w14:paraId="244AD6BC" w14:textId="01E85182" w:rsidR="00FA609D" w:rsidRPr="00956F37" w:rsidRDefault="00FC74A7" w:rsidP="00357F83">
      <w:pPr>
        <w:jc w:val="center"/>
        <w:rPr>
          <w:rFonts w:ascii="Times New Roman" w:hAnsi="Times New Roman" w:cs="Times New Roman"/>
          <w:b/>
          <w:sz w:val="24"/>
          <w:szCs w:val="24"/>
        </w:rPr>
      </w:pPr>
      <w:r w:rsidRPr="00956F37">
        <w:rPr>
          <w:rFonts w:ascii="Times New Roman" w:hAnsi="Times New Roman" w:cs="Times New Roman"/>
          <w:b/>
          <w:sz w:val="24"/>
          <w:szCs w:val="24"/>
        </w:rPr>
        <w:t>V</w:t>
      </w:r>
      <w:r w:rsidR="00FA609D" w:rsidRPr="00956F37">
        <w:rPr>
          <w:rFonts w:ascii="Times New Roman" w:hAnsi="Times New Roman" w:cs="Times New Roman"/>
          <w:b/>
          <w:sz w:val="24"/>
          <w:szCs w:val="24"/>
        </w:rPr>
        <w:t>.</w:t>
      </w:r>
    </w:p>
    <w:p w14:paraId="44FFD03A" w14:textId="7656DC9E" w:rsidR="001F3BF0" w:rsidRPr="00956F37" w:rsidRDefault="005E7CA3" w:rsidP="00FA609D">
      <w:pPr>
        <w:jc w:val="both"/>
        <w:rPr>
          <w:rFonts w:ascii="Times New Roman" w:hAnsi="Times New Roman" w:cs="Times New Roman"/>
          <w:sz w:val="24"/>
          <w:szCs w:val="24"/>
        </w:rPr>
      </w:pPr>
      <w:r>
        <w:rPr>
          <w:rFonts w:ascii="Times New Roman" w:hAnsi="Times New Roman" w:cs="Times New Roman"/>
          <w:sz w:val="24"/>
          <w:szCs w:val="24"/>
        </w:rPr>
        <w:t>Financijska s</w:t>
      </w:r>
      <w:r w:rsidR="00FA609D" w:rsidRPr="00956F37">
        <w:rPr>
          <w:rFonts w:ascii="Times New Roman" w:hAnsi="Times New Roman" w:cs="Times New Roman"/>
          <w:sz w:val="24"/>
          <w:szCs w:val="24"/>
        </w:rPr>
        <w:t xml:space="preserve">redstva </w:t>
      </w:r>
      <w:r w:rsidR="00FE19B8">
        <w:rPr>
          <w:rFonts w:ascii="Times New Roman" w:hAnsi="Times New Roman" w:cs="Times New Roman"/>
          <w:sz w:val="24"/>
          <w:szCs w:val="24"/>
        </w:rPr>
        <w:t xml:space="preserve">iz </w:t>
      </w:r>
      <w:r w:rsidR="004948E8">
        <w:rPr>
          <w:rFonts w:ascii="Times New Roman" w:hAnsi="Times New Roman" w:cs="Times New Roman"/>
          <w:sz w:val="24"/>
          <w:szCs w:val="24"/>
        </w:rPr>
        <w:t xml:space="preserve">točke </w:t>
      </w:r>
      <w:r>
        <w:rPr>
          <w:rFonts w:ascii="Times New Roman" w:hAnsi="Times New Roman" w:cs="Times New Roman"/>
          <w:sz w:val="24"/>
          <w:szCs w:val="24"/>
        </w:rPr>
        <w:t>I</w:t>
      </w:r>
      <w:r w:rsidR="00FE19B8">
        <w:rPr>
          <w:rFonts w:ascii="Times New Roman" w:hAnsi="Times New Roman" w:cs="Times New Roman"/>
          <w:sz w:val="24"/>
          <w:szCs w:val="24"/>
        </w:rPr>
        <w:t xml:space="preserve">II. ove Odluke, </w:t>
      </w:r>
      <w:r w:rsidR="006511EF">
        <w:rPr>
          <w:rFonts w:ascii="Times New Roman" w:hAnsi="Times New Roman" w:cs="Times New Roman"/>
          <w:sz w:val="24"/>
          <w:szCs w:val="24"/>
        </w:rPr>
        <w:t>osiguravaju se</w:t>
      </w:r>
      <w:r w:rsidR="00523C20">
        <w:rPr>
          <w:rFonts w:ascii="Times New Roman" w:hAnsi="Times New Roman" w:cs="Times New Roman"/>
          <w:sz w:val="24"/>
          <w:szCs w:val="24"/>
        </w:rPr>
        <w:t xml:space="preserve"> u </w:t>
      </w:r>
      <w:r w:rsidR="00FA609D" w:rsidRPr="00956F37">
        <w:rPr>
          <w:rFonts w:ascii="Times New Roman" w:hAnsi="Times New Roman" w:cs="Times New Roman"/>
          <w:sz w:val="24"/>
          <w:szCs w:val="24"/>
        </w:rPr>
        <w:t>Državnom proračunu Republike Hrvatske</w:t>
      </w:r>
      <w:r w:rsidR="00725486">
        <w:rPr>
          <w:rFonts w:ascii="Times New Roman" w:hAnsi="Times New Roman" w:cs="Times New Roman"/>
          <w:sz w:val="24"/>
          <w:szCs w:val="24"/>
        </w:rPr>
        <w:t xml:space="preserve"> za 2022. godinu i projekcijama za 2023. i 2024. godinu</w:t>
      </w:r>
      <w:r w:rsidR="00523C20">
        <w:rPr>
          <w:rFonts w:ascii="Times New Roman" w:hAnsi="Times New Roman" w:cs="Times New Roman"/>
          <w:sz w:val="24"/>
          <w:szCs w:val="24"/>
        </w:rPr>
        <w:t>,</w:t>
      </w:r>
      <w:r w:rsidR="00FA609D" w:rsidRPr="00956F37">
        <w:rPr>
          <w:rFonts w:ascii="Times New Roman" w:hAnsi="Times New Roman" w:cs="Times New Roman"/>
          <w:sz w:val="24"/>
          <w:szCs w:val="24"/>
        </w:rPr>
        <w:t xml:space="preserve"> </w:t>
      </w:r>
      <w:r w:rsidR="00FA609D" w:rsidRPr="00FE19B8">
        <w:rPr>
          <w:rFonts w:ascii="Times New Roman" w:hAnsi="Times New Roman" w:cs="Times New Roman"/>
          <w:sz w:val="24"/>
          <w:szCs w:val="24"/>
        </w:rPr>
        <w:t>na Razdjelu 06</w:t>
      </w:r>
      <w:r w:rsidR="00FE19B8" w:rsidRPr="00FE19B8">
        <w:rPr>
          <w:rFonts w:ascii="Times New Roman" w:hAnsi="Times New Roman" w:cs="Times New Roman"/>
          <w:sz w:val="24"/>
          <w:szCs w:val="24"/>
        </w:rPr>
        <w:t>1</w:t>
      </w:r>
      <w:r w:rsidR="00FA609D" w:rsidRPr="00FE19B8">
        <w:rPr>
          <w:rFonts w:ascii="Times New Roman" w:hAnsi="Times New Roman" w:cs="Times New Roman"/>
          <w:sz w:val="24"/>
          <w:szCs w:val="24"/>
        </w:rPr>
        <w:t>, Glav</w:t>
      </w:r>
      <w:r w:rsidR="00523C20" w:rsidRPr="00FE19B8">
        <w:rPr>
          <w:rFonts w:ascii="Times New Roman" w:hAnsi="Times New Roman" w:cs="Times New Roman"/>
          <w:sz w:val="24"/>
          <w:szCs w:val="24"/>
        </w:rPr>
        <w:t>a</w:t>
      </w:r>
      <w:r w:rsidR="00FA609D" w:rsidRPr="00FE19B8">
        <w:rPr>
          <w:rFonts w:ascii="Times New Roman" w:hAnsi="Times New Roman" w:cs="Times New Roman"/>
          <w:sz w:val="24"/>
          <w:szCs w:val="24"/>
        </w:rPr>
        <w:t xml:space="preserve"> </w:t>
      </w:r>
      <w:r w:rsidR="00FE19B8" w:rsidRPr="00FE19B8">
        <w:rPr>
          <w:rFonts w:ascii="Times New Roman" w:hAnsi="Times New Roman" w:cs="Times New Roman"/>
          <w:sz w:val="24"/>
          <w:szCs w:val="24"/>
        </w:rPr>
        <w:t>061</w:t>
      </w:r>
      <w:r w:rsidR="00FA609D" w:rsidRPr="00FE19B8">
        <w:rPr>
          <w:rFonts w:ascii="Times New Roman" w:hAnsi="Times New Roman" w:cs="Times New Roman"/>
          <w:sz w:val="24"/>
          <w:szCs w:val="24"/>
        </w:rPr>
        <w:t>05 Ministarstva</w:t>
      </w:r>
      <w:r w:rsidR="00FE19B8" w:rsidRPr="00FE19B8">
        <w:rPr>
          <w:rFonts w:ascii="Times New Roman" w:hAnsi="Times New Roman" w:cs="Times New Roman"/>
          <w:sz w:val="24"/>
          <w:szCs w:val="24"/>
        </w:rPr>
        <w:t xml:space="preserve"> regionalnoga razvoja i fondova Europske unije, </w:t>
      </w:r>
      <w:r w:rsidR="00FA609D" w:rsidRPr="00FE19B8">
        <w:rPr>
          <w:rFonts w:ascii="Times New Roman" w:hAnsi="Times New Roman" w:cs="Times New Roman"/>
          <w:sz w:val="24"/>
          <w:szCs w:val="24"/>
        </w:rPr>
        <w:t xml:space="preserve"> </w:t>
      </w:r>
      <w:r w:rsidR="00FE19B8">
        <w:rPr>
          <w:rFonts w:ascii="Times New Roman" w:hAnsi="Times New Roman" w:cs="Times New Roman"/>
          <w:sz w:val="24"/>
          <w:szCs w:val="24"/>
        </w:rPr>
        <w:t xml:space="preserve">Aktivnost K680034 Operativni program Konkurentnost i kohezija 2014. – 2020., stavak 368 – Pomoći temeljem prijenosa EU sredstava, Izvor 563 – Europski fond za regionalni razvoj. </w:t>
      </w:r>
      <w:r w:rsidR="000B0AF9" w:rsidRPr="000B0AF9">
        <w:rPr>
          <w:rFonts w:ascii="Times New Roman" w:hAnsi="Times New Roman" w:cs="Times New Roman"/>
          <w:sz w:val="24"/>
          <w:szCs w:val="24"/>
        </w:rPr>
        <w:t xml:space="preserve"> </w:t>
      </w:r>
    </w:p>
    <w:p w14:paraId="54EE9C31" w14:textId="488B86B9" w:rsidR="00FA609D" w:rsidRPr="00956F37" w:rsidRDefault="00FA609D" w:rsidP="00FA609D">
      <w:pPr>
        <w:jc w:val="center"/>
        <w:rPr>
          <w:rFonts w:ascii="Times New Roman" w:hAnsi="Times New Roman" w:cs="Times New Roman"/>
          <w:b/>
          <w:sz w:val="24"/>
          <w:szCs w:val="24"/>
        </w:rPr>
      </w:pPr>
      <w:r w:rsidRPr="00956F37">
        <w:rPr>
          <w:rFonts w:ascii="Times New Roman" w:hAnsi="Times New Roman" w:cs="Times New Roman"/>
          <w:b/>
          <w:sz w:val="24"/>
          <w:szCs w:val="24"/>
        </w:rPr>
        <w:t>V</w:t>
      </w:r>
      <w:r w:rsidR="00357F83">
        <w:rPr>
          <w:rFonts w:ascii="Times New Roman" w:hAnsi="Times New Roman" w:cs="Times New Roman"/>
          <w:b/>
          <w:sz w:val="24"/>
          <w:szCs w:val="24"/>
        </w:rPr>
        <w:t>I</w:t>
      </w:r>
      <w:r w:rsidRPr="00956F37">
        <w:rPr>
          <w:rFonts w:ascii="Times New Roman" w:hAnsi="Times New Roman" w:cs="Times New Roman"/>
          <w:b/>
          <w:sz w:val="24"/>
          <w:szCs w:val="24"/>
        </w:rPr>
        <w:t>.</w:t>
      </w:r>
    </w:p>
    <w:p w14:paraId="60EAEA14" w14:textId="77777777" w:rsidR="00FA609D" w:rsidRPr="00956F37" w:rsidRDefault="00FA609D" w:rsidP="00FA609D">
      <w:pPr>
        <w:rPr>
          <w:rFonts w:ascii="Times New Roman" w:hAnsi="Times New Roman" w:cs="Times New Roman"/>
          <w:sz w:val="24"/>
          <w:szCs w:val="24"/>
        </w:rPr>
      </w:pPr>
      <w:r w:rsidRPr="00956F37">
        <w:rPr>
          <w:rFonts w:ascii="Times New Roman" w:hAnsi="Times New Roman" w:cs="Times New Roman"/>
          <w:sz w:val="24"/>
          <w:szCs w:val="24"/>
        </w:rPr>
        <w:t>Ova Odluka stupa na snagu danom donošenja.</w:t>
      </w:r>
    </w:p>
    <w:p w14:paraId="2F22D8C9" w14:textId="77777777" w:rsidR="00FA609D" w:rsidRPr="00956F37" w:rsidRDefault="00FA609D" w:rsidP="00FA609D">
      <w:pPr>
        <w:rPr>
          <w:rFonts w:ascii="Times New Roman" w:hAnsi="Times New Roman" w:cs="Times New Roman"/>
          <w:sz w:val="24"/>
          <w:szCs w:val="24"/>
        </w:rPr>
      </w:pPr>
    </w:p>
    <w:p w14:paraId="66E3507D" w14:textId="77777777" w:rsidR="00FA609D" w:rsidRPr="00956F37" w:rsidRDefault="00FA609D" w:rsidP="00FA609D">
      <w:pPr>
        <w:spacing w:after="0" w:line="240" w:lineRule="auto"/>
        <w:rPr>
          <w:rFonts w:ascii="Times New Roman" w:hAnsi="Times New Roman" w:cs="Times New Roman"/>
          <w:sz w:val="24"/>
          <w:szCs w:val="24"/>
        </w:rPr>
      </w:pPr>
      <w:r w:rsidRPr="00956F37">
        <w:rPr>
          <w:rFonts w:ascii="Times New Roman" w:hAnsi="Times New Roman" w:cs="Times New Roman"/>
          <w:sz w:val="24"/>
          <w:szCs w:val="24"/>
        </w:rPr>
        <w:t>KLASA:</w:t>
      </w:r>
    </w:p>
    <w:p w14:paraId="3993B177" w14:textId="77777777" w:rsidR="00FA609D" w:rsidRPr="00956F37" w:rsidRDefault="00FA609D" w:rsidP="00FA609D">
      <w:pPr>
        <w:spacing w:after="0" w:line="240" w:lineRule="auto"/>
        <w:rPr>
          <w:rFonts w:ascii="Times New Roman" w:hAnsi="Times New Roman" w:cs="Times New Roman"/>
          <w:sz w:val="24"/>
          <w:szCs w:val="24"/>
        </w:rPr>
      </w:pPr>
      <w:r w:rsidRPr="00956F37">
        <w:rPr>
          <w:rFonts w:ascii="Times New Roman" w:hAnsi="Times New Roman" w:cs="Times New Roman"/>
          <w:sz w:val="24"/>
          <w:szCs w:val="24"/>
        </w:rPr>
        <w:t>URBROJ:</w:t>
      </w:r>
    </w:p>
    <w:p w14:paraId="720BE4D7" w14:textId="77777777" w:rsidR="00FA609D" w:rsidRPr="00956F37" w:rsidRDefault="00FA609D" w:rsidP="00FA609D">
      <w:pPr>
        <w:spacing w:after="0" w:line="240" w:lineRule="auto"/>
        <w:rPr>
          <w:rFonts w:ascii="Times New Roman" w:hAnsi="Times New Roman" w:cs="Times New Roman"/>
          <w:sz w:val="24"/>
          <w:szCs w:val="24"/>
        </w:rPr>
      </w:pPr>
    </w:p>
    <w:p w14:paraId="4D56F84D" w14:textId="77777777" w:rsidR="00FA609D" w:rsidRPr="00956F37" w:rsidRDefault="00FA609D" w:rsidP="00FA609D">
      <w:pPr>
        <w:spacing w:after="0" w:line="240" w:lineRule="auto"/>
        <w:rPr>
          <w:rFonts w:ascii="Times New Roman" w:hAnsi="Times New Roman" w:cs="Times New Roman"/>
          <w:sz w:val="24"/>
          <w:szCs w:val="24"/>
        </w:rPr>
      </w:pPr>
    </w:p>
    <w:p w14:paraId="1C8086E7" w14:textId="4E7A1D34" w:rsidR="00FA609D" w:rsidRPr="00956F37" w:rsidRDefault="00FA609D" w:rsidP="00FA609D">
      <w:pPr>
        <w:rPr>
          <w:rFonts w:ascii="Times New Roman" w:hAnsi="Times New Roman" w:cs="Times New Roman"/>
          <w:sz w:val="24"/>
          <w:szCs w:val="24"/>
        </w:rPr>
      </w:pPr>
      <w:r w:rsidRPr="00956F37">
        <w:rPr>
          <w:rFonts w:ascii="Times New Roman" w:hAnsi="Times New Roman" w:cs="Times New Roman"/>
          <w:sz w:val="24"/>
          <w:szCs w:val="24"/>
        </w:rPr>
        <w:t xml:space="preserve">Zagreb, _____. _______ </w:t>
      </w:r>
      <w:r w:rsidR="00087ACC" w:rsidRPr="00956F37">
        <w:rPr>
          <w:rFonts w:ascii="Times New Roman" w:hAnsi="Times New Roman" w:cs="Times New Roman"/>
          <w:sz w:val="24"/>
          <w:szCs w:val="24"/>
        </w:rPr>
        <w:t>202</w:t>
      </w:r>
      <w:r w:rsidR="00146F1A">
        <w:rPr>
          <w:rFonts w:ascii="Times New Roman" w:hAnsi="Times New Roman" w:cs="Times New Roman"/>
          <w:sz w:val="24"/>
          <w:szCs w:val="24"/>
        </w:rPr>
        <w:t>2</w:t>
      </w:r>
      <w:r w:rsidRPr="00956F37">
        <w:rPr>
          <w:rFonts w:ascii="Times New Roman" w:hAnsi="Times New Roman" w:cs="Times New Roman"/>
          <w:sz w:val="24"/>
          <w:szCs w:val="24"/>
        </w:rPr>
        <w:t>. godine</w:t>
      </w:r>
    </w:p>
    <w:p w14:paraId="09C41919" w14:textId="77777777" w:rsidR="00FA609D" w:rsidRPr="00956F37" w:rsidRDefault="00FA609D" w:rsidP="00FA609D">
      <w:pPr>
        <w:rPr>
          <w:rFonts w:ascii="Times New Roman" w:hAnsi="Times New Roman" w:cs="Times New Roman"/>
          <w:sz w:val="24"/>
          <w:szCs w:val="24"/>
        </w:rPr>
      </w:pPr>
    </w:p>
    <w:p w14:paraId="43038B01" w14:textId="77777777" w:rsidR="00FA609D" w:rsidRPr="00956F37" w:rsidRDefault="00FA609D" w:rsidP="00FA609D">
      <w:pPr>
        <w:rPr>
          <w:rFonts w:ascii="Times New Roman" w:hAnsi="Times New Roman" w:cs="Times New Roman"/>
          <w:sz w:val="24"/>
          <w:szCs w:val="24"/>
        </w:rPr>
      </w:pPr>
    </w:p>
    <w:p w14:paraId="79F884AB" w14:textId="77777777" w:rsidR="00FC74A7" w:rsidRPr="00956F37" w:rsidRDefault="00FC74A7" w:rsidP="00FA609D">
      <w:pPr>
        <w:rPr>
          <w:rFonts w:ascii="Times New Roman" w:hAnsi="Times New Roman" w:cs="Times New Roman"/>
          <w:sz w:val="24"/>
          <w:szCs w:val="24"/>
        </w:rPr>
      </w:pPr>
    </w:p>
    <w:p w14:paraId="4E06961F" w14:textId="28A15621" w:rsidR="00FA609D" w:rsidRDefault="0065438C" w:rsidP="00FA609D">
      <w:pPr>
        <w:ind w:left="4956"/>
        <w:rPr>
          <w:rFonts w:ascii="Times New Roman" w:hAnsi="Times New Roman" w:cs="Times New Roman"/>
          <w:b/>
          <w:sz w:val="24"/>
          <w:szCs w:val="24"/>
        </w:rPr>
      </w:pPr>
      <w:r>
        <w:rPr>
          <w:rFonts w:ascii="Times New Roman" w:hAnsi="Times New Roman" w:cs="Times New Roman"/>
          <w:b/>
          <w:sz w:val="24"/>
          <w:szCs w:val="24"/>
        </w:rPr>
        <w:t xml:space="preserve">       </w:t>
      </w:r>
      <w:r w:rsidR="00FA609D" w:rsidRPr="00956F37">
        <w:rPr>
          <w:rFonts w:ascii="Times New Roman" w:hAnsi="Times New Roman" w:cs="Times New Roman"/>
          <w:b/>
          <w:sz w:val="24"/>
          <w:szCs w:val="24"/>
        </w:rPr>
        <w:t xml:space="preserve">PREDSJEDNIK </w:t>
      </w:r>
    </w:p>
    <w:p w14:paraId="5071F286" w14:textId="77777777" w:rsidR="0065438C" w:rsidRPr="00956F37" w:rsidRDefault="0065438C" w:rsidP="00FA609D">
      <w:pPr>
        <w:ind w:left="4956"/>
        <w:rPr>
          <w:rFonts w:ascii="Times New Roman" w:hAnsi="Times New Roman" w:cs="Times New Roman"/>
          <w:sz w:val="24"/>
          <w:szCs w:val="24"/>
        </w:rPr>
      </w:pPr>
    </w:p>
    <w:p w14:paraId="6DBA02CB" w14:textId="32412455" w:rsidR="001F1C68" w:rsidRPr="00956F37" w:rsidRDefault="0065438C" w:rsidP="00E40C4A">
      <w:pPr>
        <w:ind w:left="2124"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B4B13" w:rsidRPr="00956F37">
        <w:rPr>
          <w:rFonts w:ascii="Times New Roman" w:hAnsi="Times New Roman" w:cs="Times New Roman"/>
          <w:b/>
          <w:sz w:val="24"/>
          <w:szCs w:val="24"/>
        </w:rPr>
        <w:t>mr. sc.</w:t>
      </w:r>
      <w:r w:rsidR="00FA609D" w:rsidRPr="00956F37">
        <w:rPr>
          <w:rFonts w:ascii="Times New Roman" w:hAnsi="Times New Roman" w:cs="Times New Roman"/>
          <w:b/>
          <w:sz w:val="24"/>
          <w:szCs w:val="24"/>
        </w:rPr>
        <w:t xml:space="preserve"> Andrej Plenković</w:t>
      </w:r>
    </w:p>
    <w:p w14:paraId="140A164B" w14:textId="77777777" w:rsidR="00FA44E7" w:rsidRPr="00956F37" w:rsidRDefault="00FA44E7" w:rsidP="005F0030">
      <w:pPr>
        <w:jc w:val="center"/>
        <w:rPr>
          <w:rFonts w:ascii="Times New Roman" w:hAnsi="Times New Roman" w:cs="Times New Roman"/>
          <w:b/>
          <w:sz w:val="24"/>
          <w:szCs w:val="24"/>
        </w:rPr>
      </w:pPr>
    </w:p>
    <w:p w14:paraId="6205E820" w14:textId="77777777" w:rsidR="00FA44E7" w:rsidRPr="00956F37" w:rsidRDefault="00FA44E7" w:rsidP="005F0030">
      <w:pPr>
        <w:jc w:val="center"/>
        <w:rPr>
          <w:rFonts w:ascii="Times New Roman" w:hAnsi="Times New Roman" w:cs="Times New Roman"/>
          <w:b/>
          <w:sz w:val="24"/>
          <w:szCs w:val="24"/>
        </w:rPr>
      </w:pPr>
    </w:p>
    <w:p w14:paraId="17A70C43" w14:textId="77777777" w:rsidR="00FA44E7" w:rsidRPr="00956F37" w:rsidRDefault="00FA44E7" w:rsidP="005F0030">
      <w:pPr>
        <w:jc w:val="center"/>
        <w:rPr>
          <w:rFonts w:ascii="Times New Roman" w:hAnsi="Times New Roman" w:cs="Times New Roman"/>
          <w:b/>
          <w:sz w:val="24"/>
          <w:szCs w:val="24"/>
        </w:rPr>
      </w:pPr>
    </w:p>
    <w:p w14:paraId="7E8E2ABF" w14:textId="77777777" w:rsidR="00FA44E7" w:rsidRPr="00956F37" w:rsidRDefault="00FA44E7" w:rsidP="005F0030">
      <w:pPr>
        <w:jc w:val="center"/>
        <w:rPr>
          <w:rFonts w:ascii="Times New Roman" w:hAnsi="Times New Roman" w:cs="Times New Roman"/>
          <w:b/>
          <w:sz w:val="24"/>
          <w:szCs w:val="24"/>
        </w:rPr>
      </w:pPr>
    </w:p>
    <w:p w14:paraId="2B9962D7" w14:textId="77777777" w:rsidR="00793B7C" w:rsidRPr="00956F37" w:rsidRDefault="00793B7C" w:rsidP="00A42277">
      <w:pPr>
        <w:rPr>
          <w:rFonts w:ascii="Times New Roman" w:hAnsi="Times New Roman" w:cs="Times New Roman"/>
          <w:b/>
          <w:sz w:val="24"/>
          <w:szCs w:val="24"/>
        </w:rPr>
      </w:pPr>
    </w:p>
    <w:p w14:paraId="3AE6732C" w14:textId="49FDE079" w:rsidR="00FA609D" w:rsidRPr="00956F37" w:rsidRDefault="00FA609D" w:rsidP="005F0030">
      <w:pPr>
        <w:jc w:val="center"/>
        <w:rPr>
          <w:rFonts w:ascii="Times New Roman" w:hAnsi="Times New Roman" w:cs="Times New Roman"/>
          <w:b/>
          <w:sz w:val="24"/>
          <w:szCs w:val="24"/>
        </w:rPr>
      </w:pPr>
      <w:r w:rsidRPr="00956F37">
        <w:rPr>
          <w:rFonts w:ascii="Times New Roman" w:hAnsi="Times New Roman" w:cs="Times New Roman"/>
          <w:b/>
          <w:sz w:val="24"/>
          <w:szCs w:val="24"/>
        </w:rPr>
        <w:t>OBRAZLOŽENJE</w:t>
      </w:r>
    </w:p>
    <w:p w14:paraId="35DD372D" w14:textId="77777777" w:rsidR="00FA609D" w:rsidRPr="00956F37" w:rsidRDefault="00FA609D" w:rsidP="00FA609D">
      <w:pPr>
        <w:pStyle w:val="Default"/>
        <w:ind w:right="4"/>
        <w:jc w:val="both"/>
        <w:rPr>
          <w:b/>
          <w:color w:val="auto"/>
        </w:rPr>
      </w:pPr>
    </w:p>
    <w:p w14:paraId="154DC935" w14:textId="77777777" w:rsidR="00146F1A" w:rsidRDefault="00146F1A" w:rsidP="00146F1A">
      <w:pPr>
        <w:pStyle w:val="Default"/>
        <w:ind w:right="4"/>
        <w:jc w:val="both"/>
      </w:pPr>
    </w:p>
    <w:p w14:paraId="4C0C2594" w14:textId="6AB251C0" w:rsidR="007670AF" w:rsidRDefault="00725486" w:rsidP="00146F1A">
      <w:pPr>
        <w:pStyle w:val="Default"/>
        <w:ind w:right="4"/>
        <w:jc w:val="both"/>
      </w:pPr>
      <w:r>
        <w:t xml:space="preserve">Zakonom o uspostavi institucionalnog okvira </w:t>
      </w:r>
      <w:r w:rsidR="00D74508">
        <w:t xml:space="preserve">za provedbu europskih strukturnih i investicijskih fondova u Republici Hrvatskoj u razdoblju 2014. – 2020. (Narodne novine br. 92/14) uspostavljen je institucionalni okvir kao preduvjet </w:t>
      </w:r>
      <w:r w:rsidR="000E3999">
        <w:t xml:space="preserve">za korištenje europskih strukturnih i investicijskih fondova i kao preduvjet za korištenje alokacija dodijeljenih Republici Hrvatskoj u financijskoj perspektivi Europske unije 2014. – 2020. </w:t>
      </w:r>
    </w:p>
    <w:p w14:paraId="6D2FA11B" w14:textId="77777777" w:rsidR="00195F9B" w:rsidRDefault="00195F9B" w:rsidP="00146F1A">
      <w:pPr>
        <w:pStyle w:val="Default"/>
        <w:ind w:right="4"/>
        <w:jc w:val="both"/>
      </w:pPr>
    </w:p>
    <w:p w14:paraId="4C66A0B4" w14:textId="026B65DE" w:rsidR="00725486" w:rsidRDefault="00C27168" w:rsidP="00146F1A">
      <w:pPr>
        <w:pStyle w:val="Default"/>
        <w:ind w:right="4"/>
        <w:jc w:val="both"/>
      </w:pPr>
      <w:r>
        <w:t>U</w:t>
      </w:r>
      <w:r w:rsidRPr="00C27168">
        <w:t>redb</w:t>
      </w:r>
      <w:r>
        <w:t>om</w:t>
      </w:r>
      <w:r w:rsidRPr="00C27168">
        <w:t xml:space="preserve"> o tijelima u sustavima upravljanja i kontrole korištenja Europskog socijalnog fonda, Europskog fonda za regionalni razvoj i Kohezijskog fonda, u vezi s ciljem "Ulaganje za rast i radna mjesta</w:t>
      </w:r>
      <w:r>
        <w:t xml:space="preserve"> (Narodne novine br. 107/14, 23/15, 129/15, 15/17, 18/17 – ispravak, 46/21 i 49/21 – ispravak) </w:t>
      </w:r>
      <w:r w:rsidR="007670AF">
        <w:t xml:space="preserve">određeno je </w:t>
      </w:r>
      <w:r>
        <w:t xml:space="preserve">koje institucije postaju tijela u sustavu upravljanja i kontrole kao i koje funkcije iste obavljaju. </w:t>
      </w:r>
    </w:p>
    <w:p w14:paraId="4D2C102E" w14:textId="79C4DB25" w:rsidR="00C27168" w:rsidRDefault="00AE183B" w:rsidP="00146F1A">
      <w:pPr>
        <w:pStyle w:val="Default"/>
        <w:ind w:right="4"/>
        <w:jc w:val="both"/>
      </w:pPr>
      <w:r>
        <w:t xml:space="preserve"> </w:t>
      </w:r>
    </w:p>
    <w:p w14:paraId="6D04BEC0" w14:textId="3C297BD4" w:rsidR="00C27168" w:rsidRDefault="00320612" w:rsidP="00146F1A">
      <w:pPr>
        <w:pStyle w:val="Default"/>
        <w:ind w:right="4"/>
        <w:jc w:val="both"/>
      </w:pPr>
      <w:r>
        <w:t>U Prilogu</w:t>
      </w:r>
      <w:r w:rsidR="000E1AFD">
        <w:t xml:space="preserve"> gore navedene Uredbe</w:t>
      </w:r>
      <w:r w:rsidR="007670AF">
        <w:t xml:space="preserve"> kao</w:t>
      </w:r>
      <w:r w:rsidR="00C27168">
        <w:t xml:space="preserve"> Posredničko tijelo razine 1 za Specifični cilj 9b1</w:t>
      </w:r>
      <w:r w:rsidR="00AE183B">
        <w:t xml:space="preserve"> (dalje u tekstu: SC 9b1)</w:t>
      </w:r>
      <w:r w:rsidR="00C27168">
        <w:t xml:space="preserve"> </w:t>
      </w:r>
      <w:r w:rsidR="006363B2">
        <w:t>u okviru Prioritetne osi 8</w:t>
      </w:r>
      <w:r w:rsidR="007670AF">
        <w:t xml:space="preserve"> određeno</w:t>
      </w:r>
      <w:r w:rsidR="00195F9B">
        <w:t xml:space="preserve"> </w:t>
      </w:r>
      <w:r w:rsidR="00C27168">
        <w:t xml:space="preserve">je </w:t>
      </w:r>
      <w:r w:rsidR="00C27168" w:rsidRPr="00C27168">
        <w:t>Ministarstvo regionalnoga razvoja i fondova Europske unije</w:t>
      </w:r>
      <w:r w:rsidR="00C27168">
        <w:t xml:space="preserve">, dok je kao Posredničko tijelo razine 2 određena </w:t>
      </w:r>
      <w:r w:rsidR="00AE183B" w:rsidRPr="00AE183B">
        <w:t>Središnja agencija za financiranje i ugovaranje programa i projekata Europske unije</w:t>
      </w:r>
      <w:r w:rsidR="00AE183B">
        <w:t xml:space="preserve">. </w:t>
      </w:r>
    </w:p>
    <w:p w14:paraId="41B86296" w14:textId="77777777" w:rsidR="007670AF" w:rsidRDefault="007670AF" w:rsidP="00146F1A">
      <w:pPr>
        <w:pStyle w:val="Default"/>
        <w:ind w:right="4"/>
        <w:jc w:val="both"/>
      </w:pPr>
    </w:p>
    <w:p w14:paraId="00E6A361" w14:textId="622F0AA6" w:rsidR="00725486" w:rsidRDefault="007670AF" w:rsidP="00146F1A">
      <w:pPr>
        <w:pStyle w:val="Default"/>
        <w:ind w:right="4"/>
        <w:jc w:val="both"/>
      </w:pPr>
      <w:r>
        <w:t>Ukupna alokacija SC 9b1 iznosi 711.115.371,00 kuna.</w:t>
      </w:r>
    </w:p>
    <w:p w14:paraId="0FDEC986" w14:textId="77777777" w:rsidR="007670AF" w:rsidRDefault="007670AF" w:rsidP="00146F1A">
      <w:pPr>
        <w:pStyle w:val="Default"/>
        <w:ind w:right="4"/>
        <w:jc w:val="both"/>
      </w:pPr>
    </w:p>
    <w:p w14:paraId="642CBD5C" w14:textId="66E58499" w:rsidR="00146F1A" w:rsidRDefault="00146F1A" w:rsidP="00146F1A">
      <w:pPr>
        <w:pStyle w:val="Default"/>
        <w:ind w:right="4"/>
        <w:jc w:val="both"/>
      </w:pPr>
      <w:r>
        <w:t xml:space="preserve">Ministarstvo regionalnoga razvoja i fondova Europske unije </w:t>
      </w:r>
      <w:r w:rsidR="00AE183B">
        <w:t xml:space="preserve">u okviru SC 9b1 </w:t>
      </w:r>
      <w:r>
        <w:t xml:space="preserve">provodi </w:t>
      </w:r>
      <w:r w:rsidR="001F24DE" w:rsidRPr="001F24DE">
        <w:t>Program integrirane fizičke, gospodarske i socijalne regeneracije malih gradova na ratom pogođenim područjima</w:t>
      </w:r>
      <w:r w:rsidR="001F24DE">
        <w:t xml:space="preserve"> </w:t>
      </w:r>
      <w:r>
        <w:t xml:space="preserve">koji ima za cilj smanjenje regionalnih razlika, socijalnih nejednakosti, isključenosti i siromaštva na depriviranom području. </w:t>
      </w:r>
    </w:p>
    <w:p w14:paraId="23695AB9" w14:textId="77777777" w:rsidR="00146F1A" w:rsidRDefault="00146F1A" w:rsidP="00146F1A">
      <w:pPr>
        <w:pStyle w:val="Default"/>
        <w:ind w:right="4"/>
        <w:jc w:val="both"/>
      </w:pPr>
    </w:p>
    <w:p w14:paraId="1BCA3F0E" w14:textId="0FCC6793" w:rsidR="00146F1A" w:rsidRDefault="00985ED5" w:rsidP="00146F1A">
      <w:pPr>
        <w:pStyle w:val="Default"/>
        <w:ind w:right="4"/>
        <w:jc w:val="both"/>
      </w:pPr>
      <w:r>
        <w:t xml:space="preserve">Ministarstvo regionalnoga razvoja i fondova </w:t>
      </w:r>
      <w:r w:rsidR="00CE0FEA">
        <w:t>E</w:t>
      </w:r>
      <w:r>
        <w:t xml:space="preserve">uropske unije </w:t>
      </w:r>
      <w:r w:rsidR="00CE0FEA">
        <w:t xml:space="preserve">objavilo je dana 18. listopada 2021. godine Poziv na dodjelu bespovratnih sredstava </w:t>
      </w:r>
      <w:r w:rsidR="00FD1B27">
        <w:t>„</w:t>
      </w:r>
      <w:r w:rsidR="00CE0FEA">
        <w:t>Razvoj poduzetništva u gradu Petrinji</w:t>
      </w:r>
      <w:r w:rsidR="00FD1B27">
        <w:t>“</w:t>
      </w:r>
      <w:r w:rsidR="00CE0FEA">
        <w:t xml:space="preserve">, ref. oznake KK.08.2.1.15. </w:t>
      </w:r>
      <w:r w:rsidR="00FE6C83">
        <w:t xml:space="preserve">Poziv je bio objavljen kao otvoreni poziv </w:t>
      </w:r>
      <w:r w:rsidR="00FE6C83">
        <w:lastRenderedPageBreak/>
        <w:t xml:space="preserve">u trajnom modalitetu. </w:t>
      </w:r>
      <w:r w:rsidR="00CE0FEA">
        <w:t xml:space="preserve">Alokacija Poziva bila je 15.707.000,00 kuna </w:t>
      </w:r>
      <w:r w:rsidR="003D0DD0">
        <w:t>te je</w:t>
      </w:r>
      <w:r w:rsidR="00CE0FEA">
        <w:t xml:space="preserve"> bila osigurana unutar Intervencijskog plana grada Petrinje. </w:t>
      </w:r>
      <w:r w:rsidR="00FE6C83">
        <w:t>Dana 14. ožujka 2022. godine Ministarstvo regionalnoga razvoja i fondova Europske unije donijelo je Odluku o poništenju Poziva na dodjelu bespovratnih sredstava</w:t>
      </w:r>
      <w:r w:rsidR="00FD1B27">
        <w:t xml:space="preserve"> „Razvoj poduzetništva u gradu Petrinji“, ref. oznake KK.08.2.1.15.</w:t>
      </w:r>
      <w:r w:rsidR="00FE6C83">
        <w:t xml:space="preserve"> Novi, </w:t>
      </w:r>
      <w:r w:rsidR="00E635A2">
        <w:t xml:space="preserve">otvoreni </w:t>
      </w:r>
      <w:r w:rsidR="00FE6C83">
        <w:t>poziv</w:t>
      </w:r>
      <w:r w:rsidR="001F24DE">
        <w:t xml:space="preserve"> na dodjelu bespovratnih sredstava,</w:t>
      </w:r>
      <w:r w:rsidR="00FE6C83">
        <w:t xml:space="preserve"> „Podrška razvoju poduzetništva u gradu Petrinji“</w:t>
      </w:r>
      <w:r w:rsidR="001F24DE">
        <w:t>,</w:t>
      </w:r>
      <w:r w:rsidR="00FE6C83">
        <w:t xml:space="preserve"> planira se objaviti kao sadržajno istovjetan poziv</w:t>
      </w:r>
      <w:r w:rsidR="00FD1B27">
        <w:t>u koji je</w:t>
      </w:r>
      <w:r w:rsidR="00E635A2">
        <w:t xml:space="preserve"> ranije</w:t>
      </w:r>
      <w:r w:rsidR="00FE6C83">
        <w:t xml:space="preserve"> </w:t>
      </w:r>
      <w:r w:rsidR="00E635A2">
        <w:t>poništen</w:t>
      </w:r>
      <w:r w:rsidR="00FD1B27">
        <w:t xml:space="preserve"> Odlukom o poništenju, </w:t>
      </w:r>
      <w:r w:rsidR="00E635A2">
        <w:t>ali</w:t>
      </w:r>
      <w:r w:rsidR="00FD1B27">
        <w:t xml:space="preserve"> će isti biti objavljen </w:t>
      </w:r>
      <w:r w:rsidR="00E635A2">
        <w:t xml:space="preserve">u modalitetu privremenog poziva. Financijska sredstva planiranog Poziva biti će namijenjena mikro, malim i srednjim poduzetnicima sa područja grada Petrinje kao i onim poduzetnicima koji žele poslovati na području grada Petrinje. Alokacija poziva biti će 115.000.000,00 kuna te će se dodjeljivati kao bespovratna sredstva u obliku </w:t>
      </w:r>
      <w:r w:rsidR="00E635A2">
        <w:rPr>
          <w:i/>
          <w:iCs/>
        </w:rPr>
        <w:t xml:space="preserve">de minimis </w:t>
      </w:r>
      <w:r w:rsidR="00E635A2">
        <w:t>potpora. Sredstva će se osigurati na slijedeći način:</w:t>
      </w:r>
    </w:p>
    <w:p w14:paraId="7D959D31" w14:textId="6FBC6246" w:rsidR="00E635A2" w:rsidRDefault="00E635A2" w:rsidP="00146F1A">
      <w:pPr>
        <w:pStyle w:val="Default"/>
        <w:ind w:right="4"/>
        <w:jc w:val="both"/>
      </w:pPr>
    </w:p>
    <w:p w14:paraId="6CBE2E16" w14:textId="497FE950" w:rsidR="00DA0FEF" w:rsidRDefault="00DA0FEF" w:rsidP="00DA0FE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15.000.000,00 kuna je </w:t>
      </w:r>
      <w:r w:rsidR="00FD1B27">
        <w:rPr>
          <w:rFonts w:ascii="Times New Roman" w:hAnsi="Times New Roman" w:cs="Times New Roman"/>
          <w:sz w:val="24"/>
          <w:szCs w:val="24"/>
        </w:rPr>
        <w:t xml:space="preserve">već </w:t>
      </w:r>
      <w:r>
        <w:rPr>
          <w:rFonts w:ascii="Times New Roman" w:hAnsi="Times New Roman" w:cs="Times New Roman"/>
          <w:sz w:val="24"/>
          <w:szCs w:val="24"/>
        </w:rPr>
        <w:t>osigurano u Intervencijskom planu grada Petrinje, unutar Specifičnog cilja 9b1, Prioritetne osi 8 „Socijalno uključivanje i zdravlje“, Operativnog programa „Konkurentnost i kohezija 2014.-2020.“</w:t>
      </w:r>
    </w:p>
    <w:p w14:paraId="2B7BB306" w14:textId="2CF81326" w:rsidR="006363B2" w:rsidRPr="002A3515" w:rsidRDefault="00DA0FEF" w:rsidP="00AD4729">
      <w:pPr>
        <w:pStyle w:val="ListParagraph"/>
        <w:numPr>
          <w:ilvl w:val="0"/>
          <w:numId w:val="1"/>
        </w:numPr>
        <w:ind w:right="4"/>
        <w:jc w:val="both"/>
      </w:pPr>
      <w:r>
        <w:rPr>
          <w:rFonts w:ascii="Times New Roman" w:hAnsi="Times New Roman" w:cs="Times New Roman"/>
          <w:sz w:val="24"/>
          <w:szCs w:val="24"/>
        </w:rPr>
        <w:t>100.000.000,00 kuna će se osigurati iz europskih strukturnih i investicijskih fondova, realokacijom financijskih sredstava unutar Operativnog programa „Konkurentnost i kohezija 2014.-2020.“ i to sa Prioritetne osi 12 „Sanacija štete od potresa“ na Prioritetnu os 8 „Socijalno uključivanje i zdravlje“.</w:t>
      </w:r>
    </w:p>
    <w:p w14:paraId="7AC21FCA" w14:textId="6360E1AA" w:rsidR="006363B2" w:rsidRPr="001F3BF0" w:rsidRDefault="00877B69" w:rsidP="00146F1A">
      <w:pPr>
        <w:pStyle w:val="Default"/>
        <w:ind w:right="4"/>
        <w:jc w:val="both"/>
      </w:pPr>
      <w:r>
        <w:t xml:space="preserve">Člankom 72. </w:t>
      </w:r>
      <w:r w:rsidR="006363B2" w:rsidRPr="001F3BF0">
        <w:t>Zakon</w:t>
      </w:r>
      <w:r>
        <w:t>a</w:t>
      </w:r>
      <w:r w:rsidR="006363B2" w:rsidRPr="001F3BF0">
        <w:t xml:space="preserve"> o proračunu (Narodne novine br. 144/21), </w:t>
      </w:r>
      <w:r>
        <w:t>propisano</w:t>
      </w:r>
      <w:r w:rsidR="006363B2" w:rsidRPr="001F3BF0">
        <w:t xml:space="preserve"> je da proračunski korisnik državnog proračuna nadležan za dodjelu sredstava iz pojedinog programa Europske unije može pokrenuti postupak za dodjelu sredstava Europske unije najviše do deset posto iznad visine sredstava određenih za pojedini specifični cilj. Međutim, iznimno, proračunski korisnik državnog proračuna nadležan za dodjelu sredstava iz pojedinog programa Europske unije može pokrenuti postupak za dodjelu sredstava Europske unije u iznosu većem od ranije utvrđene visine sredstava uz suglasnost Vlade, a na prijedlog proračunskog korisnika državnog proračuna odgovornog za upravljanje pojedinim operativnim programom.</w:t>
      </w:r>
    </w:p>
    <w:p w14:paraId="581CE49D" w14:textId="77777777" w:rsidR="00146F1A" w:rsidRPr="001F3BF0" w:rsidRDefault="00146F1A" w:rsidP="00146F1A">
      <w:pPr>
        <w:pStyle w:val="Default"/>
        <w:ind w:right="4"/>
        <w:jc w:val="both"/>
      </w:pPr>
    </w:p>
    <w:p w14:paraId="74062F09" w14:textId="77777777" w:rsidR="00725486" w:rsidRPr="00FA609D" w:rsidRDefault="00725486" w:rsidP="00725486">
      <w:pPr>
        <w:pStyle w:val="Default"/>
        <w:ind w:right="4"/>
        <w:jc w:val="both"/>
      </w:pPr>
    </w:p>
    <w:sectPr w:rsidR="00725486" w:rsidRPr="00FA609D" w:rsidSect="00F51E3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D15C1" w14:textId="77777777" w:rsidR="002F4B18" w:rsidRDefault="002F4B18">
      <w:pPr>
        <w:spacing w:after="0" w:line="240" w:lineRule="auto"/>
      </w:pPr>
      <w:r>
        <w:separator/>
      </w:r>
    </w:p>
  </w:endnote>
  <w:endnote w:type="continuationSeparator" w:id="0">
    <w:p w14:paraId="053D9EEE" w14:textId="77777777" w:rsidR="002F4B18" w:rsidRDefault="002F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9C25" w14:textId="77777777" w:rsidR="00DA7FB4" w:rsidRPr="00CE78D1" w:rsidRDefault="003B4B13" w:rsidP="00CE78D1">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 xml:space="preserve">Banski dvori | Trg Sv. Marka 2 </w:t>
    </w:r>
    <w:r w:rsidR="00DA7FB4" w:rsidRPr="00CE78D1">
      <w:rPr>
        <w:color w:val="404040" w:themeColor="text1" w:themeTint="BF"/>
        <w:spacing w:val="20"/>
        <w:sz w:val="20"/>
      </w:rPr>
      <w:t>| 10000 Zagreb | tel. 01 4569 2</w:t>
    </w:r>
    <w:r w:rsidR="00DA7FB4">
      <w:rPr>
        <w:color w:val="404040" w:themeColor="text1" w:themeTint="BF"/>
        <w:spacing w:val="20"/>
        <w:sz w:val="20"/>
      </w:rPr>
      <w:t>22</w:t>
    </w:r>
    <w:r w:rsidR="00DA7FB4"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820C5" w14:textId="77777777" w:rsidR="00DA7FB4" w:rsidRPr="00CE78D1" w:rsidRDefault="00DA7FB4" w:rsidP="00F51E33">
    <w:pPr>
      <w:pStyle w:val="Footer"/>
      <w:pBdr>
        <w:top w:val="single" w:sz="4" w:space="0" w:color="404040" w:themeColor="text1" w:themeTint="BF"/>
      </w:pBdr>
      <w:jc w:val="center"/>
      <w:rPr>
        <w:color w:val="404040" w:themeColor="text1" w:themeTint="BF"/>
        <w:spacing w:val="2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BBD55" w14:textId="77777777" w:rsidR="002F4B18" w:rsidRDefault="002F4B18">
      <w:pPr>
        <w:spacing w:after="0" w:line="240" w:lineRule="auto"/>
      </w:pPr>
      <w:r>
        <w:separator/>
      </w:r>
    </w:p>
  </w:footnote>
  <w:footnote w:type="continuationSeparator" w:id="0">
    <w:p w14:paraId="7CE371E0" w14:textId="77777777" w:rsidR="002F4B18" w:rsidRDefault="002F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568E8"/>
    <w:multiLevelType w:val="hybridMultilevel"/>
    <w:tmpl w:val="335E28D2"/>
    <w:lvl w:ilvl="0" w:tplc="B3D6C25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9D"/>
    <w:rsid w:val="00016900"/>
    <w:rsid w:val="0002702C"/>
    <w:rsid w:val="0004240B"/>
    <w:rsid w:val="000447F3"/>
    <w:rsid w:val="00060635"/>
    <w:rsid w:val="00065DAF"/>
    <w:rsid w:val="00066875"/>
    <w:rsid w:val="00074B41"/>
    <w:rsid w:val="00087ACC"/>
    <w:rsid w:val="000944E7"/>
    <w:rsid w:val="000A0AC6"/>
    <w:rsid w:val="000B0AF9"/>
    <w:rsid w:val="000C5279"/>
    <w:rsid w:val="000C6882"/>
    <w:rsid w:val="000E0017"/>
    <w:rsid w:val="000E1AFD"/>
    <w:rsid w:val="000E1D4F"/>
    <w:rsid w:val="000E302C"/>
    <w:rsid w:val="000E3999"/>
    <w:rsid w:val="000E7D7D"/>
    <w:rsid w:val="000F3ABD"/>
    <w:rsid w:val="000F4D42"/>
    <w:rsid w:val="00116D35"/>
    <w:rsid w:val="00137911"/>
    <w:rsid w:val="00146F1A"/>
    <w:rsid w:val="0016716D"/>
    <w:rsid w:val="0018074B"/>
    <w:rsid w:val="00183484"/>
    <w:rsid w:val="00195F9B"/>
    <w:rsid w:val="001A184F"/>
    <w:rsid w:val="001B2F11"/>
    <w:rsid w:val="001C6025"/>
    <w:rsid w:val="001C6B66"/>
    <w:rsid w:val="001C7583"/>
    <w:rsid w:val="001C7611"/>
    <w:rsid w:val="001E1CDE"/>
    <w:rsid w:val="001E5C80"/>
    <w:rsid w:val="001F06D7"/>
    <w:rsid w:val="001F1C68"/>
    <w:rsid w:val="001F24DE"/>
    <w:rsid w:val="001F3BF0"/>
    <w:rsid w:val="00210894"/>
    <w:rsid w:val="0021793A"/>
    <w:rsid w:val="002207D0"/>
    <w:rsid w:val="002237B1"/>
    <w:rsid w:val="0022652D"/>
    <w:rsid w:val="00226C32"/>
    <w:rsid w:val="00230757"/>
    <w:rsid w:val="00242A0B"/>
    <w:rsid w:val="00252FD3"/>
    <w:rsid w:val="00257600"/>
    <w:rsid w:val="002647D3"/>
    <w:rsid w:val="00282515"/>
    <w:rsid w:val="00284D37"/>
    <w:rsid w:val="00286BF1"/>
    <w:rsid w:val="00296C62"/>
    <w:rsid w:val="002A3515"/>
    <w:rsid w:val="002A57FA"/>
    <w:rsid w:val="002C3F61"/>
    <w:rsid w:val="002C67BB"/>
    <w:rsid w:val="002C737B"/>
    <w:rsid w:val="002F48D8"/>
    <w:rsid w:val="002F4B18"/>
    <w:rsid w:val="00301153"/>
    <w:rsid w:val="00301AB7"/>
    <w:rsid w:val="003101A7"/>
    <w:rsid w:val="00312980"/>
    <w:rsid w:val="00320612"/>
    <w:rsid w:val="00330686"/>
    <w:rsid w:val="003424B0"/>
    <w:rsid w:val="003565F7"/>
    <w:rsid w:val="00357F83"/>
    <w:rsid w:val="00361342"/>
    <w:rsid w:val="00371D72"/>
    <w:rsid w:val="003962AA"/>
    <w:rsid w:val="003B036F"/>
    <w:rsid w:val="003B4B13"/>
    <w:rsid w:val="003C49F5"/>
    <w:rsid w:val="003D0DD0"/>
    <w:rsid w:val="003D484E"/>
    <w:rsid w:val="003D5BE2"/>
    <w:rsid w:val="003D5C94"/>
    <w:rsid w:val="003D7200"/>
    <w:rsid w:val="003E15C6"/>
    <w:rsid w:val="003F57F7"/>
    <w:rsid w:val="003F5B0F"/>
    <w:rsid w:val="0041274F"/>
    <w:rsid w:val="004267CB"/>
    <w:rsid w:val="004329A0"/>
    <w:rsid w:val="00440673"/>
    <w:rsid w:val="004422DB"/>
    <w:rsid w:val="00444F48"/>
    <w:rsid w:val="004570AB"/>
    <w:rsid w:val="00457D92"/>
    <w:rsid w:val="00485191"/>
    <w:rsid w:val="0049333F"/>
    <w:rsid w:val="004948E8"/>
    <w:rsid w:val="004950CB"/>
    <w:rsid w:val="004C027A"/>
    <w:rsid w:val="004C2749"/>
    <w:rsid w:val="004C3D70"/>
    <w:rsid w:val="004C5857"/>
    <w:rsid w:val="004D2954"/>
    <w:rsid w:val="004D68FC"/>
    <w:rsid w:val="004D7241"/>
    <w:rsid w:val="004F4773"/>
    <w:rsid w:val="004F5C92"/>
    <w:rsid w:val="004F7F18"/>
    <w:rsid w:val="00523C20"/>
    <w:rsid w:val="00545220"/>
    <w:rsid w:val="00550EC3"/>
    <w:rsid w:val="00552727"/>
    <w:rsid w:val="005828F8"/>
    <w:rsid w:val="005A02B1"/>
    <w:rsid w:val="005B164B"/>
    <w:rsid w:val="005D7743"/>
    <w:rsid w:val="005E4ADB"/>
    <w:rsid w:val="005E67E7"/>
    <w:rsid w:val="005E7CA3"/>
    <w:rsid w:val="005F0030"/>
    <w:rsid w:val="0060165C"/>
    <w:rsid w:val="0061152C"/>
    <w:rsid w:val="00627C1F"/>
    <w:rsid w:val="006363B2"/>
    <w:rsid w:val="00650D01"/>
    <w:rsid w:val="006511EF"/>
    <w:rsid w:val="0065438C"/>
    <w:rsid w:val="006636C0"/>
    <w:rsid w:val="00667E57"/>
    <w:rsid w:val="006755CE"/>
    <w:rsid w:val="00675D92"/>
    <w:rsid w:val="0068455F"/>
    <w:rsid w:val="0068474D"/>
    <w:rsid w:val="006867C6"/>
    <w:rsid w:val="00691D72"/>
    <w:rsid w:val="006B2FC8"/>
    <w:rsid w:val="006C4475"/>
    <w:rsid w:val="006D597C"/>
    <w:rsid w:val="006D6C1C"/>
    <w:rsid w:val="006E1C1D"/>
    <w:rsid w:val="006E4486"/>
    <w:rsid w:val="006F0288"/>
    <w:rsid w:val="006F4867"/>
    <w:rsid w:val="006F48EA"/>
    <w:rsid w:val="006F49BC"/>
    <w:rsid w:val="007029C7"/>
    <w:rsid w:val="00712B11"/>
    <w:rsid w:val="00724853"/>
    <w:rsid w:val="00725486"/>
    <w:rsid w:val="00732670"/>
    <w:rsid w:val="00733729"/>
    <w:rsid w:val="0073510A"/>
    <w:rsid w:val="007473FE"/>
    <w:rsid w:val="00751DFA"/>
    <w:rsid w:val="007670AF"/>
    <w:rsid w:val="00793B7C"/>
    <w:rsid w:val="0079538F"/>
    <w:rsid w:val="007B4E6A"/>
    <w:rsid w:val="007B588D"/>
    <w:rsid w:val="007B74D9"/>
    <w:rsid w:val="007C06E8"/>
    <w:rsid w:val="007C0FBE"/>
    <w:rsid w:val="007C2F6F"/>
    <w:rsid w:val="007D744A"/>
    <w:rsid w:val="007E3A6A"/>
    <w:rsid w:val="007E5A9B"/>
    <w:rsid w:val="007F2802"/>
    <w:rsid w:val="008065C7"/>
    <w:rsid w:val="00806AF7"/>
    <w:rsid w:val="00811FA7"/>
    <w:rsid w:val="00826A53"/>
    <w:rsid w:val="00851FD0"/>
    <w:rsid w:val="00860343"/>
    <w:rsid w:val="008711E0"/>
    <w:rsid w:val="00877B69"/>
    <w:rsid w:val="008822E5"/>
    <w:rsid w:val="00882774"/>
    <w:rsid w:val="00882831"/>
    <w:rsid w:val="0088314F"/>
    <w:rsid w:val="00891236"/>
    <w:rsid w:val="008939C8"/>
    <w:rsid w:val="00897E53"/>
    <w:rsid w:val="008A275D"/>
    <w:rsid w:val="008A3A26"/>
    <w:rsid w:val="008A6EC0"/>
    <w:rsid w:val="008C499D"/>
    <w:rsid w:val="008D3A36"/>
    <w:rsid w:val="008D6EEF"/>
    <w:rsid w:val="008E1496"/>
    <w:rsid w:val="008F0E88"/>
    <w:rsid w:val="008F112A"/>
    <w:rsid w:val="008F7D52"/>
    <w:rsid w:val="00915B44"/>
    <w:rsid w:val="00954615"/>
    <w:rsid w:val="00956F37"/>
    <w:rsid w:val="009760A9"/>
    <w:rsid w:val="00985ED5"/>
    <w:rsid w:val="00991247"/>
    <w:rsid w:val="00993399"/>
    <w:rsid w:val="00997901"/>
    <w:rsid w:val="009A386A"/>
    <w:rsid w:val="009B02E7"/>
    <w:rsid w:val="009B349D"/>
    <w:rsid w:val="009C066A"/>
    <w:rsid w:val="009C0B8C"/>
    <w:rsid w:val="009C3A5C"/>
    <w:rsid w:val="009C44EE"/>
    <w:rsid w:val="009C5BA1"/>
    <w:rsid w:val="009C5C93"/>
    <w:rsid w:val="009D01B0"/>
    <w:rsid w:val="009F05BC"/>
    <w:rsid w:val="009F2808"/>
    <w:rsid w:val="00A01382"/>
    <w:rsid w:val="00A05FEF"/>
    <w:rsid w:val="00A14DD9"/>
    <w:rsid w:val="00A22ADD"/>
    <w:rsid w:val="00A251A0"/>
    <w:rsid w:val="00A26695"/>
    <w:rsid w:val="00A40D48"/>
    <w:rsid w:val="00A42277"/>
    <w:rsid w:val="00A52C01"/>
    <w:rsid w:val="00A5661C"/>
    <w:rsid w:val="00A62279"/>
    <w:rsid w:val="00A826C1"/>
    <w:rsid w:val="00AA08FA"/>
    <w:rsid w:val="00AB7A99"/>
    <w:rsid w:val="00AC32E0"/>
    <w:rsid w:val="00AC67B5"/>
    <w:rsid w:val="00AD08A2"/>
    <w:rsid w:val="00AD4729"/>
    <w:rsid w:val="00AE0A3B"/>
    <w:rsid w:val="00AE183B"/>
    <w:rsid w:val="00AF0942"/>
    <w:rsid w:val="00AF22DE"/>
    <w:rsid w:val="00AF5564"/>
    <w:rsid w:val="00B0440E"/>
    <w:rsid w:val="00B1783C"/>
    <w:rsid w:val="00B35AEF"/>
    <w:rsid w:val="00B41BA1"/>
    <w:rsid w:val="00B51E2B"/>
    <w:rsid w:val="00B536E7"/>
    <w:rsid w:val="00B54A60"/>
    <w:rsid w:val="00B639AF"/>
    <w:rsid w:val="00B7005E"/>
    <w:rsid w:val="00B73461"/>
    <w:rsid w:val="00B861EB"/>
    <w:rsid w:val="00BA1251"/>
    <w:rsid w:val="00BB3368"/>
    <w:rsid w:val="00BE28E1"/>
    <w:rsid w:val="00BE5201"/>
    <w:rsid w:val="00C04454"/>
    <w:rsid w:val="00C05838"/>
    <w:rsid w:val="00C16782"/>
    <w:rsid w:val="00C21C33"/>
    <w:rsid w:val="00C27168"/>
    <w:rsid w:val="00C36FB5"/>
    <w:rsid w:val="00C4474B"/>
    <w:rsid w:val="00C54A19"/>
    <w:rsid w:val="00C576DA"/>
    <w:rsid w:val="00C74EE2"/>
    <w:rsid w:val="00C84F28"/>
    <w:rsid w:val="00C92D2C"/>
    <w:rsid w:val="00CA267E"/>
    <w:rsid w:val="00CA4DC6"/>
    <w:rsid w:val="00CC01E7"/>
    <w:rsid w:val="00CD2208"/>
    <w:rsid w:val="00CE0FEA"/>
    <w:rsid w:val="00D0243D"/>
    <w:rsid w:val="00D034F7"/>
    <w:rsid w:val="00D0434B"/>
    <w:rsid w:val="00D05708"/>
    <w:rsid w:val="00D21B4A"/>
    <w:rsid w:val="00D25A39"/>
    <w:rsid w:val="00D401C1"/>
    <w:rsid w:val="00D54EE7"/>
    <w:rsid w:val="00D63007"/>
    <w:rsid w:val="00D63C55"/>
    <w:rsid w:val="00D64EE9"/>
    <w:rsid w:val="00D74508"/>
    <w:rsid w:val="00D809E1"/>
    <w:rsid w:val="00D8558E"/>
    <w:rsid w:val="00D959BD"/>
    <w:rsid w:val="00DA0C3C"/>
    <w:rsid w:val="00DA0FEF"/>
    <w:rsid w:val="00DA15EA"/>
    <w:rsid w:val="00DA1F97"/>
    <w:rsid w:val="00DA7FB4"/>
    <w:rsid w:val="00DB2AEE"/>
    <w:rsid w:val="00DB39C5"/>
    <w:rsid w:val="00DE7D35"/>
    <w:rsid w:val="00DF5175"/>
    <w:rsid w:val="00E1443F"/>
    <w:rsid w:val="00E16EA6"/>
    <w:rsid w:val="00E354E0"/>
    <w:rsid w:val="00E40C4A"/>
    <w:rsid w:val="00E438FD"/>
    <w:rsid w:val="00E501BD"/>
    <w:rsid w:val="00E554FF"/>
    <w:rsid w:val="00E635A2"/>
    <w:rsid w:val="00E645C2"/>
    <w:rsid w:val="00E9474F"/>
    <w:rsid w:val="00E9788C"/>
    <w:rsid w:val="00EA260B"/>
    <w:rsid w:val="00EB2593"/>
    <w:rsid w:val="00EC20DF"/>
    <w:rsid w:val="00EC40B5"/>
    <w:rsid w:val="00ED214A"/>
    <w:rsid w:val="00EF6AE4"/>
    <w:rsid w:val="00F04425"/>
    <w:rsid w:val="00F04976"/>
    <w:rsid w:val="00F12C34"/>
    <w:rsid w:val="00F20711"/>
    <w:rsid w:val="00F22ADE"/>
    <w:rsid w:val="00F344F0"/>
    <w:rsid w:val="00F36DB2"/>
    <w:rsid w:val="00F478B3"/>
    <w:rsid w:val="00F51E33"/>
    <w:rsid w:val="00F5535E"/>
    <w:rsid w:val="00F566D5"/>
    <w:rsid w:val="00F56F3B"/>
    <w:rsid w:val="00F575C5"/>
    <w:rsid w:val="00F60E8F"/>
    <w:rsid w:val="00F655B6"/>
    <w:rsid w:val="00F65BE4"/>
    <w:rsid w:val="00F74AC9"/>
    <w:rsid w:val="00F95117"/>
    <w:rsid w:val="00FA16D7"/>
    <w:rsid w:val="00FA44E7"/>
    <w:rsid w:val="00FA609D"/>
    <w:rsid w:val="00FA63E3"/>
    <w:rsid w:val="00FC74A7"/>
    <w:rsid w:val="00FC7607"/>
    <w:rsid w:val="00FD1B27"/>
    <w:rsid w:val="00FE19B8"/>
    <w:rsid w:val="00FE1A1C"/>
    <w:rsid w:val="00FE6C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21C5B"/>
  <w15:docId w15:val="{DD5F98CA-4B4E-4E7B-8AD1-03BEF1DE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609D"/>
    <w:rPr>
      <w:sz w:val="16"/>
      <w:szCs w:val="16"/>
    </w:rPr>
  </w:style>
  <w:style w:type="paragraph" w:styleId="CommentText">
    <w:name w:val="annotation text"/>
    <w:basedOn w:val="Normal"/>
    <w:link w:val="CommentTextChar"/>
    <w:uiPriority w:val="99"/>
    <w:unhideWhenUsed/>
    <w:rsid w:val="00FA609D"/>
    <w:pPr>
      <w:spacing w:line="240" w:lineRule="auto"/>
    </w:pPr>
    <w:rPr>
      <w:sz w:val="20"/>
      <w:szCs w:val="20"/>
    </w:rPr>
  </w:style>
  <w:style w:type="character" w:customStyle="1" w:styleId="CommentTextChar">
    <w:name w:val="Comment Text Char"/>
    <w:basedOn w:val="DefaultParagraphFont"/>
    <w:link w:val="CommentText"/>
    <w:uiPriority w:val="99"/>
    <w:rsid w:val="00FA609D"/>
    <w:rPr>
      <w:sz w:val="20"/>
      <w:szCs w:val="20"/>
    </w:rPr>
  </w:style>
  <w:style w:type="paragraph" w:customStyle="1" w:styleId="Default">
    <w:name w:val="Default"/>
    <w:rsid w:val="00FA609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9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D08A2"/>
    <w:rPr>
      <w:b/>
      <w:bCs/>
    </w:rPr>
  </w:style>
  <w:style w:type="character" w:customStyle="1" w:styleId="CommentSubjectChar">
    <w:name w:val="Comment Subject Char"/>
    <w:basedOn w:val="CommentTextChar"/>
    <w:link w:val="CommentSubject"/>
    <w:uiPriority w:val="99"/>
    <w:semiHidden/>
    <w:rsid w:val="00AD08A2"/>
    <w:rPr>
      <w:b/>
      <w:bCs/>
      <w:sz w:val="20"/>
      <w:szCs w:val="20"/>
    </w:rPr>
  </w:style>
  <w:style w:type="paragraph" w:styleId="Revision">
    <w:name w:val="Revision"/>
    <w:hidden/>
    <w:uiPriority w:val="99"/>
    <w:semiHidden/>
    <w:rsid w:val="00F04425"/>
    <w:pPr>
      <w:spacing w:after="0" w:line="240" w:lineRule="auto"/>
    </w:pPr>
  </w:style>
  <w:style w:type="paragraph" w:styleId="Footer">
    <w:name w:val="footer"/>
    <w:basedOn w:val="Normal"/>
    <w:link w:val="FooterChar"/>
    <w:uiPriority w:val="99"/>
    <w:unhideWhenUsed/>
    <w:rsid w:val="00DA7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FB4"/>
  </w:style>
  <w:style w:type="table" w:styleId="TableGrid">
    <w:name w:val="Table Grid"/>
    <w:basedOn w:val="TableNormal"/>
    <w:rsid w:val="00DA7F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E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E33"/>
  </w:style>
  <w:style w:type="character" w:customStyle="1" w:styleId="Bodytext">
    <w:name w:val="Body text_"/>
    <w:link w:val="BodyText1"/>
    <w:rsid w:val="003C49F5"/>
    <w:rPr>
      <w:sz w:val="24"/>
      <w:szCs w:val="24"/>
      <w:shd w:val="clear" w:color="auto" w:fill="FFFFFF"/>
    </w:rPr>
  </w:style>
  <w:style w:type="paragraph" w:customStyle="1" w:styleId="BodyText1">
    <w:name w:val="Body Text1"/>
    <w:basedOn w:val="Normal"/>
    <w:link w:val="Bodytext"/>
    <w:rsid w:val="003C49F5"/>
    <w:pPr>
      <w:shd w:val="clear" w:color="auto" w:fill="FFFFFF"/>
      <w:spacing w:before="780" w:after="180" w:line="276" w:lineRule="exact"/>
    </w:pPr>
    <w:rPr>
      <w:sz w:val="24"/>
      <w:szCs w:val="24"/>
    </w:rPr>
  </w:style>
  <w:style w:type="character" w:styleId="Hyperlink">
    <w:name w:val="Hyperlink"/>
    <w:basedOn w:val="DefaultParagraphFont"/>
    <w:uiPriority w:val="99"/>
    <w:unhideWhenUsed/>
    <w:rsid w:val="00EB2593"/>
    <w:rPr>
      <w:color w:val="0000FF" w:themeColor="hyperlink"/>
      <w:u w:val="single"/>
    </w:rPr>
  </w:style>
  <w:style w:type="character" w:customStyle="1" w:styleId="UnresolvedMention">
    <w:name w:val="Unresolved Mention"/>
    <w:basedOn w:val="DefaultParagraphFont"/>
    <w:uiPriority w:val="99"/>
    <w:semiHidden/>
    <w:unhideWhenUsed/>
    <w:rsid w:val="00EB2593"/>
    <w:rPr>
      <w:color w:val="605E5C"/>
      <w:shd w:val="clear" w:color="auto" w:fill="E1DFDD"/>
    </w:rPr>
  </w:style>
  <w:style w:type="character" w:customStyle="1" w:styleId="longtext">
    <w:name w:val="long_text"/>
    <w:uiPriority w:val="99"/>
    <w:rsid w:val="009C066A"/>
    <w:rPr>
      <w:rFonts w:cs="Times New Roman"/>
    </w:rPr>
  </w:style>
  <w:style w:type="paragraph" w:styleId="ListParagraph">
    <w:name w:val="List Paragraph"/>
    <w:basedOn w:val="Normal"/>
    <w:uiPriority w:val="34"/>
    <w:qFormat/>
    <w:rsid w:val="002C737B"/>
    <w:pPr>
      <w:ind w:left="720"/>
      <w:contextualSpacing/>
    </w:pPr>
  </w:style>
  <w:style w:type="paragraph" w:styleId="NoSpacing">
    <w:name w:val="No Spacing"/>
    <w:uiPriority w:val="1"/>
    <w:qFormat/>
    <w:rsid w:val="008F1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AZJMDCZ6QSYZ-1849078857-5020</_dlc_DocId>
    <_dlc_DocIdUrl xmlns="a494813a-d0d8-4dad-94cb-0d196f36ba15">
      <Url>https://ekoordinacije.vlada.hr/koordinacija-gospodarstvo/_layouts/15/DocIdRedir.aspx?ID=AZJMDCZ6QSYZ-1849078857-5020</Url>
      <Description>AZJMDCZ6QSYZ-1849078857-5020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A82D0-73B3-448F-B36F-BBE3E954CC7A}">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38141C5-6E24-4DF8-8762-4D3064F01875}">
  <ds:schemaRefs>
    <ds:schemaRef ds:uri="http://schemas.microsoft.com/sharepoint/v3/contenttype/forms"/>
  </ds:schemaRefs>
</ds:datastoreItem>
</file>

<file path=customXml/itemProps3.xml><?xml version="1.0" encoding="utf-8"?>
<ds:datastoreItem xmlns:ds="http://schemas.openxmlformats.org/officeDocument/2006/customXml" ds:itemID="{6B4439EE-4E8C-4001-9349-8E3BE730581A}">
  <ds:schemaRefs>
    <ds:schemaRef ds:uri="http://schemas.microsoft.com/sharepoint/events"/>
  </ds:schemaRefs>
</ds:datastoreItem>
</file>

<file path=customXml/itemProps4.xml><?xml version="1.0" encoding="utf-8"?>
<ds:datastoreItem xmlns:ds="http://schemas.openxmlformats.org/officeDocument/2006/customXml" ds:itemID="{A38E8661-53AD-4E87-82F5-E19015148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594EC6-6ADC-46E8-B594-9FEA0317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1127</Words>
  <Characters>6428</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hdesk</dc:creator>
  <cp:lastModifiedBy>Ines Uglešić</cp:lastModifiedBy>
  <cp:revision>4</cp:revision>
  <cp:lastPrinted>2022-03-30T09:57:00Z</cp:lastPrinted>
  <dcterms:created xsi:type="dcterms:W3CDTF">2022-04-06T13:35:00Z</dcterms:created>
  <dcterms:modified xsi:type="dcterms:W3CDTF">2022-04-07T07:54:00Z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f7137d97-6229-4ee1-adb9-76b1a8d167a4</vt:lpwstr>
  </property>
</Properties>
</file>