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2BDE" w14:textId="77777777" w:rsidR="00D61D29" w:rsidRPr="00560F38" w:rsidRDefault="00D61D29" w:rsidP="00D61D29">
      <w:pPr>
        <w:jc w:val="center"/>
      </w:pPr>
      <w:r>
        <w:rPr>
          <w:noProof/>
        </w:rPr>
        <w:drawing>
          <wp:inline distT="0" distB="0" distL="0" distR="0" wp14:anchorId="63EB2C5E" wp14:editId="63EB2C5F">
            <wp:extent cx="495300" cy="685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F38">
        <w:fldChar w:fldCharType="begin"/>
      </w:r>
      <w:r w:rsidRPr="00560F38">
        <w:instrText xml:space="preserve"> INCLUDEPICTURE "http://www.inet.hr/~box/images/grb-rh.gif" \* MERGEFORMATINET </w:instrText>
      </w:r>
      <w:r w:rsidRPr="00560F38">
        <w:fldChar w:fldCharType="end"/>
      </w:r>
    </w:p>
    <w:p w14:paraId="63EB2BDF" w14:textId="77777777" w:rsidR="00D61D29" w:rsidRPr="00560F38" w:rsidRDefault="00D61D29" w:rsidP="00D61D29">
      <w:pPr>
        <w:spacing w:before="60" w:after="1680"/>
        <w:jc w:val="center"/>
        <w:rPr>
          <w:sz w:val="28"/>
        </w:rPr>
      </w:pPr>
      <w:r w:rsidRPr="00560F38">
        <w:rPr>
          <w:sz w:val="28"/>
        </w:rPr>
        <w:t>VLADA REPUBLIKE HRVATSKE</w:t>
      </w:r>
    </w:p>
    <w:p w14:paraId="63EB2BE0" w14:textId="77777777" w:rsidR="00D61D29" w:rsidRDefault="00D61D29" w:rsidP="00D61D29">
      <w:pPr>
        <w:jc w:val="both"/>
      </w:pPr>
    </w:p>
    <w:p w14:paraId="63EB2BE1" w14:textId="77777777" w:rsidR="00514528" w:rsidRPr="00560F38" w:rsidRDefault="00514528" w:rsidP="00D61D29">
      <w:pPr>
        <w:jc w:val="both"/>
      </w:pPr>
    </w:p>
    <w:p w14:paraId="63EB2BE2" w14:textId="24088E2B" w:rsidR="00D61D29" w:rsidRPr="00560F38" w:rsidRDefault="0006346A" w:rsidP="00D61D29">
      <w:pPr>
        <w:jc w:val="right"/>
      </w:pPr>
      <w:r>
        <w:t>Zagreb,</w:t>
      </w:r>
      <w:r w:rsidR="007C4E61">
        <w:t xml:space="preserve"> </w:t>
      </w:r>
      <w:r>
        <w:t>21</w:t>
      </w:r>
      <w:r w:rsidR="00053240">
        <w:t>. travnja</w:t>
      </w:r>
      <w:r w:rsidR="00FA1097">
        <w:t xml:space="preserve"> 2022.</w:t>
      </w:r>
    </w:p>
    <w:p w14:paraId="63EB2BE3" w14:textId="77777777" w:rsidR="00D61D29" w:rsidRPr="00560F38" w:rsidRDefault="00D61D29" w:rsidP="00D61D29">
      <w:pPr>
        <w:jc w:val="right"/>
      </w:pPr>
    </w:p>
    <w:p w14:paraId="63EB2BE4" w14:textId="77777777" w:rsidR="00D61D29" w:rsidRPr="00560F38" w:rsidRDefault="00D61D29" w:rsidP="00D61D29">
      <w:pPr>
        <w:jc w:val="right"/>
      </w:pPr>
    </w:p>
    <w:p w14:paraId="63EB2BE5" w14:textId="77777777" w:rsidR="00D61D29" w:rsidRDefault="00D61D29" w:rsidP="00D61D29">
      <w:pPr>
        <w:jc w:val="right"/>
      </w:pPr>
    </w:p>
    <w:p w14:paraId="63EB2BE6" w14:textId="77777777" w:rsidR="00514528" w:rsidRPr="00560F38" w:rsidRDefault="00514528" w:rsidP="00D61D29">
      <w:pPr>
        <w:jc w:val="right"/>
      </w:pPr>
    </w:p>
    <w:p w14:paraId="63EB2BE7" w14:textId="77777777" w:rsidR="00D61D29" w:rsidRPr="00560F38" w:rsidRDefault="00D61D29" w:rsidP="00D61D29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4"/>
      </w:tblGrid>
      <w:tr w:rsidR="00D61D29" w:rsidRPr="00560F38" w14:paraId="63EB2BEA" w14:textId="77777777" w:rsidTr="000111F9">
        <w:tc>
          <w:tcPr>
            <w:tcW w:w="1951" w:type="dxa"/>
            <w:shd w:val="clear" w:color="auto" w:fill="auto"/>
          </w:tcPr>
          <w:p w14:paraId="63EB2BE8" w14:textId="77777777" w:rsidR="00D61D29" w:rsidRPr="00560F38" w:rsidRDefault="00D61D29" w:rsidP="000111F9">
            <w:pPr>
              <w:spacing w:line="360" w:lineRule="auto"/>
              <w:jc w:val="right"/>
            </w:pPr>
            <w:r w:rsidRPr="00560F38">
              <w:t xml:space="preserve"> </w:t>
            </w:r>
            <w:r w:rsidRPr="00560F38">
              <w:rPr>
                <w:b/>
                <w:smallCaps/>
              </w:rPr>
              <w:t>Predlagatelj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EB2BE9" w14:textId="77777777" w:rsidR="00D61D29" w:rsidRPr="00560F38" w:rsidRDefault="00D61D29" w:rsidP="000111F9">
            <w:pPr>
              <w:spacing w:line="360" w:lineRule="auto"/>
            </w:pPr>
            <w:r w:rsidRPr="00560F38">
              <w:t>Ministarstvo mora, prometa i infrastrukture</w:t>
            </w:r>
          </w:p>
        </w:tc>
      </w:tr>
    </w:tbl>
    <w:p w14:paraId="63EB2BEB" w14:textId="77777777" w:rsidR="00D61D29" w:rsidRPr="00560F38" w:rsidRDefault="00D61D29" w:rsidP="00D61D29">
      <w:pPr>
        <w:jc w:val="both"/>
      </w:pPr>
      <w:r w:rsidRPr="00560F38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4"/>
      </w:tblGrid>
      <w:tr w:rsidR="00D61D29" w:rsidRPr="001216E0" w14:paraId="63EB2BEE" w14:textId="77777777" w:rsidTr="000111F9">
        <w:tc>
          <w:tcPr>
            <w:tcW w:w="1951" w:type="dxa"/>
            <w:shd w:val="clear" w:color="auto" w:fill="auto"/>
          </w:tcPr>
          <w:p w14:paraId="63EB2BEC" w14:textId="77777777" w:rsidR="00D61D29" w:rsidRPr="00560F38" w:rsidRDefault="00D61D29" w:rsidP="000111F9">
            <w:pPr>
              <w:spacing w:line="360" w:lineRule="auto"/>
              <w:jc w:val="right"/>
            </w:pPr>
            <w:r w:rsidRPr="00560F38">
              <w:rPr>
                <w:b/>
                <w:smallCaps/>
              </w:rPr>
              <w:t>Predmet</w:t>
            </w:r>
            <w:r w:rsidRPr="00560F38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EB2BED" w14:textId="77777777" w:rsidR="00D61D29" w:rsidRPr="001216E0" w:rsidRDefault="00D61D29" w:rsidP="001E5FCB">
            <w:pPr>
              <w:spacing w:line="360" w:lineRule="auto"/>
              <w:jc w:val="both"/>
            </w:pPr>
            <w:r w:rsidRPr="001216E0">
              <w:t xml:space="preserve">Prijedlog </w:t>
            </w:r>
            <w:r w:rsidR="00514528" w:rsidRPr="001216E0">
              <w:t xml:space="preserve">odluke </w:t>
            </w:r>
            <w:r w:rsidR="00EE2762" w:rsidRPr="001216E0">
              <w:t>o davanju suglasnost</w:t>
            </w:r>
            <w:r w:rsidR="00614163" w:rsidRPr="001216E0">
              <w:t>i</w:t>
            </w:r>
            <w:r w:rsidR="00EE2762" w:rsidRPr="001216E0">
              <w:t xml:space="preserve"> Ministarstvu financija da s društvom HŽ Infrastruktura d.o.o. i Centrom za restrukturiranje i prodaju zaključi tripartitni </w:t>
            </w:r>
            <w:r w:rsidR="001E5FCB" w:rsidRPr="001216E0">
              <w:t xml:space="preserve">Sporazum </w:t>
            </w:r>
            <w:r w:rsidR="00EE2762" w:rsidRPr="001216E0">
              <w:t>o uređenju međusobnih obveza i potraživanja</w:t>
            </w:r>
          </w:p>
        </w:tc>
      </w:tr>
    </w:tbl>
    <w:p w14:paraId="63EB2BEF" w14:textId="77777777" w:rsidR="00D61D29" w:rsidRPr="00560F38" w:rsidRDefault="00D61D29" w:rsidP="00D61D29">
      <w:pPr>
        <w:jc w:val="both"/>
      </w:pPr>
      <w:r w:rsidRPr="00560F38">
        <w:t>__________________________________________________________________________</w:t>
      </w:r>
    </w:p>
    <w:p w14:paraId="63EB2BF0" w14:textId="77777777" w:rsidR="00D61D29" w:rsidRPr="00560F38" w:rsidRDefault="00D61D29" w:rsidP="00D61D29">
      <w:pPr>
        <w:jc w:val="both"/>
      </w:pPr>
    </w:p>
    <w:p w14:paraId="63EB2BF1" w14:textId="77777777" w:rsidR="00D61D29" w:rsidRPr="00560F38" w:rsidRDefault="00D61D29" w:rsidP="00D61D29">
      <w:pPr>
        <w:jc w:val="both"/>
      </w:pPr>
    </w:p>
    <w:p w14:paraId="63EB2BF2" w14:textId="77777777" w:rsidR="00D61D29" w:rsidRPr="00560F38" w:rsidRDefault="00D61D29" w:rsidP="00D61D29">
      <w:pPr>
        <w:jc w:val="both"/>
      </w:pPr>
    </w:p>
    <w:p w14:paraId="63EB2BF3" w14:textId="77777777" w:rsidR="00D61D29" w:rsidRPr="00560F38" w:rsidRDefault="00D61D29" w:rsidP="00D61D29">
      <w:pPr>
        <w:tabs>
          <w:tab w:val="center" w:pos="4536"/>
          <w:tab w:val="right" w:pos="9072"/>
        </w:tabs>
      </w:pPr>
    </w:p>
    <w:p w14:paraId="63EB2BF4" w14:textId="77777777" w:rsidR="00D61D29" w:rsidRPr="00560F38" w:rsidRDefault="00D61D29" w:rsidP="00D61D29"/>
    <w:p w14:paraId="63EB2BF5" w14:textId="77777777" w:rsidR="00D61D29" w:rsidRDefault="00D61D29" w:rsidP="00D61D29"/>
    <w:p w14:paraId="63EB2BF6" w14:textId="77777777" w:rsidR="00D61D29" w:rsidRDefault="00D61D29" w:rsidP="00D61D29"/>
    <w:p w14:paraId="63EB2BF7" w14:textId="77777777" w:rsidR="00D61D29" w:rsidRDefault="00D61D29" w:rsidP="00D61D29"/>
    <w:p w14:paraId="63EB2BF8" w14:textId="77777777" w:rsidR="00D61D29" w:rsidRDefault="00D61D29" w:rsidP="00D61D29"/>
    <w:p w14:paraId="63EB2BF9" w14:textId="77777777" w:rsidR="00D61D29" w:rsidRDefault="00D61D29" w:rsidP="00D61D29"/>
    <w:p w14:paraId="63EB2BFA" w14:textId="77777777" w:rsidR="00D61D29" w:rsidRDefault="00D61D29" w:rsidP="00D61D29"/>
    <w:p w14:paraId="63EB2BFB" w14:textId="77777777" w:rsidR="00D61D29" w:rsidRDefault="00D61D29" w:rsidP="00D61D29"/>
    <w:p w14:paraId="63EB2BFC" w14:textId="77777777" w:rsidR="00D61D29" w:rsidRDefault="00D61D29" w:rsidP="00D61D29"/>
    <w:p w14:paraId="63EB2BFD" w14:textId="77777777" w:rsidR="00D61D29" w:rsidRDefault="00D61D29" w:rsidP="00D61D29"/>
    <w:p w14:paraId="63EB2BFE" w14:textId="77777777" w:rsidR="00D61D29" w:rsidRDefault="00D61D29" w:rsidP="00D61D29"/>
    <w:p w14:paraId="63EB2BFF" w14:textId="77777777" w:rsidR="00D61D29" w:rsidRDefault="00D61D29" w:rsidP="00D61D29"/>
    <w:p w14:paraId="63EB2C00" w14:textId="77777777" w:rsidR="00D61D29" w:rsidRDefault="00D61D29" w:rsidP="00D61D29"/>
    <w:p w14:paraId="63EB2C01" w14:textId="77777777" w:rsidR="00D61D29" w:rsidRDefault="00D61D29" w:rsidP="00D61D29"/>
    <w:p w14:paraId="63EB2C02" w14:textId="77777777" w:rsidR="00D61D29" w:rsidRDefault="00D61D29" w:rsidP="00D61D29"/>
    <w:p w14:paraId="63EB2C03" w14:textId="77777777" w:rsidR="00D61D29" w:rsidRPr="00560F38" w:rsidRDefault="00D61D29" w:rsidP="00D61D29"/>
    <w:p w14:paraId="63EB2C04" w14:textId="77777777" w:rsidR="00D61D29" w:rsidRPr="00560F38" w:rsidRDefault="00D61D29" w:rsidP="00D61D2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560F38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3EB2C05" w14:textId="77777777" w:rsidR="002546E5" w:rsidRPr="00A62171" w:rsidRDefault="002546E5" w:rsidP="00C32E7C">
      <w:pPr>
        <w:jc w:val="right"/>
        <w:outlineLvl w:val="0"/>
        <w:rPr>
          <w:i/>
        </w:rPr>
      </w:pPr>
      <w:r w:rsidRPr="00A62171">
        <w:rPr>
          <w:i/>
        </w:rPr>
        <w:t xml:space="preserve">Prijedlog </w:t>
      </w:r>
    </w:p>
    <w:p w14:paraId="63EB2C06" w14:textId="77777777" w:rsidR="002546E5" w:rsidRDefault="002546E5" w:rsidP="00C32E7C">
      <w:pPr>
        <w:jc w:val="right"/>
        <w:rPr>
          <w:i/>
        </w:rPr>
      </w:pPr>
    </w:p>
    <w:p w14:paraId="63EB2C07" w14:textId="77777777" w:rsidR="00A62171" w:rsidRDefault="00A62171" w:rsidP="00C32E7C">
      <w:pPr>
        <w:jc w:val="right"/>
      </w:pPr>
    </w:p>
    <w:p w14:paraId="63EB2C08" w14:textId="77777777" w:rsidR="00514528" w:rsidRDefault="00514528" w:rsidP="00C32E7C">
      <w:pPr>
        <w:jc w:val="right"/>
      </w:pPr>
    </w:p>
    <w:p w14:paraId="63EB2C09" w14:textId="77777777" w:rsidR="00514528" w:rsidRDefault="00514528" w:rsidP="00C32E7C">
      <w:pPr>
        <w:jc w:val="right"/>
      </w:pPr>
    </w:p>
    <w:p w14:paraId="63EB2C0A" w14:textId="77777777" w:rsidR="00514528" w:rsidRPr="00514528" w:rsidRDefault="00514528" w:rsidP="00C32E7C">
      <w:pPr>
        <w:jc w:val="right"/>
      </w:pPr>
    </w:p>
    <w:p w14:paraId="63EB2C0B" w14:textId="77777777" w:rsidR="002546E5" w:rsidRPr="00A62171" w:rsidRDefault="002546E5" w:rsidP="00A62171">
      <w:pPr>
        <w:ind w:firstLine="1416"/>
        <w:jc w:val="both"/>
      </w:pPr>
      <w:r w:rsidRPr="00A62171">
        <w:t>Na temelju članka</w:t>
      </w:r>
      <w:r w:rsidR="007F47E9" w:rsidRPr="00A62171">
        <w:t xml:space="preserve"> 8. i </w:t>
      </w:r>
      <w:r w:rsidR="00754775" w:rsidRPr="00A62171">
        <w:t>članka</w:t>
      </w:r>
      <w:r w:rsidRPr="00A62171">
        <w:t xml:space="preserve"> 31. stavka 2. Zakona o Vladi Republike Hrvatske (</w:t>
      </w:r>
      <w:r w:rsidR="00514528">
        <w:t>„</w:t>
      </w:r>
      <w:r w:rsidRPr="00A62171">
        <w:t>Narodne novine</w:t>
      </w:r>
      <w:r w:rsidR="00514528">
        <w:t>“</w:t>
      </w:r>
      <w:r w:rsidR="0064351C" w:rsidRPr="00A62171">
        <w:t>,</w:t>
      </w:r>
      <w:r w:rsidRPr="00A62171">
        <w:t xml:space="preserve"> </w:t>
      </w:r>
      <w:r w:rsidR="00514528" w:rsidRPr="00A62171">
        <w:t>br</w:t>
      </w:r>
      <w:r w:rsidR="00514528">
        <w:t>.</w:t>
      </w:r>
      <w:r w:rsidR="00514528" w:rsidRPr="00A62171">
        <w:t xml:space="preserve"> </w:t>
      </w:r>
      <w:r w:rsidRPr="00A62171">
        <w:t>150/11</w:t>
      </w:r>
      <w:r w:rsidR="00514528">
        <w:t>.</w:t>
      </w:r>
      <w:r w:rsidR="002608CF" w:rsidRPr="00A62171">
        <w:t>, 119/14</w:t>
      </w:r>
      <w:r w:rsidR="00514528">
        <w:t>.</w:t>
      </w:r>
      <w:r w:rsidR="00A51952">
        <w:t xml:space="preserve">, </w:t>
      </w:r>
      <w:r w:rsidR="002608CF" w:rsidRPr="00A62171">
        <w:t>93/16</w:t>
      </w:r>
      <w:r w:rsidR="00514528">
        <w:t>.</w:t>
      </w:r>
      <w:r w:rsidR="00A51952">
        <w:t xml:space="preserve"> i 116/18</w:t>
      </w:r>
      <w:r w:rsidR="00514528">
        <w:t>.</w:t>
      </w:r>
      <w:r w:rsidRPr="00A62171">
        <w:t xml:space="preserve">), Vlada Republike Hrvatske je na sjednici održanoj </w:t>
      </w:r>
      <w:r w:rsidR="00BD2001">
        <w:t>____________</w:t>
      </w:r>
      <w:r w:rsidRPr="00A62171">
        <w:t xml:space="preserve"> </w:t>
      </w:r>
      <w:r w:rsidR="00C32E7C" w:rsidRPr="00A62171">
        <w:t>20</w:t>
      </w:r>
      <w:r w:rsidR="002A7835">
        <w:t>2</w:t>
      </w:r>
      <w:r w:rsidR="001A3A99">
        <w:t>2</w:t>
      </w:r>
      <w:r w:rsidR="00C32E7C" w:rsidRPr="00A62171">
        <w:t xml:space="preserve">. </w:t>
      </w:r>
      <w:r w:rsidRPr="00A62171">
        <w:t>donijela</w:t>
      </w:r>
    </w:p>
    <w:p w14:paraId="63EB2C0C" w14:textId="77777777" w:rsidR="005F6383" w:rsidRDefault="005F6383" w:rsidP="00C32E7C">
      <w:pPr>
        <w:jc w:val="both"/>
      </w:pPr>
    </w:p>
    <w:p w14:paraId="63EB2C0D" w14:textId="77777777" w:rsidR="00A62171" w:rsidRPr="00A62171" w:rsidRDefault="00A62171" w:rsidP="00C32E7C">
      <w:pPr>
        <w:jc w:val="both"/>
      </w:pPr>
    </w:p>
    <w:p w14:paraId="63EB2C0E" w14:textId="77777777" w:rsidR="002546E5" w:rsidRPr="00AE4360" w:rsidRDefault="002546E5" w:rsidP="00C32E7C">
      <w:pPr>
        <w:jc w:val="center"/>
        <w:outlineLvl w:val="0"/>
        <w:rPr>
          <w:b/>
        </w:rPr>
      </w:pPr>
      <w:r w:rsidRPr="00AE4360">
        <w:rPr>
          <w:b/>
        </w:rPr>
        <w:t xml:space="preserve">O D L U K </w:t>
      </w:r>
      <w:r w:rsidR="0000235C" w:rsidRPr="00AE4360">
        <w:rPr>
          <w:b/>
        </w:rPr>
        <w:t>U</w:t>
      </w:r>
      <w:r w:rsidRPr="00AE4360">
        <w:rPr>
          <w:b/>
        </w:rPr>
        <w:t xml:space="preserve"> </w:t>
      </w:r>
    </w:p>
    <w:p w14:paraId="63EB2C0F" w14:textId="77777777" w:rsidR="00514528" w:rsidRDefault="00514528" w:rsidP="00C32E7C">
      <w:pPr>
        <w:jc w:val="center"/>
        <w:rPr>
          <w:b/>
        </w:rPr>
      </w:pPr>
    </w:p>
    <w:p w14:paraId="63EB2C10" w14:textId="77777777" w:rsidR="00D410BE" w:rsidRPr="001216E0" w:rsidRDefault="001A3A99" w:rsidP="00C32E7C">
      <w:pPr>
        <w:jc w:val="center"/>
        <w:rPr>
          <w:b/>
        </w:rPr>
      </w:pPr>
      <w:r>
        <w:rPr>
          <w:b/>
        </w:rPr>
        <w:t>o davanju suglasnost</w:t>
      </w:r>
      <w:r w:rsidR="00614163">
        <w:rPr>
          <w:b/>
        </w:rPr>
        <w:t>i</w:t>
      </w:r>
      <w:r>
        <w:rPr>
          <w:b/>
        </w:rPr>
        <w:t xml:space="preserve"> </w:t>
      </w:r>
      <w:r w:rsidRPr="00AE4360">
        <w:rPr>
          <w:b/>
        </w:rPr>
        <w:t>Ministarstv</w:t>
      </w:r>
      <w:r>
        <w:rPr>
          <w:b/>
        </w:rPr>
        <w:t>u</w:t>
      </w:r>
      <w:r w:rsidRPr="00AE4360">
        <w:rPr>
          <w:b/>
        </w:rPr>
        <w:t xml:space="preserve"> financija </w:t>
      </w:r>
      <w:r>
        <w:rPr>
          <w:b/>
        </w:rPr>
        <w:t xml:space="preserve">da </w:t>
      </w:r>
      <w:r w:rsidRPr="001216E0">
        <w:rPr>
          <w:b/>
        </w:rPr>
        <w:t xml:space="preserve">s društvom HŽ Infrastruktura d.o.o. </w:t>
      </w:r>
    </w:p>
    <w:p w14:paraId="63EB2C11" w14:textId="77777777" w:rsidR="002546E5" w:rsidRPr="001216E0" w:rsidRDefault="001A3A99" w:rsidP="00C32E7C">
      <w:pPr>
        <w:jc w:val="center"/>
        <w:rPr>
          <w:b/>
        </w:rPr>
      </w:pPr>
      <w:r w:rsidRPr="001216E0">
        <w:rPr>
          <w:b/>
        </w:rPr>
        <w:t>i</w:t>
      </w:r>
      <w:r w:rsidR="00DE2A94" w:rsidRPr="001216E0">
        <w:rPr>
          <w:b/>
        </w:rPr>
        <w:t xml:space="preserve"> </w:t>
      </w:r>
      <w:r w:rsidR="00493991" w:rsidRPr="001216E0">
        <w:rPr>
          <w:b/>
        </w:rPr>
        <w:t>Centr</w:t>
      </w:r>
      <w:r w:rsidRPr="001216E0">
        <w:rPr>
          <w:b/>
        </w:rPr>
        <w:t>om</w:t>
      </w:r>
      <w:r w:rsidR="00493991" w:rsidRPr="001216E0">
        <w:rPr>
          <w:b/>
        </w:rPr>
        <w:t xml:space="preserve"> za restrukturiranje i prodaju </w:t>
      </w:r>
      <w:r w:rsidRPr="001216E0">
        <w:rPr>
          <w:b/>
        </w:rPr>
        <w:t xml:space="preserve">zaključi tripartitni </w:t>
      </w:r>
      <w:r w:rsidR="00C477E4" w:rsidRPr="001216E0">
        <w:rPr>
          <w:b/>
        </w:rPr>
        <w:t xml:space="preserve">Sporazum </w:t>
      </w:r>
      <w:r w:rsidRPr="001216E0">
        <w:rPr>
          <w:b/>
        </w:rPr>
        <w:t>o</w:t>
      </w:r>
      <w:r w:rsidR="00EB7BAF" w:rsidRPr="001216E0">
        <w:rPr>
          <w:b/>
        </w:rPr>
        <w:t xml:space="preserve"> </w:t>
      </w:r>
      <w:r w:rsidRPr="001216E0">
        <w:rPr>
          <w:b/>
        </w:rPr>
        <w:t xml:space="preserve">uređenju međusobnih obveza i potraživanja </w:t>
      </w:r>
    </w:p>
    <w:p w14:paraId="63EB2C12" w14:textId="77777777" w:rsidR="00501909" w:rsidRPr="001216E0" w:rsidRDefault="00501909" w:rsidP="00DC46D7">
      <w:pPr>
        <w:jc w:val="center"/>
        <w:rPr>
          <w:b/>
        </w:rPr>
      </w:pPr>
    </w:p>
    <w:p w14:paraId="63EB2C13" w14:textId="77777777" w:rsidR="0001460E" w:rsidRPr="001216E0" w:rsidRDefault="0001460E" w:rsidP="00DC46D7">
      <w:pPr>
        <w:rPr>
          <w:b/>
        </w:rPr>
      </w:pPr>
    </w:p>
    <w:p w14:paraId="63EB2C14" w14:textId="77777777" w:rsidR="002546E5" w:rsidRPr="001216E0" w:rsidRDefault="002546E5" w:rsidP="00DC46D7">
      <w:pPr>
        <w:jc w:val="center"/>
        <w:outlineLvl w:val="0"/>
        <w:rPr>
          <w:b/>
        </w:rPr>
      </w:pPr>
      <w:r w:rsidRPr="001216E0">
        <w:rPr>
          <w:b/>
        </w:rPr>
        <w:t>I.</w:t>
      </w:r>
    </w:p>
    <w:p w14:paraId="63EB2C15" w14:textId="77777777" w:rsidR="00354E91" w:rsidRPr="001216E0" w:rsidRDefault="00354E91" w:rsidP="00DC46D7">
      <w:pPr>
        <w:jc w:val="center"/>
        <w:outlineLvl w:val="0"/>
        <w:rPr>
          <w:b/>
        </w:rPr>
      </w:pPr>
    </w:p>
    <w:p w14:paraId="63EB2C16" w14:textId="352E719F" w:rsidR="00FB1B13" w:rsidRPr="00DC46D7" w:rsidRDefault="002546E5" w:rsidP="00DC46D7">
      <w:pPr>
        <w:ind w:firstLine="1418"/>
        <w:jc w:val="both"/>
      </w:pPr>
      <w:r w:rsidRPr="001216E0">
        <w:t xml:space="preserve">Daje se suglasnost Ministarstvu financija </w:t>
      </w:r>
      <w:r w:rsidR="00152948" w:rsidRPr="001216E0">
        <w:t xml:space="preserve">da </w:t>
      </w:r>
      <w:r w:rsidR="003E59F2" w:rsidRPr="001216E0">
        <w:t>s</w:t>
      </w:r>
      <w:r w:rsidR="00573AA8" w:rsidRPr="001216E0">
        <w:t xml:space="preserve"> društvom</w:t>
      </w:r>
      <w:r w:rsidR="003E59F2" w:rsidRPr="001216E0">
        <w:t xml:space="preserve"> </w:t>
      </w:r>
      <w:r w:rsidR="00573AA8" w:rsidRPr="001216E0">
        <w:t>HŽ Infrastruktura</w:t>
      </w:r>
      <w:r w:rsidR="00DE2A94" w:rsidRPr="001216E0">
        <w:t xml:space="preserve"> d.o.o. i </w:t>
      </w:r>
      <w:r w:rsidR="003E59F2" w:rsidRPr="001216E0">
        <w:t>Centrom za restrukturiranje i prodaju (</w:t>
      </w:r>
      <w:r w:rsidR="00F07ABC" w:rsidRPr="001216E0">
        <w:t>u daljnjem</w:t>
      </w:r>
      <w:r w:rsidR="003E59F2" w:rsidRPr="001216E0">
        <w:t xml:space="preserve"> tekstu: CERP) </w:t>
      </w:r>
      <w:r w:rsidR="002C7061" w:rsidRPr="001216E0">
        <w:t>zaključi</w:t>
      </w:r>
      <w:r w:rsidR="003E59F2" w:rsidRPr="001216E0">
        <w:t xml:space="preserve"> </w:t>
      </w:r>
      <w:r w:rsidR="00DE2A94" w:rsidRPr="001216E0">
        <w:t xml:space="preserve">tripartitni </w:t>
      </w:r>
      <w:r w:rsidR="00A51952" w:rsidRPr="001216E0">
        <w:t>S</w:t>
      </w:r>
      <w:r w:rsidR="003E59F2" w:rsidRPr="001216E0">
        <w:t>porazum o uređenju međusobnih obveza i potraživanja, ko</w:t>
      </w:r>
      <w:r w:rsidR="00152948" w:rsidRPr="001216E0">
        <w:t>ji je sastavni dio ove Odluke</w:t>
      </w:r>
      <w:r w:rsidR="00D410BE" w:rsidRPr="00DC46D7">
        <w:t>, a</w:t>
      </w:r>
      <w:r w:rsidR="00152948" w:rsidRPr="00DC46D7">
        <w:t xml:space="preserve"> kojim se uređuju međusobne obveze</w:t>
      </w:r>
      <w:r w:rsidR="00E2193C" w:rsidRPr="00DC46D7">
        <w:t xml:space="preserve"> i potraživanja</w:t>
      </w:r>
      <w:r w:rsidR="000A61DE" w:rsidRPr="00DC46D7">
        <w:t xml:space="preserve">, </w:t>
      </w:r>
      <w:r w:rsidR="0000235C" w:rsidRPr="00DC46D7">
        <w:t>sukladno Odluci o međusobnom podmirivanju dugovanja između HŽ Infrastrukture d.o.o., Agencije za upravljanje državnom</w:t>
      </w:r>
      <w:r w:rsidR="00573AA8" w:rsidRPr="00DC46D7">
        <w:t xml:space="preserve"> imovinom i Republike Hrvatske</w:t>
      </w:r>
      <w:r w:rsidR="00DC46D7">
        <w:t>,</w:t>
      </w:r>
      <w:r w:rsidR="00573AA8" w:rsidRPr="00DC46D7">
        <w:t xml:space="preserve"> </w:t>
      </w:r>
      <w:r w:rsidR="00DC46D7" w:rsidRPr="00DC46D7">
        <w:t>KLASA</w:t>
      </w:r>
      <w:r w:rsidR="0000235C" w:rsidRPr="00DC46D7">
        <w:t xml:space="preserve">: 022-03/13-04/266, </w:t>
      </w:r>
      <w:r w:rsidR="00DC46D7" w:rsidRPr="00DC46D7">
        <w:t>URBROJ</w:t>
      </w:r>
      <w:r w:rsidR="00573AA8" w:rsidRPr="00DC46D7">
        <w:t>: 50301-05/20-13-2</w:t>
      </w:r>
      <w:r w:rsidR="00DC46D7">
        <w:t>,</w:t>
      </w:r>
      <w:r w:rsidR="0000235C" w:rsidRPr="00DC46D7">
        <w:t xml:space="preserve"> od 13. lipnja 2013. </w:t>
      </w:r>
      <w:r w:rsidR="00DC46D7" w:rsidRPr="003C1BA4">
        <w:t>i</w:t>
      </w:r>
      <w:r w:rsidR="0000235C" w:rsidRPr="003C1BA4">
        <w:t xml:space="preserve"> </w:t>
      </w:r>
      <w:r w:rsidR="00DC46D7" w:rsidRPr="00DC46D7">
        <w:t>KLASA</w:t>
      </w:r>
      <w:r w:rsidR="0000235C" w:rsidRPr="00DC46D7">
        <w:t xml:space="preserve">: 022-03/14-04/69, </w:t>
      </w:r>
      <w:r w:rsidR="00DC46D7" w:rsidRPr="00DC46D7">
        <w:t>URBROJ</w:t>
      </w:r>
      <w:r w:rsidR="0000235C" w:rsidRPr="00DC46D7">
        <w:t>: 50301-05/18-14-2</w:t>
      </w:r>
      <w:r w:rsidR="00714FB3">
        <w:t>,</w:t>
      </w:r>
      <w:r w:rsidR="0000235C" w:rsidRPr="00DC46D7">
        <w:t xml:space="preserve"> od 19. ožujka 2014., te Odluci o uređenju međusobnih obveza i potraživanja između Ministarstva financ</w:t>
      </w:r>
      <w:r w:rsidR="00573AA8" w:rsidRPr="00DC46D7">
        <w:t xml:space="preserve">ija i </w:t>
      </w:r>
      <w:r w:rsidR="00714FB3">
        <w:t>Centra za restrukturiranje i prodaju,</w:t>
      </w:r>
      <w:r w:rsidR="004149F7" w:rsidRPr="00DC46D7">
        <w:t xml:space="preserve"> </w:t>
      </w:r>
      <w:r w:rsidR="00714FB3" w:rsidRPr="00DC46D7">
        <w:t>KLASA</w:t>
      </w:r>
      <w:r w:rsidR="0000235C" w:rsidRPr="00DC46D7">
        <w:t>:</w:t>
      </w:r>
      <w:r w:rsidR="00DE2A94" w:rsidRPr="00DC46D7">
        <w:t xml:space="preserve"> </w:t>
      </w:r>
      <w:r w:rsidR="0000235C" w:rsidRPr="00DC46D7">
        <w:t xml:space="preserve">022-03/17-04/205, </w:t>
      </w:r>
      <w:r w:rsidR="00714FB3" w:rsidRPr="00DC46D7">
        <w:t>URBROJ:</w:t>
      </w:r>
      <w:r w:rsidR="00573AA8" w:rsidRPr="00DC46D7">
        <w:t xml:space="preserve"> </w:t>
      </w:r>
      <w:r w:rsidR="0000235C" w:rsidRPr="00DC46D7">
        <w:t>50301-25/18-18-2</w:t>
      </w:r>
      <w:r w:rsidR="00714FB3">
        <w:t>,</w:t>
      </w:r>
      <w:r w:rsidR="0000235C" w:rsidRPr="00DC46D7">
        <w:t xml:space="preserve"> od 1. ožujka 2018.</w:t>
      </w:r>
      <w:r w:rsidR="00573AA8" w:rsidRPr="00DC46D7">
        <w:t>,</w:t>
      </w:r>
      <w:r w:rsidR="0000235C" w:rsidRPr="00DC46D7">
        <w:t xml:space="preserve"> </w:t>
      </w:r>
      <w:r w:rsidR="000A61DE" w:rsidRPr="00DC46D7">
        <w:t xml:space="preserve">na način da se </w:t>
      </w:r>
      <w:r w:rsidR="00E2051F" w:rsidRPr="00DC46D7">
        <w:t xml:space="preserve">potraživanje Ministarstva financija </w:t>
      </w:r>
      <w:r w:rsidR="00116588" w:rsidRPr="00DC46D7">
        <w:t xml:space="preserve">prema </w:t>
      </w:r>
      <w:r w:rsidR="00E2051F" w:rsidRPr="00DC46D7">
        <w:t>CERP-</w:t>
      </w:r>
      <w:r w:rsidR="00116588" w:rsidRPr="00DC46D7">
        <w:t>u</w:t>
      </w:r>
      <w:r w:rsidR="00E2051F" w:rsidRPr="00DC46D7">
        <w:t xml:space="preserve"> u iznosu od 190.054.013,09 kuna</w:t>
      </w:r>
      <w:r w:rsidR="004735C6">
        <w:t>,</w:t>
      </w:r>
      <w:r w:rsidR="00E2051F" w:rsidRPr="00DC46D7">
        <w:t xml:space="preserve"> s osnova otkupa potraživanja od </w:t>
      </w:r>
      <w:r w:rsidR="00E2051F" w:rsidRPr="004677E0">
        <w:t>Hr</w:t>
      </w:r>
      <w:r w:rsidR="0000235C" w:rsidRPr="004677E0">
        <w:t xml:space="preserve">vatske poštanske banke </w:t>
      </w:r>
      <w:r w:rsidR="004677E0" w:rsidRPr="004677E0">
        <w:t xml:space="preserve">d.d. </w:t>
      </w:r>
      <w:r w:rsidR="00116588" w:rsidRPr="001216E0">
        <w:t>kompenzira s</w:t>
      </w:r>
      <w:r w:rsidR="00116588" w:rsidRPr="004677E0">
        <w:t xml:space="preserve"> d</w:t>
      </w:r>
      <w:r w:rsidR="00AD13D3" w:rsidRPr="004677E0">
        <w:t>ugovanjem koje</w:t>
      </w:r>
      <w:r w:rsidR="00573AA8" w:rsidRPr="004677E0">
        <w:t xml:space="preserve"> društvo</w:t>
      </w:r>
      <w:r w:rsidR="00AD13D3" w:rsidRPr="004677E0">
        <w:t xml:space="preserve"> HŽ Infrastruktura d.o.o. (kao pravni slijednik</w:t>
      </w:r>
      <w:r w:rsidR="00116588" w:rsidRPr="004677E0">
        <w:t xml:space="preserve"> </w:t>
      </w:r>
      <w:r w:rsidR="00622C28" w:rsidRPr="004677E0">
        <w:t xml:space="preserve">društva </w:t>
      </w:r>
      <w:r w:rsidR="00116588" w:rsidRPr="004677E0">
        <w:t>HŽ - Hrvatske željeznice</w:t>
      </w:r>
      <w:r w:rsidR="003C1BA4" w:rsidRPr="004677E0">
        <w:t xml:space="preserve"> d.o.o.</w:t>
      </w:r>
      <w:r w:rsidR="00116588" w:rsidRPr="004677E0">
        <w:t xml:space="preserve">) </w:t>
      </w:r>
      <w:r w:rsidR="00116588" w:rsidRPr="00C14AEB">
        <w:t>ima prema CERP-u</w:t>
      </w:r>
      <w:r w:rsidR="00B006E9" w:rsidRPr="009200F4">
        <w:t>,</w:t>
      </w:r>
      <w:r w:rsidR="00A45CA2" w:rsidRPr="009200F4">
        <w:t xml:space="preserve"> s osnova obveza </w:t>
      </w:r>
      <w:r w:rsidR="00E508F4" w:rsidRPr="009200F4">
        <w:t xml:space="preserve">prema </w:t>
      </w:r>
      <w:r w:rsidR="00E532D6" w:rsidRPr="009200F4">
        <w:t xml:space="preserve">društvu INA </w:t>
      </w:r>
      <w:r w:rsidR="004735C6" w:rsidRPr="009200F4">
        <w:t xml:space="preserve">- Industrija nafte </w:t>
      </w:r>
      <w:r w:rsidR="00E532D6" w:rsidRPr="009200F4">
        <w:t>d.d. i društvu Hrvatsk</w:t>
      </w:r>
      <w:r w:rsidR="009200F4">
        <w:t>a</w:t>
      </w:r>
      <w:r w:rsidR="00E532D6" w:rsidRPr="009200F4">
        <w:t xml:space="preserve"> elektroprivred</w:t>
      </w:r>
      <w:r w:rsidR="009200F4">
        <w:t>a</w:t>
      </w:r>
      <w:r w:rsidR="00E532D6" w:rsidRPr="009200F4">
        <w:t xml:space="preserve"> d.d.</w:t>
      </w:r>
      <w:r w:rsidR="005C17E9" w:rsidRPr="009200F4">
        <w:t>,</w:t>
      </w:r>
      <w:r w:rsidR="00A45CA2" w:rsidRPr="009200F4">
        <w:t xml:space="preserve"> koje je umjesto društva HŽ - Hrvatske željeznice d.o.o. kao pravnog prednika društva HŽ Infrastruktura d.o.o., podmirio Hrvatski fond za privatizaciju kao pravni prednik CERP-a</w:t>
      </w:r>
      <w:r w:rsidR="00116588" w:rsidRPr="009200F4">
        <w:t>, također u iznosu od 190.054.013,09 kuna</w:t>
      </w:r>
      <w:r w:rsidR="00714FB3" w:rsidRPr="009200F4">
        <w:t>,</w:t>
      </w:r>
      <w:r w:rsidR="00116588" w:rsidRPr="009200F4">
        <w:t xml:space="preserve"> kako slijedi:</w:t>
      </w:r>
    </w:p>
    <w:p w14:paraId="63EB2C17" w14:textId="77777777" w:rsidR="00DE2A94" w:rsidRPr="00DC46D7" w:rsidRDefault="00DE2A94" w:rsidP="00DC46D7">
      <w:pPr>
        <w:jc w:val="both"/>
      </w:pPr>
    </w:p>
    <w:p w14:paraId="63EB2C18" w14:textId="77777777" w:rsidR="0000235C" w:rsidRPr="00DC46D7" w:rsidRDefault="00116588" w:rsidP="00DC46D7">
      <w:pPr>
        <w:pStyle w:val="ListParagraph"/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DC46D7">
        <w:lastRenderedPageBreak/>
        <w:t>prijenosom na Republiku Hrvatsku jednog poslovnog udjela</w:t>
      </w:r>
      <w:r w:rsidR="00596CE2" w:rsidRPr="00DC46D7">
        <w:t>, koji iznosi 100</w:t>
      </w:r>
      <w:r w:rsidR="00315CBC">
        <w:t xml:space="preserve"> </w:t>
      </w:r>
      <w:r w:rsidR="00596CE2" w:rsidRPr="00DC46D7">
        <w:t>% udjela,</w:t>
      </w:r>
      <w:r w:rsidRPr="00DC46D7">
        <w:t xml:space="preserve"> u društvu </w:t>
      </w:r>
      <w:r w:rsidR="009C2E0C" w:rsidRPr="00DC46D7">
        <w:rPr>
          <w:rFonts w:eastAsia="Calibri"/>
          <w:lang w:eastAsia="en-US"/>
        </w:rPr>
        <w:t>Pružne građevine d.o.o., Zagreb, Međimurska 4, OIB 34601781192</w:t>
      </w:r>
      <w:r w:rsidR="00C25B1F" w:rsidRPr="00DC46D7">
        <w:rPr>
          <w:rFonts w:eastAsia="Calibri"/>
          <w:lang w:eastAsia="en-US"/>
        </w:rPr>
        <w:t xml:space="preserve">, procijenjene </w:t>
      </w:r>
      <w:r w:rsidR="0000235C" w:rsidRPr="00DC46D7">
        <w:rPr>
          <w:rFonts w:eastAsia="Calibri"/>
          <w:lang w:eastAsia="en-US"/>
        </w:rPr>
        <w:t>vrijednosti</w:t>
      </w:r>
      <w:r w:rsidR="004149F7" w:rsidRPr="00DC46D7">
        <w:rPr>
          <w:rFonts w:eastAsia="Calibri"/>
          <w:lang w:eastAsia="en-US"/>
        </w:rPr>
        <w:t xml:space="preserve"> </w:t>
      </w:r>
      <w:r w:rsidR="0000235C" w:rsidRPr="00DC46D7">
        <w:rPr>
          <w:rFonts w:eastAsia="Calibri"/>
          <w:lang w:eastAsia="en-US"/>
        </w:rPr>
        <w:t>96.500.000,00 kuna</w:t>
      </w:r>
      <w:r w:rsidR="000032D4" w:rsidRPr="00DC46D7">
        <w:rPr>
          <w:rFonts w:eastAsia="Calibri"/>
          <w:lang w:eastAsia="en-US"/>
        </w:rPr>
        <w:t>, čime će se zatvoriti dio duga CERP-a prema Ministarstvu financija</w:t>
      </w:r>
    </w:p>
    <w:p w14:paraId="63EB2C19" w14:textId="6C3B3CBF" w:rsidR="00C25B1F" w:rsidRPr="00DC46D7" w:rsidRDefault="00C25B1F" w:rsidP="00DC46D7">
      <w:pPr>
        <w:pStyle w:val="ListParagraph"/>
        <w:numPr>
          <w:ilvl w:val="0"/>
          <w:numId w:val="9"/>
        </w:numPr>
        <w:ind w:left="0" w:firstLine="0"/>
        <w:jc w:val="both"/>
      </w:pPr>
      <w:r w:rsidRPr="00DC46D7">
        <w:t xml:space="preserve">za ostatak duga do 190.054.013,09 kuna, odnosno za iznos od 93.554.013,09 kuna </w:t>
      </w:r>
      <w:r w:rsidR="00116588" w:rsidRPr="00DC46D7">
        <w:t>-ustupanjem CERP-u potraživanja u iznosu</w:t>
      </w:r>
      <w:r w:rsidR="000032D4" w:rsidRPr="00DC46D7">
        <w:t xml:space="preserve"> od 93.554.013,09 kuna</w:t>
      </w:r>
      <w:r w:rsidR="00576120" w:rsidRPr="00DC46D7">
        <w:t xml:space="preserve"> koje</w:t>
      </w:r>
      <w:r w:rsidR="00573AA8" w:rsidRPr="00DC46D7">
        <w:t xml:space="preserve"> društvo</w:t>
      </w:r>
      <w:r w:rsidR="00576120" w:rsidRPr="00DC46D7">
        <w:t xml:space="preserve"> HŽ Infrastruktura</w:t>
      </w:r>
      <w:r w:rsidR="00116588" w:rsidRPr="00DC46D7">
        <w:t xml:space="preserve"> d.o.o. ima prema Republici Hrvatskoj na ime naknade za nekretnine prenesene u vlasništvo Republike Hrvatske temeljem </w:t>
      </w:r>
      <w:r w:rsidR="00315CBC">
        <w:t>o</w:t>
      </w:r>
      <w:r w:rsidR="00315CBC" w:rsidRPr="00DC46D7">
        <w:t xml:space="preserve">dluka </w:t>
      </w:r>
      <w:r w:rsidR="00116588" w:rsidRPr="00DC46D7">
        <w:t>Vlade Republike Hrvatske</w:t>
      </w:r>
      <w:r w:rsidR="00315CBC">
        <w:t xml:space="preserve"> iz ove </w:t>
      </w:r>
      <w:r w:rsidR="00A85824">
        <w:t>točke</w:t>
      </w:r>
      <w:bookmarkStart w:id="0" w:name="_GoBack"/>
      <w:bookmarkEnd w:id="0"/>
      <w:r w:rsidR="00F94E96" w:rsidRPr="00DC46D7">
        <w:t xml:space="preserve">, </w:t>
      </w:r>
      <w:r w:rsidR="000032D4" w:rsidRPr="00DC46D7">
        <w:t xml:space="preserve">čime će se zatvoriti ostatak duga CERP-a prema Ministarstvu financija. </w:t>
      </w:r>
    </w:p>
    <w:p w14:paraId="63EB2C1A" w14:textId="38EA335C" w:rsidR="0001460E" w:rsidRDefault="0001460E" w:rsidP="00681199">
      <w:pPr>
        <w:outlineLvl w:val="0"/>
        <w:rPr>
          <w:b/>
        </w:rPr>
      </w:pPr>
    </w:p>
    <w:p w14:paraId="0BC11596" w14:textId="64E9EEF1" w:rsidR="0006346A" w:rsidRDefault="0006346A" w:rsidP="00681199">
      <w:pPr>
        <w:outlineLvl w:val="0"/>
        <w:rPr>
          <w:b/>
        </w:rPr>
      </w:pPr>
    </w:p>
    <w:p w14:paraId="7D80928D" w14:textId="34DEF425" w:rsidR="0006346A" w:rsidRDefault="0006346A" w:rsidP="00681199">
      <w:pPr>
        <w:outlineLvl w:val="0"/>
        <w:rPr>
          <w:b/>
        </w:rPr>
      </w:pPr>
    </w:p>
    <w:p w14:paraId="6848EC95" w14:textId="77777777" w:rsidR="0006346A" w:rsidRPr="00DC46D7" w:rsidRDefault="0006346A" w:rsidP="00681199">
      <w:pPr>
        <w:outlineLvl w:val="0"/>
        <w:rPr>
          <w:b/>
        </w:rPr>
      </w:pPr>
    </w:p>
    <w:p w14:paraId="63EB2C1B" w14:textId="77777777" w:rsidR="002546E5" w:rsidRPr="00DC46D7" w:rsidRDefault="002546E5" w:rsidP="00DC46D7">
      <w:pPr>
        <w:jc w:val="center"/>
        <w:outlineLvl w:val="0"/>
        <w:rPr>
          <w:b/>
        </w:rPr>
      </w:pPr>
      <w:r w:rsidRPr="00DC46D7">
        <w:rPr>
          <w:b/>
        </w:rPr>
        <w:t>II.</w:t>
      </w:r>
    </w:p>
    <w:p w14:paraId="63EB2C1C" w14:textId="77777777" w:rsidR="00354E91" w:rsidRPr="00DC46D7" w:rsidRDefault="00354E91" w:rsidP="00DC46D7">
      <w:pPr>
        <w:jc w:val="center"/>
        <w:outlineLvl w:val="0"/>
        <w:rPr>
          <w:b/>
        </w:rPr>
      </w:pPr>
    </w:p>
    <w:p w14:paraId="63EB2C1D" w14:textId="77777777" w:rsidR="000032D4" w:rsidRPr="00DC46D7" w:rsidRDefault="000032D4" w:rsidP="00681199">
      <w:pPr>
        <w:ind w:firstLine="1418"/>
        <w:jc w:val="both"/>
      </w:pPr>
      <w:r w:rsidRPr="00DC46D7">
        <w:t xml:space="preserve">Zadužuje se Ministarstvo mora, prometa i infrastrukture da </w:t>
      </w:r>
      <w:r w:rsidR="00A2102C" w:rsidRPr="00DC46D7">
        <w:t>u suradnji s tijelima društva</w:t>
      </w:r>
      <w:r w:rsidRPr="00DC46D7">
        <w:t xml:space="preserve"> HŽ Infrastruktura</w:t>
      </w:r>
      <w:r w:rsidR="00E90626" w:rsidRPr="00DC46D7">
        <w:t xml:space="preserve"> d.o.o. pokrene</w:t>
      </w:r>
      <w:r w:rsidRPr="00DC46D7">
        <w:t xml:space="preserve"> poduz</w:t>
      </w:r>
      <w:r w:rsidR="00E90626" w:rsidRPr="00DC46D7">
        <w:t>i</w:t>
      </w:r>
      <w:r w:rsidRPr="00DC46D7">
        <w:t>m</w:t>
      </w:r>
      <w:r w:rsidR="00E90626" w:rsidRPr="00DC46D7">
        <w:t>anj</w:t>
      </w:r>
      <w:r w:rsidRPr="00DC46D7">
        <w:t>e potrebn</w:t>
      </w:r>
      <w:r w:rsidR="00E90626" w:rsidRPr="00DC46D7">
        <w:t>ih</w:t>
      </w:r>
      <w:r w:rsidRPr="00DC46D7">
        <w:t xml:space="preserve"> radnj</w:t>
      </w:r>
      <w:r w:rsidR="00E90626" w:rsidRPr="00DC46D7">
        <w:t>i</w:t>
      </w:r>
      <w:r w:rsidRPr="00DC46D7">
        <w:t xml:space="preserve"> za provedbu ove Odluke</w:t>
      </w:r>
      <w:r w:rsidR="00BF7297" w:rsidRPr="00DC46D7">
        <w:t>, u roku od 60 dana od dana donošenja</w:t>
      </w:r>
      <w:r w:rsidR="004813E0" w:rsidRPr="00DC46D7">
        <w:t xml:space="preserve"> </w:t>
      </w:r>
      <w:r w:rsidR="00681199">
        <w:t>ove Odluke</w:t>
      </w:r>
      <w:r w:rsidR="00031C6A" w:rsidRPr="00DC46D7">
        <w:t>.</w:t>
      </w:r>
    </w:p>
    <w:p w14:paraId="63EB2C1E" w14:textId="77777777" w:rsidR="00AF4E09" w:rsidRPr="00DC46D7" w:rsidRDefault="00AF4E09" w:rsidP="00DC46D7">
      <w:pPr>
        <w:jc w:val="both"/>
      </w:pPr>
    </w:p>
    <w:p w14:paraId="63EB2C1F" w14:textId="77777777" w:rsidR="000032D4" w:rsidRPr="00DC46D7" w:rsidRDefault="000032D4" w:rsidP="00F1586A">
      <w:pPr>
        <w:ind w:firstLine="1418"/>
        <w:jc w:val="both"/>
      </w:pPr>
      <w:r w:rsidRPr="00DC46D7">
        <w:t>Zadužuje se CERP, u ime i za račun Republike Hrvatske, potpisati s društvom HŽ Infrastruktura d.o.o</w:t>
      </w:r>
      <w:r w:rsidRPr="003C1BA4">
        <w:t>., ugovor</w:t>
      </w:r>
      <w:r w:rsidRPr="00DC46D7">
        <w:t xml:space="preserve"> o prijenosu poslovnog </w:t>
      </w:r>
      <w:r w:rsidRPr="00622C28">
        <w:t>udjela društva Pružne građevine</w:t>
      </w:r>
      <w:r w:rsidRPr="00DC46D7">
        <w:t xml:space="preserve"> d.o.o</w:t>
      </w:r>
      <w:r w:rsidR="00095FE2">
        <w:t>.</w:t>
      </w:r>
      <w:r w:rsidRPr="00DC46D7">
        <w:t xml:space="preserve"> na Republiku Hrvatsku.</w:t>
      </w:r>
    </w:p>
    <w:p w14:paraId="63EB2C20" w14:textId="77777777" w:rsidR="000032D4" w:rsidRPr="00DC46D7" w:rsidRDefault="000032D4" w:rsidP="00DC46D7">
      <w:pPr>
        <w:jc w:val="both"/>
      </w:pPr>
    </w:p>
    <w:p w14:paraId="63EB2C21" w14:textId="77777777" w:rsidR="003A3A76" w:rsidRPr="00DC46D7" w:rsidRDefault="002546E5" w:rsidP="00E553E3">
      <w:pPr>
        <w:ind w:firstLine="1418"/>
        <w:jc w:val="both"/>
      </w:pPr>
      <w:r w:rsidRPr="00DC46D7">
        <w:t>Zadužuj</w:t>
      </w:r>
      <w:r w:rsidR="006B167A" w:rsidRPr="00DC46D7">
        <w:t>u</w:t>
      </w:r>
      <w:r w:rsidRPr="00DC46D7">
        <w:t xml:space="preserve"> se Ministarstvo financija</w:t>
      </w:r>
      <w:r w:rsidR="00C25B1F" w:rsidRPr="00DC46D7">
        <w:t>,</w:t>
      </w:r>
      <w:r w:rsidR="00493991" w:rsidRPr="00DC46D7">
        <w:t xml:space="preserve"> CERP i</w:t>
      </w:r>
      <w:r w:rsidR="00573AA8" w:rsidRPr="00DC46D7">
        <w:t xml:space="preserve"> društvo</w:t>
      </w:r>
      <w:r w:rsidR="00C25B1F" w:rsidRPr="00DC46D7">
        <w:t xml:space="preserve"> HŽ Infrastruktura d.o.o.</w:t>
      </w:r>
      <w:r w:rsidR="006B167A" w:rsidRPr="00DC46D7">
        <w:t xml:space="preserve"> </w:t>
      </w:r>
      <w:r w:rsidR="003A3A76" w:rsidRPr="00DC46D7">
        <w:t xml:space="preserve">da </w:t>
      </w:r>
      <w:r w:rsidR="00F07ABC" w:rsidRPr="00DC46D7">
        <w:t xml:space="preserve">ovu Odluku </w:t>
      </w:r>
      <w:r w:rsidR="003A3A76" w:rsidRPr="00DC46D7">
        <w:t xml:space="preserve">provedu u </w:t>
      </w:r>
      <w:r w:rsidR="006B167A" w:rsidRPr="00DC46D7">
        <w:t xml:space="preserve">svojim </w:t>
      </w:r>
      <w:r w:rsidR="001C5839" w:rsidRPr="00DC46D7">
        <w:t>poslovnim knjigama</w:t>
      </w:r>
      <w:r w:rsidR="00501909" w:rsidRPr="00DC46D7">
        <w:t>.</w:t>
      </w:r>
    </w:p>
    <w:p w14:paraId="63EB2C22" w14:textId="77777777" w:rsidR="00354E91" w:rsidRPr="00DC46D7" w:rsidRDefault="00354E91" w:rsidP="00DC46D7">
      <w:pPr>
        <w:ind w:firstLine="1416"/>
        <w:jc w:val="both"/>
      </w:pPr>
    </w:p>
    <w:p w14:paraId="63EB2C23" w14:textId="77777777" w:rsidR="00C25B1F" w:rsidRPr="00DC46D7" w:rsidRDefault="00C25B1F" w:rsidP="00DC46D7">
      <w:pPr>
        <w:jc w:val="center"/>
        <w:rPr>
          <w:b/>
        </w:rPr>
      </w:pPr>
      <w:r w:rsidRPr="00DC46D7">
        <w:rPr>
          <w:b/>
        </w:rPr>
        <w:t>I</w:t>
      </w:r>
      <w:r w:rsidR="00D530C6" w:rsidRPr="00DC46D7">
        <w:rPr>
          <w:b/>
        </w:rPr>
        <w:t>II</w:t>
      </w:r>
      <w:r w:rsidRPr="00DC46D7">
        <w:rPr>
          <w:b/>
        </w:rPr>
        <w:t>.</w:t>
      </w:r>
    </w:p>
    <w:p w14:paraId="63EB2C24" w14:textId="77777777" w:rsidR="00354E91" w:rsidRPr="00DC46D7" w:rsidRDefault="00354E91" w:rsidP="00DC46D7">
      <w:pPr>
        <w:jc w:val="center"/>
        <w:rPr>
          <w:b/>
        </w:rPr>
      </w:pPr>
    </w:p>
    <w:p w14:paraId="63EB2C25" w14:textId="338491FB" w:rsidR="00C25B1F" w:rsidRPr="00DC46D7" w:rsidRDefault="00C25B1F" w:rsidP="00E553E3">
      <w:pPr>
        <w:ind w:firstLine="1418"/>
        <w:jc w:val="both"/>
      </w:pPr>
      <w:r w:rsidRPr="00DC46D7">
        <w:t xml:space="preserve">Nakon sklapanja </w:t>
      </w:r>
      <w:r w:rsidRPr="00622C28">
        <w:t>tripartitnog Sporazuma iz točke I. ove</w:t>
      </w:r>
      <w:r w:rsidRPr="00DC46D7">
        <w:t xml:space="preserve"> Odluke potraživanje </w:t>
      </w:r>
      <w:r w:rsidR="0022453B" w:rsidRPr="00DC46D7">
        <w:t xml:space="preserve">Ministarstva financija prema CERP-u i potraživanje </w:t>
      </w:r>
      <w:r w:rsidRPr="00DC46D7">
        <w:t>CERP-a prema</w:t>
      </w:r>
      <w:r w:rsidR="000032D4" w:rsidRPr="00DC46D7">
        <w:t xml:space="preserve"> društvu HŽ Infrastruktura d.o.o. temeljem </w:t>
      </w:r>
      <w:r w:rsidR="00DB6D78">
        <w:t>o</w:t>
      </w:r>
      <w:r w:rsidR="000032D4" w:rsidRPr="00DC46D7">
        <w:t xml:space="preserve">dluka </w:t>
      </w:r>
      <w:r w:rsidR="00DB6D78">
        <w:t xml:space="preserve">Vlade Republike Hrvatske </w:t>
      </w:r>
      <w:r w:rsidR="000032D4" w:rsidRPr="00DC46D7">
        <w:t xml:space="preserve">iz točke I. ove Odluke </w:t>
      </w:r>
      <w:r w:rsidRPr="00DC46D7">
        <w:t>iznosit će 0,00 kuna.</w:t>
      </w:r>
    </w:p>
    <w:p w14:paraId="63EB2C26" w14:textId="77777777" w:rsidR="00A62171" w:rsidRPr="00DC46D7" w:rsidRDefault="00A62171" w:rsidP="00DC46D7">
      <w:pPr>
        <w:jc w:val="both"/>
        <w:rPr>
          <w:b/>
        </w:rPr>
      </w:pPr>
    </w:p>
    <w:p w14:paraId="63EB2C27" w14:textId="77777777" w:rsidR="002546E5" w:rsidRPr="00DC46D7" w:rsidRDefault="002546E5" w:rsidP="00DC46D7">
      <w:pPr>
        <w:jc w:val="center"/>
        <w:outlineLvl w:val="0"/>
        <w:rPr>
          <w:b/>
        </w:rPr>
      </w:pPr>
      <w:r w:rsidRPr="00DC46D7">
        <w:rPr>
          <w:b/>
        </w:rPr>
        <w:t>I</w:t>
      </w:r>
      <w:r w:rsidR="00D530C6" w:rsidRPr="00DC46D7">
        <w:rPr>
          <w:b/>
        </w:rPr>
        <w:t>V</w:t>
      </w:r>
      <w:r w:rsidRPr="00DC46D7">
        <w:rPr>
          <w:b/>
        </w:rPr>
        <w:t>.</w:t>
      </w:r>
    </w:p>
    <w:p w14:paraId="63EB2C28" w14:textId="77777777" w:rsidR="00354E91" w:rsidRPr="00DC46D7" w:rsidRDefault="00354E91" w:rsidP="00DC46D7">
      <w:pPr>
        <w:jc w:val="center"/>
        <w:outlineLvl w:val="0"/>
        <w:rPr>
          <w:b/>
        </w:rPr>
      </w:pPr>
    </w:p>
    <w:p w14:paraId="63EB2C29" w14:textId="77777777" w:rsidR="002546E5" w:rsidRPr="00DC46D7" w:rsidRDefault="002546E5" w:rsidP="00E553E3">
      <w:pPr>
        <w:ind w:left="708" w:firstLine="708"/>
        <w:jc w:val="both"/>
        <w:outlineLvl w:val="0"/>
      </w:pPr>
      <w:r w:rsidRPr="00DC46D7">
        <w:t>Ova Odluka stupa na snagu danom donošenja.</w:t>
      </w:r>
    </w:p>
    <w:p w14:paraId="63EB2C2A" w14:textId="77777777" w:rsidR="002546E5" w:rsidRPr="00DC46D7" w:rsidRDefault="002546E5" w:rsidP="00DC46D7">
      <w:pPr>
        <w:jc w:val="both"/>
      </w:pPr>
    </w:p>
    <w:p w14:paraId="63EB2C2B" w14:textId="77777777" w:rsidR="00A62171" w:rsidRPr="00DC46D7" w:rsidRDefault="00A62171" w:rsidP="00DC46D7">
      <w:pPr>
        <w:jc w:val="both"/>
      </w:pPr>
    </w:p>
    <w:p w14:paraId="63EB2C2C" w14:textId="77777777" w:rsidR="00354E91" w:rsidRPr="00DC46D7" w:rsidRDefault="00354E91" w:rsidP="00DC46D7">
      <w:pPr>
        <w:jc w:val="both"/>
      </w:pPr>
    </w:p>
    <w:p w14:paraId="63EB2C2D" w14:textId="77777777" w:rsidR="00A62171" w:rsidRPr="00DC46D7" w:rsidRDefault="00A62171" w:rsidP="00DC46D7">
      <w:pPr>
        <w:jc w:val="both"/>
      </w:pPr>
    </w:p>
    <w:p w14:paraId="63EB2C2E" w14:textId="77777777" w:rsidR="002546E5" w:rsidRPr="00DC46D7" w:rsidRDefault="00E553E3" w:rsidP="00DC46D7">
      <w:pPr>
        <w:jc w:val="both"/>
      </w:pPr>
      <w:r w:rsidRPr="00DC46D7">
        <w:t>KLASA:</w:t>
      </w:r>
    </w:p>
    <w:p w14:paraId="63EB2C2F" w14:textId="77777777" w:rsidR="002546E5" w:rsidRPr="00DC46D7" w:rsidRDefault="00E553E3" w:rsidP="00DC46D7">
      <w:pPr>
        <w:jc w:val="both"/>
      </w:pPr>
      <w:r w:rsidRPr="00DC46D7">
        <w:t>URBROJ:</w:t>
      </w:r>
    </w:p>
    <w:p w14:paraId="63EB2C30" w14:textId="77777777" w:rsidR="00F07ABC" w:rsidRPr="00DC46D7" w:rsidRDefault="00F07ABC" w:rsidP="00DC46D7">
      <w:pPr>
        <w:jc w:val="both"/>
      </w:pPr>
    </w:p>
    <w:p w14:paraId="63EB2C31" w14:textId="77777777" w:rsidR="002546E5" w:rsidRPr="00DC46D7" w:rsidRDefault="002546E5" w:rsidP="00DC46D7">
      <w:pPr>
        <w:jc w:val="both"/>
      </w:pPr>
      <w:r w:rsidRPr="00DC46D7">
        <w:t>Zagreb,</w:t>
      </w:r>
    </w:p>
    <w:p w14:paraId="63EB2C32" w14:textId="77777777" w:rsidR="00E2193C" w:rsidRPr="00DC46D7" w:rsidRDefault="00E2193C" w:rsidP="00DC46D7">
      <w:pPr>
        <w:jc w:val="both"/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</w:tblGrid>
      <w:tr w:rsidR="00E2193C" w:rsidRPr="00DC46D7" w14:paraId="63EB2C37" w14:textId="77777777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2C33" w14:textId="77777777" w:rsidR="00E2193C" w:rsidRPr="00DC46D7" w:rsidRDefault="00E2193C" w:rsidP="00DC46D7">
            <w:pPr>
              <w:jc w:val="center"/>
            </w:pPr>
            <w:r w:rsidRPr="00DC46D7">
              <w:t>PREDSJEDNIK</w:t>
            </w:r>
          </w:p>
          <w:p w14:paraId="63EB2C34" w14:textId="77777777" w:rsidR="00E2193C" w:rsidRPr="00DC46D7" w:rsidRDefault="00E2193C" w:rsidP="00DC46D7">
            <w:pPr>
              <w:jc w:val="center"/>
            </w:pPr>
          </w:p>
          <w:p w14:paraId="63EB2C35" w14:textId="77777777" w:rsidR="00F07ABC" w:rsidRPr="00DC46D7" w:rsidRDefault="00F07ABC" w:rsidP="00DC46D7">
            <w:pPr>
              <w:jc w:val="center"/>
            </w:pPr>
          </w:p>
          <w:p w14:paraId="63EB2C36" w14:textId="77777777" w:rsidR="00E2193C" w:rsidRPr="00DC46D7" w:rsidRDefault="00F07ABC" w:rsidP="00DC46D7">
            <w:pPr>
              <w:jc w:val="center"/>
            </w:pPr>
            <w:r w:rsidRPr="00DC46D7">
              <w:t xml:space="preserve">mr. sc. </w:t>
            </w:r>
            <w:r w:rsidR="00E2193C" w:rsidRPr="00DC46D7">
              <w:t>Andrej Plenković</w:t>
            </w:r>
          </w:p>
        </w:tc>
      </w:tr>
    </w:tbl>
    <w:p w14:paraId="63EB2C38" w14:textId="77777777" w:rsidR="007C3442" w:rsidRPr="00DC46D7" w:rsidRDefault="007C3442" w:rsidP="00DC46D7"/>
    <w:p w14:paraId="63EB2C39" w14:textId="77777777" w:rsidR="007C3442" w:rsidRPr="00DC46D7" w:rsidRDefault="007C3442" w:rsidP="00DC46D7"/>
    <w:p w14:paraId="63EB2C3A" w14:textId="77777777" w:rsidR="007C3442" w:rsidRPr="00DC46D7" w:rsidRDefault="007C3442" w:rsidP="00DC46D7"/>
    <w:p w14:paraId="63EB2C3B" w14:textId="77777777" w:rsidR="007C3442" w:rsidRPr="00DC46D7" w:rsidRDefault="007C3442" w:rsidP="00DC46D7"/>
    <w:p w14:paraId="63EB2C3C" w14:textId="77777777" w:rsidR="007C3442" w:rsidRPr="00DC46D7" w:rsidRDefault="007C3442" w:rsidP="00DC46D7"/>
    <w:p w14:paraId="63EB2C3D" w14:textId="77777777" w:rsidR="007C3442" w:rsidRPr="00DC46D7" w:rsidRDefault="007C3442" w:rsidP="00DC46D7"/>
    <w:p w14:paraId="63EB2C3E" w14:textId="77777777" w:rsidR="007C3442" w:rsidRPr="00DC46D7" w:rsidRDefault="007C3442" w:rsidP="00DC46D7"/>
    <w:p w14:paraId="63EB2C3F" w14:textId="77777777" w:rsidR="007C3442" w:rsidRPr="00DC46D7" w:rsidRDefault="007C3442" w:rsidP="00DC46D7"/>
    <w:p w14:paraId="63EB2C40" w14:textId="77777777" w:rsidR="007C3442" w:rsidRPr="00DC46D7" w:rsidRDefault="007C3442" w:rsidP="00DC46D7"/>
    <w:p w14:paraId="63EB2C41" w14:textId="77777777" w:rsidR="00D661FA" w:rsidRPr="00DC46D7" w:rsidRDefault="00D661FA" w:rsidP="00DC46D7"/>
    <w:p w14:paraId="63EB2C42" w14:textId="77777777" w:rsidR="00D661FA" w:rsidRPr="00DC46D7" w:rsidRDefault="00D661FA" w:rsidP="00DC46D7"/>
    <w:p w14:paraId="63EB2C43" w14:textId="77777777" w:rsidR="00D661FA" w:rsidRPr="00DC46D7" w:rsidRDefault="00D661FA" w:rsidP="00DC46D7"/>
    <w:p w14:paraId="3A1C7A2C" w14:textId="77777777" w:rsidR="0006346A" w:rsidRDefault="0006346A" w:rsidP="0006346A">
      <w:pPr>
        <w:rPr>
          <w:rFonts w:eastAsia="Calibri"/>
          <w:b/>
          <w:lang w:eastAsia="en-US"/>
        </w:rPr>
      </w:pPr>
    </w:p>
    <w:p w14:paraId="7DA76765" w14:textId="77777777" w:rsidR="0006346A" w:rsidRDefault="0006346A" w:rsidP="0006346A">
      <w:pPr>
        <w:rPr>
          <w:rFonts w:eastAsia="Calibri"/>
          <w:b/>
          <w:lang w:eastAsia="en-US"/>
        </w:rPr>
      </w:pPr>
    </w:p>
    <w:p w14:paraId="63EB2C47" w14:textId="7187B13D" w:rsidR="007C3442" w:rsidRPr="0006346A" w:rsidRDefault="007C3442" w:rsidP="0006346A">
      <w:pPr>
        <w:jc w:val="center"/>
        <w:rPr>
          <w:rFonts w:cs="Arial"/>
          <w:sz w:val="18"/>
          <w:szCs w:val="18"/>
        </w:rPr>
      </w:pPr>
      <w:r>
        <w:rPr>
          <w:rFonts w:eastAsia="Calibri"/>
          <w:b/>
          <w:lang w:eastAsia="en-US"/>
        </w:rPr>
        <w:t>O b r a z l o ž e n j e</w:t>
      </w:r>
    </w:p>
    <w:p w14:paraId="63EB2C48" w14:textId="77777777" w:rsidR="007C3442" w:rsidRPr="007C3442" w:rsidRDefault="007C3442" w:rsidP="007C3442">
      <w:pPr>
        <w:jc w:val="both"/>
        <w:rPr>
          <w:rFonts w:eastAsia="Calibri"/>
          <w:b/>
          <w:lang w:eastAsia="en-US"/>
        </w:rPr>
      </w:pPr>
    </w:p>
    <w:p w14:paraId="63EB2C49" w14:textId="77777777" w:rsidR="007C3442" w:rsidRPr="007C3442" w:rsidRDefault="007C3442" w:rsidP="007C3442">
      <w:pPr>
        <w:jc w:val="both"/>
        <w:rPr>
          <w:rFonts w:eastAsia="Calibri"/>
          <w:lang w:eastAsia="en-US"/>
        </w:rPr>
      </w:pPr>
    </w:p>
    <w:p w14:paraId="63EB2C4A" w14:textId="77777777" w:rsidR="007C3442" w:rsidRPr="0047154E" w:rsidRDefault="007C3442" w:rsidP="00FE02A1">
      <w:pPr>
        <w:spacing w:after="120" w:line="276" w:lineRule="auto"/>
        <w:jc w:val="both"/>
      </w:pPr>
      <w:r w:rsidRPr="0047154E">
        <w:t>Vlada Republike Hrvatske donijela je 13. lipnja 2013. godine Odluku o međusobnom podmirivanju dugovanja između HŽ Infrastrukture d.o.o., Agencije za upravljanje državnom</w:t>
      </w:r>
      <w:r w:rsidR="00FE02A1" w:rsidRPr="0047154E">
        <w:t xml:space="preserve"> imovinom i Republike Hrvatske (</w:t>
      </w:r>
      <w:r w:rsidRPr="0047154E">
        <w:t>Klasa: 022-03/13-04/266, Urbroj: 50301-05/20-13-2</w:t>
      </w:r>
      <w:r w:rsidR="00FE02A1" w:rsidRPr="0047154E">
        <w:t>)</w:t>
      </w:r>
      <w:r w:rsidRPr="0047154E">
        <w:t xml:space="preserve">. </w:t>
      </w:r>
    </w:p>
    <w:p w14:paraId="63EB2C4B" w14:textId="77777777" w:rsidR="007C3442" w:rsidRPr="0047154E" w:rsidRDefault="007C3442" w:rsidP="00FE02A1">
      <w:pPr>
        <w:spacing w:after="120" w:line="276" w:lineRule="auto"/>
        <w:jc w:val="both"/>
      </w:pPr>
      <w:r w:rsidRPr="0047154E">
        <w:t>Odlukom Vlade Republike Hrvatske o izmjenama i dopuni Odluke o međusobnom podmirivanju dugovanja između</w:t>
      </w:r>
      <w:r w:rsidR="00FE02A1" w:rsidRPr="0047154E">
        <w:t xml:space="preserve"> </w:t>
      </w:r>
      <w:r w:rsidRPr="0047154E">
        <w:t xml:space="preserve">HŽ Infrastrukture d.o.o., Agencije za upravljanje državnom imovinom i Republike Hrvatske </w:t>
      </w:r>
      <w:r w:rsidR="00FE02A1" w:rsidRPr="0047154E">
        <w:t>(</w:t>
      </w:r>
      <w:r w:rsidRPr="0047154E">
        <w:t>Klasa: 022-03/14-04/69, Urbroj: 50301-05/18-14-2</w:t>
      </w:r>
      <w:r w:rsidR="00FE02A1" w:rsidRPr="0047154E">
        <w:t>)</w:t>
      </w:r>
      <w:r w:rsidRPr="0047154E">
        <w:t xml:space="preserve"> od 19. ožujka 2014. godine, uređen je način podmirenja dugovanja </w:t>
      </w:r>
      <w:r w:rsidR="00FE02A1" w:rsidRPr="0047154E">
        <w:t xml:space="preserve">društva </w:t>
      </w:r>
      <w:r w:rsidRPr="0047154E">
        <w:t xml:space="preserve">HŽ </w:t>
      </w:r>
      <w:r w:rsidR="00FE02A1" w:rsidRPr="0047154E">
        <w:t xml:space="preserve">infrastruktura d.o.o. </w:t>
      </w:r>
      <w:r w:rsidRPr="0047154E">
        <w:t xml:space="preserve">(kao pravni slijednik </w:t>
      </w:r>
      <w:r w:rsidR="00FE02A1" w:rsidRPr="0047154E">
        <w:t xml:space="preserve">društva </w:t>
      </w:r>
      <w:r w:rsidRPr="0047154E">
        <w:t>HŽ Hrvatskih željeznica d.o.o.) prema Centru za restrukturiranje i prodaju (</w:t>
      </w:r>
      <w:r w:rsidR="00FE02A1" w:rsidRPr="0047154E">
        <w:t>dalje u tekstu: CERP</w:t>
      </w:r>
      <w:r w:rsidRPr="0047154E">
        <w:t xml:space="preserve">), kao pravnom slijedniku Agencije za upravljanje državnom imovinom koja je bila pravni slijednik Hrvatskog fonda za privatizaciju, a u odnosu na tada nedospjelo i nepodmireno dugovanje u iznosu od 319.414.579,00 kuna </w:t>
      </w:r>
    </w:p>
    <w:p w14:paraId="63EB2C4C" w14:textId="77777777" w:rsidR="007C3442" w:rsidRPr="0047154E" w:rsidRDefault="00FE02A1" w:rsidP="00FE02A1">
      <w:pPr>
        <w:spacing w:after="120" w:line="276" w:lineRule="auto"/>
        <w:jc w:val="both"/>
      </w:pPr>
      <w:r w:rsidRPr="0047154E">
        <w:t xml:space="preserve">Nadalje, </w:t>
      </w:r>
      <w:r w:rsidR="007C3442" w:rsidRPr="0047154E">
        <w:t xml:space="preserve">Odlukom Vlade Republike Hrvatske o uređenju međusobnih obveza i potraživanja između Ministarstva financija i </w:t>
      </w:r>
      <w:r w:rsidRPr="0047154E">
        <w:t>CERP-a</w:t>
      </w:r>
      <w:r w:rsidR="007C3442" w:rsidRPr="0047154E">
        <w:t xml:space="preserve"> </w:t>
      </w:r>
      <w:r w:rsidRPr="0047154E">
        <w:t>(</w:t>
      </w:r>
      <w:r w:rsidR="007C3442" w:rsidRPr="0047154E">
        <w:t>Klasa: 022-03/17-04/205, Urbroj: 50301-25/18-18-2</w:t>
      </w:r>
      <w:r w:rsidRPr="0047154E">
        <w:t>)</w:t>
      </w:r>
      <w:r w:rsidR="007C3442" w:rsidRPr="0047154E">
        <w:t xml:space="preserve"> od 1. ožujka 2018. dana </w:t>
      </w:r>
      <w:r w:rsidRPr="0047154E">
        <w:t xml:space="preserve">je </w:t>
      </w:r>
      <w:r w:rsidR="007C3442" w:rsidRPr="0047154E">
        <w:t>suglasnost Ministarstvu financija da svoje potraživanje prema CERP-u u iznosu od 190.054.013,09 kuna regulira sukladno Odlukama Vlade Republik</w:t>
      </w:r>
      <w:r w:rsidR="00CC7A77">
        <w:t>e Hrvatske iz prethodnih stavaka</w:t>
      </w:r>
      <w:r w:rsidR="007C3442" w:rsidRPr="0047154E">
        <w:t xml:space="preserve">. </w:t>
      </w:r>
    </w:p>
    <w:p w14:paraId="63EB2C4D" w14:textId="77777777" w:rsidR="007C3442" w:rsidRPr="0047154E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lastRenderedPageBreak/>
        <w:t>Vlada Republike Hrvatske je dana 01. srpnja 2021. godine donijela Odluku (Klasa: 022-03/21-04/226, Urbroj: 50301-05/20-21-1) o prihvaćanju Modernizacije i restrukturiranja  željezničkog sektora (tzv. Pismo sektorske politike). Prihvaćenim Pismom sektorske politike u točki 33. i u dijelu Provedbenog plana mjera i aktivnosti reforme željezničkog sektora, Upravljanja željezničkim društvima i poslovanjem, predviđeno je odvajanje društva Pružne građevine d.o.o. od upravitelja željezničke infrastrukture tj. društva HŽ Infrastruktura d.o.</w:t>
      </w:r>
      <w:r w:rsidR="00FE02A1" w:rsidRPr="0047154E">
        <w:rPr>
          <w:rFonts w:eastAsia="Calibri"/>
          <w:lang w:eastAsia="en-US"/>
        </w:rPr>
        <w:t xml:space="preserve">o. </w:t>
      </w:r>
      <w:r w:rsidR="009320B2">
        <w:rPr>
          <w:rFonts w:eastAsia="Calibri"/>
          <w:lang w:eastAsia="en-US"/>
        </w:rPr>
        <w:t>P</w:t>
      </w:r>
      <w:r w:rsidRPr="0047154E">
        <w:rPr>
          <w:rFonts w:eastAsia="Calibri"/>
          <w:lang w:eastAsia="en-US"/>
        </w:rPr>
        <w:t xml:space="preserve">retpostavka za provedbu </w:t>
      </w:r>
      <w:r w:rsidR="009320B2">
        <w:rPr>
          <w:rFonts w:eastAsia="Calibri"/>
          <w:lang w:eastAsia="en-US"/>
        </w:rPr>
        <w:t>navedenog odvajanja</w:t>
      </w:r>
      <w:r w:rsidRPr="0047154E">
        <w:rPr>
          <w:rFonts w:eastAsia="Calibri"/>
          <w:lang w:eastAsia="en-US"/>
        </w:rPr>
        <w:t xml:space="preserve"> je prijenos poslovnog područja Održavanje pruga s društva Pružne građevine d.o.o. na društvo HŽ Infrastruktura d.o.o.</w:t>
      </w:r>
    </w:p>
    <w:p w14:paraId="63EB2C4E" w14:textId="77777777" w:rsidR="007C3442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>Provedbom planiranih mjera upravitelju željezničke infrastrukture bilo bi omogućeno da samostalno obavlja poslove održavanja pruga i provede značajne uštede u tom segmentu, dok bi društvu Pružne građevine d.o.o. bilo omogućeno sudjelovanje u svojstvu izvoditelja/podizvoditelja na svim projektima izgradnje i/ili rekonstrukcije željezničke infrastrukture u pogledu čega su do sada postojala određena ograničenja (projekti sufinancirani iz sredstava fondova EU i međunarodnih</w:t>
      </w:r>
      <w:r w:rsidR="00CC7A77">
        <w:rPr>
          <w:rFonts w:eastAsia="Calibri"/>
          <w:lang w:eastAsia="en-US"/>
        </w:rPr>
        <w:t xml:space="preserve"> financijskih institucija (IBRD</w:t>
      </w:r>
      <w:r w:rsidR="00FE02A1" w:rsidRPr="0047154E">
        <w:rPr>
          <w:rFonts w:eastAsia="Calibri"/>
          <w:lang w:eastAsia="en-US"/>
        </w:rPr>
        <w:t>)</w:t>
      </w:r>
      <w:r w:rsidRPr="0047154E">
        <w:rPr>
          <w:rFonts w:eastAsia="Calibri"/>
          <w:lang w:eastAsia="en-US"/>
        </w:rPr>
        <w:t>.</w:t>
      </w:r>
    </w:p>
    <w:p w14:paraId="63EB2C4F" w14:textId="77777777" w:rsidR="00CC7A77" w:rsidRPr="00CC7A77" w:rsidRDefault="00CC7A77" w:rsidP="00CC7A77">
      <w:pPr>
        <w:spacing w:line="276" w:lineRule="auto"/>
        <w:jc w:val="both"/>
        <w:rPr>
          <w:rFonts w:eastAsia="Calibri"/>
          <w:lang w:eastAsia="en-US"/>
        </w:rPr>
      </w:pPr>
      <w:r w:rsidRPr="00CC7A77">
        <w:rPr>
          <w:rFonts w:eastAsia="Calibri"/>
          <w:lang w:eastAsia="en-US"/>
        </w:rPr>
        <w:t>Ovom Odlukom društvo HŽ Infrastruktura d.o.o. zaduženo je da poduzme sve potrebne radne za provedbu ove Odluke, a koje sukladno odredbama prihvaćenog Pisma sektorske politike obuhvaćaju:</w:t>
      </w:r>
    </w:p>
    <w:p w14:paraId="63EB2C50" w14:textId="77777777" w:rsidR="00CC7A77" w:rsidRPr="00CC7A77" w:rsidRDefault="00CC7A77" w:rsidP="00CC7A77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rFonts w:eastAsia="Calibri"/>
          <w:lang w:eastAsia="en-US"/>
        </w:rPr>
      </w:pPr>
      <w:r w:rsidRPr="00CC7A77">
        <w:rPr>
          <w:rFonts w:eastAsia="Calibri"/>
          <w:lang w:eastAsia="en-US"/>
        </w:rPr>
        <w:t>odvajanje i prijenos poslovnog područja Održavanje pruga s društva Pružne građevine d.o.o. na društvo HŽ Infrastruktura d.o.o.</w:t>
      </w:r>
    </w:p>
    <w:p w14:paraId="63EB2C51" w14:textId="77777777" w:rsidR="00CC7A77" w:rsidRPr="00CC7A77" w:rsidRDefault="00CC7A77" w:rsidP="00CC7A77">
      <w:pPr>
        <w:pStyle w:val="ListParagraph"/>
        <w:numPr>
          <w:ilvl w:val="0"/>
          <w:numId w:val="10"/>
        </w:numPr>
        <w:spacing w:line="276" w:lineRule="auto"/>
        <w:ind w:left="0" w:firstLine="360"/>
        <w:jc w:val="both"/>
        <w:rPr>
          <w:rFonts w:eastAsia="Calibri"/>
          <w:lang w:eastAsia="en-US"/>
        </w:rPr>
      </w:pPr>
      <w:r w:rsidRPr="00CC7A77">
        <w:rPr>
          <w:rFonts w:eastAsia="Calibri"/>
          <w:lang w:eastAsia="en-US"/>
        </w:rPr>
        <w:t>prijenos preostalog poslovnog udjela društva Pružne građevine d.o.o., procijenjene vrijednosti 96.500.000,00 kuna, s društva HŽ Infrastruktura d.o.o. na Republiku Hrvatsku, čime će se zatvoriti dio duga CERP-a prema Republici Hrvatska - Ministarstvu financija</w:t>
      </w:r>
    </w:p>
    <w:p w14:paraId="63EB2C52" w14:textId="77777777" w:rsidR="00CC7A77" w:rsidRPr="00CC7A77" w:rsidRDefault="00CC7A77" w:rsidP="00CC7A77">
      <w:pPr>
        <w:pStyle w:val="ListParagraph"/>
        <w:numPr>
          <w:ilvl w:val="0"/>
          <w:numId w:val="10"/>
        </w:numPr>
        <w:spacing w:after="120" w:line="276" w:lineRule="auto"/>
        <w:ind w:left="0" w:firstLine="357"/>
        <w:jc w:val="both"/>
        <w:rPr>
          <w:rFonts w:eastAsia="Calibri"/>
          <w:lang w:eastAsia="en-US"/>
        </w:rPr>
      </w:pPr>
      <w:r w:rsidRPr="00CC7A77">
        <w:rPr>
          <w:rFonts w:eastAsia="Calibri"/>
          <w:lang w:eastAsia="en-US"/>
        </w:rPr>
        <w:t>ustupanjem potraživanja CERP-u u iznosu od 93.554.013,09 kuna, a koje potraživanje društvo HŽ Infrastruktura d.o.o. ima prema Republici Hrvatskoj na ime naknade za nekretnine prenesene u vlasništvo Republike Hrvatske, čime će se zatvoriti ostatak duga CERP-a prema Republici Hrvatska - Ministarstvu financija</w:t>
      </w:r>
    </w:p>
    <w:p w14:paraId="63EB2C53" w14:textId="77777777" w:rsidR="007C3442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>Procjena vrijednosti poslovnog udjela (nakon prijenosa poslovnog područja Održavanje pruga) provedena je od strane neovisnog procjenitelja društva Deloitte savjetodavne usluge d.o.o. i utvr</w:t>
      </w:r>
      <w:r w:rsidR="00CC7A77">
        <w:rPr>
          <w:rFonts w:eastAsia="Calibri"/>
          <w:lang w:eastAsia="en-US"/>
        </w:rPr>
        <w:t>đena u srednjem iznosu od kn 96.500.000,00 kuna</w:t>
      </w:r>
      <w:r w:rsidRPr="0047154E">
        <w:rPr>
          <w:rFonts w:eastAsia="Calibri"/>
          <w:lang w:eastAsia="en-US"/>
        </w:rPr>
        <w:t xml:space="preserve"> i predstavlja fer tržišnu vrijednost istog.</w:t>
      </w:r>
    </w:p>
    <w:p w14:paraId="63EB2C54" w14:textId="77777777" w:rsidR="00CC7A77" w:rsidRPr="0047154E" w:rsidRDefault="00CC7A77" w:rsidP="0047154E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Ugovor o prijenosu poslovnog udjela društva Pružne građevine d.o.o.</w:t>
      </w:r>
      <w:r w:rsidR="00F5244E">
        <w:rPr>
          <w:rFonts w:eastAsia="Calibri"/>
          <w:lang w:eastAsia="en-US"/>
        </w:rPr>
        <w:t xml:space="preserve"> na Republiku Hrvatsku potpisat</w:t>
      </w:r>
      <w:r>
        <w:rPr>
          <w:rFonts w:eastAsia="Calibri"/>
          <w:lang w:eastAsia="en-US"/>
        </w:rPr>
        <w:t xml:space="preserve"> će CERP u ime i za račun Republike Hrvatske s društvom HŽ Infrastruktura d.o.o., Zagreb.</w:t>
      </w:r>
    </w:p>
    <w:p w14:paraId="63EB2C55" w14:textId="77777777" w:rsidR="007C3442" w:rsidRPr="0047154E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>Nadalje, društvo HŽ infrastruktura d.o.o. je u ispunjenju Odluke Vlade Republike Hrvatske o međusobnom podmirivanju dugovanja između</w:t>
      </w:r>
      <w:r w:rsidR="00FE02A1" w:rsidRPr="0047154E">
        <w:rPr>
          <w:rFonts w:eastAsia="Calibri"/>
          <w:lang w:eastAsia="en-US"/>
        </w:rPr>
        <w:t xml:space="preserve"> </w:t>
      </w:r>
      <w:r w:rsidRPr="0047154E">
        <w:rPr>
          <w:rFonts w:eastAsia="Calibri"/>
          <w:lang w:eastAsia="en-US"/>
        </w:rPr>
        <w:t xml:space="preserve">HŽ Infrastrukture d.o.o., </w:t>
      </w:r>
      <w:r w:rsidRPr="0047154E">
        <w:rPr>
          <w:rFonts w:eastAsia="Calibri"/>
          <w:lang w:eastAsia="en-US"/>
        </w:rPr>
        <w:lastRenderedPageBreak/>
        <w:t xml:space="preserve">Agencije za upravljanje državnom imovinom i Republike Hrvatske, od 13. lipnja 2013. </w:t>
      </w:r>
      <w:r w:rsidR="00FE02A1" w:rsidRPr="0047154E">
        <w:rPr>
          <w:rFonts w:eastAsia="Calibri"/>
          <w:lang w:eastAsia="en-US"/>
        </w:rPr>
        <w:t xml:space="preserve">godine </w:t>
      </w:r>
      <w:r w:rsidRPr="0047154E">
        <w:rPr>
          <w:rFonts w:eastAsia="Calibri"/>
          <w:lang w:eastAsia="en-US"/>
        </w:rPr>
        <w:t xml:space="preserve">i Odluke Vlade Republike Hrvatske o izmjenama i dopuni Odluke o međusobnom podmirivanju dugovanja između HŽ Infrastrukture d.o.o., Agencije za upravljanje državnom imovinom i Republike Hrvatske, </w:t>
      </w:r>
      <w:r w:rsidR="008A7B5A" w:rsidRPr="0092031D">
        <w:rPr>
          <w:rFonts w:eastAsia="Calibri"/>
          <w:lang w:eastAsia="en-US"/>
        </w:rPr>
        <w:t xml:space="preserve">od 19. ožujka </w:t>
      </w:r>
      <w:r w:rsidRPr="0092031D">
        <w:rPr>
          <w:rFonts w:eastAsia="Calibri"/>
          <w:lang w:eastAsia="en-US"/>
        </w:rPr>
        <w:t xml:space="preserve">2014. </w:t>
      </w:r>
      <w:r w:rsidR="008A7B5A" w:rsidRPr="0092031D">
        <w:rPr>
          <w:rFonts w:eastAsia="Calibri"/>
          <w:lang w:eastAsia="en-US"/>
        </w:rPr>
        <w:t xml:space="preserve">godine </w:t>
      </w:r>
      <w:r w:rsidRPr="0092031D">
        <w:rPr>
          <w:rFonts w:eastAsia="Calibri"/>
          <w:lang w:eastAsia="en-US"/>
        </w:rPr>
        <w:t>prenijelo u</w:t>
      </w:r>
      <w:r w:rsidRPr="0047154E">
        <w:rPr>
          <w:rFonts w:eastAsia="Calibri"/>
          <w:lang w:eastAsia="en-US"/>
        </w:rPr>
        <w:t xml:space="preserve"> vlasništvo Republike Hrvatske stanove i </w:t>
      </w:r>
      <w:r w:rsidRPr="00984B00">
        <w:rPr>
          <w:rFonts w:eastAsia="Calibri"/>
          <w:lang w:eastAsia="en-US"/>
        </w:rPr>
        <w:t>nekretnine (ukupno 501 stan i poslovni prostori) čija je procijenj</w:t>
      </w:r>
      <w:r w:rsidR="008A7B5A" w:rsidRPr="00984B00">
        <w:rPr>
          <w:rFonts w:eastAsia="Calibri"/>
          <w:lang w:eastAsia="en-US"/>
        </w:rPr>
        <w:t>ena vrijedno</w:t>
      </w:r>
      <w:r w:rsidR="00CC7A77" w:rsidRPr="00984B00">
        <w:rPr>
          <w:rFonts w:eastAsia="Calibri"/>
          <w:lang w:eastAsia="en-US"/>
        </w:rPr>
        <w:t>st</w:t>
      </w:r>
      <w:r w:rsidR="008A7B5A" w:rsidRPr="00984B00">
        <w:rPr>
          <w:rFonts w:eastAsia="Calibri"/>
          <w:lang w:eastAsia="en-US"/>
        </w:rPr>
        <w:t xml:space="preserve"> 93.554.013,09</w:t>
      </w:r>
      <w:r w:rsidR="00CC7A77" w:rsidRPr="00984B00">
        <w:rPr>
          <w:rFonts w:eastAsia="Calibri"/>
          <w:lang w:eastAsia="en-US"/>
        </w:rPr>
        <w:t xml:space="preserve"> kuna</w:t>
      </w:r>
      <w:r w:rsidR="00A37BD1" w:rsidRPr="00984B00">
        <w:rPr>
          <w:rFonts w:eastAsia="Calibri"/>
          <w:lang w:eastAsia="en-US"/>
        </w:rPr>
        <w:t xml:space="preserve">. </w:t>
      </w:r>
      <w:r w:rsidR="008A7B5A" w:rsidRPr="00984B00">
        <w:rPr>
          <w:rFonts w:eastAsia="Calibri"/>
          <w:lang w:eastAsia="en-US"/>
        </w:rPr>
        <w:t>Predloženo</w:t>
      </w:r>
      <w:r w:rsidRPr="00984B00">
        <w:rPr>
          <w:rFonts w:eastAsia="Calibri"/>
          <w:lang w:eastAsia="en-US"/>
        </w:rPr>
        <w:t xml:space="preserve"> je da se dio dugovanja koji </w:t>
      </w:r>
      <w:r w:rsidR="008A7B5A" w:rsidRPr="00984B00">
        <w:rPr>
          <w:rFonts w:eastAsia="Calibri"/>
          <w:lang w:eastAsia="en-US"/>
        </w:rPr>
        <w:t xml:space="preserve">društvo </w:t>
      </w:r>
      <w:r w:rsidRPr="00984B00">
        <w:rPr>
          <w:rFonts w:eastAsia="Calibri"/>
          <w:lang w:eastAsia="en-US"/>
        </w:rPr>
        <w:t>HŽ</w:t>
      </w:r>
      <w:r w:rsidRPr="0047154E">
        <w:rPr>
          <w:rFonts w:eastAsia="Calibri"/>
          <w:lang w:eastAsia="en-US"/>
        </w:rPr>
        <w:t xml:space="preserve"> Infrastruktura d.o.o. ima prema </w:t>
      </w:r>
      <w:r w:rsidR="008A7B5A">
        <w:rPr>
          <w:rFonts w:eastAsia="Calibri"/>
          <w:lang w:eastAsia="en-US"/>
        </w:rPr>
        <w:t>CERP-u</w:t>
      </w:r>
      <w:r w:rsidR="00CC7A77">
        <w:rPr>
          <w:rFonts w:eastAsia="Calibri"/>
          <w:lang w:eastAsia="en-US"/>
        </w:rPr>
        <w:t xml:space="preserve"> u visini od </w:t>
      </w:r>
      <w:r w:rsidRPr="0047154E">
        <w:rPr>
          <w:rFonts w:eastAsia="Calibri"/>
          <w:lang w:eastAsia="en-US"/>
        </w:rPr>
        <w:t xml:space="preserve">93.554.013,09 </w:t>
      </w:r>
      <w:r w:rsidR="00CC7A77">
        <w:rPr>
          <w:rFonts w:eastAsia="Calibri"/>
          <w:lang w:eastAsia="en-US"/>
        </w:rPr>
        <w:t xml:space="preserve">kuna </w:t>
      </w:r>
      <w:r w:rsidRPr="0047154E">
        <w:rPr>
          <w:rFonts w:eastAsia="Calibri"/>
          <w:lang w:eastAsia="en-US"/>
        </w:rPr>
        <w:t>podmiri na način da</w:t>
      </w:r>
      <w:r w:rsidR="008A7B5A">
        <w:rPr>
          <w:rFonts w:eastAsia="Calibri"/>
          <w:lang w:eastAsia="en-US"/>
        </w:rPr>
        <w:t xml:space="preserve"> društvo</w:t>
      </w:r>
      <w:r w:rsidRPr="0047154E">
        <w:rPr>
          <w:rFonts w:eastAsia="Calibri"/>
          <w:lang w:eastAsia="en-US"/>
        </w:rPr>
        <w:t xml:space="preserve"> HŽ infrastruktura d.o.o. ustupi </w:t>
      </w:r>
      <w:r w:rsidR="008A7B5A">
        <w:rPr>
          <w:rFonts w:eastAsia="Calibri"/>
          <w:lang w:eastAsia="en-US"/>
        </w:rPr>
        <w:t>CERP-u</w:t>
      </w:r>
      <w:r w:rsidRPr="0047154E">
        <w:rPr>
          <w:rFonts w:eastAsia="Calibri"/>
          <w:lang w:eastAsia="en-US"/>
        </w:rPr>
        <w:t xml:space="preserve"> cjelokupno svoje potraživanje prema Republici Hrvatskoj po osnovi naknade za prenesene nekretnine (cesija umjesto ispunjenja).</w:t>
      </w:r>
    </w:p>
    <w:p w14:paraId="63EB2C56" w14:textId="28B890D4" w:rsidR="007C3442" w:rsidRPr="0047154E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 xml:space="preserve">S obzirom da istovremeno postoji potraživanje Republike Hrvatske - Ministarstva financija prema CERP-u u iznosu od 190.054.013,09 kuna, predlaže se sklapanje tripartitnog sporazuma između Republike Hrvatske - Ministarstva financija, </w:t>
      </w:r>
      <w:r w:rsidR="008A7B5A">
        <w:rPr>
          <w:rFonts w:eastAsia="Calibri"/>
          <w:lang w:eastAsia="en-US"/>
        </w:rPr>
        <w:t xml:space="preserve">društva </w:t>
      </w:r>
      <w:r w:rsidRPr="0047154E">
        <w:rPr>
          <w:rFonts w:eastAsia="Calibri"/>
          <w:lang w:eastAsia="en-US"/>
        </w:rPr>
        <w:t>HŽ Infrastruktur</w:t>
      </w:r>
      <w:r w:rsidR="008A7B5A">
        <w:rPr>
          <w:rFonts w:eastAsia="Calibri"/>
          <w:lang w:eastAsia="en-US"/>
        </w:rPr>
        <w:t>a</w:t>
      </w:r>
      <w:r w:rsidRPr="0047154E">
        <w:rPr>
          <w:rFonts w:eastAsia="Calibri"/>
          <w:lang w:eastAsia="en-US"/>
        </w:rPr>
        <w:t xml:space="preserve"> d.o.o. i CERP-a, kojim se uređuju međusobne obveze i potraživanja na način da se potraživanje Ministarstva financija prema CERP-u u iznosu od 190.054.013,09 kuna</w:t>
      </w:r>
      <w:r w:rsidR="008A7B5A">
        <w:rPr>
          <w:rFonts w:eastAsia="Calibri"/>
          <w:lang w:eastAsia="en-US"/>
        </w:rPr>
        <w:t>,</w:t>
      </w:r>
      <w:r w:rsidRPr="0047154E">
        <w:rPr>
          <w:rFonts w:eastAsia="Calibri"/>
          <w:lang w:eastAsia="en-US"/>
        </w:rPr>
        <w:t xml:space="preserve"> s osnova otkupa potraživanja od Hrvatske poštanske banke</w:t>
      </w:r>
      <w:r w:rsidR="008A7B5A">
        <w:rPr>
          <w:rFonts w:eastAsia="Calibri"/>
          <w:lang w:eastAsia="en-US"/>
        </w:rPr>
        <w:t>,</w:t>
      </w:r>
      <w:r w:rsidRPr="0047154E">
        <w:rPr>
          <w:rFonts w:eastAsia="Calibri"/>
          <w:lang w:eastAsia="en-US"/>
        </w:rPr>
        <w:t xml:space="preserve"> kompenzira s dugovanjem koje</w:t>
      </w:r>
      <w:r w:rsidR="008A7B5A">
        <w:rPr>
          <w:rFonts w:eastAsia="Calibri"/>
          <w:lang w:eastAsia="en-US"/>
        </w:rPr>
        <w:t xml:space="preserve"> društvo</w:t>
      </w:r>
      <w:r w:rsidRPr="0047154E">
        <w:rPr>
          <w:rFonts w:eastAsia="Calibri"/>
          <w:lang w:eastAsia="en-US"/>
        </w:rPr>
        <w:t xml:space="preserve"> HŽ Infrastruktura d.o.o. (kao pravni slijednik HŽ - Hrvatske željeznice) ima prema CERP-u, </w:t>
      </w:r>
      <w:r w:rsidR="00192D6C" w:rsidRPr="009200F4">
        <w:t>s osnova obveza prema društvu INA - Industrija nafte d.d. i društvu Hrvatsk</w:t>
      </w:r>
      <w:r w:rsidR="00192D6C">
        <w:t>a</w:t>
      </w:r>
      <w:r w:rsidR="00192D6C" w:rsidRPr="009200F4">
        <w:t xml:space="preserve"> elektroprivred</w:t>
      </w:r>
      <w:r w:rsidR="00192D6C">
        <w:t>a</w:t>
      </w:r>
      <w:r w:rsidR="00192D6C" w:rsidRPr="009200F4">
        <w:t xml:space="preserve"> d.d., koje je umjesto društva HŽ - Hrvatske željeznice d.o.o. kao pravnog prednika društva HŽ Infrastruktura d.o.o.</w:t>
      </w:r>
      <w:r w:rsidR="00192D6C">
        <w:t xml:space="preserve">, </w:t>
      </w:r>
      <w:r w:rsidRPr="0047154E">
        <w:rPr>
          <w:rFonts w:eastAsia="Calibri"/>
          <w:lang w:eastAsia="en-US"/>
        </w:rPr>
        <w:t xml:space="preserve">također u iznosu od 190.054.013,09 kuna, a koji sporazum je sastavni dio predložene odluke. </w:t>
      </w:r>
    </w:p>
    <w:p w14:paraId="63EB2C57" w14:textId="43A029C9" w:rsidR="007C3442" w:rsidRPr="0047154E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>Nakon sklapanja tripartitnog sporazuma potraživanje Ministarstva financija prema CERP-u i potraživanje CERP-a prema</w:t>
      </w:r>
      <w:r w:rsidR="00CC7A77">
        <w:rPr>
          <w:rFonts w:eastAsia="Calibri"/>
          <w:lang w:eastAsia="en-US"/>
        </w:rPr>
        <w:t xml:space="preserve"> društvu HŽ Infrastruktura d.o.o. temeljem Odluka Vlade Republike Hrvatske iz točke I. Prijedloga </w:t>
      </w:r>
      <w:r w:rsidR="00192D6C">
        <w:rPr>
          <w:rFonts w:eastAsia="Calibri"/>
          <w:lang w:eastAsia="en-US"/>
        </w:rPr>
        <w:t>o</w:t>
      </w:r>
      <w:r w:rsidR="00CC7A77">
        <w:rPr>
          <w:rFonts w:eastAsia="Calibri"/>
          <w:lang w:eastAsia="en-US"/>
        </w:rPr>
        <w:t>dluke</w:t>
      </w:r>
      <w:r w:rsidRPr="0047154E">
        <w:rPr>
          <w:rFonts w:eastAsia="Calibri"/>
          <w:lang w:eastAsia="en-US"/>
        </w:rPr>
        <w:t xml:space="preserve"> iznosit će 0,00 kuna.</w:t>
      </w:r>
    </w:p>
    <w:p w14:paraId="63EB2C58" w14:textId="77777777" w:rsidR="007C3442" w:rsidRPr="0047154E" w:rsidRDefault="007C3442" w:rsidP="0047154E">
      <w:pPr>
        <w:spacing w:after="120"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 xml:space="preserve">U svrhu provedbe </w:t>
      </w:r>
      <w:r w:rsidR="008A7B5A">
        <w:rPr>
          <w:rFonts w:eastAsia="Calibri"/>
          <w:lang w:eastAsia="en-US"/>
        </w:rPr>
        <w:t>ovog Prijedloga</w:t>
      </w:r>
      <w:r w:rsidRPr="0047154E">
        <w:rPr>
          <w:rFonts w:eastAsia="Calibri"/>
          <w:lang w:eastAsia="en-US"/>
        </w:rPr>
        <w:t xml:space="preserve"> odluke Vlade Republike Hrvatske,</w:t>
      </w:r>
      <w:r w:rsidR="008A7B5A">
        <w:rPr>
          <w:rFonts w:eastAsia="Calibri"/>
          <w:lang w:eastAsia="en-US"/>
        </w:rPr>
        <w:t xml:space="preserve"> a</w:t>
      </w:r>
      <w:r w:rsidRPr="0047154E">
        <w:rPr>
          <w:rFonts w:eastAsia="Calibri"/>
          <w:lang w:eastAsia="en-US"/>
        </w:rPr>
        <w:t xml:space="preserve"> imajući u vidu odredbe Izjave o osnivanju društva HŽ Infrastruktura d.o.o. i Zakona o trgovačkim društvima, potrebno je da Skupština društva HŽ Infrastruktura d.o.o. donese odgovarajuće odluke kojima će Upravi društva HŽ Infrastruktura d.o.o. dati suglasnost za poduzimanje određenih pravnih poslova i to:</w:t>
      </w:r>
    </w:p>
    <w:p w14:paraId="63EB2C59" w14:textId="77777777" w:rsidR="007C3442" w:rsidRPr="0047154E" w:rsidRDefault="007C3442" w:rsidP="0096358B">
      <w:pPr>
        <w:spacing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 xml:space="preserve">- sklapanje ugovora o prijenosu poslovnog područja Održavanje pruga koji se sklapa s društvom Pružne građevine d.o.o. kao prenositeljem i kojim društvo Pružne građevine prenosi na HŽ infrastrukturu poslovnu cjelinu Održavanje pruga uz plaćanje naknade u iznosu od kn </w:t>
      </w:r>
      <w:r w:rsidR="0096358B" w:rsidRPr="0047154E">
        <w:rPr>
          <w:rFonts w:eastAsia="Calibri"/>
          <w:lang w:eastAsia="en-US"/>
        </w:rPr>
        <w:t>17.000.000,00 kuna</w:t>
      </w:r>
      <w:r w:rsidRPr="0047154E">
        <w:rPr>
          <w:rFonts w:eastAsia="Calibri"/>
          <w:lang w:eastAsia="en-US"/>
        </w:rPr>
        <w:t>;</w:t>
      </w:r>
    </w:p>
    <w:p w14:paraId="63EB2C5A" w14:textId="77777777" w:rsidR="007C3442" w:rsidRPr="0047154E" w:rsidRDefault="007C3442" w:rsidP="0096358B">
      <w:pPr>
        <w:spacing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t xml:space="preserve">- sklapanje ugovora o prijenosu poslovnog udjela u društvu Pružne građevine d.o.o. kojim će HŽ infrastruktura d.o.o. prenijeti na Republiku Hrvatsku poslovni udjel u društvu Pružne građevine d.o.o. </w:t>
      </w:r>
      <w:r w:rsidR="00D56A6E">
        <w:rPr>
          <w:rFonts w:eastAsia="Calibri"/>
          <w:lang w:eastAsia="en-US"/>
        </w:rPr>
        <w:t>procijenjene vrijednosti</w:t>
      </w:r>
      <w:r w:rsidRPr="0047154E">
        <w:rPr>
          <w:rFonts w:eastAsia="Calibri"/>
          <w:lang w:eastAsia="en-US"/>
        </w:rPr>
        <w:t xml:space="preserve"> 96.500.000,00</w:t>
      </w:r>
      <w:r w:rsidR="0096358B" w:rsidRPr="0047154E">
        <w:rPr>
          <w:rFonts w:eastAsia="Calibri"/>
          <w:lang w:eastAsia="en-US"/>
        </w:rPr>
        <w:t xml:space="preserve"> kuna</w:t>
      </w:r>
      <w:r w:rsidRPr="0047154E">
        <w:rPr>
          <w:rFonts w:eastAsia="Calibri"/>
          <w:lang w:eastAsia="en-US"/>
        </w:rPr>
        <w:t>;</w:t>
      </w:r>
    </w:p>
    <w:p w14:paraId="63EB2C5B" w14:textId="77777777" w:rsidR="007C3442" w:rsidRPr="0047154E" w:rsidRDefault="007C3442" w:rsidP="0096358B">
      <w:pPr>
        <w:spacing w:line="276" w:lineRule="auto"/>
        <w:jc w:val="both"/>
        <w:rPr>
          <w:rFonts w:eastAsia="Calibri"/>
          <w:lang w:eastAsia="en-US"/>
        </w:rPr>
      </w:pPr>
      <w:r w:rsidRPr="0047154E">
        <w:rPr>
          <w:rFonts w:eastAsia="Calibri"/>
          <w:lang w:eastAsia="en-US"/>
        </w:rPr>
        <w:lastRenderedPageBreak/>
        <w:t xml:space="preserve">- sklapanje tripartitnog sporazuma između Republike Hrvatske, Ministarstva financija, HŽ Infrastrukture d.o.o. i CERP-a koji je sastavni dio </w:t>
      </w:r>
      <w:r w:rsidR="0047154E">
        <w:rPr>
          <w:rFonts w:eastAsia="Calibri"/>
          <w:lang w:eastAsia="en-US"/>
        </w:rPr>
        <w:t>Prijedloga odluke</w:t>
      </w:r>
      <w:r w:rsidRPr="0047154E">
        <w:rPr>
          <w:rFonts w:eastAsia="Calibri"/>
          <w:lang w:eastAsia="en-US"/>
        </w:rPr>
        <w:t>.</w:t>
      </w:r>
    </w:p>
    <w:p w14:paraId="63EB2C5C" w14:textId="77777777" w:rsidR="007C3442" w:rsidRPr="0047154E" w:rsidRDefault="007C3442" w:rsidP="007C3442">
      <w:pPr>
        <w:jc w:val="both"/>
        <w:rPr>
          <w:rFonts w:eastAsia="Calibri"/>
          <w:lang w:eastAsia="en-US"/>
        </w:rPr>
      </w:pPr>
    </w:p>
    <w:p w14:paraId="63EB2C5D" w14:textId="77777777" w:rsidR="007C3442" w:rsidRPr="007C3442" w:rsidRDefault="007C3442" w:rsidP="007C3442">
      <w:pPr>
        <w:ind w:firstLine="708"/>
        <w:rPr>
          <w:rFonts w:cs="Arial"/>
          <w:sz w:val="18"/>
          <w:szCs w:val="18"/>
        </w:rPr>
      </w:pPr>
    </w:p>
    <w:sectPr w:rsidR="007C3442" w:rsidRPr="007C3442" w:rsidSect="000714AB">
      <w:pgSz w:w="11909" w:h="16834"/>
      <w:pgMar w:top="1418" w:right="1418" w:bottom="1418" w:left="1418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A9A"/>
    <w:multiLevelType w:val="hybridMultilevel"/>
    <w:tmpl w:val="100845D2"/>
    <w:lvl w:ilvl="0" w:tplc="A76E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FA5"/>
    <w:multiLevelType w:val="hybridMultilevel"/>
    <w:tmpl w:val="1598BBD8"/>
    <w:lvl w:ilvl="0" w:tplc="EF0EB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966"/>
    <w:multiLevelType w:val="hybridMultilevel"/>
    <w:tmpl w:val="42343F48"/>
    <w:lvl w:ilvl="0" w:tplc="A76EC2F8">
      <w:start w:val="1"/>
      <w:numFmt w:val="bullet"/>
      <w:lvlText w:val="-"/>
      <w:lvlJc w:val="left"/>
      <w:pPr>
        <w:ind w:left="18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27467555"/>
    <w:multiLevelType w:val="hybridMultilevel"/>
    <w:tmpl w:val="FEC2F1AE"/>
    <w:lvl w:ilvl="0" w:tplc="73DAC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FFB"/>
    <w:multiLevelType w:val="hybridMultilevel"/>
    <w:tmpl w:val="3700754E"/>
    <w:lvl w:ilvl="0" w:tplc="AFD89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945"/>
    <w:multiLevelType w:val="hybridMultilevel"/>
    <w:tmpl w:val="982AEA8E"/>
    <w:lvl w:ilvl="0" w:tplc="FE882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F21"/>
    <w:multiLevelType w:val="hybridMultilevel"/>
    <w:tmpl w:val="18609B34"/>
    <w:lvl w:ilvl="0" w:tplc="0BD2D81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453555"/>
    <w:multiLevelType w:val="hybridMultilevel"/>
    <w:tmpl w:val="57AE482E"/>
    <w:lvl w:ilvl="0" w:tplc="7B364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9E6157"/>
    <w:multiLevelType w:val="hybridMultilevel"/>
    <w:tmpl w:val="B1ACBF6E"/>
    <w:lvl w:ilvl="0" w:tplc="7B364E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BD407A"/>
    <w:multiLevelType w:val="hybridMultilevel"/>
    <w:tmpl w:val="6FA810FC"/>
    <w:lvl w:ilvl="0" w:tplc="53208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A9"/>
    <w:rsid w:val="0000235C"/>
    <w:rsid w:val="000032D4"/>
    <w:rsid w:val="00007B59"/>
    <w:rsid w:val="000120A9"/>
    <w:rsid w:val="0001460E"/>
    <w:rsid w:val="000254A0"/>
    <w:rsid w:val="00031C6A"/>
    <w:rsid w:val="00052C8F"/>
    <w:rsid w:val="00053240"/>
    <w:rsid w:val="0006346A"/>
    <w:rsid w:val="000714AB"/>
    <w:rsid w:val="00095FE2"/>
    <w:rsid w:val="000A61DE"/>
    <w:rsid w:val="000C6335"/>
    <w:rsid w:val="00102639"/>
    <w:rsid w:val="00116588"/>
    <w:rsid w:val="00117318"/>
    <w:rsid w:val="001216E0"/>
    <w:rsid w:val="00152948"/>
    <w:rsid w:val="00192D6C"/>
    <w:rsid w:val="001A0B8D"/>
    <w:rsid w:val="001A3A99"/>
    <w:rsid w:val="001A7BF1"/>
    <w:rsid w:val="001B3915"/>
    <w:rsid w:val="001C1115"/>
    <w:rsid w:val="001C1943"/>
    <w:rsid w:val="001C5839"/>
    <w:rsid w:val="001D0515"/>
    <w:rsid w:val="001E5FCB"/>
    <w:rsid w:val="0022453B"/>
    <w:rsid w:val="0024141A"/>
    <w:rsid w:val="002546E5"/>
    <w:rsid w:val="002608CF"/>
    <w:rsid w:val="0028196D"/>
    <w:rsid w:val="002864CC"/>
    <w:rsid w:val="00292DBA"/>
    <w:rsid w:val="002A7835"/>
    <w:rsid w:val="002C7061"/>
    <w:rsid w:val="002C7D9B"/>
    <w:rsid w:val="002E270B"/>
    <w:rsid w:val="002E34E7"/>
    <w:rsid w:val="00306989"/>
    <w:rsid w:val="00315CBC"/>
    <w:rsid w:val="00354E91"/>
    <w:rsid w:val="003564C8"/>
    <w:rsid w:val="00364AAC"/>
    <w:rsid w:val="00364E54"/>
    <w:rsid w:val="00375DAC"/>
    <w:rsid w:val="0038410D"/>
    <w:rsid w:val="00384438"/>
    <w:rsid w:val="0038611A"/>
    <w:rsid w:val="00386A94"/>
    <w:rsid w:val="00395605"/>
    <w:rsid w:val="003A3A76"/>
    <w:rsid w:val="003A73E5"/>
    <w:rsid w:val="003B4BE1"/>
    <w:rsid w:val="003C1BA4"/>
    <w:rsid w:val="003D52FD"/>
    <w:rsid w:val="003E43E6"/>
    <w:rsid w:val="003E59F2"/>
    <w:rsid w:val="004149F7"/>
    <w:rsid w:val="00453C61"/>
    <w:rsid w:val="004677E0"/>
    <w:rsid w:val="0047154E"/>
    <w:rsid w:val="004735C6"/>
    <w:rsid w:val="004813E0"/>
    <w:rsid w:val="004851A0"/>
    <w:rsid w:val="004906D9"/>
    <w:rsid w:val="00493625"/>
    <w:rsid w:val="00493991"/>
    <w:rsid w:val="004A410B"/>
    <w:rsid w:val="004B1EDF"/>
    <w:rsid w:val="004B76A7"/>
    <w:rsid w:val="004C0E23"/>
    <w:rsid w:val="004D523A"/>
    <w:rsid w:val="004E32F6"/>
    <w:rsid w:val="00501909"/>
    <w:rsid w:val="00514528"/>
    <w:rsid w:val="00534EE0"/>
    <w:rsid w:val="00540BC6"/>
    <w:rsid w:val="00547572"/>
    <w:rsid w:val="00573AA8"/>
    <w:rsid w:val="00576120"/>
    <w:rsid w:val="005876FA"/>
    <w:rsid w:val="00596CE2"/>
    <w:rsid w:val="005B5D3E"/>
    <w:rsid w:val="005C17E9"/>
    <w:rsid w:val="005C3FC4"/>
    <w:rsid w:val="005D053F"/>
    <w:rsid w:val="005D4F86"/>
    <w:rsid w:val="005D69FA"/>
    <w:rsid w:val="005D7AB2"/>
    <w:rsid w:val="005E1E64"/>
    <w:rsid w:val="005E577F"/>
    <w:rsid w:val="005E6EA9"/>
    <w:rsid w:val="005F6383"/>
    <w:rsid w:val="00610E89"/>
    <w:rsid w:val="00614163"/>
    <w:rsid w:val="00622C28"/>
    <w:rsid w:val="00633C88"/>
    <w:rsid w:val="0064351C"/>
    <w:rsid w:val="0065165B"/>
    <w:rsid w:val="00652D11"/>
    <w:rsid w:val="00677DAE"/>
    <w:rsid w:val="00681199"/>
    <w:rsid w:val="00690FE7"/>
    <w:rsid w:val="006B167A"/>
    <w:rsid w:val="006C1CB1"/>
    <w:rsid w:val="006C7561"/>
    <w:rsid w:val="006E7913"/>
    <w:rsid w:val="006F61D6"/>
    <w:rsid w:val="00714FB3"/>
    <w:rsid w:val="00754775"/>
    <w:rsid w:val="007708C4"/>
    <w:rsid w:val="007837AC"/>
    <w:rsid w:val="007C3442"/>
    <w:rsid w:val="007C4E61"/>
    <w:rsid w:val="007E6C12"/>
    <w:rsid w:val="007F47E9"/>
    <w:rsid w:val="00810782"/>
    <w:rsid w:val="0088142D"/>
    <w:rsid w:val="008A7B5A"/>
    <w:rsid w:val="008B0A69"/>
    <w:rsid w:val="008C70D8"/>
    <w:rsid w:val="008E3DF9"/>
    <w:rsid w:val="008E504B"/>
    <w:rsid w:val="008E7F6A"/>
    <w:rsid w:val="008F76A9"/>
    <w:rsid w:val="009200F4"/>
    <w:rsid w:val="0092031D"/>
    <w:rsid w:val="0092215C"/>
    <w:rsid w:val="009320B2"/>
    <w:rsid w:val="00951477"/>
    <w:rsid w:val="009558F9"/>
    <w:rsid w:val="0095649C"/>
    <w:rsid w:val="0096358B"/>
    <w:rsid w:val="00984B00"/>
    <w:rsid w:val="009A4571"/>
    <w:rsid w:val="009C2E0C"/>
    <w:rsid w:val="009E22C8"/>
    <w:rsid w:val="00A02139"/>
    <w:rsid w:val="00A04C61"/>
    <w:rsid w:val="00A06DBE"/>
    <w:rsid w:val="00A2102C"/>
    <w:rsid w:val="00A37BD1"/>
    <w:rsid w:val="00A43DF9"/>
    <w:rsid w:val="00A44E99"/>
    <w:rsid w:val="00A45CA2"/>
    <w:rsid w:val="00A51952"/>
    <w:rsid w:val="00A62171"/>
    <w:rsid w:val="00A64871"/>
    <w:rsid w:val="00A76C08"/>
    <w:rsid w:val="00A83573"/>
    <w:rsid w:val="00A85824"/>
    <w:rsid w:val="00AD13D3"/>
    <w:rsid w:val="00AE4360"/>
    <w:rsid w:val="00AF1A9F"/>
    <w:rsid w:val="00AF4E09"/>
    <w:rsid w:val="00AF55B9"/>
    <w:rsid w:val="00B006E9"/>
    <w:rsid w:val="00B00CBB"/>
    <w:rsid w:val="00B2223A"/>
    <w:rsid w:val="00B60F20"/>
    <w:rsid w:val="00BB040B"/>
    <w:rsid w:val="00BD2001"/>
    <w:rsid w:val="00BF7297"/>
    <w:rsid w:val="00C10BC4"/>
    <w:rsid w:val="00C14AEB"/>
    <w:rsid w:val="00C22CC7"/>
    <w:rsid w:val="00C25B1F"/>
    <w:rsid w:val="00C2613D"/>
    <w:rsid w:val="00C32E7C"/>
    <w:rsid w:val="00C477E4"/>
    <w:rsid w:val="00C538FB"/>
    <w:rsid w:val="00CC31FA"/>
    <w:rsid w:val="00CC3A24"/>
    <w:rsid w:val="00CC7A77"/>
    <w:rsid w:val="00CE11C1"/>
    <w:rsid w:val="00CE4375"/>
    <w:rsid w:val="00D27A99"/>
    <w:rsid w:val="00D410BE"/>
    <w:rsid w:val="00D530C6"/>
    <w:rsid w:val="00D56A6E"/>
    <w:rsid w:val="00D61D29"/>
    <w:rsid w:val="00D661FA"/>
    <w:rsid w:val="00D90530"/>
    <w:rsid w:val="00D9267F"/>
    <w:rsid w:val="00DA3851"/>
    <w:rsid w:val="00DA6EB0"/>
    <w:rsid w:val="00DB6D78"/>
    <w:rsid w:val="00DC46D7"/>
    <w:rsid w:val="00DE2A94"/>
    <w:rsid w:val="00DE7843"/>
    <w:rsid w:val="00E2051F"/>
    <w:rsid w:val="00E2193C"/>
    <w:rsid w:val="00E45BC8"/>
    <w:rsid w:val="00E508F4"/>
    <w:rsid w:val="00E532D6"/>
    <w:rsid w:val="00E553E3"/>
    <w:rsid w:val="00E774EE"/>
    <w:rsid w:val="00E90626"/>
    <w:rsid w:val="00E91C45"/>
    <w:rsid w:val="00E92C8E"/>
    <w:rsid w:val="00E94D1C"/>
    <w:rsid w:val="00EB7BAF"/>
    <w:rsid w:val="00EE2762"/>
    <w:rsid w:val="00EE686C"/>
    <w:rsid w:val="00F07ABC"/>
    <w:rsid w:val="00F1586A"/>
    <w:rsid w:val="00F46F52"/>
    <w:rsid w:val="00F5244E"/>
    <w:rsid w:val="00F63341"/>
    <w:rsid w:val="00F70294"/>
    <w:rsid w:val="00F7070E"/>
    <w:rsid w:val="00F94E96"/>
    <w:rsid w:val="00FA1097"/>
    <w:rsid w:val="00FB1B13"/>
    <w:rsid w:val="00FD768B"/>
    <w:rsid w:val="00FE02A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B2BDE"/>
  <w15:docId w15:val="{06F033FC-0313-4051-91DD-F5DA60E6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D05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E1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AZJMDCZ6QSYZ-1849078857-13843</_dlc_DocId>
    <_dlc_DocIdUrl xmlns="a494813a-d0d8-4dad-94cb-0d196f36ba15">
      <Url>https://ekoordinacije.vlada.hr/koordinacija-gospodarstvo/_layouts/15/DocIdRedir.aspx?ID=AZJMDCZ6QSYZ-1849078857-13843</Url>
      <Description>AZJMDCZ6QSYZ-1849078857-13843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0FF4-B988-43BA-B543-83D1837EC0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F2F389-179F-46DD-91F1-E17CB6F2B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BA3C1-CA5D-437D-BD71-1D768F9157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7B5AB6-633E-4D83-BC4C-8CCAD63DA5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60384F-8B6B-406D-BCA5-F576C54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odluke</vt:lpstr>
      <vt:lpstr>Prijedlog odluke</vt:lpstr>
    </vt:vector>
  </TitlesOfParts>
  <Company>Ministarstvo financija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creator>mfkor</dc:creator>
  <cp:lastModifiedBy>Sunčica Marini</cp:lastModifiedBy>
  <cp:revision>11</cp:revision>
  <cp:lastPrinted>2022-02-16T14:10:00Z</cp:lastPrinted>
  <dcterms:created xsi:type="dcterms:W3CDTF">2022-04-05T15:23:00Z</dcterms:created>
  <dcterms:modified xsi:type="dcterms:W3CDTF">2022-04-19T13:32:00Z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c10ab576-3e61-4cb9-81bd-ca82c5dafbc5</vt:lpwstr>
  </property>
</Properties>
</file>