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D8E" w14:textId="77777777" w:rsidR="006A5705" w:rsidRPr="00635DBF" w:rsidRDefault="006A5705" w:rsidP="00CE6200">
      <w:pPr>
        <w:rPr>
          <w:b/>
          <w:lang w:eastAsia="en-US"/>
        </w:rPr>
      </w:pPr>
    </w:p>
    <w:p w14:paraId="06C58723" w14:textId="5B618F0C" w:rsidR="006A5705" w:rsidRPr="00635DBF" w:rsidRDefault="00E909F9" w:rsidP="006A570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0C986" wp14:editId="49DDC1D3">
            <wp:extent cx="51435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2DE062E" w14:textId="77777777" w:rsidR="006A5705" w:rsidRPr="00635DBF" w:rsidRDefault="006A5705" w:rsidP="006A5705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35DBF">
        <w:rPr>
          <w:rFonts w:eastAsia="Calibri"/>
          <w:sz w:val="28"/>
          <w:szCs w:val="22"/>
          <w:lang w:eastAsia="en-US"/>
        </w:rPr>
        <w:t>VLADA REPUBLIKE HRVATSKE</w:t>
      </w:r>
    </w:p>
    <w:p w14:paraId="7AA002F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679E2839" w14:textId="56F69FF3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  <w:r w:rsidRPr="00A526FE">
        <w:rPr>
          <w:rFonts w:eastAsia="Calibri"/>
          <w:lang w:eastAsia="en-US"/>
        </w:rPr>
        <w:t xml:space="preserve">Zagreb, </w:t>
      </w:r>
      <w:r w:rsidR="00C60DBE">
        <w:rPr>
          <w:rFonts w:eastAsia="Calibri"/>
          <w:lang w:eastAsia="en-US"/>
        </w:rPr>
        <w:t>27</w:t>
      </w:r>
      <w:r w:rsidRPr="00A526FE">
        <w:rPr>
          <w:rFonts w:eastAsia="Calibri"/>
          <w:lang w:eastAsia="en-US"/>
        </w:rPr>
        <w:t>. travnja</w:t>
      </w:r>
      <w:r>
        <w:rPr>
          <w:rFonts w:eastAsia="Calibri"/>
          <w:lang w:eastAsia="en-US"/>
        </w:rPr>
        <w:t xml:space="preserve"> 2022</w:t>
      </w:r>
      <w:r w:rsidRPr="00635DBF">
        <w:rPr>
          <w:rFonts w:eastAsia="Calibri"/>
          <w:lang w:eastAsia="en-US"/>
        </w:rPr>
        <w:t>.</w:t>
      </w:r>
    </w:p>
    <w:p w14:paraId="397A0DF7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1A768EDB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51531E08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7CB3F4C4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A5705" w:rsidRPr="00635DBF" w14:paraId="3BD286AD" w14:textId="77777777" w:rsidTr="006E3A35">
        <w:tc>
          <w:tcPr>
            <w:tcW w:w="1951" w:type="dxa"/>
            <w:shd w:val="clear" w:color="auto" w:fill="auto"/>
          </w:tcPr>
          <w:p w14:paraId="1EC1F79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4352F7" w14:textId="77777777" w:rsidR="006A5705" w:rsidRPr="00635DBF" w:rsidRDefault="006A5705" w:rsidP="006E3A3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Ministarstvo financija</w:t>
            </w:r>
          </w:p>
        </w:tc>
      </w:tr>
    </w:tbl>
    <w:p w14:paraId="1685767D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6A5705" w:rsidRPr="00635DBF" w14:paraId="370C7124" w14:textId="77777777" w:rsidTr="006E3A35">
        <w:tc>
          <w:tcPr>
            <w:tcW w:w="1951" w:type="dxa"/>
          </w:tcPr>
          <w:p w14:paraId="191F528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Predmet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61AD086F" w14:textId="77777777" w:rsidR="006A5705" w:rsidRPr="00635DBF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Prijedlog odluke o donošenju Programa konvergencije Republike Hrvatske</w:t>
            </w:r>
          </w:p>
          <w:p w14:paraId="462987E7" w14:textId="692F4479" w:rsidR="006A5705" w:rsidRPr="00635DBF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razdoblje 2023. - 2025</w:t>
            </w:r>
            <w:r w:rsidRPr="00635DBF">
              <w:rPr>
                <w:rFonts w:eastAsia="Calibri"/>
                <w:lang w:eastAsia="en-US"/>
              </w:rPr>
              <w:t xml:space="preserve">. </w:t>
            </w:r>
          </w:p>
          <w:p w14:paraId="424F933E" w14:textId="77777777" w:rsidR="006A5705" w:rsidRPr="00635DBF" w:rsidRDefault="006A5705" w:rsidP="006E3A35">
            <w:pPr>
              <w:tabs>
                <w:tab w:val="left" w:pos="1080"/>
              </w:tabs>
              <w:rPr>
                <w:lang w:eastAsia="en-US"/>
              </w:rPr>
            </w:pPr>
          </w:p>
          <w:p w14:paraId="01D081B3" w14:textId="77777777" w:rsidR="006A5705" w:rsidRPr="00635DBF" w:rsidRDefault="006A5705" w:rsidP="006E3A35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35D45FF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p w14:paraId="5C53494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022E727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4AEA4B5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9596270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52229A6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5AA4794E" w14:textId="77777777" w:rsidR="006A5705" w:rsidRPr="00635DBF" w:rsidRDefault="006A5705" w:rsidP="006A5705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2CE816C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47EF23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AE08EE" w14:textId="77777777" w:rsidR="006A5705" w:rsidRPr="00E568BD" w:rsidRDefault="006A5705" w:rsidP="006A570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35DB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</w:t>
      </w:r>
      <w:r>
        <w:rPr>
          <w:rFonts w:eastAsia="Calibri"/>
          <w:color w:val="404040"/>
          <w:spacing w:val="20"/>
          <w:sz w:val="20"/>
          <w:szCs w:val="22"/>
          <w:lang w:eastAsia="en-US"/>
        </w:rPr>
        <w:t xml:space="preserve"> tel. 01 4569 222 | vlada.gov.hr</w:t>
      </w:r>
    </w:p>
    <w:p w14:paraId="389945A3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6B115A6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13C4FEC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PRIJEDLOG</w:t>
      </w:r>
    </w:p>
    <w:p w14:paraId="076DD88E" w14:textId="77777777" w:rsidR="006A5705" w:rsidRPr="00635DBF" w:rsidRDefault="006A5705" w:rsidP="006A5705">
      <w:pPr>
        <w:rPr>
          <w:rFonts w:eastAsia="Calibri"/>
          <w:lang w:eastAsia="en-US"/>
        </w:rPr>
      </w:pPr>
    </w:p>
    <w:p w14:paraId="1C197A08" w14:textId="417C8267" w:rsidR="006A5705" w:rsidRPr="00635DBF" w:rsidRDefault="006A5705" w:rsidP="006A5705">
      <w:pPr>
        <w:ind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Na temelju članka 13. stavka 2. </w:t>
      </w:r>
      <w:r w:rsidRPr="002C25FD">
        <w:rPr>
          <w:rFonts w:eastAsia="Calibri"/>
          <w:lang w:eastAsia="en-US"/>
        </w:rPr>
        <w:t>Zakona o sustavu strateškog planiranja i upravljanja razvojem Republike Hrvatske (Narodne novine, br. 123/17)</w:t>
      </w:r>
      <w:r w:rsidR="00F916E4">
        <w:rPr>
          <w:rFonts w:eastAsia="Calibri"/>
          <w:lang w:eastAsia="en-US"/>
        </w:rPr>
        <w:t xml:space="preserve"> </w:t>
      </w:r>
      <w:r w:rsidR="00F916E4" w:rsidRPr="00F916E4">
        <w:rPr>
          <w:rFonts w:eastAsia="Calibri"/>
          <w:lang w:eastAsia="en-US"/>
        </w:rPr>
        <w:t>i članka 31. stavka 2. Zakona o Vladi Republike Hrvatske (Narodne novine, br. 150/11, 119/14, 93/16 i 116/18)</w:t>
      </w:r>
      <w:r w:rsidR="00D266D9">
        <w:rPr>
          <w:rFonts w:eastAsia="Calibri"/>
          <w:lang w:eastAsia="en-US"/>
        </w:rPr>
        <w:t xml:space="preserve">, a u vezi s člankom 22. </w:t>
      </w:r>
      <w:r w:rsidR="002D1748">
        <w:rPr>
          <w:rFonts w:eastAsia="Calibri"/>
          <w:lang w:eastAsia="en-US"/>
        </w:rPr>
        <w:t xml:space="preserve"> stavkom 1. </w:t>
      </w:r>
      <w:r w:rsidR="00D266D9">
        <w:rPr>
          <w:rFonts w:eastAsia="Calibri"/>
          <w:lang w:eastAsia="en-US"/>
        </w:rPr>
        <w:t>Zakona o proračunu (Narodne novine, br. 144/2021</w:t>
      </w:r>
      <w:r w:rsidR="00D266D9" w:rsidRPr="002C25FD">
        <w:rPr>
          <w:rFonts w:eastAsia="Calibri"/>
          <w:lang w:eastAsia="en-US"/>
        </w:rPr>
        <w:t>)</w:t>
      </w:r>
      <w:r w:rsidRPr="002C25FD">
        <w:rPr>
          <w:rFonts w:eastAsia="Calibri"/>
          <w:lang w:eastAsia="en-US"/>
        </w:rPr>
        <w:t xml:space="preserve">, Vlada Republike Hrvatske je na sjednici </w:t>
      </w:r>
      <w:r w:rsidRPr="00A526FE">
        <w:rPr>
          <w:rFonts w:eastAsia="Calibri"/>
          <w:lang w:eastAsia="en-US"/>
        </w:rPr>
        <w:t>održanoj _____________</w:t>
      </w:r>
      <w:r w:rsidRPr="002C25FD">
        <w:rPr>
          <w:rFonts w:eastAsia="Calibri"/>
          <w:lang w:eastAsia="en-US"/>
        </w:rPr>
        <w:t xml:space="preserve"> donijela</w:t>
      </w:r>
    </w:p>
    <w:p w14:paraId="186B527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68472C4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D7A1DC6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ODLUKU</w:t>
      </w:r>
    </w:p>
    <w:p w14:paraId="20D4EC14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o donošenju Programa konvergencije Republike Hrvatske </w:t>
      </w:r>
    </w:p>
    <w:p w14:paraId="2371891E" w14:textId="5D4277F8" w:rsidR="006A5705" w:rsidRPr="00635DBF" w:rsidRDefault="006A5705" w:rsidP="006A570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za razdoblje 2023. - 2025.</w:t>
      </w:r>
    </w:p>
    <w:p w14:paraId="55A6132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3A5F9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D711CAF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I.</w:t>
      </w:r>
    </w:p>
    <w:p w14:paraId="57664BB3" w14:textId="2E395B6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Donosi se Program konvergencije Repu</w:t>
      </w:r>
      <w:r>
        <w:rPr>
          <w:rFonts w:eastAsia="Calibri"/>
          <w:lang w:eastAsia="en-US"/>
        </w:rPr>
        <w:t>blike Hrvatske za razdoblje 2023. - 2025.</w:t>
      </w:r>
      <w:r w:rsidRPr="00635DBF">
        <w:rPr>
          <w:rFonts w:eastAsia="Calibri"/>
          <w:lang w:eastAsia="en-US"/>
        </w:rPr>
        <w:t>, u tekstu koji je Vladi Repu</w:t>
      </w:r>
      <w:bookmarkStart w:id="0" w:name="_GoBack"/>
      <w:bookmarkEnd w:id="0"/>
      <w:r w:rsidRPr="00635DBF">
        <w:rPr>
          <w:rFonts w:eastAsia="Calibri"/>
          <w:lang w:eastAsia="en-US"/>
        </w:rPr>
        <w:t xml:space="preserve">blike Hrvatske dostavilo Ministarstvo financija aktom, Klase: </w:t>
      </w:r>
      <w:r>
        <w:rPr>
          <w:rFonts w:eastAsia="Calibri"/>
          <w:lang w:val="en" w:eastAsia="en-US"/>
        </w:rPr>
        <w:t>910-01/22</w:t>
      </w:r>
      <w:r w:rsidRPr="00635DBF">
        <w:rPr>
          <w:rFonts w:eastAsia="Calibri"/>
          <w:lang w:val="en" w:eastAsia="en-US"/>
        </w:rPr>
        <w:t>-01/</w:t>
      </w:r>
      <w:r>
        <w:rPr>
          <w:rFonts w:eastAsia="Calibri"/>
          <w:lang w:val="en" w:eastAsia="en-US"/>
        </w:rPr>
        <w:t>5</w:t>
      </w:r>
      <w:r w:rsidRPr="00635DBF">
        <w:rPr>
          <w:rFonts w:eastAsia="Calibri"/>
          <w:lang w:val="en" w:eastAsia="en-US"/>
        </w:rPr>
        <w:t>7</w:t>
      </w:r>
      <w:r>
        <w:rPr>
          <w:rFonts w:eastAsia="Calibri"/>
          <w:lang w:eastAsia="en-US"/>
        </w:rPr>
        <w:t xml:space="preserve">; </w:t>
      </w:r>
      <w:proofErr w:type="spellStart"/>
      <w:r>
        <w:rPr>
          <w:rFonts w:eastAsia="Calibri"/>
          <w:lang w:eastAsia="en-US"/>
        </w:rPr>
        <w:t>Urbroj</w:t>
      </w:r>
      <w:proofErr w:type="spellEnd"/>
      <w:r>
        <w:rPr>
          <w:rFonts w:eastAsia="Calibri"/>
          <w:lang w:eastAsia="en-US"/>
        </w:rPr>
        <w:t>: 513-09-01-22</w:t>
      </w:r>
      <w:r w:rsidRPr="00635DBF">
        <w:rPr>
          <w:rFonts w:eastAsia="Calibri"/>
          <w:lang w:eastAsia="en-US"/>
        </w:rPr>
        <w:t>-</w:t>
      </w:r>
      <w:r w:rsidR="0011385E">
        <w:rPr>
          <w:rFonts w:eastAsia="Calibri"/>
          <w:lang w:eastAsia="en-US"/>
        </w:rPr>
        <w:t>2</w:t>
      </w:r>
      <w:r w:rsidRPr="00635DBF">
        <w:rPr>
          <w:rFonts w:eastAsia="Calibri"/>
          <w:lang w:eastAsia="en-US"/>
        </w:rPr>
        <w:t xml:space="preserve">, </w:t>
      </w:r>
      <w:r w:rsidRPr="00A526FE">
        <w:rPr>
          <w:rFonts w:eastAsia="Calibri"/>
          <w:lang w:eastAsia="en-US"/>
        </w:rPr>
        <w:t xml:space="preserve">od </w:t>
      </w:r>
      <w:r w:rsidR="0011385E">
        <w:rPr>
          <w:rFonts w:eastAsia="Calibri"/>
          <w:lang w:eastAsia="en-US"/>
        </w:rPr>
        <w:t>25</w:t>
      </w:r>
      <w:r w:rsidRPr="00A526FE">
        <w:rPr>
          <w:rFonts w:eastAsia="Calibri"/>
          <w:lang w:eastAsia="en-US"/>
        </w:rPr>
        <w:t>. travnja</w:t>
      </w:r>
      <w:r>
        <w:rPr>
          <w:rFonts w:eastAsia="Calibri"/>
          <w:lang w:eastAsia="en-US"/>
        </w:rPr>
        <w:t xml:space="preserve"> 2022</w:t>
      </w:r>
      <w:r w:rsidRPr="00635DBF">
        <w:rPr>
          <w:rFonts w:eastAsia="Calibri"/>
          <w:lang w:eastAsia="en-US"/>
        </w:rPr>
        <w:t>. godine.</w:t>
      </w:r>
    </w:p>
    <w:p w14:paraId="0A7301F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91F6F2A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II.</w:t>
      </w:r>
    </w:p>
    <w:p w14:paraId="45F8A9ED" w14:textId="1B7C8F4B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o donošenju Programa konvergencije Republike Hrvatske za </w:t>
      </w:r>
      <w:r>
        <w:rPr>
          <w:rFonts w:eastAsia="Calibri"/>
          <w:lang w:eastAsia="en-US"/>
        </w:rPr>
        <w:t>razdoblje 20</w:t>
      </w:r>
      <w:r w:rsidR="00864093">
        <w:rPr>
          <w:rFonts w:eastAsia="Calibri"/>
          <w:lang w:eastAsia="en-US"/>
        </w:rPr>
        <w:t>23. - 2025</w:t>
      </w:r>
      <w:r w:rsidR="00987466">
        <w:rPr>
          <w:rFonts w:eastAsia="Calibri"/>
          <w:lang w:eastAsia="en-US"/>
        </w:rPr>
        <w:t>. iz točke I</w:t>
      </w:r>
      <w:r w:rsidR="0011385E">
        <w:rPr>
          <w:rFonts w:eastAsia="Calibri"/>
          <w:lang w:eastAsia="en-US"/>
        </w:rPr>
        <w:t>. o</w:t>
      </w:r>
      <w:r w:rsidRPr="00635DBF">
        <w:rPr>
          <w:rFonts w:eastAsia="Calibri"/>
          <w:lang w:eastAsia="en-US"/>
        </w:rPr>
        <w:t>ve Odluke, na odgovarajući način, izvijesti sva nadležna ministarstva i druga nadležna tijela državne uprave.</w:t>
      </w:r>
    </w:p>
    <w:p w14:paraId="6F9BB2C0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3255ECB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III.</w:t>
      </w:r>
    </w:p>
    <w:p w14:paraId="0BB27315" w14:textId="0EFD69A8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Zadužuje se Ministarstvo financija da Program konvergencije Republike Hrva</w:t>
      </w:r>
      <w:r w:rsidR="00864093">
        <w:rPr>
          <w:rFonts w:eastAsia="Calibri"/>
          <w:lang w:eastAsia="en-US"/>
        </w:rPr>
        <w:t>tske za razdoblje 2023</w:t>
      </w:r>
      <w:r>
        <w:rPr>
          <w:rFonts w:eastAsia="Calibri"/>
          <w:lang w:eastAsia="en-US"/>
        </w:rPr>
        <w:t>. - 202</w:t>
      </w:r>
      <w:r w:rsidR="00864093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 </w:t>
      </w:r>
      <w:r w:rsidR="00BD3249">
        <w:rPr>
          <w:rFonts w:eastAsia="Calibri"/>
          <w:lang w:eastAsia="en-US"/>
        </w:rPr>
        <w:t>iz točke I</w:t>
      </w:r>
      <w:r w:rsidRPr="00635DBF">
        <w:rPr>
          <w:rFonts w:eastAsia="Calibri"/>
          <w:lang w:eastAsia="en-US"/>
        </w:rPr>
        <w:t>. ove Odluke, na odgovarajući način dostavi Glavnom tajništvu Europske komisije.</w:t>
      </w:r>
    </w:p>
    <w:p w14:paraId="57F59E3B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4C420B8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IV.</w:t>
      </w:r>
    </w:p>
    <w:p w14:paraId="7327D9C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Ova Odluka stupa na snagu danom donošenja.</w:t>
      </w:r>
    </w:p>
    <w:p w14:paraId="5ADB9F0F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671D99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8B5593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02C40E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Klasa:</w:t>
      </w:r>
    </w:p>
    <w:p w14:paraId="6CC311B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proofErr w:type="spellStart"/>
      <w:r w:rsidRPr="00635DBF">
        <w:rPr>
          <w:rFonts w:eastAsia="Calibri"/>
          <w:lang w:eastAsia="en-US"/>
        </w:rPr>
        <w:t>Urbroj</w:t>
      </w:r>
      <w:proofErr w:type="spellEnd"/>
      <w:r w:rsidRPr="00635DBF">
        <w:rPr>
          <w:rFonts w:eastAsia="Calibri"/>
          <w:lang w:eastAsia="en-US"/>
        </w:rPr>
        <w:t>:</w:t>
      </w:r>
    </w:p>
    <w:p w14:paraId="128CA3D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3875D4F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B7785C9" w14:textId="77777777" w:rsidR="006A5705" w:rsidRPr="00635DBF" w:rsidRDefault="006A5705" w:rsidP="006A5705">
      <w:pPr>
        <w:ind w:left="720"/>
        <w:contextualSpacing/>
        <w:jc w:val="both"/>
        <w:rPr>
          <w:rFonts w:eastAsia="Calibri"/>
          <w:lang w:eastAsia="en-US"/>
        </w:rPr>
      </w:pPr>
    </w:p>
    <w:p w14:paraId="53542E22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7ABE71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02E8EB1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C8EA1E0" w14:textId="77777777" w:rsidR="006A5705" w:rsidRDefault="006A5705" w:rsidP="006A5705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635DBF">
        <w:rPr>
          <w:rFonts w:eastAsia="Calibri"/>
          <w:lang w:eastAsia="en-US"/>
        </w:rPr>
        <w:t>PREDSJEDNIK</w:t>
      </w:r>
    </w:p>
    <w:p w14:paraId="46E4D8C8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545D494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9D1BDE1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    mr. </w:t>
      </w:r>
      <w:proofErr w:type="spellStart"/>
      <w:r w:rsidRPr="00635DBF">
        <w:rPr>
          <w:rFonts w:eastAsia="Calibri"/>
          <w:lang w:eastAsia="en-US"/>
        </w:rPr>
        <w:t>sc</w:t>
      </w:r>
      <w:proofErr w:type="spellEnd"/>
      <w:r w:rsidRPr="00635DBF">
        <w:rPr>
          <w:rFonts w:eastAsia="Calibri"/>
          <w:lang w:eastAsia="en-US"/>
        </w:rPr>
        <w:t>. Andrej Plenković</w:t>
      </w:r>
    </w:p>
    <w:p w14:paraId="1E6E2F5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041AE4D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16C9C37B" w14:textId="77777777" w:rsidR="006A5705" w:rsidRPr="00635DBF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555D0213" w14:textId="77777777" w:rsidR="006A5705" w:rsidRDefault="006A5705" w:rsidP="006A5705">
      <w:pPr>
        <w:jc w:val="center"/>
        <w:rPr>
          <w:rFonts w:eastAsia="Calibri"/>
          <w:b/>
          <w:lang w:eastAsia="en-US"/>
        </w:rPr>
      </w:pPr>
    </w:p>
    <w:p w14:paraId="6C257C2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t>OBRAZLOŽENJE</w:t>
      </w:r>
    </w:p>
    <w:p w14:paraId="7519AC0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</w:p>
    <w:p w14:paraId="74EA698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Europski semestar je instrument fiskalnog nadzora i koordinacije ekonomskih politika država članica s ekonomskom politikom Europske unije, usmjerenom ka postizanju održivog rasta i poticanja zaposlenosti. S istim ciljem države članice u okviru Europskog semestra usklađuju svoje proračunske i ekonomske politike s ciljevima i pravilima dogovorenima na razini Europske unije te definiraju i provode niz reformi koje potiču rast. Europski semestar odvija se u godišnjim ciklusima, a sudjelovanje u Europskom semestru obveza je svake države članice Europske unije. </w:t>
      </w:r>
    </w:p>
    <w:p w14:paraId="5FDF552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5D2B5C7" w14:textId="0C6F2156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Nastavno, Republika Hrvatska bila je dužna izraditi dokument Program konvergencije koji donosi Vlada Republike Hrvatske i službeno se dostavlja Europsko</w:t>
      </w:r>
      <w:r w:rsidR="003F2989">
        <w:rPr>
          <w:rFonts w:eastAsia="Calibri"/>
          <w:lang w:eastAsia="en-US"/>
        </w:rPr>
        <w:t>j komisiji do kraja travnja 2022</w:t>
      </w:r>
      <w:r w:rsidRPr="00635DBF">
        <w:rPr>
          <w:rFonts w:eastAsia="Calibri"/>
          <w:lang w:eastAsia="en-US"/>
        </w:rPr>
        <w:t>. godine, a definira osnovne postavke makroekonomske i fiskalne politike.</w:t>
      </w:r>
    </w:p>
    <w:p w14:paraId="4F94496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6D060B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Tekst Programa konvergencije izradilo je Ministarstvo financija.</w:t>
      </w:r>
    </w:p>
    <w:p w14:paraId="031B08BA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F2A7C8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Donošenjem Odluke i pripadajućeg Programa konvergencije ostvaruje se dio obveza koje </w:t>
      </w:r>
      <w:r w:rsidRPr="00CB14CC">
        <w:rPr>
          <w:rFonts w:eastAsia="Calibri"/>
          <w:lang w:eastAsia="en-US"/>
        </w:rPr>
        <w:t>proizlaze iz sudjelovanja Republike Hrvatske u ciklusu Europskog semestra sukladno članku 121. Ugovora o funkcioniranju Europske unije (Službeni list Europske unije C 83/1, 30.3.2010.), te članku 2-a. točke 2. Uredbe (EU) br. 1175/2011 Europskog parlamenta i Vijeća od 16. studenoga 2011. o izmjeni Uredbe (EZ) br. 1466/97 o jačanju nadzora stanja proračuna i nadzora i koordinacije ekonomskih politika (Službeni list Europske unije L 306/12, 23.11.2011.).</w:t>
      </w:r>
    </w:p>
    <w:p w14:paraId="5BF8CA72" w14:textId="77777777" w:rsidR="006A5705" w:rsidRPr="00635DBF" w:rsidRDefault="006A5705" w:rsidP="006A5705">
      <w:pPr>
        <w:rPr>
          <w:b/>
          <w:lang w:eastAsia="en-US"/>
        </w:rPr>
      </w:pPr>
    </w:p>
    <w:p w14:paraId="727B621C" w14:textId="77777777" w:rsidR="006A5705" w:rsidRPr="00635DBF" w:rsidRDefault="006A5705" w:rsidP="006A57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6FBF31" w14:textId="77777777" w:rsidR="006A5705" w:rsidRDefault="006A5705" w:rsidP="006A5705"/>
    <w:p w14:paraId="159EAB2C" w14:textId="77777777" w:rsidR="008B478F" w:rsidRDefault="000E4D69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68E1" w14:textId="77777777" w:rsidR="000E4D69" w:rsidRDefault="000E4D69">
      <w:r>
        <w:separator/>
      </w:r>
    </w:p>
  </w:endnote>
  <w:endnote w:type="continuationSeparator" w:id="0">
    <w:p w14:paraId="4AE91A47" w14:textId="77777777" w:rsidR="000E4D69" w:rsidRDefault="000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2E" w14:textId="77777777" w:rsidR="00D25C41" w:rsidRDefault="003F2989" w:rsidP="009B5D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9EAB2F" w14:textId="77777777" w:rsidR="00D25C41" w:rsidRDefault="000E4D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30" w14:textId="77777777" w:rsidR="002B0FA0" w:rsidRDefault="000E4D69">
    <w:pPr>
      <w:pStyle w:val="Podnoje"/>
      <w:jc w:val="center"/>
    </w:pPr>
  </w:p>
  <w:p w14:paraId="159EAB31" w14:textId="77777777" w:rsidR="002B0FA0" w:rsidRDefault="000E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C403" w14:textId="77777777" w:rsidR="000E4D69" w:rsidRDefault="000E4D69">
      <w:r>
        <w:separator/>
      </w:r>
    </w:p>
  </w:footnote>
  <w:footnote w:type="continuationSeparator" w:id="0">
    <w:p w14:paraId="407A29A8" w14:textId="77777777" w:rsidR="000E4D69" w:rsidRDefault="000E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3A89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8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25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48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44C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A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6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E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C7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707CA7D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AC2C9F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46CDF0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C84793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40105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3CCED9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C4FEC85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BFCF2B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C361EB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6CC3F2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5A23B8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6AECC8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7ECFB3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52854B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786E58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482C09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242C3F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3B6DAB6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4903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29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82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0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C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2F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0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9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CF0A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4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0F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41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4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2C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BEB0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22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60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A2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A6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C"/>
    <w:rsid w:val="00092241"/>
    <w:rsid w:val="000973F7"/>
    <w:rsid w:val="000E4D69"/>
    <w:rsid w:val="00104D55"/>
    <w:rsid w:val="0011385E"/>
    <w:rsid w:val="00154C77"/>
    <w:rsid w:val="001A7F86"/>
    <w:rsid w:val="002C25FD"/>
    <w:rsid w:val="002D1748"/>
    <w:rsid w:val="003F2989"/>
    <w:rsid w:val="004812FB"/>
    <w:rsid w:val="004826CB"/>
    <w:rsid w:val="006075FB"/>
    <w:rsid w:val="00623731"/>
    <w:rsid w:val="006879F9"/>
    <w:rsid w:val="006A5705"/>
    <w:rsid w:val="00811427"/>
    <w:rsid w:val="00864093"/>
    <w:rsid w:val="00987466"/>
    <w:rsid w:val="00A526FE"/>
    <w:rsid w:val="00BD3249"/>
    <w:rsid w:val="00C56FEC"/>
    <w:rsid w:val="00C60DBE"/>
    <w:rsid w:val="00CB14CC"/>
    <w:rsid w:val="00CE6200"/>
    <w:rsid w:val="00D266D9"/>
    <w:rsid w:val="00E909F9"/>
    <w:rsid w:val="00E925D6"/>
    <w:rsid w:val="00F72C3E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AB00"/>
  <w15:docId w15:val="{3FB0F691-F036-4CA5-A0F5-F8323FB7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FF4BC9"/>
    <w:pPr>
      <w:spacing w:before="100" w:beforeAutospacing="1" w:after="100" w:afterAutospacing="1"/>
    </w:pPr>
  </w:style>
  <w:style w:type="character" w:styleId="Naglaeno">
    <w:name w:val="Strong"/>
    <w:qFormat/>
    <w:rsid w:val="00FF4BC9"/>
    <w:rPr>
      <w:b/>
      <w:bCs/>
    </w:rPr>
  </w:style>
  <w:style w:type="paragraph" w:styleId="Podnoje">
    <w:name w:val="footer"/>
    <w:basedOn w:val="Normal"/>
    <w:link w:val="PodnojeChar"/>
    <w:uiPriority w:val="99"/>
    <w:rsid w:val="009B5D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146B8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146B83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2923C0DA95A479DFF4CD30962D43B" ma:contentTypeVersion="1" ma:contentTypeDescription="Create a new document." ma:contentTypeScope="" ma:versionID="6dafcce8c589f0294e71cd22dee567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BEEE-F3A3-4CD4-B514-DE35101E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73DB5-4CC0-4707-B032-91AC2DF7F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4464-0582-4877-B0CE-30882E3E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Bernardica Rubčić</cp:lastModifiedBy>
  <cp:revision>12</cp:revision>
  <cp:lastPrinted>2020-06-03T08:02:00Z</cp:lastPrinted>
  <dcterms:created xsi:type="dcterms:W3CDTF">2022-04-26T09:49:00Z</dcterms:created>
  <dcterms:modified xsi:type="dcterms:W3CDTF">2022-04-26T14:21:00Z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0x010100E562923C0DA95A479DFF4CD30962D43B</vt:lpwstr>
  </property>
</Properties>
</file>