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C1C2" w14:textId="77777777" w:rsidR="007D33F6" w:rsidRPr="007D33F6" w:rsidRDefault="007D33F6" w:rsidP="007D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439C0C" wp14:editId="6BC677C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73D1CCD" w14:textId="77777777" w:rsidR="007D33F6" w:rsidRPr="007D33F6" w:rsidRDefault="007D33F6" w:rsidP="007D33F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E86988C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715EB" w14:textId="5BAEE43F" w:rsidR="007D33F6" w:rsidRPr="007D33F6" w:rsidRDefault="00CB79E9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701F4">
        <w:rPr>
          <w:rFonts w:ascii="Times New Roman" w:eastAsia="Times New Roman" w:hAnsi="Times New Roman" w:cs="Times New Roman"/>
          <w:sz w:val="24"/>
          <w:szCs w:val="24"/>
          <w:lang w:eastAsia="hr-HR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05FC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</w:t>
      </w:r>
      <w:r w:rsidR="00DF3A8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3F6"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D33F6"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3090CA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F8CF8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FDC09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92C39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25037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C08BA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78AA1" w14:textId="77777777" w:rsidR="007D33F6" w:rsidRPr="007D33F6" w:rsidRDefault="007D33F6" w:rsidP="007D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E3222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D33F6" w:rsidRPr="007D33F6" w14:paraId="33240BA8" w14:textId="77777777" w:rsidTr="00FA2D75">
        <w:tc>
          <w:tcPr>
            <w:tcW w:w="1951" w:type="dxa"/>
            <w:shd w:val="clear" w:color="auto" w:fill="auto"/>
          </w:tcPr>
          <w:p w14:paraId="7AF60E8D" w14:textId="77777777" w:rsidR="007D33F6" w:rsidRPr="007D33F6" w:rsidRDefault="007D33F6" w:rsidP="007D3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D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992D02" w14:textId="77777777" w:rsidR="007D33F6" w:rsidRPr="007D33F6" w:rsidRDefault="007D33F6" w:rsidP="007D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obrane</w:t>
            </w:r>
          </w:p>
          <w:p w14:paraId="2B60943F" w14:textId="77777777" w:rsidR="007D33F6" w:rsidRPr="007D33F6" w:rsidRDefault="007D33F6" w:rsidP="007D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8DFEC8C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D33F6" w:rsidRPr="007D33F6" w14:paraId="772EAC6B" w14:textId="77777777" w:rsidTr="00FA2D75">
        <w:tc>
          <w:tcPr>
            <w:tcW w:w="1951" w:type="dxa"/>
            <w:shd w:val="clear" w:color="auto" w:fill="auto"/>
          </w:tcPr>
          <w:p w14:paraId="11827966" w14:textId="77777777" w:rsidR="007D33F6" w:rsidRPr="007D33F6" w:rsidRDefault="007D33F6" w:rsidP="007D3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D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77FCEB" w14:textId="77777777" w:rsidR="007D33F6" w:rsidRPr="007D33F6" w:rsidRDefault="007D33F6" w:rsidP="0017724B">
            <w:pPr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Nacrt </w:t>
            </w:r>
            <w:r w:rsidRPr="007D3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prijedloga odluke 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deklariranju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Oružanih snaga Republike Hrvatske u 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okviru Združenih snaga v</w:t>
            </w:r>
            <w:r w:rsidR="00AE54DC" w:rsidRPr="00AE5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isoke spremnosti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526" w:rsidRPr="00BC6636">
              <w:rPr>
                <w:rFonts w:ascii="Times New Roman" w:hAnsi="Times New Roman" w:cs="Times New Roman"/>
                <w:sz w:val="24"/>
                <w:szCs w:val="24"/>
              </w:rPr>
              <w:t xml:space="preserve">iz sastava snaga za brzi odgovor </w:t>
            </w:r>
            <w:r w:rsidR="00177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NATO-a</w:t>
            </w:r>
          </w:p>
        </w:tc>
      </w:tr>
    </w:tbl>
    <w:p w14:paraId="54997809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E9ED227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0F6B0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49395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E8634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F793F" w14:textId="77777777" w:rsidR="007D33F6" w:rsidRPr="007D33F6" w:rsidRDefault="007D33F6" w:rsidP="007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B1F36" w14:textId="77777777" w:rsidR="007D33F6" w:rsidRPr="007D33F6" w:rsidRDefault="007D33F6" w:rsidP="007D33F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90C5F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C635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6CD23C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A0D67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11EC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79E60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3A51D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21404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6A60F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D67AB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7EB2E8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2596F" w14:textId="77777777" w:rsid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DB824" w14:textId="77777777" w:rsidR="0017724B" w:rsidRPr="007D33F6" w:rsidRDefault="0017724B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DF520" w14:textId="77777777" w:rsidR="007D33F6" w:rsidRPr="007D33F6" w:rsidRDefault="007D33F6" w:rsidP="007D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1A15F" w14:textId="77777777" w:rsidR="007D33F6" w:rsidRPr="007D33F6" w:rsidRDefault="007D33F6" w:rsidP="007D33F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7D33F6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7D33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22894B3" w14:textId="77777777" w:rsidR="00CB79E9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DD730A" w14:textId="77777777" w:rsidR="0017724B" w:rsidRPr="00CB79E9" w:rsidRDefault="00CB79E9" w:rsidP="00CB79E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24B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</w:p>
    <w:p w14:paraId="2F932292" w14:textId="77777777" w:rsidR="00CB79E9" w:rsidRDefault="00CB79E9" w:rsidP="0017724B">
      <w:pPr>
        <w:spacing w:after="0"/>
        <w:ind w:right="25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3AA21002" w14:textId="77777777" w:rsidR="00CB79E9" w:rsidRDefault="00CB79E9" w:rsidP="0017724B">
      <w:pPr>
        <w:spacing w:after="0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CF5D0" w14:textId="1CFF3377" w:rsidR="0017724B" w:rsidRPr="00CB79E9" w:rsidRDefault="0017724B" w:rsidP="00CB79E9">
      <w:pPr>
        <w:spacing w:after="0" w:line="240" w:lineRule="auto"/>
        <w:ind w:right="2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65. stavaka 1. i 4.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obrani (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73/13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75/15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27/16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110/17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Odluka Ustavnog suda Republike Hrvatske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B318A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30/18</w:t>
      </w:r>
      <w:r w:rsidR="00EB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i 70/19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3D2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Vlade Republike Hrvatske,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donosim</w:t>
      </w:r>
    </w:p>
    <w:p w14:paraId="017F2BA5" w14:textId="77777777" w:rsidR="0017724B" w:rsidRDefault="0017724B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BA0ED2" w14:textId="77777777" w:rsidR="00AD4073" w:rsidRPr="00CB79E9" w:rsidRDefault="00AD4073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D73268" w14:textId="77777777" w:rsidR="0017724B" w:rsidRPr="00CB79E9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1CB593E4" w14:textId="77777777" w:rsidR="0017724B" w:rsidRPr="00CB79E9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F75453" w14:textId="77777777" w:rsidR="00EE5BFB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deklariranju Oružanih snaga Republike Hrvatske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okviru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76AE914" w14:textId="77777777" w:rsidR="00EE5BFB" w:rsidRPr="00CB79E9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Združenih snaga visoke spremnosti </w:t>
      </w:r>
      <w:r w:rsidRPr="00BC6636">
        <w:rPr>
          <w:rFonts w:ascii="Times New Roman" w:hAnsi="Times New Roman" w:cs="Times New Roman"/>
          <w:b/>
          <w:sz w:val="24"/>
          <w:szCs w:val="24"/>
        </w:rPr>
        <w:t xml:space="preserve">iz sastava snaga za brzi odgovor </w:t>
      </w:r>
      <w:r w:rsidRPr="00BC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NATO-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1B7C7C4F" w14:textId="77777777" w:rsidR="00EE5BFB" w:rsidRPr="00CB79E9" w:rsidRDefault="00EE5BFB" w:rsidP="00EE5BFB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B9A696" w14:textId="77777777" w:rsidR="0017724B" w:rsidRPr="00CB79E9" w:rsidRDefault="0017724B" w:rsidP="00CB79E9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3891B3" w14:textId="77777777" w:rsidR="0017724B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73A4544" w14:textId="77777777" w:rsidR="00CB79E9" w:rsidRPr="00CB79E9" w:rsidRDefault="00CB79E9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7FEEE2" w14:textId="77777777" w:rsidR="0017724B" w:rsidRPr="00CB79E9" w:rsidRDefault="0017724B" w:rsidP="00CB79E9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Ovom Odlukom deklarira se 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>deset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pripadnika Oružanih snaga Republike Hrvatske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angažiranje u okviru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Združenih snaga visoke sprem</w:t>
      </w:r>
      <w:r w:rsid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osti iz sastava snaga za brzi odgovor NATO-a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C00EA3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A7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2023.</w:t>
      </w:r>
      <w:r w:rsidR="00AD6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godini.</w:t>
      </w:r>
      <w:r w:rsidR="00C00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FC4240" w14:textId="77777777" w:rsidR="0017724B" w:rsidRPr="00CB79E9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6452C" w14:textId="77777777" w:rsidR="0017724B" w:rsidRDefault="0017724B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D18A477" w14:textId="77777777" w:rsidR="00CB79E9" w:rsidRPr="00CB79E9" w:rsidRDefault="00CB79E9" w:rsidP="00CB79E9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A5043" w14:textId="77777777" w:rsidR="00C00EA3" w:rsidRDefault="00AD6B48" w:rsidP="00AD6B48">
      <w:pPr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angažiranje iz točke I. ove Odluke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Oružane snage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staviti na raspolaganje 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>do deset pripadnika</w:t>
      </w:r>
      <w:r w:rsidR="00145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A95C474" w14:textId="77777777" w:rsidR="00AD6B48" w:rsidRPr="00CB79E9" w:rsidRDefault="00AD6B48" w:rsidP="00CB79E9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9E4CC3" w14:textId="77777777" w:rsidR="0017724B" w:rsidRDefault="0017724B" w:rsidP="00CB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29F3BEA4" w14:textId="77777777" w:rsidR="00CB79E9" w:rsidRPr="00CB79E9" w:rsidRDefault="00CB79E9" w:rsidP="00CB7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E55F57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Ova Odluka stupa na snagu danom donošenja.</w:t>
      </w:r>
    </w:p>
    <w:p w14:paraId="28874434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505030" w14:textId="77777777" w:rsidR="0017724B" w:rsidRPr="00CB79E9" w:rsidRDefault="0017724B" w:rsidP="00CB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211E59" w14:textId="77777777" w:rsidR="0017724B" w:rsidRPr="007D33F6" w:rsidRDefault="0017724B" w:rsidP="00CB79E9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 w:eastAsia="hr-HR"/>
        </w:rPr>
      </w:pPr>
    </w:p>
    <w:p w14:paraId="4D961F29" w14:textId="77777777" w:rsidR="0017724B" w:rsidRDefault="004244D0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B79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REPUBLIKE HRVATSKE</w:t>
      </w:r>
    </w:p>
    <w:p w14:paraId="13365837" w14:textId="77777777" w:rsidR="00CB79E9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VRHOVNI ZAPOVJEDNIK ORUŽANIH SNAGA</w:t>
      </w:r>
    </w:p>
    <w:p w14:paraId="26E2F42C" w14:textId="77777777" w:rsidR="00CB79E9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BE0CAE" w14:textId="77777777" w:rsidR="00CB79E9" w:rsidRDefault="00CB79E9" w:rsidP="00CB79E9">
      <w:pPr>
        <w:autoSpaceDE w:val="0"/>
        <w:autoSpaceDN w:val="0"/>
        <w:adjustRightInd w:val="0"/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Milanović</w:t>
      </w:r>
    </w:p>
    <w:p w14:paraId="74F96119" w14:textId="77777777" w:rsidR="0017724B" w:rsidRDefault="0017724B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EFFE2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7B480F" w14:textId="77777777" w:rsidR="00DD3CB1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</w:p>
    <w:p w14:paraId="548841D0" w14:textId="77777777" w:rsidR="00CB79E9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</w:p>
    <w:p w14:paraId="0A51A4A7" w14:textId="77777777" w:rsidR="00CB79E9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265735" w14:textId="77777777" w:rsidR="00CB79E9" w:rsidRDefault="00CB79E9" w:rsidP="00CB79E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</w:p>
    <w:p w14:paraId="4EEC8377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7C45C5" w14:textId="77777777" w:rsidR="00145C9A" w:rsidRDefault="00145C9A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8D72BA" w14:textId="77777777" w:rsidR="00145C9A" w:rsidRDefault="00145C9A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773371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FD6924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B763EA" w14:textId="77777777" w:rsidR="00DD3CB1" w:rsidRDefault="00DD3CB1" w:rsidP="000200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EB7F63" w14:textId="6BC98C6D" w:rsidR="007D33F6" w:rsidRDefault="00DD3CB1" w:rsidP="00CB79E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A7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24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0682C732" w14:textId="77777777" w:rsidR="004244D0" w:rsidRPr="00CB79E9" w:rsidRDefault="004244D0" w:rsidP="00CB79E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206E8D" w14:textId="5079EB3C" w:rsidR="0099276F" w:rsidRDefault="007D33F6" w:rsidP="00A74F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uspostavi snaga za brzi odgovor</w:t>
      </w:r>
      <w:r w:rsidR="00FE0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27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(NRF – NATO Response Force)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usvojena je na samitu NATO-a u Pragu 2002. 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ciljem </w:t>
      </w:r>
      <w:r w:rsid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pravovremenog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vojnog odgovora u slučaju krize, bez obzira radi li se o kolektivnoj obrani, kriznim operacijama izvan teritorija NATO saveznica ili pomoći u slučaju katastrofa. </w:t>
      </w:r>
    </w:p>
    <w:p w14:paraId="113E0991" w14:textId="7F816FE7" w:rsidR="00234320" w:rsidRDefault="007D33F6" w:rsidP="00A74F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Koncep</w:t>
      </w:r>
      <w:r w:rsidR="00231FB8">
        <w:rPr>
          <w:rFonts w:ascii="Times New Roman" w:eastAsia="Times New Roman" w:hAnsi="Times New Roman" w:cs="Times New Roman"/>
          <w:sz w:val="24"/>
          <w:szCs w:val="24"/>
          <w:lang w:eastAsia="hr-HR"/>
        </w:rPr>
        <w:t>t snaga za brzi odgovor</w:t>
      </w:r>
      <w:r w:rsidR="00FE0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</w:t>
      </w:r>
      <w:r w:rsidR="00231F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 w:rsidR="00020050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1F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2003.,</w:t>
      </w:r>
      <w:r w:rsidR="00020050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a postale</w:t>
      </w:r>
      <w:r w:rsidR="00231F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</w:t>
      </w:r>
      <w:r w:rsidR="00256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ivne tijekom 2004. godine. </w:t>
      </w:r>
    </w:p>
    <w:p w14:paraId="1401BA33" w14:textId="77777777" w:rsidR="00256EF5" w:rsidRDefault="00256EF5" w:rsidP="00A74F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pogoršanja sigurnosnog 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okružja na granicama NATO-a,</w:t>
      </w:r>
      <w:r w:rsidR="00020050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šefovi država i vlada NATO članica na samitu NATO-a u Walesu 2014. godine usvojili su odluku o uspostavi </w:t>
      </w:r>
      <w:r w:rsidR="00D416D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druženih snaga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visoke spremnosti</w:t>
      </w:r>
      <w:r w:rsidR="00020050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3F6" w:rsidRPr="00256E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(Very High Readiness Joint Task Force – VJTF)</w:t>
      </w:r>
      <w:r w:rsidR="000700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700D2" w:rsidRP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kao</w:t>
      </w:r>
      <w:r w:rsid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najspremnijeg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</w:t>
      </w:r>
      <w:r w:rsidR="00D416D4">
        <w:rPr>
          <w:rFonts w:ascii="Times New Roman" w:eastAsia="Times New Roman" w:hAnsi="Times New Roman" w:cs="Times New Roman"/>
          <w:sz w:val="24"/>
          <w:szCs w:val="24"/>
          <w:lang w:eastAsia="hr-HR"/>
        </w:rPr>
        <w:t>ela snaga za brzi odgovor</w:t>
      </w:r>
      <w:r w:rsidR="00FE0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</w:t>
      </w:r>
      <w:r w:rsidR="007D33F6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E033D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50E4AF" w14:textId="77777777" w:rsidR="001840E0" w:rsidRDefault="00DE033D" w:rsidP="00A74F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spremnosti ovih snaga, kada su u stupnju pripravnosti, je unutar nekoliko dana, ovisno o kojim dijelovima </w:t>
      </w:r>
      <w:r w:rsidR="00D416D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D416D4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druženih snaga visoke spremnosti </w:t>
      </w:r>
      <w:r w:rsidR="002951C3">
        <w:rPr>
          <w:rFonts w:ascii="Times New Roman" w:eastAsia="Times New Roman" w:hAnsi="Times New Roman" w:cs="Times New Roman"/>
          <w:sz w:val="24"/>
          <w:szCs w:val="24"/>
          <w:lang w:eastAsia="hr-HR"/>
        </w:rPr>
        <w:t>je riječ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Z</w:t>
      </w:r>
      <w:r w:rsidR="00301E71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druženih snaga visoke spremnosti </w:t>
      </w:r>
      <w:r w:rsid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deklariraju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se tri brigade i svaka od njih se u okviru trogodišnjeg ciklusa nalazi u različitom stupnju pripravnosti.</w:t>
      </w:r>
      <w:r w:rsidR="00020050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761E338" w14:textId="77777777" w:rsidR="00A2046C" w:rsidRPr="00CB79E9" w:rsidRDefault="00A2046C" w:rsidP="00A74F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je, </w:t>
      </w:r>
      <w:r w:rsidR="002753F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doprinosa euroatlantskoj sigurnosti, prepoznala nužnos</w:t>
      </w:r>
      <w:r w:rsidR="00D416D4">
        <w:rPr>
          <w:rFonts w:ascii="Times New Roman" w:eastAsia="Times New Roman" w:hAnsi="Times New Roman" w:cs="Times New Roman"/>
          <w:sz w:val="24"/>
          <w:szCs w:val="24"/>
          <w:lang w:eastAsia="hr-HR"/>
        </w:rPr>
        <w:t>t aktivnog sudjelovanja u Z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druženim snagama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5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visoke spremnosti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8A5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mogućnostima deklarira postrojbe, namjenske snage i pojedince u sastav Združenih snaga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visoke spremnosti.</w:t>
      </w:r>
    </w:p>
    <w:p w14:paraId="4156A66C" w14:textId="55078BDB" w:rsidR="00FF7905" w:rsidRDefault="00FF7905" w:rsidP="00A74F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="00B726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abora o prelasku granice Republike Hrvatske oružanih snaga država članica NATO-a i Oružanih snaga Republike Hrvatske angažiranih u okviru Združenih snaga visoke spremnosti iz sastava snaga za brzi</w:t>
      </w:r>
      <w:r w:rsidR="00407753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 NATO-a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105/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prelazak granice Republike Hrvatske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djelovanje dijelu Oružanih snaga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deklariranih u Združene snage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visoke spremnosti NATO-a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77F5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zahtjevom nadležnih zapovjedništava NATO-a</w:t>
      </w:r>
      <w:r w:rsidR="004C46F8"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8E0550" w14:textId="77777777" w:rsidR="00B86A69" w:rsidRDefault="00FF7905" w:rsidP="00A74F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U Ministarstvu obrane koje uključuje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Glavni stožer Oružanih snaga Republike Hrvatske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raščlamba mogućnosti deklariranja snaga </w:t>
      </w:r>
      <w:r w:rsidR="00301E71" w:rsidRP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zahtjevu 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>NATO</w:t>
      </w:r>
      <w:r w:rsidR="00301E71" w:rsidRP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>-a za</w:t>
      </w:r>
      <w:r w:rsidR="006A2B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žurnim</w:t>
      </w:r>
      <w:r w:rsidR="00301E71" w:rsidRP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izvanrednim </w:t>
      </w:r>
      <w:r w:rsidR="00765996">
        <w:rPr>
          <w:rFonts w:ascii="Times New Roman" w:eastAsia="Times New Roman" w:hAnsi="Times New Roman" w:cs="Times New Roman"/>
          <w:sz w:val="24"/>
          <w:szCs w:val="24"/>
          <w:lang w:eastAsia="hr-HR"/>
        </w:rPr>
        <w:t>gener</w:t>
      </w:r>
      <w:r w:rsidR="00301E71" w:rsidRP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iranjem dodatnih elemenata snaga za </w:t>
      </w:r>
      <w:r w:rsidR="00C00EA3">
        <w:rPr>
          <w:rFonts w:ascii="Times New Roman" w:eastAsia="Times New Roman" w:hAnsi="Times New Roman" w:cs="Times New Roman"/>
          <w:sz w:val="24"/>
          <w:szCs w:val="24"/>
          <w:lang w:eastAsia="hr-HR"/>
        </w:rPr>
        <w:t>NRF/VJTF</w:t>
      </w:r>
      <w:r w:rsidR="00301E71" w:rsidRPr="00301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predloženo </w:t>
      </w:r>
      <w:r w:rsidR="0018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deklariranje </w:t>
      </w:r>
      <w:r w:rsidR="00B86A69">
        <w:rPr>
          <w:rFonts w:ascii="Times New Roman" w:eastAsia="Times New Roman" w:hAnsi="Times New Roman" w:cs="Times New Roman"/>
          <w:sz w:val="24"/>
          <w:szCs w:val="24"/>
          <w:lang w:eastAsia="hr-HR"/>
        </w:rPr>
        <w:t>do deset pripadnika</w:t>
      </w:r>
      <w:r w:rsidR="00B86A69" w:rsidRPr="00B86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A69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Oružanih snaga Republike Hrvatske.</w:t>
      </w:r>
    </w:p>
    <w:p w14:paraId="669E6760" w14:textId="27C2C08A" w:rsidR="00830F9E" w:rsidRPr="00CB79E9" w:rsidRDefault="00B86A69" w:rsidP="00A74F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0BF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ciklus</w:t>
      </w:r>
      <w:r w:rsidR="008E0BF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NRF-a, navedene deklarirane snage 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u sastav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VJTF-a bit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 vrlo visok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stupnj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pripravnosti 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početka</w:t>
      </w:r>
      <w:r w:rsidR="00145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predviđena je tranzicija u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niži stupanj pripravnosti</w:t>
      </w:r>
      <w:r w:rsidR="00AB18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3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EF40B68" w14:textId="39FC919E" w:rsidR="008A5CA1" w:rsidRDefault="00FF7905" w:rsidP="00A74F8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65. stavcima 1.,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5. Zakona o obrani (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br. 73/13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75/15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27/16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, 110/17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</w:t>
      </w:r>
      <w:r w:rsidR="005346D4">
        <w:rPr>
          <w:rFonts w:ascii="Times New Roman" w:eastAsia="Times New Roman" w:hAnsi="Times New Roman" w:cs="Times New Roman"/>
          <w:sz w:val="24"/>
          <w:szCs w:val="24"/>
          <w:lang w:eastAsia="hr-HR"/>
        </w:rPr>
        <w:t>, 30/18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34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70/19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propisano je </w:t>
      </w:r>
      <w:r w:rsidR="00482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 xml:space="preserve">ojedine postrojbe ili namjenski organizirane snage iz Oružanih snaga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Republike Hrvatske 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 xml:space="preserve">mogu biti deklarirane u multinacionalne snage za odgovor koje se organiziraju u sklopu NATO-a. Odluke o deklariranju snaga donosi Predsjednik Republike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Hrvatske 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>na prijedlog Vlade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Republike Hrvatske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>Prijedlog odluke o deklariranju snaga izrađuje Ministarstvo obrane uz sudjelovanje Glavnog stožera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 xml:space="preserve">Oružanih snaga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 Hrvatske</w:t>
      </w:r>
      <w:r w:rsidRPr="00BB75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5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93B9E7" w14:textId="7F91D208" w:rsidR="00FF7905" w:rsidRPr="008A5CA1" w:rsidRDefault="00FF7905" w:rsidP="00A74F8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deklarira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74647D">
        <w:rPr>
          <w:rFonts w:ascii="Times New Roman" w:eastAsia="Times New Roman" w:hAnsi="Times New Roman" w:cs="Times New Roman"/>
          <w:sz w:val="24"/>
          <w:szCs w:val="24"/>
          <w:lang w:eastAsia="hr-HR"/>
        </w:rPr>
        <w:t>deset p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>rip</w:t>
      </w:r>
      <w:r w:rsidR="008A5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adnika Oružanih snaga Republike </w:t>
      </w:r>
      <w:r w:rsidRPr="00CB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</w:t>
      </w:r>
      <w:r w:rsidR="00556E56" w:rsidRPr="00556E56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Združenih snaga</w:t>
      </w:r>
      <w:r w:rsidR="004E1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6E56" w:rsidRPr="00556E56">
        <w:rPr>
          <w:rFonts w:ascii="Times New Roman" w:eastAsia="Times New Roman" w:hAnsi="Times New Roman" w:cs="Times New Roman"/>
          <w:sz w:val="24"/>
          <w:szCs w:val="24"/>
          <w:lang w:eastAsia="hr-HR"/>
        </w:rPr>
        <w:t>visoke spremnosti iz sastava snaga za brzi odgovor NATO-a</w:t>
      </w:r>
      <w:r w:rsidR="004A62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4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ove Odluke osigurana su u državnom proračunu Republike Hrvatske na razdjelu Ministarstva obrane.</w:t>
      </w:r>
    </w:p>
    <w:sectPr w:rsidR="00FF7905" w:rsidRPr="008A5CA1" w:rsidSect="00C23E3C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B165" w14:textId="77777777" w:rsidR="007F07EA" w:rsidRDefault="007F07EA">
      <w:pPr>
        <w:spacing w:after="0" w:line="240" w:lineRule="auto"/>
      </w:pPr>
      <w:r>
        <w:separator/>
      </w:r>
    </w:p>
  </w:endnote>
  <w:endnote w:type="continuationSeparator" w:id="0">
    <w:p w14:paraId="6CDD41E3" w14:textId="77777777" w:rsidR="007F07EA" w:rsidRDefault="007F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3FC7" w14:textId="63833A37" w:rsidR="00E5482C" w:rsidRDefault="007D33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18A">
      <w:rPr>
        <w:noProof/>
      </w:rPr>
      <w:t>2</w:t>
    </w:r>
    <w:r>
      <w:rPr>
        <w:noProof/>
      </w:rPr>
      <w:fldChar w:fldCharType="end"/>
    </w:r>
  </w:p>
  <w:p w14:paraId="63C19653" w14:textId="77777777" w:rsidR="00C23E3C" w:rsidRDefault="00EB3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BE12" w14:textId="022C50F3" w:rsidR="00750BF3" w:rsidRDefault="007D33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18A">
      <w:rPr>
        <w:noProof/>
      </w:rPr>
      <w:t>1</w:t>
    </w:r>
    <w:r>
      <w:rPr>
        <w:noProof/>
      </w:rPr>
      <w:fldChar w:fldCharType="end"/>
    </w:r>
  </w:p>
  <w:p w14:paraId="4E6BAABB" w14:textId="77777777" w:rsidR="00E5482C" w:rsidRDefault="00EB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9AE2" w14:textId="77777777" w:rsidR="007F07EA" w:rsidRDefault="007F07EA">
      <w:pPr>
        <w:spacing w:after="0" w:line="240" w:lineRule="auto"/>
      </w:pPr>
      <w:r>
        <w:separator/>
      </w:r>
    </w:p>
  </w:footnote>
  <w:footnote w:type="continuationSeparator" w:id="0">
    <w:p w14:paraId="6E1F867F" w14:textId="77777777" w:rsidR="007F07EA" w:rsidRDefault="007F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19A"/>
    <w:multiLevelType w:val="hybridMultilevel"/>
    <w:tmpl w:val="19C4BC22"/>
    <w:lvl w:ilvl="0" w:tplc="D5BE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5"/>
    <w:rsid w:val="00020050"/>
    <w:rsid w:val="000700D2"/>
    <w:rsid w:val="000F25B5"/>
    <w:rsid w:val="00124430"/>
    <w:rsid w:val="00127253"/>
    <w:rsid w:val="00145C9A"/>
    <w:rsid w:val="0017724B"/>
    <w:rsid w:val="001840E0"/>
    <w:rsid w:val="001A7427"/>
    <w:rsid w:val="001C38A9"/>
    <w:rsid w:val="00204F61"/>
    <w:rsid w:val="0020684D"/>
    <w:rsid w:val="0022569B"/>
    <w:rsid w:val="00231FB8"/>
    <w:rsid w:val="00234320"/>
    <w:rsid w:val="00245E79"/>
    <w:rsid w:val="00256EF5"/>
    <w:rsid w:val="002753F7"/>
    <w:rsid w:val="002951C3"/>
    <w:rsid w:val="002F1915"/>
    <w:rsid w:val="00301E71"/>
    <w:rsid w:val="00344345"/>
    <w:rsid w:val="00370DB1"/>
    <w:rsid w:val="003862C2"/>
    <w:rsid w:val="003C0874"/>
    <w:rsid w:val="003D2A9E"/>
    <w:rsid w:val="003D2B33"/>
    <w:rsid w:val="00407753"/>
    <w:rsid w:val="00413EA4"/>
    <w:rsid w:val="00417294"/>
    <w:rsid w:val="004244D0"/>
    <w:rsid w:val="00456209"/>
    <w:rsid w:val="00466718"/>
    <w:rsid w:val="00482E08"/>
    <w:rsid w:val="00487584"/>
    <w:rsid w:val="004A4BE8"/>
    <w:rsid w:val="004A6256"/>
    <w:rsid w:val="004B54F0"/>
    <w:rsid w:val="004C46F8"/>
    <w:rsid w:val="004E1221"/>
    <w:rsid w:val="004F21BD"/>
    <w:rsid w:val="005265D4"/>
    <w:rsid w:val="005346D4"/>
    <w:rsid w:val="00556E56"/>
    <w:rsid w:val="005835D5"/>
    <w:rsid w:val="00591983"/>
    <w:rsid w:val="005B144C"/>
    <w:rsid w:val="005C0F83"/>
    <w:rsid w:val="00610DD9"/>
    <w:rsid w:val="00613E9E"/>
    <w:rsid w:val="00614B93"/>
    <w:rsid w:val="00631ACD"/>
    <w:rsid w:val="006704C7"/>
    <w:rsid w:val="00684594"/>
    <w:rsid w:val="006A2B32"/>
    <w:rsid w:val="006A4F0C"/>
    <w:rsid w:val="00716412"/>
    <w:rsid w:val="0074606E"/>
    <w:rsid w:val="0074647D"/>
    <w:rsid w:val="0075510A"/>
    <w:rsid w:val="00765996"/>
    <w:rsid w:val="007701F4"/>
    <w:rsid w:val="00782C44"/>
    <w:rsid w:val="00784F8E"/>
    <w:rsid w:val="007D33F6"/>
    <w:rsid w:val="007F07EA"/>
    <w:rsid w:val="008017AF"/>
    <w:rsid w:val="00830F9E"/>
    <w:rsid w:val="00841924"/>
    <w:rsid w:val="0086440F"/>
    <w:rsid w:val="00865D0B"/>
    <w:rsid w:val="008842B2"/>
    <w:rsid w:val="008A463C"/>
    <w:rsid w:val="008A5CA1"/>
    <w:rsid w:val="008B647C"/>
    <w:rsid w:val="008E0BFA"/>
    <w:rsid w:val="008F38DF"/>
    <w:rsid w:val="009477F5"/>
    <w:rsid w:val="00953B8A"/>
    <w:rsid w:val="00986571"/>
    <w:rsid w:val="0099276F"/>
    <w:rsid w:val="009C0E09"/>
    <w:rsid w:val="009C106D"/>
    <w:rsid w:val="009C7047"/>
    <w:rsid w:val="00A103EA"/>
    <w:rsid w:val="00A2046C"/>
    <w:rsid w:val="00A3791E"/>
    <w:rsid w:val="00A51188"/>
    <w:rsid w:val="00A5487A"/>
    <w:rsid w:val="00A74F8C"/>
    <w:rsid w:val="00A81526"/>
    <w:rsid w:val="00AB183B"/>
    <w:rsid w:val="00AC592A"/>
    <w:rsid w:val="00AD0A01"/>
    <w:rsid w:val="00AD4073"/>
    <w:rsid w:val="00AD6B48"/>
    <w:rsid w:val="00AE54DC"/>
    <w:rsid w:val="00B0688E"/>
    <w:rsid w:val="00B317F4"/>
    <w:rsid w:val="00B63B0A"/>
    <w:rsid w:val="00B67FB2"/>
    <w:rsid w:val="00B72636"/>
    <w:rsid w:val="00B84639"/>
    <w:rsid w:val="00B86A69"/>
    <w:rsid w:val="00BB75DB"/>
    <w:rsid w:val="00BC0F7A"/>
    <w:rsid w:val="00BC2C99"/>
    <w:rsid w:val="00BC6636"/>
    <w:rsid w:val="00C00EA3"/>
    <w:rsid w:val="00C34DB1"/>
    <w:rsid w:val="00C85E01"/>
    <w:rsid w:val="00C90FA5"/>
    <w:rsid w:val="00CB79E9"/>
    <w:rsid w:val="00CD59FE"/>
    <w:rsid w:val="00CD6205"/>
    <w:rsid w:val="00D00F21"/>
    <w:rsid w:val="00D157FE"/>
    <w:rsid w:val="00D16598"/>
    <w:rsid w:val="00D416D4"/>
    <w:rsid w:val="00D6483D"/>
    <w:rsid w:val="00D7531F"/>
    <w:rsid w:val="00D85FE5"/>
    <w:rsid w:val="00DD2CA6"/>
    <w:rsid w:val="00DD3CB1"/>
    <w:rsid w:val="00DE033D"/>
    <w:rsid w:val="00DF3A83"/>
    <w:rsid w:val="00E47FDA"/>
    <w:rsid w:val="00E55588"/>
    <w:rsid w:val="00E64175"/>
    <w:rsid w:val="00EB318A"/>
    <w:rsid w:val="00EB4A23"/>
    <w:rsid w:val="00ED10D4"/>
    <w:rsid w:val="00EE5BFB"/>
    <w:rsid w:val="00EF1574"/>
    <w:rsid w:val="00EF7546"/>
    <w:rsid w:val="00F135C6"/>
    <w:rsid w:val="00F2376C"/>
    <w:rsid w:val="00F370C9"/>
    <w:rsid w:val="00F635A8"/>
    <w:rsid w:val="00F80B14"/>
    <w:rsid w:val="00F9685C"/>
    <w:rsid w:val="00FC28CE"/>
    <w:rsid w:val="00FE05F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3CE"/>
  <w15:docId w15:val="{AE9110DE-C6D5-47BE-8582-4C4D550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D33F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0C"/>
    <w:pPr>
      <w:ind w:left="720"/>
      <w:contextualSpacing/>
    </w:pPr>
  </w:style>
  <w:style w:type="paragraph" w:customStyle="1" w:styleId="t-12-9-fett-s">
    <w:name w:val="t-12-9-fett-s"/>
    <w:basedOn w:val="Normal"/>
    <w:rsid w:val="00CB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B63B0A"/>
    <w:rPr>
      <w:color w:val="0000FF"/>
      <w:u w:val="single"/>
    </w:rPr>
  </w:style>
  <w:style w:type="paragraph" w:customStyle="1" w:styleId="t-9-8">
    <w:name w:val="t-9-8"/>
    <w:basedOn w:val="Normal"/>
    <w:rsid w:val="00B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10-9-sred">
    <w:name w:val="t-10-9-sred"/>
    <w:basedOn w:val="Normal"/>
    <w:rsid w:val="00B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8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lanak-">
    <w:name w:val="clanak-"/>
    <w:basedOn w:val="Normal"/>
    <w:rsid w:val="00F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AZJMDCZ6QSYZ-1335579144-20177</_dlc_DocId>
    <_dlc_DocIdUrl xmlns="a494813a-d0d8-4dad-94cb-0d196f36ba15">
      <Url>https://ekoordinacije.vlada.hr/_layouts/15/DocIdRedir.aspx?ID=AZJMDCZ6QSYZ-1335579144-20177</Url>
      <Description>AZJMDCZ6QSYZ-1335579144-20177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C3D9-AC30-47C2-8CE8-E3A822DC94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0D8455-E3D8-42D2-A1EF-F37080467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8B544-F089-4DE5-8999-E29816C513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169FF3-CAC4-4C7F-ACAB-32DEC54670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4705D-073D-494A-840C-3FCB556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ČAČIĆ</dc:creator>
  <cp:lastModifiedBy>Senada Džafović</cp:lastModifiedBy>
  <cp:revision>11</cp:revision>
  <cp:lastPrinted>2022-01-31T14:28:00Z</cp:lastPrinted>
  <dcterms:created xsi:type="dcterms:W3CDTF">2022-02-10T08:31:00Z</dcterms:created>
  <dcterms:modified xsi:type="dcterms:W3CDTF">2022-02-21T15:01:00Z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26bd855f-bd8f-4190-943a-d7b0880d14b6</vt:lpwstr>
  </property>
</Properties>
</file>