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1290C" w14:textId="77777777" w:rsidR="00170A61" w:rsidRDefault="00170A61" w:rsidP="00170A61">
      <w:pPr>
        <w:jc w:val="center"/>
      </w:pPr>
      <w:r>
        <w:rPr>
          <w:noProof/>
          <w:lang w:eastAsia="hr-HR"/>
        </w:rPr>
        <w:drawing>
          <wp:inline distT="0" distB="0" distL="0" distR="0" wp14:anchorId="720F6B63" wp14:editId="5497AE7F">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69D05CAA" w14:textId="77777777" w:rsidR="00170A61" w:rsidRDefault="00170A61" w:rsidP="00170A61">
      <w:pPr>
        <w:spacing w:before="60" w:after="1680"/>
        <w:jc w:val="center"/>
        <w:rPr>
          <w:rFonts w:ascii="Times New Roman" w:hAnsi="Times New Roman"/>
          <w:sz w:val="28"/>
        </w:rPr>
      </w:pPr>
      <w:r>
        <w:rPr>
          <w:rFonts w:ascii="Times New Roman" w:hAnsi="Times New Roman"/>
          <w:sz w:val="28"/>
        </w:rPr>
        <w:t>VLADA REPUBLIKE HRVATSKE</w:t>
      </w:r>
    </w:p>
    <w:p w14:paraId="797FE582" w14:textId="77777777" w:rsidR="00170A61" w:rsidRDefault="00170A61" w:rsidP="00170A61">
      <w:pPr>
        <w:jc w:val="both"/>
        <w:rPr>
          <w:rFonts w:ascii="Times New Roman" w:hAnsi="Times New Roman"/>
          <w:sz w:val="24"/>
          <w:szCs w:val="24"/>
        </w:rPr>
      </w:pPr>
    </w:p>
    <w:p w14:paraId="3A94A0D1" w14:textId="2956F3B3" w:rsidR="00170A61" w:rsidRDefault="00DE0D56" w:rsidP="00170A61">
      <w:pPr>
        <w:jc w:val="right"/>
        <w:rPr>
          <w:rFonts w:ascii="Times New Roman" w:hAnsi="Times New Roman"/>
          <w:sz w:val="24"/>
          <w:szCs w:val="24"/>
        </w:rPr>
      </w:pPr>
      <w:r>
        <w:rPr>
          <w:rFonts w:ascii="Times New Roman" w:hAnsi="Times New Roman"/>
          <w:sz w:val="24"/>
          <w:szCs w:val="24"/>
        </w:rPr>
        <w:t xml:space="preserve">Zagreb,  3. veljače </w:t>
      </w:r>
      <w:bookmarkStart w:id="0" w:name="_GoBack"/>
      <w:bookmarkEnd w:id="0"/>
      <w:r w:rsidR="00170A61">
        <w:rPr>
          <w:rFonts w:ascii="Times New Roman" w:hAnsi="Times New Roman"/>
          <w:sz w:val="24"/>
          <w:szCs w:val="24"/>
        </w:rPr>
        <w:t>2022.</w:t>
      </w:r>
    </w:p>
    <w:p w14:paraId="72EA3DAD" w14:textId="77777777" w:rsidR="00170A61" w:rsidRDefault="00170A61" w:rsidP="00170A61">
      <w:pPr>
        <w:jc w:val="right"/>
        <w:rPr>
          <w:rFonts w:ascii="Times New Roman" w:hAnsi="Times New Roman"/>
          <w:sz w:val="24"/>
          <w:szCs w:val="24"/>
        </w:rPr>
      </w:pPr>
    </w:p>
    <w:p w14:paraId="1F4D0831" w14:textId="77777777" w:rsidR="00170A61" w:rsidRDefault="00170A61" w:rsidP="00170A61">
      <w:pPr>
        <w:jc w:val="right"/>
        <w:rPr>
          <w:rFonts w:ascii="Times New Roman" w:hAnsi="Times New Roman"/>
          <w:sz w:val="24"/>
          <w:szCs w:val="24"/>
        </w:rPr>
      </w:pPr>
    </w:p>
    <w:p w14:paraId="693FFA78" w14:textId="77777777" w:rsidR="00170A61" w:rsidRDefault="00170A61" w:rsidP="00170A61">
      <w:pPr>
        <w:jc w:val="right"/>
        <w:rPr>
          <w:rFonts w:ascii="Times New Roman" w:hAnsi="Times New Roman"/>
          <w:sz w:val="24"/>
          <w:szCs w:val="24"/>
        </w:rPr>
      </w:pPr>
    </w:p>
    <w:p w14:paraId="5678B00C" w14:textId="77777777" w:rsidR="00170A61" w:rsidRDefault="00170A61" w:rsidP="00170A61">
      <w:pPr>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170A61" w14:paraId="791C4015" w14:textId="77777777" w:rsidTr="00F509C2">
        <w:tc>
          <w:tcPr>
            <w:tcW w:w="1951" w:type="dxa"/>
            <w:hideMark/>
          </w:tcPr>
          <w:p w14:paraId="6F06B01F" w14:textId="77777777" w:rsidR="00170A61" w:rsidRDefault="00170A61" w:rsidP="00F509C2">
            <w:pPr>
              <w:spacing w:line="360" w:lineRule="auto"/>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b/>
                <w:smallCaps/>
                <w:sz w:val="24"/>
                <w:szCs w:val="24"/>
              </w:rPr>
              <w:t>Predlagatelj</w:t>
            </w:r>
            <w:r>
              <w:rPr>
                <w:rFonts w:ascii="Times New Roman" w:hAnsi="Times New Roman"/>
                <w:b/>
                <w:sz w:val="24"/>
                <w:szCs w:val="24"/>
              </w:rPr>
              <w:t>:</w:t>
            </w:r>
          </w:p>
        </w:tc>
        <w:tc>
          <w:tcPr>
            <w:tcW w:w="7229" w:type="dxa"/>
            <w:hideMark/>
          </w:tcPr>
          <w:p w14:paraId="6E9F8773" w14:textId="77777777" w:rsidR="00170A61" w:rsidRDefault="00170A61" w:rsidP="00F509C2">
            <w:pPr>
              <w:spacing w:line="360" w:lineRule="auto"/>
              <w:rPr>
                <w:rFonts w:ascii="Times New Roman" w:hAnsi="Times New Roman"/>
                <w:sz w:val="24"/>
                <w:szCs w:val="24"/>
              </w:rPr>
            </w:pPr>
            <w:r>
              <w:rPr>
                <w:rFonts w:ascii="Times New Roman" w:hAnsi="Times New Roman"/>
                <w:sz w:val="24"/>
                <w:szCs w:val="24"/>
              </w:rPr>
              <w:t>Ministarstvo rada, mirovinskoga sustava, obitelji i socijalne politike</w:t>
            </w:r>
          </w:p>
        </w:tc>
      </w:tr>
    </w:tbl>
    <w:p w14:paraId="4BD368D4" w14:textId="77777777" w:rsidR="00170A61" w:rsidRDefault="00170A61" w:rsidP="00170A61">
      <w:pPr>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39"/>
        <w:gridCol w:w="7133"/>
      </w:tblGrid>
      <w:tr w:rsidR="00170A61" w14:paraId="559E92C3" w14:textId="77777777" w:rsidTr="00F509C2">
        <w:tc>
          <w:tcPr>
            <w:tcW w:w="1951" w:type="dxa"/>
            <w:hideMark/>
          </w:tcPr>
          <w:p w14:paraId="086968F5" w14:textId="77777777" w:rsidR="00170A61" w:rsidRDefault="00170A61" w:rsidP="00F509C2">
            <w:pPr>
              <w:spacing w:line="360" w:lineRule="auto"/>
              <w:jc w:val="right"/>
              <w:rPr>
                <w:rFonts w:ascii="Times New Roman" w:hAnsi="Times New Roman"/>
                <w:sz w:val="24"/>
                <w:szCs w:val="24"/>
              </w:rPr>
            </w:pPr>
            <w:r>
              <w:rPr>
                <w:rFonts w:ascii="Times New Roman" w:hAnsi="Times New Roman"/>
                <w:b/>
                <w:smallCaps/>
                <w:sz w:val="24"/>
                <w:szCs w:val="24"/>
              </w:rPr>
              <w:t>Predmet</w:t>
            </w:r>
            <w:r>
              <w:rPr>
                <w:rFonts w:ascii="Times New Roman" w:hAnsi="Times New Roman"/>
                <w:b/>
                <w:sz w:val="24"/>
                <w:szCs w:val="24"/>
              </w:rPr>
              <w:t>:</w:t>
            </w:r>
          </w:p>
        </w:tc>
        <w:tc>
          <w:tcPr>
            <w:tcW w:w="7229" w:type="dxa"/>
            <w:hideMark/>
          </w:tcPr>
          <w:p w14:paraId="4EEC2D9C" w14:textId="238AC419" w:rsidR="00170A61" w:rsidRDefault="00170A61" w:rsidP="00170A61">
            <w:pPr>
              <w:spacing w:line="360" w:lineRule="auto"/>
              <w:jc w:val="both"/>
              <w:rPr>
                <w:rFonts w:ascii="Times New Roman" w:hAnsi="Times New Roman"/>
                <w:sz w:val="24"/>
                <w:szCs w:val="24"/>
              </w:rPr>
            </w:pPr>
            <w:r>
              <w:rPr>
                <w:rFonts w:ascii="Times New Roman" w:hAnsi="Times New Roman"/>
                <w:sz w:val="24"/>
                <w:szCs w:val="24"/>
              </w:rPr>
              <w:t>Prijedlog u</w:t>
            </w:r>
            <w:r w:rsidRPr="00170A61">
              <w:rPr>
                <w:rFonts w:ascii="Times New Roman" w:hAnsi="Times New Roman"/>
                <w:sz w:val="24"/>
                <w:szCs w:val="24"/>
              </w:rPr>
              <w:t>redb</w:t>
            </w:r>
            <w:r>
              <w:rPr>
                <w:rFonts w:ascii="Times New Roman" w:hAnsi="Times New Roman"/>
                <w:sz w:val="24"/>
                <w:szCs w:val="24"/>
              </w:rPr>
              <w:t>e</w:t>
            </w:r>
            <w:r w:rsidRPr="00170A61">
              <w:rPr>
                <w:rFonts w:ascii="Times New Roman" w:hAnsi="Times New Roman"/>
                <w:sz w:val="24"/>
                <w:szCs w:val="24"/>
              </w:rPr>
              <w:t xml:space="preserve"> o izmjenama Uredbe o metodologijama vještačenja</w:t>
            </w:r>
          </w:p>
        </w:tc>
      </w:tr>
    </w:tbl>
    <w:p w14:paraId="3F711B8E" w14:textId="77777777" w:rsidR="00170A61" w:rsidRDefault="00170A61" w:rsidP="00170A61">
      <w:pPr>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14:paraId="713AF2D2" w14:textId="77777777" w:rsidR="00170A61" w:rsidRDefault="00170A61" w:rsidP="00170A61">
      <w:pPr>
        <w:jc w:val="both"/>
        <w:rPr>
          <w:rFonts w:ascii="Times New Roman" w:hAnsi="Times New Roman"/>
          <w:sz w:val="24"/>
          <w:szCs w:val="24"/>
        </w:rPr>
      </w:pPr>
    </w:p>
    <w:p w14:paraId="7D825321" w14:textId="77777777" w:rsidR="00170A61" w:rsidRDefault="00170A61" w:rsidP="00170A61">
      <w:pPr>
        <w:jc w:val="both"/>
        <w:rPr>
          <w:rFonts w:ascii="Times New Roman" w:hAnsi="Times New Roman"/>
          <w:sz w:val="24"/>
          <w:szCs w:val="24"/>
        </w:rPr>
      </w:pPr>
    </w:p>
    <w:p w14:paraId="0BBC081C" w14:textId="77777777" w:rsidR="00170A61" w:rsidRDefault="00170A61" w:rsidP="00170A61">
      <w:pPr>
        <w:jc w:val="both"/>
        <w:rPr>
          <w:rFonts w:ascii="Times New Roman" w:hAnsi="Times New Roman"/>
          <w:sz w:val="24"/>
          <w:szCs w:val="24"/>
        </w:rPr>
      </w:pPr>
    </w:p>
    <w:p w14:paraId="478FDC09" w14:textId="77777777" w:rsidR="00170A61" w:rsidRDefault="00170A61" w:rsidP="00170A61">
      <w:pPr>
        <w:jc w:val="both"/>
        <w:rPr>
          <w:rFonts w:ascii="Times New Roman" w:hAnsi="Times New Roman"/>
          <w:sz w:val="24"/>
          <w:szCs w:val="24"/>
        </w:rPr>
      </w:pPr>
    </w:p>
    <w:p w14:paraId="74F91225" w14:textId="77777777" w:rsidR="00170A61" w:rsidRDefault="00170A61" w:rsidP="00170A61">
      <w:pPr>
        <w:jc w:val="both"/>
        <w:rPr>
          <w:rFonts w:ascii="Times New Roman" w:hAnsi="Times New Roman"/>
          <w:sz w:val="24"/>
          <w:szCs w:val="24"/>
        </w:rPr>
      </w:pPr>
    </w:p>
    <w:p w14:paraId="1239FD38" w14:textId="77777777" w:rsidR="00170A61" w:rsidRDefault="00170A61" w:rsidP="00170A61">
      <w:pPr>
        <w:tabs>
          <w:tab w:val="center" w:pos="4536"/>
          <w:tab w:val="right" w:pos="9072"/>
        </w:tabs>
        <w:spacing w:after="0" w:line="240" w:lineRule="auto"/>
        <w:rPr>
          <w:rFonts w:ascii="Calibri" w:hAnsi="Calibri"/>
        </w:rPr>
      </w:pPr>
    </w:p>
    <w:p w14:paraId="55B416D9" w14:textId="5CDC8BE1" w:rsidR="00170A61" w:rsidRDefault="00170A61" w:rsidP="00170A61"/>
    <w:p w14:paraId="13EF147A" w14:textId="77777777" w:rsidR="00170A61" w:rsidRDefault="00170A61" w:rsidP="00170A61"/>
    <w:p w14:paraId="78DD63F0" w14:textId="77777777" w:rsidR="00170A61" w:rsidRDefault="00170A61" w:rsidP="00170A61"/>
    <w:p w14:paraId="32184BAD" w14:textId="5A0E2FF4" w:rsidR="00170A61" w:rsidRPr="00170A61" w:rsidRDefault="00170A61" w:rsidP="00170A61">
      <w:pPr>
        <w:pBdr>
          <w:top w:val="single" w:sz="4" w:space="1" w:color="404040"/>
        </w:pBdr>
        <w:tabs>
          <w:tab w:val="center" w:pos="4536"/>
          <w:tab w:val="right" w:pos="9072"/>
        </w:tabs>
        <w:spacing w:after="0" w:line="240" w:lineRule="auto"/>
        <w:jc w:val="center"/>
        <w:rPr>
          <w:rFonts w:ascii="Times New Roman" w:hAnsi="Times New Roman"/>
          <w:color w:val="404040"/>
          <w:spacing w:val="20"/>
          <w:sz w:val="20"/>
        </w:rPr>
      </w:pPr>
      <w:r>
        <w:rPr>
          <w:rFonts w:ascii="Times New Roman" w:hAnsi="Times New Roman"/>
          <w:color w:val="404040"/>
          <w:spacing w:val="20"/>
          <w:sz w:val="20"/>
        </w:rPr>
        <w:t>Banski dvori | Trg Sv. Marka 2  | 10000 Zagreb | tel. 01 4569 222 | vlada.gov.hr</w:t>
      </w:r>
    </w:p>
    <w:p w14:paraId="390648C2" w14:textId="77777777" w:rsidR="00170A61" w:rsidRDefault="00170A61" w:rsidP="00170A61">
      <w:pPr>
        <w:pStyle w:val="NoSpacing"/>
        <w:jc w:val="both"/>
        <w:rPr>
          <w:rFonts w:cs="Times New Roman"/>
          <w:b/>
          <w:bCs/>
          <w:i/>
          <w:iCs/>
          <w:sz w:val="24"/>
          <w:szCs w:val="24"/>
          <w:lang w:val="hr-HR"/>
        </w:rPr>
      </w:pPr>
    </w:p>
    <w:p w14:paraId="1EA28BDE" w14:textId="77777777" w:rsidR="00170A61" w:rsidRDefault="00170A61" w:rsidP="00857661">
      <w:pPr>
        <w:pStyle w:val="NoSpacing"/>
        <w:jc w:val="both"/>
        <w:rPr>
          <w:rFonts w:cs="Times New Roman"/>
          <w:b/>
          <w:bCs/>
          <w:i/>
          <w:iCs/>
          <w:sz w:val="24"/>
          <w:szCs w:val="24"/>
          <w:lang w:val="hr-HR"/>
        </w:rPr>
      </w:pPr>
    </w:p>
    <w:p w14:paraId="7EB6843A" w14:textId="68F269AF" w:rsidR="008A340F" w:rsidRDefault="008A340F" w:rsidP="008A340F">
      <w:pPr>
        <w:pStyle w:val="NoSpacing"/>
        <w:ind w:left="7080" w:firstLine="708"/>
        <w:jc w:val="both"/>
        <w:rPr>
          <w:rFonts w:cs="Times New Roman"/>
          <w:b/>
          <w:bCs/>
          <w:i/>
          <w:iCs/>
          <w:sz w:val="24"/>
          <w:szCs w:val="24"/>
          <w:lang w:val="hr-HR"/>
        </w:rPr>
      </w:pPr>
      <w:r w:rsidRPr="008D33A8">
        <w:rPr>
          <w:rFonts w:cs="Times New Roman"/>
          <w:b/>
          <w:bCs/>
          <w:i/>
          <w:iCs/>
          <w:sz w:val="24"/>
          <w:szCs w:val="24"/>
          <w:lang w:val="hr-HR"/>
        </w:rPr>
        <w:t>Prijedlog</w:t>
      </w:r>
    </w:p>
    <w:p w14:paraId="36CD4C1F" w14:textId="77777777" w:rsidR="00FB771F" w:rsidRPr="008D33A8" w:rsidRDefault="00FB771F" w:rsidP="008A340F">
      <w:pPr>
        <w:pStyle w:val="NoSpacing"/>
        <w:ind w:left="7080" w:firstLine="708"/>
        <w:jc w:val="both"/>
        <w:rPr>
          <w:rFonts w:cs="Times New Roman"/>
          <w:b/>
          <w:bCs/>
          <w:i/>
          <w:iCs/>
          <w:sz w:val="24"/>
          <w:szCs w:val="24"/>
          <w:lang w:val="hr-HR"/>
        </w:rPr>
      </w:pPr>
    </w:p>
    <w:p w14:paraId="3AFB93AA" w14:textId="77777777" w:rsidR="008A340F" w:rsidRDefault="008A340F" w:rsidP="008A340F">
      <w:pPr>
        <w:pStyle w:val="NoSpacing"/>
        <w:jc w:val="both"/>
        <w:rPr>
          <w:rFonts w:cs="Times New Roman"/>
          <w:sz w:val="24"/>
          <w:szCs w:val="24"/>
          <w:lang w:val="hr-HR"/>
        </w:rPr>
      </w:pPr>
    </w:p>
    <w:p w14:paraId="605CBE7E" w14:textId="4D4F53EF" w:rsidR="008A340F" w:rsidRPr="00917195" w:rsidRDefault="008A340F" w:rsidP="00917195">
      <w:pPr>
        <w:pStyle w:val="NoSpacing"/>
        <w:ind w:firstLine="708"/>
        <w:jc w:val="both"/>
        <w:rPr>
          <w:rFonts w:cs="Times New Roman"/>
          <w:sz w:val="24"/>
          <w:szCs w:val="24"/>
          <w:lang w:val="hr-HR"/>
        </w:rPr>
      </w:pPr>
      <w:r w:rsidRPr="00917195">
        <w:rPr>
          <w:rFonts w:cs="Times New Roman"/>
          <w:sz w:val="24"/>
          <w:szCs w:val="24"/>
          <w:lang w:val="hr-HR"/>
        </w:rPr>
        <w:t>Na temelju članka 5. stavka 1. Zakona o jedinstvenom tijelu vještačenja („Narodne novine“, broj 85/14), Vlada Republike Hrvatske je na sjednici održanoj        godine donijela</w:t>
      </w:r>
    </w:p>
    <w:p w14:paraId="6104CA87" w14:textId="77777777" w:rsidR="008A340F" w:rsidRPr="00917195" w:rsidRDefault="008A340F" w:rsidP="00917195">
      <w:pPr>
        <w:pStyle w:val="NoSpacing"/>
        <w:jc w:val="both"/>
        <w:rPr>
          <w:rFonts w:cs="Times New Roman"/>
          <w:sz w:val="24"/>
          <w:szCs w:val="24"/>
          <w:lang w:val="hr-HR"/>
        </w:rPr>
      </w:pPr>
    </w:p>
    <w:p w14:paraId="0FDA8652" w14:textId="3E493C1C" w:rsidR="008A340F" w:rsidRPr="00917195" w:rsidRDefault="004819BB" w:rsidP="00917195">
      <w:pPr>
        <w:pStyle w:val="NoSpacing"/>
        <w:jc w:val="center"/>
        <w:rPr>
          <w:rFonts w:cs="Times New Roman"/>
          <w:b/>
          <w:bCs/>
          <w:sz w:val="24"/>
          <w:szCs w:val="24"/>
          <w:lang w:val="hr-HR"/>
        </w:rPr>
      </w:pPr>
      <w:r w:rsidRPr="00917195">
        <w:rPr>
          <w:rFonts w:cs="Times New Roman"/>
          <w:b/>
          <w:bCs/>
          <w:sz w:val="24"/>
          <w:szCs w:val="24"/>
          <w:lang w:val="hr-HR"/>
        </w:rPr>
        <w:t>Uredbu o izmjenama Uredbe o</w:t>
      </w:r>
    </w:p>
    <w:p w14:paraId="4D5FB322" w14:textId="6D195172" w:rsidR="008A340F" w:rsidRPr="00917195" w:rsidRDefault="004819BB" w:rsidP="00917195">
      <w:pPr>
        <w:pStyle w:val="NoSpacing"/>
        <w:jc w:val="center"/>
        <w:rPr>
          <w:rFonts w:cs="Times New Roman"/>
          <w:b/>
          <w:bCs/>
          <w:sz w:val="24"/>
          <w:szCs w:val="24"/>
          <w:lang w:val="hr-HR"/>
        </w:rPr>
      </w:pPr>
      <w:r w:rsidRPr="00917195">
        <w:rPr>
          <w:rFonts w:cs="Times New Roman"/>
          <w:b/>
          <w:bCs/>
          <w:sz w:val="24"/>
          <w:szCs w:val="24"/>
          <w:lang w:val="hr-HR"/>
        </w:rPr>
        <w:t>o metodologijama vještačenja</w:t>
      </w:r>
    </w:p>
    <w:p w14:paraId="11BC777F" w14:textId="77777777" w:rsidR="008A340F" w:rsidRPr="00917195" w:rsidRDefault="008A340F" w:rsidP="00917195">
      <w:pPr>
        <w:pStyle w:val="NoSpacing"/>
        <w:jc w:val="center"/>
        <w:rPr>
          <w:rFonts w:cs="Times New Roman"/>
          <w:color w:val="231F20"/>
          <w:sz w:val="24"/>
          <w:szCs w:val="24"/>
          <w:lang w:val="hr-HR"/>
        </w:rPr>
      </w:pPr>
    </w:p>
    <w:p w14:paraId="50B0C6E8" w14:textId="0AF308FE" w:rsidR="008A340F" w:rsidRPr="00917195" w:rsidRDefault="008A340F" w:rsidP="00917195">
      <w:pPr>
        <w:pStyle w:val="NoSpacing"/>
        <w:jc w:val="center"/>
        <w:rPr>
          <w:rFonts w:cs="Times New Roman"/>
          <w:b/>
          <w:bCs/>
          <w:color w:val="231F20"/>
          <w:sz w:val="24"/>
          <w:szCs w:val="24"/>
          <w:lang w:val="hr-HR"/>
        </w:rPr>
      </w:pPr>
      <w:r w:rsidRPr="00917195">
        <w:rPr>
          <w:rFonts w:cs="Times New Roman"/>
          <w:b/>
          <w:bCs/>
          <w:color w:val="231F20"/>
          <w:sz w:val="24"/>
          <w:szCs w:val="24"/>
          <w:lang w:val="hr-HR"/>
        </w:rPr>
        <w:t>Članak 1.</w:t>
      </w:r>
    </w:p>
    <w:p w14:paraId="23B733D7" w14:textId="77777777" w:rsidR="008A340F" w:rsidRPr="00917195" w:rsidRDefault="008A340F" w:rsidP="00917195">
      <w:pPr>
        <w:pStyle w:val="NoSpacing"/>
        <w:jc w:val="both"/>
        <w:rPr>
          <w:rFonts w:cs="Times New Roman"/>
          <w:color w:val="231F20"/>
          <w:sz w:val="24"/>
          <w:szCs w:val="24"/>
          <w:lang w:val="hr-HR"/>
        </w:rPr>
      </w:pPr>
    </w:p>
    <w:p w14:paraId="2998404F" w14:textId="2A16DB8D" w:rsidR="008A340F" w:rsidRPr="00FB771F" w:rsidRDefault="008A340F" w:rsidP="00917195">
      <w:pPr>
        <w:pStyle w:val="NoSpacing"/>
        <w:ind w:firstLine="708"/>
        <w:jc w:val="both"/>
        <w:rPr>
          <w:rFonts w:cs="Times New Roman"/>
          <w:sz w:val="24"/>
          <w:szCs w:val="24"/>
          <w:lang w:val="hr-HR"/>
        </w:rPr>
      </w:pPr>
      <w:r w:rsidRPr="00FB771F">
        <w:rPr>
          <w:rFonts w:cs="Times New Roman"/>
          <w:sz w:val="24"/>
          <w:szCs w:val="24"/>
          <w:lang w:val="hr-HR"/>
        </w:rPr>
        <w:t>U Uredb</w:t>
      </w:r>
      <w:r w:rsidR="006F0355" w:rsidRPr="00FB771F">
        <w:rPr>
          <w:rFonts w:cs="Times New Roman"/>
          <w:sz w:val="24"/>
          <w:szCs w:val="24"/>
          <w:lang w:val="hr-HR"/>
        </w:rPr>
        <w:t>i</w:t>
      </w:r>
      <w:r w:rsidRPr="00FB771F">
        <w:rPr>
          <w:rFonts w:cs="Times New Roman"/>
          <w:sz w:val="24"/>
          <w:szCs w:val="24"/>
          <w:lang w:val="hr-HR"/>
        </w:rPr>
        <w:t xml:space="preserve"> o metodologijama vještačenja („Narodne novine“, </w:t>
      </w:r>
      <w:r w:rsidR="00857661" w:rsidRPr="00FB771F">
        <w:rPr>
          <w:rFonts w:cs="Times New Roman"/>
          <w:sz w:val="24"/>
          <w:szCs w:val="24"/>
          <w:lang w:val="hr-HR"/>
        </w:rPr>
        <w:t xml:space="preserve">broj </w:t>
      </w:r>
      <w:r w:rsidRPr="00FB771F">
        <w:rPr>
          <w:rFonts w:cs="Times New Roman"/>
          <w:sz w:val="24"/>
          <w:szCs w:val="24"/>
          <w:lang w:val="hr-HR"/>
        </w:rPr>
        <w:t>67/17 i 56/18)</w:t>
      </w:r>
      <w:r w:rsidR="00AB0EE2" w:rsidRPr="00FB771F">
        <w:rPr>
          <w:rFonts w:cs="Times New Roman"/>
          <w:sz w:val="24"/>
          <w:szCs w:val="24"/>
          <w:lang w:val="hr-HR"/>
        </w:rPr>
        <w:t>,</w:t>
      </w:r>
      <w:r w:rsidRPr="00FB771F">
        <w:rPr>
          <w:rFonts w:cs="Times New Roman"/>
          <w:sz w:val="24"/>
          <w:szCs w:val="24"/>
          <w:lang w:val="hr-HR"/>
        </w:rPr>
        <w:t xml:space="preserve"> </w:t>
      </w:r>
      <w:r w:rsidR="006F0355" w:rsidRPr="00FB771F">
        <w:rPr>
          <w:rFonts w:cs="Times New Roman"/>
          <w:sz w:val="24"/>
          <w:szCs w:val="24"/>
          <w:lang w:val="hr-HR"/>
        </w:rPr>
        <w:t xml:space="preserve">u članku 2. stavku 1. </w:t>
      </w:r>
      <w:r w:rsidRPr="00FB771F">
        <w:rPr>
          <w:rFonts w:cs="Times New Roman"/>
          <w:sz w:val="24"/>
          <w:szCs w:val="24"/>
          <w:lang w:val="hr-HR"/>
        </w:rPr>
        <w:t>točka b) briše se.</w:t>
      </w:r>
    </w:p>
    <w:p w14:paraId="5BEC1BFE" w14:textId="77777777" w:rsidR="00D01079" w:rsidRPr="00917195" w:rsidRDefault="00D01079" w:rsidP="00917195">
      <w:pPr>
        <w:pStyle w:val="NoSpacing"/>
        <w:jc w:val="both"/>
        <w:rPr>
          <w:rFonts w:cs="Times New Roman"/>
          <w:color w:val="231F20"/>
          <w:sz w:val="24"/>
          <w:szCs w:val="24"/>
          <w:lang w:val="hr-HR"/>
        </w:rPr>
      </w:pPr>
    </w:p>
    <w:p w14:paraId="5F2A6D91" w14:textId="77777777" w:rsidR="008A340F" w:rsidRPr="00917195" w:rsidRDefault="008A340F" w:rsidP="00917195">
      <w:pPr>
        <w:pStyle w:val="NoSpacing"/>
        <w:ind w:firstLine="708"/>
        <w:jc w:val="both"/>
        <w:rPr>
          <w:rFonts w:cs="Times New Roman"/>
          <w:color w:val="231F20"/>
          <w:sz w:val="24"/>
          <w:szCs w:val="24"/>
          <w:lang w:val="hr-HR"/>
        </w:rPr>
      </w:pPr>
      <w:r w:rsidRPr="00917195">
        <w:rPr>
          <w:rFonts w:cs="Times New Roman"/>
          <w:color w:val="231F20"/>
          <w:sz w:val="24"/>
          <w:szCs w:val="24"/>
          <w:lang w:val="hr-HR"/>
        </w:rPr>
        <w:t>Dosadašnja točka c) koja postaje točka b) mijenja se i glasi:</w:t>
      </w:r>
    </w:p>
    <w:p w14:paraId="790BD49E" w14:textId="77777777" w:rsidR="008A340F" w:rsidRPr="00917195" w:rsidRDefault="008A340F" w:rsidP="00917195">
      <w:pPr>
        <w:pStyle w:val="NoSpacing"/>
        <w:jc w:val="both"/>
        <w:rPr>
          <w:rFonts w:cs="Times New Roman"/>
          <w:color w:val="231F20"/>
          <w:sz w:val="24"/>
          <w:szCs w:val="24"/>
          <w:lang w:val="hr-HR"/>
        </w:rPr>
      </w:pPr>
    </w:p>
    <w:p w14:paraId="450589E9" w14:textId="59691264" w:rsidR="008A340F" w:rsidRPr="00917195" w:rsidRDefault="008A340F" w:rsidP="00917195">
      <w:pPr>
        <w:pStyle w:val="NoSpacing"/>
        <w:jc w:val="both"/>
        <w:rPr>
          <w:rFonts w:cs="Times New Roman"/>
          <w:sz w:val="24"/>
          <w:szCs w:val="24"/>
          <w:lang w:val="hr-HR"/>
        </w:rPr>
      </w:pPr>
      <w:r w:rsidRPr="00917195">
        <w:rPr>
          <w:rFonts w:cs="Times New Roman"/>
          <w:sz w:val="24"/>
          <w:szCs w:val="24"/>
          <w:lang w:val="hr-HR"/>
        </w:rPr>
        <w:t>„b) u postupcima za ostvarivanje prava civilnih i ratnih vojnih invalida iz Drugog svjetskog rata, sudionika Drugog svjetskog rata i članova obitelji sudionika Drugog svjetskog rata</w:t>
      </w:r>
      <w:r w:rsidR="00087FC1">
        <w:rPr>
          <w:rFonts w:cs="Times New Roman"/>
          <w:sz w:val="24"/>
          <w:szCs w:val="24"/>
          <w:lang w:val="hr-HR"/>
        </w:rPr>
        <w:t xml:space="preserve">, </w:t>
      </w:r>
      <w:r w:rsidRPr="00917195">
        <w:rPr>
          <w:rFonts w:cs="Times New Roman"/>
          <w:sz w:val="24"/>
          <w:szCs w:val="24"/>
          <w:lang w:val="hr-HR"/>
        </w:rPr>
        <w:t xml:space="preserve">mirnodopskih vojnih invalida </w:t>
      </w:r>
      <w:r w:rsidR="00087FC1" w:rsidRPr="00FB771F">
        <w:rPr>
          <w:rFonts w:cs="Times New Roman"/>
          <w:sz w:val="24"/>
          <w:szCs w:val="24"/>
          <w:lang w:val="hr-HR"/>
        </w:rPr>
        <w:t xml:space="preserve">te ratnih vojnih invalida iz mirovnih snaga i mirovnih misija </w:t>
      </w:r>
      <w:r w:rsidRPr="00917195">
        <w:rPr>
          <w:rFonts w:cs="Times New Roman"/>
          <w:sz w:val="24"/>
          <w:szCs w:val="24"/>
          <w:lang w:val="hr-HR"/>
        </w:rPr>
        <w:t>prema propisu o zaštiti vojnih i civilnih invalida rata, postotak oštećenja organizma, stupanj potrebe za njegom i pomoći druge osobe, stupanj ortopedskog dodatka, nesposobnost za privređivanje i potreba za dodatkom za pripomoć u kući“.</w:t>
      </w:r>
    </w:p>
    <w:p w14:paraId="47CEB2E1" w14:textId="15147F15" w:rsidR="008A340F" w:rsidRPr="00917195" w:rsidRDefault="008A340F" w:rsidP="00917195">
      <w:pPr>
        <w:pStyle w:val="NoSpacing"/>
        <w:jc w:val="both"/>
        <w:rPr>
          <w:rFonts w:cs="Times New Roman"/>
          <w:sz w:val="24"/>
          <w:szCs w:val="24"/>
          <w:lang w:val="hr-HR"/>
        </w:rPr>
      </w:pPr>
    </w:p>
    <w:p w14:paraId="2C44BA14" w14:textId="4E96C843" w:rsidR="008A340F" w:rsidRPr="00917195" w:rsidRDefault="008A340F" w:rsidP="00917195">
      <w:pPr>
        <w:pStyle w:val="NoSpacing"/>
        <w:ind w:firstLine="708"/>
        <w:jc w:val="both"/>
        <w:rPr>
          <w:rFonts w:cs="Times New Roman"/>
          <w:sz w:val="24"/>
          <w:szCs w:val="24"/>
          <w:lang w:val="hr-HR"/>
        </w:rPr>
      </w:pPr>
      <w:r w:rsidRPr="00917195">
        <w:rPr>
          <w:rFonts w:cs="Times New Roman"/>
          <w:sz w:val="24"/>
          <w:szCs w:val="24"/>
          <w:lang w:val="hr-HR"/>
        </w:rPr>
        <w:t>Dosadašnje točke d), e), f), g), h) i i) postaju točke c), d), e), f), g) i h).</w:t>
      </w:r>
    </w:p>
    <w:p w14:paraId="0E811B08" w14:textId="77777777" w:rsidR="00D01079" w:rsidRPr="00917195" w:rsidRDefault="00D01079" w:rsidP="00917195">
      <w:pPr>
        <w:pStyle w:val="NoSpacing"/>
        <w:jc w:val="both"/>
        <w:rPr>
          <w:rFonts w:cs="Times New Roman"/>
          <w:sz w:val="24"/>
          <w:szCs w:val="24"/>
          <w:lang w:val="hr-HR"/>
        </w:rPr>
      </w:pPr>
    </w:p>
    <w:p w14:paraId="2239FF76" w14:textId="1A4D6E18" w:rsidR="008A340F" w:rsidRDefault="008A340F" w:rsidP="00917195">
      <w:pPr>
        <w:pStyle w:val="NoSpacing"/>
        <w:ind w:firstLine="708"/>
        <w:jc w:val="both"/>
        <w:rPr>
          <w:rFonts w:cs="Times New Roman"/>
          <w:color w:val="231F20"/>
          <w:sz w:val="24"/>
          <w:szCs w:val="24"/>
          <w:lang w:val="hr-HR"/>
        </w:rPr>
      </w:pPr>
      <w:r w:rsidRPr="00917195">
        <w:rPr>
          <w:rFonts w:cs="Times New Roman"/>
          <w:color w:val="231F20"/>
          <w:sz w:val="24"/>
          <w:szCs w:val="24"/>
          <w:lang w:val="hr-HR"/>
        </w:rPr>
        <w:t xml:space="preserve">Stavak 6. </w:t>
      </w:r>
      <w:r w:rsidR="007B566E">
        <w:rPr>
          <w:rFonts w:cs="Times New Roman"/>
          <w:color w:val="231F20"/>
          <w:sz w:val="24"/>
          <w:szCs w:val="24"/>
          <w:lang w:val="hr-HR"/>
        </w:rPr>
        <w:t>mijenja se i glasi:</w:t>
      </w:r>
    </w:p>
    <w:p w14:paraId="27854259" w14:textId="77777777" w:rsidR="007B566E" w:rsidRDefault="007B566E" w:rsidP="00917195">
      <w:pPr>
        <w:pStyle w:val="NoSpacing"/>
        <w:ind w:firstLine="708"/>
        <w:jc w:val="both"/>
        <w:rPr>
          <w:rFonts w:cs="Times New Roman"/>
          <w:color w:val="231F20"/>
          <w:sz w:val="24"/>
          <w:szCs w:val="24"/>
          <w:lang w:val="hr-HR"/>
        </w:rPr>
      </w:pPr>
    </w:p>
    <w:p w14:paraId="16748FFD" w14:textId="792F43E9" w:rsidR="007B566E" w:rsidRPr="00917195" w:rsidRDefault="007B566E" w:rsidP="007B566E">
      <w:pPr>
        <w:pStyle w:val="NoSpacing"/>
        <w:jc w:val="both"/>
        <w:rPr>
          <w:rFonts w:cs="Times New Roman"/>
          <w:color w:val="231F20"/>
          <w:sz w:val="24"/>
          <w:szCs w:val="24"/>
          <w:lang w:val="hr-HR"/>
        </w:rPr>
      </w:pPr>
      <w:r>
        <w:rPr>
          <w:rFonts w:cs="Times New Roman"/>
          <w:color w:val="231F20"/>
          <w:sz w:val="24"/>
          <w:szCs w:val="24"/>
          <w:lang w:val="hr-HR"/>
        </w:rPr>
        <w:t>„(6) Revizija ocjene radne sposobnosti prema propisima o hrvatskim braniteljima iz Domovinskog rata i članovima njihovih obitelji obavlja se na način i u postupku predviđenom tim propisima.“.</w:t>
      </w:r>
    </w:p>
    <w:p w14:paraId="2DF4509B" w14:textId="77777777" w:rsidR="008A340F" w:rsidRPr="00917195" w:rsidRDefault="008A340F" w:rsidP="00917195">
      <w:pPr>
        <w:pStyle w:val="NoSpacing"/>
        <w:jc w:val="both"/>
        <w:rPr>
          <w:rFonts w:cs="Times New Roman"/>
          <w:color w:val="231F20"/>
          <w:sz w:val="24"/>
          <w:szCs w:val="24"/>
          <w:lang w:val="hr-HR"/>
        </w:rPr>
      </w:pPr>
    </w:p>
    <w:p w14:paraId="0791420B" w14:textId="0E156550" w:rsidR="00B66DD8" w:rsidRDefault="008719CE" w:rsidP="00917195">
      <w:pPr>
        <w:pStyle w:val="NoSpacing"/>
        <w:jc w:val="center"/>
        <w:rPr>
          <w:rFonts w:cs="Times New Roman"/>
          <w:b/>
          <w:bCs/>
          <w:color w:val="231F20"/>
          <w:sz w:val="24"/>
          <w:szCs w:val="24"/>
          <w:lang w:val="hr-HR"/>
        </w:rPr>
      </w:pPr>
      <w:r w:rsidRPr="00917195">
        <w:rPr>
          <w:rFonts w:cs="Times New Roman"/>
          <w:b/>
          <w:bCs/>
          <w:color w:val="231F20"/>
          <w:sz w:val="24"/>
          <w:szCs w:val="24"/>
          <w:lang w:val="hr-HR"/>
        </w:rPr>
        <w:t xml:space="preserve">Članak </w:t>
      </w:r>
      <w:r w:rsidR="00B66DD8" w:rsidRPr="00917195">
        <w:rPr>
          <w:rFonts w:cs="Times New Roman"/>
          <w:b/>
          <w:bCs/>
          <w:color w:val="231F20"/>
          <w:sz w:val="24"/>
          <w:szCs w:val="24"/>
          <w:lang w:val="hr-HR"/>
        </w:rPr>
        <w:t>2</w:t>
      </w:r>
      <w:r w:rsidRPr="00917195">
        <w:rPr>
          <w:rFonts w:cs="Times New Roman"/>
          <w:b/>
          <w:bCs/>
          <w:color w:val="231F20"/>
          <w:sz w:val="24"/>
          <w:szCs w:val="24"/>
          <w:lang w:val="hr-HR"/>
        </w:rPr>
        <w:t>.</w:t>
      </w:r>
    </w:p>
    <w:p w14:paraId="65DC5C97" w14:textId="77777777" w:rsidR="00917195" w:rsidRPr="00917195" w:rsidRDefault="00917195" w:rsidP="00917195">
      <w:pPr>
        <w:pStyle w:val="NoSpacing"/>
        <w:jc w:val="center"/>
        <w:rPr>
          <w:rFonts w:cs="Times New Roman"/>
          <w:b/>
          <w:bCs/>
          <w:color w:val="231F20"/>
          <w:sz w:val="24"/>
          <w:szCs w:val="24"/>
          <w:lang w:val="hr-HR"/>
        </w:rPr>
      </w:pPr>
    </w:p>
    <w:p w14:paraId="0EFA15C9" w14:textId="51D90557" w:rsidR="00B66DD8" w:rsidRDefault="00B66DD8" w:rsidP="00917195">
      <w:pPr>
        <w:pStyle w:val="NoSpacing"/>
        <w:jc w:val="both"/>
        <w:rPr>
          <w:rFonts w:cs="Times New Roman"/>
          <w:color w:val="231F20"/>
          <w:sz w:val="24"/>
          <w:szCs w:val="24"/>
          <w:lang w:val="hr-HR"/>
        </w:rPr>
      </w:pPr>
      <w:r w:rsidRPr="00917195">
        <w:rPr>
          <w:rFonts w:cs="Times New Roman"/>
          <w:color w:val="231F20"/>
          <w:sz w:val="24"/>
          <w:szCs w:val="24"/>
          <w:lang w:val="hr-HR"/>
        </w:rPr>
        <w:tab/>
        <w:t>Naziv Glave VII. iznad članka 24. mijenja se i glasi:</w:t>
      </w:r>
    </w:p>
    <w:p w14:paraId="0DAEB772" w14:textId="77777777" w:rsidR="00917195" w:rsidRPr="00917195" w:rsidRDefault="00917195" w:rsidP="00917195">
      <w:pPr>
        <w:pStyle w:val="NoSpacing"/>
        <w:jc w:val="both"/>
        <w:rPr>
          <w:rFonts w:cs="Times New Roman"/>
          <w:color w:val="231F20"/>
          <w:sz w:val="24"/>
          <w:szCs w:val="24"/>
          <w:lang w:val="hr-HR"/>
        </w:rPr>
      </w:pPr>
    </w:p>
    <w:p w14:paraId="0BEBE6CB" w14:textId="01FFD71F" w:rsidR="00B66DD8" w:rsidRPr="00917195" w:rsidRDefault="00B66DD8" w:rsidP="00917195">
      <w:pPr>
        <w:pStyle w:val="NoSpacing"/>
        <w:jc w:val="both"/>
        <w:rPr>
          <w:rFonts w:cs="Times New Roman"/>
          <w:color w:val="231F20"/>
          <w:sz w:val="24"/>
          <w:szCs w:val="24"/>
          <w:lang w:val="hr-HR"/>
        </w:rPr>
      </w:pPr>
      <w:r w:rsidRPr="00917195">
        <w:rPr>
          <w:rFonts w:cs="Times New Roman"/>
          <w:color w:val="231F20"/>
          <w:sz w:val="24"/>
          <w:szCs w:val="24"/>
          <w:lang w:val="hr-HR"/>
        </w:rPr>
        <w:lastRenderedPageBreak/>
        <w:t xml:space="preserve">„VII. VJEŠTAČENJE U POSTUPKU ZA OSTVARIVANJE PRAVA NA TEMELJU PROPISA O ZAŠTITI VOJNIH I CIVILNIH INVALIDA RATA“. </w:t>
      </w:r>
    </w:p>
    <w:p w14:paraId="4EEC6E0B" w14:textId="77777777" w:rsidR="00B66DD8" w:rsidRPr="00917195" w:rsidRDefault="00B66DD8" w:rsidP="00917195">
      <w:pPr>
        <w:pStyle w:val="NoSpacing"/>
        <w:jc w:val="both"/>
        <w:rPr>
          <w:rFonts w:cs="Times New Roman"/>
          <w:color w:val="231F20"/>
          <w:sz w:val="24"/>
          <w:szCs w:val="24"/>
          <w:lang w:val="hr-HR"/>
        </w:rPr>
      </w:pPr>
    </w:p>
    <w:p w14:paraId="47AC5F6A" w14:textId="06C0E364" w:rsidR="008719CE" w:rsidRPr="00917195" w:rsidRDefault="008719CE" w:rsidP="00917195">
      <w:pPr>
        <w:pStyle w:val="NoSpacing"/>
        <w:jc w:val="center"/>
        <w:rPr>
          <w:rFonts w:cs="Times New Roman"/>
          <w:b/>
          <w:bCs/>
          <w:color w:val="231F20"/>
          <w:sz w:val="24"/>
          <w:szCs w:val="24"/>
          <w:lang w:val="hr-HR"/>
        </w:rPr>
      </w:pPr>
      <w:r w:rsidRPr="00917195">
        <w:rPr>
          <w:rFonts w:cs="Times New Roman"/>
          <w:b/>
          <w:bCs/>
          <w:color w:val="231F20"/>
          <w:sz w:val="24"/>
          <w:szCs w:val="24"/>
          <w:lang w:val="hr-HR"/>
        </w:rPr>
        <w:t xml:space="preserve">Članak </w:t>
      </w:r>
      <w:r w:rsidR="00B66DD8" w:rsidRPr="00917195">
        <w:rPr>
          <w:rFonts w:cs="Times New Roman"/>
          <w:b/>
          <w:bCs/>
          <w:color w:val="231F20"/>
          <w:sz w:val="24"/>
          <w:szCs w:val="24"/>
          <w:lang w:val="hr-HR"/>
        </w:rPr>
        <w:t>3</w:t>
      </w:r>
      <w:r w:rsidRPr="00917195">
        <w:rPr>
          <w:rFonts w:cs="Times New Roman"/>
          <w:b/>
          <w:bCs/>
          <w:color w:val="231F20"/>
          <w:sz w:val="24"/>
          <w:szCs w:val="24"/>
          <w:lang w:val="hr-HR"/>
        </w:rPr>
        <w:t>.</w:t>
      </w:r>
    </w:p>
    <w:p w14:paraId="30E03857" w14:textId="24DE203F" w:rsidR="00B66DD8" w:rsidRPr="00917195" w:rsidRDefault="00B66DD8" w:rsidP="00917195">
      <w:pPr>
        <w:pStyle w:val="NoSpacing"/>
        <w:jc w:val="both"/>
        <w:rPr>
          <w:rFonts w:cs="Times New Roman"/>
          <w:b/>
          <w:bCs/>
          <w:color w:val="231F20"/>
          <w:sz w:val="24"/>
          <w:szCs w:val="24"/>
          <w:lang w:val="hr-HR"/>
        </w:rPr>
      </w:pPr>
    </w:p>
    <w:p w14:paraId="7887E507" w14:textId="2CCAA74B" w:rsidR="00B66DD8" w:rsidRPr="00917195" w:rsidRDefault="00B66DD8" w:rsidP="00917195">
      <w:pPr>
        <w:pStyle w:val="NoSpacing"/>
        <w:jc w:val="both"/>
        <w:rPr>
          <w:rFonts w:cs="Times New Roman"/>
          <w:color w:val="231F20"/>
          <w:sz w:val="24"/>
          <w:szCs w:val="24"/>
          <w:lang w:val="hr-HR"/>
        </w:rPr>
      </w:pPr>
      <w:r w:rsidRPr="00917195">
        <w:rPr>
          <w:rFonts w:cs="Times New Roman"/>
          <w:color w:val="231F20"/>
          <w:sz w:val="24"/>
          <w:szCs w:val="24"/>
          <w:lang w:val="hr-HR"/>
        </w:rPr>
        <w:tab/>
        <w:t>U članku 24. stavku 1. riječi: „propisima o hrvatskim braniteljima iz Domovinskog rata i članovima njihovih obitelji,“ brišu se.</w:t>
      </w:r>
    </w:p>
    <w:p w14:paraId="7580B259" w14:textId="77777777" w:rsidR="00B66DD8" w:rsidRPr="00917195" w:rsidRDefault="00B66DD8" w:rsidP="00917195">
      <w:pPr>
        <w:pStyle w:val="NoSpacing"/>
        <w:jc w:val="both"/>
        <w:rPr>
          <w:rFonts w:cs="Times New Roman"/>
          <w:color w:val="231F20"/>
          <w:sz w:val="24"/>
          <w:szCs w:val="24"/>
          <w:lang w:val="hr-HR"/>
        </w:rPr>
      </w:pPr>
    </w:p>
    <w:p w14:paraId="31ACFC44" w14:textId="4A58F152" w:rsidR="008719CE" w:rsidRPr="00917195" w:rsidRDefault="008719CE" w:rsidP="00917195">
      <w:pPr>
        <w:pStyle w:val="NoSpacing"/>
        <w:jc w:val="center"/>
        <w:rPr>
          <w:rFonts w:cs="Times New Roman"/>
          <w:b/>
          <w:bCs/>
          <w:color w:val="231F20"/>
          <w:sz w:val="24"/>
          <w:szCs w:val="24"/>
          <w:lang w:val="hr-HR"/>
        </w:rPr>
      </w:pPr>
      <w:r w:rsidRPr="00917195">
        <w:rPr>
          <w:rFonts w:cs="Times New Roman"/>
          <w:b/>
          <w:bCs/>
          <w:color w:val="231F20"/>
          <w:sz w:val="24"/>
          <w:szCs w:val="24"/>
          <w:lang w:val="hr-HR"/>
        </w:rPr>
        <w:t xml:space="preserve">Članak </w:t>
      </w:r>
      <w:r w:rsidR="00B66DD8" w:rsidRPr="00917195">
        <w:rPr>
          <w:rFonts w:cs="Times New Roman"/>
          <w:b/>
          <w:bCs/>
          <w:color w:val="231F20"/>
          <w:sz w:val="24"/>
          <w:szCs w:val="24"/>
          <w:lang w:val="hr-HR"/>
        </w:rPr>
        <w:t>4</w:t>
      </w:r>
      <w:r w:rsidRPr="00917195">
        <w:rPr>
          <w:rFonts w:cs="Times New Roman"/>
          <w:b/>
          <w:bCs/>
          <w:color w:val="231F20"/>
          <w:sz w:val="24"/>
          <w:szCs w:val="24"/>
          <w:lang w:val="hr-HR"/>
        </w:rPr>
        <w:t>.</w:t>
      </w:r>
    </w:p>
    <w:p w14:paraId="512EA8C3" w14:textId="77777777" w:rsidR="00B66DD8" w:rsidRPr="00917195" w:rsidRDefault="00B66DD8" w:rsidP="00917195">
      <w:pPr>
        <w:pStyle w:val="NoSpacing"/>
        <w:jc w:val="both"/>
        <w:rPr>
          <w:rFonts w:cs="Times New Roman"/>
          <w:b/>
          <w:bCs/>
          <w:color w:val="231F20"/>
          <w:sz w:val="24"/>
          <w:szCs w:val="24"/>
          <w:lang w:val="hr-HR"/>
        </w:rPr>
      </w:pPr>
    </w:p>
    <w:p w14:paraId="5748E24C" w14:textId="249F7EF3" w:rsidR="00D01079" w:rsidRPr="00917195" w:rsidRDefault="00D01079" w:rsidP="00917195">
      <w:pPr>
        <w:pStyle w:val="NoSpacing"/>
        <w:ind w:firstLine="708"/>
        <w:jc w:val="both"/>
        <w:rPr>
          <w:rFonts w:cs="Times New Roman"/>
          <w:color w:val="231F20"/>
          <w:sz w:val="24"/>
          <w:szCs w:val="24"/>
          <w:lang w:val="hr-HR"/>
        </w:rPr>
      </w:pPr>
      <w:r w:rsidRPr="00917195">
        <w:rPr>
          <w:rFonts w:cs="Times New Roman"/>
          <w:color w:val="231F20"/>
          <w:sz w:val="24"/>
          <w:szCs w:val="24"/>
          <w:lang w:val="hr-HR"/>
        </w:rPr>
        <w:t>U članku 25. stavci 1. i 2. brišu se.</w:t>
      </w:r>
    </w:p>
    <w:p w14:paraId="15D5E8C7" w14:textId="7E5573F4" w:rsidR="00D01079" w:rsidRPr="00917195" w:rsidRDefault="00D01079" w:rsidP="00917195">
      <w:pPr>
        <w:pStyle w:val="NoSpacing"/>
        <w:jc w:val="both"/>
        <w:rPr>
          <w:rFonts w:cs="Times New Roman"/>
          <w:color w:val="231F20"/>
          <w:sz w:val="24"/>
          <w:szCs w:val="24"/>
          <w:lang w:val="hr-HR"/>
        </w:rPr>
      </w:pPr>
    </w:p>
    <w:p w14:paraId="02C294CC" w14:textId="3B6FD502" w:rsidR="00D01079" w:rsidRDefault="00D01079" w:rsidP="00917195">
      <w:pPr>
        <w:pStyle w:val="NoSpacing"/>
        <w:ind w:firstLine="708"/>
        <w:jc w:val="both"/>
        <w:rPr>
          <w:rFonts w:cs="Times New Roman"/>
          <w:color w:val="231F20"/>
          <w:sz w:val="24"/>
          <w:szCs w:val="24"/>
          <w:lang w:val="hr-HR"/>
        </w:rPr>
      </w:pPr>
      <w:r w:rsidRPr="00917195">
        <w:rPr>
          <w:rFonts w:cs="Times New Roman"/>
          <w:color w:val="231F20"/>
          <w:sz w:val="24"/>
          <w:szCs w:val="24"/>
          <w:lang w:val="hr-HR"/>
        </w:rPr>
        <w:t>U dosadašnjem stavku 3. koji postaje stavak 1. riječi: „točke c)“ zamjenjuju se riječi</w:t>
      </w:r>
      <w:r w:rsidR="006E6514">
        <w:rPr>
          <w:rFonts w:cs="Times New Roman"/>
          <w:color w:val="231F20"/>
          <w:sz w:val="24"/>
          <w:szCs w:val="24"/>
          <w:lang w:val="hr-HR"/>
        </w:rPr>
        <w:t>ma</w:t>
      </w:r>
      <w:r w:rsidRPr="00917195">
        <w:rPr>
          <w:rFonts w:cs="Times New Roman"/>
          <w:color w:val="231F20"/>
          <w:sz w:val="24"/>
          <w:szCs w:val="24"/>
          <w:lang w:val="hr-HR"/>
        </w:rPr>
        <w:t>: „točke b)“.</w:t>
      </w:r>
    </w:p>
    <w:p w14:paraId="3F85A719" w14:textId="77777777" w:rsidR="00917195" w:rsidRPr="00917195" w:rsidRDefault="00917195" w:rsidP="00917195">
      <w:pPr>
        <w:pStyle w:val="NoSpacing"/>
        <w:ind w:firstLine="708"/>
        <w:jc w:val="both"/>
        <w:rPr>
          <w:rFonts w:cs="Times New Roman"/>
          <w:color w:val="231F20"/>
          <w:sz w:val="24"/>
          <w:szCs w:val="24"/>
          <w:lang w:val="hr-HR"/>
        </w:rPr>
      </w:pPr>
    </w:p>
    <w:p w14:paraId="173F16AA" w14:textId="24CF350A" w:rsidR="008719CE" w:rsidRPr="00917195" w:rsidRDefault="008719CE" w:rsidP="00917195">
      <w:pPr>
        <w:pStyle w:val="NoSpacing"/>
        <w:jc w:val="center"/>
        <w:rPr>
          <w:rFonts w:cs="Times New Roman"/>
          <w:b/>
          <w:bCs/>
          <w:color w:val="231F20"/>
          <w:sz w:val="24"/>
          <w:szCs w:val="24"/>
          <w:lang w:val="hr-HR"/>
        </w:rPr>
      </w:pPr>
      <w:r w:rsidRPr="00917195">
        <w:rPr>
          <w:rFonts w:cs="Times New Roman"/>
          <w:b/>
          <w:bCs/>
          <w:color w:val="231F20"/>
          <w:sz w:val="24"/>
          <w:szCs w:val="24"/>
          <w:lang w:val="hr-HR"/>
        </w:rPr>
        <w:t xml:space="preserve">Članak </w:t>
      </w:r>
      <w:r w:rsidR="00D01079" w:rsidRPr="00917195">
        <w:rPr>
          <w:rFonts w:cs="Times New Roman"/>
          <w:b/>
          <w:bCs/>
          <w:color w:val="231F20"/>
          <w:sz w:val="24"/>
          <w:szCs w:val="24"/>
          <w:lang w:val="hr-HR"/>
        </w:rPr>
        <w:t>5</w:t>
      </w:r>
      <w:r w:rsidRPr="00917195">
        <w:rPr>
          <w:rFonts w:cs="Times New Roman"/>
          <w:b/>
          <w:bCs/>
          <w:color w:val="231F20"/>
          <w:sz w:val="24"/>
          <w:szCs w:val="24"/>
          <w:lang w:val="hr-HR"/>
        </w:rPr>
        <w:t>.</w:t>
      </w:r>
    </w:p>
    <w:p w14:paraId="3C328C89" w14:textId="34917FCC" w:rsidR="00D01079" w:rsidRPr="00917195" w:rsidRDefault="00D01079" w:rsidP="00917195">
      <w:pPr>
        <w:pStyle w:val="NoSpacing"/>
        <w:jc w:val="both"/>
        <w:rPr>
          <w:rFonts w:cs="Times New Roman"/>
          <w:b/>
          <w:bCs/>
          <w:color w:val="231F20"/>
          <w:sz w:val="24"/>
          <w:szCs w:val="24"/>
          <w:lang w:val="hr-HR"/>
        </w:rPr>
      </w:pPr>
    </w:p>
    <w:p w14:paraId="4CE08030" w14:textId="056849FF" w:rsidR="00D01079" w:rsidRDefault="00D01079" w:rsidP="00917195">
      <w:pPr>
        <w:pStyle w:val="NoSpacing"/>
        <w:jc w:val="both"/>
        <w:rPr>
          <w:rFonts w:cs="Times New Roman"/>
          <w:color w:val="231F20"/>
          <w:sz w:val="24"/>
          <w:szCs w:val="24"/>
          <w:lang w:val="hr-HR"/>
        </w:rPr>
      </w:pPr>
      <w:r w:rsidRPr="00917195">
        <w:rPr>
          <w:rFonts w:cs="Times New Roman"/>
          <w:color w:val="231F20"/>
          <w:sz w:val="24"/>
          <w:szCs w:val="24"/>
          <w:lang w:val="hr-HR"/>
        </w:rPr>
        <w:tab/>
        <w:t>U članku 26. stavak 3. briše se.</w:t>
      </w:r>
    </w:p>
    <w:p w14:paraId="0CEB5BEF" w14:textId="77777777" w:rsidR="00917195" w:rsidRPr="00917195" w:rsidRDefault="00917195" w:rsidP="00917195">
      <w:pPr>
        <w:pStyle w:val="NoSpacing"/>
        <w:jc w:val="both"/>
        <w:rPr>
          <w:rFonts w:cs="Times New Roman"/>
          <w:color w:val="231F20"/>
          <w:sz w:val="24"/>
          <w:szCs w:val="24"/>
          <w:lang w:val="hr-HR"/>
        </w:rPr>
      </w:pPr>
    </w:p>
    <w:p w14:paraId="156E6693" w14:textId="3C329E51" w:rsidR="00D01079" w:rsidRDefault="00D01079" w:rsidP="00917195">
      <w:pPr>
        <w:pStyle w:val="NoSpacing"/>
        <w:jc w:val="both"/>
        <w:rPr>
          <w:rFonts w:cs="Times New Roman"/>
          <w:color w:val="231F20"/>
          <w:sz w:val="24"/>
          <w:szCs w:val="24"/>
          <w:lang w:val="hr-HR"/>
        </w:rPr>
      </w:pPr>
      <w:r w:rsidRPr="00917195">
        <w:rPr>
          <w:rFonts w:cs="Times New Roman"/>
          <w:color w:val="231F20"/>
          <w:sz w:val="24"/>
          <w:szCs w:val="24"/>
          <w:lang w:val="hr-HR"/>
        </w:rPr>
        <w:tab/>
        <w:t xml:space="preserve">Dosadašnji stavak 4. postaje stavak 3. </w:t>
      </w:r>
    </w:p>
    <w:p w14:paraId="7CF04FA1" w14:textId="77777777" w:rsidR="00917195" w:rsidRPr="00917195" w:rsidRDefault="00917195" w:rsidP="00917195">
      <w:pPr>
        <w:pStyle w:val="NoSpacing"/>
        <w:jc w:val="both"/>
        <w:rPr>
          <w:rFonts w:cs="Times New Roman"/>
          <w:color w:val="231F20"/>
          <w:sz w:val="24"/>
          <w:szCs w:val="24"/>
          <w:lang w:val="hr-HR"/>
        </w:rPr>
      </w:pPr>
    </w:p>
    <w:p w14:paraId="791C9465" w14:textId="2A2BDB43" w:rsidR="00D01079" w:rsidRDefault="00D01079" w:rsidP="00917195">
      <w:pPr>
        <w:pStyle w:val="NoSpacing"/>
        <w:jc w:val="both"/>
        <w:rPr>
          <w:rFonts w:cs="Times New Roman"/>
          <w:color w:val="231F20"/>
          <w:sz w:val="24"/>
          <w:szCs w:val="24"/>
          <w:lang w:val="hr-HR"/>
        </w:rPr>
      </w:pPr>
      <w:r w:rsidRPr="00917195">
        <w:rPr>
          <w:rFonts w:cs="Times New Roman"/>
          <w:color w:val="231F20"/>
          <w:sz w:val="24"/>
          <w:szCs w:val="24"/>
          <w:lang w:val="hr-HR"/>
        </w:rPr>
        <w:tab/>
      </w:r>
      <w:r w:rsidR="001D0CEA" w:rsidRPr="00917195">
        <w:rPr>
          <w:rFonts w:cs="Times New Roman"/>
          <w:color w:val="231F20"/>
          <w:sz w:val="24"/>
          <w:szCs w:val="24"/>
          <w:lang w:val="hr-HR"/>
        </w:rPr>
        <w:t>Stavci 5. i 6. brišu se.</w:t>
      </w:r>
    </w:p>
    <w:p w14:paraId="6F8751E8" w14:textId="77777777" w:rsidR="00917195" w:rsidRPr="00917195" w:rsidRDefault="00917195" w:rsidP="00917195">
      <w:pPr>
        <w:pStyle w:val="NoSpacing"/>
        <w:jc w:val="both"/>
        <w:rPr>
          <w:rFonts w:cs="Times New Roman"/>
          <w:color w:val="231F20"/>
          <w:sz w:val="24"/>
          <w:szCs w:val="24"/>
          <w:lang w:val="hr-HR"/>
        </w:rPr>
      </w:pPr>
    </w:p>
    <w:p w14:paraId="73B93B36" w14:textId="5CCA1693" w:rsidR="00D01079" w:rsidRDefault="001D0CEA" w:rsidP="00917195">
      <w:pPr>
        <w:pStyle w:val="NoSpacing"/>
        <w:jc w:val="both"/>
        <w:rPr>
          <w:rFonts w:cs="Times New Roman"/>
          <w:color w:val="231F20"/>
          <w:sz w:val="24"/>
          <w:szCs w:val="24"/>
          <w:lang w:val="hr-HR"/>
        </w:rPr>
      </w:pPr>
      <w:r w:rsidRPr="00917195">
        <w:rPr>
          <w:rFonts w:cs="Times New Roman"/>
          <w:color w:val="231F20"/>
          <w:sz w:val="24"/>
          <w:szCs w:val="24"/>
          <w:lang w:val="hr-HR"/>
        </w:rPr>
        <w:tab/>
        <w:t>Dosadašnji stavak 7. postaje stavak 4.</w:t>
      </w:r>
    </w:p>
    <w:p w14:paraId="7A694AAF" w14:textId="77777777" w:rsidR="00917195" w:rsidRPr="00917195" w:rsidRDefault="00917195" w:rsidP="00917195">
      <w:pPr>
        <w:pStyle w:val="NoSpacing"/>
        <w:jc w:val="both"/>
        <w:rPr>
          <w:rFonts w:cs="Times New Roman"/>
          <w:color w:val="231F20"/>
          <w:sz w:val="24"/>
          <w:szCs w:val="24"/>
          <w:lang w:val="hr-HR"/>
        </w:rPr>
      </w:pPr>
    </w:p>
    <w:p w14:paraId="183DD3CF" w14:textId="3B7EDC6D" w:rsidR="008719CE" w:rsidRPr="00917195" w:rsidRDefault="008719CE" w:rsidP="00917195">
      <w:pPr>
        <w:pStyle w:val="NoSpacing"/>
        <w:jc w:val="center"/>
        <w:rPr>
          <w:rFonts w:cs="Times New Roman"/>
          <w:b/>
          <w:bCs/>
          <w:color w:val="231F20"/>
          <w:sz w:val="24"/>
          <w:szCs w:val="24"/>
          <w:lang w:val="hr-HR"/>
        </w:rPr>
      </w:pPr>
      <w:r w:rsidRPr="00917195">
        <w:rPr>
          <w:rFonts w:cs="Times New Roman"/>
          <w:b/>
          <w:bCs/>
          <w:color w:val="231F20"/>
          <w:sz w:val="24"/>
          <w:szCs w:val="24"/>
          <w:lang w:val="hr-HR"/>
        </w:rPr>
        <w:t xml:space="preserve">Članak </w:t>
      </w:r>
      <w:r w:rsidR="001D0CEA" w:rsidRPr="00917195">
        <w:rPr>
          <w:rFonts w:cs="Times New Roman"/>
          <w:b/>
          <w:bCs/>
          <w:color w:val="231F20"/>
          <w:sz w:val="24"/>
          <w:szCs w:val="24"/>
          <w:lang w:val="hr-HR"/>
        </w:rPr>
        <w:t>6</w:t>
      </w:r>
      <w:r w:rsidRPr="00917195">
        <w:rPr>
          <w:rFonts w:cs="Times New Roman"/>
          <w:b/>
          <w:bCs/>
          <w:color w:val="231F20"/>
          <w:sz w:val="24"/>
          <w:szCs w:val="24"/>
          <w:lang w:val="hr-HR"/>
        </w:rPr>
        <w:t>.</w:t>
      </w:r>
    </w:p>
    <w:p w14:paraId="0CDB23E8" w14:textId="133A7C16" w:rsidR="001D0CEA" w:rsidRPr="00917195" w:rsidRDefault="001D0CEA" w:rsidP="00917195">
      <w:pPr>
        <w:pStyle w:val="NoSpacing"/>
        <w:jc w:val="both"/>
        <w:rPr>
          <w:rFonts w:cs="Times New Roman"/>
          <w:b/>
          <w:bCs/>
          <w:color w:val="231F20"/>
          <w:sz w:val="24"/>
          <w:szCs w:val="24"/>
          <w:lang w:val="hr-HR"/>
        </w:rPr>
      </w:pPr>
    </w:p>
    <w:p w14:paraId="48DC87A3" w14:textId="1C80F634" w:rsidR="001D0CEA" w:rsidRPr="00917195" w:rsidRDefault="001D0CEA" w:rsidP="00917195">
      <w:pPr>
        <w:pStyle w:val="NoSpacing"/>
        <w:jc w:val="both"/>
        <w:rPr>
          <w:rFonts w:cs="Times New Roman"/>
          <w:color w:val="231F20"/>
          <w:sz w:val="24"/>
          <w:szCs w:val="24"/>
          <w:lang w:val="hr-HR"/>
        </w:rPr>
      </w:pPr>
      <w:r w:rsidRPr="00917195">
        <w:rPr>
          <w:rFonts w:cs="Times New Roman"/>
          <w:color w:val="231F20"/>
          <w:sz w:val="24"/>
          <w:szCs w:val="24"/>
          <w:lang w:val="hr-HR"/>
        </w:rPr>
        <w:tab/>
        <w:t>Članak 27. briše se.</w:t>
      </w:r>
    </w:p>
    <w:p w14:paraId="4B4DB7DF" w14:textId="77777777" w:rsidR="001D0CEA" w:rsidRPr="00917195" w:rsidRDefault="001D0CEA" w:rsidP="00917195">
      <w:pPr>
        <w:pStyle w:val="NoSpacing"/>
        <w:jc w:val="both"/>
        <w:rPr>
          <w:rFonts w:cs="Times New Roman"/>
          <w:color w:val="231F20"/>
          <w:sz w:val="24"/>
          <w:szCs w:val="24"/>
          <w:lang w:val="hr-HR"/>
        </w:rPr>
      </w:pPr>
    </w:p>
    <w:p w14:paraId="21950974" w14:textId="0A50D262" w:rsidR="00B55ACC" w:rsidRPr="00917195" w:rsidRDefault="008719CE" w:rsidP="00917195">
      <w:pPr>
        <w:pStyle w:val="NoSpacing"/>
        <w:jc w:val="center"/>
        <w:rPr>
          <w:rFonts w:cs="Times New Roman"/>
          <w:b/>
          <w:bCs/>
          <w:color w:val="231F20"/>
          <w:sz w:val="24"/>
          <w:szCs w:val="24"/>
          <w:lang w:val="hr-HR"/>
        </w:rPr>
      </w:pPr>
      <w:r w:rsidRPr="00917195">
        <w:rPr>
          <w:rFonts w:cs="Times New Roman"/>
          <w:b/>
          <w:bCs/>
          <w:color w:val="231F20"/>
          <w:sz w:val="24"/>
          <w:szCs w:val="24"/>
          <w:lang w:val="hr-HR"/>
        </w:rPr>
        <w:t xml:space="preserve">Članak </w:t>
      </w:r>
      <w:r w:rsidR="001D0CEA" w:rsidRPr="00917195">
        <w:rPr>
          <w:rFonts w:cs="Times New Roman"/>
          <w:b/>
          <w:bCs/>
          <w:color w:val="231F20"/>
          <w:sz w:val="24"/>
          <w:szCs w:val="24"/>
          <w:lang w:val="hr-HR"/>
        </w:rPr>
        <w:t>7</w:t>
      </w:r>
      <w:r w:rsidRPr="00917195">
        <w:rPr>
          <w:rFonts w:cs="Times New Roman"/>
          <w:b/>
          <w:bCs/>
          <w:color w:val="231F20"/>
          <w:sz w:val="24"/>
          <w:szCs w:val="24"/>
          <w:lang w:val="hr-HR"/>
        </w:rPr>
        <w:t>.</w:t>
      </w:r>
    </w:p>
    <w:p w14:paraId="59A3A522" w14:textId="7602F7A5" w:rsidR="001D0CEA" w:rsidRPr="00917195" w:rsidRDefault="001D0CEA" w:rsidP="00917195">
      <w:pPr>
        <w:pStyle w:val="NoSpacing"/>
        <w:jc w:val="both"/>
        <w:rPr>
          <w:rFonts w:cs="Times New Roman"/>
          <w:b/>
          <w:bCs/>
          <w:color w:val="231F20"/>
          <w:sz w:val="24"/>
          <w:szCs w:val="24"/>
          <w:lang w:val="hr-HR"/>
        </w:rPr>
      </w:pPr>
    </w:p>
    <w:p w14:paraId="6AE35D2A" w14:textId="08DDD0CE" w:rsidR="001D0CEA" w:rsidRPr="00917195" w:rsidRDefault="001D0CEA" w:rsidP="00917195">
      <w:pPr>
        <w:pStyle w:val="NoSpacing"/>
        <w:ind w:firstLine="708"/>
        <w:jc w:val="both"/>
        <w:rPr>
          <w:rFonts w:cs="Times New Roman"/>
          <w:color w:val="231F20"/>
          <w:sz w:val="24"/>
          <w:szCs w:val="24"/>
          <w:lang w:val="hr-HR"/>
        </w:rPr>
      </w:pPr>
      <w:r w:rsidRPr="00917195">
        <w:rPr>
          <w:rFonts w:cs="Times New Roman"/>
          <w:color w:val="231F20"/>
          <w:sz w:val="24"/>
          <w:szCs w:val="24"/>
          <w:lang w:val="hr-HR"/>
        </w:rPr>
        <w:t xml:space="preserve">U članku 29. stavak 1. briše se. </w:t>
      </w:r>
    </w:p>
    <w:p w14:paraId="0BE70DE6" w14:textId="37192A6E" w:rsidR="00B55ACC" w:rsidRPr="00917195" w:rsidRDefault="001D0CEA" w:rsidP="00917195">
      <w:pPr>
        <w:pStyle w:val="NoSpacing"/>
        <w:jc w:val="both"/>
        <w:rPr>
          <w:rFonts w:cs="Times New Roman"/>
          <w:color w:val="231F20"/>
          <w:sz w:val="24"/>
          <w:szCs w:val="24"/>
          <w:lang w:val="hr-HR"/>
        </w:rPr>
      </w:pPr>
      <w:r w:rsidRPr="00917195">
        <w:rPr>
          <w:rFonts w:cs="Times New Roman"/>
          <w:color w:val="231F20"/>
          <w:sz w:val="24"/>
          <w:szCs w:val="24"/>
          <w:lang w:val="hr-HR"/>
        </w:rPr>
        <w:tab/>
      </w:r>
    </w:p>
    <w:p w14:paraId="5B7D9A6C" w14:textId="09BC48AC" w:rsidR="001D0CEA" w:rsidRDefault="001D0CEA" w:rsidP="00917195">
      <w:pPr>
        <w:pStyle w:val="NoSpacing"/>
        <w:jc w:val="both"/>
        <w:rPr>
          <w:rFonts w:cs="Times New Roman"/>
          <w:color w:val="231F20"/>
          <w:sz w:val="24"/>
          <w:szCs w:val="24"/>
          <w:lang w:val="hr-HR"/>
        </w:rPr>
      </w:pPr>
      <w:r w:rsidRPr="00917195">
        <w:rPr>
          <w:rFonts w:cs="Times New Roman"/>
          <w:color w:val="231F20"/>
          <w:sz w:val="24"/>
          <w:szCs w:val="24"/>
          <w:lang w:val="hr-HR"/>
        </w:rPr>
        <w:tab/>
        <w:t xml:space="preserve">Dosadašnji stavci </w:t>
      </w:r>
      <w:r w:rsidR="002F2838">
        <w:rPr>
          <w:rFonts w:cs="Times New Roman"/>
          <w:color w:val="231F20"/>
          <w:sz w:val="24"/>
          <w:szCs w:val="24"/>
          <w:lang w:val="hr-HR"/>
        </w:rPr>
        <w:t xml:space="preserve">2., </w:t>
      </w:r>
      <w:r w:rsidRPr="00917195">
        <w:rPr>
          <w:rFonts w:cs="Times New Roman"/>
          <w:color w:val="231F20"/>
          <w:sz w:val="24"/>
          <w:szCs w:val="24"/>
          <w:lang w:val="hr-HR"/>
        </w:rPr>
        <w:t xml:space="preserve">3., 4. i 5. postaju stavci </w:t>
      </w:r>
      <w:r w:rsidR="002F2838">
        <w:rPr>
          <w:rFonts w:cs="Times New Roman"/>
          <w:color w:val="231F20"/>
          <w:sz w:val="24"/>
          <w:szCs w:val="24"/>
          <w:lang w:val="hr-HR"/>
        </w:rPr>
        <w:t xml:space="preserve">1., </w:t>
      </w:r>
      <w:r w:rsidRPr="00917195">
        <w:rPr>
          <w:rFonts w:cs="Times New Roman"/>
          <w:color w:val="231F20"/>
          <w:sz w:val="24"/>
          <w:szCs w:val="24"/>
          <w:lang w:val="hr-HR"/>
        </w:rPr>
        <w:t>2., 3. i 4.</w:t>
      </w:r>
    </w:p>
    <w:p w14:paraId="219904CB" w14:textId="77777777" w:rsidR="001D0CEA" w:rsidRPr="00917195" w:rsidRDefault="001D0CEA" w:rsidP="00917195">
      <w:pPr>
        <w:pStyle w:val="NoSpacing"/>
        <w:jc w:val="both"/>
        <w:rPr>
          <w:rFonts w:cs="Times New Roman"/>
          <w:color w:val="231F20"/>
          <w:sz w:val="24"/>
          <w:szCs w:val="24"/>
          <w:lang w:val="hr-HR"/>
        </w:rPr>
      </w:pPr>
    </w:p>
    <w:p w14:paraId="7CF3CF11" w14:textId="3A03FF4F" w:rsidR="008719CE" w:rsidRPr="00917195" w:rsidRDefault="008719CE" w:rsidP="00917195">
      <w:pPr>
        <w:pStyle w:val="NoSpacing"/>
        <w:jc w:val="center"/>
        <w:rPr>
          <w:rFonts w:cs="Times New Roman"/>
          <w:b/>
          <w:bCs/>
          <w:color w:val="231F20"/>
          <w:sz w:val="24"/>
          <w:szCs w:val="24"/>
          <w:lang w:val="hr-HR"/>
        </w:rPr>
      </w:pPr>
      <w:r w:rsidRPr="00917195">
        <w:rPr>
          <w:rFonts w:cs="Times New Roman"/>
          <w:b/>
          <w:bCs/>
          <w:color w:val="231F20"/>
          <w:sz w:val="24"/>
          <w:szCs w:val="24"/>
          <w:lang w:val="hr-HR"/>
        </w:rPr>
        <w:t xml:space="preserve">Članak </w:t>
      </w:r>
      <w:r w:rsidR="001D0CEA" w:rsidRPr="00917195">
        <w:rPr>
          <w:rFonts w:cs="Times New Roman"/>
          <w:b/>
          <w:bCs/>
          <w:color w:val="231F20"/>
          <w:sz w:val="24"/>
          <w:szCs w:val="24"/>
          <w:lang w:val="hr-HR"/>
        </w:rPr>
        <w:t>8</w:t>
      </w:r>
      <w:r w:rsidRPr="00917195">
        <w:rPr>
          <w:rFonts w:cs="Times New Roman"/>
          <w:b/>
          <w:bCs/>
          <w:color w:val="231F20"/>
          <w:sz w:val="24"/>
          <w:szCs w:val="24"/>
          <w:lang w:val="hr-HR"/>
        </w:rPr>
        <w:t>.</w:t>
      </w:r>
    </w:p>
    <w:p w14:paraId="46664F91" w14:textId="731E95B1" w:rsidR="001D0CEA" w:rsidRPr="00917195" w:rsidRDefault="001D0CEA" w:rsidP="00917195">
      <w:pPr>
        <w:pStyle w:val="NoSpacing"/>
        <w:jc w:val="both"/>
        <w:rPr>
          <w:rFonts w:cs="Times New Roman"/>
          <w:b/>
          <w:bCs/>
          <w:color w:val="231F20"/>
          <w:sz w:val="24"/>
          <w:szCs w:val="24"/>
          <w:lang w:val="hr-HR"/>
        </w:rPr>
      </w:pPr>
    </w:p>
    <w:p w14:paraId="0383A699" w14:textId="6C9AF905" w:rsidR="00BC4D97" w:rsidRPr="00917195" w:rsidRDefault="00533D1E" w:rsidP="00917195">
      <w:pPr>
        <w:pStyle w:val="NoSpacing"/>
        <w:jc w:val="both"/>
        <w:rPr>
          <w:rFonts w:cs="Times New Roman"/>
          <w:color w:val="231F20"/>
          <w:sz w:val="24"/>
          <w:szCs w:val="24"/>
          <w:lang w:val="hr-HR"/>
        </w:rPr>
      </w:pPr>
      <w:r w:rsidRPr="00917195">
        <w:rPr>
          <w:rFonts w:cs="Times New Roman"/>
          <w:color w:val="231F20"/>
          <w:sz w:val="24"/>
          <w:szCs w:val="24"/>
          <w:lang w:val="hr-HR"/>
        </w:rPr>
        <w:tab/>
      </w:r>
      <w:r w:rsidR="00BC4D97" w:rsidRPr="00917195">
        <w:rPr>
          <w:rFonts w:cs="Times New Roman"/>
          <w:color w:val="231F20"/>
          <w:sz w:val="24"/>
          <w:szCs w:val="24"/>
          <w:lang w:val="hr-HR"/>
        </w:rPr>
        <w:t>U članku</w:t>
      </w:r>
      <w:r w:rsidR="00DD08F0" w:rsidRPr="00917195">
        <w:rPr>
          <w:rFonts w:cs="Times New Roman"/>
          <w:color w:val="231F20"/>
          <w:sz w:val="24"/>
          <w:szCs w:val="24"/>
          <w:lang w:val="hr-HR"/>
        </w:rPr>
        <w:t xml:space="preserve"> 34. </w:t>
      </w:r>
      <w:r w:rsidR="00BC4D97" w:rsidRPr="00917195">
        <w:rPr>
          <w:rFonts w:cs="Times New Roman"/>
          <w:color w:val="231F20"/>
          <w:sz w:val="24"/>
          <w:szCs w:val="24"/>
          <w:lang w:val="hr-HR"/>
        </w:rPr>
        <w:t>stavcima 1. i 2. riječi: „pod okolnostima utvrđenim propisima o hrvatskim braniteljima iz Domovinskog rata i članovima njihovih obitelji, odnosno“ brišu se.</w:t>
      </w:r>
    </w:p>
    <w:p w14:paraId="60C2DD82" w14:textId="24F3F047" w:rsidR="008719CE" w:rsidRPr="00917195" w:rsidRDefault="008719CE" w:rsidP="00917195">
      <w:pPr>
        <w:pStyle w:val="NoSpacing"/>
        <w:jc w:val="both"/>
        <w:rPr>
          <w:rFonts w:cs="Times New Roman"/>
          <w:color w:val="231F20"/>
          <w:sz w:val="24"/>
          <w:szCs w:val="24"/>
          <w:lang w:val="hr-HR"/>
        </w:rPr>
      </w:pPr>
    </w:p>
    <w:p w14:paraId="0FC3DDB1" w14:textId="5236D10F" w:rsidR="008719CE" w:rsidRPr="00917195" w:rsidRDefault="008719CE" w:rsidP="00917195">
      <w:pPr>
        <w:pStyle w:val="NoSpacing"/>
        <w:jc w:val="center"/>
        <w:rPr>
          <w:rFonts w:cs="Times New Roman"/>
          <w:b/>
          <w:bCs/>
          <w:color w:val="231F20"/>
          <w:sz w:val="24"/>
          <w:szCs w:val="24"/>
          <w:lang w:val="hr-HR"/>
        </w:rPr>
      </w:pPr>
      <w:r w:rsidRPr="00917195">
        <w:rPr>
          <w:rFonts w:cs="Times New Roman"/>
          <w:b/>
          <w:bCs/>
          <w:color w:val="231F20"/>
          <w:sz w:val="24"/>
          <w:szCs w:val="24"/>
          <w:lang w:val="hr-HR"/>
        </w:rPr>
        <w:t xml:space="preserve">Članak </w:t>
      </w:r>
      <w:r w:rsidR="00BC4D97" w:rsidRPr="00917195">
        <w:rPr>
          <w:rFonts w:cs="Times New Roman"/>
          <w:b/>
          <w:bCs/>
          <w:color w:val="231F20"/>
          <w:sz w:val="24"/>
          <w:szCs w:val="24"/>
          <w:lang w:val="hr-HR"/>
        </w:rPr>
        <w:t>9</w:t>
      </w:r>
      <w:r w:rsidRPr="00917195">
        <w:rPr>
          <w:rFonts w:cs="Times New Roman"/>
          <w:b/>
          <w:bCs/>
          <w:color w:val="231F20"/>
          <w:sz w:val="24"/>
          <w:szCs w:val="24"/>
          <w:lang w:val="hr-HR"/>
        </w:rPr>
        <w:t>.</w:t>
      </w:r>
    </w:p>
    <w:p w14:paraId="1BFF1C78" w14:textId="3D558E9D" w:rsidR="00BC4D97" w:rsidRPr="00917195" w:rsidRDefault="00BC4D97" w:rsidP="00917195">
      <w:pPr>
        <w:pStyle w:val="NoSpacing"/>
        <w:jc w:val="both"/>
        <w:rPr>
          <w:rFonts w:cs="Times New Roman"/>
          <w:b/>
          <w:bCs/>
          <w:color w:val="231F20"/>
          <w:sz w:val="24"/>
          <w:szCs w:val="24"/>
          <w:lang w:val="hr-HR"/>
        </w:rPr>
      </w:pPr>
    </w:p>
    <w:p w14:paraId="164CE711" w14:textId="02DDB448" w:rsidR="00BC4D97" w:rsidRDefault="00BC4D97" w:rsidP="00917195">
      <w:pPr>
        <w:pStyle w:val="NoSpacing"/>
        <w:jc w:val="both"/>
        <w:rPr>
          <w:rFonts w:cs="Times New Roman"/>
          <w:color w:val="231F20"/>
          <w:sz w:val="24"/>
          <w:szCs w:val="24"/>
          <w:lang w:val="hr-HR"/>
        </w:rPr>
      </w:pPr>
      <w:r w:rsidRPr="00917195">
        <w:rPr>
          <w:rFonts w:cs="Times New Roman"/>
          <w:b/>
          <w:bCs/>
          <w:color w:val="231F20"/>
          <w:sz w:val="24"/>
          <w:szCs w:val="24"/>
          <w:lang w:val="hr-HR"/>
        </w:rPr>
        <w:tab/>
      </w:r>
      <w:r w:rsidRPr="00917195">
        <w:rPr>
          <w:rFonts w:cs="Times New Roman"/>
          <w:color w:val="231F20"/>
          <w:sz w:val="24"/>
          <w:szCs w:val="24"/>
          <w:lang w:val="hr-HR"/>
        </w:rPr>
        <w:t>U članku 37. stavci 1. i 2. brišu se.</w:t>
      </w:r>
    </w:p>
    <w:p w14:paraId="0E59E5AE" w14:textId="77777777" w:rsidR="00917195" w:rsidRPr="00917195" w:rsidRDefault="00917195" w:rsidP="00917195">
      <w:pPr>
        <w:pStyle w:val="NoSpacing"/>
        <w:jc w:val="both"/>
        <w:rPr>
          <w:rFonts w:cs="Times New Roman"/>
          <w:color w:val="231F20"/>
          <w:sz w:val="24"/>
          <w:szCs w:val="24"/>
          <w:lang w:val="hr-HR"/>
        </w:rPr>
      </w:pPr>
    </w:p>
    <w:p w14:paraId="11A54041" w14:textId="29CD0E8B" w:rsidR="00BC4D97" w:rsidRDefault="00BC4D97" w:rsidP="00917195">
      <w:pPr>
        <w:pStyle w:val="NoSpacing"/>
        <w:jc w:val="both"/>
        <w:rPr>
          <w:rFonts w:cs="Times New Roman"/>
          <w:color w:val="231F20"/>
          <w:sz w:val="24"/>
          <w:szCs w:val="24"/>
          <w:lang w:val="hr-HR"/>
        </w:rPr>
      </w:pPr>
      <w:r w:rsidRPr="00917195">
        <w:rPr>
          <w:rFonts w:cs="Times New Roman"/>
          <w:color w:val="231F20"/>
          <w:sz w:val="24"/>
          <w:szCs w:val="24"/>
          <w:lang w:val="hr-HR"/>
        </w:rPr>
        <w:lastRenderedPageBreak/>
        <w:tab/>
        <w:t>Dosadašnji stavci 3.</w:t>
      </w:r>
      <w:r w:rsidR="00325B43" w:rsidRPr="00917195">
        <w:rPr>
          <w:rFonts w:cs="Times New Roman"/>
          <w:color w:val="231F20"/>
          <w:sz w:val="24"/>
          <w:szCs w:val="24"/>
          <w:lang w:val="hr-HR"/>
        </w:rPr>
        <w:t xml:space="preserve"> i</w:t>
      </w:r>
      <w:r w:rsidRPr="00917195">
        <w:rPr>
          <w:rFonts w:cs="Times New Roman"/>
          <w:color w:val="231F20"/>
          <w:sz w:val="24"/>
          <w:szCs w:val="24"/>
          <w:lang w:val="hr-HR"/>
        </w:rPr>
        <w:t xml:space="preserve"> 4. postaju stavci 1</w:t>
      </w:r>
      <w:r w:rsidR="00325B43" w:rsidRPr="00917195">
        <w:rPr>
          <w:rFonts w:cs="Times New Roman"/>
          <w:color w:val="231F20"/>
          <w:sz w:val="24"/>
          <w:szCs w:val="24"/>
          <w:lang w:val="hr-HR"/>
        </w:rPr>
        <w:t xml:space="preserve">. i </w:t>
      </w:r>
      <w:r w:rsidRPr="00917195">
        <w:rPr>
          <w:rFonts w:cs="Times New Roman"/>
          <w:color w:val="231F20"/>
          <w:sz w:val="24"/>
          <w:szCs w:val="24"/>
          <w:lang w:val="hr-HR"/>
        </w:rPr>
        <w:t xml:space="preserve">2. </w:t>
      </w:r>
    </w:p>
    <w:p w14:paraId="3AB3BC2B" w14:textId="77777777" w:rsidR="00917195" w:rsidRPr="00917195" w:rsidRDefault="00917195" w:rsidP="00917195">
      <w:pPr>
        <w:pStyle w:val="NoSpacing"/>
        <w:jc w:val="both"/>
        <w:rPr>
          <w:rFonts w:cs="Times New Roman"/>
          <w:color w:val="231F20"/>
          <w:sz w:val="24"/>
          <w:szCs w:val="24"/>
          <w:lang w:val="hr-HR"/>
        </w:rPr>
      </w:pPr>
    </w:p>
    <w:p w14:paraId="668311EB" w14:textId="1C469703" w:rsidR="00BC4D97" w:rsidRDefault="00BC4D97" w:rsidP="00917195">
      <w:pPr>
        <w:pStyle w:val="NoSpacing"/>
        <w:jc w:val="both"/>
        <w:rPr>
          <w:rFonts w:cs="Times New Roman"/>
          <w:color w:val="231F20"/>
          <w:sz w:val="24"/>
          <w:szCs w:val="24"/>
          <w:lang w:val="hr-HR"/>
        </w:rPr>
      </w:pPr>
      <w:r w:rsidRPr="00917195">
        <w:rPr>
          <w:rFonts w:cs="Times New Roman"/>
          <w:color w:val="231F20"/>
          <w:sz w:val="24"/>
          <w:szCs w:val="24"/>
          <w:lang w:val="hr-HR"/>
        </w:rPr>
        <w:t xml:space="preserve"> </w:t>
      </w:r>
      <w:r w:rsidR="00325B43" w:rsidRPr="00917195">
        <w:rPr>
          <w:rFonts w:cs="Times New Roman"/>
          <w:color w:val="231F20"/>
          <w:sz w:val="24"/>
          <w:szCs w:val="24"/>
          <w:lang w:val="hr-HR"/>
        </w:rPr>
        <w:tab/>
      </w:r>
      <w:r w:rsidR="004C5DE4" w:rsidRPr="00917195">
        <w:rPr>
          <w:rFonts w:cs="Times New Roman"/>
          <w:color w:val="231F20"/>
          <w:sz w:val="24"/>
          <w:szCs w:val="24"/>
          <w:lang w:val="hr-HR"/>
        </w:rPr>
        <w:t>D</w:t>
      </w:r>
      <w:r w:rsidR="00325B43" w:rsidRPr="00917195">
        <w:rPr>
          <w:rFonts w:cs="Times New Roman"/>
          <w:color w:val="231F20"/>
          <w:sz w:val="24"/>
          <w:szCs w:val="24"/>
          <w:lang w:val="hr-HR"/>
        </w:rPr>
        <w:t>osadašnj</w:t>
      </w:r>
      <w:r w:rsidR="004C5DE4" w:rsidRPr="00917195">
        <w:rPr>
          <w:rFonts w:cs="Times New Roman"/>
          <w:color w:val="231F20"/>
          <w:sz w:val="24"/>
          <w:szCs w:val="24"/>
          <w:lang w:val="hr-HR"/>
        </w:rPr>
        <w:t>i</w:t>
      </w:r>
      <w:r w:rsidR="00325B43" w:rsidRPr="00917195">
        <w:rPr>
          <w:rFonts w:cs="Times New Roman"/>
          <w:color w:val="231F20"/>
          <w:sz w:val="24"/>
          <w:szCs w:val="24"/>
          <w:lang w:val="hr-HR"/>
        </w:rPr>
        <w:t xml:space="preserve"> stav</w:t>
      </w:r>
      <w:r w:rsidR="004C5DE4" w:rsidRPr="00917195">
        <w:rPr>
          <w:rFonts w:cs="Times New Roman"/>
          <w:color w:val="231F20"/>
          <w:sz w:val="24"/>
          <w:szCs w:val="24"/>
          <w:lang w:val="hr-HR"/>
        </w:rPr>
        <w:t>ak</w:t>
      </w:r>
      <w:r w:rsidR="00325B43" w:rsidRPr="00917195">
        <w:rPr>
          <w:rFonts w:cs="Times New Roman"/>
          <w:color w:val="231F20"/>
          <w:sz w:val="24"/>
          <w:szCs w:val="24"/>
          <w:lang w:val="hr-HR"/>
        </w:rPr>
        <w:t xml:space="preserve"> 5. koji postaje stavak 3. </w:t>
      </w:r>
      <w:r w:rsidR="004C5DE4" w:rsidRPr="00917195">
        <w:rPr>
          <w:rFonts w:cs="Times New Roman"/>
          <w:color w:val="231F20"/>
          <w:sz w:val="24"/>
          <w:szCs w:val="24"/>
          <w:lang w:val="hr-HR"/>
        </w:rPr>
        <w:t>mijenja se i glasi:</w:t>
      </w:r>
    </w:p>
    <w:p w14:paraId="5B1C1C50" w14:textId="77777777" w:rsidR="00917195" w:rsidRPr="00917195" w:rsidRDefault="00917195" w:rsidP="00917195">
      <w:pPr>
        <w:pStyle w:val="NoSpacing"/>
        <w:jc w:val="both"/>
        <w:rPr>
          <w:rFonts w:cs="Times New Roman"/>
          <w:color w:val="231F20"/>
          <w:sz w:val="24"/>
          <w:szCs w:val="24"/>
          <w:lang w:val="hr-HR"/>
        </w:rPr>
      </w:pPr>
    </w:p>
    <w:p w14:paraId="3A13FACB" w14:textId="3F8E988B" w:rsidR="004C5DE4" w:rsidRPr="00917195" w:rsidRDefault="004C5DE4" w:rsidP="00917195">
      <w:pPr>
        <w:pStyle w:val="NoSpacing"/>
        <w:jc w:val="both"/>
        <w:rPr>
          <w:rFonts w:cs="Times New Roman"/>
          <w:color w:val="231F20"/>
          <w:sz w:val="24"/>
          <w:szCs w:val="24"/>
          <w:lang w:val="hr-HR"/>
        </w:rPr>
      </w:pPr>
      <w:r w:rsidRPr="00917195">
        <w:rPr>
          <w:rFonts w:cs="Times New Roman"/>
          <w:color w:val="231F20"/>
          <w:sz w:val="24"/>
          <w:szCs w:val="24"/>
          <w:lang w:val="hr-HR"/>
        </w:rPr>
        <w:t>„(3) Postotak oštećenja organizma povećan na temelju stavaka 1.</w:t>
      </w:r>
      <w:r w:rsidR="00D64687">
        <w:rPr>
          <w:rFonts w:cs="Times New Roman"/>
          <w:color w:val="231F20"/>
          <w:sz w:val="24"/>
          <w:szCs w:val="24"/>
          <w:lang w:val="hr-HR"/>
        </w:rPr>
        <w:t xml:space="preserve"> i </w:t>
      </w:r>
      <w:r w:rsidRPr="00917195">
        <w:rPr>
          <w:rFonts w:cs="Times New Roman"/>
          <w:color w:val="231F20"/>
          <w:sz w:val="24"/>
          <w:szCs w:val="24"/>
          <w:lang w:val="hr-HR"/>
        </w:rPr>
        <w:t>2. ovoga članka može iznositi najviše 100% – II. skupina.“.</w:t>
      </w:r>
    </w:p>
    <w:p w14:paraId="571CBF15" w14:textId="77777777" w:rsidR="004C5DE4" w:rsidRPr="00917195" w:rsidRDefault="004C5DE4" w:rsidP="00917195">
      <w:pPr>
        <w:pStyle w:val="NoSpacing"/>
        <w:jc w:val="both"/>
        <w:rPr>
          <w:rFonts w:cs="Times New Roman"/>
          <w:b/>
          <w:bCs/>
          <w:color w:val="231F20"/>
          <w:sz w:val="24"/>
          <w:szCs w:val="24"/>
          <w:lang w:val="hr-HR"/>
        </w:rPr>
      </w:pPr>
    </w:p>
    <w:p w14:paraId="28E3112C" w14:textId="4C2DB9FE" w:rsidR="008719CE" w:rsidRPr="00917195" w:rsidRDefault="008719CE" w:rsidP="00917195">
      <w:pPr>
        <w:pStyle w:val="NoSpacing"/>
        <w:jc w:val="center"/>
        <w:rPr>
          <w:rFonts w:cs="Times New Roman"/>
          <w:b/>
          <w:bCs/>
          <w:color w:val="231F20"/>
          <w:sz w:val="24"/>
          <w:szCs w:val="24"/>
          <w:lang w:val="hr-HR"/>
        </w:rPr>
      </w:pPr>
      <w:r w:rsidRPr="00917195">
        <w:rPr>
          <w:rFonts w:cs="Times New Roman"/>
          <w:b/>
          <w:bCs/>
          <w:color w:val="231F20"/>
          <w:sz w:val="24"/>
          <w:szCs w:val="24"/>
          <w:lang w:val="hr-HR"/>
        </w:rPr>
        <w:t xml:space="preserve">Članak </w:t>
      </w:r>
      <w:r w:rsidR="004C5DE4" w:rsidRPr="00917195">
        <w:rPr>
          <w:rFonts w:cs="Times New Roman"/>
          <w:b/>
          <w:bCs/>
          <w:color w:val="231F20"/>
          <w:sz w:val="24"/>
          <w:szCs w:val="24"/>
          <w:lang w:val="hr-HR"/>
        </w:rPr>
        <w:t>10</w:t>
      </w:r>
      <w:r w:rsidRPr="00917195">
        <w:rPr>
          <w:rFonts w:cs="Times New Roman"/>
          <w:b/>
          <w:bCs/>
          <w:color w:val="231F20"/>
          <w:sz w:val="24"/>
          <w:szCs w:val="24"/>
          <w:lang w:val="hr-HR"/>
        </w:rPr>
        <w:t>.</w:t>
      </w:r>
    </w:p>
    <w:p w14:paraId="24B8E258" w14:textId="77777777" w:rsidR="004C5DE4" w:rsidRPr="00917195" w:rsidRDefault="004C5DE4" w:rsidP="00917195">
      <w:pPr>
        <w:pStyle w:val="NoSpacing"/>
        <w:jc w:val="both"/>
        <w:rPr>
          <w:rFonts w:cs="Times New Roman"/>
          <w:color w:val="231F20"/>
          <w:sz w:val="24"/>
          <w:szCs w:val="24"/>
          <w:lang w:val="hr-HR"/>
        </w:rPr>
      </w:pPr>
    </w:p>
    <w:p w14:paraId="42C6D033" w14:textId="60771B2D" w:rsidR="004C5DE4" w:rsidRDefault="004C5DE4" w:rsidP="00917195">
      <w:pPr>
        <w:pStyle w:val="NoSpacing"/>
        <w:ind w:firstLine="708"/>
        <w:jc w:val="both"/>
        <w:rPr>
          <w:rFonts w:cs="Times New Roman"/>
          <w:color w:val="231F20"/>
          <w:sz w:val="24"/>
          <w:szCs w:val="24"/>
          <w:lang w:val="hr-HR"/>
        </w:rPr>
      </w:pPr>
      <w:r w:rsidRPr="00917195">
        <w:rPr>
          <w:rFonts w:cs="Times New Roman"/>
          <w:color w:val="231F20"/>
          <w:sz w:val="24"/>
          <w:szCs w:val="24"/>
          <w:lang w:val="hr-HR"/>
        </w:rPr>
        <w:t xml:space="preserve">U članku 38. stavak 2. mijenja se i glasi: </w:t>
      </w:r>
    </w:p>
    <w:p w14:paraId="545A7FB0" w14:textId="77777777" w:rsidR="00917195" w:rsidRPr="00917195" w:rsidRDefault="00917195" w:rsidP="00917195">
      <w:pPr>
        <w:pStyle w:val="NoSpacing"/>
        <w:ind w:firstLine="708"/>
        <w:jc w:val="both"/>
        <w:rPr>
          <w:rFonts w:cs="Times New Roman"/>
          <w:color w:val="231F20"/>
          <w:sz w:val="24"/>
          <w:szCs w:val="24"/>
          <w:lang w:val="hr-HR"/>
        </w:rPr>
      </w:pPr>
    </w:p>
    <w:p w14:paraId="3F53C7C9" w14:textId="78A1358D" w:rsidR="008719CE" w:rsidRPr="00917195" w:rsidRDefault="004C5DE4" w:rsidP="00917195">
      <w:pPr>
        <w:pStyle w:val="NoSpacing"/>
        <w:jc w:val="both"/>
        <w:rPr>
          <w:rFonts w:cs="Times New Roman"/>
          <w:color w:val="231F20"/>
          <w:sz w:val="24"/>
          <w:szCs w:val="24"/>
          <w:lang w:val="hr-HR"/>
        </w:rPr>
      </w:pPr>
      <w:r w:rsidRPr="00917195">
        <w:rPr>
          <w:rFonts w:cs="Times New Roman"/>
          <w:color w:val="231F20"/>
          <w:sz w:val="24"/>
          <w:szCs w:val="24"/>
          <w:lang w:val="hr-HR"/>
        </w:rPr>
        <w:t xml:space="preserve">„(2) </w:t>
      </w:r>
      <w:r w:rsidR="008719CE" w:rsidRPr="00917195">
        <w:rPr>
          <w:rFonts w:cs="Times New Roman"/>
          <w:color w:val="231F20"/>
          <w:sz w:val="24"/>
          <w:szCs w:val="24"/>
          <w:lang w:val="hr-HR"/>
        </w:rPr>
        <w:t>Ako su prve pojave bolesti iz stavka 1. ovoga članka nastupile pod okolnostima utvrđenim propisima o zaštiti vojnih i civilnih invalida rata, ili se pod tim okolnostima bolest znatno pogoršala, s obzirom na uobičajeni tijek bolesti i nastupile su komplikacije bolesti, odnosno potreba za operativnim liječenjem ili su te okolnosti onemogućile pravilno liječenje i nastupile su komplikacije bolesti, odnosno potreba za operativnim liječenjem, može se uzeti u obzir i tako nastalo oštećenje organizma, s tim što se u takvim slučajevima, kao i u slučajevima pogoršanja bolesti poznate etiologije, postotak utvrđuje u skladu s propisima o zaštiti vojnih i civilnih invalida rata.</w:t>
      </w:r>
      <w:r w:rsidRPr="00917195">
        <w:rPr>
          <w:rFonts w:cs="Times New Roman"/>
          <w:color w:val="231F20"/>
          <w:sz w:val="24"/>
          <w:szCs w:val="24"/>
          <w:lang w:val="hr-HR"/>
        </w:rPr>
        <w:t>“.</w:t>
      </w:r>
    </w:p>
    <w:p w14:paraId="5B9055C3" w14:textId="77777777" w:rsidR="004C5DE4" w:rsidRPr="00917195" w:rsidRDefault="004C5DE4" w:rsidP="00917195">
      <w:pPr>
        <w:pStyle w:val="NoSpacing"/>
        <w:jc w:val="both"/>
        <w:rPr>
          <w:rFonts w:cs="Times New Roman"/>
          <w:color w:val="231F20"/>
          <w:sz w:val="24"/>
          <w:szCs w:val="24"/>
          <w:lang w:val="hr-HR"/>
        </w:rPr>
      </w:pPr>
    </w:p>
    <w:p w14:paraId="5308E358" w14:textId="77777777" w:rsidR="00FB771F" w:rsidRDefault="00FB771F" w:rsidP="00917195">
      <w:pPr>
        <w:pStyle w:val="NoSpacing"/>
        <w:jc w:val="center"/>
        <w:rPr>
          <w:rFonts w:cs="Times New Roman"/>
          <w:b/>
          <w:bCs/>
          <w:color w:val="231F20"/>
          <w:sz w:val="24"/>
          <w:szCs w:val="24"/>
          <w:lang w:val="hr-HR"/>
        </w:rPr>
      </w:pPr>
    </w:p>
    <w:p w14:paraId="56970E57" w14:textId="7CEE0A2A" w:rsidR="008719CE" w:rsidRPr="00917195" w:rsidRDefault="008719CE" w:rsidP="00917195">
      <w:pPr>
        <w:pStyle w:val="NoSpacing"/>
        <w:jc w:val="center"/>
        <w:rPr>
          <w:rFonts w:cs="Times New Roman"/>
          <w:b/>
          <w:bCs/>
          <w:color w:val="231F20"/>
          <w:sz w:val="24"/>
          <w:szCs w:val="24"/>
          <w:lang w:val="hr-HR"/>
        </w:rPr>
      </w:pPr>
      <w:r w:rsidRPr="00917195">
        <w:rPr>
          <w:rFonts w:cs="Times New Roman"/>
          <w:b/>
          <w:bCs/>
          <w:color w:val="231F20"/>
          <w:sz w:val="24"/>
          <w:szCs w:val="24"/>
          <w:lang w:val="hr-HR"/>
        </w:rPr>
        <w:t xml:space="preserve">Članak </w:t>
      </w:r>
      <w:r w:rsidR="004C5DE4" w:rsidRPr="00917195">
        <w:rPr>
          <w:rFonts w:cs="Times New Roman"/>
          <w:b/>
          <w:bCs/>
          <w:color w:val="231F20"/>
          <w:sz w:val="24"/>
          <w:szCs w:val="24"/>
          <w:lang w:val="hr-HR"/>
        </w:rPr>
        <w:t>11</w:t>
      </w:r>
      <w:r w:rsidRPr="00917195">
        <w:rPr>
          <w:rFonts w:cs="Times New Roman"/>
          <w:b/>
          <w:bCs/>
          <w:color w:val="231F20"/>
          <w:sz w:val="24"/>
          <w:szCs w:val="24"/>
          <w:lang w:val="hr-HR"/>
        </w:rPr>
        <w:t>.</w:t>
      </w:r>
    </w:p>
    <w:p w14:paraId="16B925AE" w14:textId="57E7313E" w:rsidR="004C5DE4" w:rsidRPr="00917195" w:rsidRDefault="004C5DE4" w:rsidP="00917195">
      <w:pPr>
        <w:pStyle w:val="NoSpacing"/>
        <w:jc w:val="both"/>
        <w:rPr>
          <w:rFonts w:cs="Times New Roman"/>
          <w:b/>
          <w:bCs/>
          <w:color w:val="231F20"/>
          <w:sz w:val="24"/>
          <w:szCs w:val="24"/>
          <w:lang w:val="hr-HR"/>
        </w:rPr>
      </w:pPr>
    </w:p>
    <w:p w14:paraId="6FDE7A10" w14:textId="44FD9BB1" w:rsidR="004C5DE4" w:rsidRPr="00917195" w:rsidRDefault="004C5DE4" w:rsidP="00917195">
      <w:pPr>
        <w:pStyle w:val="NoSpacing"/>
        <w:ind w:firstLine="708"/>
        <w:jc w:val="both"/>
        <w:rPr>
          <w:rFonts w:cs="Times New Roman"/>
          <w:color w:val="231F20"/>
          <w:sz w:val="24"/>
          <w:szCs w:val="24"/>
          <w:lang w:val="hr-HR"/>
        </w:rPr>
      </w:pPr>
      <w:r w:rsidRPr="00917195">
        <w:rPr>
          <w:rFonts w:cs="Times New Roman"/>
          <w:color w:val="231F20"/>
          <w:sz w:val="24"/>
          <w:szCs w:val="24"/>
          <w:lang w:val="hr-HR"/>
        </w:rPr>
        <w:t>U članku 43. stavku 2. riječi: „propisa o hrvatskim braniteljima iz Domovinskog rata i članovima njihovih obitelji, odnosno“ brišu se.</w:t>
      </w:r>
    </w:p>
    <w:p w14:paraId="1AE78C1F" w14:textId="77777777" w:rsidR="004C5DE4" w:rsidRPr="00917195" w:rsidRDefault="004C5DE4" w:rsidP="00917195">
      <w:pPr>
        <w:pStyle w:val="NoSpacing"/>
        <w:jc w:val="both"/>
        <w:rPr>
          <w:rFonts w:cs="Times New Roman"/>
          <w:color w:val="231F20"/>
          <w:sz w:val="24"/>
          <w:szCs w:val="24"/>
          <w:lang w:val="hr-HR"/>
        </w:rPr>
      </w:pPr>
    </w:p>
    <w:p w14:paraId="4D496DC3" w14:textId="45BC4D71" w:rsidR="008719CE" w:rsidRPr="00917195" w:rsidRDefault="008719CE" w:rsidP="00917195">
      <w:pPr>
        <w:pStyle w:val="NoSpacing"/>
        <w:jc w:val="center"/>
        <w:rPr>
          <w:rFonts w:cs="Times New Roman"/>
          <w:b/>
          <w:bCs/>
          <w:color w:val="231F20"/>
          <w:sz w:val="24"/>
          <w:szCs w:val="24"/>
          <w:lang w:val="hr-HR"/>
        </w:rPr>
      </w:pPr>
      <w:r w:rsidRPr="00917195">
        <w:rPr>
          <w:rFonts w:cs="Times New Roman"/>
          <w:b/>
          <w:bCs/>
          <w:color w:val="231F20"/>
          <w:sz w:val="24"/>
          <w:szCs w:val="24"/>
          <w:lang w:val="hr-HR"/>
        </w:rPr>
        <w:t xml:space="preserve">Članak </w:t>
      </w:r>
      <w:r w:rsidR="004C5DE4" w:rsidRPr="00917195">
        <w:rPr>
          <w:rFonts w:cs="Times New Roman"/>
          <w:b/>
          <w:bCs/>
          <w:color w:val="231F20"/>
          <w:sz w:val="24"/>
          <w:szCs w:val="24"/>
          <w:lang w:val="hr-HR"/>
        </w:rPr>
        <w:t>12</w:t>
      </w:r>
      <w:r w:rsidRPr="00917195">
        <w:rPr>
          <w:rFonts w:cs="Times New Roman"/>
          <w:b/>
          <w:bCs/>
          <w:color w:val="231F20"/>
          <w:sz w:val="24"/>
          <w:szCs w:val="24"/>
          <w:lang w:val="hr-HR"/>
        </w:rPr>
        <w:t>.</w:t>
      </w:r>
    </w:p>
    <w:p w14:paraId="63F3C928" w14:textId="1A78ECF5" w:rsidR="004C5DE4" w:rsidRPr="00917195" w:rsidRDefault="004C5DE4" w:rsidP="00917195">
      <w:pPr>
        <w:pStyle w:val="NoSpacing"/>
        <w:jc w:val="both"/>
        <w:rPr>
          <w:rFonts w:cs="Times New Roman"/>
          <w:b/>
          <w:bCs/>
          <w:color w:val="231F20"/>
          <w:sz w:val="24"/>
          <w:szCs w:val="24"/>
          <w:lang w:val="hr-HR"/>
        </w:rPr>
      </w:pPr>
    </w:p>
    <w:p w14:paraId="2C273C49" w14:textId="17B21735" w:rsidR="004C5DE4" w:rsidRPr="00917195" w:rsidRDefault="004C5DE4" w:rsidP="00917195">
      <w:pPr>
        <w:pStyle w:val="NoSpacing"/>
        <w:jc w:val="both"/>
        <w:rPr>
          <w:rFonts w:cs="Times New Roman"/>
          <w:color w:val="231F20"/>
          <w:sz w:val="24"/>
          <w:szCs w:val="24"/>
          <w:lang w:val="hr-HR"/>
        </w:rPr>
      </w:pPr>
      <w:r w:rsidRPr="00917195">
        <w:rPr>
          <w:rFonts w:cs="Times New Roman"/>
          <w:color w:val="231F20"/>
          <w:sz w:val="24"/>
          <w:szCs w:val="24"/>
          <w:lang w:val="hr-HR"/>
        </w:rPr>
        <w:tab/>
        <w:t>Članak 45. mijenja se i glasi:</w:t>
      </w:r>
    </w:p>
    <w:p w14:paraId="2630F8FD" w14:textId="3FCCC63F" w:rsidR="004C5DE4" w:rsidRPr="00917195" w:rsidRDefault="004C5DE4" w:rsidP="00917195">
      <w:pPr>
        <w:pStyle w:val="NoSpacing"/>
        <w:jc w:val="both"/>
        <w:rPr>
          <w:rFonts w:cs="Times New Roman"/>
          <w:color w:val="231F20"/>
          <w:sz w:val="24"/>
          <w:szCs w:val="24"/>
          <w:lang w:val="hr-HR"/>
        </w:rPr>
      </w:pPr>
    </w:p>
    <w:p w14:paraId="4082B376" w14:textId="57FBD7BF" w:rsidR="004C5DE4" w:rsidRPr="00917195" w:rsidRDefault="004C5DE4" w:rsidP="00917195">
      <w:pPr>
        <w:pStyle w:val="NoSpacing"/>
        <w:jc w:val="both"/>
        <w:rPr>
          <w:rFonts w:cs="Times New Roman"/>
          <w:color w:val="231F20"/>
          <w:sz w:val="24"/>
          <w:szCs w:val="24"/>
          <w:lang w:val="hr-HR"/>
        </w:rPr>
      </w:pPr>
      <w:r w:rsidRPr="00917195">
        <w:rPr>
          <w:rFonts w:cs="Times New Roman"/>
          <w:color w:val="231F20"/>
          <w:sz w:val="24"/>
          <w:szCs w:val="24"/>
          <w:lang w:val="hr-HR"/>
        </w:rPr>
        <w:t>„</w:t>
      </w:r>
      <w:r w:rsidR="00EF541F" w:rsidRPr="00917195">
        <w:rPr>
          <w:rFonts w:cs="Times New Roman"/>
          <w:color w:val="231F20"/>
          <w:sz w:val="24"/>
          <w:szCs w:val="24"/>
          <w:lang w:val="hr-HR"/>
        </w:rPr>
        <w:t>Vojni i civilni invalidi rata kod kojih u vezi s utvrđenim oštećenjem organizma nastanu oštećenja organizma: kirurško odstranjivanje organa, kirurški zahvati na vitalnim organima, trajna dekompenzacija srca, jetre, pluća, bubrega, gušterače i paralize živaca, aktivna tuberkuloza te gubitak ili teško oštećenje parnoga organa mogu, na osnovu tih oštećenja, podnijeti zahtjev za utvrđivanje novoga postotka oštećenja organizma prije isteka roka utvrđenog propisima o zaštiti vojnih i civilnih invalida rata, što se dokazuje otpusnim pismom bolnice ili drugom odgovarajućom medicinskom dokumentacijom.“.</w:t>
      </w:r>
    </w:p>
    <w:p w14:paraId="2DDE2B8A" w14:textId="712B98D8" w:rsidR="004C5DE4" w:rsidRPr="00917195" w:rsidRDefault="004C5DE4" w:rsidP="00917195">
      <w:pPr>
        <w:pStyle w:val="NoSpacing"/>
        <w:jc w:val="both"/>
        <w:rPr>
          <w:rFonts w:cs="Times New Roman"/>
          <w:color w:val="231F20"/>
          <w:sz w:val="24"/>
          <w:szCs w:val="24"/>
          <w:lang w:val="hr-HR"/>
        </w:rPr>
      </w:pPr>
    </w:p>
    <w:p w14:paraId="6F1B845F" w14:textId="107B7084" w:rsidR="000D7F20" w:rsidRPr="00917195" w:rsidRDefault="008719CE" w:rsidP="00917195">
      <w:pPr>
        <w:pStyle w:val="NoSpacing"/>
        <w:jc w:val="center"/>
        <w:rPr>
          <w:rFonts w:cs="Times New Roman"/>
          <w:b/>
          <w:bCs/>
          <w:color w:val="231F20"/>
          <w:sz w:val="24"/>
          <w:szCs w:val="24"/>
          <w:lang w:val="hr-HR"/>
        </w:rPr>
      </w:pPr>
      <w:r w:rsidRPr="00917195">
        <w:rPr>
          <w:rFonts w:cs="Times New Roman"/>
          <w:b/>
          <w:bCs/>
          <w:color w:val="231F20"/>
          <w:sz w:val="24"/>
          <w:szCs w:val="24"/>
          <w:lang w:val="hr-HR"/>
        </w:rPr>
        <w:t xml:space="preserve">Članak </w:t>
      </w:r>
      <w:r w:rsidR="00EF541F" w:rsidRPr="00917195">
        <w:rPr>
          <w:rFonts w:cs="Times New Roman"/>
          <w:b/>
          <w:bCs/>
          <w:color w:val="231F20"/>
          <w:sz w:val="24"/>
          <w:szCs w:val="24"/>
          <w:lang w:val="hr-HR"/>
        </w:rPr>
        <w:t>13</w:t>
      </w:r>
      <w:r w:rsidRPr="00917195">
        <w:rPr>
          <w:rFonts w:cs="Times New Roman"/>
          <w:b/>
          <w:bCs/>
          <w:color w:val="231F20"/>
          <w:sz w:val="24"/>
          <w:szCs w:val="24"/>
          <w:lang w:val="hr-HR"/>
        </w:rPr>
        <w:t>.</w:t>
      </w:r>
    </w:p>
    <w:p w14:paraId="6A984115" w14:textId="6E05A741" w:rsidR="00EF541F" w:rsidRPr="00CD09F3" w:rsidRDefault="00EF541F" w:rsidP="00917195">
      <w:pPr>
        <w:pStyle w:val="NoSpacing"/>
        <w:jc w:val="both"/>
        <w:rPr>
          <w:rFonts w:cs="Times New Roman"/>
          <w:b/>
          <w:bCs/>
          <w:sz w:val="24"/>
          <w:szCs w:val="24"/>
          <w:lang w:val="hr-HR"/>
        </w:rPr>
      </w:pPr>
    </w:p>
    <w:p w14:paraId="69EE66A4" w14:textId="52C74D37" w:rsidR="00EF541F" w:rsidRPr="00CD09F3" w:rsidRDefault="00EF541F" w:rsidP="00917195">
      <w:pPr>
        <w:pStyle w:val="NoSpacing"/>
        <w:jc w:val="both"/>
        <w:rPr>
          <w:rFonts w:cs="Times New Roman"/>
          <w:sz w:val="24"/>
          <w:szCs w:val="24"/>
          <w:lang w:val="hr-HR"/>
        </w:rPr>
      </w:pPr>
      <w:r w:rsidRPr="00CD09F3">
        <w:rPr>
          <w:rFonts w:cs="Times New Roman"/>
          <w:sz w:val="24"/>
          <w:szCs w:val="24"/>
          <w:lang w:val="hr-HR"/>
        </w:rPr>
        <w:tab/>
        <w:t>U članku 46. riječi: „HRVI iz Domovinskog rata na temelju propisa o hrvatskim braniteljima iz Domovinskog rata i članovima njihovih obitelji, odnosno“ brišu se.</w:t>
      </w:r>
    </w:p>
    <w:p w14:paraId="0C45AA3D" w14:textId="67A09570" w:rsidR="00EF541F" w:rsidRPr="00CD09F3" w:rsidRDefault="00EF541F" w:rsidP="00917195">
      <w:pPr>
        <w:pStyle w:val="NoSpacing"/>
        <w:jc w:val="both"/>
        <w:rPr>
          <w:rFonts w:cs="Times New Roman"/>
          <w:b/>
          <w:bCs/>
          <w:sz w:val="24"/>
          <w:szCs w:val="24"/>
          <w:lang w:val="hr-HR"/>
        </w:rPr>
      </w:pPr>
    </w:p>
    <w:p w14:paraId="1691DB22" w14:textId="77062CA3" w:rsidR="00EF541F" w:rsidRPr="00CD09F3" w:rsidRDefault="00EF541F" w:rsidP="00917195">
      <w:pPr>
        <w:pStyle w:val="NoSpacing"/>
        <w:jc w:val="center"/>
        <w:rPr>
          <w:rFonts w:cs="Times New Roman"/>
          <w:b/>
          <w:bCs/>
          <w:sz w:val="24"/>
          <w:szCs w:val="24"/>
          <w:lang w:val="hr-HR"/>
        </w:rPr>
      </w:pPr>
      <w:r w:rsidRPr="00CD09F3">
        <w:rPr>
          <w:rFonts w:cs="Times New Roman"/>
          <w:b/>
          <w:bCs/>
          <w:sz w:val="24"/>
          <w:szCs w:val="24"/>
          <w:lang w:val="hr-HR"/>
        </w:rPr>
        <w:lastRenderedPageBreak/>
        <w:t>Članak 14.</w:t>
      </w:r>
    </w:p>
    <w:p w14:paraId="42EB5A0F" w14:textId="59EABA34" w:rsidR="00EF541F" w:rsidRPr="00CD09F3" w:rsidRDefault="00EF541F" w:rsidP="00917195">
      <w:pPr>
        <w:pStyle w:val="NoSpacing"/>
        <w:jc w:val="both"/>
        <w:rPr>
          <w:rFonts w:cs="Times New Roman"/>
          <w:b/>
          <w:bCs/>
          <w:sz w:val="24"/>
          <w:szCs w:val="24"/>
          <w:lang w:val="hr-HR"/>
        </w:rPr>
      </w:pPr>
    </w:p>
    <w:p w14:paraId="1CF6450B" w14:textId="2EE163D2" w:rsidR="00EF541F" w:rsidRPr="00CD09F3" w:rsidRDefault="00670475" w:rsidP="00917195">
      <w:pPr>
        <w:pStyle w:val="NoSpacing"/>
        <w:ind w:firstLine="708"/>
        <w:jc w:val="both"/>
        <w:rPr>
          <w:rFonts w:cs="Times New Roman"/>
          <w:sz w:val="24"/>
          <w:szCs w:val="24"/>
          <w:lang w:val="hr-HR"/>
        </w:rPr>
      </w:pPr>
      <w:r w:rsidRPr="00CD09F3">
        <w:rPr>
          <w:rFonts w:cs="Times New Roman"/>
          <w:sz w:val="24"/>
          <w:szCs w:val="24"/>
          <w:lang w:val="hr-HR"/>
        </w:rPr>
        <w:t xml:space="preserve">Naziv poglavlja </w:t>
      </w:r>
      <w:bookmarkStart w:id="1" w:name="_Hlk86388129"/>
      <w:r w:rsidRPr="00CD09F3">
        <w:rPr>
          <w:rFonts w:cs="Times New Roman"/>
          <w:sz w:val="24"/>
          <w:szCs w:val="24"/>
          <w:lang w:val="hr-HR"/>
        </w:rPr>
        <w:t xml:space="preserve">iznad članka 47. </w:t>
      </w:r>
      <w:bookmarkEnd w:id="1"/>
      <w:r w:rsidRPr="00CD09F3">
        <w:rPr>
          <w:rFonts w:cs="Times New Roman"/>
          <w:sz w:val="24"/>
          <w:szCs w:val="24"/>
          <w:lang w:val="hr-HR"/>
        </w:rPr>
        <w:t>mijenja se i glasi:</w:t>
      </w:r>
    </w:p>
    <w:p w14:paraId="17BF43D0" w14:textId="77777777" w:rsidR="00917195" w:rsidRPr="00CD09F3" w:rsidRDefault="00917195" w:rsidP="00917195">
      <w:pPr>
        <w:pStyle w:val="NoSpacing"/>
        <w:ind w:firstLine="708"/>
        <w:jc w:val="both"/>
        <w:rPr>
          <w:rFonts w:cs="Times New Roman"/>
          <w:sz w:val="24"/>
          <w:szCs w:val="24"/>
          <w:lang w:val="hr-HR"/>
        </w:rPr>
      </w:pPr>
    </w:p>
    <w:p w14:paraId="2516E385" w14:textId="3120F37D" w:rsidR="00670475" w:rsidRPr="00CD09F3" w:rsidRDefault="00670475" w:rsidP="00917195">
      <w:pPr>
        <w:pStyle w:val="NoSpacing"/>
        <w:jc w:val="both"/>
        <w:rPr>
          <w:rFonts w:cs="Times New Roman"/>
          <w:b/>
          <w:bCs/>
          <w:i/>
          <w:iCs/>
          <w:sz w:val="24"/>
          <w:szCs w:val="24"/>
          <w:lang w:val="hr-HR"/>
        </w:rPr>
      </w:pPr>
      <w:r w:rsidRPr="00CD09F3">
        <w:rPr>
          <w:rFonts w:cs="Times New Roman"/>
          <w:b/>
          <w:bCs/>
          <w:i/>
          <w:iCs/>
          <w:sz w:val="24"/>
          <w:szCs w:val="24"/>
          <w:lang w:val="hr-HR"/>
        </w:rPr>
        <w:t>„Vještačenje i razvrstavanje vojnih i civilnih invalida rata od I. do IV. skupine prema stupnju potrebe za njegu i pomoć druge osobe“.</w:t>
      </w:r>
    </w:p>
    <w:p w14:paraId="4FA598A3" w14:textId="77777777" w:rsidR="00670475" w:rsidRPr="00CD09F3" w:rsidRDefault="00670475" w:rsidP="00917195">
      <w:pPr>
        <w:pStyle w:val="NoSpacing"/>
        <w:jc w:val="both"/>
        <w:rPr>
          <w:rFonts w:cs="Times New Roman"/>
          <w:sz w:val="24"/>
          <w:szCs w:val="24"/>
          <w:lang w:val="hr-HR"/>
        </w:rPr>
      </w:pPr>
    </w:p>
    <w:p w14:paraId="2B492C8C" w14:textId="06D631C7" w:rsidR="008719CE" w:rsidRPr="00CD09F3" w:rsidRDefault="008719CE" w:rsidP="00917195">
      <w:pPr>
        <w:pStyle w:val="NoSpacing"/>
        <w:jc w:val="center"/>
        <w:rPr>
          <w:rFonts w:cs="Times New Roman"/>
          <w:b/>
          <w:bCs/>
          <w:sz w:val="24"/>
          <w:szCs w:val="24"/>
          <w:lang w:val="hr-HR"/>
        </w:rPr>
      </w:pPr>
      <w:r w:rsidRPr="00CD09F3">
        <w:rPr>
          <w:rFonts w:cs="Times New Roman"/>
          <w:b/>
          <w:bCs/>
          <w:sz w:val="24"/>
          <w:szCs w:val="24"/>
          <w:lang w:val="hr-HR"/>
        </w:rPr>
        <w:t xml:space="preserve">Članak </w:t>
      </w:r>
      <w:r w:rsidR="00EE7B6F" w:rsidRPr="00CD09F3">
        <w:rPr>
          <w:rFonts w:cs="Times New Roman"/>
          <w:b/>
          <w:bCs/>
          <w:sz w:val="24"/>
          <w:szCs w:val="24"/>
          <w:lang w:val="hr-HR"/>
        </w:rPr>
        <w:t>15</w:t>
      </w:r>
      <w:r w:rsidRPr="00CD09F3">
        <w:rPr>
          <w:rFonts w:cs="Times New Roman"/>
          <w:b/>
          <w:bCs/>
          <w:sz w:val="24"/>
          <w:szCs w:val="24"/>
          <w:lang w:val="hr-HR"/>
        </w:rPr>
        <w:t>.</w:t>
      </w:r>
    </w:p>
    <w:p w14:paraId="624063ED" w14:textId="5B46639F" w:rsidR="00EE7B6F" w:rsidRPr="00CD09F3" w:rsidRDefault="00EE7B6F" w:rsidP="00917195">
      <w:pPr>
        <w:pStyle w:val="NoSpacing"/>
        <w:jc w:val="both"/>
        <w:rPr>
          <w:rFonts w:cs="Times New Roman"/>
          <w:sz w:val="24"/>
          <w:szCs w:val="24"/>
          <w:lang w:val="hr-HR"/>
        </w:rPr>
      </w:pPr>
    </w:p>
    <w:p w14:paraId="60429417" w14:textId="7FDBB94F" w:rsidR="00EE7B6F" w:rsidRPr="00CD09F3" w:rsidRDefault="00EE7B6F" w:rsidP="00917195">
      <w:pPr>
        <w:pStyle w:val="NoSpacing"/>
        <w:jc w:val="both"/>
        <w:rPr>
          <w:rFonts w:cs="Times New Roman"/>
          <w:sz w:val="24"/>
          <w:szCs w:val="24"/>
          <w:lang w:val="hr-HR"/>
        </w:rPr>
      </w:pPr>
      <w:r w:rsidRPr="00CD09F3">
        <w:rPr>
          <w:rFonts w:cs="Times New Roman"/>
          <w:sz w:val="24"/>
          <w:szCs w:val="24"/>
          <w:lang w:val="hr-HR"/>
        </w:rPr>
        <w:tab/>
        <w:t>U članku 47. stav</w:t>
      </w:r>
      <w:r w:rsidR="00FB771F" w:rsidRPr="00CD09F3">
        <w:rPr>
          <w:rFonts w:cs="Times New Roman"/>
          <w:sz w:val="24"/>
          <w:szCs w:val="24"/>
          <w:lang w:val="hr-HR"/>
        </w:rPr>
        <w:t>ku</w:t>
      </w:r>
      <w:r w:rsidR="00641587" w:rsidRPr="00CD09F3">
        <w:rPr>
          <w:rFonts w:cs="Times New Roman"/>
          <w:sz w:val="24"/>
          <w:szCs w:val="24"/>
          <w:lang w:val="hr-HR"/>
        </w:rPr>
        <w:t xml:space="preserve"> </w:t>
      </w:r>
      <w:r w:rsidRPr="00CD09F3">
        <w:rPr>
          <w:rFonts w:cs="Times New Roman"/>
          <w:sz w:val="24"/>
          <w:szCs w:val="24"/>
          <w:lang w:val="hr-HR"/>
        </w:rPr>
        <w:t>1. riječi: „HRVI iz Domovinskog rata I. skupine, odnosno“ brišu se.</w:t>
      </w:r>
    </w:p>
    <w:p w14:paraId="056D01D6" w14:textId="70D6013C" w:rsidR="00EE7B6F" w:rsidRPr="00CD09F3" w:rsidRDefault="00FB771F" w:rsidP="00917195">
      <w:pPr>
        <w:pStyle w:val="NoSpacing"/>
        <w:jc w:val="both"/>
        <w:rPr>
          <w:rFonts w:cs="Times New Roman"/>
          <w:sz w:val="24"/>
          <w:szCs w:val="24"/>
          <w:lang w:val="hr-HR"/>
        </w:rPr>
      </w:pPr>
      <w:r w:rsidRPr="00CD09F3">
        <w:rPr>
          <w:rFonts w:cs="Times New Roman"/>
          <w:sz w:val="24"/>
          <w:szCs w:val="24"/>
          <w:lang w:val="hr-HR"/>
        </w:rPr>
        <w:t xml:space="preserve"> </w:t>
      </w:r>
      <w:r w:rsidRPr="00CD09F3">
        <w:rPr>
          <w:rFonts w:cs="Times New Roman"/>
          <w:sz w:val="24"/>
          <w:szCs w:val="24"/>
          <w:lang w:val="hr-HR"/>
        </w:rPr>
        <w:tab/>
        <w:t>Stavak 2. mijenja se i glasi:</w:t>
      </w:r>
    </w:p>
    <w:p w14:paraId="5CFA4771" w14:textId="0893A294" w:rsidR="00FB771F" w:rsidRPr="00CD09F3" w:rsidRDefault="00FB771F" w:rsidP="00917195">
      <w:pPr>
        <w:pStyle w:val="NoSpacing"/>
        <w:jc w:val="both"/>
        <w:rPr>
          <w:rFonts w:cs="Times New Roman"/>
          <w:sz w:val="24"/>
          <w:szCs w:val="24"/>
          <w:lang w:val="hr-HR"/>
        </w:rPr>
      </w:pPr>
    </w:p>
    <w:p w14:paraId="22D0CA27" w14:textId="3FCA91A9" w:rsidR="00FB771F" w:rsidRPr="00CD09F3" w:rsidRDefault="00FB771F" w:rsidP="00917195">
      <w:pPr>
        <w:pStyle w:val="NoSpacing"/>
        <w:jc w:val="both"/>
        <w:rPr>
          <w:rFonts w:cs="Times New Roman"/>
          <w:sz w:val="24"/>
          <w:szCs w:val="24"/>
          <w:lang w:val="hr-HR"/>
        </w:rPr>
      </w:pPr>
      <w:r w:rsidRPr="00CD09F3">
        <w:rPr>
          <w:rFonts w:cs="Times New Roman"/>
          <w:sz w:val="24"/>
          <w:szCs w:val="24"/>
          <w:lang w:val="hr-HR"/>
        </w:rPr>
        <w:t>„(2) Vojni i civilni invalid I. skupine kod kojeg postoji bilo koje oštećenje organizma iz Liste II koje nije obuhvaćeno stavkom 1. ovoga članka, a potrebna mu je njega i pomoć druge osobe pa se zbog toga razvrstava u drugi stupanj doplatka za njegu i pomoć druge osobe, i druga oštećenja koja ga (zajedno) čine potpuno nesposobnim za obavljanje svih životnih potreba, te mu je zbog toga potrebna neprekidna njega i pomoć druge osobe, također se razvrstava u prvi stupanj doplatka za njegu i pomoć druge osobe.“.</w:t>
      </w:r>
    </w:p>
    <w:p w14:paraId="22D45457" w14:textId="77777777" w:rsidR="00FB771F" w:rsidRPr="00917195" w:rsidRDefault="00FB771F" w:rsidP="00917195">
      <w:pPr>
        <w:pStyle w:val="NoSpacing"/>
        <w:jc w:val="both"/>
        <w:rPr>
          <w:rFonts w:cs="Times New Roman"/>
          <w:color w:val="231F20"/>
          <w:sz w:val="24"/>
          <w:szCs w:val="24"/>
          <w:lang w:val="hr-HR"/>
        </w:rPr>
      </w:pPr>
    </w:p>
    <w:p w14:paraId="6B67EA59" w14:textId="702E6EA7" w:rsidR="008719CE" w:rsidRPr="00917195" w:rsidRDefault="008719CE" w:rsidP="00136FEE">
      <w:pPr>
        <w:pStyle w:val="NoSpacing"/>
        <w:jc w:val="center"/>
        <w:rPr>
          <w:rFonts w:cs="Times New Roman"/>
          <w:b/>
          <w:bCs/>
          <w:color w:val="231F20"/>
          <w:sz w:val="24"/>
          <w:szCs w:val="24"/>
          <w:lang w:val="hr-HR"/>
        </w:rPr>
      </w:pPr>
      <w:r w:rsidRPr="00917195">
        <w:rPr>
          <w:rFonts w:cs="Times New Roman"/>
          <w:b/>
          <w:bCs/>
          <w:color w:val="231F20"/>
          <w:sz w:val="24"/>
          <w:szCs w:val="24"/>
          <w:lang w:val="hr-HR"/>
        </w:rPr>
        <w:t xml:space="preserve">Članak </w:t>
      </w:r>
      <w:r w:rsidR="00BE46D3" w:rsidRPr="00917195">
        <w:rPr>
          <w:rFonts w:cs="Times New Roman"/>
          <w:b/>
          <w:bCs/>
          <w:color w:val="231F20"/>
          <w:sz w:val="24"/>
          <w:szCs w:val="24"/>
          <w:lang w:val="hr-HR"/>
        </w:rPr>
        <w:t>16</w:t>
      </w:r>
      <w:r w:rsidRPr="00917195">
        <w:rPr>
          <w:rFonts w:cs="Times New Roman"/>
          <w:b/>
          <w:bCs/>
          <w:color w:val="231F20"/>
          <w:sz w:val="24"/>
          <w:szCs w:val="24"/>
          <w:lang w:val="hr-HR"/>
        </w:rPr>
        <w:t>.</w:t>
      </w:r>
    </w:p>
    <w:p w14:paraId="1B510B5D" w14:textId="5F178CBD" w:rsidR="00EE7B6F" w:rsidRPr="00917195" w:rsidRDefault="00EE7B6F" w:rsidP="00917195">
      <w:pPr>
        <w:pStyle w:val="NoSpacing"/>
        <w:jc w:val="both"/>
        <w:rPr>
          <w:rFonts w:cs="Times New Roman"/>
          <w:color w:val="231F20"/>
          <w:sz w:val="24"/>
          <w:szCs w:val="24"/>
          <w:lang w:val="hr-HR"/>
        </w:rPr>
      </w:pPr>
    </w:p>
    <w:p w14:paraId="257F225A" w14:textId="54385632" w:rsidR="00BE46D3" w:rsidRDefault="00BE46D3" w:rsidP="00917195">
      <w:pPr>
        <w:pStyle w:val="NoSpacing"/>
        <w:jc w:val="both"/>
        <w:rPr>
          <w:rFonts w:cs="Times New Roman"/>
          <w:color w:val="231F20"/>
          <w:sz w:val="24"/>
          <w:szCs w:val="24"/>
          <w:lang w:val="hr-HR"/>
        </w:rPr>
      </w:pPr>
      <w:r w:rsidRPr="00917195">
        <w:rPr>
          <w:rFonts w:cs="Times New Roman"/>
          <w:color w:val="231F20"/>
          <w:sz w:val="24"/>
          <w:szCs w:val="24"/>
          <w:lang w:val="hr-HR"/>
        </w:rPr>
        <w:tab/>
        <w:t>Članak 48. mijenja se i glasi:</w:t>
      </w:r>
    </w:p>
    <w:p w14:paraId="104FB194" w14:textId="77777777" w:rsidR="00136FEE" w:rsidRPr="00917195" w:rsidRDefault="00136FEE" w:rsidP="00917195">
      <w:pPr>
        <w:pStyle w:val="NoSpacing"/>
        <w:jc w:val="both"/>
        <w:rPr>
          <w:rFonts w:cs="Times New Roman"/>
          <w:color w:val="231F20"/>
          <w:sz w:val="24"/>
          <w:szCs w:val="24"/>
          <w:lang w:val="hr-HR"/>
        </w:rPr>
      </w:pPr>
    </w:p>
    <w:p w14:paraId="1E7CE05B" w14:textId="1B1016CD" w:rsidR="00BE46D3" w:rsidRPr="00917195" w:rsidRDefault="00BE46D3" w:rsidP="00917195">
      <w:pPr>
        <w:pStyle w:val="NoSpacing"/>
        <w:jc w:val="both"/>
        <w:rPr>
          <w:rFonts w:cs="Times New Roman"/>
          <w:color w:val="231F20"/>
          <w:sz w:val="24"/>
          <w:szCs w:val="24"/>
          <w:lang w:val="hr-HR"/>
        </w:rPr>
      </w:pPr>
      <w:r w:rsidRPr="00917195">
        <w:rPr>
          <w:rFonts w:cs="Times New Roman"/>
          <w:color w:val="231F20"/>
          <w:sz w:val="24"/>
          <w:szCs w:val="24"/>
          <w:lang w:val="hr-HR"/>
        </w:rPr>
        <w:t>„U prvi stupanj doplatka za njegu i pomoć druge osobe razvrstava se i vojni i civilni invalid rata II., III. i IV. skupine, kojemu je organizam oštećen i neovisno o vojnom, odnosno civilnom invaliditetu, ako mu je ukupno oštećenje organizma jednako oštećenju predviđenom u članku 47. stavku 1. ove Uredbe, a potpuno je nesposoban za obavljanje svih životnih potreba te mu je potrebna neprekidna njega i pomoć druge osobe.“.</w:t>
      </w:r>
    </w:p>
    <w:p w14:paraId="3A9BF1E4" w14:textId="782DE4A0" w:rsidR="00BE46D3" w:rsidRPr="00917195" w:rsidRDefault="00EE7B6F" w:rsidP="00917195">
      <w:pPr>
        <w:pStyle w:val="NoSpacing"/>
        <w:jc w:val="both"/>
        <w:rPr>
          <w:rFonts w:cs="Times New Roman"/>
          <w:color w:val="231F20"/>
          <w:sz w:val="24"/>
          <w:szCs w:val="24"/>
          <w:lang w:val="hr-HR"/>
        </w:rPr>
      </w:pPr>
      <w:r w:rsidRPr="00917195">
        <w:rPr>
          <w:rFonts w:cs="Times New Roman"/>
          <w:color w:val="231F20"/>
          <w:sz w:val="24"/>
          <w:szCs w:val="24"/>
          <w:lang w:val="hr-HR"/>
        </w:rPr>
        <w:tab/>
      </w:r>
    </w:p>
    <w:p w14:paraId="2239429F" w14:textId="09BD9852" w:rsidR="00136FEE" w:rsidRPr="00917195" w:rsidRDefault="008719CE" w:rsidP="00136FEE">
      <w:pPr>
        <w:pStyle w:val="NoSpacing"/>
        <w:jc w:val="center"/>
        <w:rPr>
          <w:rFonts w:cs="Times New Roman"/>
          <w:b/>
          <w:bCs/>
          <w:color w:val="231F20"/>
          <w:sz w:val="24"/>
          <w:szCs w:val="24"/>
          <w:lang w:val="hr-HR"/>
        </w:rPr>
      </w:pPr>
      <w:r w:rsidRPr="00917195">
        <w:rPr>
          <w:rFonts w:cs="Times New Roman"/>
          <w:b/>
          <w:bCs/>
          <w:color w:val="231F20"/>
          <w:sz w:val="24"/>
          <w:szCs w:val="24"/>
          <w:lang w:val="hr-HR"/>
        </w:rPr>
        <w:t xml:space="preserve">Članak </w:t>
      </w:r>
      <w:r w:rsidR="00BE46D3" w:rsidRPr="00917195">
        <w:rPr>
          <w:rFonts w:cs="Times New Roman"/>
          <w:b/>
          <w:bCs/>
          <w:color w:val="231F20"/>
          <w:sz w:val="24"/>
          <w:szCs w:val="24"/>
          <w:lang w:val="hr-HR"/>
        </w:rPr>
        <w:t>17</w:t>
      </w:r>
      <w:r w:rsidRPr="00917195">
        <w:rPr>
          <w:rFonts w:cs="Times New Roman"/>
          <w:b/>
          <w:bCs/>
          <w:color w:val="231F20"/>
          <w:sz w:val="24"/>
          <w:szCs w:val="24"/>
          <w:lang w:val="hr-HR"/>
        </w:rPr>
        <w:t>.</w:t>
      </w:r>
    </w:p>
    <w:p w14:paraId="15D2B730" w14:textId="2E437518" w:rsidR="00136FEE" w:rsidRDefault="00136FEE" w:rsidP="00917195">
      <w:pPr>
        <w:pStyle w:val="NoSpacing"/>
        <w:jc w:val="both"/>
        <w:rPr>
          <w:rFonts w:cs="Times New Roman"/>
          <w:color w:val="231F20"/>
          <w:sz w:val="24"/>
          <w:szCs w:val="24"/>
          <w:lang w:val="hr-HR"/>
        </w:rPr>
      </w:pPr>
    </w:p>
    <w:p w14:paraId="609E84AB" w14:textId="218C48A8" w:rsidR="00BE46D3" w:rsidRDefault="00BE46D3" w:rsidP="00917195">
      <w:pPr>
        <w:pStyle w:val="NoSpacing"/>
        <w:jc w:val="both"/>
        <w:rPr>
          <w:rFonts w:cs="Times New Roman"/>
          <w:color w:val="231F20"/>
          <w:sz w:val="24"/>
          <w:szCs w:val="24"/>
          <w:lang w:val="hr-HR"/>
        </w:rPr>
      </w:pPr>
      <w:r w:rsidRPr="00917195">
        <w:rPr>
          <w:rFonts w:cs="Times New Roman"/>
          <w:color w:val="231F20"/>
          <w:sz w:val="24"/>
          <w:szCs w:val="24"/>
          <w:lang w:val="hr-HR"/>
        </w:rPr>
        <w:t xml:space="preserve"> </w:t>
      </w:r>
      <w:r w:rsidR="00136FEE">
        <w:rPr>
          <w:rFonts w:cs="Times New Roman"/>
          <w:color w:val="231F20"/>
          <w:sz w:val="24"/>
          <w:szCs w:val="24"/>
          <w:lang w:val="hr-HR"/>
        </w:rPr>
        <w:tab/>
      </w:r>
      <w:r w:rsidRPr="00917195">
        <w:rPr>
          <w:rFonts w:cs="Times New Roman"/>
          <w:color w:val="231F20"/>
          <w:sz w:val="24"/>
          <w:szCs w:val="24"/>
          <w:lang w:val="hr-HR"/>
        </w:rPr>
        <w:t>Članak 49. mijenja se i glasi:</w:t>
      </w:r>
    </w:p>
    <w:p w14:paraId="1DCC1A1E" w14:textId="77777777" w:rsidR="00136FEE" w:rsidRPr="00917195" w:rsidRDefault="00136FEE" w:rsidP="00917195">
      <w:pPr>
        <w:pStyle w:val="NoSpacing"/>
        <w:jc w:val="both"/>
        <w:rPr>
          <w:rFonts w:cs="Times New Roman"/>
          <w:color w:val="231F20"/>
          <w:sz w:val="24"/>
          <w:szCs w:val="24"/>
          <w:lang w:val="hr-HR"/>
        </w:rPr>
      </w:pPr>
    </w:p>
    <w:p w14:paraId="05350BEF" w14:textId="58B928F9" w:rsidR="00BE46D3" w:rsidRPr="00917195" w:rsidRDefault="00BE46D3" w:rsidP="00917195">
      <w:pPr>
        <w:pStyle w:val="NoSpacing"/>
        <w:jc w:val="both"/>
        <w:rPr>
          <w:rFonts w:cs="Times New Roman"/>
          <w:color w:val="231F20"/>
          <w:sz w:val="24"/>
          <w:szCs w:val="24"/>
          <w:lang w:val="hr-HR"/>
        </w:rPr>
      </w:pPr>
      <w:r w:rsidRPr="00917195">
        <w:rPr>
          <w:rFonts w:cs="Times New Roman"/>
          <w:color w:val="231F20"/>
          <w:sz w:val="24"/>
          <w:szCs w:val="24"/>
          <w:lang w:val="hr-HR"/>
        </w:rPr>
        <w:t>„U drugi stupanj doplatka za njegu i pomoć druge osobe razvrstava se vojni i civilni invalid I. skupine kod kojeg postoji bilo koje oštećenje organizma iz Liste II što nije obuhvaćeno u članku 47. stavku 1. ove Uredbe, a potrebna mu je njega i pomoć druge osobe.“.</w:t>
      </w:r>
    </w:p>
    <w:p w14:paraId="2642EE57" w14:textId="77777777" w:rsidR="00FB771F" w:rsidRDefault="00FB771F" w:rsidP="00136FEE">
      <w:pPr>
        <w:pStyle w:val="NoSpacing"/>
        <w:jc w:val="center"/>
        <w:rPr>
          <w:rFonts w:cs="Times New Roman"/>
          <w:b/>
          <w:bCs/>
          <w:color w:val="231F20"/>
          <w:sz w:val="24"/>
          <w:szCs w:val="24"/>
          <w:lang w:val="hr-HR"/>
        </w:rPr>
      </w:pPr>
    </w:p>
    <w:p w14:paraId="2A247846" w14:textId="68447B81" w:rsidR="008719CE" w:rsidRPr="00917195" w:rsidRDefault="008719CE" w:rsidP="00136FEE">
      <w:pPr>
        <w:pStyle w:val="NoSpacing"/>
        <w:jc w:val="center"/>
        <w:rPr>
          <w:rFonts w:cs="Times New Roman"/>
          <w:b/>
          <w:bCs/>
          <w:color w:val="231F20"/>
          <w:sz w:val="24"/>
          <w:szCs w:val="24"/>
          <w:lang w:val="hr-HR"/>
        </w:rPr>
      </w:pPr>
      <w:r w:rsidRPr="00917195">
        <w:rPr>
          <w:rFonts w:cs="Times New Roman"/>
          <w:b/>
          <w:bCs/>
          <w:color w:val="231F20"/>
          <w:sz w:val="24"/>
          <w:szCs w:val="24"/>
          <w:lang w:val="hr-HR"/>
        </w:rPr>
        <w:t xml:space="preserve">Članak </w:t>
      </w:r>
      <w:r w:rsidR="00006C0C" w:rsidRPr="00917195">
        <w:rPr>
          <w:rFonts w:cs="Times New Roman"/>
          <w:b/>
          <w:bCs/>
          <w:color w:val="231F20"/>
          <w:sz w:val="24"/>
          <w:szCs w:val="24"/>
          <w:lang w:val="hr-HR"/>
        </w:rPr>
        <w:t>18</w:t>
      </w:r>
      <w:r w:rsidRPr="00917195">
        <w:rPr>
          <w:rFonts w:cs="Times New Roman"/>
          <w:b/>
          <w:bCs/>
          <w:color w:val="231F20"/>
          <w:sz w:val="24"/>
          <w:szCs w:val="24"/>
          <w:lang w:val="hr-HR"/>
        </w:rPr>
        <w:t>.</w:t>
      </w:r>
    </w:p>
    <w:p w14:paraId="603D39C8" w14:textId="27DE8E51" w:rsidR="00BE46D3" w:rsidRPr="00917195" w:rsidRDefault="00BE46D3" w:rsidP="00917195">
      <w:pPr>
        <w:pStyle w:val="NoSpacing"/>
        <w:jc w:val="both"/>
        <w:rPr>
          <w:rFonts w:cs="Times New Roman"/>
          <w:b/>
          <w:bCs/>
          <w:color w:val="231F20"/>
          <w:sz w:val="24"/>
          <w:szCs w:val="24"/>
          <w:lang w:val="hr-HR"/>
        </w:rPr>
      </w:pPr>
    </w:p>
    <w:p w14:paraId="2006790B" w14:textId="6CEFE83E" w:rsidR="00BE46D3" w:rsidRDefault="00BE46D3" w:rsidP="00917195">
      <w:pPr>
        <w:pStyle w:val="NoSpacing"/>
        <w:jc w:val="both"/>
        <w:rPr>
          <w:rFonts w:cs="Times New Roman"/>
          <w:color w:val="231F20"/>
          <w:sz w:val="24"/>
          <w:szCs w:val="24"/>
          <w:lang w:val="hr-HR"/>
        </w:rPr>
      </w:pPr>
      <w:r w:rsidRPr="00917195">
        <w:rPr>
          <w:rFonts w:cs="Times New Roman"/>
          <w:color w:val="231F20"/>
          <w:sz w:val="24"/>
          <w:szCs w:val="24"/>
          <w:lang w:val="hr-HR"/>
        </w:rPr>
        <w:tab/>
        <w:t>Članak 50. mijenja se i glasi:</w:t>
      </w:r>
    </w:p>
    <w:p w14:paraId="4AAD7A26" w14:textId="77777777" w:rsidR="00136FEE" w:rsidRPr="00917195" w:rsidRDefault="00136FEE" w:rsidP="00917195">
      <w:pPr>
        <w:pStyle w:val="NoSpacing"/>
        <w:jc w:val="both"/>
        <w:rPr>
          <w:rFonts w:cs="Times New Roman"/>
          <w:color w:val="231F20"/>
          <w:sz w:val="24"/>
          <w:szCs w:val="24"/>
          <w:lang w:val="hr-HR"/>
        </w:rPr>
      </w:pPr>
    </w:p>
    <w:p w14:paraId="107362DC" w14:textId="08111035" w:rsidR="00176C6E" w:rsidRPr="00917195" w:rsidRDefault="00176C6E" w:rsidP="00917195">
      <w:pPr>
        <w:pStyle w:val="NoSpacing"/>
        <w:jc w:val="both"/>
        <w:rPr>
          <w:rFonts w:cs="Times New Roman"/>
          <w:color w:val="231F20"/>
          <w:sz w:val="24"/>
          <w:szCs w:val="24"/>
          <w:lang w:val="hr-HR"/>
        </w:rPr>
      </w:pPr>
      <w:r w:rsidRPr="00917195">
        <w:rPr>
          <w:rFonts w:cs="Times New Roman"/>
          <w:color w:val="231F20"/>
          <w:sz w:val="24"/>
          <w:szCs w:val="24"/>
          <w:lang w:val="hr-HR"/>
        </w:rPr>
        <w:lastRenderedPageBreak/>
        <w:t>„U drugi stupanj do</w:t>
      </w:r>
      <w:r w:rsidR="007B566E">
        <w:rPr>
          <w:rFonts w:cs="Times New Roman"/>
          <w:color w:val="231F20"/>
          <w:sz w:val="24"/>
          <w:szCs w:val="24"/>
          <w:lang w:val="hr-HR"/>
        </w:rPr>
        <w:t>d</w:t>
      </w:r>
      <w:r w:rsidRPr="00917195">
        <w:rPr>
          <w:rFonts w:cs="Times New Roman"/>
          <w:color w:val="231F20"/>
          <w:sz w:val="24"/>
          <w:szCs w:val="24"/>
          <w:lang w:val="hr-HR"/>
        </w:rPr>
        <w:t>atka za njegu i pomoć druge osobe razvrstava se i vojni i civilni invalid rata II., III. i IV. skupine, kojemu je organizam oštećen i neovisno o vojnom, odnosno civilnom invaliditetu, ako mu je ukupno oštećenje organizma jednako oštećenju invalida rata I. skupine, razvrstanoga u drugi stupanj do</w:t>
      </w:r>
      <w:r w:rsidR="007B566E">
        <w:rPr>
          <w:rFonts w:cs="Times New Roman"/>
          <w:color w:val="231F20"/>
          <w:sz w:val="24"/>
          <w:szCs w:val="24"/>
          <w:lang w:val="hr-HR"/>
        </w:rPr>
        <w:t>d</w:t>
      </w:r>
      <w:r w:rsidRPr="00917195">
        <w:rPr>
          <w:rFonts w:cs="Times New Roman"/>
          <w:color w:val="231F20"/>
          <w:sz w:val="24"/>
          <w:szCs w:val="24"/>
          <w:lang w:val="hr-HR"/>
        </w:rPr>
        <w:t>atka za njegu i pomoć druge osobe.“.</w:t>
      </w:r>
    </w:p>
    <w:p w14:paraId="435E2CB8" w14:textId="35A45C67" w:rsidR="00BE46D3" w:rsidRPr="00917195" w:rsidRDefault="00BE46D3" w:rsidP="00917195">
      <w:pPr>
        <w:pStyle w:val="NoSpacing"/>
        <w:jc w:val="both"/>
        <w:rPr>
          <w:rFonts w:cs="Times New Roman"/>
          <w:color w:val="231F20"/>
          <w:sz w:val="24"/>
          <w:szCs w:val="24"/>
          <w:lang w:val="hr-HR"/>
        </w:rPr>
      </w:pPr>
    </w:p>
    <w:p w14:paraId="420A5C46" w14:textId="12D8D793" w:rsidR="008719CE" w:rsidRPr="00917195" w:rsidRDefault="008719CE" w:rsidP="00136FEE">
      <w:pPr>
        <w:pStyle w:val="NoSpacing"/>
        <w:jc w:val="center"/>
        <w:rPr>
          <w:rFonts w:cs="Times New Roman"/>
          <w:b/>
          <w:bCs/>
          <w:color w:val="231F20"/>
          <w:sz w:val="24"/>
          <w:szCs w:val="24"/>
          <w:lang w:val="hr-HR"/>
        </w:rPr>
      </w:pPr>
      <w:r w:rsidRPr="00917195">
        <w:rPr>
          <w:rFonts w:cs="Times New Roman"/>
          <w:b/>
          <w:bCs/>
          <w:color w:val="231F20"/>
          <w:sz w:val="24"/>
          <w:szCs w:val="24"/>
          <w:lang w:val="hr-HR"/>
        </w:rPr>
        <w:t xml:space="preserve">Članak </w:t>
      </w:r>
      <w:r w:rsidR="00006C0C" w:rsidRPr="00917195">
        <w:rPr>
          <w:rFonts w:cs="Times New Roman"/>
          <w:b/>
          <w:bCs/>
          <w:color w:val="231F20"/>
          <w:sz w:val="24"/>
          <w:szCs w:val="24"/>
          <w:lang w:val="hr-HR"/>
        </w:rPr>
        <w:t>19</w:t>
      </w:r>
      <w:r w:rsidRPr="00917195">
        <w:rPr>
          <w:rFonts w:cs="Times New Roman"/>
          <w:b/>
          <w:bCs/>
          <w:color w:val="231F20"/>
          <w:sz w:val="24"/>
          <w:szCs w:val="24"/>
          <w:lang w:val="hr-HR"/>
        </w:rPr>
        <w:t>.</w:t>
      </w:r>
    </w:p>
    <w:p w14:paraId="28BB679D" w14:textId="3882AC55" w:rsidR="00006C0C" w:rsidRPr="00917195" w:rsidRDefault="00006C0C" w:rsidP="00917195">
      <w:pPr>
        <w:pStyle w:val="NoSpacing"/>
        <w:jc w:val="both"/>
        <w:rPr>
          <w:rFonts w:cs="Times New Roman"/>
          <w:b/>
          <w:bCs/>
          <w:color w:val="231F20"/>
          <w:sz w:val="24"/>
          <w:szCs w:val="24"/>
          <w:lang w:val="hr-HR"/>
        </w:rPr>
      </w:pPr>
    </w:p>
    <w:p w14:paraId="0819F87F" w14:textId="775230A7" w:rsidR="00006C0C" w:rsidRPr="00917195" w:rsidRDefault="00006C0C" w:rsidP="00917195">
      <w:pPr>
        <w:pStyle w:val="NoSpacing"/>
        <w:jc w:val="both"/>
        <w:rPr>
          <w:rFonts w:cs="Times New Roman"/>
          <w:color w:val="231F20"/>
          <w:sz w:val="24"/>
          <w:szCs w:val="24"/>
          <w:lang w:val="hr-HR"/>
        </w:rPr>
      </w:pPr>
      <w:r w:rsidRPr="00917195">
        <w:rPr>
          <w:rFonts w:cs="Times New Roman"/>
          <w:color w:val="231F20"/>
          <w:sz w:val="24"/>
          <w:szCs w:val="24"/>
          <w:lang w:val="hr-HR"/>
        </w:rPr>
        <w:tab/>
        <w:t>Članak 51. briše se.</w:t>
      </w:r>
    </w:p>
    <w:p w14:paraId="2721609E" w14:textId="77777777" w:rsidR="00006C0C" w:rsidRPr="00917195" w:rsidRDefault="00006C0C" w:rsidP="00917195">
      <w:pPr>
        <w:pStyle w:val="NoSpacing"/>
        <w:jc w:val="both"/>
        <w:rPr>
          <w:rFonts w:cs="Times New Roman"/>
          <w:color w:val="231F20"/>
          <w:sz w:val="24"/>
          <w:szCs w:val="24"/>
          <w:lang w:val="hr-HR"/>
        </w:rPr>
      </w:pPr>
    </w:p>
    <w:p w14:paraId="19B28F87" w14:textId="289859F7" w:rsidR="008719CE" w:rsidRPr="00917195" w:rsidRDefault="008719CE" w:rsidP="00136FEE">
      <w:pPr>
        <w:pStyle w:val="NoSpacing"/>
        <w:jc w:val="center"/>
        <w:rPr>
          <w:rFonts w:cs="Times New Roman"/>
          <w:b/>
          <w:bCs/>
          <w:color w:val="231F20"/>
          <w:sz w:val="24"/>
          <w:szCs w:val="24"/>
          <w:lang w:val="hr-HR"/>
        </w:rPr>
      </w:pPr>
      <w:bookmarkStart w:id="2" w:name="_Hlk86389297"/>
      <w:r w:rsidRPr="00917195">
        <w:rPr>
          <w:rFonts w:cs="Times New Roman"/>
          <w:b/>
          <w:bCs/>
          <w:color w:val="231F20"/>
          <w:sz w:val="24"/>
          <w:szCs w:val="24"/>
          <w:lang w:val="hr-HR"/>
        </w:rPr>
        <w:t xml:space="preserve">Članak </w:t>
      </w:r>
      <w:r w:rsidR="00006C0C" w:rsidRPr="00917195">
        <w:rPr>
          <w:rFonts w:cs="Times New Roman"/>
          <w:b/>
          <w:bCs/>
          <w:color w:val="231F20"/>
          <w:sz w:val="24"/>
          <w:szCs w:val="24"/>
          <w:lang w:val="hr-HR"/>
        </w:rPr>
        <w:t>20</w:t>
      </w:r>
      <w:r w:rsidRPr="00917195">
        <w:rPr>
          <w:rFonts w:cs="Times New Roman"/>
          <w:b/>
          <w:bCs/>
          <w:color w:val="231F20"/>
          <w:sz w:val="24"/>
          <w:szCs w:val="24"/>
          <w:lang w:val="hr-HR"/>
        </w:rPr>
        <w:t>.</w:t>
      </w:r>
    </w:p>
    <w:bookmarkEnd w:id="2"/>
    <w:p w14:paraId="77C00F80" w14:textId="1E1F993D" w:rsidR="00006C0C" w:rsidRPr="00917195" w:rsidRDefault="00006C0C" w:rsidP="00917195">
      <w:pPr>
        <w:pStyle w:val="NoSpacing"/>
        <w:jc w:val="both"/>
        <w:rPr>
          <w:rFonts w:cs="Times New Roman"/>
          <w:b/>
          <w:bCs/>
          <w:color w:val="231F20"/>
          <w:sz w:val="24"/>
          <w:szCs w:val="24"/>
          <w:lang w:val="hr-HR"/>
        </w:rPr>
      </w:pPr>
    </w:p>
    <w:p w14:paraId="3D4676D4" w14:textId="7C33E5BC" w:rsidR="00006C0C" w:rsidRDefault="00006C0C" w:rsidP="00917195">
      <w:pPr>
        <w:pStyle w:val="NoSpacing"/>
        <w:jc w:val="both"/>
        <w:rPr>
          <w:rFonts w:cs="Times New Roman"/>
          <w:color w:val="231F20"/>
          <w:sz w:val="24"/>
          <w:szCs w:val="24"/>
          <w:lang w:val="hr-HR"/>
        </w:rPr>
      </w:pPr>
      <w:r w:rsidRPr="00917195">
        <w:rPr>
          <w:rFonts w:cs="Times New Roman"/>
          <w:color w:val="231F20"/>
          <w:sz w:val="24"/>
          <w:szCs w:val="24"/>
          <w:lang w:val="hr-HR"/>
        </w:rPr>
        <w:tab/>
        <w:t xml:space="preserve">Članak 52. briše se. </w:t>
      </w:r>
    </w:p>
    <w:p w14:paraId="6E0146A5" w14:textId="77777777" w:rsidR="00136FEE" w:rsidRPr="00917195" w:rsidRDefault="00136FEE" w:rsidP="00917195">
      <w:pPr>
        <w:pStyle w:val="NoSpacing"/>
        <w:jc w:val="both"/>
        <w:rPr>
          <w:rFonts w:cs="Times New Roman"/>
          <w:color w:val="231F20"/>
          <w:sz w:val="24"/>
          <w:szCs w:val="24"/>
          <w:lang w:val="hr-HR"/>
        </w:rPr>
      </w:pPr>
    </w:p>
    <w:p w14:paraId="6CF104C0" w14:textId="51480CE1" w:rsidR="000D7F20" w:rsidRPr="00917195" w:rsidRDefault="00006C0C" w:rsidP="00136FEE">
      <w:pPr>
        <w:pStyle w:val="NoSpacing"/>
        <w:jc w:val="center"/>
        <w:rPr>
          <w:rFonts w:cs="Times New Roman"/>
          <w:b/>
          <w:bCs/>
          <w:color w:val="231F20"/>
          <w:sz w:val="24"/>
          <w:szCs w:val="24"/>
          <w:lang w:val="hr-HR"/>
        </w:rPr>
      </w:pPr>
      <w:r w:rsidRPr="00917195">
        <w:rPr>
          <w:rFonts w:cs="Times New Roman"/>
          <w:b/>
          <w:bCs/>
          <w:color w:val="231F20"/>
          <w:sz w:val="24"/>
          <w:szCs w:val="24"/>
          <w:lang w:val="hr-HR"/>
        </w:rPr>
        <w:t>Članak 21.</w:t>
      </w:r>
    </w:p>
    <w:p w14:paraId="542303D5" w14:textId="5E56D207" w:rsidR="00006C0C" w:rsidRPr="00917195" w:rsidRDefault="00006C0C" w:rsidP="00917195">
      <w:pPr>
        <w:pStyle w:val="NoSpacing"/>
        <w:jc w:val="both"/>
        <w:rPr>
          <w:rFonts w:cs="Times New Roman"/>
          <w:b/>
          <w:bCs/>
          <w:color w:val="231F20"/>
          <w:sz w:val="24"/>
          <w:szCs w:val="24"/>
          <w:lang w:val="hr-HR"/>
        </w:rPr>
      </w:pPr>
    </w:p>
    <w:p w14:paraId="43C4339B" w14:textId="6892DF33" w:rsidR="00006C0C" w:rsidRPr="00917195" w:rsidRDefault="00006C0C" w:rsidP="00917195">
      <w:pPr>
        <w:pStyle w:val="NoSpacing"/>
        <w:jc w:val="both"/>
        <w:rPr>
          <w:rFonts w:cs="Times New Roman"/>
          <w:color w:val="231F20"/>
          <w:sz w:val="24"/>
          <w:szCs w:val="24"/>
          <w:lang w:val="hr-HR"/>
        </w:rPr>
      </w:pPr>
      <w:r w:rsidRPr="00917195">
        <w:rPr>
          <w:rFonts w:cs="Times New Roman"/>
          <w:color w:val="231F20"/>
          <w:sz w:val="24"/>
          <w:szCs w:val="24"/>
          <w:lang w:val="hr-HR"/>
        </w:rPr>
        <w:tab/>
        <w:t>U članku 53. stavku 1. riječi: „HRVI,“ brišu se.</w:t>
      </w:r>
    </w:p>
    <w:p w14:paraId="6589967F" w14:textId="77777777" w:rsidR="00006C0C" w:rsidRPr="00917195" w:rsidRDefault="00006C0C" w:rsidP="00917195">
      <w:pPr>
        <w:pStyle w:val="NoSpacing"/>
        <w:jc w:val="both"/>
        <w:rPr>
          <w:rFonts w:cs="Times New Roman"/>
          <w:color w:val="231F20"/>
          <w:sz w:val="24"/>
          <w:szCs w:val="24"/>
          <w:lang w:val="hr-HR"/>
        </w:rPr>
      </w:pPr>
    </w:p>
    <w:p w14:paraId="4820D8B6" w14:textId="0A97F3BB" w:rsidR="008719CE" w:rsidRPr="00917195" w:rsidRDefault="008719CE" w:rsidP="00136FEE">
      <w:pPr>
        <w:pStyle w:val="NoSpacing"/>
        <w:jc w:val="center"/>
        <w:rPr>
          <w:rFonts w:cs="Times New Roman"/>
          <w:b/>
          <w:bCs/>
          <w:color w:val="231F20"/>
          <w:sz w:val="24"/>
          <w:szCs w:val="24"/>
          <w:lang w:val="hr-HR"/>
        </w:rPr>
      </w:pPr>
      <w:r w:rsidRPr="00917195">
        <w:rPr>
          <w:rFonts w:cs="Times New Roman"/>
          <w:b/>
          <w:bCs/>
          <w:color w:val="231F20"/>
          <w:sz w:val="24"/>
          <w:szCs w:val="24"/>
          <w:lang w:val="hr-HR"/>
        </w:rPr>
        <w:t xml:space="preserve">Članak </w:t>
      </w:r>
      <w:r w:rsidR="00006C0C" w:rsidRPr="00917195">
        <w:rPr>
          <w:rFonts w:cs="Times New Roman"/>
          <w:b/>
          <w:bCs/>
          <w:color w:val="231F20"/>
          <w:sz w:val="24"/>
          <w:szCs w:val="24"/>
          <w:lang w:val="hr-HR"/>
        </w:rPr>
        <w:t>22</w:t>
      </w:r>
      <w:r w:rsidRPr="00917195">
        <w:rPr>
          <w:rFonts w:cs="Times New Roman"/>
          <w:b/>
          <w:bCs/>
          <w:color w:val="231F20"/>
          <w:sz w:val="24"/>
          <w:szCs w:val="24"/>
          <w:lang w:val="hr-HR"/>
        </w:rPr>
        <w:t>.</w:t>
      </w:r>
    </w:p>
    <w:p w14:paraId="68002AD8" w14:textId="69788B9D" w:rsidR="00006C0C" w:rsidRPr="00917195" w:rsidRDefault="00006C0C" w:rsidP="00917195">
      <w:pPr>
        <w:pStyle w:val="NoSpacing"/>
        <w:jc w:val="both"/>
        <w:rPr>
          <w:rFonts w:cs="Times New Roman"/>
          <w:b/>
          <w:bCs/>
          <w:color w:val="231F20"/>
          <w:sz w:val="24"/>
          <w:szCs w:val="24"/>
          <w:lang w:val="hr-HR"/>
        </w:rPr>
      </w:pPr>
    </w:p>
    <w:p w14:paraId="5090FC7F" w14:textId="23BCD82F" w:rsidR="00006C0C" w:rsidRDefault="00006C0C" w:rsidP="00917195">
      <w:pPr>
        <w:pStyle w:val="NoSpacing"/>
        <w:jc w:val="both"/>
        <w:rPr>
          <w:rFonts w:cs="Times New Roman"/>
          <w:color w:val="231F20"/>
          <w:sz w:val="24"/>
          <w:szCs w:val="24"/>
          <w:lang w:val="hr-HR"/>
        </w:rPr>
      </w:pPr>
      <w:r w:rsidRPr="00917195">
        <w:rPr>
          <w:rFonts w:cs="Times New Roman"/>
          <w:color w:val="231F20"/>
          <w:sz w:val="24"/>
          <w:szCs w:val="24"/>
          <w:lang w:val="hr-HR"/>
        </w:rPr>
        <w:tab/>
        <w:t>U članku 54. stavci 1. i 2. brišu se.</w:t>
      </w:r>
    </w:p>
    <w:p w14:paraId="1EBE5B0B" w14:textId="77777777" w:rsidR="00CB5C1A" w:rsidRPr="00917195" w:rsidRDefault="00CB5C1A" w:rsidP="00917195">
      <w:pPr>
        <w:pStyle w:val="NoSpacing"/>
        <w:jc w:val="both"/>
        <w:rPr>
          <w:rFonts w:cs="Times New Roman"/>
          <w:color w:val="231F20"/>
          <w:sz w:val="24"/>
          <w:szCs w:val="24"/>
          <w:lang w:val="hr-HR"/>
        </w:rPr>
      </w:pPr>
    </w:p>
    <w:p w14:paraId="5C4E12DC" w14:textId="3478288B" w:rsidR="00006C0C" w:rsidRPr="00917195" w:rsidRDefault="00006C0C" w:rsidP="00917195">
      <w:pPr>
        <w:pStyle w:val="NoSpacing"/>
        <w:jc w:val="both"/>
        <w:rPr>
          <w:rFonts w:cs="Times New Roman"/>
          <w:color w:val="231F20"/>
          <w:sz w:val="24"/>
          <w:szCs w:val="24"/>
          <w:lang w:val="hr-HR"/>
        </w:rPr>
      </w:pPr>
      <w:r w:rsidRPr="00917195">
        <w:rPr>
          <w:rFonts w:cs="Times New Roman"/>
          <w:color w:val="231F20"/>
          <w:sz w:val="24"/>
          <w:szCs w:val="24"/>
          <w:lang w:val="hr-HR"/>
        </w:rPr>
        <w:tab/>
        <w:t>Dosadašnji stavak 3. postaje stavak 1.</w:t>
      </w:r>
    </w:p>
    <w:p w14:paraId="52C155A2" w14:textId="77777777" w:rsidR="00006C0C" w:rsidRPr="00917195" w:rsidRDefault="00006C0C" w:rsidP="00917195">
      <w:pPr>
        <w:pStyle w:val="NoSpacing"/>
        <w:jc w:val="both"/>
        <w:rPr>
          <w:rFonts w:cs="Times New Roman"/>
          <w:color w:val="231F20"/>
          <w:sz w:val="24"/>
          <w:szCs w:val="24"/>
          <w:lang w:val="hr-HR"/>
        </w:rPr>
      </w:pPr>
    </w:p>
    <w:p w14:paraId="767D6FC5" w14:textId="47C86D82" w:rsidR="008719CE" w:rsidRPr="00917195" w:rsidRDefault="008719CE" w:rsidP="00136FEE">
      <w:pPr>
        <w:pStyle w:val="NoSpacing"/>
        <w:jc w:val="center"/>
        <w:rPr>
          <w:rFonts w:cs="Times New Roman"/>
          <w:b/>
          <w:bCs/>
          <w:color w:val="231F20"/>
          <w:sz w:val="24"/>
          <w:szCs w:val="24"/>
          <w:lang w:val="hr-HR"/>
        </w:rPr>
      </w:pPr>
      <w:r w:rsidRPr="00917195">
        <w:rPr>
          <w:rFonts w:cs="Times New Roman"/>
          <w:b/>
          <w:bCs/>
          <w:color w:val="231F20"/>
          <w:sz w:val="24"/>
          <w:szCs w:val="24"/>
          <w:lang w:val="hr-HR"/>
        </w:rPr>
        <w:t xml:space="preserve">Članak </w:t>
      </w:r>
      <w:r w:rsidR="00006C0C" w:rsidRPr="00917195">
        <w:rPr>
          <w:rFonts w:cs="Times New Roman"/>
          <w:b/>
          <w:bCs/>
          <w:color w:val="231F20"/>
          <w:sz w:val="24"/>
          <w:szCs w:val="24"/>
          <w:lang w:val="hr-HR"/>
        </w:rPr>
        <w:t>23</w:t>
      </w:r>
      <w:r w:rsidRPr="00917195">
        <w:rPr>
          <w:rFonts w:cs="Times New Roman"/>
          <w:b/>
          <w:bCs/>
          <w:color w:val="231F20"/>
          <w:sz w:val="24"/>
          <w:szCs w:val="24"/>
          <w:lang w:val="hr-HR"/>
        </w:rPr>
        <w:t>.</w:t>
      </w:r>
    </w:p>
    <w:p w14:paraId="3517DDC7" w14:textId="6FA3F595" w:rsidR="00006C0C" w:rsidRPr="00917195" w:rsidRDefault="00006C0C" w:rsidP="00917195">
      <w:pPr>
        <w:pStyle w:val="NoSpacing"/>
        <w:jc w:val="both"/>
        <w:rPr>
          <w:rFonts w:cs="Times New Roman"/>
          <w:b/>
          <w:bCs/>
          <w:color w:val="231F20"/>
          <w:sz w:val="24"/>
          <w:szCs w:val="24"/>
          <w:lang w:val="hr-HR"/>
        </w:rPr>
      </w:pPr>
    </w:p>
    <w:p w14:paraId="734424F7" w14:textId="77777777" w:rsidR="007B566E" w:rsidRDefault="00006C0C" w:rsidP="00917195">
      <w:pPr>
        <w:pStyle w:val="NoSpacing"/>
        <w:jc w:val="both"/>
        <w:rPr>
          <w:rFonts w:cs="Times New Roman"/>
          <w:color w:val="231F20"/>
          <w:sz w:val="24"/>
          <w:szCs w:val="24"/>
          <w:lang w:val="hr-HR"/>
        </w:rPr>
      </w:pPr>
      <w:r w:rsidRPr="00917195">
        <w:rPr>
          <w:rFonts w:cs="Times New Roman"/>
          <w:color w:val="231F20"/>
          <w:sz w:val="24"/>
          <w:szCs w:val="24"/>
          <w:lang w:val="hr-HR"/>
        </w:rPr>
        <w:tab/>
        <w:t xml:space="preserve">Članak 55. </w:t>
      </w:r>
      <w:r w:rsidR="007B566E">
        <w:rPr>
          <w:rFonts w:cs="Times New Roman"/>
          <w:color w:val="231F20"/>
          <w:sz w:val="24"/>
          <w:szCs w:val="24"/>
          <w:lang w:val="hr-HR"/>
        </w:rPr>
        <w:t>mijenja se i glasi:</w:t>
      </w:r>
    </w:p>
    <w:p w14:paraId="116C79D2" w14:textId="77777777" w:rsidR="007B566E" w:rsidRDefault="007B566E" w:rsidP="00917195">
      <w:pPr>
        <w:pStyle w:val="NoSpacing"/>
        <w:jc w:val="both"/>
        <w:rPr>
          <w:rFonts w:cs="Times New Roman"/>
          <w:color w:val="231F20"/>
          <w:sz w:val="24"/>
          <w:szCs w:val="24"/>
          <w:lang w:val="hr-HR"/>
        </w:rPr>
      </w:pPr>
    </w:p>
    <w:p w14:paraId="001135C1" w14:textId="020923BF" w:rsidR="00006C0C" w:rsidRPr="00917195" w:rsidRDefault="007B566E" w:rsidP="00917195">
      <w:pPr>
        <w:pStyle w:val="NoSpacing"/>
        <w:jc w:val="both"/>
        <w:rPr>
          <w:rFonts w:cs="Times New Roman"/>
          <w:color w:val="231F20"/>
          <w:sz w:val="24"/>
          <w:szCs w:val="24"/>
          <w:lang w:val="hr-HR"/>
        </w:rPr>
      </w:pPr>
      <w:r>
        <w:rPr>
          <w:rFonts w:cs="Times New Roman"/>
          <w:color w:val="231F20"/>
          <w:sz w:val="24"/>
          <w:szCs w:val="24"/>
          <w:lang w:val="hr-HR"/>
        </w:rPr>
        <w:t xml:space="preserve">„Vijeća vještaka iz članka 25. ove Uredbe daju nalaz i mišljenje o potrebi za dodatkom za pripomoć u kući prema težini trajnih promjena u zdravstvenom stanju korisnika osobne ili obiteljske invalidnine prema propisima o zaštiti vojnih i civilnih invalida rata te sudionika Drugog svjetskog rata i članova njihovih obitelji određenih prema propisima o zaštiti vojnih i civilnih invalida rata koji su </w:t>
      </w:r>
      <w:r w:rsidR="00D754DE">
        <w:rPr>
          <w:rFonts w:cs="Times New Roman"/>
          <w:color w:val="231F20"/>
          <w:sz w:val="24"/>
          <w:szCs w:val="24"/>
          <w:lang w:val="hr-HR"/>
        </w:rPr>
        <w:t>korisnici</w:t>
      </w:r>
      <w:r>
        <w:rPr>
          <w:rFonts w:cs="Times New Roman"/>
          <w:color w:val="231F20"/>
          <w:sz w:val="24"/>
          <w:szCs w:val="24"/>
          <w:lang w:val="hr-HR"/>
        </w:rPr>
        <w:t xml:space="preserve"> zajamčen</w:t>
      </w:r>
      <w:r w:rsidR="00D754DE">
        <w:rPr>
          <w:rFonts w:cs="Times New Roman"/>
          <w:color w:val="231F20"/>
          <w:sz w:val="24"/>
          <w:szCs w:val="24"/>
          <w:lang w:val="hr-HR"/>
        </w:rPr>
        <w:t xml:space="preserve">e </w:t>
      </w:r>
      <w:r>
        <w:rPr>
          <w:rFonts w:cs="Times New Roman"/>
          <w:color w:val="231F20"/>
          <w:sz w:val="24"/>
          <w:szCs w:val="24"/>
          <w:lang w:val="hr-HR"/>
        </w:rPr>
        <w:t>minimalne naknade</w:t>
      </w:r>
      <w:r w:rsidR="00D754DE">
        <w:rPr>
          <w:rFonts w:cs="Times New Roman"/>
          <w:color w:val="231F20"/>
          <w:sz w:val="24"/>
          <w:szCs w:val="24"/>
          <w:lang w:val="hr-HR"/>
        </w:rPr>
        <w:t>,</w:t>
      </w:r>
      <w:r>
        <w:rPr>
          <w:rFonts w:cs="Times New Roman"/>
          <w:color w:val="231F20"/>
          <w:sz w:val="24"/>
          <w:szCs w:val="24"/>
          <w:lang w:val="hr-HR"/>
        </w:rPr>
        <w:t xml:space="preserve"> a na </w:t>
      </w:r>
      <w:r w:rsidR="00D754DE">
        <w:rPr>
          <w:rFonts w:cs="Times New Roman"/>
          <w:color w:val="231F20"/>
          <w:sz w:val="24"/>
          <w:szCs w:val="24"/>
          <w:lang w:val="hr-HR"/>
        </w:rPr>
        <w:t>temelju</w:t>
      </w:r>
      <w:r>
        <w:rPr>
          <w:rFonts w:cs="Times New Roman"/>
          <w:color w:val="231F20"/>
          <w:sz w:val="24"/>
          <w:szCs w:val="24"/>
          <w:lang w:val="hr-HR"/>
        </w:rPr>
        <w:t xml:space="preserve"> utvrđenih kriterija medicinske znanosti.“.</w:t>
      </w:r>
      <w:r w:rsidR="00006C0C" w:rsidRPr="00917195">
        <w:rPr>
          <w:rFonts w:cs="Times New Roman"/>
          <w:color w:val="231F20"/>
          <w:sz w:val="24"/>
          <w:szCs w:val="24"/>
          <w:lang w:val="hr-HR"/>
        </w:rPr>
        <w:t xml:space="preserve"> </w:t>
      </w:r>
    </w:p>
    <w:p w14:paraId="6B31691C" w14:textId="77777777" w:rsidR="00006C0C" w:rsidRPr="00917195" w:rsidRDefault="00006C0C" w:rsidP="00917195">
      <w:pPr>
        <w:pStyle w:val="NoSpacing"/>
        <w:jc w:val="both"/>
        <w:rPr>
          <w:rFonts w:cs="Times New Roman"/>
          <w:b/>
          <w:bCs/>
          <w:color w:val="231F20"/>
          <w:sz w:val="24"/>
          <w:szCs w:val="24"/>
          <w:lang w:val="hr-HR"/>
        </w:rPr>
      </w:pPr>
    </w:p>
    <w:p w14:paraId="4C5E56EE" w14:textId="77777777" w:rsidR="00FB771F" w:rsidRDefault="00FB771F" w:rsidP="00136FEE">
      <w:pPr>
        <w:pStyle w:val="NoSpacing"/>
        <w:jc w:val="center"/>
        <w:rPr>
          <w:rFonts w:cs="Times New Roman"/>
          <w:b/>
          <w:bCs/>
          <w:color w:val="231F20"/>
          <w:sz w:val="24"/>
          <w:szCs w:val="24"/>
          <w:lang w:val="hr-HR"/>
        </w:rPr>
      </w:pPr>
    </w:p>
    <w:p w14:paraId="79840AB4" w14:textId="70BE3759" w:rsidR="00006C0C" w:rsidRPr="00917195" w:rsidRDefault="00006C0C" w:rsidP="00136FEE">
      <w:pPr>
        <w:pStyle w:val="NoSpacing"/>
        <w:jc w:val="center"/>
        <w:rPr>
          <w:rFonts w:cs="Times New Roman"/>
          <w:b/>
          <w:bCs/>
          <w:color w:val="231F20"/>
          <w:sz w:val="24"/>
          <w:szCs w:val="24"/>
          <w:lang w:val="hr-HR"/>
        </w:rPr>
      </w:pPr>
      <w:r w:rsidRPr="00917195">
        <w:rPr>
          <w:rFonts w:cs="Times New Roman"/>
          <w:b/>
          <w:bCs/>
          <w:color w:val="231F20"/>
          <w:sz w:val="24"/>
          <w:szCs w:val="24"/>
          <w:lang w:val="hr-HR"/>
        </w:rPr>
        <w:t>Članak 24.</w:t>
      </w:r>
    </w:p>
    <w:p w14:paraId="07CACA7B" w14:textId="09C67D58" w:rsidR="00006C0C" w:rsidRPr="00917195" w:rsidRDefault="00006C0C" w:rsidP="00917195">
      <w:pPr>
        <w:pStyle w:val="NoSpacing"/>
        <w:jc w:val="both"/>
        <w:rPr>
          <w:rFonts w:cs="Times New Roman"/>
          <w:b/>
          <w:bCs/>
          <w:color w:val="231F20"/>
          <w:sz w:val="24"/>
          <w:szCs w:val="24"/>
          <w:lang w:val="hr-HR"/>
        </w:rPr>
      </w:pPr>
    </w:p>
    <w:p w14:paraId="1EC35656" w14:textId="7C3D667A" w:rsidR="00006C0C" w:rsidRDefault="00006C0C" w:rsidP="00917195">
      <w:pPr>
        <w:pStyle w:val="NoSpacing"/>
        <w:jc w:val="both"/>
        <w:rPr>
          <w:rFonts w:cs="Times New Roman"/>
          <w:color w:val="231F20"/>
          <w:sz w:val="24"/>
          <w:szCs w:val="24"/>
          <w:lang w:val="hr-HR"/>
        </w:rPr>
      </w:pPr>
      <w:r w:rsidRPr="00917195">
        <w:rPr>
          <w:rFonts w:cs="Times New Roman"/>
          <w:color w:val="231F20"/>
          <w:sz w:val="24"/>
          <w:szCs w:val="24"/>
          <w:lang w:val="hr-HR"/>
        </w:rPr>
        <w:tab/>
        <w:t>Članak 55.a briše se.</w:t>
      </w:r>
    </w:p>
    <w:p w14:paraId="63D58EF8" w14:textId="77777777" w:rsidR="00283932" w:rsidRDefault="00283932" w:rsidP="00CE73DA">
      <w:pPr>
        <w:pStyle w:val="NoSpacing"/>
        <w:jc w:val="both"/>
        <w:rPr>
          <w:rFonts w:cs="Times New Roman"/>
          <w:color w:val="231F20"/>
          <w:sz w:val="24"/>
          <w:szCs w:val="24"/>
          <w:lang w:val="hr-HR"/>
        </w:rPr>
      </w:pPr>
    </w:p>
    <w:p w14:paraId="2EA7DAB5" w14:textId="38AD61B9" w:rsidR="00283932" w:rsidRPr="00F52522" w:rsidRDefault="00283932" w:rsidP="00283932">
      <w:pPr>
        <w:pStyle w:val="NoSpacing"/>
        <w:jc w:val="center"/>
        <w:rPr>
          <w:rFonts w:cs="Times New Roman"/>
          <w:b/>
          <w:bCs/>
          <w:color w:val="231F20"/>
          <w:sz w:val="24"/>
          <w:szCs w:val="24"/>
          <w:lang w:val="hr-HR"/>
        </w:rPr>
      </w:pPr>
      <w:r w:rsidRPr="00F52522">
        <w:rPr>
          <w:rFonts w:cs="Times New Roman"/>
          <w:b/>
          <w:bCs/>
          <w:color w:val="231F20"/>
          <w:sz w:val="24"/>
          <w:szCs w:val="24"/>
          <w:lang w:val="hr-HR"/>
        </w:rPr>
        <w:t>Članak 2</w:t>
      </w:r>
      <w:r w:rsidR="00F52522" w:rsidRPr="00F52522">
        <w:rPr>
          <w:rFonts w:cs="Times New Roman"/>
          <w:b/>
          <w:bCs/>
          <w:color w:val="231F20"/>
          <w:sz w:val="24"/>
          <w:szCs w:val="24"/>
          <w:lang w:val="hr-HR"/>
        </w:rPr>
        <w:t>5</w:t>
      </w:r>
      <w:r w:rsidRPr="00F52522">
        <w:rPr>
          <w:rFonts w:cs="Times New Roman"/>
          <w:b/>
          <w:bCs/>
          <w:color w:val="231F20"/>
          <w:sz w:val="24"/>
          <w:szCs w:val="24"/>
          <w:lang w:val="hr-HR"/>
        </w:rPr>
        <w:t>.</w:t>
      </w:r>
    </w:p>
    <w:p w14:paraId="6B760443" w14:textId="083E4B01" w:rsidR="003752D0" w:rsidRDefault="003752D0" w:rsidP="003752D0">
      <w:pPr>
        <w:pStyle w:val="NoSpacing"/>
        <w:ind w:firstLine="708"/>
        <w:jc w:val="both"/>
        <w:rPr>
          <w:rFonts w:cs="Times New Roman"/>
          <w:color w:val="231F20"/>
          <w:sz w:val="24"/>
          <w:szCs w:val="24"/>
          <w:lang w:val="hr-HR"/>
        </w:rPr>
      </w:pPr>
    </w:p>
    <w:p w14:paraId="58D010E5" w14:textId="13221786" w:rsidR="003752D0" w:rsidRDefault="00283932" w:rsidP="003752D0">
      <w:pPr>
        <w:pStyle w:val="NoSpacing"/>
        <w:ind w:firstLine="708"/>
        <w:jc w:val="both"/>
        <w:rPr>
          <w:rFonts w:cs="Times New Roman"/>
          <w:color w:val="231F20"/>
          <w:sz w:val="24"/>
          <w:szCs w:val="24"/>
          <w:lang w:val="hr-HR"/>
        </w:rPr>
      </w:pPr>
      <w:r w:rsidRPr="003752D0">
        <w:rPr>
          <w:rFonts w:cs="Times New Roman"/>
          <w:color w:val="231F20"/>
          <w:sz w:val="24"/>
          <w:szCs w:val="24"/>
          <w:lang w:val="hr-HR"/>
        </w:rPr>
        <w:t>U Prilogu 4. LISTA POSTOTKA OŠTEĆENJA ORGANIZMA – LISTA II koji je sastavni dio Uredbe o metodologijama vještačenja (Narodne novine, br. 67/17</w:t>
      </w:r>
      <w:r w:rsidRPr="00283932">
        <w:t xml:space="preserve"> </w:t>
      </w:r>
      <w:r w:rsidRPr="00283932">
        <w:rPr>
          <w:rFonts w:cs="Times New Roman"/>
          <w:color w:val="231F20"/>
          <w:sz w:val="24"/>
          <w:szCs w:val="24"/>
          <w:lang w:val="hr-HR"/>
        </w:rPr>
        <w:lastRenderedPageBreak/>
        <w:t>i 56/18</w:t>
      </w:r>
      <w:r w:rsidRPr="003752D0">
        <w:rPr>
          <w:rFonts w:cs="Times New Roman"/>
          <w:color w:val="231F20"/>
          <w:sz w:val="24"/>
          <w:szCs w:val="24"/>
          <w:lang w:val="hr-HR"/>
        </w:rPr>
        <w:t xml:space="preserve">), </w:t>
      </w:r>
      <w:bookmarkStart w:id="3" w:name="_Hlk86735842"/>
      <w:r w:rsidRPr="003752D0">
        <w:rPr>
          <w:rFonts w:cs="Times New Roman"/>
          <w:color w:val="231F20"/>
          <w:sz w:val="24"/>
          <w:szCs w:val="24"/>
          <w:lang w:val="hr-HR"/>
        </w:rPr>
        <w:t>u GLAVI IX - NEUROZE I PSIHOZE točk</w:t>
      </w:r>
      <w:r w:rsidR="00DC6723">
        <w:rPr>
          <w:rFonts w:cs="Times New Roman"/>
          <w:color w:val="231F20"/>
          <w:sz w:val="24"/>
          <w:szCs w:val="24"/>
          <w:lang w:val="hr-HR"/>
        </w:rPr>
        <w:t>e</w:t>
      </w:r>
      <w:r w:rsidRPr="003752D0">
        <w:rPr>
          <w:rFonts w:cs="Times New Roman"/>
          <w:color w:val="231F20"/>
          <w:sz w:val="24"/>
          <w:szCs w:val="24"/>
          <w:lang w:val="hr-HR"/>
        </w:rPr>
        <w:t xml:space="preserve"> 23</w:t>
      </w:r>
      <w:r w:rsidR="00DC6723">
        <w:rPr>
          <w:rFonts w:cs="Times New Roman"/>
          <w:color w:val="231F20"/>
          <w:sz w:val="24"/>
          <w:szCs w:val="24"/>
          <w:lang w:val="hr-HR"/>
        </w:rPr>
        <w:t>4</w:t>
      </w:r>
      <w:r w:rsidRPr="003752D0">
        <w:rPr>
          <w:rFonts w:cs="Times New Roman"/>
          <w:color w:val="231F20"/>
          <w:sz w:val="24"/>
          <w:szCs w:val="24"/>
          <w:lang w:val="hr-HR"/>
        </w:rPr>
        <w:t>.</w:t>
      </w:r>
      <w:r w:rsidR="00DC6723">
        <w:rPr>
          <w:rFonts w:cs="Times New Roman"/>
          <w:color w:val="231F20"/>
          <w:sz w:val="24"/>
          <w:szCs w:val="24"/>
          <w:lang w:val="hr-HR"/>
        </w:rPr>
        <w:t xml:space="preserve"> do 239.</w:t>
      </w:r>
      <w:r w:rsidRPr="003752D0">
        <w:rPr>
          <w:rFonts w:cs="Times New Roman"/>
          <w:color w:val="231F20"/>
          <w:sz w:val="24"/>
          <w:szCs w:val="24"/>
          <w:lang w:val="hr-HR"/>
        </w:rPr>
        <w:t xml:space="preserve"> mijenja</w:t>
      </w:r>
      <w:r w:rsidR="00DC6723">
        <w:rPr>
          <w:rFonts w:cs="Times New Roman"/>
          <w:color w:val="231F20"/>
          <w:sz w:val="24"/>
          <w:szCs w:val="24"/>
          <w:lang w:val="hr-HR"/>
        </w:rPr>
        <w:t>ju</w:t>
      </w:r>
      <w:r w:rsidRPr="003752D0">
        <w:rPr>
          <w:rFonts w:cs="Times New Roman"/>
          <w:color w:val="231F20"/>
          <w:sz w:val="24"/>
          <w:szCs w:val="24"/>
          <w:lang w:val="hr-HR"/>
        </w:rPr>
        <w:t xml:space="preserve"> se i glas</w:t>
      </w:r>
      <w:r w:rsidR="00DC6723">
        <w:rPr>
          <w:rFonts w:cs="Times New Roman"/>
          <w:color w:val="231F20"/>
          <w:sz w:val="24"/>
          <w:szCs w:val="24"/>
          <w:lang w:val="hr-HR"/>
        </w:rPr>
        <w:t>e</w:t>
      </w:r>
      <w:r w:rsidRPr="003752D0">
        <w:rPr>
          <w:rFonts w:cs="Times New Roman"/>
          <w:color w:val="231F20"/>
          <w:sz w:val="24"/>
          <w:szCs w:val="24"/>
          <w:lang w:val="hr-HR"/>
        </w:rPr>
        <w:t>:</w:t>
      </w:r>
    </w:p>
    <w:bookmarkEnd w:id="3"/>
    <w:p w14:paraId="0AE70246" w14:textId="77777777" w:rsidR="00283932" w:rsidRDefault="00283932" w:rsidP="003752D0">
      <w:pPr>
        <w:pStyle w:val="NoSpacing"/>
        <w:ind w:firstLine="708"/>
        <w:jc w:val="both"/>
        <w:rPr>
          <w:rFonts w:cs="Times New Roman"/>
          <w:color w:val="231F20"/>
          <w:sz w:val="24"/>
          <w:szCs w:val="24"/>
          <w:lang w:val="hr-HR"/>
        </w:rPr>
      </w:pPr>
    </w:p>
    <w:p w14:paraId="01D120EB" w14:textId="01610E0F" w:rsidR="001642D8" w:rsidRPr="001642D8" w:rsidRDefault="00283932" w:rsidP="001642D8">
      <w:pPr>
        <w:pStyle w:val="NoSpacing"/>
        <w:jc w:val="both"/>
        <w:rPr>
          <w:rFonts w:cs="Times New Roman"/>
          <w:color w:val="231F20"/>
          <w:sz w:val="24"/>
          <w:szCs w:val="24"/>
          <w:lang w:val="hr-HR"/>
        </w:rPr>
      </w:pPr>
      <w:r w:rsidRPr="00283932">
        <w:rPr>
          <w:rFonts w:cs="Times New Roman"/>
          <w:color w:val="231F20"/>
          <w:sz w:val="24"/>
          <w:szCs w:val="24"/>
          <w:lang w:val="hr-HR"/>
        </w:rPr>
        <w:t>„23</w:t>
      </w:r>
      <w:r w:rsidR="001642D8">
        <w:rPr>
          <w:rFonts w:cs="Times New Roman"/>
          <w:color w:val="231F20"/>
          <w:sz w:val="24"/>
          <w:szCs w:val="24"/>
          <w:lang w:val="hr-HR"/>
        </w:rPr>
        <w:t xml:space="preserve">4. </w:t>
      </w:r>
      <w:r w:rsidR="001642D8" w:rsidRPr="001642D8">
        <w:rPr>
          <w:rFonts w:cs="Times New Roman"/>
          <w:color w:val="231F20"/>
          <w:sz w:val="24"/>
          <w:szCs w:val="24"/>
          <w:lang w:val="hr-HR"/>
        </w:rPr>
        <w:t>Klinički utvrđeni bipolarni poremećaji raspoloženja ili češće depresivne epizode, ako se utvrdi da prije rata nije od toga bolovao, te ukoliko se tijekom ocjene oštećenja organizma isključe druga traumatska iskustva osim onih zadobivenih pod okolnostima iz propisa o zaštiti vojnih i civilnih invalida rata</w:t>
      </w:r>
      <w:r w:rsidR="001642D8">
        <w:rPr>
          <w:rFonts w:cs="Times New Roman"/>
          <w:color w:val="231F20"/>
          <w:sz w:val="24"/>
          <w:szCs w:val="24"/>
          <w:lang w:val="hr-HR"/>
        </w:rPr>
        <w:t>:</w:t>
      </w:r>
    </w:p>
    <w:p w14:paraId="4EE87F75" w14:textId="7824360D" w:rsidR="001642D8" w:rsidRPr="001642D8" w:rsidRDefault="001642D8" w:rsidP="001642D8">
      <w:pPr>
        <w:pStyle w:val="NoSpacing"/>
        <w:jc w:val="both"/>
        <w:rPr>
          <w:rFonts w:cs="Times New Roman"/>
          <w:color w:val="231F20"/>
          <w:sz w:val="24"/>
          <w:szCs w:val="24"/>
          <w:lang w:val="hr-HR"/>
        </w:rPr>
      </w:pPr>
      <w:r w:rsidRPr="001642D8">
        <w:rPr>
          <w:rFonts w:cs="Times New Roman"/>
          <w:color w:val="231F20"/>
          <w:sz w:val="24"/>
          <w:szCs w:val="24"/>
          <w:lang w:val="hr-HR"/>
        </w:rPr>
        <w:t>a) lakog stupnja</w:t>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sidRPr="001642D8">
        <w:rPr>
          <w:rFonts w:cs="Times New Roman"/>
          <w:color w:val="231F20"/>
          <w:sz w:val="24"/>
          <w:szCs w:val="24"/>
          <w:lang w:val="hr-HR"/>
        </w:rPr>
        <w:t>manje od 20%</w:t>
      </w:r>
    </w:p>
    <w:p w14:paraId="486E8C2A" w14:textId="54C70E4B" w:rsidR="001642D8" w:rsidRPr="001642D8" w:rsidRDefault="001642D8" w:rsidP="001642D8">
      <w:pPr>
        <w:pStyle w:val="NoSpacing"/>
        <w:jc w:val="both"/>
        <w:rPr>
          <w:rFonts w:cs="Times New Roman"/>
          <w:color w:val="231F20"/>
          <w:sz w:val="24"/>
          <w:szCs w:val="24"/>
          <w:lang w:val="hr-HR"/>
        </w:rPr>
      </w:pPr>
      <w:r w:rsidRPr="001642D8">
        <w:rPr>
          <w:rFonts w:cs="Times New Roman"/>
          <w:color w:val="231F20"/>
          <w:sz w:val="24"/>
          <w:szCs w:val="24"/>
          <w:lang w:val="hr-HR"/>
        </w:rPr>
        <w:t>b) teškog stupnja</w:t>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t xml:space="preserve">      </w:t>
      </w:r>
      <w:bookmarkStart w:id="4" w:name="_Hlk86735418"/>
      <w:r w:rsidRPr="001642D8">
        <w:rPr>
          <w:rFonts w:cs="Times New Roman"/>
          <w:color w:val="231F20"/>
          <w:sz w:val="24"/>
          <w:szCs w:val="24"/>
          <w:lang w:val="hr-HR"/>
        </w:rPr>
        <w:t>20 do 30%</w:t>
      </w:r>
    </w:p>
    <w:bookmarkEnd w:id="4"/>
    <w:p w14:paraId="25F05687" w14:textId="10576143" w:rsidR="001642D8" w:rsidRDefault="001642D8" w:rsidP="001642D8">
      <w:pPr>
        <w:pStyle w:val="NoSpacing"/>
        <w:jc w:val="both"/>
        <w:rPr>
          <w:rFonts w:cs="Times New Roman"/>
          <w:color w:val="231F20"/>
          <w:sz w:val="24"/>
          <w:szCs w:val="24"/>
          <w:lang w:val="hr-HR"/>
        </w:rPr>
      </w:pPr>
      <w:r w:rsidRPr="001642D8">
        <w:rPr>
          <w:rFonts w:cs="Times New Roman"/>
          <w:color w:val="231F20"/>
          <w:sz w:val="24"/>
          <w:szCs w:val="24"/>
          <w:lang w:val="hr-HR"/>
        </w:rPr>
        <w:t>privremeno do 3 godine, a nakon toga trajno.</w:t>
      </w:r>
    </w:p>
    <w:p w14:paraId="033B0828" w14:textId="0AB49E95" w:rsidR="00DC6723" w:rsidRDefault="00DC6723" w:rsidP="001642D8">
      <w:pPr>
        <w:pStyle w:val="NoSpacing"/>
        <w:jc w:val="both"/>
        <w:rPr>
          <w:rFonts w:cs="Times New Roman"/>
          <w:color w:val="231F20"/>
          <w:sz w:val="24"/>
          <w:szCs w:val="24"/>
          <w:lang w:val="hr-HR"/>
        </w:rPr>
      </w:pPr>
    </w:p>
    <w:p w14:paraId="2B046A51" w14:textId="1073773D" w:rsidR="00DC6723" w:rsidRPr="00DC6723" w:rsidRDefault="00DC6723" w:rsidP="00DC6723">
      <w:pPr>
        <w:pStyle w:val="NoSpacing"/>
        <w:jc w:val="both"/>
        <w:rPr>
          <w:rFonts w:cs="Times New Roman"/>
          <w:color w:val="231F20"/>
          <w:sz w:val="24"/>
          <w:szCs w:val="24"/>
          <w:lang w:val="hr-HR"/>
        </w:rPr>
      </w:pPr>
      <w:r w:rsidRPr="00DC6723">
        <w:rPr>
          <w:rFonts w:cs="Times New Roman"/>
          <w:color w:val="231F20"/>
          <w:sz w:val="24"/>
          <w:szCs w:val="24"/>
          <w:lang w:val="hr-HR"/>
        </w:rPr>
        <w:t>235. Klinički utvrđeni neurotski poremećaji (anksiozni, fobični, disocijativni, somatoformni i drugi neurotski poremećaji) ako se utvrdi da prije rata nije od toga bolovao, te ukoliko se tijekom ocjene oštećenja organizma isključe druga traumatska iskustva osim onih zadobivenih pod okolnostima iz propisa o zaštiti vojnih i civilnih invalida rata</w:t>
      </w:r>
      <w:r w:rsidR="00E52DAA">
        <w:rPr>
          <w:rFonts w:cs="Times New Roman"/>
          <w:color w:val="231F20"/>
          <w:sz w:val="24"/>
          <w:szCs w:val="24"/>
          <w:lang w:val="hr-HR"/>
        </w:rPr>
        <w:t>:</w:t>
      </w:r>
    </w:p>
    <w:p w14:paraId="636F7DC4" w14:textId="2B1C5E06" w:rsidR="00DC6723" w:rsidRPr="00DC6723" w:rsidRDefault="00DC6723" w:rsidP="00DC6723">
      <w:pPr>
        <w:pStyle w:val="NoSpacing"/>
        <w:jc w:val="both"/>
        <w:rPr>
          <w:rFonts w:cs="Times New Roman"/>
          <w:color w:val="231F20"/>
          <w:sz w:val="24"/>
          <w:szCs w:val="24"/>
          <w:lang w:val="hr-HR"/>
        </w:rPr>
      </w:pPr>
      <w:r w:rsidRPr="00DC6723">
        <w:rPr>
          <w:rFonts w:cs="Times New Roman"/>
          <w:color w:val="231F20"/>
          <w:sz w:val="24"/>
          <w:szCs w:val="24"/>
          <w:lang w:val="hr-HR"/>
        </w:rPr>
        <w:t>a) lakog stupnja</w:t>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sidRPr="00DC6723">
        <w:rPr>
          <w:rFonts w:cs="Times New Roman"/>
          <w:color w:val="231F20"/>
          <w:sz w:val="24"/>
          <w:szCs w:val="24"/>
          <w:lang w:val="hr-HR"/>
        </w:rPr>
        <w:t>manje od 20%</w:t>
      </w:r>
    </w:p>
    <w:p w14:paraId="4738A7F6" w14:textId="5ADD13A1" w:rsidR="00DC6723" w:rsidRPr="00DC6723" w:rsidRDefault="00DC6723" w:rsidP="00DC6723">
      <w:pPr>
        <w:pStyle w:val="NoSpacing"/>
        <w:jc w:val="both"/>
        <w:rPr>
          <w:rFonts w:cs="Times New Roman"/>
          <w:color w:val="231F20"/>
          <w:sz w:val="24"/>
          <w:szCs w:val="24"/>
          <w:lang w:val="hr-HR"/>
        </w:rPr>
      </w:pPr>
      <w:r w:rsidRPr="00DC6723">
        <w:rPr>
          <w:rFonts w:cs="Times New Roman"/>
          <w:color w:val="231F20"/>
          <w:sz w:val="24"/>
          <w:szCs w:val="24"/>
          <w:lang w:val="hr-HR"/>
        </w:rPr>
        <w:t>b) teškog stupnja</w:t>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t xml:space="preserve">      </w:t>
      </w:r>
      <w:r w:rsidRPr="00DC6723">
        <w:rPr>
          <w:rFonts w:cs="Times New Roman"/>
          <w:color w:val="231F20"/>
          <w:sz w:val="24"/>
          <w:szCs w:val="24"/>
          <w:lang w:val="hr-HR"/>
        </w:rPr>
        <w:t>20 do 30%</w:t>
      </w:r>
    </w:p>
    <w:p w14:paraId="4E346883" w14:textId="63906773" w:rsidR="00DC6723" w:rsidRDefault="00DC6723" w:rsidP="00DC6723">
      <w:pPr>
        <w:pStyle w:val="NoSpacing"/>
        <w:jc w:val="both"/>
        <w:rPr>
          <w:rFonts w:cs="Times New Roman"/>
          <w:color w:val="231F20"/>
          <w:sz w:val="24"/>
          <w:szCs w:val="24"/>
          <w:lang w:val="hr-HR"/>
        </w:rPr>
      </w:pPr>
      <w:r w:rsidRPr="00DC6723">
        <w:rPr>
          <w:rFonts w:cs="Times New Roman"/>
          <w:color w:val="231F20"/>
          <w:sz w:val="24"/>
          <w:szCs w:val="24"/>
          <w:lang w:val="hr-HR"/>
        </w:rPr>
        <w:t>privremeno do 3 godine, a nakon toga trajno.</w:t>
      </w:r>
    </w:p>
    <w:p w14:paraId="3BC71745" w14:textId="5FD49186" w:rsidR="001642D8" w:rsidRDefault="001642D8" w:rsidP="001642D8">
      <w:pPr>
        <w:pStyle w:val="NoSpacing"/>
        <w:jc w:val="both"/>
        <w:rPr>
          <w:rFonts w:cs="Times New Roman"/>
          <w:color w:val="231F20"/>
          <w:sz w:val="24"/>
          <w:szCs w:val="24"/>
          <w:lang w:val="hr-HR"/>
        </w:rPr>
      </w:pPr>
    </w:p>
    <w:p w14:paraId="78EC615E" w14:textId="247032A5" w:rsidR="00DC6723" w:rsidRPr="00DC6723" w:rsidRDefault="00DC6723" w:rsidP="00DC6723">
      <w:pPr>
        <w:pStyle w:val="NoSpacing"/>
        <w:jc w:val="both"/>
        <w:rPr>
          <w:rFonts w:cs="Times New Roman"/>
          <w:color w:val="231F20"/>
          <w:sz w:val="24"/>
          <w:szCs w:val="24"/>
          <w:lang w:val="hr-HR"/>
        </w:rPr>
      </w:pPr>
      <w:r w:rsidRPr="00DC6723">
        <w:rPr>
          <w:rFonts w:cs="Times New Roman"/>
          <w:color w:val="231F20"/>
          <w:sz w:val="24"/>
          <w:szCs w:val="24"/>
          <w:lang w:val="hr-HR"/>
        </w:rPr>
        <w:t>236. Klinički utvrđene psihoze (shizofrenija, perzistirajući sumanuti poremećaj, akutni i prolazni psihotični poremećaj, shizoafektivni poremećaj i drugi psihotični poremećaji) ako se utvrdi da prije rata nije od toga bolovao, te ukoliko se tijekom ocjene oštećenja isključe druga traumatska iskustva osim onih zadobivenih pod okolnostima iz propisa o zaštiti vojnih i civilnih invalida rata</w:t>
      </w:r>
      <w:r w:rsidR="00E52DAA">
        <w:rPr>
          <w:rFonts w:cs="Times New Roman"/>
          <w:color w:val="231F20"/>
          <w:sz w:val="24"/>
          <w:szCs w:val="24"/>
          <w:lang w:val="hr-HR"/>
        </w:rPr>
        <w:t>:</w:t>
      </w:r>
    </w:p>
    <w:p w14:paraId="1F6048A3" w14:textId="682C29C6" w:rsidR="00DC6723" w:rsidRPr="00DC6723" w:rsidRDefault="00DC6723" w:rsidP="00DC6723">
      <w:pPr>
        <w:pStyle w:val="NoSpacing"/>
        <w:jc w:val="both"/>
        <w:rPr>
          <w:rFonts w:cs="Times New Roman"/>
          <w:color w:val="231F20"/>
          <w:sz w:val="24"/>
          <w:szCs w:val="24"/>
          <w:lang w:val="hr-HR"/>
        </w:rPr>
      </w:pPr>
      <w:r w:rsidRPr="00DC6723">
        <w:rPr>
          <w:rFonts w:cs="Times New Roman"/>
          <w:color w:val="231F20"/>
          <w:sz w:val="24"/>
          <w:szCs w:val="24"/>
          <w:lang w:val="hr-HR"/>
        </w:rPr>
        <w:t>a) lakog stupnja</w:t>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sidRPr="00DC6723">
        <w:rPr>
          <w:rFonts w:cs="Times New Roman"/>
          <w:color w:val="231F20"/>
          <w:sz w:val="24"/>
          <w:szCs w:val="24"/>
          <w:lang w:val="hr-HR"/>
        </w:rPr>
        <w:t>20 do 40%</w:t>
      </w:r>
    </w:p>
    <w:p w14:paraId="4BCF67DC" w14:textId="7936D3DC" w:rsidR="00DC6723" w:rsidRPr="00DC6723" w:rsidRDefault="00DC6723" w:rsidP="00DC6723">
      <w:pPr>
        <w:pStyle w:val="NoSpacing"/>
        <w:jc w:val="both"/>
        <w:rPr>
          <w:rFonts w:cs="Times New Roman"/>
          <w:color w:val="231F20"/>
          <w:sz w:val="24"/>
          <w:szCs w:val="24"/>
          <w:lang w:val="hr-HR"/>
        </w:rPr>
      </w:pPr>
      <w:r w:rsidRPr="00DC6723">
        <w:rPr>
          <w:rFonts w:cs="Times New Roman"/>
          <w:color w:val="231F20"/>
          <w:sz w:val="24"/>
          <w:szCs w:val="24"/>
          <w:lang w:val="hr-HR"/>
        </w:rPr>
        <w:t>b) teškog stupnja</w:t>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sidRPr="00DC6723">
        <w:rPr>
          <w:rFonts w:cs="Times New Roman"/>
          <w:color w:val="231F20"/>
          <w:sz w:val="24"/>
          <w:szCs w:val="24"/>
          <w:lang w:val="hr-HR"/>
        </w:rPr>
        <w:t>40 do 60%</w:t>
      </w:r>
    </w:p>
    <w:p w14:paraId="78DFAB40" w14:textId="6ED04A2C" w:rsidR="001642D8" w:rsidRDefault="00DC6723" w:rsidP="00DC6723">
      <w:pPr>
        <w:pStyle w:val="NoSpacing"/>
        <w:jc w:val="both"/>
        <w:rPr>
          <w:rFonts w:cs="Times New Roman"/>
          <w:color w:val="231F20"/>
          <w:sz w:val="24"/>
          <w:szCs w:val="24"/>
          <w:lang w:val="hr-HR"/>
        </w:rPr>
      </w:pPr>
      <w:r w:rsidRPr="00DC6723">
        <w:rPr>
          <w:rFonts w:cs="Times New Roman"/>
          <w:color w:val="231F20"/>
          <w:sz w:val="24"/>
          <w:szCs w:val="24"/>
          <w:lang w:val="hr-HR"/>
        </w:rPr>
        <w:t>privremeno do 3 godine, a nakon toga trajno.</w:t>
      </w:r>
    </w:p>
    <w:p w14:paraId="40121428" w14:textId="77777777" w:rsidR="001642D8" w:rsidRDefault="001642D8" w:rsidP="00283932">
      <w:pPr>
        <w:pStyle w:val="NoSpacing"/>
        <w:jc w:val="both"/>
        <w:rPr>
          <w:rFonts w:cs="Times New Roman"/>
          <w:color w:val="231F20"/>
          <w:sz w:val="24"/>
          <w:szCs w:val="24"/>
          <w:lang w:val="hr-HR"/>
        </w:rPr>
      </w:pPr>
    </w:p>
    <w:p w14:paraId="4F6980A6" w14:textId="6BF23966" w:rsidR="001642D8" w:rsidRDefault="00DC6723" w:rsidP="00283932">
      <w:pPr>
        <w:pStyle w:val="NoSpacing"/>
        <w:jc w:val="both"/>
        <w:rPr>
          <w:rFonts w:cs="Times New Roman"/>
          <w:color w:val="231F20"/>
          <w:sz w:val="24"/>
          <w:szCs w:val="24"/>
          <w:lang w:val="hr-HR"/>
        </w:rPr>
      </w:pPr>
      <w:r w:rsidRPr="00DC6723">
        <w:rPr>
          <w:rFonts w:cs="Times New Roman"/>
          <w:color w:val="231F20"/>
          <w:sz w:val="24"/>
          <w:szCs w:val="24"/>
          <w:lang w:val="hr-HR"/>
        </w:rPr>
        <w:t>237. Neuroze i psihoze koje su se prvi put pojavile pod okolnostima utvrđenim propisom o zaštiti vojnih i civilnih invalida rata, za koje je utvrđeno da se ne mogu više otkloniti ili ublažiti psihoterapijskim ili drugim postupcima, uzimaju se u obzir kao osnova za utvrđivanje postotka oštećenja organizma kao bolest na čije su nastajanje znatno utjecali napori pod tim okolnostima. Pri utvrđivanju postotka oštećenja organizma osim težine bolesti uzimaju se u obzir trajanje i vrsta tegoba kojima je invalid bio izložen.</w:t>
      </w:r>
    </w:p>
    <w:p w14:paraId="4690DE7D" w14:textId="3EB4328F" w:rsidR="00DC6723" w:rsidRDefault="00DC6723" w:rsidP="00283932">
      <w:pPr>
        <w:pStyle w:val="NoSpacing"/>
        <w:jc w:val="both"/>
        <w:rPr>
          <w:rFonts w:cs="Times New Roman"/>
          <w:color w:val="231F20"/>
          <w:sz w:val="24"/>
          <w:szCs w:val="24"/>
          <w:lang w:val="hr-HR"/>
        </w:rPr>
      </w:pPr>
    </w:p>
    <w:p w14:paraId="50A30CAC" w14:textId="77777777" w:rsidR="00DC6723" w:rsidRPr="00DC6723" w:rsidRDefault="00DC6723" w:rsidP="00DC6723">
      <w:pPr>
        <w:pStyle w:val="NoSpacing"/>
        <w:jc w:val="both"/>
        <w:rPr>
          <w:rFonts w:cs="Times New Roman"/>
          <w:color w:val="231F20"/>
          <w:sz w:val="24"/>
          <w:szCs w:val="24"/>
          <w:lang w:val="hr-HR"/>
        </w:rPr>
      </w:pPr>
      <w:r w:rsidRPr="00DC6723">
        <w:rPr>
          <w:rFonts w:cs="Times New Roman"/>
          <w:color w:val="231F20"/>
          <w:sz w:val="24"/>
          <w:szCs w:val="24"/>
          <w:lang w:val="hr-HR"/>
        </w:rPr>
        <w:t>238. Psihički poremećaji vezani uz ratnu traumu (posttraumatski stresni poremećaj i trajne promjene osobnosti nakon ratnog PTSP) ako se utvrdi da prije rata nije bolovao od psihičkih poremećaja te ukoliko se tijekom ocjene oštećenja organizma isključe druga traumatska iskustva osim onih zadobivenih pod okolnostima iz propisa o zaštiti vojnih i civilnih invalida rata.</w:t>
      </w:r>
    </w:p>
    <w:p w14:paraId="1A2A1102" w14:textId="77777777" w:rsidR="00DC6723" w:rsidRPr="00DC6723" w:rsidRDefault="00DC6723" w:rsidP="00DC6723">
      <w:pPr>
        <w:pStyle w:val="NoSpacing"/>
        <w:jc w:val="both"/>
        <w:rPr>
          <w:rFonts w:cs="Times New Roman"/>
          <w:color w:val="231F20"/>
          <w:sz w:val="24"/>
          <w:szCs w:val="24"/>
          <w:lang w:val="hr-HR"/>
        </w:rPr>
      </w:pPr>
      <w:r w:rsidRPr="00DC6723">
        <w:rPr>
          <w:rFonts w:cs="Times New Roman"/>
          <w:color w:val="231F20"/>
          <w:sz w:val="24"/>
          <w:szCs w:val="24"/>
          <w:lang w:val="hr-HR"/>
        </w:rPr>
        <w:t xml:space="preserve">Kod odgođenog PTSP, koji se pojavio nakon 6 mjeseci ili kasnije od prestanka zlostavljanja, odnosno otpusta iz zatočeništva pod okolnostima iz propisa o zaštiti vojnih </w:t>
      </w:r>
      <w:r w:rsidRPr="00DC6723">
        <w:rPr>
          <w:rFonts w:cs="Times New Roman"/>
          <w:color w:val="231F20"/>
          <w:sz w:val="24"/>
          <w:szCs w:val="24"/>
          <w:lang w:val="hr-HR"/>
        </w:rPr>
        <w:lastRenderedPageBreak/>
        <w:t>i civilnih invalida rata, visina postotka ocjene oštećenja organizma ovisi o kontinuitetu i primjerenosti liječenja uz protokol sukladan medicinskoj znanosti:</w:t>
      </w:r>
    </w:p>
    <w:p w14:paraId="5ADB2A21" w14:textId="3E9EEEA1" w:rsidR="00DC6723" w:rsidRPr="00DC6723" w:rsidRDefault="00DC6723" w:rsidP="00DC6723">
      <w:pPr>
        <w:pStyle w:val="NoSpacing"/>
        <w:jc w:val="both"/>
        <w:rPr>
          <w:rFonts w:cs="Times New Roman"/>
          <w:color w:val="231F20"/>
          <w:sz w:val="24"/>
          <w:szCs w:val="24"/>
          <w:lang w:val="hr-HR"/>
        </w:rPr>
      </w:pPr>
      <w:r w:rsidRPr="00DC6723">
        <w:rPr>
          <w:rFonts w:cs="Times New Roman"/>
          <w:color w:val="231F20"/>
          <w:sz w:val="24"/>
          <w:szCs w:val="24"/>
          <w:lang w:val="hr-HR"/>
        </w:rPr>
        <w:t>a) lakog stupnja</w:t>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sidRPr="00DC6723">
        <w:rPr>
          <w:rFonts w:cs="Times New Roman"/>
          <w:color w:val="231F20"/>
          <w:sz w:val="24"/>
          <w:szCs w:val="24"/>
          <w:lang w:val="hr-HR"/>
        </w:rPr>
        <w:t>manje od 20%</w:t>
      </w:r>
    </w:p>
    <w:p w14:paraId="24EC1ADE" w14:textId="4EA78FCE" w:rsidR="00DC6723" w:rsidRPr="00DC6723" w:rsidRDefault="00DC6723" w:rsidP="00DC6723">
      <w:pPr>
        <w:pStyle w:val="NoSpacing"/>
        <w:jc w:val="both"/>
        <w:rPr>
          <w:rFonts w:cs="Times New Roman"/>
          <w:color w:val="231F20"/>
          <w:sz w:val="24"/>
          <w:szCs w:val="24"/>
          <w:lang w:val="hr-HR"/>
        </w:rPr>
      </w:pPr>
      <w:r w:rsidRPr="00DC6723">
        <w:rPr>
          <w:rFonts w:cs="Times New Roman"/>
          <w:color w:val="231F20"/>
          <w:sz w:val="24"/>
          <w:szCs w:val="24"/>
          <w:lang w:val="hr-HR"/>
        </w:rPr>
        <w:t>b) srednjeg stupnja</w:t>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t xml:space="preserve">      </w:t>
      </w:r>
      <w:r w:rsidRPr="00DC6723">
        <w:rPr>
          <w:rFonts w:cs="Times New Roman"/>
          <w:color w:val="231F20"/>
          <w:sz w:val="24"/>
          <w:szCs w:val="24"/>
          <w:lang w:val="hr-HR"/>
        </w:rPr>
        <w:t>20 do 30%</w:t>
      </w:r>
    </w:p>
    <w:p w14:paraId="10CF7930" w14:textId="414B062E" w:rsidR="00DC6723" w:rsidRPr="00DC6723" w:rsidRDefault="00DC6723" w:rsidP="00DC6723">
      <w:pPr>
        <w:pStyle w:val="NoSpacing"/>
        <w:jc w:val="both"/>
        <w:rPr>
          <w:rFonts w:cs="Times New Roman"/>
          <w:color w:val="231F20"/>
          <w:sz w:val="24"/>
          <w:szCs w:val="24"/>
          <w:lang w:val="hr-HR"/>
        </w:rPr>
      </w:pPr>
      <w:r w:rsidRPr="00DC6723">
        <w:rPr>
          <w:rFonts w:cs="Times New Roman"/>
          <w:color w:val="231F20"/>
          <w:sz w:val="24"/>
          <w:szCs w:val="24"/>
          <w:lang w:val="hr-HR"/>
        </w:rPr>
        <w:t>c) teškog stupnja</w:t>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t xml:space="preserve">      </w:t>
      </w:r>
      <w:r w:rsidRPr="00DC6723">
        <w:rPr>
          <w:rFonts w:cs="Times New Roman"/>
          <w:color w:val="231F20"/>
          <w:sz w:val="24"/>
          <w:szCs w:val="24"/>
          <w:lang w:val="hr-HR"/>
        </w:rPr>
        <w:t>30 do 40%</w:t>
      </w:r>
    </w:p>
    <w:p w14:paraId="0268E54E" w14:textId="5C9900FF" w:rsidR="00DC6723" w:rsidRPr="00DC6723" w:rsidRDefault="00DC6723" w:rsidP="00DC6723">
      <w:pPr>
        <w:pStyle w:val="NoSpacing"/>
        <w:jc w:val="both"/>
        <w:rPr>
          <w:rFonts w:cs="Times New Roman"/>
          <w:color w:val="231F20"/>
          <w:sz w:val="24"/>
          <w:szCs w:val="24"/>
          <w:lang w:val="hr-HR"/>
        </w:rPr>
      </w:pPr>
      <w:r w:rsidRPr="00DC6723">
        <w:rPr>
          <w:rFonts w:cs="Times New Roman"/>
          <w:color w:val="231F20"/>
          <w:sz w:val="24"/>
          <w:szCs w:val="24"/>
          <w:lang w:val="hr-HR"/>
        </w:rPr>
        <w:t>d) teškog stupnja s komorbiditetom (psihički i psihosomatski)</w:t>
      </w:r>
      <w:r>
        <w:rPr>
          <w:rFonts w:cs="Times New Roman"/>
          <w:color w:val="231F20"/>
          <w:sz w:val="24"/>
          <w:szCs w:val="24"/>
          <w:lang w:val="hr-HR"/>
        </w:rPr>
        <w:tab/>
      </w:r>
      <w:r>
        <w:rPr>
          <w:rFonts w:cs="Times New Roman"/>
          <w:color w:val="231F20"/>
          <w:sz w:val="24"/>
          <w:szCs w:val="24"/>
          <w:lang w:val="hr-HR"/>
        </w:rPr>
        <w:tab/>
        <w:t xml:space="preserve">     </w:t>
      </w:r>
      <w:r w:rsidR="00CE73DA">
        <w:rPr>
          <w:rFonts w:cs="Times New Roman"/>
          <w:color w:val="231F20"/>
          <w:sz w:val="24"/>
          <w:szCs w:val="24"/>
          <w:lang w:val="hr-HR"/>
        </w:rPr>
        <w:t xml:space="preserve"> </w:t>
      </w:r>
      <w:r w:rsidRPr="00DC6723">
        <w:rPr>
          <w:rFonts w:cs="Times New Roman"/>
          <w:color w:val="231F20"/>
          <w:sz w:val="24"/>
          <w:szCs w:val="24"/>
          <w:lang w:val="hr-HR"/>
        </w:rPr>
        <w:t>30 do 40%</w:t>
      </w:r>
    </w:p>
    <w:p w14:paraId="220466ED" w14:textId="0D31A407" w:rsidR="00DC6723" w:rsidRDefault="00DC6723" w:rsidP="00DC6723">
      <w:pPr>
        <w:pStyle w:val="NoSpacing"/>
        <w:jc w:val="both"/>
        <w:rPr>
          <w:rFonts w:cs="Times New Roman"/>
          <w:color w:val="231F20"/>
          <w:sz w:val="24"/>
          <w:szCs w:val="24"/>
          <w:lang w:val="hr-HR"/>
        </w:rPr>
      </w:pPr>
      <w:r w:rsidRPr="00DC6723">
        <w:rPr>
          <w:rFonts w:cs="Times New Roman"/>
          <w:color w:val="231F20"/>
          <w:sz w:val="24"/>
          <w:szCs w:val="24"/>
          <w:lang w:val="hr-HR"/>
        </w:rPr>
        <w:t>privremeno do 3 godine, a nakon toga trajno za točke b), c) i d).</w:t>
      </w:r>
    </w:p>
    <w:p w14:paraId="0205F740" w14:textId="6771328F" w:rsidR="00283932" w:rsidRDefault="00283932" w:rsidP="003752D0">
      <w:pPr>
        <w:pStyle w:val="NoSpacing"/>
        <w:ind w:firstLine="708"/>
        <w:jc w:val="both"/>
        <w:rPr>
          <w:rFonts w:cs="Times New Roman"/>
          <w:color w:val="231F20"/>
          <w:sz w:val="24"/>
          <w:szCs w:val="24"/>
          <w:lang w:val="hr-HR"/>
        </w:rPr>
      </w:pPr>
    </w:p>
    <w:p w14:paraId="5334396C" w14:textId="47D5D3A9" w:rsidR="00DC6723" w:rsidRPr="00DC6723" w:rsidRDefault="00DC6723" w:rsidP="00DC6723">
      <w:pPr>
        <w:pStyle w:val="NoSpacing"/>
        <w:jc w:val="both"/>
        <w:rPr>
          <w:rFonts w:cs="Times New Roman"/>
          <w:color w:val="231F20"/>
          <w:sz w:val="24"/>
          <w:szCs w:val="24"/>
          <w:lang w:val="hr-HR"/>
        </w:rPr>
      </w:pPr>
      <w:r w:rsidRPr="00DC6723">
        <w:rPr>
          <w:rFonts w:cs="Times New Roman"/>
          <w:color w:val="231F20"/>
          <w:sz w:val="24"/>
          <w:szCs w:val="24"/>
          <w:lang w:val="hr-HR"/>
        </w:rPr>
        <w:t>239. Bolesti ovisnosti, ako se utvrdi da prije rata nije od toga bolovao te ukoliko se tijekom ocjene oštećenja organizma isključe druga traumatska iskustva osim onih zadobivenih pod okolnostima iz propisa o zaštiti vojnih i civilnih invalida rata</w:t>
      </w:r>
      <w:r w:rsidR="00E52DAA">
        <w:rPr>
          <w:rFonts w:cs="Times New Roman"/>
          <w:color w:val="231F20"/>
          <w:sz w:val="24"/>
          <w:szCs w:val="24"/>
          <w:lang w:val="hr-HR"/>
        </w:rPr>
        <w:t>:</w:t>
      </w:r>
      <w:r w:rsidRPr="00DC6723">
        <w:rPr>
          <w:rFonts w:cs="Times New Roman"/>
          <w:color w:val="231F20"/>
          <w:sz w:val="24"/>
          <w:szCs w:val="24"/>
          <w:lang w:val="hr-HR"/>
        </w:rPr>
        <w:t xml:space="preserve"> </w:t>
      </w:r>
    </w:p>
    <w:p w14:paraId="158BB562" w14:textId="48034D55" w:rsidR="00DC6723" w:rsidRPr="00DC6723" w:rsidRDefault="00DC6723" w:rsidP="00DC6723">
      <w:pPr>
        <w:pStyle w:val="NoSpacing"/>
        <w:jc w:val="both"/>
        <w:rPr>
          <w:rFonts w:cs="Times New Roman"/>
          <w:color w:val="231F20"/>
          <w:sz w:val="24"/>
          <w:szCs w:val="24"/>
          <w:lang w:val="hr-HR"/>
        </w:rPr>
      </w:pPr>
      <w:r w:rsidRPr="00DC6723">
        <w:rPr>
          <w:rFonts w:cs="Times New Roman"/>
          <w:color w:val="231F20"/>
          <w:sz w:val="24"/>
          <w:szCs w:val="24"/>
          <w:lang w:val="hr-HR"/>
        </w:rPr>
        <w:t>a) lakog stupnja</w:t>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sidRPr="00DC6723">
        <w:rPr>
          <w:rFonts w:cs="Times New Roman"/>
          <w:color w:val="231F20"/>
          <w:sz w:val="24"/>
          <w:szCs w:val="24"/>
          <w:lang w:val="hr-HR"/>
        </w:rPr>
        <w:t>manje od 20%</w:t>
      </w:r>
    </w:p>
    <w:p w14:paraId="2BBA3F94" w14:textId="517BF9DF" w:rsidR="00DC6723" w:rsidRPr="00DC6723" w:rsidRDefault="00DC6723" w:rsidP="00DC6723">
      <w:pPr>
        <w:pStyle w:val="NoSpacing"/>
        <w:jc w:val="both"/>
        <w:rPr>
          <w:rFonts w:cs="Times New Roman"/>
          <w:color w:val="231F20"/>
          <w:sz w:val="24"/>
          <w:szCs w:val="24"/>
          <w:lang w:val="hr-HR"/>
        </w:rPr>
      </w:pPr>
      <w:r w:rsidRPr="00DC6723">
        <w:rPr>
          <w:rFonts w:cs="Times New Roman"/>
          <w:color w:val="231F20"/>
          <w:sz w:val="24"/>
          <w:szCs w:val="24"/>
          <w:lang w:val="hr-HR"/>
        </w:rPr>
        <w:t>b) teškog stupnja</w:t>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r>
      <w:r>
        <w:rPr>
          <w:rFonts w:cs="Times New Roman"/>
          <w:color w:val="231F20"/>
          <w:sz w:val="24"/>
          <w:szCs w:val="24"/>
          <w:lang w:val="hr-HR"/>
        </w:rPr>
        <w:tab/>
        <w:t xml:space="preserve">                </w:t>
      </w:r>
      <w:r w:rsidRPr="00DC6723">
        <w:rPr>
          <w:rFonts w:cs="Times New Roman"/>
          <w:color w:val="231F20"/>
          <w:sz w:val="24"/>
          <w:szCs w:val="24"/>
          <w:lang w:val="hr-HR"/>
        </w:rPr>
        <w:t>20%</w:t>
      </w:r>
    </w:p>
    <w:p w14:paraId="7CAD8770" w14:textId="292CA2C7" w:rsidR="00283932" w:rsidRDefault="00DC6723" w:rsidP="00DC6723">
      <w:pPr>
        <w:pStyle w:val="NoSpacing"/>
        <w:jc w:val="both"/>
        <w:rPr>
          <w:rFonts w:cs="Times New Roman"/>
          <w:color w:val="231F20"/>
          <w:sz w:val="24"/>
          <w:szCs w:val="24"/>
          <w:lang w:val="hr-HR"/>
        </w:rPr>
      </w:pPr>
      <w:r w:rsidRPr="00DC6723">
        <w:rPr>
          <w:rFonts w:cs="Times New Roman"/>
          <w:color w:val="231F20"/>
          <w:sz w:val="24"/>
          <w:szCs w:val="24"/>
          <w:lang w:val="hr-HR"/>
        </w:rPr>
        <w:t>privremeno do 3 godine, a nakon toga trajno.</w:t>
      </w:r>
      <w:r w:rsidR="00CB2919">
        <w:rPr>
          <w:rFonts w:cs="Times New Roman"/>
          <w:color w:val="231F20"/>
          <w:sz w:val="24"/>
          <w:szCs w:val="24"/>
          <w:lang w:val="hr-HR"/>
        </w:rPr>
        <w:t>“.</w:t>
      </w:r>
    </w:p>
    <w:p w14:paraId="306D6C5C" w14:textId="70E2C482" w:rsidR="00CB2919" w:rsidRDefault="00CB2919" w:rsidP="00DC6723">
      <w:pPr>
        <w:pStyle w:val="NoSpacing"/>
        <w:jc w:val="both"/>
        <w:rPr>
          <w:rFonts w:cs="Times New Roman"/>
          <w:color w:val="231F20"/>
          <w:sz w:val="24"/>
          <w:szCs w:val="24"/>
          <w:lang w:val="hr-HR"/>
        </w:rPr>
      </w:pPr>
    </w:p>
    <w:p w14:paraId="4699AD2E" w14:textId="284540C7" w:rsidR="00CB2919" w:rsidRDefault="00CB2919" w:rsidP="00DC6723">
      <w:pPr>
        <w:pStyle w:val="NoSpacing"/>
        <w:jc w:val="both"/>
        <w:rPr>
          <w:rFonts w:cs="Times New Roman"/>
          <w:color w:val="231F20"/>
          <w:sz w:val="24"/>
          <w:szCs w:val="24"/>
          <w:lang w:val="hr-HR"/>
        </w:rPr>
      </w:pPr>
      <w:r>
        <w:rPr>
          <w:rFonts w:cs="Times New Roman"/>
          <w:color w:val="231F20"/>
          <w:sz w:val="24"/>
          <w:szCs w:val="24"/>
          <w:lang w:val="hr-HR"/>
        </w:rPr>
        <w:tab/>
        <w:t>U</w:t>
      </w:r>
      <w:r w:rsidRPr="00CB2919">
        <w:rPr>
          <w:rFonts w:cs="Times New Roman"/>
          <w:color w:val="231F20"/>
          <w:sz w:val="24"/>
          <w:szCs w:val="24"/>
          <w:lang w:val="hr-HR"/>
        </w:rPr>
        <w:t xml:space="preserve"> GLAVI X - </w:t>
      </w:r>
      <w:r>
        <w:rPr>
          <w:rFonts w:cs="Times New Roman"/>
          <w:color w:val="231F20"/>
          <w:sz w:val="24"/>
          <w:szCs w:val="24"/>
          <w:lang w:val="hr-HR"/>
        </w:rPr>
        <w:t>TUBERKULOZA</w:t>
      </w:r>
      <w:r w:rsidRPr="00CB2919">
        <w:rPr>
          <w:rFonts w:cs="Times New Roman"/>
          <w:color w:val="231F20"/>
          <w:sz w:val="24"/>
          <w:szCs w:val="24"/>
          <w:lang w:val="hr-HR"/>
        </w:rPr>
        <w:t xml:space="preserve"> točk</w:t>
      </w:r>
      <w:r>
        <w:rPr>
          <w:rFonts w:cs="Times New Roman"/>
          <w:color w:val="231F20"/>
          <w:sz w:val="24"/>
          <w:szCs w:val="24"/>
          <w:lang w:val="hr-HR"/>
        </w:rPr>
        <w:t>a</w:t>
      </w:r>
      <w:r w:rsidRPr="00CB2919">
        <w:rPr>
          <w:rFonts w:cs="Times New Roman"/>
          <w:color w:val="231F20"/>
          <w:sz w:val="24"/>
          <w:szCs w:val="24"/>
          <w:lang w:val="hr-HR"/>
        </w:rPr>
        <w:t xml:space="preserve"> </w:t>
      </w:r>
      <w:r>
        <w:rPr>
          <w:rFonts w:cs="Times New Roman"/>
          <w:color w:val="231F20"/>
          <w:sz w:val="24"/>
          <w:szCs w:val="24"/>
          <w:lang w:val="hr-HR"/>
        </w:rPr>
        <w:t>D</w:t>
      </w:r>
      <w:r w:rsidRPr="00CB2919">
        <w:rPr>
          <w:rFonts w:cs="Times New Roman"/>
          <w:color w:val="231F20"/>
          <w:sz w:val="24"/>
          <w:szCs w:val="24"/>
          <w:lang w:val="hr-HR"/>
        </w:rPr>
        <w:t>. mijenja se i glas</w:t>
      </w:r>
      <w:r>
        <w:rPr>
          <w:rFonts w:cs="Times New Roman"/>
          <w:color w:val="231F20"/>
          <w:sz w:val="24"/>
          <w:szCs w:val="24"/>
          <w:lang w:val="hr-HR"/>
        </w:rPr>
        <w:t>i</w:t>
      </w:r>
      <w:r w:rsidRPr="00CB2919">
        <w:rPr>
          <w:rFonts w:cs="Times New Roman"/>
          <w:color w:val="231F20"/>
          <w:sz w:val="24"/>
          <w:szCs w:val="24"/>
          <w:lang w:val="hr-HR"/>
        </w:rPr>
        <w:t>:</w:t>
      </w:r>
    </w:p>
    <w:p w14:paraId="03D2C9E5" w14:textId="48980120" w:rsidR="00CB2919" w:rsidRDefault="00CB2919" w:rsidP="00DC6723">
      <w:pPr>
        <w:pStyle w:val="NoSpacing"/>
        <w:jc w:val="both"/>
        <w:rPr>
          <w:rFonts w:cs="Times New Roman"/>
          <w:color w:val="231F20"/>
          <w:sz w:val="24"/>
          <w:szCs w:val="24"/>
          <w:lang w:val="hr-HR"/>
        </w:rPr>
      </w:pPr>
    </w:p>
    <w:p w14:paraId="3DA131E5" w14:textId="0A11E63B" w:rsidR="00CB2919" w:rsidRPr="00CB2919" w:rsidRDefault="00CB2919" w:rsidP="00CB2919">
      <w:pPr>
        <w:pStyle w:val="NoSpacing"/>
        <w:jc w:val="both"/>
        <w:rPr>
          <w:rFonts w:cs="Times New Roman"/>
          <w:color w:val="231F20"/>
          <w:sz w:val="24"/>
          <w:szCs w:val="24"/>
          <w:lang w:val="hr-HR"/>
        </w:rPr>
      </w:pPr>
      <w:r>
        <w:rPr>
          <w:rFonts w:cs="Times New Roman"/>
          <w:color w:val="231F20"/>
          <w:sz w:val="24"/>
          <w:szCs w:val="24"/>
          <w:lang w:val="hr-HR"/>
        </w:rPr>
        <w:t xml:space="preserve">„D. </w:t>
      </w:r>
      <w:r w:rsidRPr="00CB2919">
        <w:rPr>
          <w:rFonts w:cs="Times New Roman"/>
          <w:color w:val="231F20"/>
          <w:sz w:val="24"/>
          <w:szCs w:val="24"/>
          <w:lang w:val="hr-HR"/>
        </w:rPr>
        <w:t>Zajedničke odredbe o tuberkulozi</w:t>
      </w:r>
    </w:p>
    <w:p w14:paraId="0A70058A" w14:textId="4CE0600A" w:rsidR="00CB2919" w:rsidRDefault="00CB2919" w:rsidP="00CB2919">
      <w:pPr>
        <w:pStyle w:val="NoSpacing"/>
        <w:jc w:val="both"/>
        <w:rPr>
          <w:rFonts w:cs="Times New Roman"/>
          <w:color w:val="231F20"/>
          <w:sz w:val="24"/>
          <w:szCs w:val="24"/>
          <w:lang w:val="hr-HR"/>
        </w:rPr>
      </w:pPr>
      <w:r w:rsidRPr="00CB2919">
        <w:rPr>
          <w:rFonts w:cs="Times New Roman"/>
          <w:color w:val="231F20"/>
          <w:sz w:val="24"/>
          <w:szCs w:val="24"/>
          <w:lang w:val="hr-HR"/>
        </w:rPr>
        <w:t>Pri utvrđivanju postotka oštećenja organizma uslijed tuberkuloze i kada je u pitanju pogoršanje ne primjenjuju se odredbe članka 38. ove Uredbe, već se smatra da je bolest nastala pod okolnostima utvrđenim propisom o zaštiti vojnih i civilnih invalida rata. Postotak za tuberkulozu utvrđuje se privremeno do tri godine, a nakon toga trajno.</w:t>
      </w:r>
      <w:r>
        <w:rPr>
          <w:rFonts w:cs="Times New Roman"/>
          <w:color w:val="231F20"/>
          <w:sz w:val="24"/>
          <w:szCs w:val="24"/>
          <w:lang w:val="hr-HR"/>
        </w:rPr>
        <w:t>“.</w:t>
      </w:r>
    </w:p>
    <w:p w14:paraId="567879EF" w14:textId="66EAA01C" w:rsidR="00CB2919" w:rsidRDefault="00CB2919" w:rsidP="00DC6723">
      <w:pPr>
        <w:pStyle w:val="NoSpacing"/>
        <w:jc w:val="both"/>
        <w:rPr>
          <w:rFonts w:cs="Times New Roman"/>
          <w:color w:val="231F20"/>
          <w:sz w:val="24"/>
          <w:szCs w:val="24"/>
          <w:lang w:val="hr-HR"/>
        </w:rPr>
      </w:pPr>
    </w:p>
    <w:p w14:paraId="520D4DA7" w14:textId="07AE4AD6" w:rsidR="00CB2919" w:rsidRDefault="00CB2919" w:rsidP="00DC6723">
      <w:pPr>
        <w:pStyle w:val="NoSpacing"/>
        <w:jc w:val="both"/>
        <w:rPr>
          <w:rFonts w:cs="Times New Roman"/>
          <w:color w:val="231F20"/>
          <w:sz w:val="24"/>
          <w:szCs w:val="24"/>
          <w:lang w:val="hr-HR"/>
        </w:rPr>
      </w:pPr>
      <w:r>
        <w:rPr>
          <w:rFonts w:cs="Times New Roman"/>
          <w:color w:val="231F20"/>
          <w:sz w:val="24"/>
          <w:szCs w:val="24"/>
          <w:lang w:val="hr-HR"/>
        </w:rPr>
        <w:tab/>
      </w:r>
      <w:r w:rsidRPr="00CB2919">
        <w:rPr>
          <w:rFonts w:cs="Times New Roman"/>
          <w:color w:val="231F20"/>
          <w:sz w:val="24"/>
          <w:szCs w:val="24"/>
          <w:lang w:val="hr-HR"/>
        </w:rPr>
        <w:t>U GLAVI X</w:t>
      </w:r>
      <w:r>
        <w:rPr>
          <w:rFonts w:cs="Times New Roman"/>
          <w:color w:val="231F20"/>
          <w:sz w:val="24"/>
          <w:szCs w:val="24"/>
          <w:lang w:val="hr-HR"/>
        </w:rPr>
        <w:t>I</w:t>
      </w:r>
      <w:r w:rsidRPr="00CB2919">
        <w:rPr>
          <w:rFonts w:cs="Times New Roman"/>
          <w:color w:val="231F20"/>
          <w:sz w:val="24"/>
          <w:szCs w:val="24"/>
          <w:lang w:val="hr-HR"/>
        </w:rPr>
        <w:t xml:space="preserve"> </w:t>
      </w:r>
      <w:r>
        <w:rPr>
          <w:rFonts w:cs="Times New Roman"/>
          <w:color w:val="231F20"/>
          <w:sz w:val="24"/>
          <w:szCs w:val="24"/>
          <w:lang w:val="hr-HR"/>
        </w:rPr>
        <w:t>–</w:t>
      </w:r>
      <w:r w:rsidRPr="00CB2919">
        <w:rPr>
          <w:rFonts w:cs="Times New Roman"/>
          <w:color w:val="231F20"/>
          <w:sz w:val="24"/>
          <w:szCs w:val="24"/>
          <w:lang w:val="hr-HR"/>
        </w:rPr>
        <w:t xml:space="preserve"> </w:t>
      </w:r>
      <w:r>
        <w:rPr>
          <w:rFonts w:cs="Times New Roman"/>
          <w:color w:val="231F20"/>
          <w:sz w:val="24"/>
          <w:szCs w:val="24"/>
          <w:lang w:val="hr-HR"/>
        </w:rPr>
        <w:t>SRČANE BOLESTI</w:t>
      </w:r>
      <w:r w:rsidRPr="00CB2919">
        <w:rPr>
          <w:rFonts w:cs="Times New Roman"/>
          <w:color w:val="231F20"/>
          <w:sz w:val="24"/>
          <w:szCs w:val="24"/>
          <w:lang w:val="hr-HR"/>
        </w:rPr>
        <w:t xml:space="preserve"> točka D. mijenja se i glasi:</w:t>
      </w:r>
    </w:p>
    <w:p w14:paraId="57D7F764" w14:textId="77777777" w:rsidR="00CB2919" w:rsidRDefault="00CB2919" w:rsidP="00DC6723">
      <w:pPr>
        <w:pStyle w:val="NoSpacing"/>
        <w:jc w:val="both"/>
        <w:rPr>
          <w:rFonts w:cs="Times New Roman"/>
          <w:color w:val="231F20"/>
          <w:sz w:val="24"/>
          <w:szCs w:val="24"/>
          <w:lang w:val="hr-HR"/>
        </w:rPr>
      </w:pPr>
    </w:p>
    <w:p w14:paraId="2D75863F" w14:textId="77777777" w:rsidR="00CB2919" w:rsidRPr="00CB2919" w:rsidRDefault="00CB2919" w:rsidP="00CB2919">
      <w:pPr>
        <w:pStyle w:val="NoSpacing"/>
        <w:jc w:val="both"/>
        <w:rPr>
          <w:rFonts w:cs="Times New Roman"/>
          <w:color w:val="231F20"/>
          <w:sz w:val="24"/>
          <w:szCs w:val="24"/>
          <w:lang w:val="hr-HR"/>
        </w:rPr>
      </w:pPr>
      <w:r>
        <w:rPr>
          <w:rFonts w:cs="Times New Roman"/>
          <w:color w:val="231F20"/>
          <w:sz w:val="24"/>
          <w:szCs w:val="24"/>
          <w:lang w:val="hr-HR"/>
        </w:rPr>
        <w:t>„</w:t>
      </w:r>
      <w:r w:rsidRPr="00CB2919">
        <w:rPr>
          <w:rFonts w:cs="Times New Roman"/>
          <w:color w:val="231F20"/>
          <w:sz w:val="24"/>
          <w:szCs w:val="24"/>
          <w:lang w:val="hr-HR"/>
        </w:rPr>
        <w:t>D. Opće odredbe za srčane bolesti</w:t>
      </w:r>
    </w:p>
    <w:p w14:paraId="2AD00625" w14:textId="5CFE092E" w:rsidR="00283932" w:rsidRDefault="00CB2919" w:rsidP="00CB2919">
      <w:pPr>
        <w:pStyle w:val="NoSpacing"/>
        <w:jc w:val="both"/>
        <w:rPr>
          <w:rFonts w:cs="Times New Roman"/>
          <w:color w:val="231F20"/>
          <w:sz w:val="24"/>
          <w:szCs w:val="24"/>
          <w:lang w:val="hr-HR"/>
        </w:rPr>
      </w:pPr>
      <w:r w:rsidRPr="00CB2919">
        <w:rPr>
          <w:rFonts w:cs="Times New Roman"/>
          <w:color w:val="231F20"/>
          <w:sz w:val="24"/>
          <w:szCs w:val="24"/>
          <w:lang w:val="hr-HR"/>
        </w:rPr>
        <w:t>Involutivne i staračke promjene kardiovaskularnog aparata ne uzimaju se u obzir pri utvrđivanju postotka oštećenja organizma. Pri utvrđivanju postotka oštećenja organizma za organske bolesti srčanih zalistaka i miokarda koje su nastale pod okolnostima utvrđenim propisom o zaštiti vojnih i civilnih invalida rata, uzima se u obzir cjelokupno oštećenje srca.</w:t>
      </w:r>
      <w:r>
        <w:rPr>
          <w:rFonts w:cs="Times New Roman"/>
          <w:color w:val="231F20"/>
          <w:sz w:val="24"/>
          <w:szCs w:val="24"/>
          <w:lang w:val="hr-HR"/>
        </w:rPr>
        <w:t>“.</w:t>
      </w:r>
    </w:p>
    <w:p w14:paraId="18B3092C" w14:textId="2773A032" w:rsidR="00CB2919" w:rsidRDefault="00CB2919" w:rsidP="00CB2919">
      <w:pPr>
        <w:pStyle w:val="NoSpacing"/>
        <w:jc w:val="both"/>
        <w:rPr>
          <w:rFonts w:cs="Times New Roman"/>
          <w:color w:val="231F20"/>
          <w:sz w:val="24"/>
          <w:szCs w:val="24"/>
          <w:lang w:val="hr-HR"/>
        </w:rPr>
      </w:pPr>
    </w:p>
    <w:p w14:paraId="7F8699B5" w14:textId="5A685B8D" w:rsidR="00CE73DA" w:rsidRPr="00F52522" w:rsidRDefault="00CE73DA" w:rsidP="00CE73DA">
      <w:pPr>
        <w:pStyle w:val="NoSpacing"/>
        <w:jc w:val="center"/>
        <w:rPr>
          <w:rFonts w:cs="Times New Roman"/>
          <w:b/>
          <w:bCs/>
          <w:color w:val="231F20"/>
          <w:sz w:val="24"/>
          <w:szCs w:val="24"/>
          <w:lang w:val="hr-HR"/>
        </w:rPr>
      </w:pPr>
      <w:r w:rsidRPr="00F52522">
        <w:rPr>
          <w:rFonts w:cs="Times New Roman"/>
          <w:b/>
          <w:bCs/>
          <w:color w:val="231F20"/>
          <w:sz w:val="24"/>
          <w:szCs w:val="24"/>
          <w:lang w:val="hr-HR"/>
        </w:rPr>
        <w:t>Članak 2</w:t>
      </w:r>
      <w:r w:rsidR="00F52522" w:rsidRPr="00F52522">
        <w:rPr>
          <w:rFonts w:cs="Times New Roman"/>
          <w:b/>
          <w:bCs/>
          <w:color w:val="231F20"/>
          <w:sz w:val="24"/>
          <w:szCs w:val="24"/>
          <w:lang w:val="hr-HR"/>
        </w:rPr>
        <w:t>6</w:t>
      </w:r>
      <w:r w:rsidRPr="00F52522">
        <w:rPr>
          <w:rFonts w:cs="Times New Roman"/>
          <w:b/>
          <w:bCs/>
          <w:color w:val="231F20"/>
          <w:sz w:val="24"/>
          <w:szCs w:val="24"/>
          <w:lang w:val="hr-HR"/>
        </w:rPr>
        <w:t>.</w:t>
      </w:r>
    </w:p>
    <w:p w14:paraId="69C3BB2C" w14:textId="77777777" w:rsidR="00CE73DA" w:rsidRPr="003752D0" w:rsidRDefault="00CE73DA" w:rsidP="00CE73DA">
      <w:pPr>
        <w:pStyle w:val="NoSpacing"/>
        <w:jc w:val="both"/>
        <w:rPr>
          <w:rFonts w:cs="Times New Roman"/>
          <w:color w:val="231F20"/>
          <w:sz w:val="24"/>
          <w:szCs w:val="24"/>
          <w:lang w:val="hr-HR"/>
        </w:rPr>
      </w:pPr>
    </w:p>
    <w:p w14:paraId="14F08218" w14:textId="3BA9EF3F" w:rsidR="00CE73DA" w:rsidRDefault="00CE73DA" w:rsidP="00CE73DA">
      <w:pPr>
        <w:pStyle w:val="NoSpacing"/>
        <w:ind w:firstLine="708"/>
        <w:jc w:val="both"/>
        <w:rPr>
          <w:rFonts w:cs="Times New Roman"/>
          <w:color w:val="231F20"/>
          <w:sz w:val="24"/>
          <w:szCs w:val="24"/>
          <w:lang w:val="hr-HR"/>
        </w:rPr>
      </w:pPr>
      <w:r>
        <w:rPr>
          <w:rFonts w:cs="Times New Roman"/>
          <w:color w:val="231F20"/>
          <w:sz w:val="24"/>
          <w:szCs w:val="24"/>
          <w:lang w:val="hr-HR"/>
        </w:rPr>
        <w:t xml:space="preserve">U </w:t>
      </w:r>
      <w:r w:rsidRPr="003752D0">
        <w:rPr>
          <w:rFonts w:cs="Times New Roman"/>
          <w:color w:val="231F20"/>
          <w:sz w:val="24"/>
          <w:szCs w:val="24"/>
          <w:lang w:val="hr-HR"/>
        </w:rPr>
        <w:t>Prilog</w:t>
      </w:r>
      <w:r>
        <w:rPr>
          <w:rFonts w:cs="Times New Roman"/>
          <w:color w:val="231F20"/>
          <w:sz w:val="24"/>
          <w:szCs w:val="24"/>
          <w:lang w:val="hr-HR"/>
        </w:rPr>
        <w:t>u</w:t>
      </w:r>
      <w:r w:rsidRPr="003752D0">
        <w:rPr>
          <w:rFonts w:cs="Times New Roman"/>
          <w:color w:val="231F20"/>
          <w:sz w:val="24"/>
          <w:szCs w:val="24"/>
          <w:lang w:val="hr-HR"/>
        </w:rPr>
        <w:t xml:space="preserve"> 6. OBRASCI NALAZA I MIŠLJENJA</w:t>
      </w:r>
      <w:r>
        <w:rPr>
          <w:rFonts w:cs="Times New Roman"/>
          <w:color w:val="231F20"/>
          <w:sz w:val="24"/>
          <w:szCs w:val="24"/>
          <w:lang w:val="hr-HR"/>
        </w:rPr>
        <w:t xml:space="preserve"> koji je sastavni dio </w:t>
      </w:r>
      <w:r w:rsidRPr="003752D0">
        <w:rPr>
          <w:rFonts w:cs="Times New Roman"/>
          <w:color w:val="231F20"/>
          <w:sz w:val="24"/>
          <w:szCs w:val="24"/>
          <w:lang w:val="hr-HR"/>
        </w:rPr>
        <w:t>Uredbe o metodologijama vještačenja (Narodne novine, br. 67/17</w:t>
      </w:r>
      <w:r w:rsidRPr="003752D0">
        <w:t xml:space="preserve"> </w:t>
      </w:r>
      <w:r w:rsidRPr="003752D0">
        <w:rPr>
          <w:rFonts w:cs="Times New Roman"/>
          <w:color w:val="231F20"/>
          <w:sz w:val="24"/>
          <w:szCs w:val="24"/>
          <w:lang w:val="hr-HR"/>
        </w:rPr>
        <w:t>i 56/18)</w:t>
      </w:r>
      <w:r>
        <w:rPr>
          <w:rFonts w:cs="Times New Roman"/>
          <w:color w:val="231F20"/>
          <w:sz w:val="24"/>
          <w:szCs w:val="24"/>
          <w:lang w:val="hr-HR"/>
        </w:rPr>
        <w:t xml:space="preserve">, </w:t>
      </w:r>
      <w:r w:rsidRPr="00EE6852">
        <w:rPr>
          <w:rFonts w:cs="Times New Roman"/>
          <w:color w:val="231F20"/>
          <w:sz w:val="24"/>
          <w:szCs w:val="24"/>
          <w:lang w:val="hr-HR"/>
        </w:rPr>
        <w:t>Obrazac HB1</w:t>
      </w:r>
      <w:r>
        <w:rPr>
          <w:rFonts w:cs="Times New Roman"/>
          <w:color w:val="231F20"/>
          <w:sz w:val="24"/>
          <w:szCs w:val="24"/>
          <w:lang w:val="hr-HR"/>
        </w:rPr>
        <w:t xml:space="preserve">, </w:t>
      </w:r>
      <w:r w:rsidRPr="00EE6852">
        <w:rPr>
          <w:rFonts w:cs="Times New Roman"/>
          <w:color w:val="231F20"/>
          <w:sz w:val="24"/>
          <w:szCs w:val="24"/>
          <w:lang w:val="hr-HR"/>
        </w:rPr>
        <w:t>Obrazac HBREV1</w:t>
      </w:r>
      <w:r>
        <w:rPr>
          <w:rFonts w:cs="Times New Roman"/>
          <w:color w:val="231F20"/>
          <w:sz w:val="24"/>
          <w:szCs w:val="24"/>
          <w:lang w:val="hr-HR"/>
        </w:rPr>
        <w:t xml:space="preserve">, </w:t>
      </w:r>
      <w:r w:rsidRPr="00EE6852">
        <w:rPr>
          <w:rFonts w:cs="Times New Roman"/>
          <w:color w:val="231F20"/>
          <w:sz w:val="24"/>
          <w:szCs w:val="24"/>
          <w:lang w:val="hr-HR"/>
        </w:rPr>
        <w:t>Obrazac HBD1</w:t>
      </w:r>
      <w:r>
        <w:rPr>
          <w:rFonts w:cs="Times New Roman"/>
          <w:color w:val="231F20"/>
          <w:sz w:val="24"/>
          <w:szCs w:val="24"/>
          <w:lang w:val="hr-HR"/>
        </w:rPr>
        <w:t xml:space="preserve">, </w:t>
      </w:r>
      <w:r w:rsidRPr="00EE6852">
        <w:rPr>
          <w:rFonts w:cs="Times New Roman"/>
          <w:color w:val="231F20"/>
          <w:sz w:val="24"/>
          <w:szCs w:val="24"/>
          <w:lang w:val="hr-HR"/>
        </w:rPr>
        <w:t>Obrazac HB2</w:t>
      </w:r>
      <w:r>
        <w:rPr>
          <w:rFonts w:cs="Times New Roman"/>
          <w:color w:val="231F20"/>
          <w:sz w:val="24"/>
          <w:szCs w:val="24"/>
          <w:lang w:val="hr-HR"/>
        </w:rPr>
        <w:t xml:space="preserve">, </w:t>
      </w:r>
      <w:r w:rsidRPr="00EE6852">
        <w:rPr>
          <w:rFonts w:cs="Times New Roman"/>
          <w:color w:val="231F20"/>
          <w:sz w:val="24"/>
          <w:szCs w:val="24"/>
          <w:lang w:val="hr-HR"/>
        </w:rPr>
        <w:t>Obrazac HBREV2</w:t>
      </w:r>
      <w:r>
        <w:rPr>
          <w:rFonts w:cs="Times New Roman"/>
          <w:color w:val="231F20"/>
          <w:sz w:val="24"/>
          <w:szCs w:val="24"/>
          <w:lang w:val="hr-HR"/>
        </w:rPr>
        <w:t xml:space="preserve">, </w:t>
      </w:r>
      <w:r w:rsidRPr="00EE6852">
        <w:rPr>
          <w:rFonts w:cs="Times New Roman"/>
          <w:color w:val="231F20"/>
          <w:sz w:val="24"/>
          <w:szCs w:val="24"/>
          <w:lang w:val="hr-HR"/>
        </w:rPr>
        <w:t>Obrazac HBD2</w:t>
      </w:r>
      <w:r>
        <w:rPr>
          <w:rFonts w:cs="Times New Roman"/>
          <w:color w:val="231F20"/>
          <w:sz w:val="24"/>
          <w:szCs w:val="24"/>
          <w:lang w:val="hr-HR"/>
        </w:rPr>
        <w:t xml:space="preserve">, </w:t>
      </w:r>
      <w:r w:rsidRPr="00EE6852">
        <w:rPr>
          <w:rFonts w:cs="Times New Roman"/>
          <w:color w:val="231F20"/>
          <w:sz w:val="24"/>
          <w:szCs w:val="24"/>
          <w:lang w:val="hr-HR"/>
        </w:rPr>
        <w:t>Obrazac HB3</w:t>
      </w:r>
      <w:r>
        <w:rPr>
          <w:rFonts w:cs="Times New Roman"/>
          <w:color w:val="231F20"/>
          <w:sz w:val="24"/>
          <w:szCs w:val="24"/>
          <w:lang w:val="hr-HR"/>
        </w:rPr>
        <w:t xml:space="preserve">, </w:t>
      </w:r>
      <w:r w:rsidRPr="00EE6852">
        <w:rPr>
          <w:rFonts w:cs="Times New Roman"/>
          <w:color w:val="231F20"/>
          <w:sz w:val="24"/>
          <w:szCs w:val="24"/>
          <w:lang w:val="hr-HR"/>
        </w:rPr>
        <w:t>Obrazac HBREV3</w:t>
      </w:r>
      <w:r>
        <w:rPr>
          <w:rFonts w:cs="Times New Roman"/>
          <w:color w:val="231F20"/>
          <w:sz w:val="24"/>
          <w:szCs w:val="24"/>
          <w:lang w:val="hr-HR"/>
        </w:rPr>
        <w:t xml:space="preserve">, </w:t>
      </w:r>
      <w:r w:rsidRPr="00EE6852">
        <w:rPr>
          <w:rFonts w:cs="Times New Roman"/>
          <w:color w:val="231F20"/>
          <w:sz w:val="24"/>
          <w:szCs w:val="24"/>
          <w:lang w:val="hr-HR"/>
        </w:rPr>
        <w:t>Obrazac HBD3</w:t>
      </w:r>
      <w:r>
        <w:rPr>
          <w:rFonts w:cs="Times New Roman"/>
          <w:color w:val="231F20"/>
          <w:sz w:val="24"/>
          <w:szCs w:val="24"/>
          <w:lang w:val="hr-HR"/>
        </w:rPr>
        <w:t xml:space="preserve">, </w:t>
      </w:r>
      <w:r w:rsidRPr="00EE6852">
        <w:rPr>
          <w:rFonts w:cs="Times New Roman"/>
          <w:color w:val="231F20"/>
          <w:sz w:val="24"/>
          <w:szCs w:val="24"/>
          <w:lang w:val="hr-HR"/>
        </w:rPr>
        <w:t>Obrazac HB4</w:t>
      </w:r>
      <w:r>
        <w:rPr>
          <w:rFonts w:cs="Times New Roman"/>
          <w:color w:val="231F20"/>
          <w:sz w:val="24"/>
          <w:szCs w:val="24"/>
          <w:lang w:val="hr-HR"/>
        </w:rPr>
        <w:t xml:space="preserve">, </w:t>
      </w:r>
      <w:r w:rsidRPr="00EE6852">
        <w:rPr>
          <w:rFonts w:cs="Times New Roman"/>
          <w:color w:val="231F20"/>
          <w:sz w:val="24"/>
          <w:szCs w:val="24"/>
          <w:lang w:val="hr-HR"/>
        </w:rPr>
        <w:t>Obrazac HBREV4</w:t>
      </w:r>
      <w:r>
        <w:rPr>
          <w:rFonts w:cs="Times New Roman"/>
          <w:color w:val="231F20"/>
          <w:sz w:val="24"/>
          <w:szCs w:val="24"/>
          <w:lang w:val="hr-HR"/>
        </w:rPr>
        <w:t xml:space="preserve">, </w:t>
      </w:r>
      <w:r w:rsidRPr="00EE6852">
        <w:rPr>
          <w:rFonts w:cs="Times New Roman"/>
          <w:color w:val="231F20"/>
          <w:sz w:val="24"/>
          <w:szCs w:val="24"/>
          <w:lang w:val="hr-HR"/>
        </w:rPr>
        <w:t>Obrazac HBD4</w:t>
      </w:r>
      <w:r>
        <w:rPr>
          <w:rFonts w:cs="Times New Roman"/>
          <w:color w:val="231F20"/>
          <w:sz w:val="24"/>
          <w:szCs w:val="24"/>
          <w:lang w:val="hr-HR"/>
        </w:rPr>
        <w:t xml:space="preserve">, </w:t>
      </w:r>
      <w:r w:rsidRPr="00EE6852">
        <w:rPr>
          <w:rFonts w:cs="Times New Roman"/>
          <w:color w:val="231F20"/>
          <w:sz w:val="24"/>
          <w:szCs w:val="24"/>
          <w:lang w:val="hr-HR"/>
        </w:rPr>
        <w:t>Obrazac HB5</w:t>
      </w:r>
      <w:r>
        <w:rPr>
          <w:rFonts w:cs="Times New Roman"/>
          <w:color w:val="231F20"/>
          <w:sz w:val="24"/>
          <w:szCs w:val="24"/>
          <w:lang w:val="hr-HR"/>
        </w:rPr>
        <w:t xml:space="preserve">, </w:t>
      </w:r>
      <w:r w:rsidRPr="00EE6852">
        <w:rPr>
          <w:rFonts w:cs="Times New Roman"/>
          <w:color w:val="231F20"/>
          <w:sz w:val="24"/>
          <w:szCs w:val="24"/>
          <w:lang w:val="hr-HR"/>
        </w:rPr>
        <w:t>Obrazac HBREV5</w:t>
      </w:r>
      <w:r>
        <w:rPr>
          <w:rFonts w:cs="Times New Roman"/>
          <w:color w:val="231F20"/>
          <w:sz w:val="24"/>
          <w:szCs w:val="24"/>
          <w:lang w:val="hr-HR"/>
        </w:rPr>
        <w:t xml:space="preserve">, </w:t>
      </w:r>
      <w:r w:rsidRPr="00EE6852">
        <w:rPr>
          <w:rFonts w:cs="Times New Roman"/>
          <w:color w:val="231F20"/>
          <w:sz w:val="24"/>
          <w:szCs w:val="24"/>
          <w:lang w:val="hr-HR"/>
        </w:rPr>
        <w:t>Obrazac HBD5</w:t>
      </w:r>
      <w:r>
        <w:rPr>
          <w:rFonts w:cs="Times New Roman"/>
          <w:color w:val="231F20"/>
          <w:sz w:val="24"/>
          <w:szCs w:val="24"/>
          <w:lang w:val="hr-HR"/>
        </w:rPr>
        <w:t xml:space="preserve">, </w:t>
      </w:r>
      <w:r w:rsidRPr="00794F83">
        <w:rPr>
          <w:rFonts w:cs="Times New Roman"/>
          <w:color w:val="231F20"/>
          <w:sz w:val="24"/>
          <w:szCs w:val="24"/>
          <w:lang w:val="hr-HR"/>
        </w:rPr>
        <w:t>Obrazac HB9</w:t>
      </w:r>
      <w:r>
        <w:rPr>
          <w:rFonts w:cs="Times New Roman"/>
          <w:color w:val="231F20"/>
          <w:sz w:val="24"/>
          <w:szCs w:val="24"/>
          <w:lang w:val="hr-HR"/>
        </w:rPr>
        <w:t xml:space="preserve">,  </w:t>
      </w:r>
      <w:r w:rsidRPr="00794F83">
        <w:rPr>
          <w:rFonts w:cs="Times New Roman"/>
          <w:color w:val="231F20"/>
          <w:sz w:val="24"/>
          <w:szCs w:val="24"/>
          <w:lang w:val="hr-HR"/>
        </w:rPr>
        <w:t>Obrazac HBREV9</w:t>
      </w:r>
      <w:r>
        <w:rPr>
          <w:rFonts w:cs="Times New Roman"/>
          <w:color w:val="231F20"/>
          <w:sz w:val="24"/>
          <w:szCs w:val="24"/>
          <w:lang w:val="hr-HR"/>
        </w:rPr>
        <w:t xml:space="preserve">, </w:t>
      </w:r>
      <w:r w:rsidRPr="00794F83">
        <w:rPr>
          <w:rFonts w:cs="Times New Roman"/>
          <w:color w:val="231F20"/>
          <w:sz w:val="24"/>
          <w:szCs w:val="24"/>
          <w:lang w:val="hr-HR"/>
        </w:rPr>
        <w:t>Obrazac HBD9</w:t>
      </w:r>
      <w:r>
        <w:rPr>
          <w:rFonts w:cs="Times New Roman"/>
          <w:color w:val="231F20"/>
          <w:sz w:val="24"/>
          <w:szCs w:val="24"/>
          <w:lang w:val="hr-HR"/>
        </w:rPr>
        <w:t xml:space="preserve">, </w:t>
      </w:r>
      <w:r w:rsidRPr="00794F83">
        <w:rPr>
          <w:rFonts w:cs="Times New Roman"/>
          <w:color w:val="231F20"/>
          <w:sz w:val="24"/>
          <w:szCs w:val="24"/>
          <w:lang w:val="hr-HR"/>
        </w:rPr>
        <w:t>Obrazac HB10</w:t>
      </w:r>
      <w:r>
        <w:rPr>
          <w:rFonts w:cs="Times New Roman"/>
          <w:color w:val="231F20"/>
          <w:sz w:val="24"/>
          <w:szCs w:val="24"/>
          <w:lang w:val="hr-HR"/>
        </w:rPr>
        <w:t xml:space="preserve">, </w:t>
      </w:r>
      <w:r w:rsidRPr="00794F83">
        <w:rPr>
          <w:rFonts w:cs="Times New Roman"/>
          <w:color w:val="231F20"/>
          <w:sz w:val="24"/>
          <w:szCs w:val="24"/>
          <w:lang w:val="hr-HR"/>
        </w:rPr>
        <w:t>Obrazac HBREV10</w:t>
      </w:r>
      <w:r>
        <w:rPr>
          <w:rFonts w:cs="Times New Roman"/>
          <w:color w:val="231F20"/>
          <w:sz w:val="24"/>
          <w:szCs w:val="24"/>
          <w:lang w:val="hr-HR"/>
        </w:rPr>
        <w:t xml:space="preserve">, </w:t>
      </w:r>
      <w:r w:rsidRPr="00794F83">
        <w:rPr>
          <w:rFonts w:cs="Times New Roman"/>
          <w:color w:val="231F20"/>
          <w:sz w:val="24"/>
          <w:szCs w:val="24"/>
          <w:lang w:val="hr-HR"/>
        </w:rPr>
        <w:t>Obrazac HBZ</w:t>
      </w:r>
      <w:r>
        <w:rPr>
          <w:rFonts w:cs="Times New Roman"/>
          <w:color w:val="231F20"/>
          <w:sz w:val="24"/>
          <w:szCs w:val="24"/>
          <w:lang w:val="hr-HR"/>
        </w:rPr>
        <w:t>,</w:t>
      </w:r>
      <w:r w:rsidRPr="00794F83">
        <w:t xml:space="preserve"> </w:t>
      </w:r>
      <w:r w:rsidRPr="00794F83">
        <w:rPr>
          <w:rFonts w:cs="Times New Roman"/>
          <w:color w:val="231F20"/>
          <w:sz w:val="24"/>
          <w:szCs w:val="24"/>
          <w:lang w:val="hr-HR"/>
        </w:rPr>
        <w:t>Obrazac HBZREV</w:t>
      </w:r>
      <w:r>
        <w:rPr>
          <w:rFonts w:cs="Times New Roman"/>
          <w:color w:val="231F20"/>
          <w:sz w:val="24"/>
          <w:szCs w:val="24"/>
          <w:lang w:val="hr-HR"/>
        </w:rPr>
        <w:t xml:space="preserve"> i </w:t>
      </w:r>
      <w:r w:rsidRPr="00794F83">
        <w:rPr>
          <w:rFonts w:cs="Times New Roman"/>
          <w:color w:val="231F20"/>
          <w:sz w:val="24"/>
          <w:szCs w:val="24"/>
          <w:lang w:val="hr-HR"/>
        </w:rPr>
        <w:t>Obrazac HBZD</w:t>
      </w:r>
      <w:r>
        <w:rPr>
          <w:rFonts w:cs="Times New Roman"/>
          <w:color w:val="231F20"/>
          <w:sz w:val="24"/>
          <w:szCs w:val="24"/>
          <w:lang w:val="hr-HR"/>
        </w:rPr>
        <w:t xml:space="preserve"> brišu se.</w:t>
      </w:r>
    </w:p>
    <w:p w14:paraId="69BB96E7" w14:textId="77777777" w:rsidR="00CE73DA" w:rsidRDefault="00CE73DA" w:rsidP="00CE73DA">
      <w:pPr>
        <w:pStyle w:val="NoSpacing"/>
        <w:ind w:firstLine="708"/>
        <w:jc w:val="both"/>
        <w:rPr>
          <w:rFonts w:cs="Times New Roman"/>
          <w:color w:val="231F20"/>
          <w:sz w:val="24"/>
          <w:szCs w:val="24"/>
          <w:lang w:val="hr-HR"/>
        </w:rPr>
      </w:pPr>
    </w:p>
    <w:p w14:paraId="19D57562" w14:textId="4BA7BFB9" w:rsidR="00CB2919" w:rsidRDefault="00831212" w:rsidP="00831212">
      <w:pPr>
        <w:pStyle w:val="NoSpacing"/>
        <w:ind w:firstLine="708"/>
        <w:jc w:val="both"/>
        <w:rPr>
          <w:rFonts w:cs="Times New Roman"/>
          <w:color w:val="231F20"/>
          <w:sz w:val="24"/>
          <w:szCs w:val="24"/>
          <w:lang w:val="hr-HR"/>
        </w:rPr>
      </w:pPr>
      <w:r w:rsidRPr="00831212">
        <w:rPr>
          <w:rFonts w:cs="Times New Roman"/>
          <w:color w:val="231F20"/>
          <w:sz w:val="24"/>
          <w:szCs w:val="24"/>
          <w:lang w:val="hr-HR"/>
        </w:rPr>
        <w:t>Obrazac HBZPC</w:t>
      </w:r>
      <w:r>
        <w:rPr>
          <w:rFonts w:cs="Times New Roman"/>
          <w:color w:val="231F20"/>
          <w:sz w:val="24"/>
          <w:szCs w:val="24"/>
          <w:lang w:val="hr-HR"/>
        </w:rPr>
        <w:t xml:space="preserve"> mijenja se i glasi:</w:t>
      </w:r>
    </w:p>
    <w:p w14:paraId="7D72F571" w14:textId="3E3EFD11" w:rsidR="00831212" w:rsidRDefault="00831212" w:rsidP="00831212">
      <w:pPr>
        <w:pStyle w:val="NoSpacing"/>
        <w:ind w:firstLine="708"/>
        <w:jc w:val="both"/>
        <w:rPr>
          <w:rFonts w:cs="Times New Roman"/>
          <w:color w:val="231F20"/>
          <w:sz w:val="24"/>
          <w:szCs w:val="24"/>
          <w:lang w:val="hr-HR"/>
        </w:rPr>
      </w:pPr>
    </w:p>
    <w:p w14:paraId="143FEB55" w14:textId="23062153" w:rsidR="00831212" w:rsidRPr="00F90295" w:rsidRDefault="00FA2FE9" w:rsidP="00831212">
      <w:pPr>
        <w:tabs>
          <w:tab w:val="left" w:pos="5790"/>
        </w:tabs>
        <w:jc w:val="right"/>
        <w:rPr>
          <w:rFonts w:ascii="Times New Roman" w:hAnsi="Times New Roman"/>
          <w:b/>
          <w:i/>
          <w:sz w:val="24"/>
          <w:szCs w:val="24"/>
        </w:rPr>
      </w:pPr>
      <w:r>
        <w:rPr>
          <w:rFonts w:ascii="Times New Roman" w:hAnsi="Times New Roman"/>
          <w:b/>
          <w:i/>
          <w:sz w:val="24"/>
          <w:szCs w:val="24"/>
        </w:rPr>
        <w:t>„</w:t>
      </w:r>
      <w:r w:rsidR="00831212" w:rsidRPr="00F90295">
        <w:rPr>
          <w:rFonts w:ascii="Times New Roman" w:hAnsi="Times New Roman"/>
          <w:b/>
          <w:i/>
          <w:sz w:val="24"/>
          <w:szCs w:val="24"/>
        </w:rPr>
        <w:t>Obrazac HBZPC</w:t>
      </w:r>
    </w:p>
    <w:p w14:paraId="7333D1E6" w14:textId="25427243" w:rsidR="00831212" w:rsidRPr="00F90295" w:rsidRDefault="00831212" w:rsidP="00831212">
      <w:pPr>
        <w:tabs>
          <w:tab w:val="left" w:pos="5790"/>
        </w:tabs>
        <w:spacing w:line="240" w:lineRule="auto"/>
        <w:jc w:val="center"/>
        <w:rPr>
          <w:rFonts w:ascii="Times New Roman" w:hAnsi="Times New Roman"/>
          <w:sz w:val="24"/>
          <w:szCs w:val="24"/>
        </w:rPr>
      </w:pPr>
      <w:r w:rsidRPr="00F90295">
        <w:rPr>
          <w:rFonts w:ascii="Times New Roman" w:eastAsia="Times New Roman" w:hAnsi="Times New Roman" w:cs="Times New Roman"/>
          <w:b/>
          <w:sz w:val="24"/>
          <w:szCs w:val="24"/>
        </w:rPr>
        <w:t>NALAZ I MIŠLJENJE VIJEĆA VIŠIH VJEŠTAKA</w:t>
      </w:r>
      <w:r w:rsidRPr="00F90295">
        <w:rPr>
          <w:color w:val="000000"/>
          <w:sz w:val="24"/>
          <w:szCs w:val="24"/>
        </w:rPr>
        <w:t xml:space="preserve"> </w:t>
      </w:r>
      <w:r w:rsidRPr="00F90295">
        <w:rPr>
          <w:rFonts w:ascii="Times New Roman" w:hAnsi="Times New Roman" w:cs="Times New Roman"/>
          <w:b/>
          <w:color w:val="000000"/>
          <w:sz w:val="24"/>
          <w:szCs w:val="24"/>
        </w:rPr>
        <w:t>O OŠTEĆENJU</w:t>
      </w:r>
      <w:r w:rsidRPr="00F90295">
        <w:rPr>
          <w:color w:val="000000"/>
          <w:sz w:val="24"/>
          <w:szCs w:val="24"/>
        </w:rPr>
        <w:t xml:space="preserve"> </w:t>
      </w:r>
      <w:r w:rsidRPr="00F90295">
        <w:rPr>
          <w:rFonts w:ascii="Times New Roman" w:hAnsi="Times New Roman" w:cs="Times New Roman"/>
          <w:b/>
          <w:color w:val="000000"/>
          <w:sz w:val="24"/>
          <w:szCs w:val="24"/>
        </w:rPr>
        <w:t xml:space="preserve">FUNKCIJE EKSTREMITETA ILI OŠTEĆENJU KRALJEŽNICE ILI DRUGIH ORGANA ČIJE OŠTEĆENJE UTJEČE NA FUNKCIJU EKSTREMITETA ODNOSNO O OŠTEĆENJU VIDA </w:t>
      </w:r>
      <w:r w:rsidR="00FA2FE9">
        <w:rPr>
          <w:rFonts w:ascii="Times New Roman" w:hAnsi="Times New Roman" w:cs="Times New Roman"/>
          <w:b/>
          <w:color w:val="000000"/>
          <w:sz w:val="24"/>
          <w:szCs w:val="24"/>
        </w:rPr>
        <w:t xml:space="preserve">VOJNIH I CIVILNIH INVALIDA RATA </w:t>
      </w:r>
      <w:r w:rsidRPr="00F90295">
        <w:rPr>
          <w:rFonts w:ascii="Times New Roman" w:hAnsi="Times New Roman" w:cs="Times New Roman"/>
          <w:b/>
          <w:color w:val="000000"/>
          <w:sz w:val="24"/>
          <w:szCs w:val="24"/>
        </w:rPr>
        <w:t>II. DO IV. SKUPINE</w:t>
      </w:r>
    </w:p>
    <w:p w14:paraId="26086356" w14:textId="01264A70" w:rsidR="00831212" w:rsidRPr="00F90295" w:rsidRDefault="00831212" w:rsidP="00831212">
      <w:pPr>
        <w:spacing w:before="100" w:beforeAutospacing="1" w:after="100" w:afterAutospacing="1" w:line="240" w:lineRule="auto"/>
        <w:jc w:val="both"/>
        <w:rPr>
          <w:rFonts w:ascii="Times New Roman" w:eastAsia="Calibri" w:hAnsi="Times New Roman" w:cs="Times New Roman"/>
          <w:sz w:val="24"/>
          <w:szCs w:val="24"/>
          <w:lang w:eastAsia="hr-HR"/>
        </w:rPr>
      </w:pPr>
      <w:r w:rsidRPr="00F90295">
        <w:rPr>
          <w:rFonts w:ascii="Times New Roman" w:eastAsia="Calibri" w:hAnsi="Times New Roman" w:cs="Times New Roman"/>
          <w:color w:val="000000"/>
          <w:sz w:val="24"/>
          <w:szCs w:val="24"/>
          <w:lang w:eastAsia="hr-HR"/>
        </w:rPr>
        <w:t xml:space="preserve">VIJEĆE VIŠIH VJEŠTAKA ZA PREGLED </w:t>
      </w:r>
      <w:r w:rsidRPr="00F90295">
        <w:rPr>
          <w:rFonts w:ascii="Times New Roman" w:eastAsia="Calibri" w:hAnsi="Times New Roman" w:cs="Times New Roman"/>
          <w:sz w:val="24"/>
          <w:szCs w:val="24"/>
          <w:lang w:eastAsia="hr-HR"/>
        </w:rPr>
        <w:t>VOJNIH I CIVILNIH INVALIDA RATA</w:t>
      </w:r>
    </w:p>
    <w:p w14:paraId="2AD79A9B" w14:textId="77777777" w:rsidR="00831212" w:rsidRPr="00F90295" w:rsidRDefault="00831212" w:rsidP="00831212">
      <w:pPr>
        <w:spacing w:before="100" w:beforeAutospacing="1" w:after="100" w:afterAutospacing="1" w:line="240" w:lineRule="auto"/>
        <w:jc w:val="both"/>
        <w:rPr>
          <w:rFonts w:ascii="Times New Roman" w:eastAsia="Calibri" w:hAnsi="Times New Roman" w:cs="Times New Roman"/>
          <w:color w:val="000000"/>
          <w:sz w:val="24"/>
          <w:szCs w:val="24"/>
          <w:lang w:eastAsia="hr-HR"/>
        </w:rPr>
      </w:pPr>
      <w:r w:rsidRPr="00F90295">
        <w:rPr>
          <w:rFonts w:ascii="Times New Roman" w:eastAsia="Calibri" w:hAnsi="Times New Roman" w:cs="Times New Roman"/>
          <w:color w:val="000000"/>
          <w:sz w:val="24"/>
          <w:szCs w:val="24"/>
          <w:lang w:eastAsia="hr-HR"/>
        </w:rPr>
        <w:t>Broj: ___________               Broj predmeta:_______________</w:t>
      </w:r>
    </w:p>
    <w:p w14:paraId="2C530746" w14:textId="77777777" w:rsidR="00831212" w:rsidRPr="00F90295" w:rsidRDefault="00831212" w:rsidP="00831212">
      <w:pPr>
        <w:spacing w:before="100" w:beforeAutospacing="1" w:after="100" w:afterAutospacing="1" w:line="240" w:lineRule="auto"/>
        <w:jc w:val="both"/>
        <w:rPr>
          <w:rFonts w:ascii="Times New Roman" w:eastAsia="Calibri" w:hAnsi="Times New Roman" w:cs="Times New Roman"/>
          <w:color w:val="000000"/>
          <w:sz w:val="24"/>
          <w:szCs w:val="24"/>
          <w:lang w:eastAsia="hr-HR"/>
        </w:rPr>
      </w:pPr>
      <w:r w:rsidRPr="00F90295">
        <w:rPr>
          <w:rFonts w:ascii="Times New Roman" w:eastAsia="Calibri" w:hAnsi="Times New Roman" w:cs="Times New Roman"/>
          <w:color w:val="000000"/>
          <w:sz w:val="24"/>
          <w:szCs w:val="24"/>
          <w:lang w:eastAsia="hr-HR"/>
        </w:rPr>
        <w:t>Dana ___________               Klasa: _____________________</w:t>
      </w:r>
    </w:p>
    <w:p w14:paraId="084ACF8A" w14:textId="77777777" w:rsidR="00831212" w:rsidRPr="00F90295" w:rsidRDefault="00831212" w:rsidP="00831212">
      <w:pPr>
        <w:spacing w:before="100" w:beforeAutospacing="1" w:after="100" w:afterAutospacing="1" w:line="240" w:lineRule="auto"/>
        <w:jc w:val="both"/>
        <w:rPr>
          <w:rFonts w:ascii="Times New Roman" w:eastAsia="Calibri" w:hAnsi="Times New Roman" w:cs="Times New Roman"/>
          <w:color w:val="000000"/>
          <w:sz w:val="24"/>
          <w:szCs w:val="24"/>
          <w:lang w:eastAsia="hr-HR"/>
        </w:rPr>
      </w:pPr>
      <w:r w:rsidRPr="00F90295">
        <w:rPr>
          <w:rFonts w:ascii="Times New Roman" w:eastAsia="Calibri" w:hAnsi="Times New Roman" w:cs="Times New Roman"/>
          <w:color w:val="000000"/>
          <w:sz w:val="24"/>
          <w:szCs w:val="24"/>
          <w:lang w:eastAsia="hr-HR"/>
        </w:rPr>
        <w:t>U ______________               Urbroj: _____________________</w:t>
      </w:r>
    </w:p>
    <w:p w14:paraId="3908A312" w14:textId="350252DA" w:rsidR="00831212" w:rsidRPr="00F90295" w:rsidRDefault="00831212" w:rsidP="00831212">
      <w:pPr>
        <w:spacing w:before="100" w:beforeAutospacing="1" w:after="100" w:afterAutospacing="1" w:line="240" w:lineRule="auto"/>
        <w:jc w:val="both"/>
        <w:rPr>
          <w:rFonts w:ascii="Times New Roman" w:eastAsia="Calibri" w:hAnsi="Times New Roman" w:cs="Times New Roman"/>
          <w:color w:val="000000"/>
          <w:sz w:val="24"/>
          <w:szCs w:val="24"/>
          <w:lang w:eastAsia="hr-HR"/>
        </w:rPr>
      </w:pPr>
      <w:r w:rsidRPr="00F90295">
        <w:rPr>
          <w:rFonts w:ascii="Times New Roman" w:eastAsia="Calibri" w:hAnsi="Times New Roman" w:cs="Times New Roman"/>
          <w:color w:val="000000"/>
          <w:sz w:val="24"/>
          <w:szCs w:val="24"/>
          <w:lang w:eastAsia="hr-HR"/>
        </w:rPr>
        <w:t xml:space="preserve">Vijeće viših vještaka za pregled </w:t>
      </w:r>
      <w:r w:rsidRPr="00F90295">
        <w:rPr>
          <w:rFonts w:ascii="Times New Roman" w:eastAsia="Calibri" w:hAnsi="Times New Roman" w:cs="Times New Roman"/>
          <w:sz w:val="24"/>
          <w:szCs w:val="24"/>
          <w:lang w:eastAsia="hr-HR"/>
        </w:rPr>
        <w:t xml:space="preserve">vojnih i civilnih invalida rata </w:t>
      </w:r>
      <w:r w:rsidRPr="00F90295">
        <w:rPr>
          <w:rFonts w:ascii="Times New Roman" w:eastAsia="Calibri" w:hAnsi="Times New Roman" w:cs="Times New Roman"/>
          <w:color w:val="000000"/>
          <w:sz w:val="24"/>
          <w:szCs w:val="24"/>
          <w:lang w:eastAsia="hr-HR"/>
        </w:rPr>
        <w:t>pregledalo je dana ________ medicinsku i ostalu dokumentaciju</w:t>
      </w:r>
    </w:p>
    <w:p w14:paraId="1B64BD63" w14:textId="77777777" w:rsidR="00831212" w:rsidRPr="00F90295" w:rsidRDefault="00831212" w:rsidP="00831212">
      <w:pPr>
        <w:spacing w:before="100" w:beforeAutospacing="1" w:after="100" w:afterAutospacing="1" w:line="240" w:lineRule="auto"/>
        <w:rPr>
          <w:rFonts w:ascii="Times New Roman" w:eastAsia="Calibri" w:hAnsi="Times New Roman" w:cs="Times New Roman"/>
          <w:color w:val="000000"/>
          <w:sz w:val="24"/>
          <w:szCs w:val="24"/>
          <w:lang w:eastAsia="hr-HR"/>
        </w:rPr>
      </w:pPr>
      <w:r w:rsidRPr="00F90295">
        <w:rPr>
          <w:rFonts w:ascii="Times New Roman" w:eastAsia="Calibri" w:hAnsi="Times New Roman" w:cs="Times New Roman"/>
          <w:color w:val="000000"/>
          <w:sz w:val="24"/>
          <w:szCs w:val="24"/>
          <w:lang w:eastAsia="hr-HR"/>
        </w:rPr>
        <w:t>                                          ______________________</w:t>
      </w:r>
      <w:r w:rsidRPr="00F90295">
        <w:rPr>
          <w:rFonts w:ascii="Times New Roman" w:eastAsia="Calibri" w:hAnsi="Times New Roman" w:cs="Times New Roman"/>
          <w:color w:val="000000"/>
          <w:sz w:val="24"/>
          <w:szCs w:val="24"/>
          <w:lang w:eastAsia="hr-HR"/>
        </w:rPr>
        <w:br/>
        <w:t>                         </w:t>
      </w:r>
      <w:r w:rsidRPr="00F90295">
        <w:rPr>
          <w:rFonts w:ascii="Times New Roman" w:eastAsia="Calibri" w:hAnsi="Times New Roman" w:cs="Times New Roman"/>
          <w:color w:val="000000"/>
          <w:sz w:val="20"/>
          <w:szCs w:val="20"/>
          <w:lang w:eastAsia="hr-HR"/>
        </w:rPr>
        <w:t>                         prezime (očevo ime) ime</w:t>
      </w:r>
    </w:p>
    <w:p w14:paraId="02C23C43" w14:textId="77777777" w:rsidR="00831212" w:rsidRPr="00F90295" w:rsidRDefault="00831212" w:rsidP="00831212">
      <w:pPr>
        <w:spacing w:before="100" w:beforeAutospacing="1" w:after="100" w:afterAutospacing="1" w:line="240" w:lineRule="auto"/>
        <w:jc w:val="both"/>
        <w:rPr>
          <w:rFonts w:ascii="Times New Roman" w:eastAsia="Calibri" w:hAnsi="Times New Roman" w:cs="Times New Roman"/>
          <w:color w:val="000000"/>
          <w:sz w:val="24"/>
          <w:szCs w:val="24"/>
          <w:lang w:eastAsia="hr-HR"/>
        </w:rPr>
      </w:pPr>
      <w:r w:rsidRPr="00F90295">
        <w:rPr>
          <w:rFonts w:ascii="Times New Roman" w:eastAsia="Calibri" w:hAnsi="Times New Roman" w:cs="Times New Roman"/>
          <w:color w:val="000000"/>
          <w:sz w:val="24"/>
          <w:szCs w:val="24"/>
          <w:lang w:eastAsia="hr-HR"/>
        </w:rPr>
        <w:t>Iz __________, općina __________ rođenog/e __________________</w:t>
      </w:r>
    </w:p>
    <w:p w14:paraId="708E79C7" w14:textId="77777777" w:rsidR="00831212" w:rsidRPr="00F90295" w:rsidRDefault="00831212" w:rsidP="00831212">
      <w:pPr>
        <w:spacing w:before="100" w:beforeAutospacing="1" w:after="100" w:afterAutospacing="1" w:line="240" w:lineRule="auto"/>
        <w:jc w:val="both"/>
        <w:rPr>
          <w:rFonts w:ascii="Times New Roman" w:eastAsia="Calibri" w:hAnsi="Times New Roman" w:cs="Times New Roman"/>
          <w:color w:val="000000"/>
          <w:sz w:val="24"/>
          <w:szCs w:val="24"/>
          <w:lang w:eastAsia="hr-HR"/>
        </w:rPr>
      </w:pPr>
      <w:r w:rsidRPr="00F90295">
        <w:rPr>
          <w:rFonts w:ascii="Times New Roman" w:eastAsia="Calibri" w:hAnsi="Times New Roman" w:cs="Times New Roman"/>
          <w:color w:val="000000"/>
          <w:sz w:val="24"/>
          <w:szCs w:val="24"/>
          <w:lang w:eastAsia="hr-HR"/>
        </w:rPr>
        <w:t>osobna iskaznica broj __________, izdana u ____________________</w:t>
      </w:r>
    </w:p>
    <w:p w14:paraId="24E2C447" w14:textId="35313676" w:rsidR="00831212" w:rsidRPr="00F90295" w:rsidRDefault="00831212" w:rsidP="00831212">
      <w:pPr>
        <w:spacing w:before="100" w:beforeAutospacing="1" w:after="100" w:afterAutospacing="1" w:line="240" w:lineRule="auto"/>
        <w:jc w:val="both"/>
        <w:rPr>
          <w:rFonts w:ascii="Times New Roman" w:eastAsia="Calibri" w:hAnsi="Times New Roman" w:cs="Times New Roman"/>
          <w:color w:val="000000"/>
          <w:sz w:val="24"/>
          <w:szCs w:val="24"/>
          <w:lang w:eastAsia="hr-HR"/>
        </w:rPr>
      </w:pPr>
      <w:r w:rsidRPr="00F90295">
        <w:rPr>
          <w:rFonts w:ascii="Times New Roman" w:eastAsia="Calibri" w:hAnsi="Times New Roman" w:cs="Times New Roman"/>
          <w:color w:val="000000"/>
          <w:sz w:val="24"/>
          <w:szCs w:val="24"/>
          <w:lang w:eastAsia="hr-HR"/>
        </w:rPr>
        <w:t xml:space="preserve">te na temelju Odluke Ministarstva hrvatskih branitelja o postupku, uvjetima i načinu ocjene postotka oštećenja donjih ekstremiteta, od 24. ožujka 2015., klase: 011-02/15-0001/1, urbroja: 522-04/1-3-15-1, u postupku za ostvarivanje prava </w:t>
      </w:r>
      <w:r w:rsidRPr="00F90295">
        <w:rPr>
          <w:rFonts w:ascii="Times New Roman" w:eastAsia="Calibri" w:hAnsi="Times New Roman" w:cs="Times New Roman"/>
          <w:sz w:val="24"/>
          <w:szCs w:val="24"/>
          <w:lang w:eastAsia="hr-HR"/>
        </w:rPr>
        <w:t xml:space="preserve">vojnih i civilnih invalida </w:t>
      </w:r>
      <w:r w:rsidRPr="00F90295">
        <w:rPr>
          <w:rFonts w:ascii="Times New Roman" w:eastAsia="Calibri" w:hAnsi="Times New Roman" w:cs="Times New Roman"/>
          <w:color w:val="000000"/>
          <w:sz w:val="24"/>
          <w:szCs w:val="24"/>
          <w:lang w:eastAsia="hr-HR"/>
        </w:rPr>
        <w:t>rata daje</w:t>
      </w:r>
    </w:p>
    <w:p w14:paraId="2A90A173" w14:textId="77777777" w:rsidR="00831212" w:rsidRPr="00F90295" w:rsidRDefault="00831212" w:rsidP="00831212">
      <w:pPr>
        <w:spacing w:before="100" w:beforeAutospacing="1" w:after="100" w:afterAutospacing="1" w:line="240" w:lineRule="auto"/>
        <w:jc w:val="center"/>
        <w:rPr>
          <w:rFonts w:ascii="Times New Roman" w:eastAsia="Calibri" w:hAnsi="Times New Roman" w:cs="Times New Roman"/>
          <w:b/>
          <w:bCs/>
          <w:color w:val="000000"/>
          <w:sz w:val="26"/>
          <w:szCs w:val="26"/>
          <w:lang w:eastAsia="hr-HR"/>
        </w:rPr>
      </w:pPr>
      <w:r w:rsidRPr="00F90295">
        <w:rPr>
          <w:rFonts w:ascii="Times New Roman" w:eastAsia="Calibri" w:hAnsi="Times New Roman" w:cs="Times New Roman"/>
          <w:b/>
          <w:bCs/>
          <w:color w:val="000000"/>
          <w:sz w:val="26"/>
          <w:szCs w:val="26"/>
          <w:lang w:eastAsia="hr-HR"/>
        </w:rPr>
        <w:t>NALAZ I MIŠLJENJE</w:t>
      </w:r>
    </w:p>
    <w:p w14:paraId="098E8176" w14:textId="77777777" w:rsidR="00831212" w:rsidRPr="00F90295" w:rsidRDefault="00831212" w:rsidP="00831212">
      <w:pPr>
        <w:spacing w:before="100" w:beforeAutospacing="1" w:after="100" w:afterAutospacing="1" w:line="240" w:lineRule="auto"/>
        <w:jc w:val="both"/>
        <w:rPr>
          <w:rFonts w:ascii="Times New Roman" w:eastAsia="Calibri" w:hAnsi="Times New Roman" w:cs="Times New Roman"/>
          <w:color w:val="000000"/>
          <w:sz w:val="24"/>
          <w:szCs w:val="24"/>
          <w:lang w:eastAsia="hr-HR"/>
        </w:rPr>
      </w:pPr>
      <w:r w:rsidRPr="00F90295">
        <w:rPr>
          <w:rFonts w:ascii="Times New Roman" w:eastAsia="Calibri" w:hAnsi="Times New Roman" w:cs="Times New Roman"/>
          <w:color w:val="000000"/>
          <w:sz w:val="24"/>
          <w:szCs w:val="24"/>
          <w:lang w:eastAsia="hr-HR"/>
        </w:rPr>
        <w:t>NALAZ:</w:t>
      </w:r>
    </w:p>
    <w:p w14:paraId="3B0946B0" w14:textId="15012F42" w:rsidR="00831212" w:rsidRPr="00F90295" w:rsidRDefault="00831212" w:rsidP="00831212">
      <w:pPr>
        <w:spacing w:before="100" w:beforeAutospacing="1" w:after="100" w:afterAutospacing="1" w:line="240" w:lineRule="auto"/>
        <w:jc w:val="both"/>
        <w:rPr>
          <w:rFonts w:ascii="Times New Roman" w:eastAsia="Calibri" w:hAnsi="Times New Roman" w:cs="Times New Roman"/>
          <w:sz w:val="24"/>
          <w:szCs w:val="24"/>
          <w:lang w:eastAsia="hr-HR"/>
        </w:rPr>
      </w:pPr>
      <w:r w:rsidRPr="00F90295">
        <w:rPr>
          <w:rFonts w:ascii="Times New Roman" w:eastAsia="Calibri" w:hAnsi="Times New Roman" w:cs="Times New Roman"/>
          <w:sz w:val="24"/>
          <w:szCs w:val="24"/>
          <w:lang w:eastAsia="hr-HR"/>
        </w:rPr>
        <w:t xml:space="preserve">Podnositelj zahtjeva ima priznat status </w:t>
      </w:r>
      <w:r w:rsidR="00BE5E31">
        <w:rPr>
          <w:rFonts w:ascii="Times New Roman" w:eastAsia="Calibri" w:hAnsi="Times New Roman" w:cs="Times New Roman"/>
          <w:sz w:val="24"/>
          <w:szCs w:val="24"/>
          <w:lang w:eastAsia="hr-HR"/>
        </w:rPr>
        <w:t xml:space="preserve">vojnog/civilnog invalida rata </w:t>
      </w:r>
      <w:r w:rsidRPr="00F90295">
        <w:rPr>
          <w:rFonts w:ascii="Times New Roman" w:eastAsia="Calibri" w:hAnsi="Times New Roman" w:cs="Times New Roman"/>
          <w:sz w:val="24"/>
          <w:szCs w:val="24"/>
          <w:lang w:eastAsia="hr-HR"/>
        </w:rPr>
        <w:t>_________%</w:t>
      </w:r>
    </w:p>
    <w:p w14:paraId="6DE997F7" w14:textId="77777777" w:rsidR="00831212" w:rsidRPr="00F90295" w:rsidRDefault="00831212" w:rsidP="00831212">
      <w:pPr>
        <w:spacing w:before="100" w:beforeAutospacing="1" w:after="100" w:afterAutospacing="1" w:line="240" w:lineRule="auto"/>
        <w:jc w:val="both"/>
        <w:rPr>
          <w:rFonts w:ascii="Times New Roman" w:eastAsia="Calibri" w:hAnsi="Times New Roman" w:cs="Times New Roman"/>
          <w:color w:val="000000"/>
          <w:sz w:val="24"/>
          <w:szCs w:val="24"/>
          <w:lang w:eastAsia="hr-HR"/>
        </w:rPr>
      </w:pPr>
      <w:r w:rsidRPr="00F90295">
        <w:rPr>
          <w:rFonts w:ascii="Times New Roman" w:eastAsia="Calibri" w:hAnsi="Times New Roman" w:cs="Times New Roman"/>
          <w:color w:val="000000"/>
          <w:sz w:val="24"/>
          <w:szCs w:val="24"/>
          <w:lang w:eastAsia="hr-HR"/>
        </w:rPr>
        <w:t>MIŠLJENJE:</w:t>
      </w:r>
    </w:p>
    <w:p w14:paraId="3577CA41" w14:textId="77777777" w:rsidR="00831212" w:rsidRPr="00F90295" w:rsidRDefault="00831212" w:rsidP="00831212">
      <w:pPr>
        <w:spacing w:before="100" w:beforeAutospacing="1" w:after="100" w:afterAutospacing="1" w:line="240" w:lineRule="auto"/>
        <w:jc w:val="both"/>
        <w:rPr>
          <w:rFonts w:ascii="Times New Roman" w:eastAsia="Calibri" w:hAnsi="Times New Roman" w:cs="Times New Roman"/>
          <w:sz w:val="24"/>
          <w:szCs w:val="24"/>
          <w:lang w:eastAsia="hr-HR"/>
        </w:rPr>
      </w:pPr>
      <w:bookmarkStart w:id="5" w:name="_Hlk91070829"/>
      <w:r w:rsidRPr="00F90295">
        <w:rPr>
          <w:rFonts w:ascii="Times New Roman" w:eastAsia="Calibri" w:hAnsi="Times New Roman" w:cs="Times New Roman"/>
          <w:sz w:val="24"/>
          <w:szCs w:val="24"/>
          <w:lang w:eastAsia="hr-HR"/>
        </w:rPr>
        <w:t>Podnositelj zahtjeva ima/nema oštećenje donjih ekstremiteta u iznosu od _______%</w:t>
      </w:r>
    </w:p>
    <w:bookmarkEnd w:id="5"/>
    <w:p w14:paraId="4F96EC44" w14:textId="71703A7D" w:rsidR="00831212" w:rsidRPr="00FB771F" w:rsidRDefault="00726BCD" w:rsidP="00831212">
      <w:pPr>
        <w:spacing w:before="100" w:beforeAutospacing="1" w:after="100" w:afterAutospacing="1" w:line="240" w:lineRule="auto"/>
        <w:jc w:val="both"/>
        <w:rPr>
          <w:rFonts w:ascii="Times New Roman" w:eastAsia="Calibri" w:hAnsi="Times New Roman" w:cs="Times New Roman"/>
          <w:color w:val="000000"/>
          <w:sz w:val="24"/>
          <w:szCs w:val="24"/>
          <w:lang w:eastAsia="hr-HR"/>
        </w:rPr>
      </w:pPr>
      <w:r w:rsidRPr="00FB771F">
        <w:rPr>
          <w:rFonts w:ascii="Times New Roman" w:eastAsia="Calibri" w:hAnsi="Times New Roman" w:cs="Times New Roman"/>
          <w:sz w:val="24"/>
          <w:szCs w:val="24"/>
          <w:lang w:eastAsia="hr-HR"/>
        </w:rPr>
        <w:t>Podnositelj zahtjeva ima/nema oštećenje vida u iznosu od _______%</w:t>
      </w:r>
      <w:r w:rsidR="00831212" w:rsidRPr="00FB771F">
        <w:rPr>
          <w:rFonts w:ascii="Times New Roman" w:eastAsia="Calibri" w:hAnsi="Times New Roman" w:cs="Times New Roman"/>
          <w:sz w:val="24"/>
          <w:szCs w:val="24"/>
          <w:lang w:eastAsia="hr-HR"/>
        </w:rPr>
        <w:t xml:space="preserve">                                        </w:t>
      </w:r>
      <w:r w:rsidR="00831212" w:rsidRPr="00FB771F">
        <w:rPr>
          <w:rFonts w:ascii="Times New Roman" w:eastAsia="Calibri" w:hAnsi="Times New Roman" w:cs="Times New Roman"/>
          <w:color w:val="000000"/>
          <w:sz w:val="24"/>
          <w:szCs w:val="24"/>
          <w:lang w:eastAsia="hr-HR"/>
        </w:rPr>
        <w:t xml:space="preserve">            </w:t>
      </w:r>
    </w:p>
    <w:p w14:paraId="6BF2BF92" w14:textId="77777777" w:rsidR="00831212" w:rsidRPr="00F90295" w:rsidRDefault="00831212" w:rsidP="00831212">
      <w:pPr>
        <w:spacing w:before="100" w:beforeAutospacing="1" w:after="100" w:afterAutospacing="1" w:line="240" w:lineRule="auto"/>
        <w:jc w:val="center"/>
        <w:rPr>
          <w:rFonts w:ascii="Times New Roman" w:eastAsia="Calibri" w:hAnsi="Times New Roman" w:cs="Times New Roman"/>
          <w:color w:val="000000"/>
          <w:sz w:val="24"/>
          <w:szCs w:val="24"/>
          <w:lang w:eastAsia="hr-HR"/>
        </w:rPr>
      </w:pPr>
      <w:r w:rsidRPr="00F90295">
        <w:rPr>
          <w:rFonts w:ascii="Times New Roman" w:eastAsia="Calibri" w:hAnsi="Times New Roman" w:cs="Times New Roman"/>
          <w:color w:val="000000"/>
          <w:sz w:val="24"/>
          <w:szCs w:val="24"/>
          <w:lang w:eastAsia="hr-HR"/>
        </w:rPr>
        <w:t>Obrazloženje</w:t>
      </w:r>
    </w:p>
    <w:p w14:paraId="5AAC4032" w14:textId="77777777" w:rsidR="00831212" w:rsidRPr="00F90295" w:rsidRDefault="00831212" w:rsidP="00831212">
      <w:pPr>
        <w:spacing w:before="100" w:beforeAutospacing="1" w:after="100" w:afterAutospacing="1" w:line="240" w:lineRule="auto"/>
        <w:jc w:val="center"/>
        <w:rPr>
          <w:rFonts w:ascii="Times New Roman" w:eastAsia="Calibri" w:hAnsi="Times New Roman" w:cs="Times New Roman"/>
          <w:b/>
          <w:color w:val="000000"/>
          <w:sz w:val="24"/>
          <w:szCs w:val="24"/>
          <w:lang w:eastAsia="hr-HR"/>
        </w:rPr>
      </w:pPr>
    </w:p>
    <w:p w14:paraId="1D279742" w14:textId="77777777" w:rsidR="00831212" w:rsidRPr="00F90295" w:rsidRDefault="00831212" w:rsidP="00831212">
      <w:pPr>
        <w:spacing w:before="100" w:beforeAutospacing="1" w:after="100" w:afterAutospacing="1" w:line="240" w:lineRule="auto"/>
        <w:jc w:val="both"/>
        <w:rPr>
          <w:rFonts w:ascii="Times New Roman" w:eastAsia="Calibri" w:hAnsi="Times New Roman" w:cs="Times New Roman"/>
          <w:color w:val="000000"/>
          <w:sz w:val="24"/>
          <w:szCs w:val="24"/>
          <w:lang w:eastAsia="hr-HR"/>
        </w:rPr>
      </w:pPr>
      <w:r w:rsidRPr="00F90295">
        <w:rPr>
          <w:rFonts w:ascii="Times New Roman" w:eastAsia="Calibri" w:hAnsi="Times New Roman" w:cs="Times New Roman"/>
          <w:color w:val="000000"/>
          <w:sz w:val="24"/>
          <w:szCs w:val="24"/>
          <w:lang w:eastAsia="hr-HR"/>
        </w:rPr>
        <w:t>Članovi vijeća viših vještaka:                   Predsjednik vijeća:</w:t>
      </w:r>
    </w:p>
    <w:p w14:paraId="12E27155" w14:textId="77777777" w:rsidR="00831212" w:rsidRPr="00F90295" w:rsidRDefault="00831212" w:rsidP="00831212">
      <w:pPr>
        <w:spacing w:before="100" w:beforeAutospacing="1" w:after="100" w:afterAutospacing="1" w:line="240" w:lineRule="auto"/>
        <w:jc w:val="both"/>
        <w:rPr>
          <w:rFonts w:ascii="Times New Roman" w:eastAsia="Calibri" w:hAnsi="Times New Roman" w:cs="Times New Roman"/>
          <w:color w:val="000000"/>
          <w:sz w:val="24"/>
          <w:szCs w:val="24"/>
          <w:lang w:eastAsia="hr-HR"/>
        </w:rPr>
      </w:pPr>
      <w:r w:rsidRPr="00F90295">
        <w:rPr>
          <w:rFonts w:ascii="Times New Roman" w:eastAsia="Calibri" w:hAnsi="Times New Roman" w:cs="Times New Roman"/>
          <w:color w:val="000000"/>
          <w:sz w:val="24"/>
          <w:szCs w:val="24"/>
          <w:lang w:eastAsia="hr-HR"/>
        </w:rPr>
        <w:t>1. ______________________                    __________________</w:t>
      </w:r>
    </w:p>
    <w:p w14:paraId="14227FC1" w14:textId="77777777" w:rsidR="00831212" w:rsidRPr="00F90295" w:rsidRDefault="00831212" w:rsidP="00831212">
      <w:pPr>
        <w:spacing w:before="100" w:beforeAutospacing="1" w:after="100" w:afterAutospacing="1" w:line="240" w:lineRule="auto"/>
        <w:jc w:val="both"/>
        <w:rPr>
          <w:rFonts w:ascii="Times New Roman" w:eastAsia="Calibri" w:hAnsi="Times New Roman" w:cs="Times New Roman"/>
          <w:color w:val="000000"/>
          <w:sz w:val="24"/>
          <w:szCs w:val="24"/>
          <w:lang w:eastAsia="hr-HR"/>
        </w:rPr>
      </w:pPr>
      <w:r w:rsidRPr="00F90295">
        <w:rPr>
          <w:rFonts w:ascii="Times New Roman" w:eastAsia="Calibri" w:hAnsi="Times New Roman" w:cs="Times New Roman"/>
          <w:color w:val="000000"/>
          <w:sz w:val="24"/>
          <w:szCs w:val="24"/>
          <w:lang w:eastAsia="hr-HR"/>
        </w:rPr>
        <w:t>2. ______________________</w:t>
      </w:r>
    </w:p>
    <w:p w14:paraId="0A8BD998" w14:textId="77777777" w:rsidR="00831212" w:rsidRPr="00F90295" w:rsidRDefault="00831212" w:rsidP="00831212">
      <w:pPr>
        <w:spacing w:before="100" w:beforeAutospacing="1" w:after="100" w:afterAutospacing="1" w:line="240" w:lineRule="auto"/>
        <w:jc w:val="both"/>
        <w:rPr>
          <w:rFonts w:ascii="Times New Roman" w:eastAsia="Calibri" w:hAnsi="Times New Roman" w:cs="Times New Roman"/>
          <w:color w:val="000000"/>
          <w:sz w:val="24"/>
          <w:szCs w:val="24"/>
          <w:lang w:eastAsia="hr-HR"/>
        </w:rPr>
      </w:pPr>
      <w:r w:rsidRPr="00F90295">
        <w:rPr>
          <w:rFonts w:ascii="Times New Roman" w:eastAsia="Calibri" w:hAnsi="Times New Roman" w:cs="Times New Roman"/>
          <w:color w:val="000000"/>
          <w:sz w:val="24"/>
          <w:szCs w:val="24"/>
          <w:lang w:eastAsia="hr-HR"/>
        </w:rPr>
        <w:t>Nalaz i mišljenje priopćeni su mi dana ______________________</w:t>
      </w:r>
    </w:p>
    <w:p w14:paraId="5559C020" w14:textId="6F2C6264" w:rsidR="00BE5E31" w:rsidRDefault="00831212" w:rsidP="00831212">
      <w:pPr>
        <w:spacing w:before="100" w:beforeAutospacing="1" w:after="100" w:afterAutospacing="1" w:line="240" w:lineRule="auto"/>
        <w:jc w:val="both"/>
        <w:rPr>
          <w:rFonts w:ascii="Times New Roman" w:eastAsia="Calibri" w:hAnsi="Times New Roman" w:cs="Times New Roman"/>
          <w:color w:val="000000"/>
          <w:sz w:val="24"/>
          <w:szCs w:val="24"/>
          <w:lang w:eastAsia="hr-HR"/>
        </w:rPr>
      </w:pPr>
      <w:r w:rsidRPr="00F90295">
        <w:rPr>
          <w:rFonts w:ascii="Times New Roman" w:eastAsia="Calibri" w:hAnsi="Times New Roman" w:cs="Times New Roman"/>
          <w:color w:val="000000"/>
          <w:sz w:val="24"/>
          <w:szCs w:val="24"/>
          <w:lang w:eastAsia="hr-HR"/>
        </w:rPr>
        <w:t>                  _______________________________</w:t>
      </w:r>
      <w:r w:rsidRPr="00F90295">
        <w:rPr>
          <w:rFonts w:ascii="Times New Roman" w:eastAsia="Calibri" w:hAnsi="Times New Roman" w:cs="Times New Roman"/>
          <w:color w:val="000000"/>
          <w:sz w:val="24"/>
          <w:szCs w:val="24"/>
          <w:lang w:eastAsia="hr-HR"/>
        </w:rPr>
        <w:br/>
        <w:t>                         (d</w:t>
      </w:r>
      <w:r>
        <w:rPr>
          <w:rFonts w:ascii="Times New Roman" w:eastAsia="Calibri" w:hAnsi="Times New Roman" w:cs="Times New Roman"/>
          <w:color w:val="000000"/>
          <w:sz w:val="24"/>
          <w:szCs w:val="24"/>
          <w:lang w:eastAsia="hr-HR"/>
        </w:rPr>
        <w:t>atum i potpis pregledane osobe)</w:t>
      </w:r>
      <w:r w:rsidR="00BE5E31">
        <w:rPr>
          <w:rFonts w:ascii="Times New Roman" w:eastAsia="Calibri" w:hAnsi="Times New Roman" w:cs="Times New Roman"/>
          <w:color w:val="000000"/>
          <w:sz w:val="24"/>
          <w:szCs w:val="24"/>
          <w:lang w:eastAsia="hr-HR"/>
        </w:rPr>
        <w:t>“.</w:t>
      </w:r>
    </w:p>
    <w:p w14:paraId="6E0D5AA0" w14:textId="77777777" w:rsidR="00831212" w:rsidRPr="00917195" w:rsidRDefault="00831212" w:rsidP="00BE5E31">
      <w:pPr>
        <w:pStyle w:val="NoSpacing"/>
        <w:jc w:val="both"/>
        <w:rPr>
          <w:rFonts w:cs="Times New Roman"/>
          <w:color w:val="231F20"/>
          <w:sz w:val="24"/>
          <w:szCs w:val="24"/>
          <w:lang w:val="hr-HR"/>
        </w:rPr>
      </w:pPr>
    </w:p>
    <w:p w14:paraId="2A47FB67" w14:textId="72682433" w:rsidR="00006C0C" w:rsidRPr="00917195" w:rsidRDefault="00106D3B" w:rsidP="00136FEE">
      <w:pPr>
        <w:pStyle w:val="NoSpacing"/>
        <w:jc w:val="center"/>
        <w:rPr>
          <w:rFonts w:cs="Times New Roman"/>
          <w:b/>
          <w:bCs/>
          <w:color w:val="231F20"/>
          <w:sz w:val="24"/>
          <w:szCs w:val="24"/>
          <w:lang w:val="hr-HR"/>
        </w:rPr>
      </w:pPr>
      <w:bookmarkStart w:id="6" w:name="_Hlk86390283"/>
      <w:r w:rsidRPr="00917195">
        <w:rPr>
          <w:rFonts w:cs="Times New Roman"/>
          <w:b/>
          <w:bCs/>
          <w:color w:val="231F20"/>
          <w:sz w:val="24"/>
          <w:szCs w:val="24"/>
          <w:lang w:val="hr-HR"/>
        </w:rPr>
        <w:t>Članak 2</w:t>
      </w:r>
      <w:r w:rsidR="00F52522">
        <w:rPr>
          <w:rFonts w:cs="Times New Roman"/>
          <w:b/>
          <w:bCs/>
          <w:color w:val="231F20"/>
          <w:sz w:val="24"/>
          <w:szCs w:val="24"/>
          <w:lang w:val="hr-HR"/>
        </w:rPr>
        <w:t>7</w:t>
      </w:r>
      <w:r w:rsidRPr="00917195">
        <w:rPr>
          <w:rFonts w:cs="Times New Roman"/>
          <w:b/>
          <w:bCs/>
          <w:color w:val="231F20"/>
          <w:sz w:val="24"/>
          <w:szCs w:val="24"/>
          <w:lang w:val="hr-HR"/>
        </w:rPr>
        <w:t>.</w:t>
      </w:r>
    </w:p>
    <w:bookmarkEnd w:id="6"/>
    <w:p w14:paraId="2624225E" w14:textId="77777777" w:rsidR="00DA5A0F" w:rsidRPr="00917195" w:rsidRDefault="00DA5A0F" w:rsidP="00917195">
      <w:pPr>
        <w:pStyle w:val="NoSpacing"/>
        <w:jc w:val="both"/>
        <w:rPr>
          <w:rFonts w:eastAsia="Times New Roman" w:cs="Times New Roman"/>
          <w:color w:val="231F20"/>
          <w:sz w:val="24"/>
          <w:szCs w:val="24"/>
          <w:lang w:val="hr-HR" w:eastAsia="hr-HR"/>
        </w:rPr>
      </w:pPr>
    </w:p>
    <w:p w14:paraId="486410F5" w14:textId="120D5FE2" w:rsidR="00DA5A0F" w:rsidRPr="00917195" w:rsidRDefault="00DA5A0F" w:rsidP="00136FEE">
      <w:pPr>
        <w:pStyle w:val="NoSpacing"/>
        <w:ind w:firstLine="708"/>
        <w:jc w:val="both"/>
        <w:rPr>
          <w:rFonts w:eastAsia="Times New Roman" w:cs="Times New Roman"/>
          <w:color w:val="231F20"/>
          <w:sz w:val="24"/>
          <w:szCs w:val="24"/>
          <w:lang w:val="hr-HR" w:eastAsia="hr-HR"/>
        </w:rPr>
      </w:pPr>
      <w:r w:rsidRPr="00917195">
        <w:rPr>
          <w:rFonts w:eastAsia="Times New Roman" w:cs="Times New Roman"/>
          <w:color w:val="231F20"/>
          <w:sz w:val="24"/>
          <w:szCs w:val="24"/>
          <w:lang w:val="hr-HR" w:eastAsia="hr-HR"/>
        </w:rPr>
        <w:t>Postupci vještačenja pokrenuti prije stupanja na snagu ove Uredbe, dovršit će se prema odredbama Uredbe o metodologijama vještačenja („Narodne novine“, broj 67/17 i 56/18).</w:t>
      </w:r>
    </w:p>
    <w:p w14:paraId="41E611A6" w14:textId="41EB6D95" w:rsidR="00106D3B" w:rsidRPr="00917195" w:rsidRDefault="00106D3B" w:rsidP="00917195">
      <w:pPr>
        <w:pStyle w:val="NoSpacing"/>
        <w:jc w:val="both"/>
        <w:rPr>
          <w:rFonts w:cs="Times New Roman"/>
          <w:color w:val="231F20"/>
          <w:sz w:val="24"/>
          <w:szCs w:val="24"/>
          <w:lang w:val="hr-HR"/>
        </w:rPr>
      </w:pPr>
    </w:p>
    <w:p w14:paraId="31DDB7AB" w14:textId="12D1C146" w:rsidR="00DA5A0F" w:rsidRPr="00917195" w:rsidRDefault="00DA5A0F" w:rsidP="00136FEE">
      <w:pPr>
        <w:pStyle w:val="NoSpacing"/>
        <w:jc w:val="center"/>
        <w:rPr>
          <w:rFonts w:cs="Times New Roman"/>
          <w:b/>
          <w:bCs/>
          <w:color w:val="231F20"/>
          <w:sz w:val="24"/>
          <w:szCs w:val="24"/>
          <w:lang w:val="hr-HR"/>
        </w:rPr>
      </w:pPr>
      <w:r w:rsidRPr="00917195">
        <w:rPr>
          <w:rFonts w:cs="Times New Roman"/>
          <w:b/>
          <w:bCs/>
          <w:color w:val="231F20"/>
          <w:sz w:val="24"/>
          <w:szCs w:val="24"/>
          <w:lang w:val="hr-HR"/>
        </w:rPr>
        <w:t>Članak 2</w:t>
      </w:r>
      <w:r w:rsidR="00F52522">
        <w:rPr>
          <w:rFonts w:cs="Times New Roman"/>
          <w:b/>
          <w:bCs/>
          <w:color w:val="231F20"/>
          <w:sz w:val="24"/>
          <w:szCs w:val="24"/>
          <w:lang w:val="hr-HR"/>
        </w:rPr>
        <w:t>8</w:t>
      </w:r>
      <w:r w:rsidRPr="00917195">
        <w:rPr>
          <w:rFonts w:cs="Times New Roman"/>
          <w:b/>
          <w:bCs/>
          <w:color w:val="231F20"/>
          <w:sz w:val="24"/>
          <w:szCs w:val="24"/>
          <w:lang w:val="hr-HR"/>
        </w:rPr>
        <w:t>.</w:t>
      </w:r>
    </w:p>
    <w:p w14:paraId="793AB855" w14:textId="5CBE7C21" w:rsidR="00DA5A0F" w:rsidRPr="00917195" w:rsidRDefault="00DA5A0F" w:rsidP="00917195">
      <w:pPr>
        <w:pStyle w:val="NoSpacing"/>
        <w:jc w:val="both"/>
        <w:rPr>
          <w:rFonts w:cs="Times New Roman"/>
          <w:b/>
          <w:bCs/>
          <w:color w:val="231F20"/>
          <w:sz w:val="24"/>
          <w:szCs w:val="24"/>
          <w:lang w:val="hr-HR"/>
        </w:rPr>
      </w:pPr>
    </w:p>
    <w:p w14:paraId="7A6B6F6F" w14:textId="25DE37EF" w:rsidR="0035497B" w:rsidRDefault="00DA5A0F" w:rsidP="00315717">
      <w:pPr>
        <w:pStyle w:val="NoSpacing"/>
        <w:ind w:firstLine="708"/>
        <w:jc w:val="both"/>
        <w:rPr>
          <w:rFonts w:cs="Times New Roman"/>
          <w:color w:val="231F20"/>
          <w:sz w:val="24"/>
          <w:szCs w:val="24"/>
          <w:lang w:val="hr-HR"/>
        </w:rPr>
      </w:pPr>
      <w:r w:rsidRPr="00917195">
        <w:rPr>
          <w:rFonts w:cs="Times New Roman"/>
          <w:color w:val="231F20"/>
          <w:sz w:val="24"/>
          <w:szCs w:val="24"/>
          <w:lang w:val="hr-HR"/>
        </w:rPr>
        <w:t>Ova Uredba stupa na snagu osmoga dana od dana objave u "Narodnim novinama"</w:t>
      </w:r>
    </w:p>
    <w:p w14:paraId="1797D7E6" w14:textId="77777777" w:rsidR="0035497B" w:rsidRDefault="0035497B" w:rsidP="00D754DE">
      <w:pPr>
        <w:pStyle w:val="NoSpacing"/>
        <w:jc w:val="both"/>
        <w:rPr>
          <w:rFonts w:cs="Times New Roman"/>
          <w:color w:val="231F20"/>
          <w:sz w:val="24"/>
          <w:szCs w:val="24"/>
          <w:lang w:val="hr-HR"/>
        </w:rPr>
      </w:pPr>
    </w:p>
    <w:p w14:paraId="523BFA21" w14:textId="77777777" w:rsidR="00857661" w:rsidRDefault="00857661" w:rsidP="00460571">
      <w:pPr>
        <w:spacing w:after="0" w:line="240" w:lineRule="auto"/>
        <w:jc w:val="center"/>
        <w:rPr>
          <w:rFonts w:ascii="Times New Roman" w:eastAsia="Times New Roman" w:hAnsi="Times New Roman" w:cs="Times New Roman"/>
          <w:b/>
          <w:bCs/>
          <w:sz w:val="24"/>
          <w:szCs w:val="24"/>
          <w:lang w:eastAsia="hr-HR"/>
        </w:rPr>
      </w:pPr>
    </w:p>
    <w:p w14:paraId="7673DCE5" w14:textId="77777777" w:rsidR="00857661" w:rsidRDefault="00857661" w:rsidP="00460571">
      <w:pPr>
        <w:spacing w:after="0" w:line="240" w:lineRule="auto"/>
        <w:jc w:val="center"/>
        <w:rPr>
          <w:rFonts w:ascii="Times New Roman" w:eastAsia="Times New Roman" w:hAnsi="Times New Roman" w:cs="Times New Roman"/>
          <w:b/>
          <w:bCs/>
          <w:sz w:val="24"/>
          <w:szCs w:val="24"/>
          <w:lang w:eastAsia="hr-HR"/>
        </w:rPr>
      </w:pPr>
    </w:p>
    <w:p w14:paraId="303D3770" w14:textId="77777777" w:rsidR="00857661" w:rsidRDefault="00857661" w:rsidP="00460571">
      <w:pPr>
        <w:spacing w:after="0" w:line="240" w:lineRule="auto"/>
        <w:jc w:val="center"/>
        <w:rPr>
          <w:rFonts w:ascii="Times New Roman" w:eastAsia="Times New Roman" w:hAnsi="Times New Roman" w:cs="Times New Roman"/>
          <w:b/>
          <w:bCs/>
          <w:sz w:val="24"/>
          <w:szCs w:val="24"/>
          <w:lang w:eastAsia="hr-HR"/>
        </w:rPr>
      </w:pPr>
    </w:p>
    <w:p w14:paraId="7199E3E2" w14:textId="77777777" w:rsidR="00857661" w:rsidRDefault="00857661" w:rsidP="00460571">
      <w:pPr>
        <w:spacing w:after="0" w:line="240" w:lineRule="auto"/>
        <w:jc w:val="center"/>
        <w:rPr>
          <w:rFonts w:ascii="Times New Roman" w:eastAsia="Times New Roman" w:hAnsi="Times New Roman" w:cs="Times New Roman"/>
          <w:b/>
          <w:bCs/>
          <w:sz w:val="24"/>
          <w:szCs w:val="24"/>
          <w:lang w:eastAsia="hr-HR"/>
        </w:rPr>
      </w:pPr>
    </w:p>
    <w:p w14:paraId="17AEEEDA" w14:textId="5A39BD34" w:rsidR="00857661" w:rsidRDefault="00857661" w:rsidP="00460571">
      <w:pPr>
        <w:spacing w:after="0" w:line="240" w:lineRule="auto"/>
        <w:jc w:val="center"/>
        <w:rPr>
          <w:rFonts w:ascii="Times New Roman" w:eastAsia="Times New Roman" w:hAnsi="Times New Roman" w:cs="Times New Roman"/>
          <w:b/>
          <w:bCs/>
          <w:sz w:val="24"/>
          <w:szCs w:val="24"/>
          <w:lang w:eastAsia="hr-HR"/>
        </w:rPr>
      </w:pPr>
    </w:p>
    <w:p w14:paraId="741C5E70" w14:textId="7F5FD3C3" w:rsidR="00FB771F" w:rsidRDefault="00FB771F" w:rsidP="00460571">
      <w:pPr>
        <w:spacing w:after="0" w:line="240" w:lineRule="auto"/>
        <w:jc w:val="center"/>
        <w:rPr>
          <w:rFonts w:ascii="Times New Roman" w:eastAsia="Times New Roman" w:hAnsi="Times New Roman" w:cs="Times New Roman"/>
          <w:b/>
          <w:bCs/>
          <w:sz w:val="24"/>
          <w:szCs w:val="24"/>
          <w:lang w:eastAsia="hr-HR"/>
        </w:rPr>
      </w:pPr>
    </w:p>
    <w:p w14:paraId="1A4BE165" w14:textId="6C12956A" w:rsidR="00FB771F" w:rsidRDefault="00FB771F" w:rsidP="00460571">
      <w:pPr>
        <w:spacing w:after="0" w:line="240" w:lineRule="auto"/>
        <w:jc w:val="center"/>
        <w:rPr>
          <w:rFonts w:ascii="Times New Roman" w:eastAsia="Times New Roman" w:hAnsi="Times New Roman" w:cs="Times New Roman"/>
          <w:b/>
          <w:bCs/>
          <w:sz w:val="24"/>
          <w:szCs w:val="24"/>
          <w:lang w:eastAsia="hr-HR"/>
        </w:rPr>
      </w:pPr>
    </w:p>
    <w:p w14:paraId="1FFAE66A" w14:textId="7766415A" w:rsidR="00FB771F" w:rsidRDefault="00FB771F" w:rsidP="00460571">
      <w:pPr>
        <w:spacing w:after="0" w:line="240" w:lineRule="auto"/>
        <w:jc w:val="center"/>
        <w:rPr>
          <w:rFonts w:ascii="Times New Roman" w:eastAsia="Times New Roman" w:hAnsi="Times New Roman" w:cs="Times New Roman"/>
          <w:b/>
          <w:bCs/>
          <w:sz w:val="24"/>
          <w:szCs w:val="24"/>
          <w:lang w:eastAsia="hr-HR"/>
        </w:rPr>
      </w:pPr>
    </w:p>
    <w:p w14:paraId="28E61986" w14:textId="1E6DFF06" w:rsidR="00FB771F" w:rsidRDefault="00FB771F" w:rsidP="00460571">
      <w:pPr>
        <w:spacing w:after="0" w:line="240" w:lineRule="auto"/>
        <w:jc w:val="center"/>
        <w:rPr>
          <w:rFonts w:ascii="Times New Roman" w:eastAsia="Times New Roman" w:hAnsi="Times New Roman" w:cs="Times New Roman"/>
          <w:b/>
          <w:bCs/>
          <w:sz w:val="24"/>
          <w:szCs w:val="24"/>
          <w:lang w:eastAsia="hr-HR"/>
        </w:rPr>
      </w:pPr>
    </w:p>
    <w:p w14:paraId="7CDD5EBF" w14:textId="5388AFDC" w:rsidR="00FB771F" w:rsidRDefault="00FB771F" w:rsidP="00460571">
      <w:pPr>
        <w:spacing w:after="0" w:line="240" w:lineRule="auto"/>
        <w:jc w:val="center"/>
        <w:rPr>
          <w:rFonts w:ascii="Times New Roman" w:eastAsia="Times New Roman" w:hAnsi="Times New Roman" w:cs="Times New Roman"/>
          <w:b/>
          <w:bCs/>
          <w:sz w:val="24"/>
          <w:szCs w:val="24"/>
          <w:lang w:eastAsia="hr-HR"/>
        </w:rPr>
      </w:pPr>
    </w:p>
    <w:p w14:paraId="3DCF691B" w14:textId="59001702" w:rsidR="00FB771F" w:rsidRDefault="00FB771F" w:rsidP="00460571">
      <w:pPr>
        <w:spacing w:after="0" w:line="240" w:lineRule="auto"/>
        <w:jc w:val="center"/>
        <w:rPr>
          <w:rFonts w:ascii="Times New Roman" w:eastAsia="Times New Roman" w:hAnsi="Times New Roman" w:cs="Times New Roman"/>
          <w:b/>
          <w:bCs/>
          <w:sz w:val="24"/>
          <w:szCs w:val="24"/>
          <w:lang w:eastAsia="hr-HR"/>
        </w:rPr>
      </w:pPr>
    </w:p>
    <w:p w14:paraId="737F9EA3" w14:textId="01F5B72C" w:rsidR="00FB771F" w:rsidRDefault="00FB771F" w:rsidP="00460571">
      <w:pPr>
        <w:spacing w:after="0" w:line="240" w:lineRule="auto"/>
        <w:jc w:val="center"/>
        <w:rPr>
          <w:rFonts w:ascii="Times New Roman" w:eastAsia="Times New Roman" w:hAnsi="Times New Roman" w:cs="Times New Roman"/>
          <w:b/>
          <w:bCs/>
          <w:sz w:val="24"/>
          <w:szCs w:val="24"/>
          <w:lang w:eastAsia="hr-HR"/>
        </w:rPr>
      </w:pPr>
    </w:p>
    <w:p w14:paraId="4A80D273" w14:textId="4B1659D9" w:rsidR="00FB771F" w:rsidRDefault="00FB771F" w:rsidP="00460571">
      <w:pPr>
        <w:spacing w:after="0" w:line="240" w:lineRule="auto"/>
        <w:jc w:val="center"/>
        <w:rPr>
          <w:rFonts w:ascii="Times New Roman" w:eastAsia="Times New Roman" w:hAnsi="Times New Roman" w:cs="Times New Roman"/>
          <w:b/>
          <w:bCs/>
          <w:sz w:val="24"/>
          <w:szCs w:val="24"/>
          <w:lang w:eastAsia="hr-HR"/>
        </w:rPr>
      </w:pPr>
    </w:p>
    <w:p w14:paraId="3381C308" w14:textId="1423E4A6" w:rsidR="00FB771F" w:rsidRDefault="00FB771F" w:rsidP="00460571">
      <w:pPr>
        <w:spacing w:after="0" w:line="240" w:lineRule="auto"/>
        <w:jc w:val="center"/>
        <w:rPr>
          <w:rFonts w:ascii="Times New Roman" w:eastAsia="Times New Roman" w:hAnsi="Times New Roman" w:cs="Times New Roman"/>
          <w:b/>
          <w:bCs/>
          <w:sz w:val="24"/>
          <w:szCs w:val="24"/>
          <w:lang w:eastAsia="hr-HR"/>
        </w:rPr>
      </w:pPr>
    </w:p>
    <w:p w14:paraId="40076682" w14:textId="76F45786" w:rsidR="00FB771F" w:rsidRDefault="00FB771F" w:rsidP="00460571">
      <w:pPr>
        <w:spacing w:after="0" w:line="240" w:lineRule="auto"/>
        <w:jc w:val="center"/>
        <w:rPr>
          <w:rFonts w:ascii="Times New Roman" w:eastAsia="Times New Roman" w:hAnsi="Times New Roman" w:cs="Times New Roman"/>
          <w:b/>
          <w:bCs/>
          <w:sz w:val="24"/>
          <w:szCs w:val="24"/>
          <w:lang w:eastAsia="hr-HR"/>
        </w:rPr>
      </w:pPr>
    </w:p>
    <w:p w14:paraId="16CEA8C4" w14:textId="112D2F10" w:rsidR="00FB771F" w:rsidRDefault="00FB771F" w:rsidP="00460571">
      <w:pPr>
        <w:spacing w:after="0" w:line="240" w:lineRule="auto"/>
        <w:jc w:val="center"/>
        <w:rPr>
          <w:rFonts w:ascii="Times New Roman" w:eastAsia="Times New Roman" w:hAnsi="Times New Roman" w:cs="Times New Roman"/>
          <w:b/>
          <w:bCs/>
          <w:sz w:val="24"/>
          <w:szCs w:val="24"/>
          <w:lang w:eastAsia="hr-HR"/>
        </w:rPr>
      </w:pPr>
    </w:p>
    <w:p w14:paraId="0D7333B6" w14:textId="179377C1" w:rsidR="00FB771F" w:rsidRDefault="00FB771F" w:rsidP="00460571">
      <w:pPr>
        <w:spacing w:after="0" w:line="240" w:lineRule="auto"/>
        <w:jc w:val="center"/>
        <w:rPr>
          <w:rFonts w:ascii="Times New Roman" w:eastAsia="Times New Roman" w:hAnsi="Times New Roman" w:cs="Times New Roman"/>
          <w:b/>
          <w:bCs/>
          <w:sz w:val="24"/>
          <w:szCs w:val="24"/>
          <w:lang w:eastAsia="hr-HR"/>
        </w:rPr>
      </w:pPr>
    </w:p>
    <w:p w14:paraId="0F65E828" w14:textId="5387ED1E" w:rsidR="00FB771F" w:rsidRDefault="00FB771F" w:rsidP="00460571">
      <w:pPr>
        <w:spacing w:after="0" w:line="240" w:lineRule="auto"/>
        <w:jc w:val="center"/>
        <w:rPr>
          <w:rFonts w:ascii="Times New Roman" w:eastAsia="Times New Roman" w:hAnsi="Times New Roman" w:cs="Times New Roman"/>
          <w:b/>
          <w:bCs/>
          <w:sz w:val="24"/>
          <w:szCs w:val="24"/>
          <w:lang w:eastAsia="hr-HR"/>
        </w:rPr>
      </w:pPr>
    </w:p>
    <w:p w14:paraId="20A086A5" w14:textId="495A2D40" w:rsidR="00FB771F" w:rsidRDefault="00FB771F" w:rsidP="00460571">
      <w:pPr>
        <w:spacing w:after="0" w:line="240" w:lineRule="auto"/>
        <w:jc w:val="center"/>
        <w:rPr>
          <w:rFonts w:ascii="Times New Roman" w:eastAsia="Times New Roman" w:hAnsi="Times New Roman" w:cs="Times New Roman"/>
          <w:b/>
          <w:bCs/>
          <w:sz w:val="24"/>
          <w:szCs w:val="24"/>
          <w:lang w:eastAsia="hr-HR"/>
        </w:rPr>
      </w:pPr>
    </w:p>
    <w:p w14:paraId="2386CAC4" w14:textId="051D84DE" w:rsidR="00FB771F" w:rsidRDefault="00FB771F" w:rsidP="00460571">
      <w:pPr>
        <w:spacing w:after="0" w:line="240" w:lineRule="auto"/>
        <w:jc w:val="center"/>
        <w:rPr>
          <w:rFonts w:ascii="Times New Roman" w:eastAsia="Times New Roman" w:hAnsi="Times New Roman" w:cs="Times New Roman"/>
          <w:b/>
          <w:bCs/>
          <w:sz w:val="24"/>
          <w:szCs w:val="24"/>
          <w:lang w:eastAsia="hr-HR"/>
        </w:rPr>
      </w:pPr>
    </w:p>
    <w:p w14:paraId="587EECF2" w14:textId="1854F7E1" w:rsidR="00FB771F" w:rsidRDefault="00FB771F" w:rsidP="00460571">
      <w:pPr>
        <w:spacing w:after="0" w:line="240" w:lineRule="auto"/>
        <w:jc w:val="center"/>
        <w:rPr>
          <w:rFonts w:ascii="Times New Roman" w:eastAsia="Times New Roman" w:hAnsi="Times New Roman" w:cs="Times New Roman"/>
          <w:b/>
          <w:bCs/>
          <w:sz w:val="24"/>
          <w:szCs w:val="24"/>
          <w:lang w:eastAsia="hr-HR"/>
        </w:rPr>
      </w:pPr>
    </w:p>
    <w:p w14:paraId="0EB61ECD" w14:textId="7BC84A74" w:rsidR="00FB771F" w:rsidRDefault="00FB771F" w:rsidP="00460571">
      <w:pPr>
        <w:spacing w:after="0" w:line="240" w:lineRule="auto"/>
        <w:jc w:val="center"/>
        <w:rPr>
          <w:rFonts w:ascii="Times New Roman" w:eastAsia="Times New Roman" w:hAnsi="Times New Roman" w:cs="Times New Roman"/>
          <w:b/>
          <w:bCs/>
          <w:sz w:val="24"/>
          <w:szCs w:val="24"/>
          <w:lang w:eastAsia="hr-HR"/>
        </w:rPr>
      </w:pPr>
    </w:p>
    <w:p w14:paraId="4DDD35E2" w14:textId="3A68EEC0" w:rsidR="00FB771F" w:rsidRDefault="00FB771F" w:rsidP="00460571">
      <w:pPr>
        <w:spacing w:after="0" w:line="240" w:lineRule="auto"/>
        <w:jc w:val="center"/>
        <w:rPr>
          <w:rFonts w:ascii="Times New Roman" w:eastAsia="Times New Roman" w:hAnsi="Times New Roman" w:cs="Times New Roman"/>
          <w:b/>
          <w:bCs/>
          <w:sz w:val="24"/>
          <w:szCs w:val="24"/>
          <w:lang w:eastAsia="hr-HR"/>
        </w:rPr>
      </w:pPr>
    </w:p>
    <w:p w14:paraId="669C18CF" w14:textId="0D70ADF8" w:rsidR="00FB771F" w:rsidRDefault="00FB771F" w:rsidP="00460571">
      <w:pPr>
        <w:spacing w:after="0" w:line="240" w:lineRule="auto"/>
        <w:jc w:val="center"/>
        <w:rPr>
          <w:rFonts w:ascii="Times New Roman" w:eastAsia="Times New Roman" w:hAnsi="Times New Roman" w:cs="Times New Roman"/>
          <w:b/>
          <w:bCs/>
          <w:sz w:val="24"/>
          <w:szCs w:val="24"/>
          <w:lang w:eastAsia="hr-HR"/>
        </w:rPr>
      </w:pPr>
    </w:p>
    <w:p w14:paraId="36CEC4BB" w14:textId="355E1845" w:rsidR="00FB771F" w:rsidRDefault="00FB771F" w:rsidP="00460571">
      <w:pPr>
        <w:spacing w:after="0" w:line="240" w:lineRule="auto"/>
        <w:jc w:val="center"/>
        <w:rPr>
          <w:rFonts w:ascii="Times New Roman" w:eastAsia="Times New Roman" w:hAnsi="Times New Roman" w:cs="Times New Roman"/>
          <w:b/>
          <w:bCs/>
          <w:sz w:val="24"/>
          <w:szCs w:val="24"/>
          <w:lang w:eastAsia="hr-HR"/>
        </w:rPr>
      </w:pPr>
    </w:p>
    <w:p w14:paraId="75D5DCD7" w14:textId="288612C7" w:rsidR="00FB771F" w:rsidRDefault="00FB771F" w:rsidP="00460571">
      <w:pPr>
        <w:spacing w:after="0" w:line="240" w:lineRule="auto"/>
        <w:jc w:val="center"/>
        <w:rPr>
          <w:rFonts w:ascii="Times New Roman" w:eastAsia="Times New Roman" w:hAnsi="Times New Roman" w:cs="Times New Roman"/>
          <w:b/>
          <w:bCs/>
          <w:sz w:val="24"/>
          <w:szCs w:val="24"/>
          <w:lang w:eastAsia="hr-HR"/>
        </w:rPr>
      </w:pPr>
    </w:p>
    <w:p w14:paraId="3A8B1AB5" w14:textId="058C775C" w:rsidR="00FB771F" w:rsidRDefault="00FB771F" w:rsidP="00460571">
      <w:pPr>
        <w:spacing w:after="0" w:line="240" w:lineRule="auto"/>
        <w:jc w:val="center"/>
        <w:rPr>
          <w:rFonts w:ascii="Times New Roman" w:eastAsia="Times New Roman" w:hAnsi="Times New Roman" w:cs="Times New Roman"/>
          <w:b/>
          <w:bCs/>
          <w:sz w:val="24"/>
          <w:szCs w:val="24"/>
          <w:lang w:eastAsia="hr-HR"/>
        </w:rPr>
      </w:pPr>
    </w:p>
    <w:p w14:paraId="78CBC395" w14:textId="3C1B300D" w:rsidR="00FB771F" w:rsidRDefault="00FB771F" w:rsidP="00460571">
      <w:pPr>
        <w:spacing w:after="0" w:line="240" w:lineRule="auto"/>
        <w:jc w:val="center"/>
        <w:rPr>
          <w:rFonts w:ascii="Times New Roman" w:eastAsia="Times New Roman" w:hAnsi="Times New Roman" w:cs="Times New Roman"/>
          <w:b/>
          <w:bCs/>
          <w:sz w:val="24"/>
          <w:szCs w:val="24"/>
          <w:lang w:eastAsia="hr-HR"/>
        </w:rPr>
      </w:pPr>
    </w:p>
    <w:p w14:paraId="7A0F458D" w14:textId="36EC2277" w:rsidR="00FB771F" w:rsidRDefault="00FB771F" w:rsidP="00460571">
      <w:pPr>
        <w:spacing w:after="0" w:line="240" w:lineRule="auto"/>
        <w:jc w:val="center"/>
        <w:rPr>
          <w:rFonts w:ascii="Times New Roman" w:eastAsia="Times New Roman" w:hAnsi="Times New Roman" w:cs="Times New Roman"/>
          <w:b/>
          <w:bCs/>
          <w:sz w:val="24"/>
          <w:szCs w:val="24"/>
          <w:lang w:eastAsia="hr-HR"/>
        </w:rPr>
      </w:pPr>
    </w:p>
    <w:p w14:paraId="1BF30CF8" w14:textId="5645427C" w:rsidR="00FB771F" w:rsidRDefault="00FB771F" w:rsidP="00460571">
      <w:pPr>
        <w:spacing w:after="0" w:line="240" w:lineRule="auto"/>
        <w:jc w:val="center"/>
        <w:rPr>
          <w:rFonts w:ascii="Times New Roman" w:eastAsia="Times New Roman" w:hAnsi="Times New Roman" w:cs="Times New Roman"/>
          <w:b/>
          <w:bCs/>
          <w:sz w:val="24"/>
          <w:szCs w:val="24"/>
          <w:lang w:eastAsia="hr-HR"/>
        </w:rPr>
      </w:pPr>
    </w:p>
    <w:p w14:paraId="3A147852" w14:textId="3E58C37F" w:rsidR="00FB771F" w:rsidRDefault="00FB771F" w:rsidP="00460571">
      <w:pPr>
        <w:spacing w:after="0" w:line="240" w:lineRule="auto"/>
        <w:jc w:val="center"/>
        <w:rPr>
          <w:rFonts w:ascii="Times New Roman" w:eastAsia="Times New Roman" w:hAnsi="Times New Roman" w:cs="Times New Roman"/>
          <w:b/>
          <w:bCs/>
          <w:sz w:val="24"/>
          <w:szCs w:val="24"/>
          <w:lang w:eastAsia="hr-HR"/>
        </w:rPr>
      </w:pPr>
    </w:p>
    <w:p w14:paraId="6E50B394" w14:textId="290629CE" w:rsidR="00FB771F" w:rsidRDefault="00FB771F" w:rsidP="00460571">
      <w:pPr>
        <w:spacing w:after="0" w:line="240" w:lineRule="auto"/>
        <w:jc w:val="center"/>
        <w:rPr>
          <w:rFonts w:ascii="Times New Roman" w:eastAsia="Times New Roman" w:hAnsi="Times New Roman" w:cs="Times New Roman"/>
          <w:b/>
          <w:bCs/>
          <w:sz w:val="24"/>
          <w:szCs w:val="24"/>
          <w:lang w:eastAsia="hr-HR"/>
        </w:rPr>
      </w:pPr>
    </w:p>
    <w:p w14:paraId="6C7E932F" w14:textId="4EE159A0" w:rsidR="00FB771F" w:rsidRDefault="00FB771F" w:rsidP="00460571">
      <w:pPr>
        <w:spacing w:after="0" w:line="240" w:lineRule="auto"/>
        <w:jc w:val="center"/>
        <w:rPr>
          <w:rFonts w:ascii="Times New Roman" w:eastAsia="Times New Roman" w:hAnsi="Times New Roman" w:cs="Times New Roman"/>
          <w:b/>
          <w:bCs/>
          <w:sz w:val="24"/>
          <w:szCs w:val="24"/>
          <w:lang w:eastAsia="hr-HR"/>
        </w:rPr>
      </w:pPr>
    </w:p>
    <w:p w14:paraId="36382A2A" w14:textId="23B65B56" w:rsidR="00FB771F" w:rsidRDefault="00FB771F" w:rsidP="00460571">
      <w:pPr>
        <w:spacing w:after="0" w:line="240" w:lineRule="auto"/>
        <w:jc w:val="center"/>
        <w:rPr>
          <w:rFonts w:ascii="Times New Roman" w:eastAsia="Times New Roman" w:hAnsi="Times New Roman" w:cs="Times New Roman"/>
          <w:b/>
          <w:bCs/>
          <w:sz w:val="24"/>
          <w:szCs w:val="24"/>
          <w:lang w:eastAsia="hr-HR"/>
        </w:rPr>
      </w:pPr>
    </w:p>
    <w:p w14:paraId="25DAB00F" w14:textId="51A103AB" w:rsidR="00FB771F" w:rsidRDefault="00FB771F" w:rsidP="00460571">
      <w:pPr>
        <w:spacing w:after="0" w:line="240" w:lineRule="auto"/>
        <w:jc w:val="center"/>
        <w:rPr>
          <w:rFonts w:ascii="Times New Roman" w:eastAsia="Times New Roman" w:hAnsi="Times New Roman" w:cs="Times New Roman"/>
          <w:b/>
          <w:bCs/>
          <w:sz w:val="24"/>
          <w:szCs w:val="24"/>
          <w:lang w:eastAsia="hr-HR"/>
        </w:rPr>
      </w:pPr>
    </w:p>
    <w:p w14:paraId="29169741" w14:textId="62B5742D" w:rsidR="00FB771F" w:rsidRDefault="00FB771F" w:rsidP="00460571">
      <w:pPr>
        <w:spacing w:after="0" w:line="240" w:lineRule="auto"/>
        <w:jc w:val="center"/>
        <w:rPr>
          <w:rFonts w:ascii="Times New Roman" w:eastAsia="Times New Roman" w:hAnsi="Times New Roman" w:cs="Times New Roman"/>
          <w:b/>
          <w:bCs/>
          <w:sz w:val="24"/>
          <w:szCs w:val="24"/>
          <w:lang w:eastAsia="hr-HR"/>
        </w:rPr>
      </w:pPr>
    </w:p>
    <w:p w14:paraId="6636BAD6" w14:textId="5CAA9170" w:rsidR="00FB771F" w:rsidRDefault="00FB771F" w:rsidP="00460571">
      <w:pPr>
        <w:spacing w:after="0" w:line="240" w:lineRule="auto"/>
        <w:jc w:val="center"/>
        <w:rPr>
          <w:rFonts w:ascii="Times New Roman" w:eastAsia="Times New Roman" w:hAnsi="Times New Roman" w:cs="Times New Roman"/>
          <w:b/>
          <w:bCs/>
          <w:sz w:val="24"/>
          <w:szCs w:val="24"/>
          <w:lang w:eastAsia="hr-HR"/>
        </w:rPr>
      </w:pPr>
    </w:p>
    <w:p w14:paraId="169A4C88" w14:textId="3876C4E3" w:rsidR="00FB771F" w:rsidRDefault="00FB771F" w:rsidP="00460571">
      <w:pPr>
        <w:spacing w:after="0" w:line="240" w:lineRule="auto"/>
        <w:jc w:val="center"/>
        <w:rPr>
          <w:rFonts w:ascii="Times New Roman" w:eastAsia="Times New Roman" w:hAnsi="Times New Roman" w:cs="Times New Roman"/>
          <w:b/>
          <w:bCs/>
          <w:sz w:val="24"/>
          <w:szCs w:val="24"/>
          <w:lang w:eastAsia="hr-HR"/>
        </w:rPr>
      </w:pPr>
    </w:p>
    <w:p w14:paraId="3F6C1D3E" w14:textId="31AAB921" w:rsidR="00FB771F" w:rsidRDefault="00FB771F" w:rsidP="00460571">
      <w:pPr>
        <w:spacing w:after="0" w:line="240" w:lineRule="auto"/>
        <w:jc w:val="center"/>
        <w:rPr>
          <w:rFonts w:ascii="Times New Roman" w:eastAsia="Times New Roman" w:hAnsi="Times New Roman" w:cs="Times New Roman"/>
          <w:b/>
          <w:bCs/>
          <w:sz w:val="24"/>
          <w:szCs w:val="24"/>
          <w:lang w:eastAsia="hr-HR"/>
        </w:rPr>
      </w:pPr>
    </w:p>
    <w:p w14:paraId="7D8CE626" w14:textId="216644BB" w:rsidR="00FB771F" w:rsidRDefault="00FB771F" w:rsidP="00460571">
      <w:pPr>
        <w:spacing w:after="0" w:line="240" w:lineRule="auto"/>
        <w:jc w:val="center"/>
        <w:rPr>
          <w:rFonts w:ascii="Times New Roman" w:eastAsia="Times New Roman" w:hAnsi="Times New Roman" w:cs="Times New Roman"/>
          <w:b/>
          <w:bCs/>
          <w:sz w:val="24"/>
          <w:szCs w:val="24"/>
          <w:lang w:eastAsia="hr-HR"/>
        </w:rPr>
      </w:pPr>
    </w:p>
    <w:p w14:paraId="6B677666" w14:textId="77777777" w:rsidR="00FB771F" w:rsidRDefault="00FB771F" w:rsidP="00460571">
      <w:pPr>
        <w:spacing w:after="0" w:line="240" w:lineRule="auto"/>
        <w:jc w:val="center"/>
        <w:rPr>
          <w:rFonts w:ascii="Times New Roman" w:eastAsia="Times New Roman" w:hAnsi="Times New Roman" w:cs="Times New Roman"/>
          <w:b/>
          <w:bCs/>
          <w:sz w:val="24"/>
          <w:szCs w:val="24"/>
          <w:lang w:eastAsia="hr-HR"/>
        </w:rPr>
      </w:pPr>
    </w:p>
    <w:p w14:paraId="10374708" w14:textId="37C83BE7" w:rsidR="00460571" w:rsidRPr="00E65778" w:rsidRDefault="00460571" w:rsidP="00460571">
      <w:pPr>
        <w:spacing w:after="0" w:line="240" w:lineRule="auto"/>
        <w:jc w:val="center"/>
        <w:rPr>
          <w:rFonts w:ascii="Times New Roman" w:eastAsia="Times New Roman" w:hAnsi="Times New Roman" w:cs="Times New Roman"/>
          <w:b/>
          <w:bCs/>
          <w:sz w:val="24"/>
          <w:szCs w:val="24"/>
          <w:lang w:eastAsia="hr-HR"/>
        </w:rPr>
      </w:pPr>
      <w:r w:rsidRPr="00E65778">
        <w:rPr>
          <w:rFonts w:ascii="Times New Roman" w:eastAsia="Times New Roman" w:hAnsi="Times New Roman" w:cs="Times New Roman"/>
          <w:b/>
          <w:bCs/>
          <w:sz w:val="24"/>
          <w:szCs w:val="24"/>
          <w:lang w:eastAsia="hr-HR"/>
        </w:rPr>
        <w:t>O b r a z l o ž e nj e</w:t>
      </w:r>
    </w:p>
    <w:p w14:paraId="33ACA518" w14:textId="77777777" w:rsidR="00460571" w:rsidRPr="00E65778" w:rsidRDefault="00460571" w:rsidP="00460571">
      <w:pPr>
        <w:spacing w:after="0" w:line="240" w:lineRule="auto"/>
        <w:jc w:val="both"/>
        <w:rPr>
          <w:rFonts w:ascii="Times New Roman" w:eastAsia="Times New Roman" w:hAnsi="Times New Roman" w:cs="Times New Roman"/>
          <w:b/>
          <w:bCs/>
          <w:sz w:val="24"/>
          <w:szCs w:val="24"/>
          <w:lang w:eastAsia="hr-HR"/>
        </w:rPr>
      </w:pPr>
    </w:p>
    <w:p w14:paraId="0146637D" w14:textId="77777777" w:rsidR="00460571" w:rsidRDefault="00460571" w:rsidP="00460571">
      <w:pPr>
        <w:spacing w:after="0" w:line="240" w:lineRule="auto"/>
        <w:jc w:val="both"/>
        <w:rPr>
          <w:rFonts w:ascii="Times New Roman" w:eastAsia="Times New Roman" w:hAnsi="Times New Roman" w:cs="Times New Roman"/>
          <w:sz w:val="24"/>
          <w:szCs w:val="24"/>
          <w:lang w:eastAsia="hr-HR"/>
        </w:rPr>
      </w:pPr>
    </w:p>
    <w:p w14:paraId="046356C1" w14:textId="77777777" w:rsidR="00460571" w:rsidRDefault="00460571" w:rsidP="00460571">
      <w:pPr>
        <w:spacing w:after="0" w:line="240" w:lineRule="auto"/>
        <w:jc w:val="both"/>
        <w:rPr>
          <w:rFonts w:ascii="Times New Roman" w:hAnsi="Times New Roman" w:cs="Times New Roman"/>
          <w:sz w:val="24"/>
          <w:szCs w:val="24"/>
        </w:rPr>
      </w:pPr>
      <w:r w:rsidRPr="009162B5">
        <w:rPr>
          <w:rFonts w:ascii="Times New Roman" w:hAnsi="Times New Roman" w:cs="Times New Roman"/>
          <w:sz w:val="24"/>
          <w:szCs w:val="24"/>
        </w:rPr>
        <w:t xml:space="preserve">Stupanjem na snagu </w:t>
      </w:r>
      <w:r>
        <w:rPr>
          <w:rFonts w:ascii="Times New Roman" w:hAnsi="Times New Roman" w:cs="Times New Roman"/>
          <w:sz w:val="24"/>
          <w:szCs w:val="24"/>
        </w:rPr>
        <w:t xml:space="preserve">Zakona o izmjenama i dopunama Zakona </w:t>
      </w:r>
      <w:r w:rsidRPr="00C95387">
        <w:rPr>
          <w:rFonts w:ascii="Times New Roman" w:hAnsi="Times New Roman" w:cs="Times New Roman"/>
          <w:sz w:val="24"/>
          <w:szCs w:val="24"/>
        </w:rPr>
        <w:t xml:space="preserve">o </w:t>
      </w:r>
      <w:bookmarkStart w:id="7" w:name="_Hlk86741691"/>
      <w:r w:rsidRPr="00C95387">
        <w:rPr>
          <w:rFonts w:ascii="Times New Roman" w:hAnsi="Times New Roman" w:cs="Times New Roman"/>
          <w:sz w:val="24"/>
          <w:szCs w:val="24"/>
        </w:rPr>
        <w:t xml:space="preserve">hrvatskim braniteljima iz Domovinskog rata i članovima njihovih obitelji </w:t>
      </w:r>
      <w:r>
        <w:rPr>
          <w:rFonts w:ascii="Times New Roman" w:hAnsi="Times New Roman" w:cs="Times New Roman"/>
          <w:sz w:val="24"/>
          <w:szCs w:val="24"/>
        </w:rPr>
        <w:t xml:space="preserve">(„Narodne novine“, broj </w:t>
      </w:r>
      <w:r w:rsidRPr="00C95387">
        <w:rPr>
          <w:rFonts w:ascii="Times New Roman" w:hAnsi="Times New Roman" w:cs="Times New Roman"/>
          <w:sz w:val="24"/>
          <w:szCs w:val="24"/>
        </w:rPr>
        <w:t>84/21</w:t>
      </w:r>
      <w:r>
        <w:rPr>
          <w:rFonts w:ascii="Times New Roman" w:hAnsi="Times New Roman" w:cs="Times New Roman"/>
          <w:sz w:val="24"/>
          <w:szCs w:val="24"/>
        </w:rPr>
        <w:t xml:space="preserve">) te Zakona o civilnim stradalnicima iz Domovinskog rata </w:t>
      </w:r>
      <w:bookmarkEnd w:id="7"/>
      <w:r>
        <w:rPr>
          <w:rFonts w:ascii="Times New Roman" w:hAnsi="Times New Roman" w:cs="Times New Roman"/>
          <w:sz w:val="24"/>
          <w:szCs w:val="24"/>
        </w:rPr>
        <w:t xml:space="preserve">(„Narodne novine“, broj </w:t>
      </w:r>
      <w:r w:rsidRPr="00C95387">
        <w:rPr>
          <w:rFonts w:ascii="Times New Roman" w:hAnsi="Times New Roman" w:cs="Times New Roman"/>
          <w:sz w:val="24"/>
          <w:szCs w:val="24"/>
        </w:rPr>
        <w:t>84/21</w:t>
      </w:r>
      <w:r>
        <w:rPr>
          <w:rFonts w:ascii="Times New Roman" w:hAnsi="Times New Roman" w:cs="Times New Roman"/>
          <w:sz w:val="24"/>
          <w:szCs w:val="24"/>
        </w:rPr>
        <w:t>) poslovi vještačenja hrvatskih branitelja i civilnih stradalnika iz Domovinskog rata stavljeni su u nadležnost liječničkih vijeća Ministarstva hrvatskih branitelja.</w:t>
      </w:r>
    </w:p>
    <w:p w14:paraId="7203E142" w14:textId="77777777" w:rsidR="00460571" w:rsidRDefault="00460571" w:rsidP="00460571">
      <w:pPr>
        <w:spacing w:after="0" w:line="240" w:lineRule="auto"/>
        <w:jc w:val="both"/>
        <w:rPr>
          <w:rFonts w:ascii="Times New Roman" w:hAnsi="Times New Roman" w:cs="Times New Roman"/>
          <w:sz w:val="24"/>
          <w:szCs w:val="24"/>
        </w:rPr>
      </w:pPr>
    </w:p>
    <w:p w14:paraId="19E5A0B1" w14:textId="735F0F45" w:rsidR="00460571" w:rsidRDefault="00460571" w:rsidP="004605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Kako je do sada poslove vještačenja navedenih kategorija osoba obavljao Zavod za vještačenje, profesionalnu rehabilitaciju i zapošljavanje osoba s invaliditetom </w:t>
      </w:r>
      <w:r w:rsidRPr="004B10C1">
        <w:rPr>
          <w:rFonts w:ascii="Times New Roman" w:hAnsi="Times New Roman" w:cs="Times New Roman"/>
          <w:sz w:val="24"/>
          <w:szCs w:val="24"/>
        </w:rPr>
        <w:t>(u daljnjem tekstu: Zavod),</w:t>
      </w:r>
      <w:r>
        <w:rPr>
          <w:rFonts w:ascii="Times New Roman" w:hAnsi="Times New Roman" w:cs="Times New Roman"/>
          <w:sz w:val="24"/>
          <w:szCs w:val="24"/>
        </w:rPr>
        <w:t xml:space="preserve"> potrebno je izvršiti </w:t>
      </w:r>
      <w:r w:rsidR="00652628">
        <w:rPr>
          <w:rFonts w:ascii="Times New Roman" w:hAnsi="Times New Roman" w:cs="Times New Roman"/>
          <w:sz w:val="24"/>
          <w:szCs w:val="24"/>
        </w:rPr>
        <w:t xml:space="preserve">horizontalno </w:t>
      </w:r>
      <w:r>
        <w:rPr>
          <w:rFonts w:ascii="Times New Roman" w:hAnsi="Times New Roman" w:cs="Times New Roman"/>
          <w:sz w:val="24"/>
          <w:szCs w:val="24"/>
        </w:rPr>
        <w:t xml:space="preserve">usklađivanje Uredbe o metodologijama vještačenja </w:t>
      </w:r>
      <w:r>
        <w:rPr>
          <w:rFonts w:ascii="Times New Roman" w:eastAsia="Times New Roman" w:hAnsi="Times New Roman" w:cs="Times New Roman"/>
          <w:sz w:val="24"/>
          <w:szCs w:val="24"/>
          <w:lang w:eastAsia="hr-HR"/>
        </w:rPr>
        <w:t xml:space="preserve">(„Narodne novine“, broj 67/17 i 56/18) </w:t>
      </w:r>
      <w:r>
        <w:rPr>
          <w:rFonts w:ascii="Times New Roman" w:hAnsi="Times New Roman" w:cs="Times New Roman"/>
          <w:sz w:val="24"/>
          <w:szCs w:val="24"/>
        </w:rPr>
        <w:t xml:space="preserve">s navedenim Zakonima. </w:t>
      </w:r>
    </w:p>
    <w:p w14:paraId="43F42EDB" w14:textId="57C14969" w:rsidR="00460571" w:rsidRDefault="00460571" w:rsidP="00136FEE">
      <w:pPr>
        <w:pStyle w:val="NoSpacing"/>
        <w:ind w:firstLine="708"/>
        <w:jc w:val="both"/>
        <w:rPr>
          <w:rFonts w:cs="Times New Roman"/>
          <w:color w:val="231F20"/>
          <w:sz w:val="24"/>
          <w:szCs w:val="24"/>
          <w:lang w:val="hr-HR"/>
        </w:rPr>
      </w:pPr>
    </w:p>
    <w:p w14:paraId="2B5036CF" w14:textId="4109EF8D" w:rsidR="00652628" w:rsidRDefault="00652628" w:rsidP="00652628">
      <w:pPr>
        <w:pStyle w:val="NoSpacing"/>
        <w:jc w:val="both"/>
        <w:rPr>
          <w:rFonts w:cs="Times New Roman"/>
          <w:color w:val="231F20"/>
          <w:sz w:val="24"/>
          <w:szCs w:val="24"/>
          <w:lang w:val="hr-HR"/>
        </w:rPr>
      </w:pPr>
      <w:r>
        <w:rPr>
          <w:rFonts w:cs="Times New Roman"/>
          <w:color w:val="231F20"/>
          <w:sz w:val="24"/>
          <w:szCs w:val="24"/>
          <w:lang w:val="hr-HR"/>
        </w:rPr>
        <w:t xml:space="preserve">Obveza usklađivanja propisana je člankom 73. stavkom 1. Zakona o izmjenama i dopunama Zakona </w:t>
      </w:r>
      <w:r w:rsidR="00E32020">
        <w:rPr>
          <w:rFonts w:cs="Times New Roman"/>
          <w:color w:val="231F20"/>
          <w:sz w:val="24"/>
          <w:szCs w:val="24"/>
          <w:lang w:val="hr-HR"/>
        </w:rPr>
        <w:t xml:space="preserve">o </w:t>
      </w:r>
      <w:r>
        <w:rPr>
          <w:rFonts w:cs="Times New Roman"/>
          <w:color w:val="231F20"/>
          <w:sz w:val="24"/>
          <w:szCs w:val="24"/>
          <w:lang w:val="hr-HR"/>
        </w:rPr>
        <w:t xml:space="preserve">hrvatskim braniteljima iz Domovinskoga rata i članovima njihovih obitelji te člankom 89. stavkom 3. </w:t>
      </w:r>
      <w:r w:rsidRPr="00182021">
        <w:rPr>
          <w:rFonts w:cs="Times New Roman"/>
          <w:color w:val="231F20"/>
          <w:sz w:val="24"/>
          <w:szCs w:val="24"/>
          <w:lang w:val="hr-HR"/>
        </w:rPr>
        <w:t>Zakona o civilnim stradalnicima iz Domovinskog rata</w:t>
      </w:r>
      <w:r>
        <w:rPr>
          <w:rFonts w:cs="Times New Roman"/>
          <w:color w:val="231F20"/>
          <w:sz w:val="24"/>
          <w:szCs w:val="24"/>
          <w:lang w:val="hr-HR"/>
        </w:rPr>
        <w:t xml:space="preserve">. </w:t>
      </w:r>
    </w:p>
    <w:p w14:paraId="3F537ED6" w14:textId="77777777" w:rsidR="00652628" w:rsidRDefault="00652628" w:rsidP="00652628">
      <w:pPr>
        <w:pStyle w:val="NoSpacing"/>
        <w:jc w:val="both"/>
        <w:rPr>
          <w:rFonts w:cs="Times New Roman"/>
          <w:color w:val="231F20"/>
          <w:sz w:val="24"/>
          <w:szCs w:val="24"/>
          <w:lang w:val="hr-HR"/>
        </w:rPr>
      </w:pPr>
    </w:p>
    <w:p w14:paraId="2D2A1CEF" w14:textId="5AE9E3F1" w:rsidR="00460571" w:rsidRDefault="00460571" w:rsidP="00460571">
      <w:pPr>
        <w:pStyle w:val="NoSpacing"/>
        <w:jc w:val="both"/>
        <w:rPr>
          <w:rFonts w:cs="Times New Roman"/>
          <w:color w:val="231F20"/>
          <w:sz w:val="24"/>
          <w:szCs w:val="24"/>
          <w:lang w:val="hr-HR"/>
        </w:rPr>
      </w:pPr>
      <w:r w:rsidRPr="00460571">
        <w:rPr>
          <w:rFonts w:cs="Times New Roman"/>
          <w:color w:val="231F20"/>
          <w:sz w:val="24"/>
          <w:szCs w:val="24"/>
          <w:lang w:val="hr-HR"/>
        </w:rPr>
        <w:t>Sukladno Zakonu o jedinstvenom tijelu vještačenja („Narodne novine“, broj 85/14) vještačenjem se utvrđuju činjenice koje su bitne za ostvarivanje konkretnih prava utvrđenih posebnim propisima u sustavu mirovinskog osiguranja, socijalne skrbi, zaštite vojnih i civilnih invalida rata, zdravstvenog osiguranja i obrazovanja.</w:t>
      </w:r>
    </w:p>
    <w:p w14:paraId="428F9D97" w14:textId="2072A8FC" w:rsidR="003316DB" w:rsidRDefault="003316DB" w:rsidP="00460571">
      <w:pPr>
        <w:pStyle w:val="NoSpacing"/>
        <w:jc w:val="both"/>
        <w:rPr>
          <w:rFonts w:cs="Times New Roman"/>
          <w:color w:val="231F20"/>
          <w:sz w:val="24"/>
          <w:szCs w:val="24"/>
          <w:lang w:val="hr-HR"/>
        </w:rPr>
      </w:pPr>
    </w:p>
    <w:p w14:paraId="7B2A4712" w14:textId="2FFD05E5" w:rsidR="002F35B6" w:rsidRDefault="003316DB" w:rsidP="002E5592">
      <w:pPr>
        <w:pStyle w:val="NoSpacing"/>
        <w:jc w:val="both"/>
        <w:rPr>
          <w:rFonts w:cs="Times New Roman"/>
          <w:color w:val="231F20"/>
          <w:sz w:val="24"/>
          <w:szCs w:val="24"/>
          <w:lang w:val="hr-HR"/>
        </w:rPr>
      </w:pPr>
      <w:r>
        <w:rPr>
          <w:rFonts w:cs="Times New Roman"/>
          <w:color w:val="231F20"/>
          <w:sz w:val="24"/>
          <w:szCs w:val="24"/>
          <w:lang w:val="hr-HR"/>
        </w:rPr>
        <w:t xml:space="preserve">Zaštita vojnih i civilnih invalida rata prema Zakonu o jedinstvenom tijelu vještačenja podrazumijeva zaštitu </w:t>
      </w:r>
      <w:r w:rsidRPr="003316DB">
        <w:rPr>
          <w:rFonts w:cs="Times New Roman"/>
          <w:color w:val="231F20"/>
          <w:sz w:val="24"/>
          <w:szCs w:val="24"/>
          <w:lang w:val="hr-HR"/>
        </w:rPr>
        <w:t>hrvatsk</w:t>
      </w:r>
      <w:r>
        <w:rPr>
          <w:rFonts w:cs="Times New Roman"/>
          <w:color w:val="231F20"/>
          <w:sz w:val="24"/>
          <w:szCs w:val="24"/>
          <w:lang w:val="hr-HR"/>
        </w:rPr>
        <w:t>ih</w:t>
      </w:r>
      <w:r w:rsidRPr="003316DB">
        <w:rPr>
          <w:rFonts w:cs="Times New Roman"/>
          <w:color w:val="231F20"/>
          <w:sz w:val="24"/>
          <w:szCs w:val="24"/>
          <w:lang w:val="hr-HR"/>
        </w:rPr>
        <w:t xml:space="preserve"> branitelja iz Domovinskog rata i članov</w:t>
      </w:r>
      <w:r>
        <w:rPr>
          <w:rFonts w:cs="Times New Roman"/>
          <w:color w:val="231F20"/>
          <w:sz w:val="24"/>
          <w:szCs w:val="24"/>
          <w:lang w:val="hr-HR"/>
        </w:rPr>
        <w:t>a</w:t>
      </w:r>
      <w:r w:rsidRPr="003316DB">
        <w:rPr>
          <w:rFonts w:cs="Times New Roman"/>
          <w:color w:val="231F20"/>
          <w:sz w:val="24"/>
          <w:szCs w:val="24"/>
          <w:lang w:val="hr-HR"/>
        </w:rPr>
        <w:t xml:space="preserve"> njihovih obitelji </w:t>
      </w:r>
      <w:r>
        <w:rPr>
          <w:rFonts w:cs="Times New Roman"/>
          <w:color w:val="231F20"/>
          <w:sz w:val="24"/>
          <w:szCs w:val="24"/>
          <w:lang w:val="hr-HR"/>
        </w:rPr>
        <w:t xml:space="preserve">te zaštitu </w:t>
      </w:r>
      <w:r w:rsidRPr="003316DB">
        <w:rPr>
          <w:rFonts w:cs="Times New Roman"/>
          <w:color w:val="231F20"/>
          <w:sz w:val="24"/>
          <w:szCs w:val="24"/>
          <w:lang w:val="hr-HR"/>
        </w:rPr>
        <w:t>civiln</w:t>
      </w:r>
      <w:r>
        <w:rPr>
          <w:rFonts w:cs="Times New Roman"/>
          <w:color w:val="231F20"/>
          <w:sz w:val="24"/>
          <w:szCs w:val="24"/>
          <w:lang w:val="hr-HR"/>
        </w:rPr>
        <w:t>ih</w:t>
      </w:r>
      <w:r w:rsidRPr="003316DB">
        <w:rPr>
          <w:rFonts w:cs="Times New Roman"/>
          <w:color w:val="231F20"/>
          <w:sz w:val="24"/>
          <w:szCs w:val="24"/>
          <w:lang w:val="hr-HR"/>
        </w:rPr>
        <w:t xml:space="preserve"> stradalni</w:t>
      </w:r>
      <w:r>
        <w:rPr>
          <w:rFonts w:cs="Times New Roman"/>
          <w:color w:val="231F20"/>
          <w:sz w:val="24"/>
          <w:szCs w:val="24"/>
          <w:lang w:val="hr-HR"/>
        </w:rPr>
        <w:t>ka</w:t>
      </w:r>
      <w:r w:rsidRPr="003316DB">
        <w:rPr>
          <w:rFonts w:cs="Times New Roman"/>
          <w:color w:val="231F20"/>
          <w:sz w:val="24"/>
          <w:szCs w:val="24"/>
          <w:lang w:val="hr-HR"/>
        </w:rPr>
        <w:t xml:space="preserve"> iz Domovinskog rata</w:t>
      </w:r>
      <w:r>
        <w:rPr>
          <w:rFonts w:cs="Times New Roman"/>
          <w:color w:val="231F20"/>
          <w:sz w:val="24"/>
          <w:szCs w:val="24"/>
          <w:lang w:val="hr-HR"/>
        </w:rPr>
        <w:t xml:space="preserve">, kao i zaštitu </w:t>
      </w:r>
      <w:r w:rsidRPr="003316DB">
        <w:rPr>
          <w:rFonts w:cs="Times New Roman"/>
          <w:color w:val="231F20"/>
          <w:sz w:val="24"/>
          <w:szCs w:val="24"/>
          <w:lang w:val="hr-HR"/>
        </w:rPr>
        <w:t>civilnih i ratnih vojnih invalida iz Drugog svjetskog rata, sudionika Drugog svjetskog rata i članova obitelji sudionika Drugog svjetskog rata te mirnodopskih vojnih invalid</w:t>
      </w:r>
      <w:r>
        <w:rPr>
          <w:rFonts w:cs="Times New Roman"/>
          <w:color w:val="231F20"/>
          <w:sz w:val="24"/>
          <w:szCs w:val="24"/>
          <w:lang w:val="hr-HR"/>
        </w:rPr>
        <w:t>a.</w:t>
      </w:r>
    </w:p>
    <w:p w14:paraId="2938E483" w14:textId="77777777" w:rsidR="002F35B6" w:rsidRDefault="002F35B6" w:rsidP="002E5592">
      <w:pPr>
        <w:pStyle w:val="NoSpacing"/>
        <w:jc w:val="both"/>
        <w:rPr>
          <w:rFonts w:cs="Times New Roman"/>
          <w:color w:val="231F20"/>
          <w:sz w:val="24"/>
          <w:szCs w:val="24"/>
          <w:lang w:val="hr-HR"/>
        </w:rPr>
      </w:pPr>
    </w:p>
    <w:p w14:paraId="30E3F0F8" w14:textId="7E16458C" w:rsidR="0024318D" w:rsidRDefault="00AA0312" w:rsidP="002E5592">
      <w:pPr>
        <w:pStyle w:val="NoSpacing"/>
        <w:jc w:val="both"/>
        <w:rPr>
          <w:rFonts w:cs="Times New Roman"/>
          <w:color w:val="231F20"/>
          <w:sz w:val="24"/>
          <w:szCs w:val="24"/>
          <w:lang w:val="hr-HR"/>
        </w:rPr>
      </w:pPr>
      <w:r>
        <w:rPr>
          <w:rFonts w:cs="Times New Roman"/>
          <w:color w:val="231F20"/>
          <w:sz w:val="24"/>
          <w:szCs w:val="24"/>
          <w:lang w:val="hr-HR"/>
        </w:rPr>
        <w:t xml:space="preserve">Obzirom da je vještačenje za ostvarivanje prava hrvatskih branitelja i članova njihovih obitelji te civilnih stradalnika iz Domovinskog rata stavljeno u nadležnost Ministarstava hrvatskih branitelja, </w:t>
      </w:r>
      <w:r w:rsidR="002E5592">
        <w:rPr>
          <w:rFonts w:cs="Times New Roman"/>
          <w:color w:val="231F20"/>
          <w:sz w:val="24"/>
          <w:szCs w:val="24"/>
          <w:lang w:val="hr-HR"/>
        </w:rPr>
        <w:t xml:space="preserve">Zavod i nadalje provodi postupke vještačenja u svrhu ostvarivanja prava </w:t>
      </w:r>
      <w:r w:rsidR="0024318D">
        <w:rPr>
          <w:rFonts w:cs="Times New Roman"/>
          <w:color w:val="231F20"/>
          <w:sz w:val="24"/>
          <w:szCs w:val="24"/>
          <w:lang w:val="hr-HR"/>
        </w:rPr>
        <w:t xml:space="preserve">vojnih i civilnih invalida rata </w:t>
      </w:r>
      <w:r w:rsidR="0024318D" w:rsidRPr="002E5592">
        <w:rPr>
          <w:rFonts w:cs="Times New Roman"/>
          <w:color w:val="231F20"/>
          <w:sz w:val="24"/>
          <w:szCs w:val="24"/>
          <w:lang w:val="hr-HR"/>
        </w:rPr>
        <w:t>prema Zakon</w:t>
      </w:r>
      <w:r w:rsidR="0024318D">
        <w:rPr>
          <w:rFonts w:cs="Times New Roman"/>
          <w:color w:val="231F20"/>
          <w:sz w:val="24"/>
          <w:szCs w:val="24"/>
          <w:lang w:val="hr-HR"/>
        </w:rPr>
        <w:t>u</w:t>
      </w:r>
      <w:r w:rsidR="0024318D" w:rsidRPr="002E5592">
        <w:rPr>
          <w:rFonts w:cs="Times New Roman"/>
          <w:color w:val="231F20"/>
          <w:sz w:val="24"/>
          <w:szCs w:val="24"/>
          <w:lang w:val="hr-HR"/>
        </w:rPr>
        <w:t xml:space="preserve"> o zaštiti vojnih i civilnih invalida rata</w:t>
      </w:r>
      <w:r w:rsidR="0024318D">
        <w:rPr>
          <w:rFonts w:cs="Times New Roman"/>
          <w:color w:val="231F20"/>
          <w:sz w:val="24"/>
          <w:szCs w:val="24"/>
          <w:lang w:val="hr-HR"/>
        </w:rPr>
        <w:t xml:space="preserve"> </w:t>
      </w:r>
      <w:r w:rsidR="0024318D" w:rsidRPr="002E5592">
        <w:rPr>
          <w:rFonts w:cs="Times New Roman"/>
          <w:color w:val="231F20"/>
          <w:sz w:val="24"/>
          <w:szCs w:val="24"/>
          <w:lang w:val="hr-HR"/>
        </w:rPr>
        <w:t>(„Narodne novine“, broj</w:t>
      </w:r>
      <w:r w:rsidR="0024318D">
        <w:rPr>
          <w:rFonts w:cs="Times New Roman"/>
          <w:color w:val="231F20"/>
          <w:sz w:val="24"/>
          <w:szCs w:val="24"/>
          <w:lang w:val="hr-HR"/>
        </w:rPr>
        <w:t xml:space="preserve"> </w:t>
      </w:r>
      <w:r w:rsidR="0024318D" w:rsidRPr="002E5592">
        <w:rPr>
          <w:rFonts w:cs="Times New Roman"/>
          <w:color w:val="231F20"/>
          <w:sz w:val="24"/>
          <w:szCs w:val="24"/>
          <w:lang w:val="hr-HR"/>
        </w:rPr>
        <w:t>33/92, 57/92, 77/92, 27/93, 58/93, 02/94, 76/94, 108/95, 108/96, 82/01, 103/03, 148/13</w:t>
      </w:r>
      <w:r w:rsidR="0024318D">
        <w:rPr>
          <w:rFonts w:cs="Times New Roman"/>
          <w:color w:val="231F20"/>
          <w:sz w:val="24"/>
          <w:szCs w:val="24"/>
          <w:lang w:val="hr-HR"/>
        </w:rPr>
        <w:t xml:space="preserve"> i</w:t>
      </w:r>
      <w:r w:rsidR="0024318D" w:rsidRPr="002E5592">
        <w:rPr>
          <w:rFonts w:cs="Times New Roman"/>
          <w:color w:val="231F20"/>
          <w:sz w:val="24"/>
          <w:szCs w:val="24"/>
          <w:lang w:val="hr-HR"/>
        </w:rPr>
        <w:t xml:space="preserve"> 98/19</w:t>
      </w:r>
      <w:r w:rsidR="0024318D">
        <w:rPr>
          <w:rFonts w:cs="Times New Roman"/>
          <w:color w:val="231F20"/>
          <w:sz w:val="24"/>
          <w:szCs w:val="24"/>
          <w:lang w:val="hr-HR"/>
        </w:rPr>
        <w:t>).</w:t>
      </w:r>
    </w:p>
    <w:p w14:paraId="1FFE7726" w14:textId="77777777" w:rsidR="0024318D" w:rsidRDefault="0024318D" w:rsidP="002E5592">
      <w:pPr>
        <w:pStyle w:val="NoSpacing"/>
        <w:jc w:val="both"/>
        <w:rPr>
          <w:rFonts w:cs="Times New Roman"/>
          <w:color w:val="231F20"/>
          <w:sz w:val="24"/>
          <w:szCs w:val="24"/>
          <w:lang w:val="hr-HR"/>
        </w:rPr>
      </w:pPr>
    </w:p>
    <w:p w14:paraId="13E79DBE" w14:textId="379B466F" w:rsidR="003316DB" w:rsidRDefault="002E5592" w:rsidP="00460571">
      <w:pPr>
        <w:pStyle w:val="NoSpacing"/>
        <w:jc w:val="both"/>
        <w:rPr>
          <w:rFonts w:cs="Times New Roman"/>
          <w:color w:val="231F20"/>
          <w:sz w:val="24"/>
          <w:szCs w:val="24"/>
          <w:lang w:val="hr-HR"/>
        </w:rPr>
      </w:pPr>
      <w:r>
        <w:rPr>
          <w:rFonts w:cs="Times New Roman"/>
          <w:color w:val="231F20"/>
          <w:sz w:val="24"/>
          <w:szCs w:val="24"/>
          <w:lang w:val="hr-HR"/>
        </w:rPr>
        <w:t>U području zaštite vojnih i civilnih invalida rata zadržana su važeća pravila vještačenja u okviru kojih se utvrđuju sljedeće činjenice: postotak oštećenja organizama, stupanj potrebe za njegom i pomoći druge osobe, stupanj ortopedskog dodataka, nesposobnost za privređivanje i potreba za dodatkom za pripomoć u kući.</w:t>
      </w:r>
    </w:p>
    <w:p w14:paraId="644F0634" w14:textId="46ADDF78" w:rsidR="002E5592" w:rsidRDefault="002E5592" w:rsidP="00460571">
      <w:pPr>
        <w:pStyle w:val="NoSpacing"/>
        <w:jc w:val="both"/>
        <w:rPr>
          <w:rFonts w:cs="Times New Roman"/>
          <w:color w:val="231F20"/>
          <w:sz w:val="24"/>
          <w:szCs w:val="24"/>
          <w:lang w:val="hr-HR"/>
        </w:rPr>
      </w:pPr>
    </w:p>
    <w:p w14:paraId="1762CB9F" w14:textId="515FADE6" w:rsidR="002E5592" w:rsidRDefault="002E5592" w:rsidP="00460571">
      <w:pPr>
        <w:pStyle w:val="NoSpacing"/>
        <w:jc w:val="both"/>
        <w:rPr>
          <w:rFonts w:cs="Times New Roman"/>
          <w:color w:val="231F20"/>
          <w:sz w:val="24"/>
          <w:szCs w:val="24"/>
          <w:lang w:val="hr-HR"/>
        </w:rPr>
      </w:pPr>
      <w:r>
        <w:rPr>
          <w:rFonts w:cs="Times New Roman"/>
          <w:color w:val="231F20"/>
          <w:sz w:val="24"/>
          <w:szCs w:val="24"/>
          <w:lang w:val="hr-HR"/>
        </w:rPr>
        <w:t xml:space="preserve">Sukladno izvršenim izmjenama, na odgovarajući način </w:t>
      </w:r>
      <w:r w:rsidR="004B10C1">
        <w:rPr>
          <w:rFonts w:cs="Times New Roman"/>
          <w:color w:val="231F20"/>
          <w:sz w:val="24"/>
          <w:szCs w:val="24"/>
          <w:lang w:val="hr-HR"/>
        </w:rPr>
        <w:t xml:space="preserve">izmijenjeni su Prilozi 4. i 6. Uredbe koji čine njezin sastavni dio. </w:t>
      </w:r>
    </w:p>
    <w:p w14:paraId="22FA89E4" w14:textId="42352306" w:rsidR="00460571" w:rsidRDefault="00460571" w:rsidP="00460571">
      <w:pPr>
        <w:pStyle w:val="NoSpacing"/>
        <w:jc w:val="both"/>
        <w:rPr>
          <w:rFonts w:cs="Times New Roman"/>
          <w:color w:val="231F20"/>
          <w:sz w:val="24"/>
          <w:szCs w:val="24"/>
          <w:lang w:val="hr-HR"/>
        </w:rPr>
      </w:pPr>
    </w:p>
    <w:p w14:paraId="4887A6E6" w14:textId="77777777" w:rsidR="00652628" w:rsidRDefault="00652628" w:rsidP="00460571">
      <w:pPr>
        <w:pStyle w:val="NoSpacing"/>
        <w:jc w:val="both"/>
        <w:rPr>
          <w:rFonts w:cs="Times New Roman"/>
          <w:color w:val="231F20"/>
          <w:sz w:val="24"/>
          <w:szCs w:val="24"/>
          <w:lang w:val="hr-HR"/>
        </w:rPr>
      </w:pPr>
    </w:p>
    <w:sectPr w:rsidR="006526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9CE"/>
    <w:rsid w:val="00006C0C"/>
    <w:rsid w:val="00010D21"/>
    <w:rsid w:val="00087FC1"/>
    <w:rsid w:val="000D7F20"/>
    <w:rsid w:val="000E22DE"/>
    <w:rsid w:val="00101317"/>
    <w:rsid w:val="00106D3B"/>
    <w:rsid w:val="001219EC"/>
    <w:rsid w:val="00136FEE"/>
    <w:rsid w:val="00157CF0"/>
    <w:rsid w:val="001642D8"/>
    <w:rsid w:val="00170A61"/>
    <w:rsid w:val="00176C6E"/>
    <w:rsid w:val="00182021"/>
    <w:rsid w:val="001C4035"/>
    <w:rsid w:val="001D0CEA"/>
    <w:rsid w:val="001F664F"/>
    <w:rsid w:val="0024318D"/>
    <w:rsid w:val="00283932"/>
    <w:rsid w:val="002E5592"/>
    <w:rsid w:val="002F2838"/>
    <w:rsid w:val="002F35B6"/>
    <w:rsid w:val="00315717"/>
    <w:rsid w:val="00325B43"/>
    <w:rsid w:val="003316DB"/>
    <w:rsid w:val="0035497B"/>
    <w:rsid w:val="003752D0"/>
    <w:rsid w:val="003F553B"/>
    <w:rsid w:val="00460571"/>
    <w:rsid w:val="004819BB"/>
    <w:rsid w:val="004B10C1"/>
    <w:rsid w:val="004C5DE4"/>
    <w:rsid w:val="004F6F0B"/>
    <w:rsid w:val="00533D1E"/>
    <w:rsid w:val="00610C6E"/>
    <w:rsid w:val="006348A8"/>
    <w:rsid w:val="00641587"/>
    <w:rsid w:val="00652628"/>
    <w:rsid w:val="00663ADE"/>
    <w:rsid w:val="00670475"/>
    <w:rsid w:val="006C210B"/>
    <w:rsid w:val="006E6514"/>
    <w:rsid w:val="006F0355"/>
    <w:rsid w:val="00720759"/>
    <w:rsid w:val="00726BCD"/>
    <w:rsid w:val="007335A6"/>
    <w:rsid w:val="00734F7D"/>
    <w:rsid w:val="00764089"/>
    <w:rsid w:val="00777044"/>
    <w:rsid w:val="00794F83"/>
    <w:rsid w:val="007A0944"/>
    <w:rsid w:val="007B566E"/>
    <w:rsid w:val="00831212"/>
    <w:rsid w:val="00857661"/>
    <w:rsid w:val="008719CE"/>
    <w:rsid w:val="008A340F"/>
    <w:rsid w:val="008C70B7"/>
    <w:rsid w:val="008D33A8"/>
    <w:rsid w:val="00917195"/>
    <w:rsid w:val="00990511"/>
    <w:rsid w:val="00A177A6"/>
    <w:rsid w:val="00A82108"/>
    <w:rsid w:val="00AA0312"/>
    <w:rsid w:val="00AB0EE2"/>
    <w:rsid w:val="00B55ACC"/>
    <w:rsid w:val="00B66DD8"/>
    <w:rsid w:val="00BC4D97"/>
    <w:rsid w:val="00BE46D3"/>
    <w:rsid w:val="00BE5E31"/>
    <w:rsid w:val="00C55D3A"/>
    <w:rsid w:val="00C66F96"/>
    <w:rsid w:val="00CB2919"/>
    <w:rsid w:val="00CB4FAB"/>
    <w:rsid w:val="00CB5C1A"/>
    <w:rsid w:val="00CD09F3"/>
    <w:rsid w:val="00CE73DA"/>
    <w:rsid w:val="00CF043C"/>
    <w:rsid w:val="00D01079"/>
    <w:rsid w:val="00D64687"/>
    <w:rsid w:val="00D754DE"/>
    <w:rsid w:val="00D76A89"/>
    <w:rsid w:val="00D97B38"/>
    <w:rsid w:val="00DA5A0F"/>
    <w:rsid w:val="00DC6723"/>
    <w:rsid w:val="00DD08F0"/>
    <w:rsid w:val="00DE0D56"/>
    <w:rsid w:val="00E25327"/>
    <w:rsid w:val="00E32020"/>
    <w:rsid w:val="00E52DAA"/>
    <w:rsid w:val="00E85F5F"/>
    <w:rsid w:val="00EA6A12"/>
    <w:rsid w:val="00EB2CAC"/>
    <w:rsid w:val="00EE6852"/>
    <w:rsid w:val="00EE7B6F"/>
    <w:rsid w:val="00EF541F"/>
    <w:rsid w:val="00F52522"/>
    <w:rsid w:val="00F70864"/>
    <w:rsid w:val="00FA2FE9"/>
    <w:rsid w:val="00FB4F59"/>
    <w:rsid w:val="00FB77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7087E"/>
  <w15:chartTrackingRefBased/>
  <w15:docId w15:val="{9DA31E7A-DBE0-48BD-A71B-BD00DEDC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5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5001">
    <w:name w:val="box_455001"/>
    <w:basedOn w:val="Normal"/>
    <w:rsid w:val="008719C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7846">
    <w:name w:val="box_457846"/>
    <w:basedOn w:val="Normal"/>
    <w:rsid w:val="00157CF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8A340F"/>
    <w:pPr>
      <w:spacing w:after="0" w:line="240" w:lineRule="auto"/>
    </w:pPr>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76343">
      <w:bodyDiv w:val="1"/>
      <w:marLeft w:val="0"/>
      <w:marRight w:val="0"/>
      <w:marTop w:val="0"/>
      <w:marBottom w:val="0"/>
      <w:divBdr>
        <w:top w:val="none" w:sz="0" w:space="0" w:color="auto"/>
        <w:left w:val="none" w:sz="0" w:space="0" w:color="auto"/>
        <w:bottom w:val="none" w:sz="0" w:space="0" w:color="auto"/>
        <w:right w:val="none" w:sz="0" w:space="0" w:color="auto"/>
      </w:divBdr>
    </w:div>
    <w:div w:id="562375047">
      <w:bodyDiv w:val="1"/>
      <w:marLeft w:val="0"/>
      <w:marRight w:val="0"/>
      <w:marTop w:val="0"/>
      <w:marBottom w:val="0"/>
      <w:divBdr>
        <w:top w:val="none" w:sz="0" w:space="0" w:color="auto"/>
        <w:left w:val="none" w:sz="0" w:space="0" w:color="auto"/>
        <w:bottom w:val="none" w:sz="0" w:space="0" w:color="auto"/>
        <w:right w:val="none" w:sz="0" w:space="0" w:color="auto"/>
      </w:divBdr>
    </w:div>
    <w:div w:id="677465102">
      <w:bodyDiv w:val="1"/>
      <w:marLeft w:val="0"/>
      <w:marRight w:val="0"/>
      <w:marTop w:val="0"/>
      <w:marBottom w:val="0"/>
      <w:divBdr>
        <w:top w:val="none" w:sz="0" w:space="0" w:color="auto"/>
        <w:left w:val="none" w:sz="0" w:space="0" w:color="auto"/>
        <w:bottom w:val="none" w:sz="0" w:space="0" w:color="auto"/>
        <w:right w:val="none" w:sz="0" w:space="0" w:color="auto"/>
      </w:divBdr>
    </w:div>
    <w:div w:id="790562346">
      <w:bodyDiv w:val="1"/>
      <w:marLeft w:val="0"/>
      <w:marRight w:val="0"/>
      <w:marTop w:val="0"/>
      <w:marBottom w:val="0"/>
      <w:divBdr>
        <w:top w:val="none" w:sz="0" w:space="0" w:color="auto"/>
        <w:left w:val="none" w:sz="0" w:space="0" w:color="auto"/>
        <w:bottom w:val="none" w:sz="0" w:space="0" w:color="auto"/>
        <w:right w:val="none" w:sz="0" w:space="0" w:color="auto"/>
      </w:divBdr>
    </w:div>
    <w:div w:id="1008407216">
      <w:bodyDiv w:val="1"/>
      <w:marLeft w:val="0"/>
      <w:marRight w:val="0"/>
      <w:marTop w:val="0"/>
      <w:marBottom w:val="0"/>
      <w:divBdr>
        <w:top w:val="none" w:sz="0" w:space="0" w:color="auto"/>
        <w:left w:val="none" w:sz="0" w:space="0" w:color="auto"/>
        <w:bottom w:val="none" w:sz="0" w:space="0" w:color="auto"/>
        <w:right w:val="none" w:sz="0" w:space="0" w:color="auto"/>
      </w:divBdr>
    </w:div>
    <w:div w:id="1282498606">
      <w:bodyDiv w:val="1"/>
      <w:marLeft w:val="0"/>
      <w:marRight w:val="0"/>
      <w:marTop w:val="0"/>
      <w:marBottom w:val="0"/>
      <w:divBdr>
        <w:top w:val="none" w:sz="0" w:space="0" w:color="auto"/>
        <w:left w:val="none" w:sz="0" w:space="0" w:color="auto"/>
        <w:bottom w:val="none" w:sz="0" w:space="0" w:color="auto"/>
        <w:right w:val="none" w:sz="0" w:space="0" w:color="auto"/>
      </w:divBdr>
    </w:div>
    <w:div w:id="1332100845">
      <w:bodyDiv w:val="1"/>
      <w:marLeft w:val="0"/>
      <w:marRight w:val="0"/>
      <w:marTop w:val="0"/>
      <w:marBottom w:val="0"/>
      <w:divBdr>
        <w:top w:val="none" w:sz="0" w:space="0" w:color="auto"/>
        <w:left w:val="none" w:sz="0" w:space="0" w:color="auto"/>
        <w:bottom w:val="none" w:sz="0" w:space="0" w:color="auto"/>
        <w:right w:val="none" w:sz="0" w:space="0" w:color="auto"/>
      </w:divBdr>
    </w:div>
    <w:div w:id="1872108307">
      <w:bodyDiv w:val="1"/>
      <w:marLeft w:val="0"/>
      <w:marRight w:val="0"/>
      <w:marTop w:val="0"/>
      <w:marBottom w:val="0"/>
      <w:divBdr>
        <w:top w:val="none" w:sz="0" w:space="0" w:color="auto"/>
        <w:left w:val="none" w:sz="0" w:space="0" w:color="auto"/>
        <w:bottom w:val="none" w:sz="0" w:space="0" w:color="auto"/>
        <w:right w:val="none" w:sz="0" w:space="0" w:color="auto"/>
      </w:divBdr>
    </w:div>
    <w:div w:id="19952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AZJMDCZ6QSYZ-1849078857-13420</_dlc_DocId>
    <_dlc_DocIdUrl xmlns="a494813a-d0d8-4dad-94cb-0d196f36ba15">
      <Url>https://ekoordinacije.vlada.hr/koordinacija-gospodarstvo/_layouts/15/DocIdRedir.aspx?ID=AZJMDCZ6QSYZ-1849078857-13420</Url>
      <Description>AZJMDCZ6QSYZ-1849078857-13420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3B1E7ED-0819-496F-82F1-39D9B802D16C}">
  <ds:schemaRefs>
    <ds:schemaRef ds:uri="http://schemas.microsoft.com/sharepoint/v3/contenttype/forms"/>
  </ds:schemaRefs>
</ds:datastoreItem>
</file>

<file path=customXml/itemProps2.xml><?xml version="1.0" encoding="utf-8"?>
<ds:datastoreItem xmlns:ds="http://schemas.openxmlformats.org/officeDocument/2006/customXml" ds:itemID="{F318A109-3DEF-4B68-B7A0-8B6FA15E5B1A}">
  <ds:schemaRef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6E1DFB41-80F9-48B1-BB00-997CAE481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0C8157-B21D-4E19-8364-BDB0A0E2D4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2595</Words>
  <Characters>14794</Characters>
  <Application>Microsoft Office Word</Application>
  <DocSecurity>0</DocSecurity>
  <Lines>123</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Zrinka Špoljarić</dc:creator>
  <cp:keywords/>
  <dc:description/>
  <cp:lastModifiedBy>Ines Uglešić</cp:lastModifiedBy>
  <cp:revision>12</cp:revision>
  <dcterms:created xsi:type="dcterms:W3CDTF">2022-01-03T13:22:00Z</dcterms:created>
  <dcterms:modified xsi:type="dcterms:W3CDTF">2022-01-31T14:27:00Z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406db694-500a-419f-9028-89f11221ee42</vt:lpwstr>
  </property>
</Properties>
</file>