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14:paraId="0277C8FF" w14:textId="77777777" w:rsidTr="00DD3A22">
        <w:tc>
          <w:tcPr>
            <w:tcW w:w="4530" w:type="dxa"/>
          </w:tcPr>
          <w:p w14:paraId="01281635" w14:textId="77777777"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8A4E6" w14:textId="77777777"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14:paraId="6D0B0DDB" w14:textId="77777777"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5C1F6B24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E232A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14:paraId="48667DBB" w14:textId="77777777"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14:paraId="1EF25763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520F4363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14:paraId="2E98FF50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</w:p>
    <w:p w14:paraId="3E876B71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6C319D8C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F5466B" w:rsidRPr="00F5466B" w14:paraId="08186713" w14:textId="77777777" w:rsidTr="001B7628">
        <w:tc>
          <w:tcPr>
            <w:tcW w:w="1951" w:type="dxa"/>
            <w:shd w:val="clear" w:color="auto" w:fill="auto"/>
          </w:tcPr>
          <w:p w14:paraId="4675F959" w14:textId="77777777"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36EB9DFB" w14:textId="77777777" w:rsidR="0053237A" w:rsidRPr="00F5466B" w:rsidRDefault="00AB232D" w:rsidP="00AB232D">
            <w:r>
              <w:t xml:space="preserve">Vlada Republike Hrvatske </w:t>
            </w:r>
          </w:p>
        </w:tc>
      </w:tr>
    </w:tbl>
    <w:p w14:paraId="2B3702EB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F5466B" w:rsidRPr="00F5466B" w14:paraId="0C5F17CD" w14:textId="77777777" w:rsidTr="001B7628">
        <w:tc>
          <w:tcPr>
            <w:tcW w:w="1951" w:type="dxa"/>
            <w:shd w:val="clear" w:color="auto" w:fill="auto"/>
          </w:tcPr>
          <w:p w14:paraId="7877C1FE" w14:textId="77777777"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255A1833" w14:textId="1DA194EB" w:rsidR="0053237A" w:rsidRPr="00F5466B" w:rsidRDefault="0053237A" w:rsidP="00330209">
            <w:pPr>
              <w:pStyle w:val="NoSpacing"/>
              <w:ind w:left="34" w:hanging="34"/>
              <w:jc w:val="both"/>
            </w:pPr>
            <w:r w:rsidRPr="00F5466B">
              <w:rPr>
                <w:rFonts w:ascii="Times New Roman" w:hAnsi="Times New Roman"/>
                <w:sz w:val="24"/>
                <w:szCs w:val="24"/>
              </w:rPr>
              <w:t>Prijedlog za</w:t>
            </w:r>
            <w:r w:rsidR="00566BC7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F5466B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r w:rsidR="00330209">
              <w:rPr>
                <w:rFonts w:ascii="Times New Roman" w:hAnsi="Times New Roman"/>
                <w:sz w:val="24"/>
                <w:szCs w:val="24"/>
              </w:rPr>
              <w:t>i</w:t>
            </w:r>
            <w:r w:rsidR="00F3208C" w:rsidRPr="00F3208C">
              <w:rPr>
                <w:rFonts w:ascii="Times New Roman" w:hAnsi="Times New Roman"/>
                <w:sz w:val="24"/>
                <w:szCs w:val="24"/>
              </w:rPr>
              <w:t>nicijativ</w:t>
            </w:r>
            <w:r w:rsidR="00F3208C">
              <w:rPr>
                <w:rFonts w:ascii="Times New Roman" w:hAnsi="Times New Roman"/>
                <w:sz w:val="24"/>
                <w:szCs w:val="24"/>
              </w:rPr>
              <w:t>i</w:t>
            </w:r>
            <w:r w:rsidR="00F3208C" w:rsidRPr="00F3208C">
              <w:rPr>
                <w:rFonts w:ascii="Times New Roman" w:hAnsi="Times New Roman"/>
                <w:sz w:val="24"/>
                <w:szCs w:val="24"/>
              </w:rPr>
              <w:t xml:space="preserve"> za zaključivanje Sporazuma o suradnji na projektu izgradnje</w:t>
            </w:r>
            <w:r w:rsidR="00F3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08C" w:rsidRPr="00F3208C">
              <w:rPr>
                <w:rFonts w:ascii="Times New Roman" w:hAnsi="Times New Roman"/>
                <w:sz w:val="24"/>
                <w:szCs w:val="24"/>
              </w:rPr>
              <w:t>novih  mostova preko rijeke Save (most Brčko – Gunja i most Orašje – Županja).</w:t>
            </w:r>
          </w:p>
        </w:tc>
      </w:tr>
    </w:tbl>
    <w:p w14:paraId="3720BA96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14:paraId="7DA2DF49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6C5CE8B4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435844E4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2C57B047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B125847" w14:textId="77777777"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49D17662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3B7583C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BC0A5FA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8AC39CB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231EFA6" w14:textId="77777777"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0C3710B" w14:textId="77777777"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4D4A69D" w14:textId="77777777"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D089300" w14:textId="77777777" w:rsidR="00DD3A22" w:rsidRDefault="00DD3A22">
      <w:pPr>
        <w:rPr>
          <w:b/>
        </w:rPr>
      </w:pPr>
    </w:p>
    <w:p w14:paraId="0CFC4929" w14:textId="77777777"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14:paraId="458F5B6C" w14:textId="65C73F8B" w:rsidR="006913D0" w:rsidRDefault="006913D0" w:rsidP="006913D0">
      <w:pPr>
        <w:rPr>
          <w:b/>
        </w:rPr>
      </w:pPr>
    </w:p>
    <w:p w14:paraId="27DDAEEF" w14:textId="44788408" w:rsidR="00687316" w:rsidRDefault="00687316" w:rsidP="006913D0">
      <w:pPr>
        <w:rPr>
          <w:b/>
        </w:rPr>
      </w:pPr>
    </w:p>
    <w:p w14:paraId="5E6DF8F4" w14:textId="1F840993" w:rsidR="00687316" w:rsidRDefault="00687316" w:rsidP="006913D0">
      <w:pPr>
        <w:rPr>
          <w:b/>
        </w:rPr>
      </w:pPr>
    </w:p>
    <w:p w14:paraId="27700880" w14:textId="77777777" w:rsidR="00687316" w:rsidRDefault="00687316" w:rsidP="006913D0">
      <w:pPr>
        <w:rPr>
          <w:b/>
        </w:rPr>
      </w:pPr>
    </w:p>
    <w:p w14:paraId="27B31A8C" w14:textId="77777777" w:rsidR="006913D0" w:rsidRDefault="006913D0" w:rsidP="006913D0">
      <w:pPr>
        <w:rPr>
          <w:b/>
        </w:rPr>
      </w:pPr>
    </w:p>
    <w:p w14:paraId="1D0E3E4F" w14:textId="77777777" w:rsidR="00F3208C" w:rsidRDefault="00F3208C" w:rsidP="00F3208C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pacing w:val="60"/>
          <w:kern w:val="2"/>
          <w14:ligatures w14:val="standardContextual"/>
        </w:rPr>
      </w:pPr>
      <w:r w:rsidRPr="00F3208C">
        <w:rPr>
          <w:b/>
          <w:bCs/>
          <w:color w:val="000000"/>
          <w:spacing w:val="60"/>
          <w:kern w:val="2"/>
          <w14:ligatures w14:val="standardContextual"/>
        </w:rPr>
        <w:t>ZAK</w:t>
      </w:r>
      <w:r w:rsidRPr="00F3208C">
        <w:rPr>
          <w:b/>
          <w:bCs/>
          <w:color w:val="000000"/>
          <w:kern w:val="2"/>
          <w14:ligatures w14:val="standardContextual"/>
        </w:rPr>
        <w:t>L</w:t>
      </w:r>
      <w:r w:rsidRPr="00F3208C">
        <w:rPr>
          <w:b/>
          <w:bCs/>
          <w:color w:val="000000"/>
          <w:spacing w:val="60"/>
          <w:kern w:val="2"/>
          <w14:ligatures w14:val="standardContextual"/>
        </w:rPr>
        <w:t>JUČAK</w:t>
      </w:r>
    </w:p>
    <w:p w14:paraId="4679212F" w14:textId="77777777" w:rsidR="00F3208C" w:rsidRDefault="00F3208C" w:rsidP="00F3208C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pacing w:val="60"/>
          <w:kern w:val="2"/>
          <w14:ligatures w14:val="standardContextual"/>
        </w:rPr>
      </w:pPr>
    </w:p>
    <w:p w14:paraId="2FFAE2AA" w14:textId="77777777" w:rsidR="00F3208C" w:rsidRPr="00F3208C" w:rsidRDefault="00F3208C" w:rsidP="00F3208C">
      <w:pPr>
        <w:keepNext/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pacing w:val="60"/>
          <w:kern w:val="2"/>
          <w:lang w:eastAsia="zh-CN"/>
          <w14:ligatures w14:val="standardContextual"/>
        </w:rPr>
      </w:pPr>
    </w:p>
    <w:p w14:paraId="46D65E63" w14:textId="77777777" w:rsidR="00F3208C" w:rsidRDefault="00F3208C" w:rsidP="00F3208C">
      <w:pPr>
        <w:jc w:val="both"/>
        <w:rPr>
          <w:rFonts w:eastAsia="Calibri"/>
          <w:kern w:val="2"/>
          <w:lang w:val="hr-BA" w:eastAsia="en-US"/>
          <w14:ligatures w14:val="standardContextual"/>
        </w:rPr>
      </w:pPr>
      <w:r w:rsidRPr="00F3208C">
        <w:rPr>
          <w:rFonts w:eastAsia="Calibri"/>
          <w:kern w:val="2"/>
          <w:lang w:eastAsia="en-US"/>
          <w14:ligatures w14:val="standardContextual"/>
        </w:rPr>
        <w:t>Vlada Republike Hrvatske i Vijeće ministara Bosne i Hercegovine p</w:t>
      </w:r>
      <w:r w:rsidRPr="00F3208C">
        <w:rPr>
          <w:rFonts w:eastAsia="Calibri"/>
          <w:kern w:val="2"/>
          <w:lang w:val="hr-BA" w:eastAsia="en-US"/>
          <w14:ligatures w14:val="standardContextual"/>
        </w:rPr>
        <w:t>održavaju inicijativu za zaključivanje Sporazuma o suradnji na projektu izgradnje novih mostova preko rijeke Save na graničnom prijelazu Brčko (BIH) – Gunja (HRV) i graničnom prijelazu Orašje (BiH) – Županja (HRV).</w:t>
      </w:r>
    </w:p>
    <w:p w14:paraId="28EFD282" w14:textId="77777777" w:rsidR="00F3208C" w:rsidRPr="00F3208C" w:rsidRDefault="00F3208C" w:rsidP="00F3208C">
      <w:pPr>
        <w:jc w:val="both"/>
        <w:rPr>
          <w:rFonts w:eastAsia="Calibri"/>
          <w:kern w:val="2"/>
          <w:lang w:val="hr-BA" w:eastAsia="en-US"/>
          <w14:ligatures w14:val="standardContextual"/>
        </w:rPr>
      </w:pPr>
    </w:p>
    <w:p w14:paraId="136B9733" w14:textId="6A09C40E" w:rsidR="00F3208C" w:rsidRDefault="00F3208C" w:rsidP="00F3208C">
      <w:pPr>
        <w:jc w:val="both"/>
        <w:rPr>
          <w:lang w:val="hr-BA" w:eastAsia="en-US"/>
        </w:rPr>
      </w:pPr>
      <w:r w:rsidRPr="00F3208C">
        <w:rPr>
          <w:rFonts w:eastAsia="Calibri"/>
          <w:kern w:val="2"/>
          <w:lang w:eastAsia="en-US"/>
          <w14:ligatures w14:val="standardContextual"/>
        </w:rPr>
        <w:t>Vlada Republike Hrvatske i Vijeće ministara Bosne i Hercegovine zadužit</w:t>
      </w:r>
      <w:r w:rsidRPr="00F3208C">
        <w:rPr>
          <w:lang w:val="hr-BA" w:eastAsia="en-US"/>
        </w:rPr>
        <w:t xml:space="preserve"> će Ministarstvo mora, prometa i infrastrukture Republike Hrvatske i Ministarstvo komunikacija i prometa Bosne i Hercegovine da formiraju Zajedničko radno tijelo koje će na temelju provedenih analiza ispitati ekonomsku i gospodarsku potrebu i opravdanost izgradnje novih mostova.</w:t>
      </w:r>
    </w:p>
    <w:p w14:paraId="21944E6E" w14:textId="77777777" w:rsidR="00F3208C" w:rsidRPr="00F3208C" w:rsidRDefault="00F3208C" w:rsidP="00F3208C">
      <w:pPr>
        <w:jc w:val="both"/>
        <w:rPr>
          <w:rFonts w:eastAsia="Calibri"/>
          <w:kern w:val="2"/>
          <w:lang w:eastAsia="en-US"/>
          <w14:ligatures w14:val="standardContextual"/>
        </w:rPr>
      </w:pPr>
    </w:p>
    <w:p w14:paraId="51918FB3" w14:textId="77777777" w:rsidR="00F3208C" w:rsidRDefault="00F3208C" w:rsidP="00F3208C">
      <w:pPr>
        <w:jc w:val="both"/>
        <w:rPr>
          <w:lang w:eastAsia="en-US"/>
        </w:rPr>
      </w:pPr>
      <w:r w:rsidRPr="00F3208C">
        <w:rPr>
          <w:lang w:val="hr-BA" w:eastAsia="en-US"/>
        </w:rPr>
        <w:t xml:space="preserve">Zajedničko radno tijelo dužno je, u roku od šest mjeseci, Vladi Republike Hrvatske i </w:t>
      </w:r>
      <w:r w:rsidRPr="00F3208C">
        <w:rPr>
          <w:lang w:eastAsia="en-US"/>
        </w:rPr>
        <w:t xml:space="preserve">Vijeću ministara Bosne i Hercegovine dostaviti izvješće o provedenim aktivnostima te prijedlog rješenja o izgradnji novih mostova ako ih ocijeni opravdanim, ili negativno mišljenje, u protivnom slučaju. </w:t>
      </w:r>
    </w:p>
    <w:p w14:paraId="5842B9A4" w14:textId="77777777" w:rsidR="00F3208C" w:rsidRPr="00F3208C" w:rsidRDefault="00F3208C" w:rsidP="00F3208C">
      <w:pPr>
        <w:jc w:val="both"/>
        <w:rPr>
          <w:lang w:val="hr-BA" w:eastAsia="en-US"/>
        </w:rPr>
      </w:pPr>
    </w:p>
    <w:p w14:paraId="12D8ACD6" w14:textId="77777777" w:rsidR="00F3208C" w:rsidRPr="00F3208C" w:rsidRDefault="00F3208C" w:rsidP="00F3208C">
      <w:pPr>
        <w:jc w:val="both"/>
        <w:rPr>
          <w:lang w:val="hr-BA" w:eastAsia="en-US"/>
        </w:rPr>
      </w:pPr>
      <w:r w:rsidRPr="00F3208C">
        <w:rPr>
          <w:lang w:eastAsia="en-US"/>
        </w:rPr>
        <w:t>Vlada Republike Hrvatske i Vijeće ministara Bosne i Hercegovine usuglasili su se o tome da izgradnja novih mostova ostaje u dugoročnom planu suradnje između obiju država, a odluka o izgradnji donijet će se na temelju izvješća Zajedničkog radnog tijela</w:t>
      </w:r>
      <w:r w:rsidRPr="00F3208C">
        <w:rPr>
          <w:lang w:val="hr-BA" w:eastAsia="en-US"/>
        </w:rPr>
        <w:t>.</w:t>
      </w:r>
    </w:p>
    <w:p w14:paraId="1D6B4292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36E590B0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1FEC8BE0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50BEE558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46713A0F" w14:textId="77777777"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14:paraId="00CD2A2B" w14:textId="77777777"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AB232D">
      <w:headerReference w:type="default" r:id="rId14"/>
      <w:footerReference w:type="first" r:id="rId15"/>
      <w:pgSz w:w="11906" w:h="16838" w:code="9"/>
      <w:pgMar w:top="1417" w:right="1417" w:bottom="1417" w:left="1417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4D75A" w14:textId="77777777" w:rsidR="00A86E57" w:rsidRDefault="00A86E57" w:rsidP="00573AB7">
      <w:r>
        <w:separator/>
      </w:r>
    </w:p>
  </w:endnote>
  <w:endnote w:type="continuationSeparator" w:id="0">
    <w:p w14:paraId="0ED67595" w14:textId="77777777" w:rsidR="00A86E57" w:rsidRDefault="00A86E57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CEC4" w14:textId="77777777"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2932" w14:textId="77777777" w:rsidR="00A86E57" w:rsidRDefault="00A86E57" w:rsidP="00573AB7">
      <w:r>
        <w:separator/>
      </w:r>
    </w:p>
  </w:footnote>
  <w:footnote w:type="continuationSeparator" w:id="0">
    <w:p w14:paraId="15971D89" w14:textId="77777777" w:rsidR="00A86E57" w:rsidRDefault="00A86E57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414B1" w14:textId="6A685845"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330209">
      <w:rPr>
        <w:noProof/>
      </w:rPr>
      <w:t>2</w:t>
    </w:r>
    <w:r>
      <w:rPr>
        <w:noProof/>
      </w:rPr>
      <w:fldChar w:fldCharType="end"/>
    </w:r>
  </w:p>
  <w:p w14:paraId="1FCA9C47" w14:textId="77777777"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3FBF"/>
    <w:rsid w:val="0027682C"/>
    <w:rsid w:val="00284A2E"/>
    <w:rsid w:val="00296790"/>
    <w:rsid w:val="002B3184"/>
    <w:rsid w:val="002F3496"/>
    <w:rsid w:val="00312D7B"/>
    <w:rsid w:val="00313C8E"/>
    <w:rsid w:val="00330209"/>
    <w:rsid w:val="00343B47"/>
    <w:rsid w:val="003614E0"/>
    <w:rsid w:val="00363125"/>
    <w:rsid w:val="00365052"/>
    <w:rsid w:val="00372650"/>
    <w:rsid w:val="00373200"/>
    <w:rsid w:val="00381A65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E5349"/>
    <w:rsid w:val="004E72AD"/>
    <w:rsid w:val="005054E9"/>
    <w:rsid w:val="00506967"/>
    <w:rsid w:val="00512FD2"/>
    <w:rsid w:val="00513E7C"/>
    <w:rsid w:val="005175C7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316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86E57"/>
    <w:rsid w:val="00AB232D"/>
    <w:rsid w:val="00AC0E32"/>
    <w:rsid w:val="00AC5412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00A48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3F0E"/>
    <w:rsid w:val="00F0132C"/>
    <w:rsid w:val="00F12993"/>
    <w:rsid w:val="00F1720B"/>
    <w:rsid w:val="00F31ABA"/>
    <w:rsid w:val="00F3208C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58A54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056063-7C43-4722-BF56-11FAA290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Franjičević</dc:creator>
  <cp:lastModifiedBy>Marina Tatalović</cp:lastModifiedBy>
  <cp:revision>2</cp:revision>
  <cp:lastPrinted>2023-06-16T13:59:00Z</cp:lastPrinted>
  <dcterms:created xsi:type="dcterms:W3CDTF">2023-06-20T06:30:00Z</dcterms:created>
  <dcterms:modified xsi:type="dcterms:W3CDTF">2023-06-20T06:30:00Z</dcterms:modified>
</cp:coreProperties>
</file>