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F08B" w14:textId="77777777" w:rsidR="00A356D1" w:rsidRPr="00A356D1" w:rsidRDefault="00A356D1" w:rsidP="00A3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6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0C6A74" wp14:editId="555CCA58">
            <wp:extent cx="494665" cy="685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647F257" w14:textId="77777777" w:rsidR="00A356D1" w:rsidRPr="00A356D1" w:rsidRDefault="00A356D1" w:rsidP="00A356D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128D862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20D47" w14:textId="6E09677C" w:rsidR="00A356D1" w:rsidRPr="00A356D1" w:rsidRDefault="00A356D1" w:rsidP="00A356D1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2023.</w:t>
      </w:r>
    </w:p>
    <w:p w14:paraId="04C4494B" w14:textId="77777777" w:rsidR="00A356D1" w:rsidRPr="00A356D1" w:rsidRDefault="00A356D1" w:rsidP="00A35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93C7651" w14:textId="77777777" w:rsidR="00A356D1" w:rsidRPr="00A356D1" w:rsidRDefault="00A356D1" w:rsidP="00A356D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56D1" w:rsidRPr="00A356D1" w:rsidSect="00067492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A356D1" w:rsidRPr="00A356D1" w14:paraId="3E375194" w14:textId="77777777" w:rsidTr="00A263E3">
        <w:tc>
          <w:tcPr>
            <w:tcW w:w="1951" w:type="dxa"/>
            <w:shd w:val="clear" w:color="auto" w:fill="auto"/>
          </w:tcPr>
          <w:p w14:paraId="1F940AD9" w14:textId="77777777" w:rsidR="00A356D1" w:rsidRPr="00A356D1" w:rsidRDefault="00A356D1" w:rsidP="00A356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 xml:space="preserve">Predlagatelj </w:t>
            </w:r>
            <w:r w:rsidRPr="00A3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D70DF68" w14:textId="4B159C0F" w:rsidR="00A356D1" w:rsidRPr="00A356D1" w:rsidRDefault="00A356D1" w:rsidP="00A356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 za ljudska prava i prava nacionalnih manjina</w:t>
            </w:r>
          </w:p>
        </w:tc>
      </w:tr>
    </w:tbl>
    <w:p w14:paraId="6B416877" w14:textId="77777777" w:rsidR="00A356D1" w:rsidRPr="00A356D1" w:rsidRDefault="00A356D1" w:rsidP="00A35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75184EE" w14:textId="77777777" w:rsidR="00A356D1" w:rsidRPr="00A356D1" w:rsidRDefault="00A356D1" w:rsidP="00A356D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56D1" w:rsidRPr="00A356D1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356D1" w:rsidRPr="00A356D1" w14:paraId="3DC69477" w14:textId="77777777" w:rsidTr="00A263E3">
        <w:tc>
          <w:tcPr>
            <w:tcW w:w="1951" w:type="dxa"/>
            <w:shd w:val="clear" w:color="auto" w:fill="auto"/>
          </w:tcPr>
          <w:p w14:paraId="1D65874A" w14:textId="77777777" w:rsidR="00A356D1" w:rsidRPr="00A356D1" w:rsidRDefault="00A356D1" w:rsidP="00A356D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6D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3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B03D9C7" w14:textId="4E3ADCE8" w:rsidR="00A356D1" w:rsidRPr="00A356D1" w:rsidRDefault="00A356D1" w:rsidP="00A356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56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odluke o izmjeni Odluke o osnivanju Stalnog povjerenstva za provedbu integracije stranaca u hrvatsko društvo</w:t>
            </w:r>
          </w:p>
        </w:tc>
      </w:tr>
    </w:tbl>
    <w:p w14:paraId="063A65A9" w14:textId="77777777" w:rsidR="00A356D1" w:rsidRPr="00A356D1" w:rsidRDefault="00A356D1" w:rsidP="00A356D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56D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95AC25D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F2593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176A9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1E76B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7CC4A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24FEBF" w14:textId="2101D9D7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EDA5B" w14:textId="57DBB950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10D41" w14:textId="5D462C43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CE246" w14:textId="372192C3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81BEF" w14:textId="3824522D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16495" w14:textId="6D2C98F8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55110" w14:textId="7833AD19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49390" w14:textId="061DE258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0F427" w14:textId="4523601F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B6AF0" w14:textId="11B265B0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3C504" w14:textId="39D9E725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55539" w14:textId="5123634B" w:rsid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A50A30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047CC7" w14:textId="77777777" w:rsidR="00A356D1" w:rsidRPr="00601D25" w:rsidRDefault="00A356D1" w:rsidP="00A356D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 | 10000 Zagreb | tel. 01 4569 222 | vlada.gov.hr</w:t>
      </w:r>
    </w:p>
    <w:p w14:paraId="5A4DCF09" w14:textId="77777777" w:rsidR="00A356D1" w:rsidRPr="00A356D1" w:rsidRDefault="00A356D1" w:rsidP="00A3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356D1" w:rsidRPr="00A356D1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51484B95" w14:textId="4F736F0C" w:rsidR="00A41EB1" w:rsidRPr="005F5AE8" w:rsidRDefault="00B64C13" w:rsidP="005F5AE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 w:rsidRPr="005F5A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559B39D5" w14:textId="77777777" w:rsidR="00A41EB1" w:rsidRPr="005F5AE8" w:rsidRDefault="00A41EB1" w:rsidP="005F5AE8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C1932" w14:textId="77777777" w:rsidR="00A41EB1" w:rsidRPr="005F5AE8" w:rsidRDefault="00A41EB1" w:rsidP="005F5AE8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AC82C" w14:textId="77777777" w:rsidR="00A41EB1" w:rsidRPr="005F5AE8" w:rsidRDefault="00A41EB1" w:rsidP="005F5AE8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77DDC" w14:textId="11E6A378" w:rsidR="00B64C13" w:rsidRPr="005F5AE8" w:rsidRDefault="00B64C13" w:rsidP="005F5AE8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24. stavak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i 3. Zakona o Vladi Republike Hrvatske („Narodne novin</w:t>
      </w:r>
      <w:r w:rsidR="000C6479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e“, br. 150/11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C6479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C6479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C6479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116/18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C6479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17FEE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vezi s člankom 76.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stavkom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Zakona o međunarodnoj i privremenoj zaštiti („Narodne </w:t>
      </w:r>
      <w:r w:rsidR="00837E00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novine“, br. 70/15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37E00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127/17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="00837E00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33/23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</w:t>
      </w:r>
      <w:r w:rsidR="000C6479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držanoj 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46242E7A" w14:textId="330DDFF7" w:rsidR="00B64C13" w:rsidRDefault="00B64C13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55D5EE" w14:textId="77777777" w:rsidR="005F5AE8" w:rsidRPr="005F5AE8" w:rsidRDefault="005F5AE8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7517C8B9" w14:textId="5E99B81F" w:rsidR="00B64C13" w:rsidRDefault="00B64C13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A395CA5" w14:textId="77777777" w:rsidR="005F5AE8" w:rsidRPr="005F5AE8" w:rsidRDefault="005F5AE8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7E1E70" w14:textId="77777777" w:rsidR="005F5AE8" w:rsidRDefault="005F5AE8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izmjeni Odluke o osnivanju S</w:t>
      </w: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talnog povjerenstva za provedbu </w:t>
      </w:r>
    </w:p>
    <w:p w14:paraId="2C7C4936" w14:textId="05278DF8" w:rsidR="00B64C13" w:rsidRPr="005F5AE8" w:rsidRDefault="005F5AE8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integracije stranaca u hrvatsko društvo</w:t>
      </w:r>
    </w:p>
    <w:p w14:paraId="37115497" w14:textId="15FCE514" w:rsidR="00B64C13" w:rsidRDefault="00B64C13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ECED09" w14:textId="77777777" w:rsidR="005F5AE8" w:rsidRPr="005F5AE8" w:rsidRDefault="005F5AE8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E6F2A2" w14:textId="0ED28101" w:rsidR="00B64C13" w:rsidRDefault="00B64C13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CABCB98" w14:textId="77777777" w:rsidR="005F5AE8" w:rsidRPr="005F5AE8" w:rsidRDefault="005F5AE8" w:rsidP="005F5AE8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F6F928" w14:textId="7214BD2F" w:rsidR="00B64C13" w:rsidRPr="005F5AE8" w:rsidRDefault="00B64C13" w:rsidP="005F5AE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AE8">
        <w:rPr>
          <w:rFonts w:ascii="Times New Roman" w:eastAsia="Calibri" w:hAnsi="Times New Roman" w:cs="Times New Roman"/>
          <w:sz w:val="24"/>
          <w:szCs w:val="24"/>
        </w:rPr>
        <w:t>U Odluci o osnivanju Stalnog povjerenstva za provedbu integracije stranaca u hrvatsko</w:t>
      </w:r>
      <w:r w:rsidR="005F5AE8">
        <w:rPr>
          <w:rFonts w:ascii="Times New Roman" w:eastAsia="Calibri" w:hAnsi="Times New Roman" w:cs="Times New Roman"/>
          <w:sz w:val="24"/>
          <w:szCs w:val="24"/>
        </w:rPr>
        <w:t xml:space="preserve"> društvo („Narodne novine“, br. 110/</w:t>
      </w:r>
      <w:r w:rsidRPr="005F5AE8">
        <w:rPr>
          <w:rFonts w:ascii="Times New Roman" w:eastAsia="Calibri" w:hAnsi="Times New Roman" w:cs="Times New Roman"/>
          <w:sz w:val="24"/>
          <w:szCs w:val="24"/>
        </w:rPr>
        <w:t>19</w:t>
      </w:r>
      <w:r w:rsidR="005F5AE8">
        <w:rPr>
          <w:rFonts w:ascii="Times New Roman" w:eastAsia="Calibri" w:hAnsi="Times New Roman" w:cs="Times New Roman"/>
          <w:sz w:val="24"/>
          <w:szCs w:val="24"/>
        </w:rPr>
        <w:t>.</w:t>
      </w:r>
      <w:r w:rsidR="0065036F" w:rsidRPr="005F5AE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5F5AE8">
        <w:rPr>
          <w:rFonts w:ascii="Times New Roman" w:eastAsia="Calibri" w:hAnsi="Times New Roman" w:cs="Times New Roman"/>
          <w:sz w:val="24"/>
          <w:szCs w:val="24"/>
        </w:rPr>
        <w:t>119/</w:t>
      </w:r>
      <w:r w:rsidR="00637476" w:rsidRPr="005F5AE8">
        <w:rPr>
          <w:rFonts w:ascii="Times New Roman" w:eastAsia="Calibri" w:hAnsi="Times New Roman" w:cs="Times New Roman"/>
          <w:sz w:val="24"/>
          <w:szCs w:val="24"/>
        </w:rPr>
        <w:t>20</w:t>
      </w:r>
      <w:r w:rsidR="005F5AE8">
        <w:rPr>
          <w:rFonts w:ascii="Times New Roman" w:eastAsia="Calibri" w:hAnsi="Times New Roman" w:cs="Times New Roman"/>
          <w:sz w:val="24"/>
          <w:szCs w:val="24"/>
        </w:rPr>
        <w:t>.</w:t>
      </w:r>
      <w:r w:rsidRPr="005F5AE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637476" w:rsidRPr="005F5AE8">
        <w:rPr>
          <w:rFonts w:ascii="Times New Roman" w:eastAsia="Calibri" w:hAnsi="Times New Roman" w:cs="Times New Roman"/>
          <w:sz w:val="24"/>
          <w:szCs w:val="24"/>
        </w:rPr>
        <w:t>u točki</w:t>
      </w:r>
      <w:r w:rsidRPr="005F5AE8">
        <w:rPr>
          <w:rFonts w:ascii="Times New Roman" w:eastAsia="Calibri" w:hAnsi="Times New Roman" w:cs="Times New Roman"/>
          <w:sz w:val="24"/>
          <w:szCs w:val="24"/>
        </w:rPr>
        <w:t xml:space="preserve"> III.</w:t>
      </w:r>
      <w:r w:rsidR="00637476" w:rsidRPr="005F5AE8">
        <w:rPr>
          <w:rFonts w:ascii="Times New Roman" w:eastAsia="Calibri" w:hAnsi="Times New Roman" w:cs="Times New Roman"/>
          <w:sz w:val="24"/>
          <w:szCs w:val="24"/>
        </w:rPr>
        <w:t xml:space="preserve"> stavak 1. mijenja se i glasi</w:t>
      </w:r>
      <w:r w:rsidRPr="005F5AE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C1583C" w14:textId="41D48D6C" w:rsidR="00B64C13" w:rsidRPr="005F5AE8" w:rsidRDefault="00B64C13" w:rsidP="005F5AE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AE8">
        <w:rPr>
          <w:rFonts w:ascii="Times New Roman" w:eastAsia="Calibri" w:hAnsi="Times New Roman" w:cs="Times New Roman"/>
          <w:sz w:val="24"/>
          <w:szCs w:val="24"/>
        </w:rPr>
        <w:t>„Stalno povjerenstvo ima predsjednika i 1</w:t>
      </w:r>
      <w:r w:rsidR="00637476" w:rsidRPr="005F5AE8">
        <w:rPr>
          <w:rFonts w:ascii="Times New Roman" w:eastAsia="Calibri" w:hAnsi="Times New Roman" w:cs="Times New Roman"/>
          <w:sz w:val="24"/>
          <w:szCs w:val="24"/>
        </w:rPr>
        <w:t>6</w:t>
      </w:r>
      <w:r w:rsidR="00063B30" w:rsidRPr="005F5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AE8">
        <w:rPr>
          <w:rFonts w:ascii="Times New Roman" w:eastAsia="Calibri" w:hAnsi="Times New Roman" w:cs="Times New Roman"/>
          <w:sz w:val="24"/>
          <w:szCs w:val="24"/>
        </w:rPr>
        <w:t>članova.</w:t>
      </w:r>
      <w:r w:rsidR="00637476" w:rsidRPr="005F5AE8">
        <w:rPr>
          <w:rFonts w:ascii="Times New Roman" w:eastAsia="Calibri" w:hAnsi="Times New Roman" w:cs="Times New Roman"/>
          <w:sz w:val="24"/>
          <w:szCs w:val="24"/>
        </w:rPr>
        <w:t>“</w:t>
      </w:r>
      <w:r w:rsidR="005F5A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B466A0" w14:textId="77777777" w:rsidR="005F5AE8" w:rsidRDefault="005F5AE8" w:rsidP="005F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67445" w14:textId="273DFA34" w:rsidR="00637476" w:rsidRPr="005F5AE8" w:rsidRDefault="000F06DE" w:rsidP="005F5AE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AE8">
        <w:rPr>
          <w:rFonts w:ascii="Times New Roman" w:eastAsia="Calibri" w:hAnsi="Times New Roman" w:cs="Times New Roman"/>
          <w:sz w:val="24"/>
          <w:szCs w:val="24"/>
        </w:rPr>
        <w:t>U stavku 3</w:t>
      </w:r>
      <w:r w:rsidR="00637476" w:rsidRPr="005F5AE8">
        <w:rPr>
          <w:rFonts w:ascii="Times New Roman" w:eastAsia="Calibri" w:hAnsi="Times New Roman" w:cs="Times New Roman"/>
          <w:sz w:val="24"/>
          <w:szCs w:val="24"/>
        </w:rPr>
        <w:t>. podstavak 10. briše se.</w:t>
      </w:r>
    </w:p>
    <w:p w14:paraId="4356940C" w14:textId="6B7A5956" w:rsidR="00487D2C" w:rsidRPr="005F5AE8" w:rsidRDefault="00487D2C" w:rsidP="005F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2354C" w14:textId="25AE63F5" w:rsidR="00487D2C" w:rsidRDefault="00487D2C" w:rsidP="005F5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5AE8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14:paraId="2E3D6A66" w14:textId="77777777" w:rsidR="005F5AE8" w:rsidRPr="005F5AE8" w:rsidRDefault="005F5AE8" w:rsidP="005F5AE8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CC8FA4" w14:textId="1DE56881" w:rsidR="00487D2C" w:rsidRPr="005F5AE8" w:rsidRDefault="00487D2C" w:rsidP="005F5AE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AE8">
        <w:rPr>
          <w:rFonts w:ascii="Times New Roman" w:eastAsia="Calibri" w:hAnsi="Times New Roman" w:cs="Times New Roman"/>
          <w:sz w:val="24"/>
          <w:szCs w:val="24"/>
        </w:rPr>
        <w:t>Mandat predstavnicima Središnjeg državnog ured</w:t>
      </w:r>
      <w:r w:rsidR="000F06DE" w:rsidRPr="005F5AE8">
        <w:rPr>
          <w:rFonts w:ascii="Times New Roman" w:eastAsia="Calibri" w:hAnsi="Times New Roman" w:cs="Times New Roman"/>
          <w:sz w:val="24"/>
          <w:szCs w:val="24"/>
        </w:rPr>
        <w:t>a</w:t>
      </w:r>
      <w:r w:rsidRPr="005F5AE8">
        <w:rPr>
          <w:rFonts w:ascii="Times New Roman" w:eastAsia="Calibri" w:hAnsi="Times New Roman" w:cs="Times New Roman"/>
          <w:sz w:val="24"/>
          <w:szCs w:val="24"/>
        </w:rPr>
        <w:t xml:space="preserve"> za obnovu i stambeno zbrinjavan</w:t>
      </w:r>
      <w:r w:rsidR="000B488F" w:rsidRPr="005F5AE8">
        <w:rPr>
          <w:rFonts w:ascii="Times New Roman" w:eastAsia="Calibri" w:hAnsi="Times New Roman" w:cs="Times New Roman"/>
          <w:sz w:val="24"/>
          <w:szCs w:val="24"/>
        </w:rPr>
        <w:t>je, odnosno članu i zamjeniku člana</w:t>
      </w:r>
      <w:r w:rsidR="00D232CE" w:rsidRPr="005F5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5AE8">
        <w:rPr>
          <w:rFonts w:ascii="Times New Roman" w:eastAsia="Calibri" w:hAnsi="Times New Roman" w:cs="Times New Roman"/>
          <w:sz w:val="24"/>
          <w:szCs w:val="24"/>
        </w:rPr>
        <w:t>Stalnog povjerenstva</w:t>
      </w:r>
      <w:r w:rsidR="000B488F" w:rsidRPr="005F5AE8">
        <w:rPr>
          <w:rFonts w:ascii="Times New Roman" w:eastAsia="Calibri" w:hAnsi="Times New Roman" w:cs="Times New Roman"/>
          <w:sz w:val="24"/>
          <w:szCs w:val="24"/>
        </w:rPr>
        <w:t xml:space="preserve"> koji su</w:t>
      </w:r>
      <w:r w:rsidRPr="005F5AE8">
        <w:rPr>
          <w:rFonts w:ascii="Times New Roman" w:eastAsia="Calibri" w:hAnsi="Times New Roman" w:cs="Times New Roman"/>
          <w:sz w:val="24"/>
          <w:szCs w:val="24"/>
        </w:rPr>
        <w:t xml:space="preserve"> imenovani sukladno Odluci </w:t>
      </w:r>
      <w:r w:rsidR="00031A3A" w:rsidRPr="005F5AE8">
        <w:rPr>
          <w:rFonts w:ascii="Times New Roman" w:eastAsia="Calibri" w:hAnsi="Times New Roman" w:cs="Times New Roman"/>
          <w:sz w:val="24"/>
          <w:szCs w:val="24"/>
        </w:rPr>
        <w:t>iz točke I. ove Odluke, prestao je</w:t>
      </w:r>
      <w:r w:rsidRPr="005F5AE8">
        <w:rPr>
          <w:rFonts w:ascii="Times New Roman" w:eastAsia="Calibri" w:hAnsi="Times New Roman" w:cs="Times New Roman"/>
          <w:sz w:val="24"/>
          <w:szCs w:val="24"/>
        </w:rPr>
        <w:t xml:space="preserve"> danom </w:t>
      </w:r>
      <w:r w:rsidR="00D232CE" w:rsidRPr="005F5AE8">
        <w:rPr>
          <w:rFonts w:ascii="Times New Roman" w:eastAsia="Calibri" w:hAnsi="Times New Roman" w:cs="Times New Roman"/>
          <w:sz w:val="24"/>
          <w:szCs w:val="24"/>
        </w:rPr>
        <w:t>stupanja na snagu Zakona o izmjenama Zakona o ustrojstvu i djelokrugu tijela državne uprave</w:t>
      </w:r>
      <w:r w:rsidR="005F5AE8">
        <w:rPr>
          <w:rFonts w:ascii="Times New Roman" w:eastAsia="Calibri" w:hAnsi="Times New Roman" w:cs="Times New Roman"/>
          <w:sz w:val="24"/>
          <w:szCs w:val="24"/>
        </w:rPr>
        <w:t xml:space="preserve"> („Narodne novine“, broj 21/</w:t>
      </w:r>
      <w:r w:rsidR="00D232CE" w:rsidRPr="005F5AE8">
        <w:rPr>
          <w:rFonts w:ascii="Times New Roman" w:eastAsia="Calibri" w:hAnsi="Times New Roman" w:cs="Times New Roman"/>
          <w:sz w:val="24"/>
          <w:szCs w:val="24"/>
        </w:rPr>
        <w:t>23</w:t>
      </w:r>
      <w:r w:rsidR="005F5AE8">
        <w:rPr>
          <w:rFonts w:ascii="Times New Roman" w:eastAsia="Calibri" w:hAnsi="Times New Roman" w:cs="Times New Roman"/>
          <w:sz w:val="24"/>
          <w:szCs w:val="24"/>
        </w:rPr>
        <w:t>.</w:t>
      </w:r>
      <w:r w:rsidR="00D232CE" w:rsidRPr="005F5AE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93B924F" w14:textId="77777777" w:rsidR="00487D2C" w:rsidRPr="005F5AE8" w:rsidRDefault="00487D2C" w:rsidP="005F5AE8">
      <w:pPr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254512AE" w14:textId="0F9407C9" w:rsidR="00487D2C" w:rsidRDefault="00487D2C" w:rsidP="005F5A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3CFB6B22" w14:textId="77777777" w:rsidR="005F5AE8" w:rsidRPr="005F5AE8" w:rsidRDefault="005F5AE8" w:rsidP="005F5AE8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EA6DFB" w14:textId="6E5F0A1E" w:rsidR="00487D2C" w:rsidRPr="005F5AE8" w:rsidRDefault="009F3843" w:rsidP="005F5AE8">
      <w:pPr>
        <w:spacing w:after="0" w:line="240" w:lineRule="auto"/>
        <w:ind w:left="1" w:firstLine="14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 p</w:t>
      </w:r>
      <w:r w:rsidR="00487D2C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će sukladno točki I. ove Odluke uskladiti Po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slovnik o svom radu, u roku od </w:t>
      </w:r>
      <w:r w:rsidR="000F06DE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="00487D2C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stupanja na snagu ove Odluke.</w:t>
      </w:r>
    </w:p>
    <w:p w14:paraId="3D76B8F1" w14:textId="77777777" w:rsidR="00D55BF8" w:rsidRPr="005F5AE8" w:rsidRDefault="00D55BF8" w:rsidP="005F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A1CA86" w14:textId="34220F03" w:rsidR="00D55BF8" w:rsidRPr="005F5AE8" w:rsidRDefault="009F3843" w:rsidP="005F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D55BF8" w:rsidRPr="005F5A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FE32967" w14:textId="77777777" w:rsidR="00B64C13" w:rsidRPr="005F5AE8" w:rsidRDefault="00B64C13" w:rsidP="005F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680B5F" w14:textId="71D27CE2" w:rsidR="00B64C13" w:rsidRPr="005F5AE8" w:rsidRDefault="00722B13" w:rsidP="005F5AE8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nagu danom donošenja, a objavit</w:t>
      </w: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u „Narodnim novinama“.</w:t>
      </w:r>
    </w:p>
    <w:p w14:paraId="3BDE67AE" w14:textId="77777777" w:rsidR="005F5AE8" w:rsidRDefault="005F5AE8" w:rsidP="005F5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92C6D" w14:textId="5E3C5DF8" w:rsidR="00B64C13" w:rsidRPr="005F5AE8" w:rsidRDefault="00E730B4" w:rsidP="005F5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B64C13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57A4789" w14:textId="28CADBAA" w:rsidR="00B64C13" w:rsidRPr="005F5AE8" w:rsidRDefault="00E730B4" w:rsidP="005F5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B64C13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2F172903" w14:textId="77777777" w:rsidR="00B64C13" w:rsidRPr="005F5AE8" w:rsidRDefault="00B64C13" w:rsidP="005F5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A1C59" w14:textId="44988CD0" w:rsidR="00B64C13" w:rsidRPr="005F5AE8" w:rsidRDefault="00A41EB1" w:rsidP="005F5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5C8" w:rsidRPr="005F5A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2068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B64C13" w:rsidRPr="005F5AE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56E45EB" w14:textId="4D0FE825" w:rsidR="00B64C13" w:rsidRDefault="00B64C13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9A170" w14:textId="77777777" w:rsidR="005F5AE8" w:rsidRPr="005F5AE8" w:rsidRDefault="005F5AE8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E7A88" w14:textId="719FF134" w:rsidR="005F5AE8" w:rsidRDefault="00B64C13" w:rsidP="00206802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  <w:r w:rsidRPr="005F5A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mr. </w:t>
      </w:r>
      <w:proofErr w:type="spellStart"/>
      <w:r w:rsidRPr="005F5A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5F5A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. Andrej Plenković</w:t>
      </w:r>
      <w:r w:rsidR="005F5A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br w:type="page"/>
      </w:r>
    </w:p>
    <w:p w14:paraId="3DD32531" w14:textId="77777777" w:rsidR="0065036F" w:rsidRPr="005F5AE8" w:rsidRDefault="0065036F" w:rsidP="005F5AE8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1F9D768A" w14:textId="77777777" w:rsidR="00781BB9" w:rsidRPr="005F5AE8" w:rsidRDefault="00781BB9" w:rsidP="005F5AE8">
      <w:pPr>
        <w:pStyle w:val="NoSpacing"/>
        <w:rPr>
          <w:rFonts w:eastAsia="Times New Roman"/>
          <w:b/>
          <w:bCs/>
          <w:bdr w:val="none" w:sz="0" w:space="0" w:color="auto" w:frame="1"/>
          <w:lang w:eastAsia="hr-HR"/>
        </w:rPr>
      </w:pPr>
    </w:p>
    <w:p w14:paraId="2E96B2FA" w14:textId="77777777" w:rsidR="00781BB9" w:rsidRPr="005F5AE8" w:rsidRDefault="00781BB9" w:rsidP="005F5AE8">
      <w:pPr>
        <w:pStyle w:val="NoSpacing"/>
        <w:jc w:val="center"/>
        <w:rPr>
          <w:b/>
        </w:rPr>
      </w:pPr>
      <w:r w:rsidRPr="005F5AE8">
        <w:rPr>
          <w:b/>
        </w:rPr>
        <w:t>OBRAZLOŽENJE</w:t>
      </w:r>
    </w:p>
    <w:p w14:paraId="665CDE2F" w14:textId="77777777" w:rsidR="00781BB9" w:rsidRPr="005F5AE8" w:rsidRDefault="00781BB9" w:rsidP="005F5AE8">
      <w:pPr>
        <w:pStyle w:val="NoSpacing"/>
        <w:jc w:val="both"/>
      </w:pPr>
    </w:p>
    <w:p w14:paraId="13C4A837" w14:textId="77777777" w:rsidR="00781BB9" w:rsidRPr="005F5AE8" w:rsidRDefault="00781BB9" w:rsidP="005F5AE8">
      <w:pPr>
        <w:pStyle w:val="NoSpacing"/>
        <w:ind w:firstLine="708"/>
        <w:jc w:val="both"/>
      </w:pPr>
    </w:p>
    <w:p w14:paraId="04BF5D82" w14:textId="1665692F" w:rsidR="00A86394" w:rsidRPr="005F5AE8" w:rsidRDefault="00A86394" w:rsidP="005F5AE8">
      <w:pPr>
        <w:pStyle w:val="NoSpacing"/>
        <w:ind w:firstLine="708"/>
        <w:jc w:val="both"/>
      </w:pPr>
      <w:r w:rsidRPr="005F5AE8">
        <w:t>Sukladno Odluci o osnivanju Stalnog povjerenstva za provedbu integracije stranaca u hrvatsko društvo („Narodn</w:t>
      </w:r>
      <w:r w:rsidR="008A0FB8" w:rsidRPr="005F5AE8">
        <w:t>e novine“, broj 110/19</w:t>
      </w:r>
      <w:r w:rsidR="0065036F" w:rsidRPr="005F5AE8">
        <w:t xml:space="preserve"> i</w:t>
      </w:r>
      <w:r w:rsidR="008A0FB8" w:rsidRPr="005F5AE8">
        <w:t xml:space="preserve"> 119/2</w:t>
      </w:r>
      <w:r w:rsidRPr="005F5AE8">
        <w:t>0), Stalno povjerenstvo za provedbu integracije stranaca u hrvatsko društvo (u daljnjem tekstu: Stalno povjerenstvo) provodi koordinaciju rada svih ministarstava, nevladinih organizacija i drugih tijela koja sudjeluju u postupku uključivanja u društvo azilanata ili stranaca pod supsidijarnom zaštitom.</w:t>
      </w:r>
    </w:p>
    <w:p w14:paraId="4B80F1A3" w14:textId="77777777" w:rsidR="0065036F" w:rsidRPr="005F5AE8" w:rsidRDefault="0065036F" w:rsidP="005F5AE8">
      <w:pPr>
        <w:pStyle w:val="NoSpacing"/>
        <w:ind w:firstLine="708"/>
        <w:jc w:val="both"/>
      </w:pPr>
    </w:p>
    <w:p w14:paraId="6ADC4BBF" w14:textId="5980973D" w:rsidR="009F3843" w:rsidRPr="005F5AE8" w:rsidRDefault="0065036F" w:rsidP="005F5AE8">
      <w:pPr>
        <w:pStyle w:val="NoSpacing"/>
        <w:ind w:firstLine="708"/>
        <w:jc w:val="both"/>
      </w:pPr>
      <w:r w:rsidRPr="005F5AE8">
        <w:t xml:space="preserve">Člankom 3. </w:t>
      </w:r>
      <w:r w:rsidR="009F3843" w:rsidRPr="005F5AE8">
        <w:t>Zakon</w:t>
      </w:r>
      <w:r w:rsidRPr="005F5AE8">
        <w:t>a</w:t>
      </w:r>
      <w:r w:rsidR="009F3843" w:rsidRPr="005F5AE8">
        <w:t xml:space="preserve"> o izmjenama Zakona o ustrojstvu i djelokrugu tijela državne uprave („Narodne novine“, broj 21/23) propisan je novi djelokrug Ministarstva prostornoga uređenja, graditeljstva i državne imovine. U odnosu na do tada važeći Zakon o ustrojstvu i djelokrugu tijela državne uprave („Narodne novine, broj 85/20) Središnji državni ured za obnovu i stambeno zbrinjavanje prestao je postojati te je područje obnove i stambenog zbrinjavanja pripojeno Ministarstvu prostornoga uređenja, graditeljstva i državne imovine.</w:t>
      </w:r>
    </w:p>
    <w:p w14:paraId="3BC9EE34" w14:textId="77777777" w:rsidR="0065036F" w:rsidRPr="005F5AE8" w:rsidRDefault="0065036F" w:rsidP="005F5AE8">
      <w:pPr>
        <w:pStyle w:val="NoSpacing"/>
        <w:ind w:firstLine="708"/>
        <w:jc w:val="both"/>
      </w:pPr>
    </w:p>
    <w:p w14:paraId="2052C99D" w14:textId="15889728" w:rsidR="009F3843" w:rsidRPr="005F5AE8" w:rsidRDefault="009F3843" w:rsidP="005F5AE8">
      <w:pPr>
        <w:pStyle w:val="NoSpacing"/>
        <w:ind w:firstLine="708"/>
        <w:jc w:val="both"/>
      </w:pPr>
      <w:r w:rsidRPr="005F5AE8">
        <w:t>Sukladno Odluci o osnivanju Stalnog povjerenstva za provedbu integracije stranaca u hrvatsko društv</w:t>
      </w:r>
      <w:r w:rsidR="008A0FB8" w:rsidRPr="005F5AE8">
        <w:t>o</w:t>
      </w:r>
      <w:r w:rsidR="003E6A1B" w:rsidRPr="005F5AE8">
        <w:t>,</w:t>
      </w:r>
      <w:r w:rsidRPr="005F5AE8">
        <w:t xml:space="preserve"> Stalno povjerenstvo čine, pored ostalih, predstavnik Središnjeg državnog ureda za obnovu i stambeno zbrinjavanje</w:t>
      </w:r>
      <w:r w:rsidR="008A0FB8" w:rsidRPr="005F5AE8">
        <w:t xml:space="preserve"> u svojstvu člana te njegov zamjenik</w:t>
      </w:r>
      <w:r w:rsidRPr="005F5AE8">
        <w:t>.</w:t>
      </w:r>
    </w:p>
    <w:p w14:paraId="48EF1306" w14:textId="77777777" w:rsidR="0065036F" w:rsidRPr="005F5AE8" w:rsidRDefault="0065036F" w:rsidP="005F5AE8">
      <w:pPr>
        <w:pStyle w:val="NoSpacing"/>
        <w:ind w:firstLine="708"/>
        <w:jc w:val="both"/>
      </w:pPr>
    </w:p>
    <w:p w14:paraId="230D3CD1" w14:textId="5ECF6BFA" w:rsidR="009F3843" w:rsidRPr="005F5AE8" w:rsidRDefault="009F3843" w:rsidP="005F5AE8">
      <w:pPr>
        <w:pStyle w:val="NoSpacing"/>
        <w:ind w:firstLine="708"/>
        <w:jc w:val="both"/>
      </w:pPr>
      <w:r w:rsidRPr="005F5AE8">
        <w:t xml:space="preserve">Uzimajući u obzir novi ustroj i djelokrug ministarstava uređen Zakonom o ustrojstvu i djelokrugu tijela državne uprave, Ured za ljudska prava i prava nacionalnih manjina Vlade Republike Hrvatske izradio je </w:t>
      </w:r>
      <w:r w:rsidR="0065036F" w:rsidRPr="005F5AE8">
        <w:t xml:space="preserve">Prijedlog odluke </w:t>
      </w:r>
      <w:r w:rsidRPr="005F5AE8">
        <w:t xml:space="preserve">o </w:t>
      </w:r>
      <w:r w:rsidR="0065036F" w:rsidRPr="005F5AE8">
        <w:t xml:space="preserve">izmjeni </w:t>
      </w:r>
      <w:r w:rsidRPr="005F5AE8">
        <w:t>Odluke o osnivanju Stalnog povjerenstva za provedbu integracije stranaca u hrvatsko društvo.</w:t>
      </w:r>
    </w:p>
    <w:p w14:paraId="6E59F92E" w14:textId="77777777" w:rsidR="0065036F" w:rsidRPr="005F5AE8" w:rsidRDefault="0065036F" w:rsidP="005F5AE8">
      <w:pPr>
        <w:pStyle w:val="NoSpacing"/>
        <w:ind w:firstLine="708"/>
        <w:jc w:val="both"/>
      </w:pPr>
    </w:p>
    <w:p w14:paraId="059A95E6" w14:textId="5D384BC7" w:rsidR="009F3843" w:rsidRPr="005F5AE8" w:rsidRDefault="009F3843" w:rsidP="005F5AE8">
      <w:pPr>
        <w:pStyle w:val="NoSpacing"/>
        <w:ind w:firstLine="708"/>
        <w:jc w:val="both"/>
      </w:pPr>
      <w:r w:rsidRPr="005F5AE8">
        <w:t xml:space="preserve">Prijedlogom </w:t>
      </w:r>
      <w:r w:rsidR="0065036F" w:rsidRPr="005F5AE8">
        <w:t xml:space="preserve">odluke </w:t>
      </w:r>
      <w:r w:rsidRPr="005F5AE8">
        <w:t xml:space="preserve">o </w:t>
      </w:r>
      <w:r w:rsidR="0065036F" w:rsidRPr="005F5AE8">
        <w:t xml:space="preserve">izmjeni </w:t>
      </w:r>
      <w:r w:rsidRPr="005F5AE8">
        <w:t>Odluke o osnivanju Stalnog povjerenstva za provedbu integracije stranaca u hrvatsko društvo usklađuje se sastav Stalnog povjerenstva u odnosu na novi ustroj i djelokrug ministarstava uređen Zakonom.</w:t>
      </w:r>
    </w:p>
    <w:p w14:paraId="16BFBE1C" w14:textId="77777777" w:rsidR="00781BB9" w:rsidRPr="005F5AE8" w:rsidRDefault="00781BB9" w:rsidP="005F5AE8">
      <w:pPr>
        <w:pStyle w:val="NoSpacing"/>
        <w:ind w:firstLine="708"/>
        <w:jc w:val="both"/>
      </w:pPr>
    </w:p>
    <w:p w14:paraId="54ECE86D" w14:textId="77777777" w:rsidR="00781BB9" w:rsidRPr="005F5AE8" w:rsidRDefault="00781BB9" w:rsidP="005F5AE8">
      <w:pPr>
        <w:pStyle w:val="NoSpacing"/>
        <w:ind w:firstLine="708"/>
        <w:jc w:val="both"/>
      </w:pPr>
    </w:p>
    <w:p w14:paraId="703C7890" w14:textId="77777777" w:rsidR="00781BB9" w:rsidRPr="005F5AE8" w:rsidRDefault="00781BB9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14AA8DE6" w14:textId="77777777" w:rsidR="00B64C13" w:rsidRPr="005F5AE8" w:rsidRDefault="00B64C13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6E125C3D" w14:textId="77777777" w:rsidR="00B64C13" w:rsidRPr="005F5AE8" w:rsidRDefault="00B64C13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51697D08" w14:textId="77777777" w:rsidR="00B64C13" w:rsidRPr="005F5AE8" w:rsidRDefault="00B64C13" w:rsidP="005F5A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287A890A" w14:textId="77777777" w:rsidR="009B3CFA" w:rsidRPr="005F5AE8" w:rsidRDefault="009B3CFA" w:rsidP="005F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CFA" w:rsidRPr="005F5AE8" w:rsidSect="0009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05969" w14:textId="77777777" w:rsidR="00AB3A71" w:rsidRDefault="00AB3A71" w:rsidP="00A356D1">
      <w:pPr>
        <w:spacing w:after="0" w:line="240" w:lineRule="auto"/>
      </w:pPr>
      <w:r>
        <w:separator/>
      </w:r>
    </w:p>
  </w:endnote>
  <w:endnote w:type="continuationSeparator" w:id="0">
    <w:p w14:paraId="096E4984" w14:textId="77777777" w:rsidR="00AB3A71" w:rsidRDefault="00AB3A71" w:rsidP="00A3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37805" w14:textId="77777777" w:rsidR="00AB3A71" w:rsidRDefault="00AB3A71" w:rsidP="00A356D1">
      <w:pPr>
        <w:spacing w:after="0" w:line="240" w:lineRule="auto"/>
      </w:pPr>
      <w:r>
        <w:separator/>
      </w:r>
    </w:p>
  </w:footnote>
  <w:footnote w:type="continuationSeparator" w:id="0">
    <w:p w14:paraId="093B324D" w14:textId="77777777" w:rsidR="00AB3A71" w:rsidRDefault="00AB3A71" w:rsidP="00A3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C0C8A"/>
    <w:multiLevelType w:val="hybridMultilevel"/>
    <w:tmpl w:val="A03A7D24"/>
    <w:lvl w:ilvl="0" w:tplc="E12C07A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3"/>
    <w:rsid w:val="00031A3A"/>
    <w:rsid w:val="00063B30"/>
    <w:rsid w:val="00090159"/>
    <w:rsid w:val="000B488F"/>
    <w:rsid w:val="000C6479"/>
    <w:rsid w:val="000D37C1"/>
    <w:rsid w:val="000F06DE"/>
    <w:rsid w:val="001474C9"/>
    <w:rsid w:val="0015225C"/>
    <w:rsid w:val="00206802"/>
    <w:rsid w:val="00210F1A"/>
    <w:rsid w:val="002D33BA"/>
    <w:rsid w:val="0030719C"/>
    <w:rsid w:val="00357F9D"/>
    <w:rsid w:val="00361AD6"/>
    <w:rsid w:val="003A47AF"/>
    <w:rsid w:val="003B2E39"/>
    <w:rsid w:val="003E6A1B"/>
    <w:rsid w:val="004139ED"/>
    <w:rsid w:val="0044162A"/>
    <w:rsid w:val="00487D2C"/>
    <w:rsid w:val="005A2104"/>
    <w:rsid w:val="005F5AE8"/>
    <w:rsid w:val="00617FEE"/>
    <w:rsid w:val="006315B7"/>
    <w:rsid w:val="00637476"/>
    <w:rsid w:val="0065036F"/>
    <w:rsid w:val="006509A6"/>
    <w:rsid w:val="006A7B9D"/>
    <w:rsid w:val="006E5ADD"/>
    <w:rsid w:val="00722B13"/>
    <w:rsid w:val="00726AB2"/>
    <w:rsid w:val="0074203E"/>
    <w:rsid w:val="00764CF7"/>
    <w:rsid w:val="00781BB9"/>
    <w:rsid w:val="007A3B81"/>
    <w:rsid w:val="0081232A"/>
    <w:rsid w:val="00814E97"/>
    <w:rsid w:val="00837E00"/>
    <w:rsid w:val="00845A8D"/>
    <w:rsid w:val="008A0FB8"/>
    <w:rsid w:val="008A4C45"/>
    <w:rsid w:val="008E473A"/>
    <w:rsid w:val="00980E50"/>
    <w:rsid w:val="009A29E9"/>
    <w:rsid w:val="009B3CFA"/>
    <w:rsid w:val="009C4B50"/>
    <w:rsid w:val="009F3843"/>
    <w:rsid w:val="00A356D1"/>
    <w:rsid w:val="00A41EB1"/>
    <w:rsid w:val="00A86394"/>
    <w:rsid w:val="00A934D2"/>
    <w:rsid w:val="00AB3A71"/>
    <w:rsid w:val="00AC2E73"/>
    <w:rsid w:val="00AC42BD"/>
    <w:rsid w:val="00B36CD8"/>
    <w:rsid w:val="00B64C13"/>
    <w:rsid w:val="00B800C3"/>
    <w:rsid w:val="00B91F89"/>
    <w:rsid w:val="00BB2D64"/>
    <w:rsid w:val="00BF62E0"/>
    <w:rsid w:val="00C24329"/>
    <w:rsid w:val="00C371F2"/>
    <w:rsid w:val="00C42C35"/>
    <w:rsid w:val="00C45009"/>
    <w:rsid w:val="00C57D27"/>
    <w:rsid w:val="00C83895"/>
    <w:rsid w:val="00CA62A6"/>
    <w:rsid w:val="00CD7C28"/>
    <w:rsid w:val="00D232CE"/>
    <w:rsid w:val="00D55BF8"/>
    <w:rsid w:val="00DF5DD8"/>
    <w:rsid w:val="00E04A74"/>
    <w:rsid w:val="00E730B4"/>
    <w:rsid w:val="00E91BD6"/>
    <w:rsid w:val="00EA4994"/>
    <w:rsid w:val="00F255C8"/>
    <w:rsid w:val="00F5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DCC"/>
  <w15:docId w15:val="{5121355E-CD3C-48D3-A234-CE15E89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2E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81B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81B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1"/>
  </w:style>
  <w:style w:type="paragraph" w:styleId="Header">
    <w:name w:val="header"/>
    <w:basedOn w:val="Normal"/>
    <w:link w:val="HeaderChar"/>
    <w:uiPriority w:val="99"/>
    <w:unhideWhenUsed/>
    <w:rsid w:val="00A3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</dc:creator>
  <cp:keywords/>
  <dc:description/>
  <cp:lastModifiedBy>Martina Krajačić</cp:lastModifiedBy>
  <cp:revision>6</cp:revision>
  <cp:lastPrinted>2023-04-20T11:43:00Z</cp:lastPrinted>
  <dcterms:created xsi:type="dcterms:W3CDTF">2023-06-13T11:39:00Z</dcterms:created>
  <dcterms:modified xsi:type="dcterms:W3CDTF">2023-06-13T11:56:00Z</dcterms:modified>
</cp:coreProperties>
</file>