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3033" w14:textId="77777777" w:rsidR="00B60E4C" w:rsidRPr="00B60E4C" w:rsidRDefault="00B60E4C" w:rsidP="00B6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6405" cy="64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AD91927" w14:textId="77777777" w:rsidR="00B60E4C" w:rsidRPr="00B60E4C" w:rsidRDefault="00B60E4C" w:rsidP="00B60E4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5A6B420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09FE" w14:textId="77777777" w:rsidR="00B60E4C" w:rsidRPr="00B60E4C" w:rsidRDefault="00B60E4C" w:rsidP="00B60E4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 ožujka</w:t>
      </w: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DE10B00" w14:textId="77777777" w:rsidR="00B60E4C" w:rsidRPr="00B60E4C" w:rsidRDefault="00B60E4C" w:rsidP="00B60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D6FBB8A" w14:textId="77777777" w:rsidR="00B60E4C" w:rsidRPr="00B60E4C" w:rsidRDefault="00B60E4C" w:rsidP="00B60E4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60E4C" w:rsidRPr="00B60E4C" w:rsidSect="00F41F4C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60E4C" w:rsidRPr="00B60E4C" w14:paraId="4E6AF084" w14:textId="77777777" w:rsidTr="00B004D0">
        <w:tc>
          <w:tcPr>
            <w:tcW w:w="1951" w:type="dxa"/>
            <w:shd w:val="clear" w:color="auto" w:fill="auto"/>
          </w:tcPr>
          <w:p w14:paraId="227A9459" w14:textId="77777777" w:rsidR="00B60E4C" w:rsidRPr="00B60E4C" w:rsidRDefault="00B60E4C" w:rsidP="00B60E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E4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6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99CD6F" w14:textId="77777777" w:rsidR="00B60E4C" w:rsidRPr="00B60E4C" w:rsidRDefault="00B60E4C" w:rsidP="00B60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>Ured za ravnopravnost spolova</w:t>
            </w:r>
            <w:r w:rsidRPr="00B60E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799E5F2" w14:textId="77777777" w:rsidR="00B60E4C" w:rsidRPr="00B60E4C" w:rsidRDefault="00B60E4C" w:rsidP="00B60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61767A1" w14:textId="77777777" w:rsidR="00B60E4C" w:rsidRPr="00B60E4C" w:rsidRDefault="00B60E4C" w:rsidP="00B60E4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60E4C" w:rsidRPr="00B60E4C" w:rsidSect="0007589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60E4C" w:rsidRPr="00B60E4C" w14:paraId="3479FA94" w14:textId="77777777" w:rsidTr="00B004D0">
        <w:tc>
          <w:tcPr>
            <w:tcW w:w="1951" w:type="dxa"/>
            <w:shd w:val="clear" w:color="auto" w:fill="auto"/>
          </w:tcPr>
          <w:p w14:paraId="2AEF68ED" w14:textId="77777777" w:rsidR="00B60E4C" w:rsidRPr="00B60E4C" w:rsidRDefault="00B60E4C" w:rsidP="00B60E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0E4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6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D9912FB" w14:textId="77777777" w:rsidR="00B60E4C" w:rsidRPr="00B60E4C" w:rsidRDefault="00B60E4C" w:rsidP="00545030">
            <w:pPr>
              <w:shd w:val="clear" w:color="auto" w:fill="FFFFFF"/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</w:pPr>
            <w:r w:rsidRPr="00B60E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>Prijedlog odluke o donošenju Nacionalnog plana za ravnopravnost spolova za razdoblje do 2027. godine i Akcijskog plana za provedbu Nacionalnog plana za razdoblje do 2024. godine</w:t>
            </w:r>
          </w:p>
        </w:tc>
      </w:tr>
    </w:tbl>
    <w:p w14:paraId="468EDFF9" w14:textId="77777777" w:rsidR="00B60E4C" w:rsidRPr="00B60E4C" w:rsidRDefault="00B60E4C" w:rsidP="00B60E4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E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3335FC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AFF48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03504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E9558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44854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7A5FF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7D531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AA36C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C5247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D6B27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46639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2753F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8B1E1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CBCDC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061FA2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87047" w14:textId="77777777" w:rsid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8393F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8FD7B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11820" w14:textId="77777777" w:rsidR="00B60E4C" w:rsidRPr="00AE2853" w:rsidRDefault="00B60E4C" w:rsidP="00B60E4C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AE2853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32673F32" w14:textId="77777777" w:rsidR="00B60E4C" w:rsidRPr="00B60E4C" w:rsidRDefault="00B60E4C" w:rsidP="00B6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60E4C" w:rsidRPr="00B60E4C" w:rsidSect="0007589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F02427" w14:textId="77777777" w:rsidR="00343128" w:rsidRPr="00EF600B" w:rsidRDefault="00343128" w:rsidP="00EF60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00B">
        <w:rPr>
          <w:sz w:val="24"/>
          <w:szCs w:val="24"/>
        </w:rPr>
        <w:lastRenderedPageBreak/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</w:r>
      <w:r w:rsidRPr="00EF600B">
        <w:rPr>
          <w:sz w:val="24"/>
          <w:szCs w:val="24"/>
        </w:rPr>
        <w:tab/>
        <w:t xml:space="preserve">        </w:t>
      </w:r>
      <w:r w:rsidRPr="00EF600B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0A7AE7B" w14:textId="77777777" w:rsidR="00EF600B" w:rsidRDefault="00EF600B" w:rsidP="00EF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BDD7501" w14:textId="77777777" w:rsidR="00EF600B" w:rsidRDefault="00EF600B" w:rsidP="00EF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9DE9CC6" w14:textId="77777777" w:rsidR="00EF600B" w:rsidRDefault="00EF600B" w:rsidP="00EF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C314A0B" w14:textId="77777777" w:rsidR="00EF600B" w:rsidRDefault="00EF600B" w:rsidP="00EF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9F27A6A" w14:textId="5D69E0A6" w:rsidR="00343128" w:rsidRPr="00EF600B" w:rsidRDefault="003F04AD" w:rsidP="003F04A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 temelju članka 31. stavka 2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Zakona o Vladi Republike Hrvatske (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br. 150/11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119/14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93/16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116/18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80/22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F829F9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 članka 12. stavka 2. Zakona o sustavu strateškog planiranja i upravljanja razvojem Republike Hrvatske (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F829F9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“, br.</w:t>
      </w:r>
      <w:r w:rsidR="00F829F9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123/17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i 151/22.</w:t>
      </w:r>
      <w:r w:rsidR="00F829F9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a u vezi s člankom 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</w:t>
      </w:r>
      <w:r w:rsidR="00F829F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8. stavkom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2. Zakona o ravnopravnosti spolova (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br. 82/08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69/17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), Vlada Republike Hrvatske je na sjednici održanoj </w:t>
      </w:r>
      <w:bookmarkStart w:id="0" w:name="_GoBack"/>
      <w:bookmarkEnd w:id="0"/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______________</w:t>
      </w:r>
      <w:r w:rsidR="00560979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2023</w:t>
      </w:r>
      <w:r w:rsidR="00343128" w:rsidRPr="00EF60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donijela</w:t>
      </w:r>
    </w:p>
    <w:p w14:paraId="264EF612" w14:textId="77777777" w:rsidR="00343128" w:rsidRPr="00EF600B" w:rsidRDefault="00343128" w:rsidP="00E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2E7E8" w14:textId="77777777" w:rsidR="00343128" w:rsidRDefault="00343128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EF600B">
        <w:rPr>
          <w:b/>
          <w:bCs/>
          <w:color w:val="231F20"/>
        </w:rPr>
        <w:t>O</w:t>
      </w:r>
      <w:r w:rsidR="003F04AD">
        <w:rPr>
          <w:b/>
          <w:bCs/>
          <w:color w:val="231F20"/>
        </w:rPr>
        <w:t xml:space="preserve"> </w:t>
      </w:r>
      <w:r w:rsidRPr="00EF600B">
        <w:rPr>
          <w:b/>
          <w:bCs/>
          <w:color w:val="231F20"/>
        </w:rPr>
        <w:t>D</w:t>
      </w:r>
      <w:r w:rsidR="003F04AD">
        <w:rPr>
          <w:b/>
          <w:bCs/>
          <w:color w:val="231F20"/>
        </w:rPr>
        <w:t xml:space="preserve"> </w:t>
      </w:r>
      <w:r w:rsidRPr="00EF600B">
        <w:rPr>
          <w:b/>
          <w:bCs/>
          <w:color w:val="231F20"/>
        </w:rPr>
        <w:t>L</w:t>
      </w:r>
      <w:r w:rsidR="003F04AD">
        <w:rPr>
          <w:b/>
          <w:bCs/>
          <w:color w:val="231F20"/>
        </w:rPr>
        <w:t xml:space="preserve"> </w:t>
      </w:r>
      <w:r w:rsidRPr="00EF600B">
        <w:rPr>
          <w:b/>
          <w:bCs/>
          <w:color w:val="231F20"/>
        </w:rPr>
        <w:t>U</w:t>
      </w:r>
      <w:r w:rsidR="003F04AD">
        <w:rPr>
          <w:b/>
          <w:bCs/>
          <w:color w:val="231F20"/>
        </w:rPr>
        <w:t xml:space="preserve"> </w:t>
      </w:r>
      <w:r w:rsidRPr="00EF600B">
        <w:rPr>
          <w:b/>
          <w:bCs/>
          <w:color w:val="231F20"/>
        </w:rPr>
        <w:t>K</w:t>
      </w:r>
      <w:r w:rsidR="003F04AD">
        <w:rPr>
          <w:b/>
          <w:bCs/>
          <w:color w:val="231F20"/>
        </w:rPr>
        <w:t xml:space="preserve"> </w:t>
      </w:r>
      <w:r w:rsidRPr="00EF600B">
        <w:rPr>
          <w:b/>
          <w:bCs/>
          <w:color w:val="231F20"/>
        </w:rPr>
        <w:t>U</w:t>
      </w:r>
      <w:r w:rsidR="003F04AD">
        <w:rPr>
          <w:b/>
          <w:bCs/>
          <w:color w:val="231F20"/>
        </w:rPr>
        <w:t xml:space="preserve"> </w:t>
      </w:r>
    </w:p>
    <w:p w14:paraId="27C7812E" w14:textId="77777777" w:rsidR="003F04AD" w:rsidRPr="00EF600B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BB389A5" w14:textId="77777777" w:rsidR="000E7415" w:rsidRPr="00EF600B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donošenju N</w:t>
      </w:r>
      <w:r w:rsidRPr="00EF600B">
        <w:rPr>
          <w:b/>
          <w:bCs/>
          <w:color w:val="231F20"/>
        </w:rPr>
        <w:t xml:space="preserve">acionalnog plana za ravnopravnost spolova za razdoblje do 2027. godine </w:t>
      </w:r>
    </w:p>
    <w:p w14:paraId="21B440CE" w14:textId="77777777" w:rsidR="00343128" w:rsidRPr="00EF600B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i Akcijskog plana za provedbu N</w:t>
      </w:r>
      <w:r w:rsidRPr="00EF600B">
        <w:rPr>
          <w:b/>
          <w:bCs/>
          <w:color w:val="231F20"/>
        </w:rPr>
        <w:t>acionalnog plana za razdoblje do 2024. godine</w:t>
      </w:r>
    </w:p>
    <w:p w14:paraId="1B26EBB7" w14:textId="77777777" w:rsidR="00343128" w:rsidRDefault="00343128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F2D8CE5" w14:textId="77777777" w:rsidR="003F04AD" w:rsidRPr="00EF600B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5182F69F" w14:textId="77777777" w:rsidR="00343128" w:rsidRDefault="00343128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F04AD">
        <w:rPr>
          <w:b/>
          <w:color w:val="231F20"/>
        </w:rPr>
        <w:t>I.</w:t>
      </w:r>
    </w:p>
    <w:p w14:paraId="283C0BE7" w14:textId="77777777" w:rsidR="003F04AD" w:rsidRPr="003F04AD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22A1641A" w14:textId="77777777" w:rsidR="00343128" w:rsidRPr="00EF600B" w:rsidRDefault="00343128" w:rsidP="003F04AD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EF600B">
        <w:rPr>
          <w:color w:val="231F20"/>
        </w:rPr>
        <w:t xml:space="preserve">Donosi se Nacionalni plan </w:t>
      </w:r>
      <w:r w:rsidR="000E7415" w:rsidRPr="00EF600B">
        <w:rPr>
          <w:color w:val="231F20"/>
        </w:rPr>
        <w:t xml:space="preserve">za ravnopravnost spolova za </w:t>
      </w:r>
      <w:r w:rsidRPr="00EF600B">
        <w:rPr>
          <w:color w:val="231F20"/>
        </w:rPr>
        <w:t>razdoblje do 2027. godine</w:t>
      </w:r>
      <w:r w:rsidR="000E7415" w:rsidRPr="00EF600B">
        <w:rPr>
          <w:color w:val="231F20"/>
        </w:rPr>
        <w:t xml:space="preserve"> i Akcijski plan </w:t>
      </w:r>
      <w:r w:rsidR="000E7415" w:rsidRPr="00EF600B">
        <w:rPr>
          <w:bCs/>
          <w:color w:val="231F20"/>
        </w:rPr>
        <w:t>za provedbu Nacionalnog plana za razdoblje do 2024. godine</w:t>
      </w:r>
      <w:r w:rsidRPr="00EF600B">
        <w:rPr>
          <w:color w:val="231F20"/>
        </w:rPr>
        <w:t xml:space="preserve">, u tekstu koji je dostavio </w:t>
      </w:r>
      <w:r w:rsidR="000E7415" w:rsidRPr="00EF600B">
        <w:rPr>
          <w:color w:val="231F20"/>
        </w:rPr>
        <w:t>Ured za ravnopravnost spolova akt</w:t>
      </w:r>
      <w:r w:rsidRPr="00EF600B">
        <w:rPr>
          <w:color w:val="231F20"/>
        </w:rPr>
        <w:t xml:space="preserve">om, </w:t>
      </w:r>
      <w:r w:rsidR="003F04AD">
        <w:rPr>
          <w:color w:val="231F20"/>
        </w:rPr>
        <w:t>KLASA</w:t>
      </w:r>
      <w:r w:rsidRPr="00EF600B">
        <w:rPr>
          <w:color w:val="231F20"/>
        </w:rPr>
        <w:t>:</w:t>
      </w:r>
      <w:r w:rsidR="00B97D2F">
        <w:rPr>
          <w:color w:val="231F20"/>
        </w:rPr>
        <w:t xml:space="preserve"> 022-03/23-07/01</w:t>
      </w:r>
      <w:r w:rsidRPr="00EF600B">
        <w:rPr>
          <w:color w:val="231F20"/>
        </w:rPr>
        <w:t xml:space="preserve">, </w:t>
      </w:r>
      <w:r w:rsidR="003F04AD">
        <w:rPr>
          <w:color w:val="231F20"/>
        </w:rPr>
        <w:t>URBROJ</w:t>
      </w:r>
      <w:r w:rsidRPr="00EF600B">
        <w:rPr>
          <w:color w:val="231F20"/>
        </w:rPr>
        <w:t>:</w:t>
      </w:r>
      <w:r w:rsidR="00B97D2F">
        <w:rPr>
          <w:color w:val="231F20"/>
        </w:rPr>
        <w:t xml:space="preserve"> 50442/11</w:t>
      </w:r>
      <w:r w:rsidR="000E7415" w:rsidRPr="00EF600B">
        <w:rPr>
          <w:color w:val="231F20"/>
        </w:rPr>
        <w:t>-2</w:t>
      </w:r>
      <w:r w:rsidR="00560979" w:rsidRPr="00EF600B">
        <w:rPr>
          <w:color w:val="231F20"/>
        </w:rPr>
        <w:t>3</w:t>
      </w:r>
      <w:r w:rsidR="00B97D2F">
        <w:rPr>
          <w:color w:val="231F20"/>
        </w:rPr>
        <w:t>-05</w:t>
      </w:r>
      <w:r w:rsidRPr="00EF600B">
        <w:rPr>
          <w:color w:val="231F20"/>
        </w:rPr>
        <w:t xml:space="preserve">, od </w:t>
      </w:r>
      <w:r w:rsidR="00B97D2F">
        <w:rPr>
          <w:color w:val="231F20"/>
        </w:rPr>
        <w:t xml:space="preserve">22. veljače </w:t>
      </w:r>
      <w:r w:rsidR="00560979" w:rsidRPr="00EF600B">
        <w:rPr>
          <w:color w:val="231F20"/>
        </w:rPr>
        <w:t>2023</w:t>
      </w:r>
      <w:r w:rsidR="000E7415" w:rsidRPr="00EF600B">
        <w:rPr>
          <w:color w:val="231F20"/>
        </w:rPr>
        <w:t>.</w:t>
      </w:r>
    </w:p>
    <w:p w14:paraId="248A025A" w14:textId="77777777" w:rsidR="004F0A0F" w:rsidRPr="00EF600B" w:rsidRDefault="004F0A0F" w:rsidP="00EF600B">
      <w:pPr>
        <w:pStyle w:val="box47262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D89066B" w14:textId="77777777" w:rsidR="00343128" w:rsidRDefault="00343128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F04AD">
        <w:rPr>
          <w:b/>
          <w:color w:val="231F20"/>
        </w:rPr>
        <w:t>II.</w:t>
      </w:r>
    </w:p>
    <w:p w14:paraId="6CC81AE6" w14:textId="77777777" w:rsidR="003F04AD" w:rsidRPr="003F04AD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3BCD633" w14:textId="77777777" w:rsidR="00343128" w:rsidRPr="00EF600B" w:rsidRDefault="00343128" w:rsidP="00B97D2F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EF600B">
        <w:rPr>
          <w:color w:val="231F20"/>
        </w:rPr>
        <w:t xml:space="preserve">Tijela zadužena za provedbu </w:t>
      </w:r>
      <w:r w:rsidR="000E7415" w:rsidRPr="00EF600B">
        <w:rPr>
          <w:color w:val="231F20"/>
        </w:rPr>
        <w:t>Naci</w:t>
      </w:r>
      <w:r w:rsidRPr="00EF600B">
        <w:rPr>
          <w:color w:val="231F20"/>
        </w:rPr>
        <w:t xml:space="preserve">onalnog plana </w:t>
      </w:r>
      <w:r w:rsidR="000E7415" w:rsidRPr="00EF600B">
        <w:rPr>
          <w:color w:val="231F20"/>
        </w:rPr>
        <w:t xml:space="preserve">i Akcijskog plana </w:t>
      </w:r>
      <w:r w:rsidRPr="00EF600B">
        <w:rPr>
          <w:color w:val="231F20"/>
        </w:rPr>
        <w:t xml:space="preserve">iz točke I. ove Odluke, dužna su mjere iz </w:t>
      </w:r>
      <w:r w:rsidR="000E7415" w:rsidRPr="00EF600B">
        <w:rPr>
          <w:color w:val="231F20"/>
        </w:rPr>
        <w:t>Akcijskog plana</w:t>
      </w:r>
      <w:r w:rsidRPr="00EF600B">
        <w:rPr>
          <w:color w:val="231F20"/>
        </w:rPr>
        <w:t xml:space="preserve"> preuzeti u svoje provedbene programe.</w:t>
      </w:r>
    </w:p>
    <w:p w14:paraId="0E724B0E" w14:textId="77777777" w:rsidR="004F0A0F" w:rsidRPr="00EF600B" w:rsidRDefault="004F0A0F" w:rsidP="00EF600B">
      <w:pPr>
        <w:pStyle w:val="box472628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51B61A79" w14:textId="77777777" w:rsidR="00343128" w:rsidRDefault="000E7415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F04AD">
        <w:rPr>
          <w:b/>
          <w:color w:val="231F20"/>
        </w:rPr>
        <w:lastRenderedPageBreak/>
        <w:t>III</w:t>
      </w:r>
      <w:r w:rsidR="00343128" w:rsidRPr="003F04AD">
        <w:rPr>
          <w:b/>
          <w:color w:val="231F20"/>
        </w:rPr>
        <w:t>.</w:t>
      </w:r>
    </w:p>
    <w:p w14:paraId="52226B3F" w14:textId="77777777" w:rsidR="003F04AD" w:rsidRPr="003F04AD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D79412F" w14:textId="77777777" w:rsidR="000E7415" w:rsidRPr="00EF600B" w:rsidRDefault="000E7415" w:rsidP="003F04A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 xml:space="preserve">Zadužuje se Ured za ravnopravnost spolova da o </w:t>
      </w:r>
      <w:r w:rsidR="003F04AD">
        <w:rPr>
          <w:rFonts w:ascii="Times New Roman" w:hAnsi="Times New Roman" w:cs="Times New Roman"/>
          <w:sz w:val="24"/>
          <w:szCs w:val="24"/>
        </w:rPr>
        <w:t>ovoj Odluci</w:t>
      </w:r>
      <w:r w:rsidRPr="00EF600B">
        <w:rPr>
          <w:rFonts w:ascii="Times New Roman" w:hAnsi="Times New Roman" w:cs="Times New Roman"/>
          <w:sz w:val="24"/>
          <w:szCs w:val="24"/>
        </w:rPr>
        <w:t xml:space="preserve"> izvijesti</w:t>
      </w:r>
      <w:r w:rsidR="003F04AD">
        <w:rPr>
          <w:rFonts w:ascii="Times New Roman" w:hAnsi="Times New Roman" w:cs="Times New Roman"/>
          <w:sz w:val="24"/>
          <w:szCs w:val="24"/>
        </w:rPr>
        <w:t xml:space="preserve"> nadležna tijela</w:t>
      </w:r>
      <w:r w:rsidR="00B97D2F">
        <w:rPr>
          <w:rFonts w:ascii="Times New Roman" w:hAnsi="Times New Roman" w:cs="Times New Roman"/>
          <w:sz w:val="24"/>
          <w:szCs w:val="24"/>
        </w:rPr>
        <w:t>,</w:t>
      </w:r>
      <w:r w:rsidRPr="00EF600B">
        <w:rPr>
          <w:rFonts w:ascii="Times New Roman" w:hAnsi="Times New Roman" w:cs="Times New Roman"/>
          <w:sz w:val="24"/>
          <w:szCs w:val="24"/>
        </w:rPr>
        <w:t xml:space="preserve"> nositelje </w:t>
      </w:r>
      <w:r w:rsidR="0023690B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EF600B">
        <w:rPr>
          <w:rFonts w:ascii="Times New Roman" w:hAnsi="Times New Roman" w:cs="Times New Roman"/>
          <w:sz w:val="24"/>
          <w:szCs w:val="24"/>
        </w:rPr>
        <w:t>mjera Nacionalnog plana i Akcijskog plana iz točke I. ove Odluke.</w:t>
      </w:r>
    </w:p>
    <w:p w14:paraId="7FC64DC2" w14:textId="77777777" w:rsidR="004F0A0F" w:rsidRPr="00EF600B" w:rsidRDefault="004F0A0F" w:rsidP="00EF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219B0" w14:textId="77777777" w:rsidR="00343128" w:rsidRDefault="000E7415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F04AD">
        <w:rPr>
          <w:b/>
          <w:color w:val="231F20"/>
        </w:rPr>
        <w:t>I</w:t>
      </w:r>
      <w:r w:rsidR="00343128" w:rsidRPr="003F04AD">
        <w:rPr>
          <w:b/>
          <w:color w:val="231F20"/>
        </w:rPr>
        <w:t>V.</w:t>
      </w:r>
    </w:p>
    <w:p w14:paraId="66C06BD9" w14:textId="77777777" w:rsidR="003F04AD" w:rsidRPr="003F04AD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EF647DC" w14:textId="77777777" w:rsidR="00343128" w:rsidRPr="00EF600B" w:rsidRDefault="00343128" w:rsidP="00B97D2F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EF600B">
        <w:rPr>
          <w:color w:val="231F20"/>
        </w:rPr>
        <w:t xml:space="preserve">Zadužuje se </w:t>
      </w:r>
      <w:r w:rsidR="000E7415" w:rsidRPr="00EF600B">
        <w:rPr>
          <w:color w:val="231F20"/>
        </w:rPr>
        <w:t xml:space="preserve">Ured za ravnopravnost spolova </w:t>
      </w:r>
      <w:r w:rsidRPr="00EF600B">
        <w:rPr>
          <w:color w:val="231F20"/>
        </w:rPr>
        <w:t>da Nacionalni plan</w:t>
      </w:r>
      <w:r w:rsidR="000E7415" w:rsidRPr="00EF600B">
        <w:rPr>
          <w:color w:val="231F20"/>
        </w:rPr>
        <w:t xml:space="preserve"> i Akcijski plan</w:t>
      </w:r>
      <w:r w:rsidRPr="00EF600B">
        <w:rPr>
          <w:color w:val="231F20"/>
        </w:rPr>
        <w:t xml:space="preserve"> iz točke I. ove Odluke objavi na svojim mrežnim stranicama.</w:t>
      </w:r>
    </w:p>
    <w:p w14:paraId="492FAF91" w14:textId="77777777" w:rsidR="004F0A0F" w:rsidRPr="00EF600B" w:rsidRDefault="004F0A0F" w:rsidP="00B97D2F">
      <w:pPr>
        <w:pStyle w:val="box47262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456F3633" w14:textId="77777777" w:rsidR="00343128" w:rsidRDefault="00343128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F04AD">
        <w:rPr>
          <w:b/>
          <w:color w:val="231F20"/>
        </w:rPr>
        <w:t>V.</w:t>
      </w:r>
    </w:p>
    <w:p w14:paraId="567F2B47" w14:textId="77777777" w:rsidR="003F04AD" w:rsidRPr="003F04AD" w:rsidRDefault="003F04AD" w:rsidP="00EF600B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7AC1A15" w14:textId="77777777" w:rsidR="00343128" w:rsidRPr="00EF600B" w:rsidRDefault="00343128" w:rsidP="00B97D2F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EF600B">
        <w:rPr>
          <w:color w:val="231F20"/>
        </w:rPr>
        <w:t>Ova Odluka stupa na snagu dano</w:t>
      </w:r>
      <w:r w:rsidR="000E7415" w:rsidRPr="00EF600B">
        <w:rPr>
          <w:color w:val="231F20"/>
        </w:rPr>
        <w:t>m donošenja, a objavit će se u Narodnim novinama</w:t>
      </w:r>
      <w:r w:rsidRPr="00EF600B">
        <w:rPr>
          <w:color w:val="231F20"/>
        </w:rPr>
        <w:t>.</w:t>
      </w:r>
    </w:p>
    <w:p w14:paraId="507188EB" w14:textId="77777777" w:rsidR="004F0A0F" w:rsidRPr="00EF600B" w:rsidRDefault="004F0A0F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9E91CA" w14:textId="77777777" w:rsidR="00343128" w:rsidRPr="00EF600B" w:rsidRDefault="003F04AD" w:rsidP="003F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144BB3E0" w14:textId="77777777" w:rsidR="00343128" w:rsidRPr="00EF600B" w:rsidRDefault="003F04AD" w:rsidP="003F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>URBROJ:</w:t>
      </w:r>
    </w:p>
    <w:p w14:paraId="37404269" w14:textId="77777777" w:rsidR="003F04AD" w:rsidRDefault="003F04AD" w:rsidP="003F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8C2A" w14:textId="77777777" w:rsidR="00EF600B" w:rsidRDefault="00343128" w:rsidP="003F0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 xml:space="preserve">Zagreb, </w:t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</w:r>
      <w:r w:rsidR="003F04AD">
        <w:rPr>
          <w:rFonts w:ascii="Times New Roman" w:hAnsi="Times New Roman" w:cs="Times New Roman"/>
          <w:sz w:val="24"/>
          <w:szCs w:val="24"/>
        </w:rPr>
        <w:tab/>
        <w:t xml:space="preserve">    mr. sc. Andrej Plenković</w:t>
      </w:r>
      <w:r w:rsidR="00EF600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24DEED1" w14:textId="77777777" w:rsidR="00EF600B" w:rsidRDefault="00EF600B" w:rsidP="00EF600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CF8D4F" w14:textId="77777777" w:rsidR="00250AAB" w:rsidRPr="00EF600B" w:rsidRDefault="00EF600B" w:rsidP="00EF60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B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F6CF12F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6D579E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 xml:space="preserve">Nacionalni plan za ravnopravnost spolova za razdoblje do 2027. godine, s pripadajućim Akcijskim planom za provedbu Nacionalnog plana, za razdoblje do 2024. godine, srednjoročni je akt strateškog planiranja Vlade Republike Hrvatske kojim se definiraju i uspostavljaju posebni ciljevi kojima se promiče i uspostavlja ravnopravnost spolova, za čiju izradu je, sukladno članku 18. stavku 2. Zakona o ravnopravnosti spolova (Narodne novine, br. 82/08 i 69/17), zadužen Ured za ravnopravnost spolova Vlade Republike Hrvatske. Izrađen je sukladno odrednicama Koordinacijskog tijela za sustav strateškog planiranja i upravljanja razvojem Republike Hrvatske Ministarstva regionalnoga razvoja i fondova Europske unije. </w:t>
      </w:r>
    </w:p>
    <w:p w14:paraId="5AC6FD12" w14:textId="77777777" w:rsidR="00EF600B" w:rsidRDefault="00EF600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E78FFB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>Nacionalni plan ima 7 prioriteta: 1. Promicanje ljudskih prava žena i rodne ravnopravnosti; 2. Unaprijediti položaj žena na tržištu rada; 3. Suzbijanje nasilja nad ženama; 4. Učiniti obrazovanje rodno osjetljivijim; 5. Unaprijediti položaj žena na mjestima političkog i javnog odlučivanja; 6. Uvođenje načela ravnopravnosti spolova u javne politike; 7. Promicanje ravnopravnosti spolova u okviru međunarodne politike i suradnje. Pripadajući Akcijski plan za provedbu Nacionalnog plana, za razdoblje do 2024. godine sadrži ukupno 7 posebnih ciljeva i 30 mjera.</w:t>
      </w:r>
    </w:p>
    <w:p w14:paraId="348B5977" w14:textId="77777777" w:rsidR="00EF600B" w:rsidRDefault="00EF600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F3F66E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>Ravnopravnost spolova je područje koje je navedeno u Nacionalnoj razvojnoj strategiji Republike Hrvatske do 2030. godine kao horizontalni prioritet te u tom smislu sve javne politike i prioriteti u Nacionalnoj razvojnoj strategiji te u aktima strateškog planiranja koji proizlaze iz Strategije provodit će se s ciljem uspostavljanja ravnopravnosti i promicanja jednakih mogućnosti. Nacionalni plan komplementaran je i s prioritetima Strategije za ravnopravnost spolova Vijeća Europe od 2018. do 2023. godine te s prioritetima Strategije za rodnu ravnopravnost Europske ko</w:t>
      </w:r>
      <w:r w:rsidR="00D01664" w:rsidRPr="00EF600B">
        <w:rPr>
          <w:rFonts w:ascii="Times New Roman" w:hAnsi="Times New Roman" w:cs="Times New Roman"/>
          <w:sz w:val="24"/>
          <w:szCs w:val="24"/>
        </w:rPr>
        <w:t>misije od 2020. do 2025. godine</w:t>
      </w:r>
      <w:r w:rsidR="00D713AF" w:rsidRPr="00EF600B">
        <w:rPr>
          <w:rFonts w:ascii="Times New Roman" w:hAnsi="Times New Roman" w:cs="Times New Roman"/>
          <w:sz w:val="24"/>
          <w:szCs w:val="24"/>
        </w:rPr>
        <w:t>, a podupi</w:t>
      </w:r>
      <w:r w:rsidR="005C1869" w:rsidRPr="00EF600B">
        <w:rPr>
          <w:rFonts w:ascii="Times New Roman" w:hAnsi="Times New Roman" w:cs="Times New Roman"/>
          <w:sz w:val="24"/>
          <w:szCs w:val="24"/>
        </w:rPr>
        <w:t>re i ciljeve održivog razvoja UN-a (podc</w:t>
      </w:r>
      <w:r w:rsidR="00D713AF" w:rsidRPr="00EF600B">
        <w:rPr>
          <w:rFonts w:ascii="Times New Roman" w:hAnsi="Times New Roman" w:cs="Times New Roman"/>
          <w:sz w:val="24"/>
          <w:szCs w:val="24"/>
        </w:rPr>
        <w:t>ilj 5: ravnopravnost spolova).</w:t>
      </w:r>
    </w:p>
    <w:p w14:paraId="0A41CFC0" w14:textId="77777777" w:rsidR="00EF600B" w:rsidRDefault="00EF600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CBC0E9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lastRenderedPageBreak/>
        <w:t>Ovaj akt strateškog planiranja nastavlja se na tri prethodna strateška dokumenta u ovom području koji su doneseni u razdoblju od 2001. godine, a posebno na Nacionalnu politiku za ravnopravnost spolova za r</w:t>
      </w:r>
      <w:r w:rsidR="00560979" w:rsidRPr="00EF600B">
        <w:rPr>
          <w:rFonts w:ascii="Times New Roman" w:hAnsi="Times New Roman" w:cs="Times New Roman"/>
          <w:sz w:val="24"/>
          <w:szCs w:val="24"/>
        </w:rPr>
        <w:t>azdoblje 2011. – 2015. godine (Narodne novine</w:t>
      </w:r>
      <w:r w:rsidRPr="00EF600B">
        <w:rPr>
          <w:rFonts w:ascii="Times New Roman" w:hAnsi="Times New Roman" w:cs="Times New Roman"/>
          <w:sz w:val="24"/>
          <w:szCs w:val="24"/>
        </w:rPr>
        <w:t xml:space="preserve">, broj 88/2011), redefinirajući nacionalne prioritete i načine provedbe sukladno izmijenjenim društvenim i političkim okolnostima, ostvarenom napretku i daljnjim izazovima u uspostavljanju ravnopravnosti spolova. </w:t>
      </w:r>
    </w:p>
    <w:p w14:paraId="38B45B0D" w14:textId="77777777" w:rsidR="00EF600B" w:rsidRDefault="00EF600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5C23C" w14:textId="77777777" w:rsidR="00250AAB" w:rsidRPr="00EF600B" w:rsidRDefault="00250AAB" w:rsidP="00EF60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00B">
        <w:rPr>
          <w:rFonts w:ascii="Times New Roman" w:hAnsi="Times New Roman" w:cs="Times New Roman"/>
          <w:sz w:val="24"/>
          <w:szCs w:val="24"/>
        </w:rPr>
        <w:t>Savjetovanje o prijedlogu Nacionalnog plana za ravnopravnost spolova do 2027. godine i Akcijskog plana do 2024. godine je završeno, a provedeno je u razdoblju od 22. rujna do 22. listopada 2022. godine.</w:t>
      </w:r>
    </w:p>
    <w:p w14:paraId="2FC960B3" w14:textId="77777777" w:rsidR="00250AAB" w:rsidRPr="00EF600B" w:rsidRDefault="00250AAB" w:rsidP="00EF600B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250AAB" w:rsidRPr="00E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C88B" w14:textId="77777777" w:rsidR="0051547F" w:rsidRDefault="0051547F" w:rsidP="00B60E4C">
      <w:pPr>
        <w:spacing w:after="0" w:line="240" w:lineRule="auto"/>
      </w:pPr>
      <w:r>
        <w:separator/>
      </w:r>
    </w:p>
  </w:endnote>
  <w:endnote w:type="continuationSeparator" w:id="0">
    <w:p w14:paraId="022B4209" w14:textId="77777777" w:rsidR="0051547F" w:rsidRDefault="0051547F" w:rsidP="00B6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BE40" w14:textId="77777777" w:rsidR="0051547F" w:rsidRDefault="0051547F" w:rsidP="00B60E4C">
      <w:pPr>
        <w:spacing w:after="0" w:line="240" w:lineRule="auto"/>
      </w:pPr>
      <w:r>
        <w:separator/>
      </w:r>
    </w:p>
  </w:footnote>
  <w:footnote w:type="continuationSeparator" w:id="0">
    <w:p w14:paraId="4F375F09" w14:textId="77777777" w:rsidR="0051547F" w:rsidRDefault="0051547F" w:rsidP="00B6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004"/>
    <w:multiLevelType w:val="hybridMultilevel"/>
    <w:tmpl w:val="30267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28"/>
    <w:rsid w:val="000467F4"/>
    <w:rsid w:val="000E7415"/>
    <w:rsid w:val="0023690B"/>
    <w:rsid w:val="00250AAB"/>
    <w:rsid w:val="00343128"/>
    <w:rsid w:val="003F04AD"/>
    <w:rsid w:val="004F0A0F"/>
    <w:rsid w:val="0051547F"/>
    <w:rsid w:val="00545030"/>
    <w:rsid w:val="00560979"/>
    <w:rsid w:val="005C1869"/>
    <w:rsid w:val="005F2F8F"/>
    <w:rsid w:val="00845BFC"/>
    <w:rsid w:val="00906437"/>
    <w:rsid w:val="0097631E"/>
    <w:rsid w:val="00B60E4C"/>
    <w:rsid w:val="00B97D2F"/>
    <w:rsid w:val="00CF62F2"/>
    <w:rsid w:val="00D01664"/>
    <w:rsid w:val="00D713AF"/>
    <w:rsid w:val="00EF600B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D594"/>
  <w15:chartTrackingRefBased/>
  <w15:docId w15:val="{C6805FF0-C15D-4C02-9397-B1F4055F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28"/>
    <w:pPr>
      <w:ind w:left="720"/>
      <w:contextualSpacing/>
    </w:pPr>
  </w:style>
  <w:style w:type="paragraph" w:customStyle="1" w:styleId="box472628">
    <w:name w:val="box_472628"/>
    <w:basedOn w:val="Normal"/>
    <w:rsid w:val="0034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4C"/>
  </w:style>
  <w:style w:type="paragraph" w:styleId="Header">
    <w:name w:val="header"/>
    <w:basedOn w:val="Normal"/>
    <w:link w:val="HeaderChar"/>
    <w:uiPriority w:val="99"/>
    <w:unhideWhenUsed/>
    <w:rsid w:val="00B6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AZJMDCZ6QSYZ-12-9223</_dlc_DocId>
    <_dlc_DocIdUrl xmlns="a494813a-d0d8-4dad-94cb-0d196f36ba15">
      <Url>https://ekoordinacije.vlada.hr/sjednice-drustvo/_layouts/15/DocIdRedir.aspx?ID=AZJMDCZ6QSYZ-12-9223</Url>
      <Description>AZJMDCZ6QSYZ-12-9223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EE820-E3A7-4B30-B35F-9740EA2BF96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0D7BD0-0977-4E1F-86E6-D6E5DD7E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D6C42-5269-45D4-9CEC-4F6A45ED2A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7B01C3-190E-4198-A871-D5256EFE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Sporiš</dc:creator>
  <cp:keywords/>
  <dc:description/>
  <cp:lastModifiedBy>Marija Pišonić</cp:lastModifiedBy>
  <cp:revision>8</cp:revision>
  <dcterms:created xsi:type="dcterms:W3CDTF">2023-02-27T11:10:00Z</dcterms:created>
  <dcterms:modified xsi:type="dcterms:W3CDTF">2023-03-08T07:50:00Z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4ce99e32-5e2f-4ff2-8170-b73376b01530</vt:lpwstr>
  </property>
</Properties>
</file>