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196CC" w14:textId="77777777" w:rsidR="00F13EC6" w:rsidRPr="00C26746" w:rsidRDefault="00F13EC6" w:rsidP="00F13EC6">
      <w:pPr>
        <w:spacing w:after="0" w:line="240" w:lineRule="auto"/>
        <w:jc w:val="both"/>
        <w:rPr>
          <w:rFonts w:ascii="Times New Roman" w:hAnsi="Times New Roman"/>
          <w:sz w:val="24"/>
          <w:szCs w:val="24"/>
        </w:rPr>
      </w:pPr>
    </w:p>
    <w:p w14:paraId="71C2FAE1" w14:textId="77777777" w:rsidR="00F13EC6" w:rsidRPr="00C26746" w:rsidRDefault="00F13EC6" w:rsidP="00F13EC6">
      <w:pPr>
        <w:spacing w:after="0" w:line="240" w:lineRule="auto"/>
        <w:jc w:val="both"/>
        <w:rPr>
          <w:rFonts w:ascii="Times New Roman" w:hAnsi="Times New Roman"/>
          <w:sz w:val="24"/>
          <w:szCs w:val="24"/>
        </w:rPr>
      </w:pPr>
    </w:p>
    <w:p w14:paraId="601F83B8" w14:textId="77777777" w:rsidR="00F13EC6" w:rsidRPr="00C26746" w:rsidRDefault="00F13EC6" w:rsidP="00F13EC6">
      <w:pPr>
        <w:spacing w:after="0" w:line="240" w:lineRule="auto"/>
        <w:jc w:val="center"/>
        <w:rPr>
          <w:rFonts w:ascii="Times New Roman" w:hAnsi="Times New Roman"/>
          <w:sz w:val="24"/>
          <w:szCs w:val="24"/>
        </w:rPr>
      </w:pPr>
      <w:r w:rsidRPr="00C26746">
        <w:rPr>
          <w:rFonts w:ascii="Times New Roman" w:hAnsi="Times New Roman"/>
          <w:noProof/>
          <w:sz w:val="24"/>
          <w:szCs w:val="24"/>
          <w:lang w:eastAsia="hr-HR"/>
        </w:rPr>
        <w:drawing>
          <wp:inline distT="0" distB="0" distL="0" distR="0" wp14:anchorId="0C0CD0E1" wp14:editId="62B5FD76">
            <wp:extent cx="501015"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694690"/>
                    </a:xfrm>
                    <a:prstGeom prst="rect">
                      <a:avLst/>
                    </a:prstGeom>
                    <a:noFill/>
                    <a:ln>
                      <a:noFill/>
                    </a:ln>
                  </pic:spPr>
                </pic:pic>
              </a:graphicData>
            </a:graphic>
          </wp:inline>
        </w:drawing>
      </w:r>
    </w:p>
    <w:p w14:paraId="340D1EF5" w14:textId="77777777" w:rsidR="00F13EC6" w:rsidRPr="00C26746" w:rsidRDefault="00F13EC6" w:rsidP="00F13EC6">
      <w:pPr>
        <w:spacing w:after="0" w:line="240" w:lineRule="auto"/>
        <w:jc w:val="center"/>
        <w:rPr>
          <w:rFonts w:ascii="Times New Roman" w:hAnsi="Times New Roman"/>
          <w:sz w:val="24"/>
          <w:szCs w:val="24"/>
        </w:rPr>
      </w:pPr>
      <w:r w:rsidRPr="00C26746">
        <w:rPr>
          <w:rFonts w:ascii="Times New Roman" w:hAnsi="Times New Roman"/>
          <w:sz w:val="24"/>
          <w:szCs w:val="24"/>
        </w:rPr>
        <w:t>VLADA REPUBLIKE HRVATSKE</w:t>
      </w:r>
    </w:p>
    <w:p w14:paraId="7669732B" w14:textId="77777777" w:rsidR="00F13EC6" w:rsidRPr="00C26746" w:rsidRDefault="00F13EC6" w:rsidP="00F13EC6">
      <w:pPr>
        <w:spacing w:after="0" w:line="240" w:lineRule="auto"/>
        <w:jc w:val="both"/>
        <w:rPr>
          <w:rFonts w:ascii="Times New Roman" w:hAnsi="Times New Roman"/>
          <w:sz w:val="24"/>
          <w:szCs w:val="24"/>
        </w:rPr>
      </w:pPr>
    </w:p>
    <w:p w14:paraId="4674347A" w14:textId="77777777" w:rsidR="00F13EC6" w:rsidRDefault="00F13EC6" w:rsidP="00F13EC6">
      <w:pPr>
        <w:spacing w:after="0" w:line="240" w:lineRule="auto"/>
        <w:jc w:val="right"/>
        <w:rPr>
          <w:rFonts w:ascii="Times New Roman" w:hAnsi="Times New Roman"/>
          <w:sz w:val="24"/>
          <w:szCs w:val="24"/>
        </w:rPr>
      </w:pPr>
    </w:p>
    <w:p w14:paraId="730E0FE6" w14:textId="77777777" w:rsidR="00F13EC6" w:rsidRDefault="00F13EC6" w:rsidP="00F13EC6">
      <w:pPr>
        <w:spacing w:after="0" w:line="240" w:lineRule="auto"/>
        <w:jc w:val="right"/>
        <w:rPr>
          <w:rFonts w:ascii="Times New Roman" w:hAnsi="Times New Roman"/>
          <w:sz w:val="24"/>
          <w:szCs w:val="24"/>
        </w:rPr>
      </w:pPr>
    </w:p>
    <w:p w14:paraId="7D84D3C0" w14:textId="77777777" w:rsidR="00F13EC6" w:rsidRDefault="00F13EC6" w:rsidP="00F13EC6">
      <w:pPr>
        <w:spacing w:after="0" w:line="240" w:lineRule="auto"/>
        <w:jc w:val="right"/>
        <w:rPr>
          <w:rFonts w:ascii="Times New Roman" w:hAnsi="Times New Roman"/>
          <w:sz w:val="24"/>
          <w:szCs w:val="24"/>
        </w:rPr>
      </w:pPr>
    </w:p>
    <w:p w14:paraId="6BBC6DD9" w14:textId="77777777" w:rsidR="00F13EC6" w:rsidRDefault="00F13EC6" w:rsidP="00F13EC6">
      <w:pPr>
        <w:spacing w:after="0" w:line="240" w:lineRule="auto"/>
        <w:jc w:val="right"/>
        <w:rPr>
          <w:rFonts w:ascii="Times New Roman" w:hAnsi="Times New Roman"/>
          <w:sz w:val="24"/>
          <w:szCs w:val="24"/>
        </w:rPr>
      </w:pPr>
    </w:p>
    <w:p w14:paraId="36CF1CD6" w14:textId="77777777" w:rsidR="00F13EC6" w:rsidRDefault="00F13EC6" w:rsidP="00F13EC6">
      <w:pPr>
        <w:spacing w:after="0" w:line="240" w:lineRule="auto"/>
        <w:jc w:val="right"/>
        <w:rPr>
          <w:rFonts w:ascii="Times New Roman" w:hAnsi="Times New Roman"/>
          <w:sz w:val="24"/>
          <w:szCs w:val="24"/>
        </w:rPr>
      </w:pPr>
    </w:p>
    <w:p w14:paraId="42921316" w14:textId="77777777" w:rsidR="00F13EC6" w:rsidRDefault="00F13EC6" w:rsidP="00F13EC6">
      <w:pPr>
        <w:spacing w:after="0" w:line="240" w:lineRule="auto"/>
        <w:jc w:val="right"/>
        <w:rPr>
          <w:rFonts w:ascii="Times New Roman" w:hAnsi="Times New Roman"/>
          <w:sz w:val="24"/>
          <w:szCs w:val="24"/>
        </w:rPr>
      </w:pPr>
    </w:p>
    <w:p w14:paraId="78F3088F" w14:textId="77777777" w:rsidR="00F13EC6" w:rsidRPr="00C26746" w:rsidRDefault="00F13EC6" w:rsidP="00F13EC6">
      <w:pPr>
        <w:spacing w:after="0" w:line="240" w:lineRule="auto"/>
        <w:jc w:val="right"/>
        <w:rPr>
          <w:rFonts w:ascii="Times New Roman" w:hAnsi="Times New Roman"/>
          <w:sz w:val="24"/>
          <w:szCs w:val="24"/>
        </w:rPr>
      </w:pPr>
      <w:r w:rsidRPr="00C26746">
        <w:rPr>
          <w:rFonts w:ascii="Times New Roman" w:hAnsi="Times New Roman"/>
          <w:sz w:val="24"/>
          <w:szCs w:val="24"/>
        </w:rPr>
        <w:t xml:space="preserve">Zagreb, </w:t>
      </w:r>
      <w:r>
        <w:rPr>
          <w:rFonts w:ascii="Times New Roman" w:hAnsi="Times New Roman"/>
          <w:sz w:val="24"/>
          <w:szCs w:val="24"/>
        </w:rPr>
        <w:t>16. ožujka</w:t>
      </w:r>
      <w:r w:rsidRPr="00C26746">
        <w:rPr>
          <w:rFonts w:ascii="Times New Roman" w:hAnsi="Times New Roman"/>
          <w:sz w:val="24"/>
          <w:szCs w:val="24"/>
        </w:rPr>
        <w:t xml:space="preserve"> 2023.</w:t>
      </w:r>
    </w:p>
    <w:p w14:paraId="1E9C406D" w14:textId="77777777" w:rsidR="00F13EC6" w:rsidRPr="00C26746" w:rsidRDefault="00F13EC6" w:rsidP="00F13EC6">
      <w:pPr>
        <w:spacing w:after="0" w:line="240" w:lineRule="auto"/>
        <w:jc w:val="right"/>
        <w:rPr>
          <w:rFonts w:ascii="Times New Roman" w:hAnsi="Times New Roman"/>
          <w:sz w:val="24"/>
          <w:szCs w:val="24"/>
        </w:rPr>
      </w:pPr>
    </w:p>
    <w:p w14:paraId="6B604D6B" w14:textId="77777777" w:rsidR="00F13EC6" w:rsidRPr="00C26746" w:rsidRDefault="00F13EC6" w:rsidP="00F13EC6">
      <w:pPr>
        <w:spacing w:after="0" w:line="240" w:lineRule="auto"/>
        <w:jc w:val="right"/>
        <w:rPr>
          <w:rFonts w:ascii="Times New Roman" w:hAnsi="Times New Roman"/>
          <w:sz w:val="24"/>
          <w:szCs w:val="24"/>
        </w:rPr>
      </w:pPr>
    </w:p>
    <w:p w14:paraId="6886E812" w14:textId="77777777" w:rsidR="00F13EC6" w:rsidRPr="00C26746" w:rsidRDefault="00F13EC6" w:rsidP="00F13EC6">
      <w:pPr>
        <w:spacing w:after="0" w:line="240" w:lineRule="auto"/>
        <w:jc w:val="right"/>
        <w:rPr>
          <w:rFonts w:ascii="Times New Roman" w:hAnsi="Times New Roman"/>
          <w:sz w:val="24"/>
          <w:szCs w:val="24"/>
        </w:rPr>
      </w:pPr>
    </w:p>
    <w:p w14:paraId="1A81F174" w14:textId="77777777" w:rsidR="00F13EC6" w:rsidRPr="00C26746" w:rsidRDefault="00F13EC6" w:rsidP="00F13EC6">
      <w:pPr>
        <w:spacing w:after="0" w:line="240" w:lineRule="auto"/>
        <w:jc w:val="right"/>
        <w:rPr>
          <w:rFonts w:ascii="Times New Roman" w:hAnsi="Times New Roman"/>
          <w:sz w:val="24"/>
          <w:szCs w:val="24"/>
        </w:rPr>
      </w:pPr>
    </w:p>
    <w:p w14:paraId="0618ACBC" w14:textId="77777777" w:rsidR="00F13EC6" w:rsidRPr="00C26746" w:rsidRDefault="00F13EC6" w:rsidP="00F13EC6">
      <w:pPr>
        <w:spacing w:after="0" w:line="240" w:lineRule="auto"/>
        <w:jc w:val="right"/>
        <w:rPr>
          <w:rFonts w:ascii="Times New Roman" w:hAnsi="Times New Roman"/>
          <w:sz w:val="24"/>
          <w:szCs w:val="24"/>
        </w:rPr>
      </w:pPr>
    </w:p>
    <w:p w14:paraId="7BA7679C" w14:textId="77777777" w:rsidR="00F13EC6" w:rsidRPr="00C26746" w:rsidRDefault="00F13EC6" w:rsidP="00F13EC6">
      <w:pPr>
        <w:spacing w:after="0" w:line="240" w:lineRule="auto"/>
        <w:jc w:val="both"/>
        <w:rPr>
          <w:rFonts w:ascii="Times New Roman" w:hAnsi="Times New Roman"/>
          <w:sz w:val="24"/>
          <w:szCs w:val="24"/>
        </w:rPr>
      </w:pPr>
      <w:r w:rsidRPr="00C26746">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F13EC6" w:rsidRPr="00C26746" w14:paraId="266B56EF" w14:textId="77777777" w:rsidTr="00C67FFA">
        <w:tc>
          <w:tcPr>
            <w:tcW w:w="1951" w:type="dxa"/>
            <w:shd w:val="clear" w:color="auto" w:fill="auto"/>
            <w:hideMark/>
          </w:tcPr>
          <w:p w14:paraId="603EB82B" w14:textId="77777777" w:rsidR="00F13EC6" w:rsidRPr="00C26746" w:rsidRDefault="00F13EC6" w:rsidP="00C67FFA">
            <w:pPr>
              <w:spacing w:after="0" w:line="240" w:lineRule="auto"/>
              <w:rPr>
                <w:rFonts w:ascii="Times New Roman" w:hAnsi="Times New Roman"/>
                <w:b/>
                <w:smallCaps/>
                <w:sz w:val="24"/>
                <w:szCs w:val="24"/>
              </w:rPr>
            </w:pPr>
          </w:p>
          <w:p w14:paraId="612C240F" w14:textId="77777777" w:rsidR="00F13EC6" w:rsidRPr="00C26746" w:rsidRDefault="00F13EC6" w:rsidP="00C67FFA">
            <w:pPr>
              <w:spacing w:after="0" w:line="240" w:lineRule="auto"/>
              <w:rPr>
                <w:rFonts w:ascii="Times New Roman" w:hAnsi="Times New Roman"/>
                <w:sz w:val="24"/>
                <w:szCs w:val="24"/>
              </w:rPr>
            </w:pPr>
            <w:r w:rsidRPr="00C26746">
              <w:rPr>
                <w:rFonts w:ascii="Times New Roman" w:hAnsi="Times New Roman"/>
                <w:b/>
                <w:smallCaps/>
                <w:sz w:val="24"/>
                <w:szCs w:val="24"/>
              </w:rPr>
              <w:t>Predlagatelj</w:t>
            </w:r>
            <w:r w:rsidRPr="00C26746">
              <w:rPr>
                <w:rFonts w:ascii="Times New Roman" w:hAnsi="Times New Roman"/>
                <w:b/>
                <w:sz w:val="24"/>
                <w:szCs w:val="24"/>
              </w:rPr>
              <w:t>:</w:t>
            </w:r>
          </w:p>
        </w:tc>
        <w:tc>
          <w:tcPr>
            <w:tcW w:w="7229" w:type="dxa"/>
            <w:shd w:val="clear" w:color="auto" w:fill="auto"/>
            <w:hideMark/>
          </w:tcPr>
          <w:p w14:paraId="75703680" w14:textId="77777777" w:rsidR="00F13EC6" w:rsidRPr="00C26746" w:rsidRDefault="00F13EC6" w:rsidP="00C67FFA">
            <w:pPr>
              <w:spacing w:after="0" w:line="240" w:lineRule="auto"/>
              <w:rPr>
                <w:rFonts w:ascii="Times New Roman" w:hAnsi="Times New Roman"/>
                <w:sz w:val="24"/>
                <w:szCs w:val="24"/>
              </w:rPr>
            </w:pPr>
          </w:p>
          <w:p w14:paraId="6CE7D1A5" w14:textId="77777777" w:rsidR="00F13EC6" w:rsidRDefault="00F13EC6" w:rsidP="00C67FFA">
            <w:pPr>
              <w:spacing w:after="0" w:line="240" w:lineRule="auto"/>
              <w:rPr>
                <w:rFonts w:ascii="Times New Roman" w:hAnsi="Times New Roman"/>
                <w:sz w:val="24"/>
                <w:szCs w:val="24"/>
              </w:rPr>
            </w:pPr>
            <w:r w:rsidRPr="00C26746">
              <w:rPr>
                <w:rFonts w:ascii="Times New Roman" w:hAnsi="Times New Roman"/>
                <w:sz w:val="24"/>
                <w:szCs w:val="24"/>
              </w:rPr>
              <w:t xml:space="preserve">Ministarstvo </w:t>
            </w:r>
            <w:r>
              <w:rPr>
                <w:rFonts w:ascii="Times New Roman" w:hAnsi="Times New Roman"/>
                <w:sz w:val="24"/>
                <w:szCs w:val="24"/>
              </w:rPr>
              <w:t>unutarnjih poslova</w:t>
            </w:r>
          </w:p>
          <w:p w14:paraId="14629E9B" w14:textId="77777777" w:rsidR="00F13EC6" w:rsidRPr="00C26746" w:rsidRDefault="00F13EC6" w:rsidP="00C67FFA">
            <w:pPr>
              <w:spacing w:after="0" w:line="240" w:lineRule="auto"/>
              <w:rPr>
                <w:rFonts w:ascii="Times New Roman" w:hAnsi="Times New Roman"/>
                <w:sz w:val="24"/>
                <w:szCs w:val="24"/>
              </w:rPr>
            </w:pPr>
          </w:p>
        </w:tc>
      </w:tr>
    </w:tbl>
    <w:p w14:paraId="7EF2D242" w14:textId="3965DD06" w:rsidR="00F13EC6" w:rsidRPr="00C26746" w:rsidRDefault="00F13EC6" w:rsidP="00F13EC6">
      <w:pPr>
        <w:spacing w:after="0" w:line="240" w:lineRule="auto"/>
        <w:jc w:val="both"/>
        <w:rPr>
          <w:rFonts w:ascii="Times New Roman" w:hAnsi="Times New Roman"/>
          <w:sz w:val="24"/>
          <w:szCs w:val="24"/>
        </w:rPr>
      </w:pPr>
      <w:r>
        <w:rPr>
          <w:rFonts w:ascii="Times New Roman" w:hAnsi="Times New Roman"/>
          <w:sz w:val="24"/>
          <w:szCs w:val="24"/>
        </w:rPr>
        <w:t>________</w:t>
      </w:r>
      <w:r w:rsidRPr="00C26746">
        <w:rPr>
          <w:rFonts w:ascii="Times New Roman" w:hAnsi="Times New Roman"/>
          <w:sz w:val="24"/>
          <w:szCs w:val="24"/>
        </w:rPr>
        <w:t>_________________________________________________________</w:t>
      </w:r>
      <w:r w:rsidR="00D64AE2">
        <w:rPr>
          <w:rFonts w:ascii="Times New Roman" w:hAnsi="Times New Roman"/>
          <w:sz w:val="24"/>
          <w:szCs w:val="24"/>
        </w:rPr>
        <w:t>__________</w:t>
      </w:r>
      <w:bookmarkStart w:id="0" w:name="_GoBack"/>
      <w:bookmarkEnd w:id="0"/>
    </w:p>
    <w:tbl>
      <w:tblPr>
        <w:tblW w:w="0" w:type="auto"/>
        <w:tblLook w:val="04A0" w:firstRow="1" w:lastRow="0" w:firstColumn="1" w:lastColumn="0" w:noHBand="0" w:noVBand="1"/>
      </w:tblPr>
      <w:tblGrid>
        <w:gridCol w:w="1940"/>
        <w:gridCol w:w="7132"/>
      </w:tblGrid>
      <w:tr w:rsidR="00F13EC6" w:rsidRPr="00C26746" w14:paraId="68DBFDAF" w14:textId="77777777" w:rsidTr="00C67FFA">
        <w:tc>
          <w:tcPr>
            <w:tcW w:w="1951" w:type="dxa"/>
            <w:shd w:val="clear" w:color="auto" w:fill="auto"/>
            <w:hideMark/>
          </w:tcPr>
          <w:p w14:paraId="44791A19" w14:textId="77777777" w:rsidR="00F13EC6" w:rsidRPr="00C26746" w:rsidRDefault="00F13EC6" w:rsidP="00C67FFA">
            <w:pPr>
              <w:spacing w:after="0" w:line="240" w:lineRule="auto"/>
              <w:rPr>
                <w:rFonts w:ascii="Times New Roman" w:hAnsi="Times New Roman"/>
                <w:b/>
                <w:smallCaps/>
                <w:sz w:val="24"/>
                <w:szCs w:val="24"/>
              </w:rPr>
            </w:pPr>
          </w:p>
          <w:p w14:paraId="74EB0F1D" w14:textId="77777777" w:rsidR="00F13EC6" w:rsidRPr="00C26746" w:rsidRDefault="00F13EC6" w:rsidP="00C67FFA">
            <w:pPr>
              <w:spacing w:after="0" w:line="240" w:lineRule="auto"/>
              <w:rPr>
                <w:rFonts w:ascii="Times New Roman" w:hAnsi="Times New Roman"/>
                <w:sz w:val="24"/>
                <w:szCs w:val="24"/>
              </w:rPr>
            </w:pPr>
            <w:r w:rsidRPr="00C26746">
              <w:rPr>
                <w:rFonts w:ascii="Times New Roman" w:hAnsi="Times New Roman"/>
                <w:b/>
                <w:smallCaps/>
                <w:sz w:val="24"/>
                <w:szCs w:val="24"/>
              </w:rPr>
              <w:t>Predmet</w:t>
            </w:r>
            <w:r w:rsidRPr="00C26746">
              <w:rPr>
                <w:rFonts w:ascii="Times New Roman" w:hAnsi="Times New Roman"/>
                <w:b/>
                <w:sz w:val="24"/>
                <w:szCs w:val="24"/>
              </w:rPr>
              <w:t>:</w:t>
            </w:r>
          </w:p>
        </w:tc>
        <w:tc>
          <w:tcPr>
            <w:tcW w:w="7229" w:type="dxa"/>
            <w:shd w:val="clear" w:color="auto" w:fill="auto"/>
            <w:hideMark/>
          </w:tcPr>
          <w:p w14:paraId="78AFCA29" w14:textId="77777777" w:rsidR="00F13EC6" w:rsidRPr="00F13EC6" w:rsidRDefault="00F13EC6" w:rsidP="00C67FFA">
            <w:pPr>
              <w:spacing w:after="0" w:line="240" w:lineRule="auto"/>
              <w:jc w:val="both"/>
              <w:rPr>
                <w:rFonts w:ascii="Times New Roman" w:hAnsi="Times New Roman" w:cs="Times New Roman"/>
                <w:sz w:val="24"/>
                <w:szCs w:val="24"/>
              </w:rPr>
            </w:pPr>
          </w:p>
          <w:p w14:paraId="08881D62" w14:textId="23AD8BF8" w:rsidR="00F13EC6" w:rsidRPr="00F13EC6" w:rsidRDefault="00F13EC6" w:rsidP="00F13EC6">
            <w:pPr>
              <w:spacing w:after="0" w:line="240" w:lineRule="auto"/>
              <w:jc w:val="both"/>
              <w:rPr>
                <w:rFonts w:ascii="Times New Roman" w:hAnsi="Times New Roman" w:cs="Times New Roman"/>
                <w:sz w:val="24"/>
                <w:szCs w:val="24"/>
              </w:rPr>
            </w:pPr>
            <w:r w:rsidRPr="00F13EC6">
              <w:rPr>
                <w:rFonts w:ascii="Times New Roman" w:hAnsi="Times New Roman" w:cs="Times New Roman"/>
                <w:sz w:val="24"/>
                <w:szCs w:val="24"/>
              </w:rPr>
              <w:t>Nacrt konačnog prijedloga zakona o potvrđivanju Sporazuma između Vlade Republike Hrvatske i Vlade Države Izra</w:t>
            </w:r>
            <w:r>
              <w:rPr>
                <w:rFonts w:ascii="Times New Roman" w:hAnsi="Times New Roman" w:cs="Times New Roman"/>
                <w:sz w:val="24"/>
                <w:szCs w:val="24"/>
              </w:rPr>
              <w:t xml:space="preserve">ela o suradnji u području javne </w:t>
            </w:r>
            <w:r w:rsidRPr="00F13EC6">
              <w:rPr>
                <w:rFonts w:ascii="Times New Roman" w:hAnsi="Times New Roman" w:cs="Times New Roman"/>
                <w:sz w:val="24"/>
                <w:szCs w:val="24"/>
              </w:rPr>
              <w:t xml:space="preserve">sigurnosti </w:t>
            </w:r>
          </w:p>
        </w:tc>
      </w:tr>
    </w:tbl>
    <w:p w14:paraId="495AE0E2" w14:textId="0534632A" w:rsidR="00F13EC6" w:rsidRPr="00C26746" w:rsidRDefault="00F13EC6" w:rsidP="00F13EC6">
      <w:pPr>
        <w:spacing w:after="0" w:line="240" w:lineRule="auto"/>
        <w:jc w:val="both"/>
        <w:rPr>
          <w:rFonts w:ascii="Times New Roman" w:hAnsi="Times New Roman"/>
          <w:sz w:val="24"/>
          <w:szCs w:val="24"/>
        </w:rPr>
      </w:pPr>
      <w:r w:rsidRPr="00C26746">
        <w:rPr>
          <w:rFonts w:ascii="Times New Roman" w:hAnsi="Times New Roman"/>
          <w:sz w:val="24"/>
          <w:szCs w:val="24"/>
        </w:rPr>
        <w:t>__________________________________________________________________________</w:t>
      </w:r>
      <w:r>
        <w:rPr>
          <w:rFonts w:ascii="Times New Roman" w:hAnsi="Times New Roman"/>
          <w:sz w:val="24"/>
          <w:szCs w:val="24"/>
        </w:rPr>
        <w:t>_</w:t>
      </w:r>
    </w:p>
    <w:p w14:paraId="3E7217A4" w14:textId="77777777" w:rsidR="00F13EC6" w:rsidRPr="00C26746" w:rsidRDefault="00F13EC6" w:rsidP="00F13EC6">
      <w:pPr>
        <w:spacing w:after="0" w:line="240" w:lineRule="auto"/>
        <w:jc w:val="both"/>
        <w:rPr>
          <w:rFonts w:ascii="Times New Roman" w:hAnsi="Times New Roman"/>
          <w:sz w:val="24"/>
          <w:szCs w:val="24"/>
        </w:rPr>
      </w:pPr>
    </w:p>
    <w:p w14:paraId="3A01CABE" w14:textId="77777777" w:rsidR="00F13EC6" w:rsidRPr="00C26746" w:rsidRDefault="00F13EC6" w:rsidP="00F13EC6">
      <w:pPr>
        <w:spacing w:after="0" w:line="240" w:lineRule="auto"/>
        <w:jc w:val="both"/>
        <w:rPr>
          <w:rFonts w:ascii="Times New Roman" w:hAnsi="Times New Roman"/>
          <w:sz w:val="24"/>
          <w:szCs w:val="24"/>
        </w:rPr>
      </w:pPr>
    </w:p>
    <w:p w14:paraId="71CB9E88" w14:textId="77777777" w:rsidR="00F13EC6" w:rsidRPr="00C26746" w:rsidRDefault="00F13EC6" w:rsidP="00F13EC6">
      <w:pPr>
        <w:spacing w:after="0" w:line="240" w:lineRule="auto"/>
        <w:jc w:val="both"/>
        <w:rPr>
          <w:rFonts w:ascii="Times New Roman" w:hAnsi="Times New Roman"/>
          <w:sz w:val="24"/>
          <w:szCs w:val="24"/>
        </w:rPr>
      </w:pPr>
    </w:p>
    <w:p w14:paraId="2B8DBA7F" w14:textId="77777777" w:rsidR="00F13EC6" w:rsidRPr="00C26746" w:rsidRDefault="00F13EC6" w:rsidP="00F13EC6">
      <w:pPr>
        <w:spacing w:after="0" w:line="240" w:lineRule="auto"/>
        <w:jc w:val="both"/>
        <w:rPr>
          <w:rFonts w:ascii="Times New Roman" w:hAnsi="Times New Roman"/>
          <w:sz w:val="24"/>
          <w:szCs w:val="24"/>
        </w:rPr>
      </w:pPr>
    </w:p>
    <w:p w14:paraId="773873F9" w14:textId="77777777" w:rsidR="00F13EC6" w:rsidRPr="00C26746" w:rsidRDefault="00F13EC6" w:rsidP="00F13EC6">
      <w:pPr>
        <w:spacing w:after="0" w:line="240" w:lineRule="auto"/>
        <w:jc w:val="both"/>
        <w:rPr>
          <w:rFonts w:ascii="Times New Roman" w:hAnsi="Times New Roman"/>
          <w:sz w:val="24"/>
          <w:szCs w:val="24"/>
        </w:rPr>
      </w:pPr>
    </w:p>
    <w:p w14:paraId="4BC60F7E" w14:textId="77777777" w:rsidR="00F13EC6" w:rsidRPr="00C26746" w:rsidRDefault="00F13EC6" w:rsidP="00F13EC6">
      <w:pPr>
        <w:spacing w:after="0" w:line="240" w:lineRule="auto"/>
        <w:jc w:val="both"/>
        <w:rPr>
          <w:rFonts w:ascii="Times New Roman" w:hAnsi="Times New Roman"/>
          <w:sz w:val="24"/>
          <w:szCs w:val="24"/>
        </w:rPr>
      </w:pPr>
    </w:p>
    <w:p w14:paraId="084D2E51" w14:textId="77777777" w:rsidR="00F13EC6" w:rsidRPr="00C26746" w:rsidRDefault="00F13EC6" w:rsidP="00F13EC6">
      <w:pPr>
        <w:spacing w:after="0" w:line="240" w:lineRule="auto"/>
        <w:jc w:val="both"/>
        <w:rPr>
          <w:rFonts w:ascii="Times New Roman" w:hAnsi="Times New Roman"/>
          <w:sz w:val="24"/>
          <w:szCs w:val="24"/>
        </w:rPr>
      </w:pPr>
    </w:p>
    <w:p w14:paraId="13F68F3A" w14:textId="77777777" w:rsidR="00F13EC6" w:rsidRPr="00C26746" w:rsidRDefault="00F13EC6" w:rsidP="00F13EC6">
      <w:pPr>
        <w:spacing w:after="0" w:line="240" w:lineRule="auto"/>
        <w:jc w:val="both"/>
        <w:rPr>
          <w:rFonts w:ascii="Times New Roman" w:hAnsi="Times New Roman"/>
          <w:sz w:val="24"/>
          <w:szCs w:val="24"/>
        </w:rPr>
      </w:pPr>
    </w:p>
    <w:p w14:paraId="74E16794" w14:textId="77777777" w:rsidR="00F13EC6" w:rsidRPr="00C26746" w:rsidRDefault="00F13EC6" w:rsidP="00F13EC6">
      <w:pPr>
        <w:spacing w:after="0" w:line="240" w:lineRule="auto"/>
        <w:jc w:val="both"/>
        <w:rPr>
          <w:rFonts w:ascii="Times New Roman" w:hAnsi="Times New Roman"/>
          <w:sz w:val="24"/>
          <w:szCs w:val="24"/>
        </w:rPr>
      </w:pPr>
    </w:p>
    <w:p w14:paraId="064F8BDC" w14:textId="77777777" w:rsidR="00F13EC6" w:rsidRPr="00C26746" w:rsidRDefault="00F13EC6" w:rsidP="00F13EC6">
      <w:pPr>
        <w:spacing w:after="0" w:line="240" w:lineRule="auto"/>
        <w:jc w:val="both"/>
        <w:rPr>
          <w:rFonts w:ascii="Times New Roman" w:hAnsi="Times New Roman"/>
          <w:sz w:val="24"/>
          <w:szCs w:val="24"/>
        </w:rPr>
      </w:pPr>
    </w:p>
    <w:p w14:paraId="34B52A66" w14:textId="77777777" w:rsidR="00F13EC6" w:rsidRPr="00C26746" w:rsidRDefault="00F13EC6" w:rsidP="00F13EC6">
      <w:pPr>
        <w:spacing w:after="0" w:line="240" w:lineRule="auto"/>
        <w:jc w:val="both"/>
        <w:rPr>
          <w:rFonts w:ascii="Times New Roman" w:hAnsi="Times New Roman"/>
          <w:sz w:val="24"/>
          <w:szCs w:val="24"/>
        </w:rPr>
      </w:pPr>
    </w:p>
    <w:p w14:paraId="25285CBA" w14:textId="77777777" w:rsidR="00F13EC6" w:rsidRPr="00C26746" w:rsidRDefault="00F13EC6" w:rsidP="00F13EC6">
      <w:pPr>
        <w:spacing w:after="0" w:line="240" w:lineRule="auto"/>
        <w:jc w:val="both"/>
        <w:rPr>
          <w:rFonts w:ascii="Times New Roman" w:hAnsi="Times New Roman"/>
          <w:sz w:val="24"/>
          <w:szCs w:val="24"/>
        </w:rPr>
      </w:pPr>
    </w:p>
    <w:p w14:paraId="187A24F6" w14:textId="77777777" w:rsidR="00F13EC6" w:rsidRPr="00C26746" w:rsidRDefault="00F13EC6" w:rsidP="00F13EC6">
      <w:pPr>
        <w:spacing w:after="0" w:line="240" w:lineRule="auto"/>
        <w:jc w:val="both"/>
        <w:rPr>
          <w:rFonts w:ascii="Times New Roman" w:hAnsi="Times New Roman"/>
          <w:sz w:val="24"/>
          <w:szCs w:val="24"/>
        </w:rPr>
      </w:pPr>
    </w:p>
    <w:p w14:paraId="52F50C35" w14:textId="754481D4" w:rsidR="00F13EC6" w:rsidRPr="00C26746" w:rsidRDefault="00F13EC6" w:rsidP="00F13EC6">
      <w:pPr>
        <w:spacing w:after="0" w:line="240" w:lineRule="auto"/>
        <w:jc w:val="both"/>
        <w:rPr>
          <w:rFonts w:ascii="Times New Roman" w:hAnsi="Times New Roman"/>
          <w:sz w:val="24"/>
          <w:szCs w:val="24"/>
        </w:rPr>
      </w:pPr>
    </w:p>
    <w:p w14:paraId="1DE221DA" w14:textId="77777777" w:rsidR="00F13EC6" w:rsidRPr="00C26746" w:rsidRDefault="00F13EC6" w:rsidP="00F13EC6">
      <w:pPr>
        <w:spacing w:after="0" w:line="240" w:lineRule="auto"/>
        <w:jc w:val="both"/>
        <w:rPr>
          <w:rFonts w:ascii="Times New Roman" w:hAnsi="Times New Roman"/>
          <w:sz w:val="24"/>
          <w:szCs w:val="24"/>
        </w:rPr>
      </w:pPr>
    </w:p>
    <w:p w14:paraId="07395E72" w14:textId="77777777" w:rsidR="00F13EC6" w:rsidRPr="00C26746" w:rsidRDefault="00F13EC6" w:rsidP="00F13EC6">
      <w:pPr>
        <w:tabs>
          <w:tab w:val="center" w:pos="4536"/>
          <w:tab w:val="right" w:pos="9072"/>
        </w:tabs>
        <w:spacing w:after="0" w:line="240" w:lineRule="auto"/>
        <w:rPr>
          <w:rFonts w:ascii="Times New Roman" w:hAnsi="Times New Roman"/>
          <w:lang w:val="en-US"/>
        </w:rPr>
      </w:pPr>
    </w:p>
    <w:p w14:paraId="3EE9025F" w14:textId="77777777" w:rsidR="00F13EC6" w:rsidRPr="00C26746" w:rsidRDefault="00F13EC6" w:rsidP="00F13EC6">
      <w:pPr>
        <w:pBdr>
          <w:top w:val="single" w:sz="4" w:space="1" w:color="404040"/>
        </w:pBdr>
        <w:tabs>
          <w:tab w:val="center" w:pos="4536"/>
          <w:tab w:val="right" w:pos="9072"/>
        </w:tabs>
        <w:spacing w:after="0" w:line="240" w:lineRule="auto"/>
        <w:jc w:val="center"/>
        <w:rPr>
          <w:rFonts w:ascii="Times New Roman" w:hAnsi="Times New Roman"/>
          <w:color w:val="404040"/>
          <w:spacing w:val="20"/>
          <w:lang w:val="en-US"/>
        </w:rPr>
      </w:pPr>
      <w:r w:rsidRPr="00C26746">
        <w:rPr>
          <w:rFonts w:ascii="Times New Roman" w:hAnsi="Times New Roman"/>
          <w:color w:val="404040"/>
          <w:spacing w:val="20"/>
          <w:lang w:val="en-US"/>
        </w:rPr>
        <w:t>Banski dvori | Trg sv. Marka 2  | 10000 Zagreb | tel. 01 4569 222 | vlada.gov.hr</w:t>
      </w:r>
    </w:p>
    <w:p w14:paraId="58F5685E" w14:textId="77777777" w:rsidR="006F4CE3" w:rsidRPr="006F4CE3" w:rsidRDefault="006F4CE3" w:rsidP="006F4CE3">
      <w:pPr>
        <w:spacing w:after="0" w:line="240" w:lineRule="auto"/>
        <w:rPr>
          <w:rFonts w:ascii="Arial" w:eastAsia="Calibri" w:hAnsi="Arial" w:cs="Arial"/>
          <w:sz w:val="24"/>
          <w:szCs w:val="24"/>
        </w:rPr>
      </w:pPr>
    </w:p>
    <w:p w14:paraId="59B1C686" w14:textId="77777777" w:rsidR="006F4CE3" w:rsidRPr="006F4CE3" w:rsidRDefault="006F4CE3" w:rsidP="006F4CE3">
      <w:pPr>
        <w:spacing w:after="0" w:line="240" w:lineRule="auto"/>
        <w:rPr>
          <w:rFonts w:ascii="Arial" w:eastAsia="Calibri" w:hAnsi="Arial" w:cs="Arial"/>
          <w:sz w:val="24"/>
          <w:szCs w:val="24"/>
        </w:rPr>
      </w:pPr>
    </w:p>
    <w:p w14:paraId="1419DD7F" w14:textId="77777777" w:rsidR="006F4CE3" w:rsidRPr="006F4CE3" w:rsidRDefault="006F4CE3" w:rsidP="006F4CE3">
      <w:pPr>
        <w:spacing w:after="0" w:line="240" w:lineRule="auto"/>
        <w:rPr>
          <w:rFonts w:ascii="Arial" w:eastAsia="Calibri" w:hAnsi="Arial" w:cs="Arial"/>
          <w:sz w:val="24"/>
          <w:szCs w:val="24"/>
        </w:rPr>
      </w:pPr>
    </w:p>
    <w:p w14:paraId="3F530A4F" w14:textId="77777777" w:rsidR="006F4CE3" w:rsidRPr="006F4CE3" w:rsidRDefault="006F4CE3" w:rsidP="006F4CE3">
      <w:pPr>
        <w:spacing w:after="0" w:line="240" w:lineRule="auto"/>
        <w:rPr>
          <w:rFonts w:ascii="Arial" w:eastAsia="Calibri" w:hAnsi="Arial" w:cs="Arial"/>
          <w:sz w:val="24"/>
          <w:szCs w:val="24"/>
        </w:rPr>
      </w:pPr>
    </w:p>
    <w:p w14:paraId="6FBF42E0" w14:textId="77777777" w:rsidR="006F4CE3" w:rsidRPr="006F4CE3" w:rsidRDefault="006F4CE3" w:rsidP="006F4CE3">
      <w:pPr>
        <w:pBdr>
          <w:bottom w:val="single" w:sz="12" w:space="1" w:color="auto"/>
        </w:pBdr>
        <w:spacing w:after="0" w:line="240" w:lineRule="auto"/>
        <w:jc w:val="center"/>
        <w:rPr>
          <w:rFonts w:ascii="Arial" w:eastAsia="Times New Roman" w:hAnsi="Arial" w:cs="Arial"/>
          <w:b/>
          <w:sz w:val="24"/>
          <w:szCs w:val="24"/>
          <w:lang w:eastAsia="hr-HR"/>
        </w:rPr>
      </w:pPr>
      <w:r w:rsidRPr="006F4CE3">
        <w:rPr>
          <w:rFonts w:ascii="Times-Bold" w:eastAsia="Times New Roman" w:hAnsi="Times-Bold" w:cs="Times-Bold"/>
          <w:b/>
          <w:bCs/>
          <w:sz w:val="24"/>
          <w:szCs w:val="24"/>
          <w:lang w:eastAsia="hr-HR"/>
        </w:rPr>
        <w:t>MINISTARSTVO UNUTARNJIH POSLOVA</w:t>
      </w:r>
    </w:p>
    <w:p w14:paraId="177584D6" w14:textId="77777777" w:rsidR="006F4CE3" w:rsidRPr="006F4CE3" w:rsidRDefault="006F4CE3" w:rsidP="006F4CE3">
      <w:pPr>
        <w:spacing w:after="0" w:line="240" w:lineRule="auto"/>
        <w:jc w:val="both"/>
        <w:rPr>
          <w:rFonts w:ascii="Arial" w:eastAsia="Times New Roman" w:hAnsi="Arial" w:cs="Arial"/>
          <w:b/>
          <w:sz w:val="24"/>
          <w:szCs w:val="24"/>
          <w:lang w:eastAsia="hr-HR"/>
        </w:rPr>
      </w:pPr>
    </w:p>
    <w:p w14:paraId="1275CA28" w14:textId="77777777" w:rsidR="006F4CE3" w:rsidRPr="006F4CE3" w:rsidRDefault="006F4CE3" w:rsidP="006F4CE3">
      <w:pPr>
        <w:spacing w:after="0" w:line="240" w:lineRule="auto"/>
        <w:jc w:val="both"/>
        <w:rPr>
          <w:rFonts w:ascii="Arial" w:eastAsia="Times New Roman" w:hAnsi="Arial" w:cs="Arial"/>
          <w:b/>
          <w:sz w:val="24"/>
          <w:szCs w:val="24"/>
          <w:lang w:eastAsia="hr-HR"/>
        </w:rPr>
      </w:pPr>
    </w:p>
    <w:p w14:paraId="4BD90DCA" w14:textId="77777777" w:rsidR="006F4CE3" w:rsidRPr="006F4CE3" w:rsidRDefault="006F4CE3" w:rsidP="006F4CE3">
      <w:pPr>
        <w:spacing w:after="0" w:line="240" w:lineRule="auto"/>
        <w:rPr>
          <w:rFonts w:ascii="Times New Roman" w:eastAsia="Times New Roman" w:hAnsi="Times New Roman" w:cs="Times New Roman"/>
          <w:sz w:val="24"/>
          <w:szCs w:val="24"/>
          <w:lang w:eastAsia="hr-HR"/>
        </w:rPr>
      </w:pPr>
    </w:p>
    <w:p w14:paraId="60F2CD21"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5DB46785"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6CF42ECF"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6EB49EB4"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223941A0"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09974FB3"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r w:rsidRPr="006F4CE3">
        <w:rPr>
          <w:rFonts w:ascii="Times New Roman" w:eastAsia="Times New Roman" w:hAnsi="Times New Roman" w:cs="Times New Roman"/>
          <w:b/>
          <w:sz w:val="24"/>
          <w:szCs w:val="24"/>
          <w:lang w:eastAsia="hr-HR"/>
        </w:rPr>
        <w:t xml:space="preserve">                                                                                                                             </w:t>
      </w:r>
    </w:p>
    <w:p w14:paraId="0CD93ED4"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054BF25B"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4D9D4E65"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26D56185"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630AE336"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33BB7BCA"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3A88C0CF"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2B59A988"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29C98233" w14:textId="77777777" w:rsidR="006F4CE3" w:rsidRPr="006F4CE3" w:rsidRDefault="006F4CE3" w:rsidP="00EF13F9">
      <w:pPr>
        <w:spacing w:after="0" w:line="240" w:lineRule="auto"/>
        <w:jc w:val="center"/>
        <w:rPr>
          <w:rFonts w:ascii="Times New Roman" w:eastAsia="Times New Roman" w:hAnsi="Times New Roman" w:cs="Times New Roman"/>
          <w:b/>
          <w:sz w:val="24"/>
          <w:szCs w:val="24"/>
          <w:lang w:eastAsia="hr-HR"/>
        </w:rPr>
      </w:pPr>
      <w:r w:rsidRPr="006F4CE3">
        <w:rPr>
          <w:rFonts w:ascii="Times New Roman" w:eastAsia="Times New Roman" w:hAnsi="Times New Roman" w:cs="Times New Roman"/>
          <w:b/>
          <w:bCs/>
          <w:sz w:val="24"/>
          <w:szCs w:val="24"/>
          <w:lang w:eastAsia="hr-HR"/>
        </w:rPr>
        <w:t xml:space="preserve">KONAČNI PRIJEDLOG ZAKONA O POTVRĐIVANJU </w:t>
      </w:r>
      <w:r w:rsidR="00C9366F">
        <w:rPr>
          <w:rFonts w:ascii="Times New Roman" w:eastAsia="Times New Roman" w:hAnsi="Times New Roman" w:cs="Times New Roman"/>
          <w:b/>
          <w:caps/>
          <w:sz w:val="24"/>
          <w:szCs w:val="24"/>
          <w:lang w:eastAsia="hr-HR"/>
        </w:rPr>
        <w:t xml:space="preserve">SPORAZUMA </w:t>
      </w:r>
      <w:r w:rsidR="00EF13F9" w:rsidRPr="00EF13F9">
        <w:rPr>
          <w:rFonts w:ascii="Times New Roman" w:eastAsia="Times New Roman" w:hAnsi="Times New Roman" w:cs="Times New Roman"/>
          <w:b/>
          <w:caps/>
          <w:sz w:val="24"/>
          <w:szCs w:val="24"/>
          <w:lang w:eastAsia="hr-HR"/>
        </w:rPr>
        <w:t xml:space="preserve">IZMEĐU VLADE REPUBLIKE HRVATSKE I VLADE DRŽAVE IZRAELA O </w:t>
      </w:r>
      <w:r w:rsidR="00EF13F9">
        <w:rPr>
          <w:rFonts w:ascii="Times New Roman" w:eastAsia="Times New Roman" w:hAnsi="Times New Roman" w:cs="Times New Roman"/>
          <w:b/>
          <w:caps/>
          <w:sz w:val="24"/>
          <w:szCs w:val="24"/>
          <w:lang w:eastAsia="hr-HR"/>
        </w:rPr>
        <w:t xml:space="preserve">SURADNJI </w:t>
      </w:r>
      <w:r w:rsidR="00EF13F9" w:rsidRPr="00EF13F9">
        <w:rPr>
          <w:rFonts w:ascii="Times New Roman" w:eastAsia="Times New Roman" w:hAnsi="Times New Roman" w:cs="Times New Roman"/>
          <w:b/>
          <w:caps/>
          <w:sz w:val="24"/>
          <w:szCs w:val="24"/>
          <w:lang w:eastAsia="hr-HR"/>
        </w:rPr>
        <w:t>u području javne sigurnosti</w:t>
      </w:r>
    </w:p>
    <w:p w14:paraId="3294B66B"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0E270330"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09B1F386"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0AD8202B"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2056C5D9"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3BF0E076"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22DFE569"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0270BF1F"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3A60B0CC"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2A6B6638"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753D303B"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7048FC"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39ACC7A2"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347374C2"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C530753"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284CD49E"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26858698"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6B893CD9"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0AF0438D"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3E5C2F4C"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718F3D7D"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1F36DE2C"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16F5F7E8"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7534426A" w14:textId="2FE84877" w:rsidR="006F4CE3" w:rsidRPr="006F4CE3" w:rsidRDefault="006F4CE3" w:rsidP="006F4CE3">
      <w:pPr>
        <w:pBdr>
          <w:top w:val="single" w:sz="8" w:space="1" w:color="auto"/>
        </w:pBdr>
        <w:spacing w:after="0" w:line="240" w:lineRule="auto"/>
        <w:jc w:val="center"/>
        <w:rPr>
          <w:rFonts w:ascii="Times New Roman" w:eastAsia="Times New Roman" w:hAnsi="Times New Roman" w:cs="Times New Roman"/>
          <w:b/>
          <w:sz w:val="24"/>
          <w:szCs w:val="24"/>
          <w:lang w:eastAsia="hr-HR"/>
        </w:rPr>
      </w:pPr>
      <w:r w:rsidRPr="006F4CE3">
        <w:rPr>
          <w:rFonts w:ascii="Times New Roman" w:eastAsia="Times New Roman" w:hAnsi="Times New Roman" w:cs="Times New Roman"/>
          <w:b/>
          <w:sz w:val="24"/>
          <w:szCs w:val="24"/>
          <w:lang w:eastAsia="hr-HR"/>
        </w:rPr>
        <w:t xml:space="preserve">Zagreb, </w:t>
      </w:r>
      <w:r w:rsidR="005D18B3">
        <w:rPr>
          <w:rFonts w:ascii="Times New Roman" w:eastAsia="Times New Roman" w:hAnsi="Times New Roman" w:cs="Times New Roman"/>
          <w:b/>
          <w:sz w:val="24"/>
          <w:szCs w:val="24"/>
          <w:lang w:eastAsia="hr-HR"/>
        </w:rPr>
        <w:t>ožujak</w:t>
      </w:r>
      <w:r w:rsidR="005A09C3">
        <w:rPr>
          <w:rFonts w:ascii="Times New Roman" w:eastAsia="Times New Roman" w:hAnsi="Times New Roman" w:cs="Times New Roman"/>
          <w:b/>
          <w:sz w:val="24"/>
          <w:szCs w:val="24"/>
          <w:lang w:eastAsia="hr-HR"/>
        </w:rPr>
        <w:t xml:space="preserve"> 2023.</w:t>
      </w:r>
    </w:p>
    <w:p w14:paraId="70E4D31E" w14:textId="77777777" w:rsidR="006F4CE3" w:rsidRPr="00B07625" w:rsidRDefault="006F4CE3" w:rsidP="00EF13F9">
      <w:pPr>
        <w:spacing w:after="0" w:line="240" w:lineRule="auto"/>
        <w:jc w:val="center"/>
        <w:rPr>
          <w:rFonts w:ascii="Times New Roman" w:eastAsia="Times New Roman" w:hAnsi="Times New Roman" w:cs="Times New Roman"/>
          <w:b/>
          <w:caps/>
          <w:sz w:val="24"/>
          <w:szCs w:val="24"/>
          <w:lang w:eastAsia="hr-HR"/>
        </w:rPr>
      </w:pPr>
      <w:r w:rsidRPr="006F4CE3">
        <w:rPr>
          <w:rFonts w:ascii="Times New Roman" w:eastAsia="Times New Roman" w:hAnsi="Times New Roman" w:cs="Times New Roman"/>
          <w:b/>
          <w:sz w:val="24"/>
          <w:szCs w:val="24"/>
          <w:lang w:eastAsia="hr-HR"/>
        </w:rPr>
        <w:br w:type="page"/>
      </w:r>
      <w:r w:rsidRPr="006F4CE3">
        <w:rPr>
          <w:rFonts w:ascii="Times New Roman" w:eastAsia="Times New Roman" w:hAnsi="Times New Roman" w:cs="Times New Roman"/>
          <w:b/>
          <w:bCs/>
          <w:sz w:val="24"/>
          <w:szCs w:val="24"/>
          <w:lang w:eastAsia="hr-HR"/>
        </w:rPr>
        <w:lastRenderedPageBreak/>
        <w:t xml:space="preserve">KONAČNI PRIJEDLOG ZAKONA O POTVRĐIVANJU </w:t>
      </w:r>
      <w:r w:rsidR="00C9366F">
        <w:rPr>
          <w:rFonts w:ascii="Times New Roman" w:eastAsia="Times New Roman" w:hAnsi="Times New Roman" w:cs="Times New Roman"/>
          <w:b/>
          <w:caps/>
          <w:sz w:val="24"/>
          <w:szCs w:val="24"/>
          <w:lang w:eastAsia="hr-HR"/>
        </w:rPr>
        <w:t xml:space="preserve">SPORAZUMA </w:t>
      </w:r>
      <w:r w:rsidR="00EF13F9" w:rsidRPr="00EF13F9">
        <w:rPr>
          <w:rFonts w:ascii="Times New Roman" w:eastAsia="Times New Roman" w:hAnsi="Times New Roman" w:cs="Times New Roman"/>
          <w:b/>
          <w:caps/>
          <w:sz w:val="24"/>
          <w:szCs w:val="24"/>
          <w:lang w:eastAsia="hr-HR"/>
        </w:rPr>
        <w:t xml:space="preserve">IZMEĐU VLADE REPUBLIKE HRVATSKE I VLADE DRŽAVE IZRAELA O </w:t>
      </w:r>
      <w:r w:rsidR="00EF13F9">
        <w:rPr>
          <w:rFonts w:ascii="Times New Roman" w:eastAsia="Times New Roman" w:hAnsi="Times New Roman" w:cs="Times New Roman"/>
          <w:b/>
          <w:caps/>
          <w:sz w:val="24"/>
          <w:szCs w:val="24"/>
          <w:lang w:eastAsia="hr-HR"/>
        </w:rPr>
        <w:t xml:space="preserve">SURADNJI </w:t>
      </w:r>
      <w:r w:rsidR="00EF13F9" w:rsidRPr="00EF13F9">
        <w:rPr>
          <w:rFonts w:ascii="Times New Roman" w:eastAsia="Times New Roman" w:hAnsi="Times New Roman" w:cs="Times New Roman"/>
          <w:b/>
          <w:caps/>
          <w:sz w:val="24"/>
          <w:szCs w:val="24"/>
          <w:lang w:eastAsia="hr-HR"/>
        </w:rPr>
        <w:t>u području javne sigurnosti</w:t>
      </w:r>
    </w:p>
    <w:p w14:paraId="1584146C"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071023B7" w14:textId="77777777" w:rsidR="006F4CE3" w:rsidRPr="006F4CE3" w:rsidRDefault="006F4CE3" w:rsidP="006F4CE3">
      <w:pPr>
        <w:spacing w:after="0" w:line="240" w:lineRule="auto"/>
        <w:jc w:val="center"/>
        <w:rPr>
          <w:rFonts w:ascii="Times New Roman" w:eastAsia="Times New Roman" w:hAnsi="Times New Roman" w:cs="Times New Roman"/>
          <w:b/>
          <w:caps/>
          <w:sz w:val="24"/>
          <w:szCs w:val="24"/>
          <w:lang w:eastAsia="hr-HR"/>
        </w:rPr>
      </w:pPr>
    </w:p>
    <w:p w14:paraId="1136EAF7" w14:textId="77777777" w:rsidR="006F4CE3" w:rsidRPr="006F4CE3" w:rsidRDefault="006F4CE3" w:rsidP="006F4CE3">
      <w:pPr>
        <w:numPr>
          <w:ilvl w:val="0"/>
          <w:numId w:val="1"/>
        </w:numPr>
        <w:spacing w:after="0" w:line="240" w:lineRule="auto"/>
        <w:ind w:left="709"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USTAVNA OSNOVA</w:t>
      </w:r>
    </w:p>
    <w:p w14:paraId="02E0C426" w14:textId="77777777" w:rsidR="006F4CE3" w:rsidRPr="006F4CE3" w:rsidRDefault="006F4CE3" w:rsidP="006F4CE3">
      <w:pPr>
        <w:spacing w:after="0" w:line="240" w:lineRule="auto"/>
        <w:ind w:left="1080"/>
        <w:contextualSpacing/>
        <w:rPr>
          <w:rFonts w:ascii="Times New Roman" w:eastAsia="Times New Roman" w:hAnsi="Times New Roman" w:cs="Times New Roman"/>
          <w:bCs/>
          <w:sz w:val="24"/>
          <w:szCs w:val="24"/>
          <w:lang w:eastAsia="hr-HR"/>
        </w:rPr>
      </w:pPr>
    </w:p>
    <w:p w14:paraId="03D1A50C" w14:textId="77777777" w:rsidR="006F4CE3" w:rsidRPr="006F4CE3" w:rsidRDefault="00785D68" w:rsidP="00AA7477">
      <w:pPr>
        <w:tabs>
          <w:tab w:val="left" w:pos="709"/>
        </w:tabs>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6F4CE3" w:rsidRPr="006F4CE3">
        <w:rPr>
          <w:rFonts w:ascii="Times New Roman" w:eastAsia="Times New Roman" w:hAnsi="Times New Roman" w:cs="Times New Roman"/>
          <w:bCs/>
          <w:sz w:val="24"/>
          <w:szCs w:val="24"/>
          <w:lang w:eastAsia="hr-HR"/>
        </w:rPr>
        <w:t xml:space="preserve">Ustavna osnova za donošenje Zakona o potvrđivanju </w:t>
      </w:r>
      <w:r w:rsidR="006F70B2">
        <w:rPr>
          <w:rFonts w:ascii="Times New Roman" w:eastAsia="Times New Roman" w:hAnsi="Times New Roman" w:cs="Times New Roman"/>
          <w:bCs/>
          <w:sz w:val="24"/>
          <w:szCs w:val="24"/>
          <w:lang w:eastAsia="hr-HR"/>
        </w:rPr>
        <w:t xml:space="preserve">Sporazuma između Vlade Republike Hrvatske i </w:t>
      </w:r>
      <w:r w:rsidR="00B07625" w:rsidRPr="00B07625">
        <w:rPr>
          <w:rFonts w:ascii="Times New Roman" w:eastAsia="Times New Roman" w:hAnsi="Times New Roman" w:cs="Times New Roman"/>
          <w:bCs/>
          <w:sz w:val="24"/>
          <w:szCs w:val="24"/>
          <w:lang w:eastAsia="hr-HR"/>
        </w:rPr>
        <w:t>Vlade Države Izraela o suradnji</w:t>
      </w:r>
      <w:r w:rsidR="00EF13F9">
        <w:rPr>
          <w:rFonts w:ascii="Times New Roman" w:eastAsia="Times New Roman" w:hAnsi="Times New Roman" w:cs="Times New Roman"/>
          <w:bCs/>
          <w:sz w:val="24"/>
          <w:szCs w:val="24"/>
          <w:lang w:eastAsia="hr-HR"/>
        </w:rPr>
        <w:t xml:space="preserve"> u području javne sigurnosti</w:t>
      </w:r>
      <w:r w:rsidR="00B07625" w:rsidRPr="00B07625">
        <w:rPr>
          <w:rFonts w:ascii="Times New Roman" w:eastAsia="Times New Roman" w:hAnsi="Times New Roman" w:cs="Times New Roman"/>
          <w:bCs/>
          <w:sz w:val="24"/>
          <w:szCs w:val="24"/>
          <w:lang w:eastAsia="hr-HR"/>
        </w:rPr>
        <w:t xml:space="preserve"> </w:t>
      </w:r>
      <w:r w:rsidR="006F4CE3" w:rsidRPr="006F4CE3">
        <w:rPr>
          <w:rFonts w:ascii="Times New Roman" w:eastAsia="Times New Roman" w:hAnsi="Times New Roman" w:cs="Times New Roman"/>
          <w:bCs/>
          <w:sz w:val="24"/>
          <w:szCs w:val="24"/>
          <w:lang w:eastAsia="hr-HR"/>
        </w:rPr>
        <w:t>sadržana je u odredbi članka 140. stavka 1. Ustava Republike Hrvatske (</w:t>
      </w:r>
      <w:r w:rsidR="00D64D7A">
        <w:rPr>
          <w:rFonts w:ascii="Times New Roman" w:eastAsia="Times New Roman" w:hAnsi="Times New Roman" w:cs="Times New Roman"/>
          <w:bCs/>
          <w:sz w:val="24"/>
          <w:szCs w:val="24"/>
          <w:lang w:eastAsia="hr-HR"/>
        </w:rPr>
        <w:t>„</w:t>
      </w:r>
      <w:r w:rsidR="006F4CE3" w:rsidRPr="006F4CE3">
        <w:rPr>
          <w:rFonts w:ascii="Times New Roman" w:eastAsia="Times New Roman" w:hAnsi="Times New Roman" w:cs="Times New Roman"/>
          <w:bCs/>
          <w:sz w:val="24"/>
          <w:szCs w:val="24"/>
          <w:lang w:eastAsia="hr-HR"/>
        </w:rPr>
        <w:t>Narodne novine</w:t>
      </w:r>
      <w:r w:rsidR="00D64D7A">
        <w:rPr>
          <w:rFonts w:ascii="Times New Roman" w:eastAsia="Times New Roman" w:hAnsi="Times New Roman" w:cs="Times New Roman"/>
          <w:bCs/>
          <w:sz w:val="24"/>
          <w:szCs w:val="24"/>
          <w:lang w:eastAsia="hr-HR"/>
        </w:rPr>
        <w:t>“</w:t>
      </w:r>
      <w:r w:rsidR="006F4CE3" w:rsidRPr="006F4CE3">
        <w:rPr>
          <w:rFonts w:ascii="Times New Roman" w:eastAsia="Times New Roman" w:hAnsi="Times New Roman" w:cs="Times New Roman"/>
          <w:bCs/>
          <w:sz w:val="24"/>
          <w:szCs w:val="24"/>
          <w:lang w:eastAsia="hr-HR"/>
        </w:rPr>
        <w:t>, br. 85/10</w:t>
      </w:r>
      <w:r w:rsidR="005B6418">
        <w:rPr>
          <w:rFonts w:ascii="Times New Roman" w:eastAsia="Times New Roman" w:hAnsi="Times New Roman" w:cs="Times New Roman"/>
          <w:bCs/>
          <w:sz w:val="24"/>
          <w:szCs w:val="24"/>
          <w:lang w:eastAsia="hr-HR"/>
        </w:rPr>
        <w:t>.</w:t>
      </w:r>
      <w:r w:rsidR="006F4CE3" w:rsidRPr="006F4CE3">
        <w:rPr>
          <w:rFonts w:ascii="Times New Roman" w:eastAsia="Times New Roman" w:hAnsi="Times New Roman" w:cs="Times New Roman"/>
          <w:bCs/>
          <w:sz w:val="24"/>
          <w:szCs w:val="24"/>
          <w:lang w:eastAsia="hr-HR"/>
        </w:rPr>
        <w:t xml:space="preserve"> - pročišćeni tekst i 5/14</w:t>
      </w:r>
      <w:r w:rsidR="005B6418">
        <w:rPr>
          <w:rFonts w:ascii="Times New Roman" w:eastAsia="Times New Roman" w:hAnsi="Times New Roman" w:cs="Times New Roman"/>
          <w:bCs/>
          <w:sz w:val="24"/>
          <w:szCs w:val="24"/>
          <w:lang w:eastAsia="hr-HR"/>
        </w:rPr>
        <w:t>.</w:t>
      </w:r>
      <w:r w:rsidR="006F4CE3" w:rsidRPr="006F4CE3">
        <w:rPr>
          <w:rFonts w:ascii="Times New Roman" w:eastAsia="Times New Roman" w:hAnsi="Times New Roman" w:cs="Times New Roman"/>
          <w:bCs/>
          <w:sz w:val="24"/>
          <w:szCs w:val="24"/>
          <w:lang w:eastAsia="hr-HR"/>
        </w:rPr>
        <w:t xml:space="preserve"> - Odluka Ustavnog suda Republike Hrvatske).</w:t>
      </w:r>
    </w:p>
    <w:p w14:paraId="1CB57C87" w14:textId="77777777" w:rsidR="006F4CE3" w:rsidRPr="006F4CE3" w:rsidRDefault="006F4CE3" w:rsidP="006F4CE3">
      <w:pPr>
        <w:spacing w:after="0" w:line="240" w:lineRule="auto"/>
        <w:rPr>
          <w:rFonts w:ascii="Times New Roman" w:eastAsia="Times New Roman" w:hAnsi="Times New Roman" w:cs="Times New Roman"/>
          <w:bCs/>
          <w:sz w:val="24"/>
          <w:szCs w:val="24"/>
          <w:lang w:eastAsia="hr-HR"/>
        </w:rPr>
      </w:pPr>
    </w:p>
    <w:p w14:paraId="7977163B" w14:textId="77777777" w:rsidR="006F4CE3" w:rsidRPr="006F4CE3" w:rsidRDefault="006F4CE3" w:rsidP="006F4CE3">
      <w:pPr>
        <w:numPr>
          <w:ilvl w:val="0"/>
          <w:numId w:val="1"/>
        </w:numPr>
        <w:spacing w:after="0" w:line="240" w:lineRule="auto"/>
        <w:ind w:left="709"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OCJENA STANJA I CILJ KOJI SE DONOŠENJEM ZAKONA ŽELI POSTIĆI</w:t>
      </w:r>
    </w:p>
    <w:p w14:paraId="689CC629" w14:textId="77777777" w:rsidR="006F4CE3" w:rsidRPr="006F4CE3" w:rsidRDefault="006F4CE3" w:rsidP="006F4CE3">
      <w:pPr>
        <w:spacing w:after="0" w:line="240" w:lineRule="auto"/>
        <w:ind w:left="1080"/>
        <w:contextualSpacing/>
        <w:rPr>
          <w:rFonts w:ascii="Times New Roman" w:eastAsia="Times New Roman" w:hAnsi="Times New Roman" w:cs="Times New Roman"/>
          <w:bCs/>
          <w:sz w:val="24"/>
          <w:szCs w:val="24"/>
          <w:lang w:eastAsia="hr-HR"/>
        </w:rPr>
      </w:pPr>
    </w:p>
    <w:p w14:paraId="616B0AB4" w14:textId="77777777" w:rsidR="0051747C" w:rsidRPr="0051747C" w:rsidRDefault="0051747C" w:rsidP="0051747C">
      <w:pPr>
        <w:ind w:firstLine="708"/>
        <w:jc w:val="both"/>
        <w:rPr>
          <w:rFonts w:ascii="Times New Roman" w:hAnsi="Times New Roman"/>
          <w:color w:val="000000"/>
          <w:sz w:val="24"/>
          <w:szCs w:val="24"/>
        </w:rPr>
      </w:pPr>
      <w:r w:rsidRPr="0051747C">
        <w:rPr>
          <w:rFonts w:ascii="Times New Roman" w:hAnsi="Times New Roman"/>
          <w:color w:val="000000"/>
          <w:sz w:val="24"/>
          <w:szCs w:val="24"/>
        </w:rPr>
        <w:t>Republika Hrvatska i Država Izrael sklopile su, dana 16. rujna 2009. u Jeruzalemu, Ugovor između Vlade Republike Hrvatske i Vlade Države Izraela o suradnji u borbi protiv kriminala (</w:t>
      </w:r>
      <w:r w:rsidR="00D64D7A">
        <w:rPr>
          <w:rFonts w:ascii="Times New Roman" w:hAnsi="Times New Roman"/>
          <w:color w:val="000000"/>
          <w:sz w:val="24"/>
          <w:szCs w:val="24"/>
        </w:rPr>
        <w:t>„</w:t>
      </w:r>
      <w:r w:rsidRPr="0051747C">
        <w:rPr>
          <w:rFonts w:ascii="Times New Roman" w:hAnsi="Times New Roman"/>
          <w:color w:val="000000"/>
          <w:sz w:val="24"/>
          <w:szCs w:val="24"/>
        </w:rPr>
        <w:t>Narodne novine</w:t>
      </w:r>
      <w:r w:rsidR="00D64D7A">
        <w:rPr>
          <w:rFonts w:ascii="Times New Roman" w:hAnsi="Times New Roman"/>
          <w:color w:val="000000"/>
          <w:sz w:val="24"/>
          <w:szCs w:val="24"/>
        </w:rPr>
        <w:t>“</w:t>
      </w:r>
      <w:r w:rsidRPr="0051747C">
        <w:rPr>
          <w:rFonts w:ascii="Times New Roman" w:hAnsi="Times New Roman"/>
          <w:color w:val="000000"/>
          <w:sz w:val="24"/>
          <w:szCs w:val="24"/>
        </w:rPr>
        <w:t xml:space="preserve"> – Međunarodni ugovori, broj 1/10</w:t>
      </w:r>
      <w:r w:rsidR="005B6418">
        <w:rPr>
          <w:rFonts w:ascii="Times New Roman" w:hAnsi="Times New Roman"/>
          <w:color w:val="000000"/>
          <w:sz w:val="24"/>
          <w:szCs w:val="24"/>
        </w:rPr>
        <w:t>.</w:t>
      </w:r>
      <w:r w:rsidRPr="0051747C">
        <w:rPr>
          <w:rFonts w:ascii="Times New Roman" w:hAnsi="Times New Roman"/>
          <w:color w:val="000000"/>
          <w:sz w:val="24"/>
          <w:szCs w:val="24"/>
        </w:rPr>
        <w:t xml:space="preserve">; u daljnjem tekstu: Ugovor). </w:t>
      </w:r>
    </w:p>
    <w:p w14:paraId="6286863D" w14:textId="77777777" w:rsidR="0051747C" w:rsidRDefault="0051747C" w:rsidP="0051747C">
      <w:pPr>
        <w:ind w:firstLine="708"/>
        <w:jc w:val="both"/>
        <w:rPr>
          <w:rFonts w:ascii="Times New Roman" w:hAnsi="Times New Roman"/>
          <w:color w:val="000000"/>
          <w:sz w:val="24"/>
          <w:szCs w:val="24"/>
        </w:rPr>
      </w:pPr>
      <w:r>
        <w:rPr>
          <w:rFonts w:ascii="Times New Roman" w:hAnsi="Times New Roman"/>
          <w:color w:val="000000"/>
          <w:sz w:val="24"/>
          <w:szCs w:val="24"/>
        </w:rPr>
        <w:t>I</w:t>
      </w:r>
      <w:r w:rsidRPr="0051747C">
        <w:rPr>
          <w:rFonts w:ascii="Times New Roman" w:hAnsi="Times New Roman"/>
          <w:color w:val="000000"/>
          <w:sz w:val="24"/>
          <w:szCs w:val="24"/>
        </w:rPr>
        <w:t xml:space="preserve">ako je suradnja Republike Hrvatske i Države Izraela u borbi protiv kriminala </w:t>
      </w:r>
      <w:r>
        <w:rPr>
          <w:rFonts w:ascii="Times New Roman" w:hAnsi="Times New Roman"/>
          <w:color w:val="000000"/>
          <w:sz w:val="24"/>
          <w:szCs w:val="24"/>
        </w:rPr>
        <w:t xml:space="preserve">sukladno odredbama navedenog Ugovora </w:t>
      </w:r>
      <w:r w:rsidRPr="0051747C">
        <w:rPr>
          <w:rFonts w:ascii="Times New Roman" w:hAnsi="Times New Roman"/>
          <w:color w:val="000000"/>
          <w:sz w:val="24"/>
          <w:szCs w:val="24"/>
        </w:rPr>
        <w:t>bila uspješna, tijekom godina se ukazala potreba za proširivanjem i produbljivanjem područja suradnje u borbi protiv kriminala i osiguranju javne sigurnosti. Imajući u vidu međunarodne trendove pojave novih, te porasta broja i kompleksnosti postojećih vrsta kaznenih djela, postojala je potreba da se dosadašnja suradnja u borbi protiv kriminala dodatno ojača. Unaprjeđenje i produbljivanje međusobne suradnje na svim područjima je u interesu obiju država.</w:t>
      </w:r>
    </w:p>
    <w:p w14:paraId="5DD8ACBF" w14:textId="77777777" w:rsidR="0051747C" w:rsidRDefault="0051747C" w:rsidP="006819D2">
      <w:pPr>
        <w:ind w:firstLine="708"/>
        <w:jc w:val="both"/>
        <w:rPr>
          <w:rFonts w:ascii="Times New Roman" w:hAnsi="Times New Roman"/>
          <w:color w:val="000000"/>
          <w:sz w:val="24"/>
          <w:szCs w:val="24"/>
        </w:rPr>
      </w:pPr>
      <w:r>
        <w:rPr>
          <w:rFonts w:ascii="Times New Roman" w:hAnsi="Times New Roman"/>
          <w:color w:val="000000"/>
          <w:sz w:val="24"/>
          <w:szCs w:val="24"/>
        </w:rPr>
        <w:t>Stoga je</w:t>
      </w:r>
      <w:r w:rsidR="005B6418">
        <w:rPr>
          <w:rFonts w:ascii="Times New Roman" w:hAnsi="Times New Roman"/>
          <w:color w:val="000000"/>
          <w:sz w:val="24"/>
          <w:szCs w:val="24"/>
        </w:rPr>
        <w:t xml:space="preserve"> Država Izrael tijekom 2019. </w:t>
      </w:r>
      <w:r w:rsidRPr="0051747C">
        <w:rPr>
          <w:rFonts w:ascii="Times New Roman" w:hAnsi="Times New Roman"/>
          <w:color w:val="000000"/>
          <w:sz w:val="24"/>
          <w:szCs w:val="24"/>
        </w:rPr>
        <w:t xml:space="preserve">inicirala sklapanje Sporazuma između Vlade Republike Hrvatske i Vlade Države Izraela o </w:t>
      </w:r>
      <w:r w:rsidR="00EF13F9">
        <w:rPr>
          <w:rFonts w:ascii="Times New Roman" w:hAnsi="Times New Roman"/>
          <w:color w:val="000000"/>
          <w:sz w:val="24"/>
          <w:szCs w:val="24"/>
        </w:rPr>
        <w:t>suradnji u području javne sigurnosti</w:t>
      </w:r>
      <w:r w:rsidRPr="0051747C">
        <w:rPr>
          <w:rFonts w:ascii="Times New Roman" w:hAnsi="Times New Roman"/>
          <w:color w:val="000000"/>
          <w:sz w:val="24"/>
          <w:szCs w:val="24"/>
        </w:rPr>
        <w:t xml:space="preserve"> (u daljnjem tekstu: Sporazum) s ciljem jačanja suradnje uspostavljene Ugovorom. Sporazum </w:t>
      </w:r>
      <w:r w:rsidRPr="0051747C">
        <w:rPr>
          <w:rFonts w:ascii="Times New Roman" w:hAnsi="Times New Roman"/>
          <w:color w:val="000000"/>
          <w:sz w:val="24"/>
          <w:szCs w:val="24"/>
        </w:rPr>
        <w:lastRenderedPageBreak/>
        <w:t>su, dana 10. rujna 2019. u Bnei Braku, potpisali u ime Vlade Republike Hrvatske potpredsjednik Vlade</w:t>
      </w:r>
      <w:r w:rsidR="005B6418">
        <w:rPr>
          <w:rFonts w:ascii="Times New Roman" w:hAnsi="Times New Roman"/>
          <w:color w:val="000000"/>
          <w:sz w:val="24"/>
          <w:szCs w:val="24"/>
        </w:rPr>
        <w:t xml:space="preserve"> Republike Hrvatske</w:t>
      </w:r>
      <w:r w:rsidRPr="0051747C">
        <w:rPr>
          <w:rFonts w:ascii="Times New Roman" w:hAnsi="Times New Roman"/>
          <w:color w:val="000000"/>
          <w:sz w:val="24"/>
          <w:szCs w:val="24"/>
        </w:rPr>
        <w:t xml:space="preserve"> i ministar unutarnjih poslova dr.</w:t>
      </w:r>
      <w:r w:rsidR="005B6418">
        <w:rPr>
          <w:rFonts w:ascii="Times New Roman" w:hAnsi="Times New Roman"/>
          <w:color w:val="000000"/>
          <w:sz w:val="24"/>
          <w:szCs w:val="24"/>
        </w:rPr>
        <w:t xml:space="preserve"> </w:t>
      </w:r>
      <w:r w:rsidRPr="0051747C">
        <w:rPr>
          <w:rFonts w:ascii="Times New Roman" w:hAnsi="Times New Roman"/>
          <w:color w:val="000000"/>
          <w:sz w:val="24"/>
          <w:szCs w:val="24"/>
        </w:rPr>
        <w:t>sc. Davor Božinović</w:t>
      </w:r>
      <w:r w:rsidR="005B6418">
        <w:rPr>
          <w:rFonts w:ascii="Times New Roman" w:hAnsi="Times New Roman"/>
          <w:color w:val="000000"/>
          <w:sz w:val="24"/>
          <w:szCs w:val="24"/>
        </w:rPr>
        <w:t xml:space="preserve">, a </w:t>
      </w:r>
      <w:r w:rsidRPr="0051747C">
        <w:rPr>
          <w:rFonts w:ascii="Times New Roman" w:hAnsi="Times New Roman"/>
          <w:color w:val="000000"/>
          <w:sz w:val="24"/>
          <w:szCs w:val="24"/>
        </w:rPr>
        <w:t>u ime Vlade Države Izraela ministar ja</w:t>
      </w:r>
      <w:r w:rsidR="005B6418">
        <w:rPr>
          <w:rFonts w:ascii="Times New Roman" w:hAnsi="Times New Roman"/>
          <w:color w:val="000000"/>
          <w:sz w:val="24"/>
          <w:szCs w:val="24"/>
        </w:rPr>
        <w:t>vne sigurnosti g. Gilad Erdan</w:t>
      </w:r>
      <w:r w:rsidRPr="0051747C">
        <w:rPr>
          <w:rFonts w:ascii="Times New Roman" w:hAnsi="Times New Roman"/>
          <w:color w:val="000000"/>
          <w:sz w:val="24"/>
          <w:szCs w:val="24"/>
        </w:rPr>
        <w:t xml:space="preserve">. </w:t>
      </w:r>
    </w:p>
    <w:p w14:paraId="5C680C61" w14:textId="77777777" w:rsidR="005B6418" w:rsidRDefault="00EF13F9" w:rsidP="004C49FE">
      <w:pPr>
        <w:spacing w:after="0"/>
        <w:ind w:firstLine="708"/>
        <w:jc w:val="both"/>
        <w:rPr>
          <w:rFonts w:ascii="Times New Roman" w:hAnsi="Times New Roman"/>
          <w:color w:val="000000"/>
          <w:sz w:val="24"/>
          <w:szCs w:val="24"/>
        </w:rPr>
      </w:pPr>
      <w:r>
        <w:rPr>
          <w:rFonts w:ascii="Times New Roman" w:hAnsi="Times New Roman"/>
          <w:color w:val="000000"/>
          <w:sz w:val="24"/>
          <w:szCs w:val="24"/>
        </w:rPr>
        <w:t>U svrhu sprječavanja kolizije jednako važećih pravni normi Ugovora i Sporazuma, a koje uređuju ista ili slična područja suradnje, istodobno će se s postupkom</w:t>
      </w:r>
      <w:r w:rsidR="005B6418">
        <w:rPr>
          <w:rFonts w:ascii="Times New Roman" w:hAnsi="Times New Roman"/>
          <w:color w:val="000000"/>
          <w:sz w:val="24"/>
          <w:szCs w:val="24"/>
        </w:rPr>
        <w:t xml:space="preserve"> potvrđivanja</w:t>
      </w:r>
      <w:r>
        <w:rPr>
          <w:rFonts w:ascii="Times New Roman" w:hAnsi="Times New Roman"/>
          <w:color w:val="000000"/>
          <w:sz w:val="24"/>
          <w:szCs w:val="24"/>
        </w:rPr>
        <w:t xml:space="preserve"> Sporazuma pokrenuti i postupak otkazivanja Ugovora</w:t>
      </w:r>
      <w:r w:rsidR="0051747C" w:rsidRPr="0051747C">
        <w:rPr>
          <w:rFonts w:ascii="Times New Roman" w:hAnsi="Times New Roman"/>
          <w:color w:val="000000"/>
          <w:sz w:val="24"/>
          <w:szCs w:val="24"/>
        </w:rPr>
        <w:t xml:space="preserve">. </w:t>
      </w:r>
      <w:r w:rsidR="004C49FE">
        <w:rPr>
          <w:rFonts w:ascii="Times New Roman" w:hAnsi="Times New Roman"/>
          <w:color w:val="000000"/>
          <w:sz w:val="24"/>
          <w:szCs w:val="24"/>
        </w:rPr>
        <w:t>Samim time, istovremeno s upućivanjem obavijesti u skladu s člankom 19. stavkom 1. Sporazuma o ispunjenju unutarnjih pravnih uvjeta u Republici Hrvatskoj za stupanje Sporazuma na snagu, drugoj strani će se, u skladu s člankom 15. stavkom 3. Ugovora, uputiti obavijest o otkazivanju Ugovora.</w:t>
      </w:r>
    </w:p>
    <w:p w14:paraId="1EAFBBC8" w14:textId="77777777" w:rsidR="0051747C" w:rsidRDefault="0051747C" w:rsidP="0051747C">
      <w:pPr>
        <w:spacing w:after="0"/>
        <w:ind w:firstLine="708"/>
        <w:jc w:val="both"/>
        <w:rPr>
          <w:rFonts w:ascii="Times New Roman" w:hAnsi="Times New Roman"/>
          <w:color w:val="000000"/>
          <w:sz w:val="24"/>
          <w:szCs w:val="24"/>
          <w:highlight w:val="yellow"/>
        </w:rPr>
      </w:pPr>
    </w:p>
    <w:p w14:paraId="56C3B9A0" w14:textId="77777777" w:rsidR="006F4CE3" w:rsidRPr="006F4CE3" w:rsidRDefault="006F4CE3" w:rsidP="006F4CE3">
      <w:pPr>
        <w:numPr>
          <w:ilvl w:val="0"/>
          <w:numId w:val="1"/>
        </w:numPr>
        <w:spacing w:after="0" w:line="240" w:lineRule="auto"/>
        <w:ind w:left="851"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OSNOVNA PITANJA KOJA SE PREDLAŽU UREDITI ZAKONOM</w:t>
      </w:r>
    </w:p>
    <w:p w14:paraId="2DB52464" w14:textId="77777777" w:rsidR="006F4CE3" w:rsidRPr="006F4CE3" w:rsidRDefault="006F4CE3" w:rsidP="006F4CE3">
      <w:pPr>
        <w:spacing w:after="0" w:line="240" w:lineRule="auto"/>
        <w:ind w:left="1080"/>
        <w:contextualSpacing/>
        <w:rPr>
          <w:rFonts w:ascii="Times New Roman" w:eastAsia="Times New Roman" w:hAnsi="Times New Roman" w:cs="Times New Roman"/>
          <w:bCs/>
          <w:sz w:val="24"/>
          <w:szCs w:val="24"/>
          <w:lang w:eastAsia="hr-HR"/>
        </w:rPr>
      </w:pPr>
    </w:p>
    <w:p w14:paraId="1941CE12" w14:textId="77777777" w:rsidR="006F4CE3" w:rsidRPr="006F4CE3" w:rsidRDefault="006F4CE3" w:rsidP="006F4CE3">
      <w:pPr>
        <w:spacing w:after="0" w:line="240" w:lineRule="auto"/>
        <w:ind w:firstLine="851"/>
        <w:jc w:val="both"/>
        <w:rPr>
          <w:rFonts w:ascii="Times New Roman" w:eastAsia="Times New Roman" w:hAnsi="Times New Roman" w:cs="Times New Roman"/>
          <w:bCs/>
          <w:color w:val="000000" w:themeColor="text1"/>
          <w:sz w:val="24"/>
          <w:szCs w:val="24"/>
          <w:lang w:eastAsia="hr-HR"/>
        </w:rPr>
      </w:pPr>
      <w:r w:rsidRPr="006F4CE3">
        <w:rPr>
          <w:rFonts w:ascii="Times New Roman" w:eastAsia="Times New Roman" w:hAnsi="Times New Roman" w:cs="Times New Roman"/>
          <w:bCs/>
          <w:color w:val="000000" w:themeColor="text1"/>
          <w:sz w:val="24"/>
          <w:szCs w:val="24"/>
          <w:lang w:eastAsia="hr-HR"/>
        </w:rPr>
        <w:t xml:space="preserve">Ovim se Zakonom potvrđuje </w:t>
      </w:r>
      <w:r w:rsidR="00035E70">
        <w:rPr>
          <w:rFonts w:ascii="Times New Roman" w:eastAsia="Times New Roman" w:hAnsi="Times New Roman" w:cs="Times New Roman"/>
          <w:bCs/>
          <w:color w:val="000000" w:themeColor="text1"/>
          <w:sz w:val="24"/>
          <w:szCs w:val="24"/>
          <w:lang w:eastAsia="hr-HR"/>
        </w:rPr>
        <w:t xml:space="preserve">Sporazum </w:t>
      </w:r>
      <w:r w:rsidRPr="006F4CE3">
        <w:rPr>
          <w:rFonts w:ascii="Times New Roman" w:eastAsia="Times New Roman" w:hAnsi="Times New Roman" w:cs="Times New Roman"/>
          <w:bCs/>
          <w:color w:val="000000" w:themeColor="text1"/>
          <w:sz w:val="24"/>
          <w:szCs w:val="24"/>
          <w:lang w:eastAsia="hr-HR"/>
        </w:rPr>
        <w:t xml:space="preserve">kako bi </w:t>
      </w:r>
      <w:r w:rsidR="00EA0BAC" w:rsidRPr="006F4CE3">
        <w:rPr>
          <w:rFonts w:ascii="Times New Roman" w:eastAsia="Times New Roman" w:hAnsi="Times New Roman" w:cs="Times New Roman"/>
          <w:bCs/>
          <w:color w:val="000000" w:themeColor="text1"/>
          <w:sz w:val="24"/>
          <w:szCs w:val="24"/>
          <w:lang w:eastAsia="hr-HR"/>
        </w:rPr>
        <w:t>nje</w:t>
      </w:r>
      <w:r w:rsidR="00EA0BAC">
        <w:rPr>
          <w:rFonts w:ascii="Times New Roman" w:eastAsia="Times New Roman" w:hAnsi="Times New Roman" w:cs="Times New Roman"/>
          <w:bCs/>
          <w:color w:val="000000" w:themeColor="text1"/>
          <w:sz w:val="24"/>
          <w:szCs w:val="24"/>
          <w:lang w:eastAsia="hr-HR"/>
        </w:rPr>
        <w:t>gove</w:t>
      </w:r>
      <w:r w:rsidR="00EA0BAC" w:rsidRPr="006F4CE3">
        <w:rPr>
          <w:rFonts w:ascii="Times New Roman" w:eastAsia="Times New Roman" w:hAnsi="Times New Roman" w:cs="Times New Roman"/>
          <w:bCs/>
          <w:color w:val="000000" w:themeColor="text1"/>
          <w:sz w:val="24"/>
          <w:szCs w:val="24"/>
          <w:lang w:eastAsia="hr-HR"/>
        </w:rPr>
        <w:t xml:space="preserve"> </w:t>
      </w:r>
      <w:r w:rsidRPr="006F4CE3">
        <w:rPr>
          <w:rFonts w:ascii="Times New Roman" w:eastAsia="Times New Roman" w:hAnsi="Times New Roman" w:cs="Times New Roman"/>
          <w:bCs/>
          <w:color w:val="000000" w:themeColor="text1"/>
          <w:sz w:val="24"/>
          <w:szCs w:val="24"/>
          <w:lang w:eastAsia="hr-HR"/>
        </w:rPr>
        <w:t xml:space="preserve">odredbe, u smislu članka 141. Ustava Republike Hrvatske, postale dio unutarnjeg pravnog poretka Republike Hrvatske. </w:t>
      </w:r>
    </w:p>
    <w:p w14:paraId="0C8B55CB" w14:textId="77777777" w:rsidR="006F4CE3" w:rsidRPr="006F4CE3" w:rsidRDefault="006F4CE3" w:rsidP="006F4CE3">
      <w:pPr>
        <w:spacing w:after="0" w:line="240" w:lineRule="auto"/>
        <w:ind w:firstLine="851"/>
        <w:jc w:val="both"/>
        <w:rPr>
          <w:rFonts w:ascii="Times New Roman" w:eastAsia="Times New Roman" w:hAnsi="Times New Roman" w:cs="Times New Roman"/>
          <w:bCs/>
          <w:color w:val="000000" w:themeColor="text1"/>
          <w:sz w:val="24"/>
          <w:szCs w:val="24"/>
          <w:lang w:eastAsia="hr-HR"/>
        </w:rPr>
      </w:pPr>
    </w:p>
    <w:p w14:paraId="58670AA3" w14:textId="77777777" w:rsidR="00D1286A" w:rsidRPr="00B07625" w:rsidRDefault="00B07625" w:rsidP="00B07625">
      <w:pPr>
        <w:spacing w:after="0" w:line="240" w:lineRule="auto"/>
        <w:ind w:firstLine="708"/>
        <w:jc w:val="both"/>
        <w:rPr>
          <w:rFonts w:ascii="Times New Roman" w:eastAsia="Times New Roman" w:hAnsi="Times New Roman" w:cs="Times New Roman"/>
          <w:sz w:val="24"/>
          <w:szCs w:val="24"/>
          <w:lang w:eastAsia="hr-HR"/>
        </w:rPr>
      </w:pPr>
      <w:r w:rsidRPr="00B07625">
        <w:rPr>
          <w:rFonts w:ascii="Times New Roman" w:eastAsia="Times New Roman" w:hAnsi="Times New Roman" w:cs="Times New Roman"/>
          <w:sz w:val="24"/>
          <w:szCs w:val="24"/>
          <w:lang w:eastAsia="hr-HR"/>
        </w:rPr>
        <w:t>Sporazumom su uređena pitanja nadležnih tijela, dodatnih područja i oblika suradnje u borbi protiv kriminala i osiguranju javne sigurnosti, kibernetičkog kriminala, zaštite svjedoka, razmjene informacija i osobnih podataka, postupanja po zahtjevu, kao i uspostavljanje</w:t>
      </w:r>
      <w:r w:rsidR="00EF13F9">
        <w:rPr>
          <w:rFonts w:ascii="Times New Roman" w:eastAsia="Times New Roman" w:hAnsi="Times New Roman" w:cs="Times New Roman"/>
          <w:sz w:val="24"/>
          <w:szCs w:val="24"/>
          <w:lang w:eastAsia="hr-HR"/>
        </w:rPr>
        <w:t xml:space="preserve"> zajedničke</w:t>
      </w:r>
      <w:r w:rsidRPr="00B07625">
        <w:rPr>
          <w:rFonts w:ascii="Times New Roman" w:eastAsia="Times New Roman" w:hAnsi="Times New Roman" w:cs="Times New Roman"/>
          <w:sz w:val="24"/>
          <w:szCs w:val="24"/>
          <w:lang w:eastAsia="hr-HR"/>
        </w:rPr>
        <w:t xml:space="preserve"> radne skupine, troškova, jezika u postupku, te odnosa prema nacionalnom pravu i međunarodnim obvezama.</w:t>
      </w:r>
    </w:p>
    <w:p w14:paraId="040FEA68" w14:textId="77777777" w:rsidR="0051747C" w:rsidRDefault="0051747C" w:rsidP="006F4CE3">
      <w:pPr>
        <w:autoSpaceDE w:val="0"/>
        <w:autoSpaceDN w:val="0"/>
        <w:adjustRightInd w:val="0"/>
        <w:spacing w:after="0" w:line="240" w:lineRule="auto"/>
        <w:ind w:firstLine="708"/>
        <w:jc w:val="both"/>
        <w:rPr>
          <w:rFonts w:ascii="Times New Roman" w:eastAsia="Calibri" w:hAnsi="Times New Roman" w:cs="Times New Roman"/>
          <w:bCs/>
          <w:color w:val="000000" w:themeColor="text1"/>
          <w:sz w:val="24"/>
          <w:szCs w:val="24"/>
          <w:lang w:eastAsia="hr-HR"/>
        </w:rPr>
      </w:pPr>
    </w:p>
    <w:p w14:paraId="71A04D6D" w14:textId="77777777" w:rsidR="006819D2" w:rsidRDefault="006819D2" w:rsidP="006F4CE3">
      <w:pPr>
        <w:autoSpaceDE w:val="0"/>
        <w:autoSpaceDN w:val="0"/>
        <w:adjustRightInd w:val="0"/>
        <w:spacing w:after="0" w:line="240" w:lineRule="auto"/>
        <w:ind w:firstLine="708"/>
        <w:jc w:val="both"/>
        <w:rPr>
          <w:rFonts w:ascii="Times New Roman" w:eastAsia="Calibri" w:hAnsi="Times New Roman" w:cs="Times New Roman"/>
          <w:bCs/>
          <w:color w:val="000000" w:themeColor="text1"/>
          <w:sz w:val="24"/>
          <w:szCs w:val="24"/>
          <w:lang w:eastAsia="hr-HR"/>
        </w:rPr>
      </w:pPr>
    </w:p>
    <w:p w14:paraId="2DC750E6" w14:textId="77777777" w:rsidR="006F4CE3" w:rsidRPr="006F4CE3" w:rsidRDefault="006F4CE3" w:rsidP="006F4CE3">
      <w:pPr>
        <w:numPr>
          <w:ilvl w:val="0"/>
          <w:numId w:val="1"/>
        </w:numPr>
        <w:spacing w:after="0" w:line="240" w:lineRule="auto"/>
        <w:ind w:left="851"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OCJENA SREDSTAVA POTREBNIH ZA PROVEDBU ZAKONA</w:t>
      </w:r>
    </w:p>
    <w:p w14:paraId="52775C99" w14:textId="77777777" w:rsidR="006F4CE3" w:rsidRPr="006F4CE3" w:rsidRDefault="006F4CE3" w:rsidP="006F4CE3">
      <w:pPr>
        <w:spacing w:after="0" w:line="240" w:lineRule="auto"/>
        <w:ind w:left="1080"/>
        <w:contextualSpacing/>
        <w:rPr>
          <w:rFonts w:ascii="Times New Roman" w:eastAsia="Times New Roman" w:hAnsi="Times New Roman" w:cs="Times New Roman"/>
          <w:bCs/>
          <w:sz w:val="24"/>
          <w:szCs w:val="24"/>
          <w:lang w:eastAsia="hr-HR"/>
        </w:rPr>
      </w:pPr>
    </w:p>
    <w:p w14:paraId="482839A4" w14:textId="77777777" w:rsidR="006F4CE3" w:rsidRPr="006F4CE3" w:rsidRDefault="00856179" w:rsidP="00F77AEA">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6F4CE3" w:rsidRPr="006F4CE3">
        <w:rPr>
          <w:rFonts w:ascii="Times New Roman" w:eastAsia="Times New Roman" w:hAnsi="Times New Roman" w:cs="Times New Roman"/>
          <w:bCs/>
          <w:sz w:val="24"/>
          <w:szCs w:val="24"/>
          <w:lang w:eastAsia="hr-HR"/>
        </w:rPr>
        <w:t>Za provedbu ovoga Zakona nije potrebno osigurati dodatna financijska sredstva u državnom proračunu Republike Hrvatske.</w:t>
      </w:r>
    </w:p>
    <w:p w14:paraId="4A381D2C" w14:textId="77777777" w:rsidR="006F4CE3" w:rsidRDefault="006F4CE3" w:rsidP="006F4CE3">
      <w:pPr>
        <w:spacing w:after="0" w:line="240" w:lineRule="auto"/>
        <w:ind w:firstLine="708"/>
        <w:rPr>
          <w:rFonts w:ascii="Times New Roman" w:eastAsia="Times New Roman" w:hAnsi="Times New Roman" w:cs="Times New Roman"/>
          <w:bCs/>
          <w:sz w:val="24"/>
          <w:szCs w:val="24"/>
          <w:lang w:eastAsia="hr-HR"/>
        </w:rPr>
      </w:pPr>
    </w:p>
    <w:p w14:paraId="65C3FD98" w14:textId="77777777" w:rsidR="006F4CE3" w:rsidRPr="006F4CE3" w:rsidRDefault="006F4CE3" w:rsidP="006F4CE3">
      <w:pPr>
        <w:numPr>
          <w:ilvl w:val="0"/>
          <w:numId w:val="1"/>
        </w:numPr>
        <w:spacing w:after="0" w:line="240" w:lineRule="auto"/>
        <w:ind w:left="851"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ZAKONI KOJIMA SE POTVRĐUJU MEĐUNARODNI UGOVORI</w:t>
      </w:r>
    </w:p>
    <w:p w14:paraId="2AE49D8A" w14:textId="77777777" w:rsidR="006F4CE3" w:rsidRPr="006F4CE3" w:rsidRDefault="006F4CE3" w:rsidP="006F4CE3">
      <w:pPr>
        <w:spacing w:after="0" w:line="240" w:lineRule="auto"/>
        <w:ind w:left="1080"/>
        <w:contextualSpacing/>
        <w:rPr>
          <w:rFonts w:ascii="Times New Roman" w:eastAsia="Times New Roman" w:hAnsi="Times New Roman" w:cs="Times New Roman"/>
          <w:bCs/>
          <w:sz w:val="24"/>
          <w:szCs w:val="24"/>
          <w:lang w:eastAsia="hr-HR"/>
        </w:rPr>
      </w:pPr>
    </w:p>
    <w:p w14:paraId="1F7C9180" w14:textId="77777777" w:rsidR="006F4CE3" w:rsidRPr="006F4CE3" w:rsidRDefault="006F4CE3" w:rsidP="006F4CE3">
      <w:pPr>
        <w:spacing w:after="0" w:line="240" w:lineRule="auto"/>
        <w:ind w:firstLine="851"/>
        <w:jc w:val="both"/>
        <w:rPr>
          <w:rFonts w:ascii="Times New Roman" w:eastAsia="Times New Roman" w:hAnsi="Times New Roman" w:cs="Times New Roman"/>
          <w:bCs/>
          <w:sz w:val="24"/>
          <w:szCs w:val="24"/>
          <w:lang w:eastAsia="hr-HR"/>
        </w:rPr>
      </w:pPr>
      <w:r w:rsidRPr="006F4CE3">
        <w:rPr>
          <w:rFonts w:ascii="Times New Roman" w:eastAsia="Times New Roman" w:hAnsi="Times New Roman" w:cs="Times New Roman"/>
          <w:bCs/>
          <w:sz w:val="24"/>
          <w:szCs w:val="24"/>
          <w:lang w:eastAsia="hr-HR"/>
        </w:rPr>
        <w:lastRenderedPageBreak/>
        <w:t>Temelj za donošenje ovoga Zakona nalazi se u članku 207.a Poslovnika Hrvatskoga sabora (</w:t>
      </w:r>
      <w:r w:rsidR="00D64D7A">
        <w:rPr>
          <w:rFonts w:ascii="Times New Roman" w:eastAsia="Times New Roman" w:hAnsi="Times New Roman" w:cs="Times New Roman"/>
          <w:bCs/>
          <w:sz w:val="24"/>
          <w:szCs w:val="24"/>
          <w:lang w:eastAsia="hr-HR"/>
        </w:rPr>
        <w:t>„</w:t>
      </w:r>
      <w:r w:rsidRPr="006F4CE3">
        <w:rPr>
          <w:rFonts w:ascii="Times New Roman" w:eastAsia="Times New Roman" w:hAnsi="Times New Roman" w:cs="Times New Roman"/>
          <w:bCs/>
          <w:sz w:val="24"/>
          <w:szCs w:val="24"/>
          <w:lang w:eastAsia="hr-HR"/>
        </w:rPr>
        <w:t>Narodne novine</w:t>
      </w:r>
      <w:r w:rsidR="00D64D7A">
        <w:rPr>
          <w:rFonts w:ascii="Times New Roman" w:eastAsia="Times New Roman" w:hAnsi="Times New Roman" w:cs="Times New Roman"/>
          <w:bCs/>
          <w:sz w:val="24"/>
          <w:szCs w:val="24"/>
          <w:lang w:eastAsia="hr-HR"/>
        </w:rPr>
        <w:t>“</w:t>
      </w:r>
      <w:r w:rsidRPr="006F4CE3">
        <w:rPr>
          <w:rFonts w:ascii="Times New Roman" w:eastAsia="Times New Roman" w:hAnsi="Times New Roman" w:cs="Times New Roman"/>
          <w:bCs/>
          <w:sz w:val="24"/>
          <w:szCs w:val="24"/>
          <w:lang w:eastAsia="hr-HR"/>
        </w:rPr>
        <w:t xml:space="preserve">, br. </w:t>
      </w:r>
      <w:r w:rsidR="00B07625">
        <w:rPr>
          <w:rFonts w:ascii="Times New Roman" w:eastAsia="Times New Roman" w:hAnsi="Times New Roman" w:cs="Times New Roman"/>
          <w:bCs/>
          <w:sz w:val="24"/>
          <w:szCs w:val="24"/>
          <w:lang w:eastAsia="hr-HR"/>
        </w:rPr>
        <w:t>81/13</w:t>
      </w:r>
      <w:r w:rsidR="005B6418">
        <w:rPr>
          <w:rFonts w:ascii="Times New Roman" w:eastAsia="Times New Roman" w:hAnsi="Times New Roman" w:cs="Times New Roman"/>
          <w:bCs/>
          <w:sz w:val="24"/>
          <w:szCs w:val="24"/>
          <w:lang w:eastAsia="hr-HR"/>
        </w:rPr>
        <w:t>.</w:t>
      </w:r>
      <w:r w:rsidR="00B07625">
        <w:rPr>
          <w:rFonts w:ascii="Times New Roman" w:eastAsia="Times New Roman" w:hAnsi="Times New Roman" w:cs="Times New Roman"/>
          <w:bCs/>
          <w:sz w:val="24"/>
          <w:szCs w:val="24"/>
          <w:lang w:eastAsia="hr-HR"/>
        </w:rPr>
        <w:t>, 113/16</w:t>
      </w:r>
      <w:r w:rsidR="005B6418">
        <w:rPr>
          <w:rFonts w:ascii="Times New Roman" w:eastAsia="Times New Roman" w:hAnsi="Times New Roman" w:cs="Times New Roman"/>
          <w:bCs/>
          <w:sz w:val="24"/>
          <w:szCs w:val="24"/>
          <w:lang w:eastAsia="hr-HR"/>
        </w:rPr>
        <w:t>.</w:t>
      </w:r>
      <w:r w:rsidR="00B07625">
        <w:rPr>
          <w:rFonts w:ascii="Times New Roman" w:eastAsia="Times New Roman" w:hAnsi="Times New Roman" w:cs="Times New Roman"/>
          <w:bCs/>
          <w:sz w:val="24"/>
          <w:szCs w:val="24"/>
          <w:lang w:eastAsia="hr-HR"/>
        </w:rPr>
        <w:t>, 69/17</w:t>
      </w:r>
      <w:r w:rsidR="005B6418">
        <w:rPr>
          <w:rFonts w:ascii="Times New Roman" w:eastAsia="Times New Roman" w:hAnsi="Times New Roman" w:cs="Times New Roman"/>
          <w:bCs/>
          <w:sz w:val="24"/>
          <w:szCs w:val="24"/>
          <w:lang w:eastAsia="hr-HR"/>
        </w:rPr>
        <w:t>.</w:t>
      </w:r>
      <w:r w:rsidR="00B07625">
        <w:rPr>
          <w:rFonts w:ascii="Times New Roman" w:eastAsia="Times New Roman" w:hAnsi="Times New Roman" w:cs="Times New Roman"/>
          <w:bCs/>
          <w:sz w:val="24"/>
          <w:szCs w:val="24"/>
          <w:lang w:eastAsia="hr-HR"/>
        </w:rPr>
        <w:t>,</w:t>
      </w:r>
      <w:r w:rsidR="00B07625" w:rsidRPr="00B07625">
        <w:rPr>
          <w:rFonts w:ascii="Times New Roman" w:eastAsia="Times New Roman" w:hAnsi="Times New Roman" w:cs="Times New Roman"/>
          <w:bCs/>
          <w:sz w:val="24"/>
          <w:szCs w:val="24"/>
          <w:lang w:eastAsia="hr-HR"/>
        </w:rPr>
        <w:t xml:space="preserve"> 29/18</w:t>
      </w:r>
      <w:r w:rsidR="005B6418">
        <w:rPr>
          <w:rFonts w:ascii="Times New Roman" w:eastAsia="Times New Roman" w:hAnsi="Times New Roman" w:cs="Times New Roman"/>
          <w:bCs/>
          <w:sz w:val="24"/>
          <w:szCs w:val="24"/>
          <w:lang w:eastAsia="hr-HR"/>
        </w:rPr>
        <w:t>.</w:t>
      </w:r>
      <w:r w:rsidR="00B07625" w:rsidRPr="00B07625">
        <w:rPr>
          <w:rFonts w:ascii="Times New Roman" w:eastAsia="Times New Roman" w:hAnsi="Times New Roman" w:cs="Times New Roman"/>
          <w:bCs/>
          <w:sz w:val="24"/>
          <w:szCs w:val="24"/>
          <w:lang w:eastAsia="hr-HR"/>
        </w:rPr>
        <w:t>, 53/20</w:t>
      </w:r>
      <w:r w:rsidR="005B6418">
        <w:rPr>
          <w:rFonts w:ascii="Times New Roman" w:eastAsia="Times New Roman" w:hAnsi="Times New Roman" w:cs="Times New Roman"/>
          <w:bCs/>
          <w:sz w:val="24"/>
          <w:szCs w:val="24"/>
          <w:lang w:eastAsia="hr-HR"/>
        </w:rPr>
        <w:t>.</w:t>
      </w:r>
      <w:r w:rsidR="00B07625" w:rsidRPr="00B07625">
        <w:rPr>
          <w:rFonts w:ascii="Times New Roman" w:eastAsia="Times New Roman" w:hAnsi="Times New Roman" w:cs="Times New Roman"/>
          <w:bCs/>
          <w:sz w:val="24"/>
          <w:szCs w:val="24"/>
          <w:lang w:eastAsia="hr-HR"/>
        </w:rPr>
        <w:t>, 119/20</w:t>
      </w:r>
      <w:r w:rsidR="005B6418">
        <w:rPr>
          <w:rFonts w:ascii="Times New Roman" w:eastAsia="Times New Roman" w:hAnsi="Times New Roman" w:cs="Times New Roman"/>
          <w:bCs/>
          <w:sz w:val="24"/>
          <w:szCs w:val="24"/>
          <w:lang w:eastAsia="hr-HR"/>
        </w:rPr>
        <w:t>.</w:t>
      </w:r>
      <w:r w:rsidR="00B07625" w:rsidRPr="00B07625">
        <w:rPr>
          <w:rFonts w:ascii="Times New Roman" w:eastAsia="Times New Roman" w:hAnsi="Times New Roman" w:cs="Times New Roman"/>
          <w:bCs/>
          <w:sz w:val="24"/>
          <w:szCs w:val="24"/>
          <w:lang w:eastAsia="hr-HR"/>
        </w:rPr>
        <w:t xml:space="preserve"> </w:t>
      </w:r>
      <w:r w:rsidR="004C49FE">
        <w:rPr>
          <w:rFonts w:ascii="Times New Roman" w:eastAsia="Times New Roman" w:hAnsi="Times New Roman" w:cs="Times New Roman"/>
          <w:bCs/>
          <w:sz w:val="24"/>
          <w:szCs w:val="24"/>
          <w:lang w:eastAsia="hr-HR"/>
        </w:rPr>
        <w:t xml:space="preserve">- Odluka Ustavnog suda Republike Hrvatske </w:t>
      </w:r>
      <w:r w:rsidR="00B07625" w:rsidRPr="00B07625">
        <w:rPr>
          <w:rFonts w:ascii="Times New Roman" w:eastAsia="Times New Roman" w:hAnsi="Times New Roman" w:cs="Times New Roman"/>
          <w:bCs/>
          <w:sz w:val="24"/>
          <w:szCs w:val="24"/>
          <w:lang w:eastAsia="hr-HR"/>
        </w:rPr>
        <w:t>i 123/20</w:t>
      </w:r>
      <w:r w:rsidR="005B6418">
        <w:rPr>
          <w:rFonts w:ascii="Times New Roman" w:eastAsia="Times New Roman" w:hAnsi="Times New Roman" w:cs="Times New Roman"/>
          <w:bCs/>
          <w:sz w:val="24"/>
          <w:szCs w:val="24"/>
          <w:lang w:eastAsia="hr-HR"/>
        </w:rPr>
        <w:t>.</w:t>
      </w:r>
      <w:r w:rsidRPr="006F4CE3">
        <w:rPr>
          <w:rFonts w:ascii="Times New Roman" w:eastAsia="Times New Roman" w:hAnsi="Times New Roman" w:cs="Times New Roman"/>
          <w:bCs/>
          <w:sz w:val="24"/>
          <w:szCs w:val="24"/>
          <w:lang w:eastAsia="hr-HR"/>
        </w:rPr>
        <w:t xml:space="preserve">), </w:t>
      </w:r>
      <w:r w:rsidR="004C49FE">
        <w:rPr>
          <w:rFonts w:ascii="Times New Roman" w:eastAsia="Times New Roman" w:hAnsi="Times New Roman" w:cs="Times New Roman"/>
          <w:bCs/>
          <w:sz w:val="24"/>
          <w:szCs w:val="24"/>
          <w:lang w:eastAsia="hr-HR"/>
        </w:rPr>
        <w:t>prema kojem se zakoni kojima se, u skladu s Ustavom Republike Hrvatske, potvrđuju međunarodni ugovori donose u pravilu, u jednom čitanj</w:t>
      </w:r>
      <w:r w:rsidR="00FC6BF6">
        <w:rPr>
          <w:rFonts w:ascii="Times New Roman" w:eastAsia="Times New Roman" w:hAnsi="Times New Roman" w:cs="Times New Roman"/>
          <w:bCs/>
          <w:sz w:val="24"/>
          <w:szCs w:val="24"/>
          <w:lang w:eastAsia="hr-HR"/>
        </w:rPr>
        <w:t xml:space="preserve">u, a postupak donošenja pokreće </w:t>
      </w:r>
      <w:r w:rsidR="004C49FE">
        <w:rPr>
          <w:rFonts w:ascii="Times New Roman" w:eastAsia="Times New Roman" w:hAnsi="Times New Roman" w:cs="Times New Roman"/>
          <w:bCs/>
          <w:sz w:val="24"/>
          <w:szCs w:val="24"/>
          <w:lang w:eastAsia="hr-HR"/>
        </w:rPr>
        <w:t xml:space="preserve">se podnošenjem konačnog prijedloga zakona o potvrđivanju međunarodnog ugovora. </w:t>
      </w:r>
      <w:r w:rsidRPr="006F4CE3">
        <w:rPr>
          <w:rFonts w:ascii="Times New Roman" w:eastAsia="Times New Roman" w:hAnsi="Times New Roman" w:cs="Times New Roman"/>
          <w:bCs/>
          <w:sz w:val="24"/>
          <w:szCs w:val="24"/>
          <w:lang w:eastAsia="hr-HR"/>
        </w:rPr>
        <w:t xml:space="preserve">Donošenje ovoga Zakona pretpostavka je za ispunjenje formalno-pravnih </w:t>
      </w:r>
      <w:r w:rsidR="007B2BDF">
        <w:rPr>
          <w:rFonts w:ascii="Times New Roman" w:eastAsia="Times New Roman" w:hAnsi="Times New Roman" w:cs="Times New Roman"/>
          <w:bCs/>
          <w:sz w:val="24"/>
          <w:szCs w:val="24"/>
          <w:lang w:eastAsia="hr-HR"/>
        </w:rPr>
        <w:t>uvjeta</w:t>
      </w:r>
      <w:r w:rsidRPr="006F4CE3">
        <w:rPr>
          <w:rFonts w:ascii="Times New Roman" w:eastAsia="Times New Roman" w:hAnsi="Times New Roman" w:cs="Times New Roman"/>
          <w:bCs/>
          <w:sz w:val="24"/>
          <w:szCs w:val="24"/>
          <w:lang w:eastAsia="hr-HR"/>
        </w:rPr>
        <w:t xml:space="preserve"> kako bi </w:t>
      </w:r>
      <w:r w:rsidR="004C07DA">
        <w:rPr>
          <w:rFonts w:ascii="Times New Roman" w:eastAsia="Times New Roman" w:hAnsi="Times New Roman" w:cs="Times New Roman"/>
          <w:bCs/>
          <w:sz w:val="24"/>
          <w:szCs w:val="24"/>
          <w:lang w:eastAsia="hr-HR"/>
        </w:rPr>
        <w:t xml:space="preserve">Sporazum </w:t>
      </w:r>
      <w:r w:rsidR="00A22E43">
        <w:rPr>
          <w:rFonts w:ascii="Times New Roman" w:eastAsia="Times New Roman" w:hAnsi="Times New Roman" w:cs="Times New Roman"/>
          <w:bCs/>
          <w:sz w:val="24"/>
          <w:szCs w:val="24"/>
          <w:lang w:eastAsia="hr-HR"/>
        </w:rPr>
        <w:t xml:space="preserve">za Republiku Hrvatsku stupio </w:t>
      </w:r>
      <w:r w:rsidRPr="006F4CE3">
        <w:rPr>
          <w:rFonts w:ascii="Times New Roman" w:eastAsia="Times New Roman" w:hAnsi="Times New Roman" w:cs="Times New Roman"/>
          <w:bCs/>
          <w:sz w:val="24"/>
          <w:szCs w:val="24"/>
          <w:lang w:eastAsia="hr-HR"/>
        </w:rPr>
        <w:t xml:space="preserve">na snagu. </w:t>
      </w:r>
    </w:p>
    <w:p w14:paraId="08E6913A" w14:textId="77777777" w:rsidR="006F4CE3" w:rsidRPr="006F4CE3" w:rsidRDefault="006F4CE3" w:rsidP="006F4CE3">
      <w:pPr>
        <w:spacing w:after="0" w:line="240" w:lineRule="auto"/>
        <w:ind w:firstLine="851"/>
        <w:jc w:val="both"/>
        <w:rPr>
          <w:rFonts w:ascii="Times New Roman" w:eastAsia="Times New Roman" w:hAnsi="Times New Roman" w:cs="Times New Roman"/>
          <w:bCs/>
          <w:sz w:val="24"/>
          <w:szCs w:val="24"/>
          <w:lang w:eastAsia="hr-HR"/>
        </w:rPr>
      </w:pPr>
    </w:p>
    <w:p w14:paraId="105E1A9E" w14:textId="77777777" w:rsidR="006F4CE3" w:rsidRPr="006F4CE3" w:rsidRDefault="006F4CE3" w:rsidP="006F4CE3">
      <w:pPr>
        <w:spacing w:after="0" w:line="240" w:lineRule="auto"/>
        <w:ind w:firstLine="851"/>
        <w:jc w:val="both"/>
        <w:rPr>
          <w:rFonts w:ascii="Times New Roman" w:eastAsia="Times New Roman" w:hAnsi="Times New Roman" w:cs="Times New Roman"/>
          <w:bCs/>
          <w:sz w:val="24"/>
          <w:szCs w:val="24"/>
          <w:lang w:eastAsia="hr-HR"/>
        </w:rPr>
      </w:pPr>
      <w:r w:rsidRPr="006F4CE3">
        <w:rPr>
          <w:rFonts w:ascii="Times New Roman" w:eastAsia="Times New Roman" w:hAnsi="Times New Roman" w:cs="Times New Roman"/>
          <w:bCs/>
          <w:sz w:val="24"/>
          <w:szCs w:val="24"/>
          <w:lang w:eastAsia="hr-HR"/>
        </w:rPr>
        <w:t>S obzirom na prirodu postupka potvrđivanja međunarodnih ugovora, kojim država i formalno izražava spremnost biti vezana već sklopljenim međunarodnim ugovorom, kao i na činjenicu da u ovoj fazi postupka</w:t>
      </w:r>
      <w:r w:rsidR="002C5802">
        <w:rPr>
          <w:rFonts w:ascii="Times New Roman" w:eastAsia="Times New Roman" w:hAnsi="Times New Roman" w:cs="Times New Roman"/>
          <w:bCs/>
          <w:sz w:val="24"/>
          <w:szCs w:val="24"/>
          <w:lang w:eastAsia="hr-HR"/>
        </w:rPr>
        <w:t xml:space="preserve"> u pravilu</w:t>
      </w:r>
      <w:r w:rsidRPr="006F4CE3">
        <w:rPr>
          <w:rFonts w:ascii="Times New Roman" w:eastAsia="Times New Roman" w:hAnsi="Times New Roman" w:cs="Times New Roman"/>
          <w:bCs/>
          <w:sz w:val="24"/>
          <w:szCs w:val="24"/>
          <w:lang w:eastAsia="hr-HR"/>
        </w:rPr>
        <w:t xml:space="preserve"> nisu moguće izmjene ili dopune teksta međunarodnog ugovora, predlaže se ovaj Prijedlog zakona raspraviti i prihvatiti u jednom čitanju.</w:t>
      </w:r>
    </w:p>
    <w:p w14:paraId="052FC9E3" w14:textId="77777777" w:rsidR="006F4CE3" w:rsidRPr="006F4CE3" w:rsidRDefault="006F4CE3" w:rsidP="005B7F1F">
      <w:pPr>
        <w:spacing w:after="0"/>
        <w:jc w:val="center"/>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br w:type="page"/>
      </w:r>
      <w:r w:rsidRPr="006F4CE3">
        <w:rPr>
          <w:rFonts w:ascii="Times New Roman" w:eastAsia="Times New Roman" w:hAnsi="Times New Roman" w:cs="Times New Roman"/>
          <w:b/>
          <w:bCs/>
          <w:sz w:val="24"/>
          <w:szCs w:val="24"/>
          <w:lang w:eastAsia="hr-HR"/>
        </w:rPr>
        <w:lastRenderedPageBreak/>
        <w:t>KONAČNI PRIJEDLOG ZAKONA O POTVRĐIVANJU</w:t>
      </w:r>
    </w:p>
    <w:p w14:paraId="1560BC92" w14:textId="77777777" w:rsidR="006F4CE3" w:rsidRPr="006F4CE3" w:rsidRDefault="005B7F1F" w:rsidP="005B7F1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caps/>
          <w:sz w:val="24"/>
          <w:szCs w:val="24"/>
          <w:lang w:eastAsia="hr-HR"/>
        </w:rPr>
        <w:t xml:space="preserve">SPORAZUMA </w:t>
      </w:r>
      <w:r w:rsidR="00EF13F9" w:rsidRPr="00EF13F9">
        <w:rPr>
          <w:rFonts w:ascii="Times New Roman" w:eastAsia="Times New Roman" w:hAnsi="Times New Roman" w:cs="Times New Roman"/>
          <w:b/>
          <w:caps/>
          <w:sz w:val="24"/>
          <w:szCs w:val="24"/>
          <w:lang w:eastAsia="hr-HR"/>
        </w:rPr>
        <w:t xml:space="preserve">IZMEĐU VLADE REPUBLIKE HRVATSKE I VLADE DRŽAVE IZRAELA O </w:t>
      </w:r>
      <w:r w:rsidR="00EF13F9">
        <w:rPr>
          <w:rFonts w:ascii="Times New Roman" w:eastAsia="Times New Roman" w:hAnsi="Times New Roman" w:cs="Times New Roman"/>
          <w:b/>
          <w:caps/>
          <w:sz w:val="24"/>
          <w:szCs w:val="24"/>
          <w:lang w:eastAsia="hr-HR"/>
        </w:rPr>
        <w:t xml:space="preserve">SURADNJI </w:t>
      </w:r>
      <w:r w:rsidR="00EF13F9" w:rsidRPr="00EF13F9">
        <w:rPr>
          <w:rFonts w:ascii="Times New Roman" w:eastAsia="Times New Roman" w:hAnsi="Times New Roman" w:cs="Times New Roman"/>
          <w:b/>
          <w:caps/>
          <w:sz w:val="24"/>
          <w:szCs w:val="24"/>
          <w:lang w:eastAsia="hr-HR"/>
        </w:rPr>
        <w:t xml:space="preserve">u području javne sigurnosti </w:t>
      </w:r>
    </w:p>
    <w:p w14:paraId="3B2EDBDF" w14:textId="77777777" w:rsidR="006F4CE3" w:rsidRPr="006F4CE3" w:rsidRDefault="006F4CE3" w:rsidP="006F4CE3">
      <w:pPr>
        <w:spacing w:after="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r>
      <w:r w:rsidRPr="006F4CE3">
        <w:rPr>
          <w:rFonts w:ascii="Times New Roman" w:eastAsia="Times New Roman" w:hAnsi="Times New Roman" w:cs="Times New Roman"/>
          <w:b/>
          <w:bCs/>
          <w:sz w:val="24"/>
          <w:szCs w:val="24"/>
          <w:lang w:eastAsia="hr-HR"/>
        </w:rPr>
        <w:t>Članak 1.</w:t>
      </w:r>
    </w:p>
    <w:p w14:paraId="0FB5C1A5" w14:textId="77777777" w:rsidR="006F4CE3" w:rsidRPr="006F4CE3" w:rsidRDefault="006F4CE3" w:rsidP="006F4CE3">
      <w:pPr>
        <w:spacing w:after="240" w:line="240" w:lineRule="auto"/>
        <w:ind w:firstLine="851"/>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t xml:space="preserve">Potvrđuje se </w:t>
      </w:r>
      <w:r w:rsidR="00CA1D0A">
        <w:rPr>
          <w:rFonts w:ascii="Times New Roman" w:eastAsia="Times New Roman" w:hAnsi="Times New Roman" w:cs="Times New Roman"/>
          <w:bCs/>
          <w:sz w:val="24"/>
          <w:szCs w:val="24"/>
          <w:lang w:eastAsia="hr-HR"/>
        </w:rPr>
        <w:t>Sporazum</w:t>
      </w:r>
      <w:r w:rsidR="00CA1D0A" w:rsidRPr="00CA1D0A">
        <w:rPr>
          <w:rFonts w:ascii="Times New Roman" w:eastAsia="Times New Roman" w:hAnsi="Times New Roman" w:cs="Times New Roman"/>
          <w:bCs/>
          <w:sz w:val="24"/>
          <w:szCs w:val="24"/>
          <w:lang w:eastAsia="hr-HR"/>
        </w:rPr>
        <w:t xml:space="preserve"> između Vlade Republike Hrvatske i Vlade Države Izraela o suradnji u području javne sigurnosti, sastavljen u Bnei Braku 10. rujna 2019.</w:t>
      </w:r>
      <w:r w:rsidRPr="006F4CE3">
        <w:rPr>
          <w:rFonts w:ascii="Times New Roman" w:eastAsia="Times New Roman" w:hAnsi="Times New Roman" w:cs="Times New Roman"/>
          <w:sz w:val="24"/>
          <w:szCs w:val="24"/>
          <w:lang w:eastAsia="hr-HR"/>
        </w:rPr>
        <w:t xml:space="preserve">, u </w:t>
      </w:r>
      <w:r w:rsidR="00013AAD">
        <w:rPr>
          <w:rFonts w:ascii="Times New Roman" w:eastAsia="Times New Roman" w:hAnsi="Times New Roman" w:cs="Times New Roman"/>
          <w:sz w:val="24"/>
          <w:szCs w:val="24"/>
          <w:lang w:eastAsia="hr-HR"/>
        </w:rPr>
        <w:t>izvornik</w:t>
      </w:r>
      <w:r w:rsidR="005021F8">
        <w:rPr>
          <w:rFonts w:ascii="Times New Roman" w:eastAsia="Times New Roman" w:hAnsi="Times New Roman" w:cs="Times New Roman"/>
          <w:sz w:val="24"/>
          <w:szCs w:val="24"/>
          <w:lang w:eastAsia="hr-HR"/>
        </w:rPr>
        <w:t>u</w:t>
      </w:r>
      <w:r w:rsidRPr="006F4CE3">
        <w:rPr>
          <w:rFonts w:ascii="Times New Roman" w:eastAsia="Times New Roman" w:hAnsi="Times New Roman" w:cs="Times New Roman"/>
          <w:sz w:val="24"/>
          <w:szCs w:val="24"/>
          <w:lang w:eastAsia="hr-HR"/>
        </w:rPr>
        <w:t xml:space="preserve"> na </w:t>
      </w:r>
      <w:r w:rsidR="00CA1D0A">
        <w:rPr>
          <w:rFonts w:ascii="Times New Roman" w:eastAsia="Times New Roman" w:hAnsi="Times New Roman" w:cs="Times New Roman"/>
          <w:sz w:val="24"/>
          <w:szCs w:val="24"/>
          <w:lang w:eastAsia="hr-HR"/>
        </w:rPr>
        <w:t>hrvatskom,</w:t>
      </w:r>
      <w:r w:rsidR="004C49FE">
        <w:rPr>
          <w:rFonts w:ascii="Times New Roman" w:eastAsia="Times New Roman" w:hAnsi="Times New Roman" w:cs="Times New Roman"/>
          <w:sz w:val="24"/>
          <w:szCs w:val="24"/>
          <w:lang w:eastAsia="hr-HR"/>
        </w:rPr>
        <w:t xml:space="preserve"> hebrejskom i</w:t>
      </w:r>
      <w:r w:rsidR="00280E32">
        <w:rPr>
          <w:rFonts w:ascii="Times New Roman" w:eastAsia="Times New Roman" w:hAnsi="Times New Roman" w:cs="Times New Roman"/>
          <w:sz w:val="24"/>
          <w:szCs w:val="24"/>
          <w:lang w:eastAsia="hr-HR"/>
        </w:rPr>
        <w:t xml:space="preserve"> engleskom</w:t>
      </w:r>
      <w:r w:rsidR="00013AAD">
        <w:rPr>
          <w:rFonts w:ascii="Times New Roman" w:eastAsia="Times New Roman" w:hAnsi="Times New Roman" w:cs="Times New Roman"/>
          <w:sz w:val="24"/>
          <w:szCs w:val="24"/>
          <w:lang w:eastAsia="hr-HR"/>
        </w:rPr>
        <w:t xml:space="preserve"> jeziku</w:t>
      </w:r>
      <w:r w:rsidR="00280E32">
        <w:rPr>
          <w:rFonts w:ascii="Times New Roman" w:eastAsia="Times New Roman" w:hAnsi="Times New Roman" w:cs="Times New Roman"/>
          <w:sz w:val="24"/>
          <w:szCs w:val="24"/>
          <w:lang w:eastAsia="hr-HR"/>
        </w:rPr>
        <w:t>.</w:t>
      </w:r>
    </w:p>
    <w:p w14:paraId="4AD2A34B" w14:textId="77777777" w:rsidR="006F4CE3" w:rsidRPr="006F4CE3" w:rsidRDefault="006F4CE3" w:rsidP="006F4CE3">
      <w:pPr>
        <w:spacing w:after="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b/>
          <w:bCs/>
          <w:sz w:val="24"/>
          <w:szCs w:val="24"/>
          <w:lang w:eastAsia="hr-HR"/>
        </w:rPr>
        <w:t>Članak 2.</w:t>
      </w:r>
    </w:p>
    <w:p w14:paraId="0DCF519C" w14:textId="77777777" w:rsidR="006F4CE3" w:rsidRPr="006F4CE3" w:rsidRDefault="006F4CE3" w:rsidP="006F4CE3">
      <w:pPr>
        <w:spacing w:after="120" w:line="240" w:lineRule="auto"/>
        <w:ind w:firstLine="851"/>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t xml:space="preserve">Tekst </w:t>
      </w:r>
      <w:r w:rsidR="00280E32">
        <w:rPr>
          <w:rFonts w:ascii="Times New Roman" w:eastAsia="Times New Roman" w:hAnsi="Times New Roman" w:cs="Times New Roman"/>
          <w:sz w:val="24"/>
          <w:szCs w:val="24"/>
          <w:lang w:eastAsia="hr-HR"/>
        </w:rPr>
        <w:t>Sporazuma</w:t>
      </w:r>
      <w:r w:rsidR="00280E32" w:rsidRPr="006F4CE3">
        <w:rPr>
          <w:rFonts w:ascii="Times New Roman" w:eastAsia="Times New Roman" w:hAnsi="Times New Roman" w:cs="Times New Roman"/>
          <w:sz w:val="24"/>
          <w:szCs w:val="24"/>
          <w:lang w:eastAsia="hr-HR"/>
        </w:rPr>
        <w:t xml:space="preserve"> </w:t>
      </w:r>
      <w:r w:rsidRPr="006F4CE3">
        <w:rPr>
          <w:rFonts w:ascii="Times New Roman" w:eastAsia="Times New Roman" w:hAnsi="Times New Roman" w:cs="Times New Roman"/>
          <w:sz w:val="24"/>
          <w:szCs w:val="24"/>
          <w:lang w:eastAsia="hr-HR"/>
        </w:rPr>
        <w:t xml:space="preserve">iz članka 1. ovoga Zakona, u izvorniku na </w:t>
      </w:r>
      <w:r w:rsidR="00535CAA">
        <w:rPr>
          <w:rFonts w:ascii="Times New Roman" w:eastAsia="Times New Roman" w:hAnsi="Times New Roman" w:cs="Times New Roman"/>
          <w:sz w:val="24"/>
          <w:szCs w:val="24"/>
          <w:lang w:eastAsia="hr-HR"/>
        </w:rPr>
        <w:t>hrvatskom jeziku</w:t>
      </w:r>
      <w:r w:rsidRPr="006F4CE3">
        <w:rPr>
          <w:rFonts w:ascii="Times New Roman" w:eastAsia="Times New Roman" w:hAnsi="Times New Roman" w:cs="Times New Roman"/>
          <w:sz w:val="24"/>
          <w:szCs w:val="24"/>
          <w:lang w:eastAsia="hr-HR"/>
        </w:rPr>
        <w:t xml:space="preserve"> glasi:</w:t>
      </w:r>
    </w:p>
    <w:p w14:paraId="657A8D95" w14:textId="77777777" w:rsidR="004A52D5" w:rsidRDefault="004A52D5" w:rsidP="004A52D5">
      <w:pPr>
        <w:spacing w:after="0" w:line="240" w:lineRule="auto"/>
        <w:jc w:val="center"/>
        <w:rPr>
          <w:rFonts w:ascii="Times New Roman" w:hAnsi="Times New Roman" w:cs="Times New Roman"/>
          <w:b/>
          <w:sz w:val="24"/>
          <w:szCs w:val="24"/>
        </w:rPr>
      </w:pPr>
    </w:p>
    <w:p w14:paraId="29968B03" w14:textId="77777777" w:rsidR="00E272E4" w:rsidRPr="00E272E4" w:rsidRDefault="00E272E4" w:rsidP="00E272E4">
      <w:pPr>
        <w:spacing w:after="200" w:line="276" w:lineRule="auto"/>
        <w:jc w:val="center"/>
        <w:rPr>
          <w:rFonts w:ascii="Times New Roman" w:eastAsia="Calibri" w:hAnsi="Times New Roman" w:cs="Times New Roman"/>
          <w:b/>
          <w:bCs/>
          <w:sz w:val="28"/>
          <w:szCs w:val="28"/>
          <w:lang w:bidi="he-IL"/>
        </w:rPr>
      </w:pPr>
      <w:r w:rsidRPr="00E272E4">
        <w:rPr>
          <w:rFonts w:ascii="Times New Roman" w:eastAsia="Calibri" w:hAnsi="Times New Roman" w:cs="Times New Roman"/>
          <w:b/>
          <w:bCs/>
          <w:sz w:val="28"/>
          <w:szCs w:val="28"/>
          <w:lang w:bidi="he-IL"/>
        </w:rPr>
        <w:t>SPORAZUM</w:t>
      </w:r>
    </w:p>
    <w:p w14:paraId="0F5FAB90" w14:textId="77777777" w:rsidR="00E272E4" w:rsidRPr="00E272E4" w:rsidRDefault="00E272E4" w:rsidP="00E272E4">
      <w:pPr>
        <w:spacing w:after="200" w:line="276" w:lineRule="auto"/>
        <w:jc w:val="center"/>
        <w:rPr>
          <w:rFonts w:ascii="Times New Roman" w:eastAsia="Calibri" w:hAnsi="Times New Roman" w:cs="Times New Roman"/>
          <w:b/>
          <w:bCs/>
          <w:sz w:val="28"/>
          <w:szCs w:val="28"/>
          <w:lang w:bidi="he-IL"/>
        </w:rPr>
      </w:pPr>
      <w:r w:rsidRPr="00E272E4">
        <w:rPr>
          <w:rFonts w:ascii="Times New Roman" w:eastAsia="Calibri" w:hAnsi="Times New Roman" w:cs="Times New Roman"/>
          <w:b/>
          <w:bCs/>
          <w:sz w:val="28"/>
          <w:szCs w:val="28"/>
          <w:lang w:bidi="he-IL"/>
        </w:rPr>
        <w:t>IZMEĐU</w:t>
      </w:r>
    </w:p>
    <w:p w14:paraId="64457300" w14:textId="77777777" w:rsidR="00E272E4" w:rsidRPr="00E272E4" w:rsidRDefault="00E272E4" w:rsidP="00E272E4">
      <w:pPr>
        <w:spacing w:after="200" w:line="276" w:lineRule="auto"/>
        <w:jc w:val="center"/>
        <w:rPr>
          <w:rFonts w:ascii="Times New Roman" w:eastAsia="Calibri" w:hAnsi="Times New Roman" w:cs="Times New Roman"/>
          <w:b/>
          <w:bCs/>
          <w:sz w:val="28"/>
          <w:szCs w:val="28"/>
          <w:lang w:bidi="he-IL"/>
        </w:rPr>
      </w:pPr>
      <w:r w:rsidRPr="00E272E4">
        <w:rPr>
          <w:rFonts w:ascii="Times New Roman" w:eastAsia="Calibri" w:hAnsi="Times New Roman" w:cs="Times New Roman"/>
          <w:b/>
          <w:bCs/>
          <w:sz w:val="28"/>
          <w:szCs w:val="28"/>
          <w:lang w:bidi="he-IL"/>
        </w:rPr>
        <w:t>VLADE REPUBLIKE HRVATSKE</w:t>
      </w:r>
    </w:p>
    <w:p w14:paraId="5759AFF9" w14:textId="77777777" w:rsidR="00E272E4" w:rsidRPr="00E272E4" w:rsidRDefault="00E272E4" w:rsidP="00E272E4">
      <w:pPr>
        <w:spacing w:after="200" w:line="276" w:lineRule="auto"/>
        <w:jc w:val="center"/>
        <w:rPr>
          <w:rFonts w:ascii="Times New Roman" w:eastAsia="Calibri" w:hAnsi="Times New Roman" w:cs="Times New Roman"/>
          <w:b/>
          <w:bCs/>
          <w:sz w:val="28"/>
          <w:szCs w:val="28"/>
          <w:lang w:bidi="he-IL"/>
        </w:rPr>
      </w:pPr>
      <w:r w:rsidRPr="00E272E4">
        <w:rPr>
          <w:rFonts w:ascii="Times New Roman" w:eastAsia="Calibri" w:hAnsi="Times New Roman" w:cs="Times New Roman"/>
          <w:b/>
          <w:bCs/>
          <w:sz w:val="28"/>
          <w:szCs w:val="28"/>
          <w:lang w:bidi="he-IL"/>
        </w:rPr>
        <w:t>I</w:t>
      </w:r>
    </w:p>
    <w:p w14:paraId="26C0CFA8" w14:textId="77777777" w:rsidR="00E272E4" w:rsidRPr="00E272E4" w:rsidRDefault="00E272E4" w:rsidP="00E272E4">
      <w:pPr>
        <w:spacing w:after="200" w:line="276" w:lineRule="auto"/>
        <w:jc w:val="center"/>
        <w:rPr>
          <w:rFonts w:ascii="Times New Roman" w:eastAsia="Calibri" w:hAnsi="Times New Roman" w:cs="Times New Roman"/>
          <w:b/>
          <w:bCs/>
          <w:sz w:val="28"/>
          <w:szCs w:val="28"/>
          <w:lang w:bidi="he-IL"/>
        </w:rPr>
      </w:pPr>
      <w:r w:rsidRPr="00E272E4">
        <w:rPr>
          <w:rFonts w:ascii="Times New Roman" w:eastAsia="Calibri" w:hAnsi="Times New Roman" w:cs="Times New Roman"/>
          <w:b/>
          <w:bCs/>
          <w:sz w:val="28"/>
          <w:szCs w:val="28"/>
          <w:lang w:bidi="he-IL"/>
        </w:rPr>
        <w:t>VLADE DRŽAVE IZRAELA</w:t>
      </w:r>
    </w:p>
    <w:p w14:paraId="4DEB1E99" w14:textId="77777777" w:rsidR="00E272E4" w:rsidRPr="00E272E4" w:rsidRDefault="00E272E4" w:rsidP="00E272E4">
      <w:pPr>
        <w:spacing w:after="200" w:line="276" w:lineRule="auto"/>
        <w:jc w:val="center"/>
        <w:rPr>
          <w:rFonts w:ascii="Times New Roman" w:eastAsia="Calibri" w:hAnsi="Times New Roman" w:cs="Times New Roman"/>
          <w:b/>
          <w:bCs/>
          <w:sz w:val="28"/>
          <w:szCs w:val="28"/>
          <w:lang w:bidi="he-IL"/>
        </w:rPr>
      </w:pPr>
      <w:r w:rsidRPr="00E272E4">
        <w:rPr>
          <w:rFonts w:ascii="Times New Roman" w:eastAsia="Calibri" w:hAnsi="Times New Roman" w:cs="Times New Roman"/>
          <w:b/>
          <w:bCs/>
          <w:sz w:val="28"/>
          <w:szCs w:val="28"/>
          <w:lang w:bidi="he-IL"/>
        </w:rPr>
        <w:t>O</w:t>
      </w:r>
    </w:p>
    <w:p w14:paraId="5001A0C2" w14:textId="77777777" w:rsidR="00E272E4" w:rsidRPr="00E272E4" w:rsidRDefault="00E272E4" w:rsidP="00E272E4">
      <w:pPr>
        <w:spacing w:after="200" w:line="276" w:lineRule="auto"/>
        <w:jc w:val="center"/>
        <w:rPr>
          <w:rFonts w:ascii="Times New Roman" w:eastAsia="Calibri" w:hAnsi="Times New Roman" w:cs="Times New Roman"/>
          <w:b/>
          <w:bCs/>
          <w:sz w:val="28"/>
          <w:szCs w:val="28"/>
          <w:lang w:bidi="he-IL"/>
        </w:rPr>
      </w:pPr>
      <w:r w:rsidRPr="00E272E4">
        <w:rPr>
          <w:rFonts w:ascii="Times New Roman" w:eastAsia="Calibri" w:hAnsi="Times New Roman" w:cs="Times New Roman"/>
          <w:b/>
          <w:bCs/>
          <w:sz w:val="28"/>
          <w:szCs w:val="28"/>
          <w:lang w:bidi="he-IL"/>
        </w:rPr>
        <w:t>SURADNJI U PODRUČJU JAVNE SIGURNOSTI</w:t>
      </w:r>
    </w:p>
    <w:p w14:paraId="69810FC3" w14:textId="77777777" w:rsidR="006F4CE3" w:rsidRDefault="006F4CE3" w:rsidP="006F4CE3">
      <w:pPr>
        <w:spacing w:after="120"/>
        <w:jc w:val="center"/>
        <w:rPr>
          <w:rFonts w:ascii="Times New Roman" w:eastAsia="Calibri" w:hAnsi="Times New Roman" w:cs="Times New Roman"/>
          <w:b/>
          <w:sz w:val="24"/>
          <w:szCs w:val="24"/>
        </w:rPr>
      </w:pPr>
    </w:p>
    <w:p w14:paraId="17468B27" w14:textId="77777777" w:rsidR="00E272E4" w:rsidRPr="00E272E4" w:rsidRDefault="00E272E4" w:rsidP="00E272E4">
      <w:pPr>
        <w:spacing w:after="200" w:line="276" w:lineRule="auto"/>
        <w:jc w:val="both"/>
        <w:rPr>
          <w:rFonts w:ascii="Times New Roman" w:eastAsia="Calibri" w:hAnsi="Times New Roman" w:cs="Times New Roman"/>
          <w:sz w:val="24"/>
          <w:szCs w:val="24"/>
          <w:lang w:bidi="he-IL"/>
        </w:rPr>
      </w:pPr>
      <w:r w:rsidRPr="00E272E4">
        <w:rPr>
          <w:rFonts w:ascii="Times New Roman" w:eastAsia="Calibri" w:hAnsi="Times New Roman" w:cs="Times New Roman"/>
          <w:sz w:val="24"/>
          <w:szCs w:val="24"/>
          <w:lang w:bidi="he-IL"/>
        </w:rPr>
        <w:t>Vlada Republike Hrvatske i Vlada Države Izraela (u daljnjem tekstu: „stranke“),</w:t>
      </w:r>
    </w:p>
    <w:p w14:paraId="08550C72" w14:textId="77777777" w:rsidR="00E272E4" w:rsidRPr="00E272E4" w:rsidRDefault="00E272E4" w:rsidP="00E272E4">
      <w:pPr>
        <w:spacing w:after="200" w:line="276" w:lineRule="auto"/>
        <w:jc w:val="both"/>
        <w:rPr>
          <w:rFonts w:ascii="Times New Roman" w:eastAsia="Calibri" w:hAnsi="Times New Roman" w:cs="Times New Roman"/>
          <w:sz w:val="24"/>
          <w:szCs w:val="24"/>
          <w:lang w:bidi="he-IL"/>
        </w:rPr>
      </w:pPr>
      <w:r w:rsidRPr="00E272E4">
        <w:rPr>
          <w:rFonts w:ascii="Times New Roman" w:eastAsia="Calibri" w:hAnsi="Times New Roman" w:cs="Times New Roman"/>
          <w:sz w:val="24"/>
          <w:szCs w:val="24"/>
          <w:lang w:bidi="he-IL"/>
        </w:rPr>
        <w:lastRenderedPageBreak/>
        <w:t>prepoznajući zajedničke interese za suradnju s ciljem zaštite svojih naroda, imovine i interesa od prijetnji,</w:t>
      </w:r>
    </w:p>
    <w:p w14:paraId="41CB2A82" w14:textId="77777777" w:rsidR="00E272E4" w:rsidRPr="00E272E4" w:rsidRDefault="00E272E4" w:rsidP="00E272E4">
      <w:pPr>
        <w:spacing w:after="200" w:line="276" w:lineRule="auto"/>
        <w:jc w:val="both"/>
        <w:rPr>
          <w:rFonts w:ascii="Times New Roman" w:eastAsia="Calibri" w:hAnsi="Times New Roman" w:cs="Times New Roman"/>
          <w:sz w:val="24"/>
          <w:szCs w:val="24"/>
          <w:lang w:bidi="he-IL"/>
        </w:rPr>
      </w:pPr>
      <w:r w:rsidRPr="00E272E4">
        <w:rPr>
          <w:rFonts w:ascii="Times New Roman" w:eastAsia="Calibri" w:hAnsi="Times New Roman" w:cs="Times New Roman"/>
          <w:sz w:val="24"/>
          <w:szCs w:val="24"/>
          <w:lang w:bidi="he-IL"/>
        </w:rPr>
        <w:t xml:space="preserve">naglašavajući zajednički interes u borbi protiv kriminala i osiguranju javne sigurnosti, </w:t>
      </w:r>
    </w:p>
    <w:p w14:paraId="2A2AA6CD" w14:textId="77777777" w:rsidR="00E272E4" w:rsidRPr="00E272E4" w:rsidRDefault="00E272E4" w:rsidP="00E272E4">
      <w:pPr>
        <w:spacing w:after="200" w:line="276" w:lineRule="auto"/>
        <w:jc w:val="both"/>
        <w:rPr>
          <w:rFonts w:ascii="Times New Roman" w:eastAsia="Calibri" w:hAnsi="Times New Roman" w:cs="Times New Roman"/>
          <w:sz w:val="24"/>
          <w:szCs w:val="24"/>
          <w:lang w:bidi="he-IL"/>
        </w:rPr>
      </w:pPr>
      <w:r w:rsidRPr="00E272E4">
        <w:rPr>
          <w:rFonts w:ascii="Times New Roman" w:eastAsia="Calibri" w:hAnsi="Times New Roman" w:cs="Times New Roman"/>
          <w:sz w:val="24"/>
          <w:szCs w:val="24"/>
          <w:lang w:bidi="he-IL"/>
        </w:rPr>
        <w:t xml:space="preserve">zainteresirane za jačanje svoje suradnje razmjenom znanja, iskustva, informacija, tehnologije te znanstvenog istraživanja i razvoja svake stranke s ciljem postizanja učinkovitijih rezultata u područjima obuhvaćenim ovim Sporazumom, </w:t>
      </w:r>
    </w:p>
    <w:p w14:paraId="414DDDB0" w14:textId="77777777" w:rsidR="00E272E4" w:rsidRPr="00E272E4" w:rsidRDefault="00E272E4" w:rsidP="00E272E4">
      <w:pPr>
        <w:spacing w:after="200" w:line="276" w:lineRule="auto"/>
        <w:jc w:val="both"/>
        <w:rPr>
          <w:rFonts w:ascii="Times New Roman" w:eastAsia="Calibri" w:hAnsi="Times New Roman" w:cs="Times New Roman"/>
          <w:sz w:val="24"/>
          <w:szCs w:val="24"/>
          <w:lang w:bidi="he-IL"/>
        </w:rPr>
      </w:pPr>
      <w:r w:rsidRPr="00E272E4">
        <w:rPr>
          <w:rFonts w:ascii="Times New Roman" w:eastAsia="Calibri" w:hAnsi="Times New Roman" w:cs="Times New Roman"/>
          <w:sz w:val="24"/>
          <w:szCs w:val="24"/>
          <w:lang w:bidi="he-IL"/>
        </w:rPr>
        <w:t>podsjećajući na Ugovor između Vlade Republike Hrvatske i Vlade Države Izrael o suradnji u borbi protiv kriminala, sastavljen u Jeruzalemu, 16. rujna 2009. godine,</w:t>
      </w:r>
    </w:p>
    <w:p w14:paraId="633E9342" w14:textId="77777777" w:rsidR="00E272E4" w:rsidRPr="00E272E4" w:rsidRDefault="00E272E4" w:rsidP="00E272E4">
      <w:pPr>
        <w:spacing w:after="200" w:line="276" w:lineRule="auto"/>
        <w:jc w:val="both"/>
        <w:rPr>
          <w:rFonts w:ascii="Times New Roman" w:eastAsia="Calibri" w:hAnsi="Times New Roman" w:cs="Times New Roman"/>
          <w:sz w:val="24"/>
          <w:szCs w:val="24"/>
          <w:lang w:bidi="he-IL"/>
        </w:rPr>
      </w:pPr>
      <w:r w:rsidRPr="00E272E4">
        <w:rPr>
          <w:rFonts w:ascii="Times New Roman" w:eastAsia="Calibri" w:hAnsi="Times New Roman" w:cs="Times New Roman"/>
          <w:sz w:val="24"/>
          <w:szCs w:val="24"/>
          <w:lang w:bidi="he-IL"/>
        </w:rPr>
        <w:t>sporazumjele su se kako slijedi:</w:t>
      </w:r>
    </w:p>
    <w:p w14:paraId="72A44183" w14:textId="77777777" w:rsidR="00E272E4" w:rsidRPr="00E272E4" w:rsidRDefault="00E272E4" w:rsidP="00E272E4">
      <w:pPr>
        <w:spacing w:after="200" w:line="276" w:lineRule="auto"/>
        <w:jc w:val="both"/>
        <w:rPr>
          <w:rFonts w:ascii="Times New Roman" w:eastAsia="Calibri" w:hAnsi="Times New Roman" w:cs="Times New Roman"/>
          <w:sz w:val="24"/>
          <w:szCs w:val="24"/>
          <w:lang w:bidi="he-IL"/>
        </w:rPr>
      </w:pPr>
    </w:p>
    <w:p w14:paraId="22722611" w14:textId="77777777" w:rsidR="00CC576E" w:rsidRDefault="00CC576E" w:rsidP="00E272E4">
      <w:pPr>
        <w:spacing w:after="200" w:line="276" w:lineRule="auto"/>
        <w:jc w:val="center"/>
        <w:rPr>
          <w:rFonts w:ascii="Times New Roman" w:eastAsia="Calibri" w:hAnsi="Times New Roman" w:cs="Times New Roman"/>
          <w:b/>
          <w:bCs/>
          <w:sz w:val="24"/>
          <w:szCs w:val="24"/>
          <w:lang w:bidi="he-IL"/>
        </w:rPr>
      </w:pPr>
    </w:p>
    <w:p w14:paraId="102B2E2C" w14:textId="77777777" w:rsidR="00E272E4" w:rsidRPr="00E272E4" w:rsidRDefault="00E272E4" w:rsidP="00E272E4">
      <w:pPr>
        <w:spacing w:after="200" w:line="276" w:lineRule="auto"/>
        <w:jc w:val="center"/>
        <w:rPr>
          <w:rFonts w:ascii="Times New Roman" w:eastAsia="Calibri" w:hAnsi="Times New Roman" w:cs="Times New Roman"/>
          <w:b/>
          <w:bCs/>
          <w:sz w:val="24"/>
          <w:szCs w:val="24"/>
          <w:lang w:bidi="he-IL"/>
        </w:rPr>
      </w:pPr>
      <w:r w:rsidRPr="00E272E4">
        <w:rPr>
          <w:rFonts w:ascii="Times New Roman" w:eastAsia="Calibri" w:hAnsi="Times New Roman" w:cs="Times New Roman"/>
          <w:b/>
          <w:bCs/>
          <w:sz w:val="24"/>
          <w:szCs w:val="24"/>
          <w:lang w:bidi="he-IL"/>
        </w:rPr>
        <w:t>Članak 1. - CILJEVI</w:t>
      </w:r>
    </w:p>
    <w:p w14:paraId="63971936" w14:textId="77777777" w:rsidR="00E272E4" w:rsidRPr="00E272E4" w:rsidRDefault="00E272E4" w:rsidP="00E272E4">
      <w:pPr>
        <w:spacing w:after="200" w:line="276" w:lineRule="auto"/>
        <w:ind w:left="567" w:hanging="567"/>
        <w:jc w:val="both"/>
        <w:rPr>
          <w:rFonts w:ascii="Times New Roman" w:eastAsia="Calibri" w:hAnsi="Times New Roman" w:cs="Times New Roman"/>
          <w:b/>
          <w:bCs/>
          <w:sz w:val="24"/>
          <w:szCs w:val="24"/>
          <w:lang w:bidi="he-IL"/>
        </w:rPr>
      </w:pPr>
      <w:r w:rsidRPr="00E272E4">
        <w:rPr>
          <w:rFonts w:ascii="Times New Roman" w:eastAsia="Calibri" w:hAnsi="Times New Roman" w:cs="Times New Roman"/>
          <w:sz w:val="24"/>
          <w:szCs w:val="24"/>
          <w:lang w:bidi="he-IL"/>
        </w:rPr>
        <w:t>Ciljevi ovog Sporazuma su:</w:t>
      </w:r>
      <w:r w:rsidRPr="00E272E4">
        <w:rPr>
          <w:rFonts w:ascii="Times New Roman" w:eastAsia="Calibri" w:hAnsi="Times New Roman" w:cs="Times New Roman"/>
          <w:b/>
          <w:bCs/>
          <w:sz w:val="24"/>
          <w:szCs w:val="24"/>
          <w:lang w:bidi="he-IL"/>
        </w:rPr>
        <w:t xml:space="preserve"> </w:t>
      </w:r>
    </w:p>
    <w:p w14:paraId="36AF148B" w14:textId="77777777" w:rsidR="00E272E4" w:rsidRPr="00E272E4" w:rsidRDefault="00E272E4" w:rsidP="00E272E4">
      <w:pPr>
        <w:spacing w:after="200" w:line="276" w:lineRule="auto"/>
        <w:ind w:left="567" w:hanging="567"/>
        <w:jc w:val="both"/>
        <w:rPr>
          <w:rFonts w:ascii="Times New Roman" w:eastAsia="Calibri" w:hAnsi="Times New Roman" w:cs="Times New Roman"/>
          <w:sz w:val="24"/>
          <w:szCs w:val="24"/>
          <w:lang w:bidi="he-IL"/>
        </w:rPr>
      </w:pPr>
      <w:r w:rsidRPr="00E272E4">
        <w:rPr>
          <w:rFonts w:ascii="Times New Roman" w:eastAsia="Calibri" w:hAnsi="Times New Roman" w:cs="Times New Roman"/>
          <w:sz w:val="24"/>
          <w:szCs w:val="24"/>
          <w:lang w:bidi="he-IL"/>
        </w:rPr>
        <w:t>a.</w:t>
      </w:r>
      <w:r w:rsidRPr="00E272E4">
        <w:rPr>
          <w:rFonts w:ascii="Times New Roman" w:eastAsia="Calibri" w:hAnsi="Times New Roman" w:cs="Times New Roman"/>
          <w:sz w:val="24"/>
          <w:szCs w:val="24"/>
          <w:lang w:bidi="he-IL"/>
        </w:rPr>
        <w:tab/>
        <w:t>usmjeravati i koordinirati utvrđivanje i provedbu suradnje između stranaka u području javne sigurnosti;</w:t>
      </w:r>
    </w:p>
    <w:p w14:paraId="75B3EFDC" w14:textId="77777777" w:rsidR="00E272E4" w:rsidRPr="00E272E4" w:rsidRDefault="00E272E4" w:rsidP="00CC576E">
      <w:pPr>
        <w:spacing w:after="0" w:line="276" w:lineRule="auto"/>
        <w:ind w:left="567" w:hanging="567"/>
        <w:jc w:val="both"/>
        <w:rPr>
          <w:rFonts w:ascii="Times New Roman" w:eastAsia="Calibri" w:hAnsi="Times New Roman" w:cs="Times New Roman"/>
          <w:sz w:val="24"/>
          <w:szCs w:val="24"/>
          <w:lang w:bidi="he-IL"/>
        </w:rPr>
      </w:pPr>
      <w:r w:rsidRPr="00E272E4">
        <w:rPr>
          <w:rFonts w:ascii="Times New Roman" w:eastAsia="Calibri" w:hAnsi="Times New Roman" w:cs="Times New Roman"/>
          <w:sz w:val="24"/>
          <w:szCs w:val="24"/>
          <w:lang w:bidi="he-IL"/>
        </w:rPr>
        <w:t>b.</w:t>
      </w:r>
      <w:r w:rsidRPr="00E272E4">
        <w:rPr>
          <w:rFonts w:ascii="Times New Roman" w:eastAsia="Calibri" w:hAnsi="Times New Roman" w:cs="Times New Roman"/>
          <w:sz w:val="24"/>
          <w:szCs w:val="24"/>
          <w:lang w:bidi="he-IL"/>
        </w:rPr>
        <w:tab/>
        <w:t>olakšati suradnju između stranaka i između njihovih mjerodavnih državnih institucija u području javne sigurnosti.</w:t>
      </w:r>
    </w:p>
    <w:p w14:paraId="1305C32F" w14:textId="77777777" w:rsidR="00E272E4" w:rsidRPr="00E272E4" w:rsidRDefault="00E272E4" w:rsidP="00CC576E">
      <w:pPr>
        <w:spacing w:after="0" w:line="276" w:lineRule="auto"/>
        <w:jc w:val="center"/>
        <w:rPr>
          <w:rFonts w:ascii="Times New Roman" w:eastAsia="Calibri" w:hAnsi="Times New Roman" w:cs="Times New Roman"/>
          <w:sz w:val="24"/>
          <w:szCs w:val="24"/>
          <w:lang w:bidi="he-IL"/>
        </w:rPr>
      </w:pPr>
    </w:p>
    <w:p w14:paraId="5F1DAA14" w14:textId="77777777" w:rsidR="00E272E4" w:rsidRPr="00E272E4" w:rsidRDefault="00E272E4" w:rsidP="00CC576E">
      <w:pPr>
        <w:spacing w:after="0" w:line="276" w:lineRule="auto"/>
        <w:jc w:val="center"/>
        <w:rPr>
          <w:rFonts w:ascii="Times New Roman" w:eastAsia="Calibri" w:hAnsi="Times New Roman" w:cs="Times New Roman"/>
          <w:sz w:val="24"/>
          <w:szCs w:val="24"/>
          <w:lang w:bidi="he-IL"/>
        </w:rPr>
      </w:pPr>
    </w:p>
    <w:p w14:paraId="1012B076" w14:textId="77777777" w:rsidR="00E272E4" w:rsidRPr="00E272E4" w:rsidRDefault="00E272E4" w:rsidP="00E272E4">
      <w:pPr>
        <w:spacing w:after="200" w:line="276" w:lineRule="auto"/>
        <w:jc w:val="center"/>
        <w:rPr>
          <w:rFonts w:ascii="Times New Roman" w:eastAsia="Calibri" w:hAnsi="Times New Roman" w:cs="Times New Roman"/>
          <w:b/>
          <w:bCs/>
          <w:sz w:val="24"/>
          <w:szCs w:val="24"/>
        </w:rPr>
      </w:pPr>
      <w:r w:rsidRPr="00E272E4">
        <w:rPr>
          <w:rFonts w:ascii="Times New Roman" w:eastAsia="Calibri" w:hAnsi="Times New Roman" w:cs="Times New Roman"/>
          <w:b/>
          <w:bCs/>
          <w:sz w:val="24"/>
          <w:szCs w:val="24"/>
        </w:rPr>
        <w:t>Članak 2. – NADLEŽNA TIJELA</w:t>
      </w:r>
    </w:p>
    <w:p w14:paraId="380867A0" w14:textId="77777777" w:rsidR="00E272E4" w:rsidRPr="00E272E4" w:rsidRDefault="00E272E4" w:rsidP="00E272E4">
      <w:pPr>
        <w:spacing w:after="200" w:line="276"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Provedba ovog Sporazuma u nadležnosti je sljedećih nadležnih tijela:</w:t>
      </w:r>
    </w:p>
    <w:p w14:paraId="357C26EA" w14:textId="77777777" w:rsidR="00E272E4" w:rsidRPr="00E272E4" w:rsidRDefault="00E272E4" w:rsidP="00CC576E">
      <w:pPr>
        <w:numPr>
          <w:ilvl w:val="0"/>
          <w:numId w:val="21"/>
        </w:numPr>
        <w:spacing w:after="200" w:line="240"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lastRenderedPageBreak/>
        <w:t>u ime Vlade Republike Hrvatske – Ministarstva unutarnjih poslova Republike Hrvatske;</w:t>
      </w:r>
    </w:p>
    <w:p w14:paraId="76EDA4EA" w14:textId="77777777" w:rsidR="00E272E4" w:rsidRDefault="00E272E4" w:rsidP="00CC576E">
      <w:pPr>
        <w:numPr>
          <w:ilvl w:val="0"/>
          <w:numId w:val="21"/>
        </w:numPr>
        <w:spacing w:after="0" w:line="240"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u ime Vlade Države Izraela – Ministarstva javne sigurnosti.</w:t>
      </w:r>
    </w:p>
    <w:p w14:paraId="15DC90E8" w14:textId="77777777" w:rsidR="00E272E4" w:rsidRDefault="00E272E4" w:rsidP="00CC576E">
      <w:pPr>
        <w:spacing w:after="0" w:line="276" w:lineRule="auto"/>
        <w:jc w:val="both"/>
        <w:rPr>
          <w:rFonts w:ascii="Times New Roman" w:eastAsia="Calibri" w:hAnsi="Times New Roman" w:cs="Times New Roman"/>
          <w:sz w:val="24"/>
          <w:szCs w:val="24"/>
        </w:rPr>
      </w:pPr>
    </w:p>
    <w:p w14:paraId="49AFDD56" w14:textId="77777777" w:rsidR="00E272E4" w:rsidRPr="00E272E4" w:rsidRDefault="00E272E4" w:rsidP="00CC576E">
      <w:pPr>
        <w:spacing w:after="0" w:line="276" w:lineRule="auto"/>
        <w:jc w:val="both"/>
        <w:rPr>
          <w:rFonts w:ascii="Times New Roman" w:eastAsia="Calibri" w:hAnsi="Times New Roman" w:cs="Times New Roman"/>
          <w:sz w:val="24"/>
          <w:szCs w:val="24"/>
        </w:rPr>
      </w:pPr>
    </w:p>
    <w:p w14:paraId="7ACB09E6" w14:textId="77777777" w:rsidR="00E272E4" w:rsidRPr="00E272E4" w:rsidRDefault="00E272E4" w:rsidP="00E272E4">
      <w:pPr>
        <w:spacing w:after="200" w:line="276" w:lineRule="auto"/>
        <w:jc w:val="center"/>
        <w:rPr>
          <w:rFonts w:ascii="Times New Roman" w:eastAsia="Calibri" w:hAnsi="Times New Roman" w:cs="Times New Roman"/>
          <w:b/>
          <w:bCs/>
          <w:sz w:val="24"/>
          <w:szCs w:val="24"/>
        </w:rPr>
      </w:pPr>
      <w:r w:rsidRPr="00E272E4">
        <w:rPr>
          <w:rFonts w:ascii="Times New Roman" w:eastAsia="Calibri" w:hAnsi="Times New Roman" w:cs="Times New Roman"/>
          <w:b/>
          <w:bCs/>
          <w:sz w:val="24"/>
          <w:szCs w:val="24"/>
        </w:rPr>
        <w:t>Članak 3. – PODRUČJA SURADNJE</w:t>
      </w:r>
    </w:p>
    <w:p w14:paraId="5A47BEB4" w14:textId="77777777" w:rsidR="00E272E4" w:rsidRPr="00E272E4" w:rsidRDefault="00E272E4" w:rsidP="00E272E4">
      <w:pPr>
        <w:spacing w:after="200" w:line="276"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Područja suradnje uključuju, između ostalog, sljedeća područja, u mjeri u kojoj su ista u nadležnosti nadležnih tijela:</w:t>
      </w:r>
    </w:p>
    <w:p w14:paraId="0D6BECDD" w14:textId="77777777" w:rsidR="00E272E4" w:rsidRPr="00E272E4" w:rsidRDefault="00E272E4" w:rsidP="00CC576E">
      <w:pPr>
        <w:numPr>
          <w:ilvl w:val="0"/>
          <w:numId w:val="22"/>
        </w:numPr>
        <w:spacing w:after="200" w:line="240"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provedba zakona u pogledu suzbijanja organiziranog kriminala, trgovanja ljudima, pranja novca, nezakonitog trgovanja opojnim drogama, psihotropnim tvarima i prekursorima, kibernetičkog kriminala, i drugih teških kaznenih djela;</w:t>
      </w:r>
    </w:p>
    <w:p w14:paraId="006A9C3A" w14:textId="77777777" w:rsidR="00E272E4" w:rsidRPr="00E272E4" w:rsidRDefault="00E272E4" w:rsidP="00CC576E">
      <w:pPr>
        <w:numPr>
          <w:ilvl w:val="0"/>
          <w:numId w:val="22"/>
        </w:numPr>
        <w:spacing w:after="200" w:line="240"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javna sigurnost za vrijeme javnih događaja/velikih okupljanja;</w:t>
      </w:r>
    </w:p>
    <w:p w14:paraId="14F80A8E" w14:textId="77777777" w:rsidR="00E272E4" w:rsidRPr="00E272E4" w:rsidRDefault="00E272E4" w:rsidP="00CC576E">
      <w:pPr>
        <w:numPr>
          <w:ilvl w:val="0"/>
          <w:numId w:val="22"/>
        </w:numPr>
        <w:spacing w:after="200" w:line="240"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sprječavanje kriminala i delikvencije;</w:t>
      </w:r>
    </w:p>
    <w:p w14:paraId="0AB9A6E2" w14:textId="77777777" w:rsidR="00E272E4" w:rsidRPr="00E272E4" w:rsidRDefault="00E272E4" w:rsidP="00CC576E">
      <w:pPr>
        <w:numPr>
          <w:ilvl w:val="0"/>
          <w:numId w:val="22"/>
        </w:numPr>
        <w:spacing w:after="200" w:line="240"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istraživanje i obavještajni rad u području javne sigurnosti;</w:t>
      </w:r>
    </w:p>
    <w:p w14:paraId="0F43DB0C" w14:textId="77777777" w:rsidR="00E272E4" w:rsidRPr="00E272E4" w:rsidRDefault="00E272E4" w:rsidP="00CC576E">
      <w:pPr>
        <w:numPr>
          <w:ilvl w:val="0"/>
          <w:numId w:val="22"/>
        </w:numPr>
        <w:spacing w:after="200" w:line="240"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 xml:space="preserve">znanost i tehnologija, kako se primjenjuju u javnoj sigurnosti; </w:t>
      </w:r>
    </w:p>
    <w:p w14:paraId="39371A43" w14:textId="77777777" w:rsidR="00E272E4" w:rsidRPr="00E272E4" w:rsidRDefault="00E272E4" w:rsidP="00CC576E">
      <w:pPr>
        <w:numPr>
          <w:ilvl w:val="0"/>
          <w:numId w:val="22"/>
        </w:numPr>
        <w:spacing w:after="200" w:line="240"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 xml:space="preserve">upravljanje kriznim situacijama, vatrogasne i spasilačke službe; </w:t>
      </w:r>
    </w:p>
    <w:p w14:paraId="11F755B2" w14:textId="77777777" w:rsidR="00E272E4" w:rsidRPr="00E272E4" w:rsidRDefault="00E272E4" w:rsidP="00CC576E">
      <w:pPr>
        <w:numPr>
          <w:ilvl w:val="0"/>
          <w:numId w:val="22"/>
        </w:numPr>
        <w:spacing w:after="200" w:line="240"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 xml:space="preserve">protueksplozijska jedinica za otkrivanje, između ostalog, improviziranih eksplozivnih materijala i dalekodometnih eksploziva;  </w:t>
      </w:r>
    </w:p>
    <w:p w14:paraId="589F4542" w14:textId="77777777" w:rsidR="00E272E4" w:rsidRPr="00E272E4" w:rsidRDefault="00E272E4" w:rsidP="00CC576E">
      <w:pPr>
        <w:numPr>
          <w:ilvl w:val="0"/>
          <w:numId w:val="22"/>
        </w:numPr>
        <w:spacing w:after="200" w:line="240"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 xml:space="preserve">zaštita kritične infrastrukture; </w:t>
      </w:r>
    </w:p>
    <w:p w14:paraId="7130ECA2" w14:textId="77777777" w:rsidR="00E272E4" w:rsidRPr="00E272E4" w:rsidRDefault="00E272E4" w:rsidP="00CC576E">
      <w:pPr>
        <w:numPr>
          <w:ilvl w:val="0"/>
          <w:numId w:val="22"/>
        </w:numPr>
        <w:spacing w:after="200" w:line="240"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analiza kaznenih djela i forenzika;</w:t>
      </w:r>
    </w:p>
    <w:p w14:paraId="7CF3061F" w14:textId="77777777" w:rsidR="00E272E4" w:rsidRPr="00E272E4" w:rsidRDefault="00E272E4" w:rsidP="00CC576E">
      <w:pPr>
        <w:numPr>
          <w:ilvl w:val="0"/>
          <w:numId w:val="22"/>
        </w:numPr>
        <w:spacing w:after="200" w:line="240"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zaštita svjedoka.</w:t>
      </w:r>
    </w:p>
    <w:p w14:paraId="123EDC75" w14:textId="77777777" w:rsidR="00E272E4" w:rsidRPr="00E272E4" w:rsidRDefault="00E272E4" w:rsidP="00E272E4">
      <w:pPr>
        <w:spacing w:after="200" w:line="276" w:lineRule="auto"/>
        <w:jc w:val="center"/>
        <w:rPr>
          <w:rFonts w:ascii="Times New Roman" w:eastAsia="Calibri" w:hAnsi="Times New Roman" w:cs="Times New Roman"/>
          <w:b/>
          <w:bCs/>
          <w:sz w:val="24"/>
          <w:szCs w:val="24"/>
        </w:rPr>
      </w:pPr>
    </w:p>
    <w:p w14:paraId="109C3E76" w14:textId="77777777" w:rsidR="00CC576E" w:rsidRDefault="00CC576E" w:rsidP="00E272E4">
      <w:pPr>
        <w:spacing w:after="200" w:line="276" w:lineRule="auto"/>
        <w:jc w:val="center"/>
        <w:rPr>
          <w:rFonts w:ascii="Times New Roman" w:eastAsia="Calibri" w:hAnsi="Times New Roman" w:cs="Times New Roman"/>
          <w:b/>
          <w:bCs/>
          <w:sz w:val="24"/>
          <w:szCs w:val="24"/>
        </w:rPr>
      </w:pPr>
    </w:p>
    <w:p w14:paraId="5514F30F" w14:textId="77777777" w:rsidR="00CC576E" w:rsidRDefault="00CC576E" w:rsidP="00E272E4">
      <w:pPr>
        <w:spacing w:after="200" w:line="276" w:lineRule="auto"/>
        <w:jc w:val="center"/>
        <w:rPr>
          <w:rFonts w:ascii="Times New Roman" w:eastAsia="Calibri" w:hAnsi="Times New Roman" w:cs="Times New Roman"/>
          <w:b/>
          <w:bCs/>
          <w:sz w:val="24"/>
          <w:szCs w:val="24"/>
        </w:rPr>
      </w:pPr>
    </w:p>
    <w:p w14:paraId="1FBD5726" w14:textId="77777777" w:rsidR="00E272E4" w:rsidRPr="00E272E4" w:rsidRDefault="00E272E4" w:rsidP="00E272E4">
      <w:pPr>
        <w:spacing w:after="200" w:line="276" w:lineRule="auto"/>
        <w:jc w:val="center"/>
        <w:rPr>
          <w:rFonts w:ascii="Times New Roman" w:eastAsia="Calibri" w:hAnsi="Times New Roman" w:cs="Times New Roman"/>
          <w:b/>
          <w:bCs/>
          <w:sz w:val="24"/>
          <w:szCs w:val="24"/>
        </w:rPr>
      </w:pPr>
      <w:r w:rsidRPr="00E272E4">
        <w:rPr>
          <w:rFonts w:ascii="Times New Roman" w:eastAsia="Calibri" w:hAnsi="Times New Roman" w:cs="Times New Roman"/>
          <w:b/>
          <w:bCs/>
          <w:sz w:val="24"/>
          <w:szCs w:val="24"/>
        </w:rPr>
        <w:t>Članak 4. – OBLICI SURADNJE</w:t>
      </w:r>
    </w:p>
    <w:p w14:paraId="3DC51855" w14:textId="77777777" w:rsidR="00E272E4" w:rsidRPr="00E272E4" w:rsidRDefault="00E272E4" w:rsidP="00E272E4">
      <w:pPr>
        <w:spacing w:after="200" w:line="276"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Suradnja između stranaka promiče se sljedećim mjerama, u mjeri u kojoj su iste u nadležnosti nadležnih tijela:</w:t>
      </w:r>
    </w:p>
    <w:p w14:paraId="4D435250" w14:textId="77777777" w:rsidR="00E272E4" w:rsidRPr="00E272E4" w:rsidRDefault="00E272E4" w:rsidP="00CC576E">
      <w:pPr>
        <w:spacing w:after="200" w:line="240" w:lineRule="auto"/>
        <w:ind w:left="567" w:hanging="567"/>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a.</w:t>
      </w:r>
      <w:r w:rsidRPr="00E272E4">
        <w:rPr>
          <w:rFonts w:ascii="Times New Roman" w:eastAsia="Calibri" w:hAnsi="Times New Roman" w:cs="Times New Roman"/>
          <w:sz w:val="24"/>
          <w:szCs w:val="24"/>
        </w:rPr>
        <w:tab/>
        <w:t>povezivanje i koordinacija utvrđivanja, prioritiziranja i provedbe zajedničkih napora stranaka u području javne sigurnosti;</w:t>
      </w:r>
    </w:p>
    <w:p w14:paraId="2AB9B44F" w14:textId="77777777" w:rsidR="00E272E4" w:rsidRPr="00E272E4" w:rsidRDefault="00E272E4" w:rsidP="00CC576E">
      <w:pPr>
        <w:spacing w:after="200" w:line="240" w:lineRule="auto"/>
        <w:ind w:left="567" w:hanging="567"/>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b.</w:t>
      </w:r>
      <w:r w:rsidRPr="00E272E4">
        <w:rPr>
          <w:rFonts w:ascii="Times New Roman" w:eastAsia="Calibri" w:hAnsi="Times New Roman" w:cs="Times New Roman"/>
          <w:sz w:val="24"/>
          <w:szCs w:val="24"/>
        </w:rPr>
        <w:tab/>
        <w:t>upravljanje odobrenim zajedničkim aktivnostima u okviru ovog Sporazuma;</w:t>
      </w:r>
    </w:p>
    <w:p w14:paraId="31470E18" w14:textId="77777777" w:rsidR="00E272E4" w:rsidRPr="00E272E4" w:rsidRDefault="00E272E4" w:rsidP="00CC576E">
      <w:pPr>
        <w:spacing w:after="200" w:line="240" w:lineRule="auto"/>
        <w:ind w:left="567" w:hanging="567"/>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c.</w:t>
      </w:r>
      <w:r w:rsidRPr="00E272E4">
        <w:rPr>
          <w:rFonts w:ascii="Times New Roman" w:eastAsia="Calibri" w:hAnsi="Times New Roman" w:cs="Times New Roman"/>
          <w:sz w:val="24"/>
          <w:szCs w:val="24"/>
        </w:rPr>
        <w:tab/>
        <w:t>uspostavljanje jasnih linija komunikacije i kontaktnih točaka između stranaka kao dio kontinuiranog dijaloga i partnerstva u postizanju zajedničkih ciljeva;</w:t>
      </w:r>
    </w:p>
    <w:p w14:paraId="0DF48EEE" w14:textId="77777777" w:rsidR="00E272E4" w:rsidRPr="00E272E4" w:rsidRDefault="00E272E4" w:rsidP="00CC576E">
      <w:pPr>
        <w:spacing w:after="200" w:line="240" w:lineRule="auto"/>
        <w:ind w:left="567" w:hanging="567"/>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d.</w:t>
      </w:r>
      <w:r w:rsidRPr="00E272E4">
        <w:rPr>
          <w:rFonts w:ascii="Times New Roman" w:eastAsia="Calibri" w:hAnsi="Times New Roman" w:cs="Times New Roman"/>
          <w:sz w:val="24"/>
          <w:szCs w:val="24"/>
        </w:rPr>
        <w:tab/>
        <w:t>razmjena znanja, iskustva, stručnosti, informacija te istraživanja i najboljih praksi;</w:t>
      </w:r>
    </w:p>
    <w:p w14:paraId="7A1BFCA0" w14:textId="77777777" w:rsidR="00E272E4" w:rsidRPr="00E272E4" w:rsidRDefault="00E272E4" w:rsidP="00CC576E">
      <w:pPr>
        <w:spacing w:after="200" w:line="240" w:lineRule="auto"/>
        <w:ind w:left="567" w:hanging="567"/>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e.</w:t>
      </w:r>
      <w:r w:rsidRPr="00E272E4">
        <w:rPr>
          <w:rFonts w:ascii="Times New Roman" w:eastAsia="Calibri" w:hAnsi="Times New Roman" w:cs="Times New Roman"/>
          <w:sz w:val="24"/>
          <w:szCs w:val="24"/>
        </w:rPr>
        <w:tab/>
        <w:t>utvrđivanje i razmjena pitanja javne sigurnosti na temelju prijetnji, procjena rizika, prioriteta, ranjivosti i posljedica;</w:t>
      </w:r>
    </w:p>
    <w:p w14:paraId="1EB780DC" w14:textId="77777777" w:rsidR="00CC576E" w:rsidRDefault="00E272E4" w:rsidP="00CC576E">
      <w:pPr>
        <w:spacing w:after="0" w:line="240" w:lineRule="auto"/>
        <w:ind w:left="567" w:hanging="567"/>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f.</w:t>
      </w:r>
      <w:r w:rsidRPr="00E272E4">
        <w:rPr>
          <w:rFonts w:ascii="Times New Roman" w:eastAsia="Calibri" w:hAnsi="Times New Roman" w:cs="Times New Roman"/>
          <w:sz w:val="24"/>
          <w:szCs w:val="24"/>
        </w:rPr>
        <w:tab/>
        <w:t>olakšavanje tehničke i tehnološke razmjene znanja, uključujući izobrazbu, obuku, vježbe te nabavu opreme i usluga.</w:t>
      </w:r>
    </w:p>
    <w:p w14:paraId="00D73FC8" w14:textId="77777777" w:rsidR="00CC576E" w:rsidRDefault="00CC576E" w:rsidP="00CC576E">
      <w:pPr>
        <w:spacing w:after="0" w:line="240" w:lineRule="auto"/>
        <w:ind w:left="567" w:hanging="567"/>
        <w:jc w:val="both"/>
        <w:rPr>
          <w:rFonts w:ascii="Times New Roman" w:eastAsia="Calibri" w:hAnsi="Times New Roman" w:cs="Times New Roman"/>
          <w:sz w:val="24"/>
          <w:szCs w:val="24"/>
        </w:rPr>
      </w:pPr>
    </w:p>
    <w:p w14:paraId="5CB6968C" w14:textId="77777777" w:rsidR="00CC576E" w:rsidRPr="00CC576E" w:rsidRDefault="00CC576E" w:rsidP="00CC576E">
      <w:pPr>
        <w:spacing w:after="0" w:line="240" w:lineRule="auto"/>
        <w:ind w:left="567" w:hanging="567"/>
        <w:jc w:val="both"/>
        <w:rPr>
          <w:rFonts w:ascii="Times New Roman" w:eastAsia="Calibri" w:hAnsi="Times New Roman" w:cs="Times New Roman"/>
          <w:sz w:val="24"/>
          <w:szCs w:val="24"/>
        </w:rPr>
      </w:pPr>
    </w:p>
    <w:p w14:paraId="63BA7038" w14:textId="77777777" w:rsidR="00E272E4" w:rsidRPr="00E272E4" w:rsidRDefault="00E272E4" w:rsidP="00CC576E">
      <w:pPr>
        <w:spacing w:after="100" w:afterAutospacing="1" w:line="276" w:lineRule="auto"/>
        <w:jc w:val="center"/>
        <w:rPr>
          <w:rFonts w:ascii="Times New Roman" w:hAnsi="Times New Roman" w:cs="Times New Roman"/>
          <w:b/>
          <w:bCs/>
          <w:sz w:val="24"/>
          <w:szCs w:val="24"/>
        </w:rPr>
      </w:pPr>
      <w:r w:rsidRPr="00E272E4">
        <w:rPr>
          <w:rFonts w:ascii="Times New Roman" w:hAnsi="Times New Roman" w:cs="Times New Roman"/>
          <w:b/>
          <w:bCs/>
          <w:sz w:val="24"/>
          <w:szCs w:val="24"/>
        </w:rPr>
        <w:t>Članak 5. – KIBERNETIČKI KRIMINAL</w:t>
      </w:r>
    </w:p>
    <w:p w14:paraId="02700737" w14:textId="77777777" w:rsidR="00CC576E" w:rsidRPr="00CC576E" w:rsidRDefault="00E272E4" w:rsidP="00CC576E">
      <w:pPr>
        <w:numPr>
          <w:ilvl w:val="0"/>
          <w:numId w:val="26"/>
        </w:numPr>
        <w:spacing w:before="100" w:beforeAutospacing="1" w:line="276" w:lineRule="auto"/>
        <w:jc w:val="both"/>
        <w:rPr>
          <w:rFonts w:ascii="Times New Roman" w:hAnsi="Times New Roman" w:cs="Times New Roman"/>
          <w:bCs/>
          <w:sz w:val="24"/>
          <w:szCs w:val="24"/>
        </w:rPr>
      </w:pPr>
      <w:r w:rsidRPr="00E272E4">
        <w:rPr>
          <w:rFonts w:ascii="Times New Roman" w:hAnsi="Times New Roman" w:cs="Times New Roman"/>
          <w:bCs/>
          <w:sz w:val="24"/>
          <w:szCs w:val="24"/>
        </w:rPr>
        <w:t>Svaka stranka određuje kontaktnu točku koja je dostupna dvadeset četiri sata dnevno, sedam dana u tjednu, s ciljem osiguranja pružanja neposredne pomoći u svrhu istraživanja ili postupaka koji se odnose na kaznena djela povezana s računalnim sustavima, programima i podacima, ili u svrhu prikupljanja dokaza o kaznenom djelu u elektroničkom obliku (uključujući, u odgovarajućim slučajevima/prema mogućnosti, u stvarnom vremenu) za sljedeća pitanja:</w:t>
      </w:r>
    </w:p>
    <w:p w14:paraId="1ED1678E" w14:textId="77777777" w:rsidR="00E272E4" w:rsidRPr="00E272E4" w:rsidRDefault="00E272E4" w:rsidP="00CC576E">
      <w:pPr>
        <w:numPr>
          <w:ilvl w:val="0"/>
          <w:numId w:val="27"/>
        </w:numPr>
        <w:spacing w:line="240" w:lineRule="auto"/>
        <w:jc w:val="both"/>
        <w:rPr>
          <w:rFonts w:ascii="Times New Roman" w:hAnsi="Times New Roman" w:cs="Times New Roman"/>
          <w:sz w:val="24"/>
          <w:szCs w:val="24"/>
        </w:rPr>
      </w:pPr>
      <w:r w:rsidRPr="00E272E4">
        <w:rPr>
          <w:rFonts w:ascii="Times New Roman" w:hAnsi="Times New Roman" w:cs="Times New Roman"/>
          <w:sz w:val="24"/>
          <w:szCs w:val="24"/>
        </w:rPr>
        <w:t>počinjenje kaznenog djela pomoću računalnih sustava, programa i podataka;</w:t>
      </w:r>
    </w:p>
    <w:p w14:paraId="627E6A42" w14:textId="77777777" w:rsidR="00E272E4" w:rsidRPr="00E272E4" w:rsidRDefault="00E272E4" w:rsidP="00CC576E">
      <w:pPr>
        <w:numPr>
          <w:ilvl w:val="0"/>
          <w:numId w:val="27"/>
        </w:numPr>
        <w:spacing w:before="100" w:beforeAutospacing="1" w:line="240" w:lineRule="auto"/>
        <w:jc w:val="both"/>
        <w:rPr>
          <w:rFonts w:ascii="Times New Roman" w:hAnsi="Times New Roman" w:cs="Times New Roman"/>
          <w:sz w:val="24"/>
          <w:szCs w:val="24"/>
        </w:rPr>
      </w:pPr>
      <w:r w:rsidRPr="00E272E4">
        <w:rPr>
          <w:rFonts w:ascii="Times New Roman" w:hAnsi="Times New Roman" w:cs="Times New Roman"/>
          <w:sz w:val="24"/>
          <w:szCs w:val="24"/>
        </w:rPr>
        <w:lastRenderedPageBreak/>
        <w:t>čuvanje i dostavljanje podataka u slučajevima kad se osnovano vjeruje da će podaci u suprotnom nestati;</w:t>
      </w:r>
    </w:p>
    <w:p w14:paraId="26BF553F" w14:textId="77777777" w:rsidR="00E272E4" w:rsidRPr="00E272E4" w:rsidRDefault="00E272E4" w:rsidP="00CC576E">
      <w:pPr>
        <w:numPr>
          <w:ilvl w:val="0"/>
          <w:numId w:val="27"/>
        </w:numPr>
        <w:spacing w:before="100" w:beforeAutospacing="1" w:after="0" w:line="240" w:lineRule="auto"/>
        <w:jc w:val="both"/>
        <w:rPr>
          <w:rFonts w:ascii="Times New Roman" w:hAnsi="Times New Roman" w:cs="Times New Roman"/>
          <w:sz w:val="24"/>
          <w:szCs w:val="24"/>
        </w:rPr>
      </w:pPr>
      <w:r w:rsidRPr="00E272E4">
        <w:rPr>
          <w:rFonts w:ascii="Times New Roman" w:hAnsi="Times New Roman" w:cs="Times New Roman"/>
          <w:sz w:val="24"/>
          <w:szCs w:val="24"/>
        </w:rPr>
        <w:t>prijetnje javnom redu i/ili nacionalnoj sigurnosti stranke koja upućuje zahtjev.</w:t>
      </w:r>
    </w:p>
    <w:p w14:paraId="1536219D" w14:textId="77777777" w:rsidR="00E272E4" w:rsidRPr="00E272E4" w:rsidRDefault="00E272E4" w:rsidP="00CC576E">
      <w:pPr>
        <w:numPr>
          <w:ilvl w:val="0"/>
          <w:numId w:val="26"/>
        </w:numPr>
        <w:spacing w:before="100" w:beforeAutospacing="1" w:line="240" w:lineRule="auto"/>
        <w:jc w:val="both"/>
        <w:rPr>
          <w:rFonts w:ascii="Times New Roman" w:hAnsi="Times New Roman" w:cs="Times New Roman"/>
          <w:sz w:val="24"/>
          <w:szCs w:val="24"/>
        </w:rPr>
      </w:pPr>
      <w:r w:rsidRPr="00E272E4">
        <w:rPr>
          <w:rFonts w:ascii="Times New Roman" w:hAnsi="Times New Roman" w:cs="Times New Roman"/>
          <w:sz w:val="24"/>
          <w:szCs w:val="24"/>
        </w:rPr>
        <w:t>Svaka stranka osigurava dostupnost obučenog i opremljenog osoblja u svrhu olakšavanja postupanja po takvim zahtjevima.</w:t>
      </w:r>
    </w:p>
    <w:p w14:paraId="58B441B3" w14:textId="77777777" w:rsidR="00CC576E" w:rsidRDefault="00E272E4" w:rsidP="00CC576E">
      <w:pPr>
        <w:numPr>
          <w:ilvl w:val="0"/>
          <w:numId w:val="26"/>
        </w:numPr>
        <w:spacing w:after="0" w:line="240" w:lineRule="auto"/>
        <w:jc w:val="both"/>
        <w:rPr>
          <w:rFonts w:ascii="Times New Roman" w:hAnsi="Times New Roman" w:cs="Times New Roman"/>
          <w:sz w:val="24"/>
          <w:szCs w:val="24"/>
        </w:rPr>
      </w:pPr>
      <w:r w:rsidRPr="00E272E4">
        <w:rPr>
          <w:rFonts w:ascii="Times New Roman" w:hAnsi="Times New Roman" w:cs="Times New Roman"/>
          <w:sz w:val="24"/>
          <w:szCs w:val="24"/>
        </w:rPr>
        <w:t>Stranke će surađivati u utvrđivanju fizičkih ili pravnih osoba uključenih u proizvodnju, raspačavanje, pribavljanje ili posjedovanje dječje pornografije.</w:t>
      </w:r>
    </w:p>
    <w:p w14:paraId="16495CAD" w14:textId="77777777" w:rsidR="00CC576E" w:rsidRDefault="00CC576E" w:rsidP="00CC576E">
      <w:pPr>
        <w:spacing w:after="0" w:line="240" w:lineRule="auto"/>
        <w:ind w:left="360"/>
        <w:jc w:val="both"/>
        <w:rPr>
          <w:rFonts w:ascii="Times New Roman" w:hAnsi="Times New Roman" w:cs="Times New Roman"/>
          <w:sz w:val="24"/>
          <w:szCs w:val="24"/>
        </w:rPr>
      </w:pPr>
    </w:p>
    <w:p w14:paraId="17751ADD" w14:textId="77777777" w:rsidR="00CC576E" w:rsidRPr="00CC576E" w:rsidRDefault="00CC576E" w:rsidP="00CC576E">
      <w:pPr>
        <w:spacing w:after="0" w:line="240" w:lineRule="auto"/>
        <w:ind w:left="360"/>
        <w:jc w:val="both"/>
        <w:rPr>
          <w:rFonts w:ascii="Times New Roman" w:hAnsi="Times New Roman" w:cs="Times New Roman"/>
          <w:sz w:val="24"/>
          <w:szCs w:val="24"/>
        </w:rPr>
      </w:pPr>
    </w:p>
    <w:p w14:paraId="029444BD" w14:textId="77777777" w:rsidR="00E272E4" w:rsidRPr="00E272E4" w:rsidRDefault="00E272E4" w:rsidP="00CC576E">
      <w:pPr>
        <w:spacing w:after="0"/>
        <w:ind w:firstLine="90"/>
        <w:jc w:val="center"/>
        <w:rPr>
          <w:rFonts w:ascii="Times New Roman" w:hAnsi="Times New Roman" w:cs="Times New Roman"/>
          <w:b/>
          <w:bCs/>
          <w:sz w:val="24"/>
          <w:szCs w:val="24"/>
        </w:rPr>
      </w:pPr>
      <w:r w:rsidRPr="00E272E4">
        <w:rPr>
          <w:rFonts w:ascii="Times New Roman" w:hAnsi="Times New Roman" w:cs="Times New Roman"/>
          <w:b/>
          <w:bCs/>
          <w:sz w:val="24"/>
          <w:szCs w:val="24"/>
        </w:rPr>
        <w:t>Članak 6. – ZAŠTITA SVJEDOKA</w:t>
      </w:r>
    </w:p>
    <w:p w14:paraId="0D1DBFD5" w14:textId="77777777" w:rsidR="00E272E4" w:rsidRPr="00E272E4" w:rsidRDefault="00E272E4" w:rsidP="00E272E4">
      <w:pPr>
        <w:jc w:val="center"/>
        <w:outlineLvl w:val="0"/>
        <w:rPr>
          <w:rFonts w:ascii="Times New Roman" w:hAnsi="Times New Roman" w:cs="Times New Roman"/>
          <w:b/>
          <w:bCs/>
          <w:sz w:val="24"/>
          <w:szCs w:val="24"/>
        </w:rPr>
      </w:pPr>
    </w:p>
    <w:p w14:paraId="4955188F" w14:textId="77777777" w:rsidR="00E272E4" w:rsidRPr="00E272E4" w:rsidRDefault="00E272E4" w:rsidP="00CC576E">
      <w:pPr>
        <w:numPr>
          <w:ilvl w:val="0"/>
          <w:numId w:val="24"/>
        </w:numPr>
        <w:spacing w:line="276" w:lineRule="auto"/>
        <w:jc w:val="both"/>
        <w:rPr>
          <w:rFonts w:ascii="Times New Roman" w:hAnsi="Times New Roman" w:cs="Times New Roman"/>
          <w:sz w:val="24"/>
          <w:szCs w:val="24"/>
        </w:rPr>
      </w:pPr>
      <w:r w:rsidRPr="00E272E4">
        <w:rPr>
          <w:rFonts w:ascii="Times New Roman" w:hAnsi="Times New Roman" w:cs="Times New Roman"/>
          <w:sz w:val="24"/>
          <w:szCs w:val="24"/>
        </w:rPr>
        <w:t>Suradnja iz članka 3.(j) ovog Sporazuma može uključivati, uz ostala područja:</w:t>
      </w:r>
    </w:p>
    <w:p w14:paraId="609C1009" w14:textId="77777777" w:rsidR="00E272E4" w:rsidRPr="00E272E4" w:rsidRDefault="00E272E4" w:rsidP="00CC576E">
      <w:pPr>
        <w:numPr>
          <w:ilvl w:val="1"/>
          <w:numId w:val="24"/>
        </w:numPr>
        <w:spacing w:line="240" w:lineRule="auto"/>
        <w:jc w:val="both"/>
        <w:rPr>
          <w:rFonts w:ascii="Times New Roman" w:hAnsi="Times New Roman" w:cs="Times New Roman"/>
          <w:sz w:val="24"/>
          <w:szCs w:val="24"/>
          <w:rtl/>
        </w:rPr>
      </w:pPr>
      <w:r w:rsidRPr="00E272E4">
        <w:rPr>
          <w:rFonts w:ascii="Times New Roman" w:hAnsi="Times New Roman" w:cs="Times New Roman"/>
          <w:sz w:val="24"/>
          <w:szCs w:val="24"/>
        </w:rPr>
        <w:t>razmjenu informacija</w:t>
      </w:r>
    </w:p>
    <w:p w14:paraId="5E2021FA" w14:textId="77777777" w:rsidR="00E272E4" w:rsidRPr="00E272E4" w:rsidRDefault="00E272E4" w:rsidP="00CC576E">
      <w:pPr>
        <w:numPr>
          <w:ilvl w:val="1"/>
          <w:numId w:val="24"/>
        </w:numPr>
        <w:spacing w:line="240" w:lineRule="auto"/>
        <w:jc w:val="both"/>
        <w:rPr>
          <w:rFonts w:ascii="Times New Roman" w:hAnsi="Times New Roman" w:cs="Times New Roman"/>
          <w:sz w:val="24"/>
          <w:szCs w:val="24"/>
        </w:rPr>
      </w:pPr>
      <w:r w:rsidRPr="00E272E4">
        <w:rPr>
          <w:rFonts w:ascii="Times New Roman" w:hAnsi="Times New Roman" w:cs="Times New Roman"/>
          <w:sz w:val="24"/>
          <w:szCs w:val="24"/>
        </w:rPr>
        <w:t>zaštitu klasificiranih podataka i dokumenata</w:t>
      </w:r>
    </w:p>
    <w:p w14:paraId="11C46591" w14:textId="77777777" w:rsidR="00E272E4" w:rsidRPr="00CC576E" w:rsidRDefault="00E272E4" w:rsidP="00E272E4">
      <w:pPr>
        <w:numPr>
          <w:ilvl w:val="1"/>
          <w:numId w:val="24"/>
        </w:numPr>
        <w:spacing w:line="240" w:lineRule="auto"/>
        <w:jc w:val="both"/>
        <w:rPr>
          <w:rFonts w:ascii="Times New Roman" w:hAnsi="Times New Roman" w:cs="Times New Roman"/>
          <w:sz w:val="24"/>
          <w:szCs w:val="24"/>
        </w:rPr>
      </w:pPr>
      <w:r w:rsidRPr="00E272E4">
        <w:rPr>
          <w:rFonts w:ascii="Times New Roman" w:hAnsi="Times New Roman" w:cs="Times New Roman"/>
          <w:sz w:val="24"/>
          <w:szCs w:val="24"/>
        </w:rPr>
        <w:t>zaštitu, pomoć i premještanje svjedoka i njihove rodbine (u daljnjem tekstu: „osobe pod zaštitom“).</w:t>
      </w:r>
    </w:p>
    <w:p w14:paraId="367914D0" w14:textId="77777777" w:rsidR="00E272E4" w:rsidRPr="00CC576E" w:rsidRDefault="00E272E4" w:rsidP="00CC576E">
      <w:pPr>
        <w:numPr>
          <w:ilvl w:val="0"/>
          <w:numId w:val="24"/>
        </w:numPr>
        <w:spacing w:line="276" w:lineRule="auto"/>
        <w:jc w:val="both"/>
        <w:rPr>
          <w:rFonts w:ascii="Times New Roman" w:hAnsi="Times New Roman" w:cs="Times New Roman"/>
          <w:sz w:val="24"/>
          <w:szCs w:val="24"/>
        </w:rPr>
      </w:pPr>
      <w:r w:rsidRPr="00E272E4">
        <w:rPr>
          <w:rFonts w:ascii="Times New Roman" w:hAnsi="Times New Roman" w:cs="Times New Roman"/>
          <w:sz w:val="24"/>
          <w:szCs w:val="24"/>
        </w:rPr>
        <w:t xml:space="preserve">Zaštita i premještanje osoba pod zaštitom provodi se kako slijedi: </w:t>
      </w:r>
    </w:p>
    <w:p w14:paraId="5E203EAF" w14:textId="77777777" w:rsidR="00E272E4" w:rsidRPr="0049228D" w:rsidRDefault="00E272E4" w:rsidP="0049228D">
      <w:pPr>
        <w:numPr>
          <w:ilvl w:val="1"/>
          <w:numId w:val="24"/>
        </w:numPr>
        <w:spacing w:line="240" w:lineRule="auto"/>
        <w:jc w:val="both"/>
        <w:rPr>
          <w:rFonts w:ascii="Times New Roman" w:hAnsi="Times New Roman" w:cs="Times New Roman"/>
          <w:sz w:val="24"/>
          <w:szCs w:val="24"/>
        </w:rPr>
      </w:pPr>
      <w:r w:rsidRPr="00E272E4">
        <w:rPr>
          <w:rFonts w:ascii="Times New Roman" w:hAnsi="Times New Roman" w:cs="Times New Roman"/>
          <w:sz w:val="24"/>
          <w:szCs w:val="24"/>
        </w:rPr>
        <w:t xml:space="preserve">Voditelj tijela za zaštitu svjedoka bilo koje stranke može zatražiti od voditelja tijela za zaštitu svjedoka druge stranke premještanje osoba koje su pod zaštitom unutar državnog područja države stranke  primateljice. </w:t>
      </w:r>
    </w:p>
    <w:p w14:paraId="1611B896" w14:textId="77777777" w:rsidR="00E272E4" w:rsidRPr="0049228D" w:rsidRDefault="00E272E4" w:rsidP="0049228D">
      <w:pPr>
        <w:numPr>
          <w:ilvl w:val="1"/>
          <w:numId w:val="24"/>
        </w:numPr>
        <w:spacing w:after="0" w:line="240" w:lineRule="auto"/>
        <w:jc w:val="both"/>
        <w:rPr>
          <w:rFonts w:ascii="Times New Roman" w:hAnsi="Times New Roman" w:cs="Times New Roman"/>
          <w:sz w:val="24"/>
          <w:szCs w:val="24"/>
        </w:rPr>
      </w:pPr>
      <w:r w:rsidRPr="00E272E4">
        <w:rPr>
          <w:rFonts w:ascii="Times New Roman" w:hAnsi="Times New Roman" w:cs="Times New Roman"/>
          <w:sz w:val="24"/>
          <w:szCs w:val="24"/>
        </w:rPr>
        <w:t xml:space="preserve">Za premještanje osoba pod zaštitom potrebni su: </w:t>
      </w:r>
    </w:p>
    <w:p w14:paraId="40E31361" w14:textId="77777777" w:rsidR="00E272E4" w:rsidRPr="00E272E4" w:rsidRDefault="00E272E4" w:rsidP="00E272E4">
      <w:pPr>
        <w:numPr>
          <w:ilvl w:val="2"/>
          <w:numId w:val="24"/>
        </w:numPr>
        <w:spacing w:after="0" w:line="276" w:lineRule="auto"/>
        <w:jc w:val="both"/>
        <w:rPr>
          <w:rFonts w:ascii="Times New Roman" w:hAnsi="Times New Roman" w:cs="Times New Roman"/>
          <w:sz w:val="24"/>
          <w:szCs w:val="24"/>
        </w:rPr>
      </w:pPr>
      <w:r w:rsidRPr="00E272E4">
        <w:rPr>
          <w:rFonts w:ascii="Times New Roman" w:hAnsi="Times New Roman" w:cs="Times New Roman"/>
          <w:sz w:val="24"/>
          <w:szCs w:val="24"/>
        </w:rPr>
        <w:t xml:space="preserve"> visok rizik sigurnosti osobe pod zaštitom koji proizlazi iz njezine spremnosti da surađuje s tijelima za provedbu zakona; i</w:t>
      </w:r>
    </w:p>
    <w:p w14:paraId="626B559D" w14:textId="77777777" w:rsidR="00E272E4" w:rsidRPr="0049228D" w:rsidRDefault="00E272E4" w:rsidP="0049228D">
      <w:pPr>
        <w:numPr>
          <w:ilvl w:val="2"/>
          <w:numId w:val="24"/>
        </w:numPr>
        <w:spacing w:line="276" w:lineRule="auto"/>
        <w:jc w:val="both"/>
        <w:rPr>
          <w:rFonts w:ascii="Times New Roman" w:hAnsi="Times New Roman" w:cs="Times New Roman"/>
          <w:sz w:val="24"/>
          <w:szCs w:val="24"/>
        </w:rPr>
      </w:pPr>
      <w:r w:rsidRPr="00E272E4">
        <w:rPr>
          <w:rFonts w:ascii="Times New Roman" w:hAnsi="Times New Roman" w:cs="Times New Roman"/>
          <w:sz w:val="24"/>
          <w:szCs w:val="24"/>
        </w:rPr>
        <w:t xml:space="preserve"> dvostrani dogovor između tijela za zaštitu svjedoka stranaka kojim se uređuju samo premještanje, financijske, kaznene i građanske odgovornosti, osnove za prekid premještanja, logistika i sva druga važna pitanja. </w:t>
      </w:r>
    </w:p>
    <w:p w14:paraId="4AC05F05" w14:textId="77777777" w:rsidR="00E272E4" w:rsidRPr="0049228D" w:rsidRDefault="00E272E4" w:rsidP="0049228D">
      <w:pPr>
        <w:numPr>
          <w:ilvl w:val="1"/>
          <w:numId w:val="24"/>
        </w:numPr>
        <w:spacing w:line="240" w:lineRule="auto"/>
        <w:jc w:val="both"/>
        <w:rPr>
          <w:rFonts w:ascii="Times New Roman" w:hAnsi="Times New Roman" w:cs="Times New Roman"/>
          <w:sz w:val="24"/>
          <w:szCs w:val="24"/>
        </w:rPr>
      </w:pPr>
      <w:r w:rsidRPr="00E272E4">
        <w:rPr>
          <w:rFonts w:ascii="Times New Roman" w:hAnsi="Times New Roman" w:cs="Times New Roman"/>
          <w:sz w:val="24"/>
          <w:szCs w:val="24"/>
        </w:rPr>
        <w:lastRenderedPageBreak/>
        <w:t xml:space="preserve">Navedeno premještanje podložno je važećem nacionalnom zakonodavstvu svake stranke. </w:t>
      </w:r>
    </w:p>
    <w:p w14:paraId="510A2DBD" w14:textId="77777777" w:rsidR="00E272E4" w:rsidRPr="0049228D" w:rsidRDefault="00E272E4" w:rsidP="0049228D">
      <w:pPr>
        <w:numPr>
          <w:ilvl w:val="1"/>
          <w:numId w:val="24"/>
        </w:numPr>
        <w:spacing w:line="240" w:lineRule="auto"/>
        <w:jc w:val="both"/>
        <w:rPr>
          <w:rFonts w:ascii="Times New Roman" w:hAnsi="Times New Roman" w:cs="Times New Roman"/>
          <w:sz w:val="24"/>
          <w:szCs w:val="24"/>
        </w:rPr>
      </w:pPr>
      <w:r w:rsidRPr="00E272E4">
        <w:rPr>
          <w:rFonts w:ascii="Times New Roman" w:hAnsi="Times New Roman" w:cs="Times New Roman"/>
          <w:sz w:val="24"/>
          <w:szCs w:val="24"/>
        </w:rPr>
        <w:t>Nijedna stranka ne smije svjesno otkriti ili objaviti postojanje dogovora o zaštiti svjedoka bez prethodne pisane suglasnosti druge stranke, osim ako to zahtijeva uobičajeni administrativni postupak programa zaštite svjedoka.</w:t>
      </w:r>
    </w:p>
    <w:p w14:paraId="0E898D38" w14:textId="77777777" w:rsidR="00E272E4" w:rsidRDefault="00E272E4" w:rsidP="0049228D">
      <w:pPr>
        <w:numPr>
          <w:ilvl w:val="1"/>
          <w:numId w:val="24"/>
        </w:numPr>
        <w:spacing w:after="0" w:line="240" w:lineRule="auto"/>
        <w:jc w:val="both"/>
        <w:rPr>
          <w:rFonts w:ascii="Times New Roman" w:hAnsi="Times New Roman" w:cs="Times New Roman"/>
          <w:sz w:val="24"/>
          <w:szCs w:val="24"/>
        </w:rPr>
      </w:pPr>
      <w:r w:rsidRPr="00E272E4">
        <w:rPr>
          <w:rFonts w:ascii="Times New Roman" w:hAnsi="Times New Roman" w:cs="Times New Roman"/>
          <w:sz w:val="24"/>
          <w:szCs w:val="24"/>
        </w:rPr>
        <w:t xml:space="preserve">Prestanak ovog Sporazuma ne utječe na valjanost prihvata jednog ili više svjedoka u objema strankama do kojeg je došlo prije prestanka ovog Sporazuma. </w:t>
      </w:r>
    </w:p>
    <w:p w14:paraId="4DFB63DA" w14:textId="77777777" w:rsidR="0049228D" w:rsidRDefault="0049228D" w:rsidP="0049228D">
      <w:pPr>
        <w:spacing w:after="0" w:line="240" w:lineRule="auto"/>
        <w:ind w:left="1080"/>
        <w:jc w:val="both"/>
        <w:rPr>
          <w:rFonts w:ascii="Times New Roman" w:hAnsi="Times New Roman" w:cs="Times New Roman"/>
          <w:sz w:val="24"/>
          <w:szCs w:val="24"/>
        </w:rPr>
      </w:pPr>
    </w:p>
    <w:p w14:paraId="4032791D" w14:textId="77777777" w:rsidR="0049228D" w:rsidRPr="0049228D" w:rsidRDefault="0049228D" w:rsidP="0049228D">
      <w:pPr>
        <w:spacing w:after="0" w:line="240" w:lineRule="auto"/>
        <w:ind w:left="1080"/>
        <w:jc w:val="both"/>
        <w:rPr>
          <w:rFonts w:ascii="Times New Roman" w:hAnsi="Times New Roman" w:cs="Times New Roman"/>
          <w:sz w:val="24"/>
          <w:szCs w:val="24"/>
        </w:rPr>
      </w:pPr>
    </w:p>
    <w:p w14:paraId="6B5D1BFC" w14:textId="77777777" w:rsidR="0049228D" w:rsidRPr="0049228D" w:rsidRDefault="00E272E4" w:rsidP="0049228D">
      <w:pPr>
        <w:spacing w:after="200" w:line="276" w:lineRule="auto"/>
        <w:ind w:left="567" w:hanging="567"/>
        <w:jc w:val="center"/>
        <w:rPr>
          <w:rFonts w:ascii="Times New Roman" w:hAnsi="Times New Roman" w:cs="Times New Roman"/>
          <w:b/>
          <w:bCs/>
          <w:sz w:val="24"/>
          <w:szCs w:val="24"/>
        </w:rPr>
      </w:pPr>
      <w:r w:rsidRPr="00E272E4">
        <w:rPr>
          <w:rFonts w:ascii="Times New Roman" w:hAnsi="Times New Roman" w:cs="Times New Roman"/>
          <w:b/>
          <w:bCs/>
          <w:sz w:val="24"/>
          <w:szCs w:val="24"/>
        </w:rPr>
        <w:t>Članak 7. – RAZMJENA INFORMACIJA</w:t>
      </w:r>
    </w:p>
    <w:p w14:paraId="6E077334" w14:textId="77777777" w:rsidR="00E272E4" w:rsidRPr="00E272E4" w:rsidRDefault="00E272E4" w:rsidP="0049228D">
      <w:pPr>
        <w:jc w:val="both"/>
        <w:rPr>
          <w:rFonts w:ascii="Times New Roman" w:hAnsi="Times New Roman" w:cs="Times New Roman"/>
          <w:sz w:val="24"/>
          <w:szCs w:val="24"/>
        </w:rPr>
      </w:pPr>
      <w:r w:rsidRPr="00E272E4">
        <w:rPr>
          <w:rFonts w:ascii="Times New Roman" w:hAnsi="Times New Roman" w:cs="Times New Roman"/>
          <w:sz w:val="24"/>
          <w:szCs w:val="24"/>
        </w:rPr>
        <w:t>Kad se radi o razmjeni informacija stranke su suglasne</w:t>
      </w:r>
      <w:r>
        <w:rPr>
          <w:rFonts w:ascii="Times New Roman" w:hAnsi="Times New Roman" w:cs="Times New Roman"/>
          <w:sz w:val="24"/>
          <w:szCs w:val="24"/>
        </w:rPr>
        <w:t xml:space="preserve">: </w:t>
      </w:r>
    </w:p>
    <w:p w14:paraId="2EDB7805" w14:textId="77777777" w:rsidR="00E272E4" w:rsidRPr="00E272E4" w:rsidRDefault="00E272E4" w:rsidP="0049228D">
      <w:pPr>
        <w:numPr>
          <w:ilvl w:val="0"/>
          <w:numId w:val="25"/>
        </w:numPr>
        <w:spacing w:after="200" w:line="240" w:lineRule="auto"/>
        <w:jc w:val="both"/>
        <w:rPr>
          <w:rFonts w:ascii="Times New Roman" w:hAnsi="Times New Roman" w:cs="Times New Roman"/>
          <w:sz w:val="24"/>
          <w:szCs w:val="24"/>
        </w:rPr>
      </w:pPr>
      <w:r w:rsidRPr="00E272E4">
        <w:rPr>
          <w:rFonts w:ascii="Times New Roman" w:hAnsi="Times New Roman" w:cs="Times New Roman"/>
          <w:sz w:val="24"/>
          <w:szCs w:val="24"/>
        </w:rPr>
        <w:t>osigurati odgovarajuću zaštitu svih klasificiranih podataka, znanja i stručnosti koje međusobno razmjenjuju kako bi se spriječio neovlašten pristup, izmjena, objavljivanje ili širenje;</w:t>
      </w:r>
    </w:p>
    <w:p w14:paraId="34982179" w14:textId="77777777" w:rsidR="00E272E4" w:rsidRPr="00E272E4" w:rsidRDefault="00E272E4" w:rsidP="0049228D">
      <w:pPr>
        <w:numPr>
          <w:ilvl w:val="0"/>
          <w:numId w:val="25"/>
        </w:numPr>
        <w:spacing w:after="200" w:line="240" w:lineRule="auto"/>
        <w:jc w:val="both"/>
        <w:rPr>
          <w:rFonts w:ascii="Times New Roman" w:hAnsi="Times New Roman" w:cs="Times New Roman"/>
          <w:sz w:val="24"/>
          <w:szCs w:val="24"/>
        </w:rPr>
      </w:pPr>
      <w:r w:rsidRPr="00E272E4">
        <w:rPr>
          <w:rFonts w:ascii="Times New Roman" w:hAnsi="Times New Roman" w:cs="Times New Roman"/>
          <w:sz w:val="24"/>
          <w:szCs w:val="24"/>
        </w:rPr>
        <w:t xml:space="preserve">zaštititi sve klasificirane podatke, znanje i stručnost koje međusobno razmjenjuju od otkrivanja bilo kojoj trećoj strani uz isti stupanj pažnje s kojim postupaju s vlastitim klasificiranim podacima, znanjem i stručnosti slične prirode; </w:t>
      </w:r>
    </w:p>
    <w:p w14:paraId="4B48E7A3" w14:textId="77777777" w:rsidR="00E272E4" w:rsidRDefault="00E272E4" w:rsidP="0049228D">
      <w:pPr>
        <w:numPr>
          <w:ilvl w:val="0"/>
          <w:numId w:val="25"/>
        </w:numPr>
        <w:spacing w:after="0" w:line="240" w:lineRule="auto"/>
        <w:jc w:val="both"/>
        <w:rPr>
          <w:rFonts w:ascii="Times New Roman" w:hAnsi="Times New Roman" w:cs="Times New Roman"/>
          <w:sz w:val="24"/>
          <w:szCs w:val="24"/>
        </w:rPr>
      </w:pPr>
      <w:r w:rsidRPr="00E272E4">
        <w:rPr>
          <w:rFonts w:ascii="Times New Roman" w:hAnsi="Times New Roman" w:cs="Times New Roman"/>
          <w:sz w:val="24"/>
          <w:szCs w:val="24"/>
        </w:rPr>
        <w:t xml:space="preserve">informacije i dokumenti koji se šalju u okviru suradnje u skladu s ovim Sporazumom mogu se dostavljati trećim državama i međunarodnim organizacijama samo uz pisanu suglasnost stranke pošiljateljice, uz uvjete i ograničenja koje može odrediti stranka pošiljateljica. </w:t>
      </w:r>
    </w:p>
    <w:p w14:paraId="46EB3966" w14:textId="77777777" w:rsidR="0049228D" w:rsidRDefault="0049228D" w:rsidP="0049228D">
      <w:pPr>
        <w:spacing w:after="0" w:line="240" w:lineRule="auto"/>
        <w:ind w:left="360"/>
        <w:jc w:val="both"/>
        <w:rPr>
          <w:rFonts w:ascii="Times New Roman" w:hAnsi="Times New Roman" w:cs="Times New Roman"/>
          <w:sz w:val="24"/>
          <w:szCs w:val="24"/>
        </w:rPr>
      </w:pPr>
    </w:p>
    <w:p w14:paraId="4905C815" w14:textId="77777777" w:rsidR="0049228D" w:rsidRPr="0049228D" w:rsidRDefault="0049228D" w:rsidP="0049228D">
      <w:pPr>
        <w:spacing w:after="0" w:line="240" w:lineRule="auto"/>
        <w:ind w:left="360"/>
        <w:jc w:val="both"/>
        <w:rPr>
          <w:rFonts w:ascii="Times New Roman" w:hAnsi="Times New Roman" w:cs="Times New Roman"/>
          <w:sz w:val="24"/>
          <w:szCs w:val="24"/>
        </w:rPr>
      </w:pPr>
    </w:p>
    <w:p w14:paraId="7DD9B926" w14:textId="77777777" w:rsidR="00E272E4" w:rsidRPr="00E272E4" w:rsidRDefault="00E272E4" w:rsidP="00E272E4">
      <w:pPr>
        <w:spacing w:after="200" w:line="276" w:lineRule="auto"/>
        <w:jc w:val="center"/>
        <w:rPr>
          <w:rFonts w:ascii="Times New Roman" w:eastAsia="Calibri" w:hAnsi="Times New Roman" w:cs="Times New Roman"/>
          <w:b/>
          <w:bCs/>
          <w:sz w:val="24"/>
          <w:szCs w:val="24"/>
        </w:rPr>
      </w:pPr>
      <w:r w:rsidRPr="00E272E4">
        <w:rPr>
          <w:rFonts w:ascii="Times New Roman" w:eastAsia="Calibri" w:hAnsi="Times New Roman" w:cs="Times New Roman"/>
          <w:b/>
          <w:bCs/>
          <w:sz w:val="24"/>
          <w:szCs w:val="24"/>
        </w:rPr>
        <w:t>Članak 8. – RAZMJENA OSOBNIH PODATAKA</w:t>
      </w:r>
    </w:p>
    <w:p w14:paraId="24A0D9BF" w14:textId="77777777" w:rsidR="00E272E4" w:rsidRPr="00E272E4" w:rsidRDefault="00E272E4" w:rsidP="0049228D">
      <w:pPr>
        <w:pStyle w:val="NoSpacing"/>
        <w:spacing w:after="240" w:line="276" w:lineRule="auto"/>
        <w:ind w:left="284" w:hanging="284"/>
        <w:jc w:val="both"/>
        <w:rPr>
          <w:rFonts w:ascii="Times New Roman" w:hAnsi="Times New Roman"/>
          <w:sz w:val="24"/>
          <w:szCs w:val="24"/>
          <w:lang w:val="hr-HR"/>
        </w:rPr>
      </w:pPr>
      <w:r w:rsidRPr="00E272E4">
        <w:rPr>
          <w:rFonts w:ascii="Times New Roman" w:hAnsi="Times New Roman"/>
          <w:sz w:val="24"/>
          <w:szCs w:val="24"/>
          <w:lang w:val="hr-HR"/>
        </w:rPr>
        <w:t xml:space="preserve">1. „Osobni podatak“ u ovom Sporazumu znači svaki podatak vezan uz fizičku osobu čiji je identitet utvrđen ili se može utvrditi. Osoba čiji se identitet može utvrditi je osoba </w:t>
      </w:r>
      <w:r w:rsidRPr="00E272E4">
        <w:rPr>
          <w:rFonts w:ascii="Times New Roman" w:hAnsi="Times New Roman"/>
          <w:sz w:val="24"/>
          <w:szCs w:val="24"/>
          <w:lang w:val="hr-HR"/>
        </w:rPr>
        <w:lastRenderedPageBreak/>
        <w:t xml:space="preserve">koja se može identificirati izravno ili neizravno, upućivanjem na bilo koju drugu informaciju. </w:t>
      </w:r>
    </w:p>
    <w:p w14:paraId="49CE4070" w14:textId="77777777" w:rsidR="00E272E4" w:rsidRPr="00E272E4" w:rsidRDefault="00E272E4" w:rsidP="0049228D">
      <w:pPr>
        <w:pStyle w:val="NoSpacing"/>
        <w:spacing w:line="276" w:lineRule="auto"/>
        <w:ind w:left="284" w:hanging="284"/>
        <w:jc w:val="both"/>
        <w:rPr>
          <w:rFonts w:ascii="Times New Roman" w:hAnsi="Times New Roman"/>
          <w:sz w:val="24"/>
          <w:szCs w:val="24"/>
          <w:lang w:val="hr-HR"/>
        </w:rPr>
      </w:pPr>
      <w:r w:rsidRPr="00E272E4">
        <w:rPr>
          <w:rFonts w:ascii="Times New Roman" w:hAnsi="Times New Roman"/>
          <w:sz w:val="24"/>
          <w:szCs w:val="24"/>
          <w:lang w:val="hr-HR"/>
        </w:rPr>
        <w:t xml:space="preserve">2. Sljedeće odredbe primjenjuju se na razmjenu osobnih podataka i postupanje s poslanim osobnim podacima: </w:t>
      </w:r>
    </w:p>
    <w:p w14:paraId="088AF08B" w14:textId="77777777" w:rsidR="00E272E4" w:rsidRPr="0049228D" w:rsidRDefault="00E272E4" w:rsidP="0049228D">
      <w:pPr>
        <w:numPr>
          <w:ilvl w:val="0"/>
          <w:numId w:val="23"/>
        </w:numPr>
        <w:tabs>
          <w:tab w:val="left" w:pos="709"/>
          <w:tab w:val="left" w:pos="1134"/>
          <w:tab w:val="left" w:pos="1701"/>
          <w:tab w:val="left" w:pos="2268"/>
        </w:tabs>
        <w:spacing w:line="240" w:lineRule="auto"/>
        <w:ind w:left="709" w:hanging="426"/>
        <w:jc w:val="both"/>
        <w:rPr>
          <w:rFonts w:ascii="Times New Roman" w:hAnsi="Times New Roman" w:cs="Times New Roman"/>
          <w:b/>
          <w:bCs/>
          <w:sz w:val="24"/>
          <w:szCs w:val="24"/>
        </w:rPr>
      </w:pPr>
      <w:r w:rsidRPr="00E272E4">
        <w:rPr>
          <w:rFonts w:ascii="Times New Roman" w:hAnsi="Times New Roman" w:cs="Times New Roman"/>
          <w:sz w:val="24"/>
          <w:szCs w:val="24"/>
        </w:rPr>
        <w:t>Slanje, čuvanje i obrada osobnih podataka podliježu odgovarajućem nacionalnom pravu svake stranke o zaštiti privatnosti i osobnih podataka.</w:t>
      </w:r>
    </w:p>
    <w:p w14:paraId="553AAE88" w14:textId="77777777" w:rsidR="00E272E4" w:rsidRPr="0049228D" w:rsidRDefault="00E272E4" w:rsidP="0049228D">
      <w:pPr>
        <w:numPr>
          <w:ilvl w:val="0"/>
          <w:numId w:val="23"/>
        </w:numPr>
        <w:tabs>
          <w:tab w:val="left" w:pos="709"/>
          <w:tab w:val="left" w:pos="1134"/>
          <w:tab w:val="left" w:pos="1701"/>
          <w:tab w:val="left" w:pos="2268"/>
        </w:tabs>
        <w:spacing w:line="240" w:lineRule="auto"/>
        <w:ind w:left="709" w:hanging="426"/>
        <w:jc w:val="both"/>
        <w:rPr>
          <w:rFonts w:ascii="Times New Roman" w:hAnsi="Times New Roman" w:cs="Times New Roman"/>
          <w:sz w:val="24"/>
          <w:szCs w:val="24"/>
        </w:rPr>
      </w:pPr>
      <w:r w:rsidRPr="00E272E4">
        <w:rPr>
          <w:rFonts w:ascii="Times New Roman" w:hAnsi="Times New Roman" w:cs="Times New Roman"/>
          <w:sz w:val="24"/>
          <w:szCs w:val="24"/>
        </w:rPr>
        <w:t>U skladu s ovim Sporazumom, osobni podaci šalju se isključivo u svrhe koje su u nadležnosti policije, a koje su navedene u članku 3. ili u svrhe zaštite svjedoka.</w:t>
      </w:r>
    </w:p>
    <w:p w14:paraId="47466D6C" w14:textId="77777777" w:rsidR="00E272E4" w:rsidRPr="0049228D" w:rsidRDefault="00E272E4" w:rsidP="0049228D">
      <w:pPr>
        <w:numPr>
          <w:ilvl w:val="0"/>
          <w:numId w:val="23"/>
        </w:numPr>
        <w:tabs>
          <w:tab w:val="left" w:pos="709"/>
          <w:tab w:val="left" w:pos="1701"/>
          <w:tab w:val="left" w:pos="2268"/>
        </w:tabs>
        <w:spacing w:line="240" w:lineRule="auto"/>
        <w:ind w:left="709" w:hanging="426"/>
        <w:jc w:val="both"/>
        <w:rPr>
          <w:rFonts w:ascii="Times New Roman" w:hAnsi="Times New Roman" w:cs="Times New Roman"/>
          <w:sz w:val="24"/>
          <w:szCs w:val="24"/>
        </w:rPr>
      </w:pPr>
      <w:r w:rsidRPr="00E272E4">
        <w:rPr>
          <w:rFonts w:ascii="Times New Roman" w:hAnsi="Times New Roman" w:cs="Times New Roman"/>
          <w:sz w:val="24"/>
          <w:szCs w:val="24"/>
        </w:rPr>
        <w:t>Kad se osobni podaci dostavljaju na zahtjev, u zahtjevu treba navesti razlog i svrhu zahtjeva i svrhe u koje će se zatraženi podaci koristiti. Ako se takvi razlozi ne navedu,</w:t>
      </w:r>
      <w:r w:rsidR="0049228D">
        <w:rPr>
          <w:rFonts w:ascii="Times New Roman" w:hAnsi="Times New Roman" w:cs="Times New Roman"/>
          <w:sz w:val="24"/>
          <w:szCs w:val="24"/>
        </w:rPr>
        <w:t xml:space="preserve"> traženi podaci neće se poslati.</w:t>
      </w:r>
    </w:p>
    <w:p w14:paraId="73E0B627" w14:textId="77777777" w:rsidR="00E272E4" w:rsidRPr="0049228D" w:rsidRDefault="00E272E4" w:rsidP="0049228D">
      <w:pPr>
        <w:numPr>
          <w:ilvl w:val="0"/>
          <w:numId w:val="23"/>
        </w:numPr>
        <w:tabs>
          <w:tab w:val="left" w:pos="709"/>
          <w:tab w:val="left" w:pos="1134"/>
          <w:tab w:val="left" w:pos="1701"/>
          <w:tab w:val="left" w:pos="2268"/>
        </w:tabs>
        <w:spacing w:line="240" w:lineRule="auto"/>
        <w:ind w:left="709" w:hanging="426"/>
        <w:jc w:val="both"/>
        <w:rPr>
          <w:rFonts w:ascii="Times New Roman" w:hAnsi="Times New Roman" w:cs="Times New Roman"/>
          <w:sz w:val="24"/>
          <w:szCs w:val="24"/>
        </w:rPr>
      </w:pPr>
      <w:r w:rsidRPr="00E272E4">
        <w:rPr>
          <w:rFonts w:ascii="Times New Roman" w:hAnsi="Times New Roman" w:cs="Times New Roman"/>
          <w:sz w:val="24"/>
          <w:szCs w:val="24"/>
        </w:rPr>
        <w:t>Osobni podaci poslani u skladu s ovim Sporazumom mogu se koristiti isključivo u svrhe u koje su poslani, ili, ako su poslani na zahtjev, takvi se podaci koriste isključivo u svrhe navedene u zahtjevu, a u skladu s uvjetima koje utvrdi stranka koja ih šalje. Osobni podaci poslani u okviru ovog Sporazuma mogu se koristiti u druge svrhe koje su u nadležnosti policije ili vezane uz zaštitu svjedoka samo uz prethodni izričit pisani pristanak stranke pošiljateljice.</w:t>
      </w:r>
    </w:p>
    <w:p w14:paraId="0EB8E1EB" w14:textId="77777777" w:rsidR="00E272E4" w:rsidRPr="0049228D" w:rsidRDefault="00E272E4" w:rsidP="0049228D">
      <w:pPr>
        <w:numPr>
          <w:ilvl w:val="0"/>
          <w:numId w:val="23"/>
        </w:numPr>
        <w:tabs>
          <w:tab w:val="left" w:pos="709"/>
          <w:tab w:val="left" w:pos="1134"/>
          <w:tab w:val="left" w:pos="1701"/>
          <w:tab w:val="left" w:pos="2268"/>
        </w:tabs>
        <w:spacing w:line="240" w:lineRule="auto"/>
        <w:ind w:left="709" w:hanging="426"/>
        <w:jc w:val="both"/>
        <w:rPr>
          <w:rFonts w:ascii="Times New Roman" w:hAnsi="Times New Roman" w:cs="Times New Roman"/>
          <w:sz w:val="24"/>
          <w:szCs w:val="24"/>
        </w:rPr>
      </w:pPr>
      <w:r w:rsidRPr="00E272E4">
        <w:rPr>
          <w:rFonts w:ascii="Times New Roman" w:hAnsi="Times New Roman" w:cs="Times New Roman"/>
          <w:sz w:val="24"/>
          <w:szCs w:val="24"/>
        </w:rPr>
        <w:t>Neovisno o članku 16., stavku 2. ovog Sporazuma, nije dopušteno daljnje prosljeđivanje osobnih podataka poslanih u skladu s ovim Sporazumom trećim državama ili tijelima, osim uz prethodni izričit pisani pristanak stranke pošiljateljice i pod uvjetima propisanim njenim nacionalnim pravom. Takvi se podaci mogu koristiti isključivo u svrhe koje su u nadležnosti policije, a koje su navedene u članku 3., ili u svrhe vezane za zaštitu svjedoka.</w:t>
      </w:r>
    </w:p>
    <w:p w14:paraId="65BFAFA3" w14:textId="77777777" w:rsidR="00E272E4" w:rsidRPr="0049228D" w:rsidRDefault="00E272E4" w:rsidP="0049228D">
      <w:pPr>
        <w:numPr>
          <w:ilvl w:val="0"/>
          <w:numId w:val="23"/>
        </w:numPr>
        <w:tabs>
          <w:tab w:val="left" w:pos="709"/>
          <w:tab w:val="left" w:pos="1134"/>
          <w:tab w:val="left" w:pos="1701"/>
          <w:tab w:val="left" w:pos="2268"/>
        </w:tabs>
        <w:spacing w:line="240" w:lineRule="auto"/>
        <w:ind w:left="709" w:hanging="426"/>
        <w:jc w:val="both"/>
        <w:rPr>
          <w:rFonts w:ascii="Times New Roman" w:hAnsi="Times New Roman" w:cs="Times New Roman"/>
          <w:sz w:val="24"/>
          <w:szCs w:val="24"/>
        </w:rPr>
      </w:pPr>
      <w:r w:rsidRPr="00E272E4">
        <w:rPr>
          <w:rFonts w:ascii="Times New Roman" w:hAnsi="Times New Roman" w:cs="Times New Roman"/>
          <w:sz w:val="24"/>
          <w:szCs w:val="24"/>
        </w:rPr>
        <w:t xml:space="preserve">Svaka stranka usvaja potrebne mjere, uključujući tehničke mjere čuvanja osobnih podataka pribavljenih u skladu s ovim Sporazumom, od slučajnog ili nezakonitog uništavanja, gubitka, slučajnog otkrivanja ili izmjene, neovlaštenog pristupa, ili bilo koje vrste neovlaštene obrade. </w:t>
      </w:r>
    </w:p>
    <w:p w14:paraId="05C1F40F" w14:textId="77777777" w:rsidR="00E272E4" w:rsidRPr="0049228D" w:rsidRDefault="00E272E4" w:rsidP="0049228D">
      <w:pPr>
        <w:numPr>
          <w:ilvl w:val="0"/>
          <w:numId w:val="23"/>
        </w:numPr>
        <w:tabs>
          <w:tab w:val="left" w:pos="709"/>
          <w:tab w:val="left" w:pos="1701"/>
          <w:tab w:val="left" w:pos="2268"/>
        </w:tabs>
        <w:spacing w:line="240" w:lineRule="auto"/>
        <w:ind w:left="709" w:hanging="426"/>
        <w:jc w:val="both"/>
        <w:rPr>
          <w:rFonts w:ascii="Times New Roman" w:hAnsi="Times New Roman" w:cs="Times New Roman"/>
          <w:sz w:val="24"/>
          <w:szCs w:val="24"/>
        </w:rPr>
      </w:pPr>
      <w:r w:rsidRPr="00E272E4">
        <w:rPr>
          <w:rFonts w:ascii="Times New Roman" w:hAnsi="Times New Roman" w:cs="Times New Roman"/>
          <w:sz w:val="24"/>
          <w:szCs w:val="24"/>
        </w:rPr>
        <w:lastRenderedPageBreak/>
        <w:t>Svaka stranka vodi evidenciju o poslanim, primljenim i uništenim podacima. U evidenciji se osobito navodi svrha slanja, opseg podataka, uključena tijela i razlozi za uništavanje, ako su podaci uništeni.</w:t>
      </w:r>
    </w:p>
    <w:p w14:paraId="7CBC8FE1" w14:textId="77777777" w:rsidR="00E272E4" w:rsidRDefault="00E272E4" w:rsidP="0049228D">
      <w:pPr>
        <w:numPr>
          <w:ilvl w:val="0"/>
          <w:numId w:val="23"/>
        </w:numPr>
        <w:tabs>
          <w:tab w:val="left" w:pos="709"/>
          <w:tab w:val="left" w:pos="1134"/>
          <w:tab w:val="left" w:pos="1701"/>
          <w:tab w:val="left" w:pos="2268"/>
        </w:tabs>
        <w:spacing w:after="0" w:line="240" w:lineRule="auto"/>
        <w:ind w:left="709" w:hanging="426"/>
        <w:jc w:val="both"/>
        <w:rPr>
          <w:rFonts w:ascii="Times New Roman" w:hAnsi="Times New Roman" w:cs="Times New Roman"/>
          <w:sz w:val="24"/>
          <w:szCs w:val="24"/>
        </w:rPr>
      </w:pPr>
      <w:r w:rsidRPr="00E272E4">
        <w:rPr>
          <w:rFonts w:ascii="Times New Roman" w:hAnsi="Times New Roman" w:cs="Times New Roman"/>
          <w:sz w:val="24"/>
          <w:szCs w:val="24"/>
        </w:rPr>
        <w:t>Osobni podaci koje stranke razmjenjuju štite se najmanje standardima jednakim onima koje primjenjuje stranka pošiljateljica, u skladu s nacionalnim zakonodavstvom stranaka.</w:t>
      </w:r>
    </w:p>
    <w:p w14:paraId="68E89FED" w14:textId="77777777" w:rsidR="0049228D" w:rsidRDefault="0049228D" w:rsidP="0049228D">
      <w:pPr>
        <w:tabs>
          <w:tab w:val="left" w:pos="709"/>
          <w:tab w:val="left" w:pos="1134"/>
          <w:tab w:val="left" w:pos="1701"/>
          <w:tab w:val="left" w:pos="2268"/>
        </w:tabs>
        <w:spacing w:after="0" w:line="240" w:lineRule="auto"/>
        <w:ind w:left="709"/>
        <w:jc w:val="both"/>
        <w:rPr>
          <w:rFonts w:ascii="Times New Roman" w:hAnsi="Times New Roman" w:cs="Times New Roman"/>
          <w:sz w:val="24"/>
          <w:szCs w:val="24"/>
        </w:rPr>
      </w:pPr>
    </w:p>
    <w:p w14:paraId="3F4C243C" w14:textId="77777777" w:rsidR="0049228D" w:rsidRPr="0049228D" w:rsidRDefault="0049228D" w:rsidP="0049228D">
      <w:pPr>
        <w:tabs>
          <w:tab w:val="left" w:pos="709"/>
          <w:tab w:val="left" w:pos="1134"/>
          <w:tab w:val="left" w:pos="1701"/>
          <w:tab w:val="left" w:pos="2268"/>
        </w:tabs>
        <w:spacing w:after="0" w:line="240" w:lineRule="auto"/>
        <w:ind w:left="709"/>
        <w:jc w:val="both"/>
        <w:rPr>
          <w:rFonts w:ascii="Times New Roman" w:hAnsi="Times New Roman" w:cs="Times New Roman"/>
          <w:sz w:val="24"/>
          <w:szCs w:val="24"/>
        </w:rPr>
      </w:pPr>
    </w:p>
    <w:p w14:paraId="6716E32B" w14:textId="77777777" w:rsidR="00E272E4" w:rsidRDefault="00E272E4" w:rsidP="00E272E4">
      <w:pPr>
        <w:spacing w:after="0"/>
        <w:jc w:val="center"/>
        <w:outlineLvl w:val="0"/>
        <w:rPr>
          <w:rFonts w:ascii="Times New Roman" w:eastAsia="Calibri" w:hAnsi="Times New Roman" w:cs="Times New Roman"/>
          <w:b/>
          <w:bCs/>
          <w:sz w:val="24"/>
          <w:szCs w:val="24"/>
        </w:rPr>
      </w:pPr>
      <w:r w:rsidRPr="00E272E4">
        <w:rPr>
          <w:rFonts w:ascii="Times New Roman" w:eastAsia="Calibri" w:hAnsi="Times New Roman" w:cs="Times New Roman"/>
          <w:b/>
          <w:bCs/>
          <w:sz w:val="24"/>
          <w:szCs w:val="24"/>
        </w:rPr>
        <w:t>Članak 9. – POSTUPAK UPUĆIVANJA ZAHTJEVA</w:t>
      </w:r>
    </w:p>
    <w:p w14:paraId="7415CC7F" w14:textId="77777777" w:rsidR="00E272E4" w:rsidRPr="00E272E4" w:rsidRDefault="00E272E4" w:rsidP="00E272E4">
      <w:pPr>
        <w:spacing w:after="0"/>
        <w:jc w:val="center"/>
        <w:outlineLvl w:val="0"/>
        <w:rPr>
          <w:rFonts w:ascii="Times New Roman" w:eastAsia="Calibri" w:hAnsi="Times New Roman" w:cs="Times New Roman"/>
          <w:b/>
          <w:bCs/>
          <w:sz w:val="24"/>
          <w:szCs w:val="24"/>
          <w:rtl/>
        </w:rPr>
      </w:pPr>
    </w:p>
    <w:p w14:paraId="03532937" w14:textId="77777777" w:rsidR="00E272E4" w:rsidRPr="0049228D" w:rsidRDefault="00E272E4" w:rsidP="0049228D">
      <w:pPr>
        <w:numPr>
          <w:ilvl w:val="0"/>
          <w:numId w:val="28"/>
        </w:numPr>
        <w:tabs>
          <w:tab w:val="clear" w:pos="720"/>
          <w:tab w:val="left" w:pos="360"/>
        </w:tabs>
        <w:spacing w:line="240" w:lineRule="auto"/>
        <w:ind w:left="360"/>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U okviru ovog Sporazuma, nadležna tijela međusobno si pomažu na zah</w:t>
      </w:r>
      <w:r w:rsidR="0049228D">
        <w:rPr>
          <w:rFonts w:ascii="Times New Roman" w:eastAsia="Calibri" w:hAnsi="Times New Roman" w:cs="Times New Roman"/>
          <w:sz w:val="24"/>
          <w:szCs w:val="24"/>
        </w:rPr>
        <w:t xml:space="preserve">tjev. </w:t>
      </w:r>
    </w:p>
    <w:p w14:paraId="2860C6DF" w14:textId="77777777" w:rsidR="00E272E4" w:rsidRPr="00E272E4" w:rsidRDefault="00E272E4" w:rsidP="0049228D">
      <w:pPr>
        <w:numPr>
          <w:ilvl w:val="0"/>
          <w:numId w:val="28"/>
        </w:numPr>
        <w:tabs>
          <w:tab w:val="clear" w:pos="720"/>
          <w:tab w:val="left" w:pos="360"/>
        </w:tabs>
        <w:spacing w:line="240" w:lineRule="auto"/>
        <w:ind w:left="360"/>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Zahtjevi za pomoć podnose se u pisanom obliku. U hitnim slučajevima, zahtjevi se mogu podnijeti usmeno, ali se trebaju potvrditi u pisanom obliku u roku od sedam dana. Zahtjevi za pomoć trebaju sadržavati:</w:t>
      </w:r>
    </w:p>
    <w:p w14:paraId="23BA3314" w14:textId="77777777" w:rsidR="00E272E4" w:rsidRPr="00E272E4" w:rsidRDefault="00E272E4" w:rsidP="0049228D">
      <w:pPr>
        <w:numPr>
          <w:ilvl w:val="0"/>
          <w:numId w:val="29"/>
        </w:numPr>
        <w:tabs>
          <w:tab w:val="left" w:pos="360"/>
        </w:tabs>
        <w:spacing w:line="240"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naziv tijela stranke koja podnosi zahtjev za pomoć i naziv tijela stranke kojoj se zahtjev za pomoć upućuje;</w:t>
      </w:r>
    </w:p>
    <w:p w14:paraId="39465D7C" w14:textId="77777777" w:rsidR="00E272E4" w:rsidRPr="00E272E4" w:rsidRDefault="00E272E4" w:rsidP="0049228D">
      <w:pPr>
        <w:numPr>
          <w:ilvl w:val="0"/>
          <w:numId w:val="29"/>
        </w:numPr>
        <w:tabs>
          <w:tab w:val="left" w:pos="360"/>
        </w:tabs>
        <w:spacing w:line="240"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pojedinosti slučaja;</w:t>
      </w:r>
    </w:p>
    <w:p w14:paraId="5B7D2201" w14:textId="77777777" w:rsidR="00E272E4" w:rsidRPr="00E272E4" w:rsidRDefault="00E272E4" w:rsidP="0049228D">
      <w:pPr>
        <w:numPr>
          <w:ilvl w:val="0"/>
          <w:numId w:val="29"/>
        </w:numPr>
        <w:tabs>
          <w:tab w:val="left" w:pos="360"/>
        </w:tabs>
        <w:spacing w:line="240"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svrhu i osnove upućivanja zahtjeva;</w:t>
      </w:r>
    </w:p>
    <w:p w14:paraId="6A8E76E6" w14:textId="77777777" w:rsidR="00E272E4" w:rsidRPr="00E272E4" w:rsidRDefault="00E272E4" w:rsidP="0049228D">
      <w:pPr>
        <w:numPr>
          <w:ilvl w:val="0"/>
          <w:numId w:val="29"/>
        </w:numPr>
        <w:tabs>
          <w:tab w:val="left" w:pos="360"/>
        </w:tabs>
        <w:spacing w:line="240"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opis pomoći koja se traži;</w:t>
      </w:r>
    </w:p>
    <w:p w14:paraId="76743D07" w14:textId="77777777" w:rsidR="00EE2C43" w:rsidRPr="0049228D" w:rsidRDefault="00E272E4" w:rsidP="0049228D">
      <w:pPr>
        <w:numPr>
          <w:ilvl w:val="0"/>
          <w:numId w:val="29"/>
        </w:numPr>
        <w:tabs>
          <w:tab w:val="left" w:pos="360"/>
        </w:tabs>
        <w:spacing w:line="240" w:lineRule="auto"/>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sve druge informacije koje mogu pomoći u učinkovitoj provedbi zahtjeva.</w:t>
      </w:r>
    </w:p>
    <w:p w14:paraId="64562FD3" w14:textId="77777777" w:rsidR="00EE2C43" w:rsidRPr="00E272E4" w:rsidRDefault="00E272E4" w:rsidP="0049228D">
      <w:pPr>
        <w:tabs>
          <w:tab w:val="left" w:pos="360"/>
        </w:tabs>
        <w:ind w:left="360" w:hanging="360"/>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3.</w:t>
      </w:r>
      <w:r w:rsidRPr="00E272E4">
        <w:rPr>
          <w:rFonts w:ascii="Times New Roman" w:eastAsia="Calibri" w:hAnsi="Times New Roman" w:cs="Times New Roman"/>
          <w:sz w:val="24"/>
          <w:szCs w:val="24"/>
        </w:rPr>
        <w:tab/>
        <w:t>Tijelo koje upućuje zahtjev obavještava se u razumnom vremenskom roku o svim okolnostima koje sprječavaju izvršenje zahtjeva ili značajno odgađaju njegovo izvršenje.</w:t>
      </w:r>
    </w:p>
    <w:p w14:paraId="59759C46" w14:textId="77777777" w:rsidR="00EE2C43" w:rsidRPr="00E272E4" w:rsidRDefault="00E272E4" w:rsidP="0049228D">
      <w:pPr>
        <w:tabs>
          <w:tab w:val="left" w:pos="360"/>
        </w:tabs>
        <w:ind w:left="360" w:hanging="360"/>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t>4.</w:t>
      </w:r>
      <w:r w:rsidRPr="00E272E4">
        <w:rPr>
          <w:rFonts w:ascii="Times New Roman" w:eastAsia="Calibri" w:hAnsi="Times New Roman" w:cs="Times New Roman"/>
          <w:sz w:val="24"/>
          <w:szCs w:val="24"/>
        </w:rPr>
        <w:tab/>
        <w:t>Ako izvršenje zahtjeva nije u nadležnosti tijela kojem se zahtjev upućuje, ono treba u razumnom vremenskom roku obavijestiti tijelo koje upućuje zahtjev.</w:t>
      </w:r>
    </w:p>
    <w:p w14:paraId="0FF9157B" w14:textId="77777777" w:rsidR="00EE2C43" w:rsidRPr="00E272E4" w:rsidRDefault="00E272E4" w:rsidP="0049228D">
      <w:pPr>
        <w:tabs>
          <w:tab w:val="left" w:pos="360"/>
        </w:tabs>
        <w:ind w:left="360" w:hanging="360"/>
        <w:jc w:val="both"/>
        <w:rPr>
          <w:rFonts w:ascii="Times New Roman" w:eastAsia="Calibri" w:hAnsi="Times New Roman" w:cs="Times New Roman"/>
          <w:sz w:val="24"/>
          <w:szCs w:val="24"/>
        </w:rPr>
      </w:pPr>
      <w:r w:rsidRPr="00E272E4">
        <w:rPr>
          <w:rFonts w:ascii="Times New Roman" w:eastAsia="Calibri" w:hAnsi="Times New Roman" w:cs="Times New Roman"/>
          <w:sz w:val="24"/>
          <w:szCs w:val="24"/>
        </w:rPr>
        <w:lastRenderedPageBreak/>
        <w:t>5.</w:t>
      </w:r>
      <w:r w:rsidRPr="00E272E4">
        <w:rPr>
          <w:rFonts w:ascii="Times New Roman" w:eastAsia="Calibri" w:hAnsi="Times New Roman" w:cs="Times New Roman"/>
          <w:sz w:val="24"/>
          <w:szCs w:val="24"/>
        </w:rPr>
        <w:tab/>
        <w:t>Tijelo kojem se zahtjev upućuje može zatražiti dodatne informacije koje smatra potrebnim da zahtjev izvrši na odgovarajući način.</w:t>
      </w:r>
    </w:p>
    <w:p w14:paraId="61B9C04F" w14:textId="77777777" w:rsidR="00EE2C43" w:rsidRDefault="00E272E4" w:rsidP="00FE03DA">
      <w:pPr>
        <w:tabs>
          <w:tab w:val="left" w:pos="360"/>
        </w:tabs>
        <w:spacing w:after="0"/>
        <w:ind w:left="360" w:hanging="360"/>
        <w:jc w:val="both"/>
        <w:outlineLvl w:val="0"/>
        <w:rPr>
          <w:rFonts w:ascii="Times New Roman" w:eastAsia="Calibri" w:hAnsi="Times New Roman" w:cs="Times New Roman"/>
          <w:sz w:val="24"/>
          <w:szCs w:val="24"/>
        </w:rPr>
      </w:pPr>
      <w:r w:rsidRPr="00E272E4">
        <w:rPr>
          <w:rFonts w:ascii="Times New Roman" w:eastAsia="Calibri" w:hAnsi="Times New Roman" w:cs="Times New Roman"/>
          <w:sz w:val="24"/>
          <w:szCs w:val="24"/>
        </w:rPr>
        <w:t>6.</w:t>
      </w:r>
      <w:r w:rsidRPr="00E272E4">
        <w:rPr>
          <w:rFonts w:ascii="Times New Roman" w:eastAsia="Calibri" w:hAnsi="Times New Roman" w:cs="Times New Roman"/>
          <w:sz w:val="24"/>
          <w:szCs w:val="24"/>
        </w:rPr>
        <w:tab/>
        <w:t>Tijelo kojem se zahtjev upućuje obavještava, što je prije moguće, tijelo koje upućuje zahtjev o rezultatima izvršenja zahtjeva.</w:t>
      </w:r>
    </w:p>
    <w:p w14:paraId="2E13927B" w14:textId="77777777" w:rsidR="00FE03DA" w:rsidRDefault="00FE03DA" w:rsidP="00FE03DA">
      <w:pPr>
        <w:tabs>
          <w:tab w:val="left" w:pos="360"/>
        </w:tabs>
        <w:spacing w:after="0"/>
        <w:ind w:left="360" w:hanging="360"/>
        <w:jc w:val="both"/>
        <w:outlineLvl w:val="0"/>
        <w:rPr>
          <w:rFonts w:ascii="Times New Roman" w:eastAsia="Calibri" w:hAnsi="Times New Roman" w:cs="Times New Roman"/>
          <w:sz w:val="24"/>
          <w:szCs w:val="24"/>
        </w:rPr>
      </w:pPr>
    </w:p>
    <w:p w14:paraId="3FE75538" w14:textId="77777777" w:rsidR="00FE03DA" w:rsidRDefault="00FE03DA" w:rsidP="00FE03DA">
      <w:pPr>
        <w:tabs>
          <w:tab w:val="left" w:pos="360"/>
        </w:tabs>
        <w:spacing w:after="0"/>
        <w:ind w:left="360" w:hanging="360"/>
        <w:jc w:val="both"/>
        <w:outlineLvl w:val="0"/>
        <w:rPr>
          <w:rFonts w:ascii="Times New Roman" w:eastAsia="Calibri" w:hAnsi="Times New Roman" w:cs="Times New Roman"/>
          <w:sz w:val="24"/>
          <w:szCs w:val="24"/>
        </w:rPr>
      </w:pPr>
    </w:p>
    <w:p w14:paraId="28BD2BB3" w14:textId="77777777" w:rsidR="00EE2C43" w:rsidRPr="00FE03DA" w:rsidRDefault="00EE2C43" w:rsidP="00FE03DA">
      <w:pPr>
        <w:jc w:val="center"/>
        <w:outlineLvl w:val="0"/>
        <w:rPr>
          <w:rFonts w:ascii="Times New Roman" w:hAnsi="Times New Roman" w:cs="Times New Roman"/>
          <w:b/>
          <w:bCs/>
          <w:sz w:val="24"/>
          <w:szCs w:val="24"/>
        </w:rPr>
      </w:pPr>
      <w:r w:rsidRPr="00EE2C43">
        <w:rPr>
          <w:rFonts w:ascii="Times New Roman" w:hAnsi="Times New Roman" w:cs="Times New Roman"/>
          <w:b/>
          <w:bCs/>
          <w:sz w:val="24"/>
          <w:szCs w:val="24"/>
        </w:rPr>
        <w:t>Članak 10. – ODBIJANJE ZAHTJEVA</w:t>
      </w:r>
    </w:p>
    <w:p w14:paraId="7C422A25" w14:textId="77777777" w:rsidR="00EE2C43" w:rsidRPr="00EE2C43" w:rsidRDefault="00EE2C43" w:rsidP="00FE03DA">
      <w:pPr>
        <w:tabs>
          <w:tab w:val="left" w:pos="360"/>
        </w:tabs>
        <w:ind w:left="360" w:hanging="360"/>
        <w:jc w:val="both"/>
        <w:rPr>
          <w:rFonts w:ascii="Times New Roman" w:hAnsi="Times New Roman" w:cs="Times New Roman"/>
          <w:sz w:val="24"/>
          <w:szCs w:val="24"/>
        </w:rPr>
      </w:pPr>
      <w:r w:rsidRPr="00EE2C43">
        <w:rPr>
          <w:rFonts w:ascii="Times New Roman" w:hAnsi="Times New Roman" w:cs="Times New Roman"/>
          <w:sz w:val="24"/>
          <w:szCs w:val="24"/>
        </w:rPr>
        <w:t>1.</w:t>
      </w:r>
      <w:r w:rsidRPr="00EE2C43">
        <w:rPr>
          <w:rFonts w:ascii="Times New Roman" w:hAnsi="Times New Roman" w:cs="Times New Roman"/>
          <w:sz w:val="24"/>
          <w:szCs w:val="24"/>
        </w:rPr>
        <w:tab/>
        <w:t>Zahtjev za pomoć može se odbiti u potpunosti ili djelomično ako nadležno tijelo predmetne stranke utvrdi da bi izvršenje zahtjeva moglo ugroziti suverenitet, unutarnju sigurnost, javni red ili druge bitne interese njegove države, ili da je zahtjev u sukobu s njezinim nacionalnim zakonodavstvom ili međunarodnim obvezama.</w:t>
      </w:r>
    </w:p>
    <w:p w14:paraId="1157CF85" w14:textId="77777777" w:rsidR="00EE2C43" w:rsidRPr="00EE2C43" w:rsidRDefault="00EE2C43" w:rsidP="00FE03DA">
      <w:pPr>
        <w:tabs>
          <w:tab w:val="left" w:pos="360"/>
        </w:tabs>
        <w:ind w:left="360" w:hanging="360"/>
        <w:jc w:val="both"/>
        <w:rPr>
          <w:rFonts w:ascii="Times New Roman" w:hAnsi="Times New Roman" w:cs="Times New Roman"/>
          <w:sz w:val="24"/>
          <w:szCs w:val="24"/>
        </w:rPr>
      </w:pPr>
      <w:r w:rsidRPr="00EE2C43">
        <w:rPr>
          <w:rFonts w:ascii="Times New Roman" w:hAnsi="Times New Roman" w:cs="Times New Roman"/>
          <w:sz w:val="24"/>
          <w:szCs w:val="24"/>
        </w:rPr>
        <w:t>2. Nadležno tijelo kojem se zahtjev upućuje može se, prije donošenja odluke o odbijanju tražene pomoći, konzultirati s tijelom koje upućuje zahtjev kako bi se utvrdilo može li se pomoć odobriti pod uvjetima drugačijima od onih koji su navedeni u izvornom zahtjevu. Ako se tijelo koje upućuje zahtjev slaže s primanjem pomoći pod predloženim uvjetima, tijelo kojem se zahtjev upućuje pridržava se navedenih uvjeta.</w:t>
      </w:r>
    </w:p>
    <w:p w14:paraId="70C0E161" w14:textId="77777777" w:rsidR="00EE2C43" w:rsidRPr="00EE2C43" w:rsidRDefault="00EE2C43" w:rsidP="00EE2C43">
      <w:pPr>
        <w:tabs>
          <w:tab w:val="left" w:pos="360"/>
        </w:tabs>
        <w:spacing w:after="0"/>
        <w:ind w:left="357" w:hanging="357"/>
        <w:jc w:val="both"/>
        <w:outlineLvl w:val="0"/>
        <w:rPr>
          <w:rFonts w:ascii="Times New Roman" w:hAnsi="Times New Roman" w:cs="Times New Roman"/>
          <w:sz w:val="24"/>
          <w:szCs w:val="24"/>
        </w:rPr>
      </w:pPr>
      <w:r w:rsidRPr="00EE2C43">
        <w:rPr>
          <w:rFonts w:ascii="Times New Roman" w:hAnsi="Times New Roman" w:cs="Times New Roman"/>
          <w:sz w:val="24"/>
          <w:szCs w:val="24"/>
        </w:rPr>
        <w:t xml:space="preserve">3. </w:t>
      </w:r>
      <w:r w:rsidRPr="00EE2C43">
        <w:rPr>
          <w:rFonts w:ascii="Times New Roman" w:hAnsi="Times New Roman" w:cs="Times New Roman"/>
          <w:sz w:val="24"/>
          <w:szCs w:val="24"/>
        </w:rPr>
        <w:tab/>
        <w:t>Odluka o potpunom ili djelomičnom odbijanju izvršenja zahtjeva za pomoć, uključujući osnove za takvo odbijanje, dostavlja se u pisanom obliku tijelu koje upućuje zahtjev.</w:t>
      </w:r>
    </w:p>
    <w:p w14:paraId="32932BB1" w14:textId="77777777" w:rsidR="00EE2C43" w:rsidRDefault="00EE2C43" w:rsidP="00EE2C43">
      <w:pPr>
        <w:tabs>
          <w:tab w:val="left" w:pos="360"/>
        </w:tabs>
        <w:spacing w:after="0"/>
        <w:jc w:val="both"/>
        <w:outlineLvl w:val="0"/>
        <w:rPr>
          <w:rFonts w:ascii="Times New Roman" w:hAnsi="Times New Roman" w:cs="Times New Roman"/>
          <w:sz w:val="24"/>
          <w:szCs w:val="24"/>
        </w:rPr>
      </w:pPr>
    </w:p>
    <w:p w14:paraId="52FFFD0A" w14:textId="77777777" w:rsidR="00FE03DA" w:rsidRPr="00EE2C43" w:rsidRDefault="00FE03DA" w:rsidP="00FE03DA">
      <w:pPr>
        <w:tabs>
          <w:tab w:val="left" w:pos="360"/>
        </w:tabs>
        <w:spacing w:after="0"/>
        <w:outlineLvl w:val="0"/>
        <w:rPr>
          <w:rFonts w:ascii="Times New Roman" w:hAnsi="Times New Roman" w:cs="Times New Roman"/>
          <w:sz w:val="24"/>
          <w:szCs w:val="24"/>
        </w:rPr>
      </w:pPr>
    </w:p>
    <w:p w14:paraId="419B5D5F" w14:textId="77777777" w:rsidR="00EE2C43" w:rsidRPr="00EE2C43" w:rsidRDefault="00EE2C43" w:rsidP="00EE2C43">
      <w:pPr>
        <w:spacing w:after="200" w:line="276" w:lineRule="auto"/>
        <w:jc w:val="center"/>
        <w:rPr>
          <w:rFonts w:ascii="Times New Roman" w:eastAsia="Calibri" w:hAnsi="Times New Roman" w:cs="Times New Roman"/>
          <w:b/>
          <w:bCs/>
          <w:sz w:val="24"/>
          <w:szCs w:val="24"/>
        </w:rPr>
      </w:pPr>
      <w:r w:rsidRPr="00EE2C43">
        <w:rPr>
          <w:rFonts w:ascii="Times New Roman" w:eastAsia="Calibri" w:hAnsi="Times New Roman" w:cs="Times New Roman"/>
          <w:b/>
          <w:bCs/>
          <w:sz w:val="24"/>
          <w:szCs w:val="24"/>
        </w:rPr>
        <w:t xml:space="preserve">Članak </w:t>
      </w:r>
      <w:r w:rsidRPr="00EE2C43">
        <w:rPr>
          <w:rFonts w:ascii="Times New Roman" w:eastAsia="Calibri" w:hAnsi="Times New Roman" w:cs="Times New Roman"/>
          <w:b/>
          <w:bCs/>
          <w:sz w:val="24"/>
          <w:szCs w:val="24"/>
          <w:rtl/>
        </w:rPr>
        <w:t>11</w:t>
      </w:r>
      <w:r w:rsidRPr="00EE2C43">
        <w:rPr>
          <w:rFonts w:ascii="Times New Roman" w:eastAsia="Calibri" w:hAnsi="Times New Roman" w:cs="Times New Roman"/>
          <w:b/>
          <w:bCs/>
          <w:sz w:val="24"/>
          <w:szCs w:val="24"/>
        </w:rPr>
        <w:t>. – ZAJEDNIČKA RADNA SKUPINA</w:t>
      </w:r>
    </w:p>
    <w:p w14:paraId="0059DF35" w14:textId="77777777" w:rsidR="00EE2C43" w:rsidRPr="00EE2C43" w:rsidRDefault="00EE2C43" w:rsidP="00EE2C43">
      <w:pPr>
        <w:numPr>
          <w:ilvl w:val="0"/>
          <w:numId w:val="31"/>
        </w:numPr>
        <w:spacing w:after="20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Stranke osnivaju zajedničku radnu skupinu koja, između ostalog:</w:t>
      </w:r>
    </w:p>
    <w:p w14:paraId="12D491A1" w14:textId="77777777" w:rsidR="00EE2C43" w:rsidRPr="00EE2C43" w:rsidRDefault="00EE2C43" w:rsidP="00FE03DA">
      <w:pPr>
        <w:numPr>
          <w:ilvl w:val="0"/>
          <w:numId w:val="30"/>
        </w:numPr>
        <w:spacing w:before="240" w:after="200" w:line="240"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 xml:space="preserve">ocjenjuje status provedbe ovog Sporazuma; </w:t>
      </w:r>
    </w:p>
    <w:p w14:paraId="7FE388C1" w14:textId="77777777" w:rsidR="00EE2C43" w:rsidRPr="00EE2C43" w:rsidRDefault="00EE2C43" w:rsidP="00FE03DA">
      <w:pPr>
        <w:numPr>
          <w:ilvl w:val="0"/>
          <w:numId w:val="30"/>
        </w:numPr>
        <w:spacing w:before="240" w:after="200" w:line="240"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 xml:space="preserve">raspravlja o budućim područjima i fazama suradnje; </w:t>
      </w:r>
    </w:p>
    <w:p w14:paraId="57025652" w14:textId="77777777" w:rsidR="00EE2C43" w:rsidRPr="00EE2C43" w:rsidRDefault="00EE2C43" w:rsidP="00FE03DA">
      <w:pPr>
        <w:numPr>
          <w:ilvl w:val="0"/>
          <w:numId w:val="30"/>
        </w:numPr>
        <w:spacing w:before="240" w:after="200" w:line="240"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lastRenderedPageBreak/>
        <w:t>izrađuje i odobrava programe suradnje;</w:t>
      </w:r>
    </w:p>
    <w:p w14:paraId="0FB65DBC" w14:textId="77777777" w:rsidR="00EE2C43" w:rsidRPr="00EE2C43" w:rsidRDefault="00EE2C43" w:rsidP="00FE03DA">
      <w:pPr>
        <w:numPr>
          <w:ilvl w:val="0"/>
          <w:numId w:val="30"/>
        </w:numPr>
        <w:spacing w:before="240" w:after="200" w:line="240"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 xml:space="preserve">dogovora razmjenu izaslanstava; </w:t>
      </w:r>
    </w:p>
    <w:p w14:paraId="6236B5E2" w14:textId="77777777" w:rsidR="00EE2C43" w:rsidRPr="00EE2C43" w:rsidRDefault="00EE2C43" w:rsidP="00FE03DA">
      <w:pPr>
        <w:numPr>
          <w:ilvl w:val="0"/>
          <w:numId w:val="30"/>
        </w:numPr>
        <w:spacing w:before="240" w:after="200" w:line="240"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provodi nadzor nad izvršenjem odredaba ovog Sporazuma kao i nad ugovorima potpisanim između odgovarajućih organizacija, u okviru provedbe ovog Sporazuma.</w:t>
      </w:r>
    </w:p>
    <w:p w14:paraId="67EC8EF8" w14:textId="77777777" w:rsidR="00EE2C43" w:rsidRPr="00EE2C43" w:rsidRDefault="00EE2C43" w:rsidP="00EE2C43">
      <w:pPr>
        <w:numPr>
          <w:ilvl w:val="0"/>
          <w:numId w:val="31"/>
        </w:numPr>
        <w:spacing w:after="20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Zajednička radna skupina može trajno ili privremeno osnivati pododbore za različite aspekte suradnje, prema dogovoru stranaka.</w:t>
      </w:r>
    </w:p>
    <w:p w14:paraId="7935A133" w14:textId="77777777" w:rsidR="00EE2C43" w:rsidRPr="00EE2C43" w:rsidRDefault="00EE2C43" w:rsidP="00EE2C43">
      <w:pPr>
        <w:numPr>
          <w:ilvl w:val="0"/>
          <w:numId w:val="31"/>
        </w:numPr>
        <w:spacing w:after="20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Zajednička radna skupina sastaje se povremeno, naizmjenično u Zagrebu i Jeruzalemu, prema dogovoru stranaka.</w:t>
      </w:r>
    </w:p>
    <w:p w14:paraId="19760AF4" w14:textId="77777777" w:rsidR="00EE2C43" w:rsidRDefault="00EE2C43" w:rsidP="00EE2C43">
      <w:pPr>
        <w:tabs>
          <w:tab w:val="left" w:pos="360"/>
        </w:tabs>
        <w:ind w:left="360" w:hanging="360"/>
        <w:jc w:val="both"/>
        <w:outlineLvl w:val="0"/>
        <w:rPr>
          <w:rFonts w:ascii="Times New Roman" w:eastAsia="Calibri" w:hAnsi="Times New Roman" w:cs="Times New Roman"/>
          <w:sz w:val="24"/>
          <w:szCs w:val="24"/>
        </w:rPr>
      </w:pPr>
    </w:p>
    <w:p w14:paraId="608EFBFE" w14:textId="77777777" w:rsidR="00EE2C43" w:rsidRPr="00EE2C43" w:rsidRDefault="00EE2C43" w:rsidP="00EE2C43">
      <w:pPr>
        <w:spacing w:after="200" w:line="276" w:lineRule="auto"/>
        <w:jc w:val="center"/>
        <w:rPr>
          <w:rFonts w:ascii="Times New Roman" w:eastAsia="Calibri" w:hAnsi="Times New Roman" w:cs="Times New Roman"/>
          <w:b/>
          <w:bCs/>
          <w:sz w:val="24"/>
          <w:szCs w:val="24"/>
        </w:rPr>
      </w:pPr>
      <w:r w:rsidRPr="00EE2C43">
        <w:rPr>
          <w:rFonts w:ascii="Times New Roman" w:eastAsia="Calibri" w:hAnsi="Times New Roman" w:cs="Times New Roman"/>
          <w:b/>
          <w:bCs/>
          <w:sz w:val="24"/>
          <w:szCs w:val="24"/>
        </w:rPr>
        <w:t>Članak 12. – KONTAKTNE TOČKE</w:t>
      </w:r>
    </w:p>
    <w:p w14:paraId="686638CE" w14:textId="77777777" w:rsidR="00EE2C43" w:rsidRPr="00EE2C43" w:rsidRDefault="00EE2C43" w:rsidP="00EE2C43">
      <w:pPr>
        <w:numPr>
          <w:ilvl w:val="0"/>
          <w:numId w:val="34"/>
        </w:numPr>
        <w:spacing w:after="20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Kontaktne točke za provedbu ovog Sporazuma za svaku stranku su sljedeće:</w:t>
      </w:r>
    </w:p>
    <w:p w14:paraId="349E2881" w14:textId="77777777" w:rsidR="00EE2C43" w:rsidRPr="00EE2C43" w:rsidRDefault="00EE2C43" w:rsidP="00EE2C43">
      <w:pPr>
        <w:numPr>
          <w:ilvl w:val="0"/>
          <w:numId w:val="35"/>
        </w:numPr>
        <w:spacing w:after="200" w:line="276" w:lineRule="auto"/>
        <w:ind w:left="567" w:hanging="207"/>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u ime Vlade Republike Hrvatske – Ministarstvo unutarnjih poslova Republike Hrvatske, Ravnateljstvo policije, Uprava kriminalističke policije, Služba za međunarodnu policijsku suradnju;</w:t>
      </w:r>
    </w:p>
    <w:p w14:paraId="3284A565" w14:textId="77777777" w:rsidR="00EE2C43" w:rsidRPr="00EE2C43" w:rsidRDefault="00EE2C43" w:rsidP="00EE2C43">
      <w:pPr>
        <w:numPr>
          <w:ilvl w:val="0"/>
          <w:numId w:val="35"/>
        </w:numPr>
        <w:spacing w:after="200" w:line="276" w:lineRule="auto"/>
        <w:ind w:left="567" w:hanging="207"/>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u ime Vlade Države Izraela – Ministarstvo javne sigurnosti Države Izraela, Sektor za strategiju i politiku.</w:t>
      </w:r>
    </w:p>
    <w:p w14:paraId="25C9E6F0" w14:textId="77777777" w:rsidR="00EE2C43" w:rsidRPr="00EE2C43" w:rsidRDefault="00EE2C43" w:rsidP="00EE2C43">
      <w:pPr>
        <w:numPr>
          <w:ilvl w:val="0"/>
          <w:numId w:val="34"/>
        </w:numPr>
        <w:spacing w:after="20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U svrhu provedbe ovog Sporazuma, nadležna tijela međusobno se diplomatskim putem obavještavaju o kontaktnim podacima svojih kontaktnih točaka u roku od trideset (30) dana od datuma stupanja na snagu Sporazuma.</w:t>
      </w:r>
    </w:p>
    <w:p w14:paraId="4DAD5775" w14:textId="77777777" w:rsidR="00EE2C43" w:rsidRDefault="00EE2C43" w:rsidP="00FE03DA">
      <w:pPr>
        <w:numPr>
          <w:ilvl w:val="0"/>
          <w:numId w:val="34"/>
        </w:numPr>
        <w:spacing w:after="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Nadležna tijela se odmah i izravno obavještavaju o svim promjenama svojih kontaktnih točaka i njihovih kontaktnih podataka.</w:t>
      </w:r>
    </w:p>
    <w:p w14:paraId="0E010E48" w14:textId="77777777" w:rsidR="00FE03DA" w:rsidRDefault="00FE03DA" w:rsidP="00FE03DA">
      <w:pPr>
        <w:spacing w:after="0" w:line="276" w:lineRule="auto"/>
        <w:ind w:left="360"/>
        <w:jc w:val="both"/>
        <w:rPr>
          <w:rFonts w:ascii="Times New Roman" w:eastAsia="Calibri" w:hAnsi="Times New Roman" w:cs="Times New Roman"/>
          <w:sz w:val="24"/>
          <w:szCs w:val="24"/>
        </w:rPr>
      </w:pPr>
    </w:p>
    <w:p w14:paraId="598D8D69" w14:textId="77777777" w:rsidR="00FE03DA" w:rsidRPr="00FE03DA" w:rsidRDefault="00FE03DA" w:rsidP="00FE03DA">
      <w:pPr>
        <w:spacing w:after="0" w:line="276" w:lineRule="auto"/>
        <w:ind w:left="360"/>
        <w:jc w:val="both"/>
        <w:rPr>
          <w:rFonts w:ascii="Times New Roman" w:eastAsia="Calibri" w:hAnsi="Times New Roman" w:cs="Times New Roman"/>
          <w:sz w:val="24"/>
          <w:szCs w:val="24"/>
        </w:rPr>
      </w:pPr>
    </w:p>
    <w:p w14:paraId="2676EA42" w14:textId="77777777" w:rsidR="00EE2C43" w:rsidRPr="00EE2C43" w:rsidRDefault="00EE2C43" w:rsidP="00EE2C43">
      <w:pPr>
        <w:spacing w:after="200" w:line="276" w:lineRule="auto"/>
        <w:jc w:val="center"/>
        <w:rPr>
          <w:rFonts w:ascii="Times New Roman" w:eastAsia="Calibri" w:hAnsi="Times New Roman" w:cs="Times New Roman"/>
          <w:b/>
          <w:bCs/>
          <w:sz w:val="24"/>
          <w:szCs w:val="24"/>
        </w:rPr>
      </w:pPr>
      <w:r w:rsidRPr="00EE2C43">
        <w:rPr>
          <w:rFonts w:ascii="Times New Roman" w:eastAsia="Calibri" w:hAnsi="Times New Roman" w:cs="Times New Roman"/>
          <w:b/>
          <w:bCs/>
          <w:sz w:val="24"/>
          <w:szCs w:val="24"/>
        </w:rPr>
        <w:t xml:space="preserve">Članak </w:t>
      </w:r>
      <w:r w:rsidRPr="00EE2C43">
        <w:rPr>
          <w:rFonts w:ascii="Times New Roman" w:eastAsia="Calibri" w:hAnsi="Times New Roman" w:cs="Times New Roman"/>
          <w:b/>
          <w:bCs/>
          <w:sz w:val="24"/>
          <w:szCs w:val="24"/>
          <w:rtl/>
        </w:rPr>
        <w:t>1</w:t>
      </w:r>
      <w:r w:rsidRPr="00EE2C43">
        <w:rPr>
          <w:rFonts w:ascii="Times New Roman" w:eastAsia="Calibri" w:hAnsi="Times New Roman" w:cs="Times New Roman"/>
          <w:b/>
          <w:bCs/>
          <w:sz w:val="24"/>
          <w:szCs w:val="24"/>
        </w:rPr>
        <w:t>3. – PROVEDBENI DOGOVORI</w:t>
      </w:r>
    </w:p>
    <w:p w14:paraId="3B05BC25" w14:textId="77777777" w:rsidR="00EE2C43" w:rsidRDefault="00EE2C43" w:rsidP="00FE03DA">
      <w:pPr>
        <w:spacing w:after="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Stranke mogu sklopiti provedbene dogovore s ciljem provedbe zajedničkih projekata u okviru ovog Sporazuma.</w:t>
      </w:r>
    </w:p>
    <w:p w14:paraId="660FACEF" w14:textId="77777777" w:rsidR="00FE03DA" w:rsidRDefault="00FE03DA" w:rsidP="00FE03DA">
      <w:pPr>
        <w:spacing w:after="0" w:line="276" w:lineRule="auto"/>
        <w:jc w:val="both"/>
        <w:rPr>
          <w:rFonts w:ascii="Times New Roman" w:eastAsia="Calibri" w:hAnsi="Times New Roman" w:cs="Times New Roman"/>
          <w:sz w:val="24"/>
          <w:szCs w:val="24"/>
        </w:rPr>
      </w:pPr>
    </w:p>
    <w:p w14:paraId="026A3055" w14:textId="77777777" w:rsidR="00FE03DA" w:rsidRPr="00EE2C43" w:rsidRDefault="00FE03DA" w:rsidP="00FE03DA">
      <w:pPr>
        <w:spacing w:after="0" w:line="276" w:lineRule="auto"/>
        <w:jc w:val="both"/>
        <w:rPr>
          <w:rFonts w:ascii="Times New Roman" w:eastAsia="Calibri" w:hAnsi="Times New Roman" w:cs="Times New Roman"/>
          <w:sz w:val="24"/>
          <w:szCs w:val="24"/>
        </w:rPr>
      </w:pPr>
    </w:p>
    <w:p w14:paraId="3ECCE8BF" w14:textId="77777777" w:rsidR="00EE2C43" w:rsidRPr="00EE2C43" w:rsidRDefault="00EE2C43" w:rsidP="00EE2C43">
      <w:pPr>
        <w:spacing w:after="200" w:line="276" w:lineRule="auto"/>
        <w:jc w:val="center"/>
        <w:rPr>
          <w:rFonts w:ascii="Times New Roman" w:eastAsia="Calibri" w:hAnsi="Times New Roman" w:cs="Times New Roman"/>
          <w:b/>
          <w:bCs/>
          <w:sz w:val="24"/>
          <w:szCs w:val="24"/>
        </w:rPr>
      </w:pPr>
      <w:r w:rsidRPr="00EE2C43">
        <w:rPr>
          <w:rFonts w:ascii="Times New Roman" w:eastAsia="Calibri" w:hAnsi="Times New Roman" w:cs="Times New Roman"/>
          <w:b/>
          <w:bCs/>
          <w:sz w:val="24"/>
          <w:szCs w:val="24"/>
        </w:rPr>
        <w:t xml:space="preserve">Članak </w:t>
      </w:r>
      <w:r w:rsidRPr="00EE2C43">
        <w:rPr>
          <w:rFonts w:ascii="Times New Roman" w:eastAsia="Calibri" w:hAnsi="Times New Roman" w:cs="Times New Roman"/>
          <w:b/>
          <w:bCs/>
          <w:sz w:val="24"/>
          <w:szCs w:val="24"/>
          <w:rtl/>
        </w:rPr>
        <w:t>1</w:t>
      </w:r>
      <w:r w:rsidRPr="00EE2C43">
        <w:rPr>
          <w:rFonts w:ascii="Times New Roman" w:eastAsia="Calibri" w:hAnsi="Times New Roman" w:cs="Times New Roman"/>
          <w:b/>
          <w:bCs/>
          <w:sz w:val="24"/>
          <w:szCs w:val="24"/>
        </w:rPr>
        <w:t>4. - TROŠKOVI</w:t>
      </w:r>
    </w:p>
    <w:p w14:paraId="5609C63F" w14:textId="77777777" w:rsidR="00EE2C43" w:rsidRDefault="00EE2C43" w:rsidP="00FE03DA">
      <w:pPr>
        <w:spacing w:after="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Svaka stranka snosi svoje vlastite troškove vezane za provedbu ovog Sporazuma, osim ako stranke ne dogovore drukčije.</w:t>
      </w:r>
    </w:p>
    <w:p w14:paraId="50074E14" w14:textId="77777777" w:rsidR="00FE03DA" w:rsidRDefault="00FE03DA" w:rsidP="00FE03DA">
      <w:pPr>
        <w:spacing w:after="0" w:line="276" w:lineRule="auto"/>
        <w:jc w:val="both"/>
        <w:rPr>
          <w:rFonts w:ascii="Times New Roman" w:eastAsia="Calibri" w:hAnsi="Times New Roman" w:cs="Times New Roman"/>
          <w:sz w:val="24"/>
          <w:szCs w:val="24"/>
        </w:rPr>
      </w:pPr>
    </w:p>
    <w:p w14:paraId="434B4462" w14:textId="77777777" w:rsidR="00FE03DA" w:rsidRPr="00FE03DA" w:rsidRDefault="00FE03DA" w:rsidP="00FE03DA">
      <w:pPr>
        <w:spacing w:after="0" w:line="276" w:lineRule="auto"/>
        <w:jc w:val="both"/>
        <w:rPr>
          <w:rFonts w:ascii="Times New Roman" w:eastAsia="Calibri" w:hAnsi="Times New Roman" w:cs="Times New Roman"/>
          <w:sz w:val="24"/>
          <w:szCs w:val="24"/>
        </w:rPr>
      </w:pPr>
    </w:p>
    <w:p w14:paraId="398B4BC1" w14:textId="77777777" w:rsidR="00EE2C43" w:rsidRPr="00EE2C43" w:rsidRDefault="00EE2C43" w:rsidP="00EE2C43">
      <w:pPr>
        <w:spacing w:after="200" w:line="276" w:lineRule="auto"/>
        <w:jc w:val="center"/>
        <w:rPr>
          <w:rFonts w:ascii="Times New Roman" w:eastAsia="Calibri" w:hAnsi="Times New Roman" w:cs="Times New Roman"/>
          <w:b/>
          <w:bCs/>
          <w:sz w:val="24"/>
          <w:szCs w:val="24"/>
        </w:rPr>
      </w:pPr>
      <w:r w:rsidRPr="00EE2C43">
        <w:rPr>
          <w:rFonts w:ascii="Times New Roman" w:eastAsia="Calibri" w:hAnsi="Times New Roman" w:cs="Times New Roman"/>
          <w:b/>
          <w:bCs/>
          <w:sz w:val="24"/>
          <w:szCs w:val="24"/>
        </w:rPr>
        <w:t>Članak 15. - JEZICI</w:t>
      </w:r>
    </w:p>
    <w:p w14:paraId="2FE5F106" w14:textId="77777777" w:rsidR="00EE2C43" w:rsidRDefault="00EE2C43" w:rsidP="00FE03DA">
      <w:pPr>
        <w:spacing w:after="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Sva komunikacija koju započne bilo koja stranka treba biti u pisanom obliku i na engleskom jeziku.</w:t>
      </w:r>
    </w:p>
    <w:p w14:paraId="235C38B7" w14:textId="77777777" w:rsidR="00FE03DA" w:rsidRDefault="00FE03DA" w:rsidP="00FE03DA">
      <w:pPr>
        <w:spacing w:after="0" w:line="276" w:lineRule="auto"/>
        <w:jc w:val="both"/>
        <w:rPr>
          <w:rFonts w:ascii="Times New Roman" w:eastAsia="Calibri" w:hAnsi="Times New Roman" w:cs="Times New Roman"/>
          <w:sz w:val="24"/>
          <w:szCs w:val="24"/>
        </w:rPr>
      </w:pPr>
    </w:p>
    <w:p w14:paraId="23F88D8A" w14:textId="77777777" w:rsidR="00FE03DA" w:rsidRPr="00EE2C43" w:rsidRDefault="00FE03DA" w:rsidP="00FE03DA">
      <w:pPr>
        <w:spacing w:after="0" w:line="276" w:lineRule="auto"/>
        <w:jc w:val="both"/>
        <w:rPr>
          <w:rFonts w:ascii="Times New Roman" w:eastAsia="Calibri" w:hAnsi="Times New Roman" w:cs="Times New Roman"/>
          <w:sz w:val="24"/>
          <w:szCs w:val="24"/>
        </w:rPr>
      </w:pPr>
    </w:p>
    <w:p w14:paraId="115A9E6F" w14:textId="77777777" w:rsidR="00EE2C43" w:rsidRPr="00EE2C43" w:rsidRDefault="00EE2C43" w:rsidP="00EE2C43">
      <w:pPr>
        <w:spacing w:after="200" w:line="276" w:lineRule="auto"/>
        <w:jc w:val="center"/>
        <w:rPr>
          <w:rFonts w:ascii="Times New Roman" w:eastAsia="Calibri" w:hAnsi="Times New Roman" w:cs="Times New Roman"/>
          <w:b/>
          <w:bCs/>
          <w:sz w:val="24"/>
          <w:szCs w:val="24"/>
        </w:rPr>
      </w:pPr>
      <w:r w:rsidRPr="00EE2C43">
        <w:rPr>
          <w:rFonts w:ascii="Times New Roman" w:eastAsia="Calibri" w:hAnsi="Times New Roman" w:cs="Times New Roman"/>
          <w:b/>
          <w:bCs/>
          <w:sz w:val="24"/>
          <w:szCs w:val="24"/>
        </w:rPr>
        <w:t>Članak 16. – ODNOS PREMA NACIONALNOM PRAVU I MEĐUNARODNIM OBVEZAMA</w:t>
      </w:r>
    </w:p>
    <w:p w14:paraId="5C7CBDBF" w14:textId="77777777" w:rsidR="00EE2C43" w:rsidRPr="00EE2C43" w:rsidRDefault="00EE2C43" w:rsidP="00EE2C43">
      <w:pPr>
        <w:numPr>
          <w:ilvl w:val="0"/>
          <w:numId w:val="33"/>
        </w:numPr>
        <w:spacing w:after="20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Ovaj Sporazum i aktivnosti u okviru istog svaka stranka provodi u skladu s nacionalnim zakonodavstvom te stranke.</w:t>
      </w:r>
    </w:p>
    <w:p w14:paraId="388835C8" w14:textId="77777777" w:rsidR="00EE2C43" w:rsidRPr="00EE2C43" w:rsidRDefault="00EE2C43" w:rsidP="00EE2C43">
      <w:pPr>
        <w:numPr>
          <w:ilvl w:val="0"/>
          <w:numId w:val="33"/>
        </w:numPr>
        <w:spacing w:after="20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Odredbe ovog Sporazuma ne utječu na prava i obveze stranaka iz drugih međunarodnih ugovora koji ih obvezuju ili međunarodnog prava.</w:t>
      </w:r>
    </w:p>
    <w:p w14:paraId="5C841AFD" w14:textId="77777777" w:rsidR="00EE2C43" w:rsidRDefault="00EE2C43" w:rsidP="00FE03DA">
      <w:pPr>
        <w:numPr>
          <w:ilvl w:val="0"/>
          <w:numId w:val="33"/>
        </w:numPr>
        <w:spacing w:after="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 xml:space="preserve"> Suradnja u skladu s ovim Sporazumom ne uključuje izručenje i uzajamnu pravnu pomoć u kaznenim stvarima te ne odstupa od i/ili ne utječe na mogućnost stranaka da traže i pružaju uzajamnu pravnu pomoć u okviru odgovarajućih sporazuma kojima se </w:t>
      </w:r>
      <w:r w:rsidRPr="00EE2C43">
        <w:rPr>
          <w:rFonts w:ascii="Times New Roman" w:eastAsia="Calibri" w:hAnsi="Times New Roman" w:cs="Times New Roman"/>
          <w:sz w:val="24"/>
          <w:szCs w:val="24"/>
        </w:rPr>
        <w:lastRenderedPageBreak/>
        <w:t>uređuje uzajamna pravna pomoć ili suradnju stranaka kroz Interpolove kanale i u skladu s Interpolovim pravilima i propisima.</w:t>
      </w:r>
    </w:p>
    <w:p w14:paraId="530C33E0" w14:textId="77777777" w:rsidR="00FE03DA" w:rsidRDefault="00FE03DA" w:rsidP="00FE03DA">
      <w:pPr>
        <w:spacing w:after="0" w:line="276" w:lineRule="auto"/>
        <w:ind w:left="360"/>
        <w:jc w:val="both"/>
        <w:rPr>
          <w:rFonts w:ascii="Times New Roman" w:eastAsia="Calibri" w:hAnsi="Times New Roman" w:cs="Times New Roman"/>
          <w:sz w:val="24"/>
          <w:szCs w:val="24"/>
        </w:rPr>
      </w:pPr>
    </w:p>
    <w:p w14:paraId="162EFBA8" w14:textId="77777777" w:rsidR="00FE03DA" w:rsidRPr="00FE03DA" w:rsidRDefault="00FE03DA" w:rsidP="00FE03DA">
      <w:pPr>
        <w:spacing w:after="0" w:line="276" w:lineRule="auto"/>
        <w:ind w:left="360"/>
        <w:jc w:val="both"/>
        <w:rPr>
          <w:rFonts w:ascii="Times New Roman" w:eastAsia="Calibri" w:hAnsi="Times New Roman" w:cs="Times New Roman"/>
          <w:sz w:val="24"/>
          <w:szCs w:val="24"/>
        </w:rPr>
      </w:pPr>
    </w:p>
    <w:p w14:paraId="2379295C" w14:textId="77777777" w:rsidR="00EE2C43" w:rsidRPr="00EE2C43" w:rsidRDefault="00EE2C43" w:rsidP="00EE2C43">
      <w:pPr>
        <w:spacing w:after="200" w:line="276" w:lineRule="auto"/>
        <w:jc w:val="center"/>
        <w:rPr>
          <w:rFonts w:ascii="Times New Roman" w:eastAsia="Calibri" w:hAnsi="Times New Roman" w:cs="Times New Roman"/>
          <w:b/>
          <w:bCs/>
          <w:sz w:val="24"/>
          <w:szCs w:val="24"/>
        </w:rPr>
      </w:pPr>
      <w:r w:rsidRPr="00EE2C43">
        <w:rPr>
          <w:rFonts w:ascii="Times New Roman" w:eastAsia="Calibri" w:hAnsi="Times New Roman" w:cs="Times New Roman"/>
          <w:b/>
          <w:bCs/>
          <w:sz w:val="24"/>
          <w:szCs w:val="24"/>
        </w:rPr>
        <w:t>Članak 17. – RJEŠAVANJE SPOROVA</w:t>
      </w:r>
    </w:p>
    <w:p w14:paraId="7A347347" w14:textId="77777777" w:rsidR="00EE2C43" w:rsidRDefault="00EE2C43" w:rsidP="00FE03DA">
      <w:pPr>
        <w:spacing w:after="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 xml:space="preserve">Sve razlike koje se pojave u vezi s tumačenjem ili primjenom ovog Sporazuma rješavaju se prijateljski putem konzultacija i pregovora između stranaka, uključujući, ako je moguće, </w:t>
      </w:r>
      <w:r w:rsidR="00FE03DA">
        <w:rPr>
          <w:rFonts w:ascii="Times New Roman" w:eastAsia="Calibri" w:hAnsi="Times New Roman" w:cs="Times New Roman"/>
          <w:sz w:val="24"/>
          <w:szCs w:val="24"/>
        </w:rPr>
        <w:t>putem zajedničke radne skupine.</w:t>
      </w:r>
    </w:p>
    <w:p w14:paraId="49376839" w14:textId="77777777" w:rsidR="00FE03DA" w:rsidRDefault="00FE03DA" w:rsidP="00FE03DA">
      <w:pPr>
        <w:spacing w:after="0" w:line="276" w:lineRule="auto"/>
        <w:jc w:val="both"/>
        <w:rPr>
          <w:rFonts w:ascii="Times New Roman" w:eastAsia="Calibri" w:hAnsi="Times New Roman" w:cs="Times New Roman"/>
          <w:sz w:val="24"/>
          <w:szCs w:val="24"/>
        </w:rPr>
      </w:pPr>
    </w:p>
    <w:p w14:paraId="6DA62F3E" w14:textId="77777777" w:rsidR="00FE03DA" w:rsidRPr="00EE2C43" w:rsidRDefault="00FE03DA" w:rsidP="00FE03DA">
      <w:pPr>
        <w:spacing w:after="0" w:line="276" w:lineRule="auto"/>
        <w:jc w:val="both"/>
        <w:rPr>
          <w:rFonts w:ascii="Times New Roman" w:eastAsia="Calibri" w:hAnsi="Times New Roman" w:cs="Times New Roman"/>
          <w:sz w:val="24"/>
          <w:szCs w:val="24"/>
        </w:rPr>
      </w:pPr>
    </w:p>
    <w:p w14:paraId="1B6F43E1" w14:textId="77777777" w:rsidR="00EE2C43" w:rsidRPr="00EE2C43" w:rsidRDefault="00EE2C43" w:rsidP="00EE2C43">
      <w:pPr>
        <w:spacing w:after="200" w:line="276" w:lineRule="auto"/>
        <w:jc w:val="center"/>
        <w:rPr>
          <w:rFonts w:ascii="Times New Roman" w:eastAsia="Calibri" w:hAnsi="Times New Roman" w:cs="Times New Roman"/>
          <w:b/>
          <w:bCs/>
          <w:sz w:val="24"/>
          <w:szCs w:val="24"/>
        </w:rPr>
      </w:pPr>
      <w:r w:rsidRPr="00EE2C43">
        <w:rPr>
          <w:rFonts w:ascii="Times New Roman" w:eastAsia="Calibri" w:hAnsi="Times New Roman" w:cs="Times New Roman"/>
          <w:b/>
          <w:bCs/>
          <w:sz w:val="24"/>
          <w:szCs w:val="24"/>
        </w:rPr>
        <w:t>Članak 18. – IZMJENE I DOPUNE</w:t>
      </w:r>
    </w:p>
    <w:p w14:paraId="168BC703" w14:textId="77777777" w:rsidR="00EE2C43" w:rsidRDefault="00EE2C43" w:rsidP="00FE03DA">
      <w:pPr>
        <w:spacing w:after="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 xml:space="preserve">Sporazum se može izmijeniti i dopuniti uzajamnim pristankom stranaka u pisanom obliku, diplomatskim putem. Izmjene i dopune stupaju na snagu u skladu s postupkom navedenim u članku 19., stavku 1. ovog Sporazuma te se smatraju sastavnim dijelom ovog Sporazuma. </w:t>
      </w:r>
    </w:p>
    <w:p w14:paraId="0B5E8161" w14:textId="77777777" w:rsidR="00FE03DA" w:rsidRDefault="00FE03DA" w:rsidP="00FE03DA">
      <w:pPr>
        <w:spacing w:after="0" w:line="276" w:lineRule="auto"/>
        <w:jc w:val="both"/>
        <w:rPr>
          <w:rFonts w:ascii="Times New Roman" w:eastAsia="Calibri" w:hAnsi="Times New Roman" w:cs="Times New Roman"/>
          <w:sz w:val="24"/>
          <w:szCs w:val="24"/>
        </w:rPr>
      </w:pPr>
    </w:p>
    <w:p w14:paraId="43961E0F" w14:textId="77777777" w:rsidR="00FE03DA" w:rsidRPr="00EE2C43" w:rsidRDefault="00FE03DA" w:rsidP="00FE03DA">
      <w:pPr>
        <w:spacing w:after="0" w:line="276" w:lineRule="auto"/>
        <w:jc w:val="both"/>
        <w:rPr>
          <w:rFonts w:ascii="Times New Roman" w:eastAsia="Calibri" w:hAnsi="Times New Roman" w:cs="Times New Roman"/>
          <w:sz w:val="24"/>
          <w:szCs w:val="24"/>
        </w:rPr>
      </w:pPr>
    </w:p>
    <w:p w14:paraId="710C0BA6" w14:textId="77777777" w:rsidR="00EE2C43" w:rsidRPr="00EE2C43" w:rsidRDefault="00EE2C43" w:rsidP="00EE2C43">
      <w:pPr>
        <w:spacing w:after="200" w:line="276" w:lineRule="auto"/>
        <w:jc w:val="center"/>
        <w:rPr>
          <w:rFonts w:ascii="Times New Roman" w:eastAsia="Calibri" w:hAnsi="Times New Roman" w:cs="Times New Roman"/>
          <w:b/>
          <w:bCs/>
          <w:sz w:val="24"/>
          <w:szCs w:val="24"/>
        </w:rPr>
      </w:pPr>
      <w:r w:rsidRPr="00EE2C43">
        <w:rPr>
          <w:rFonts w:ascii="Times New Roman" w:eastAsia="Calibri" w:hAnsi="Times New Roman" w:cs="Times New Roman"/>
          <w:b/>
          <w:bCs/>
          <w:sz w:val="24"/>
          <w:szCs w:val="24"/>
        </w:rPr>
        <w:t>Članak 19. – ZAVRŠNE ODREDBE</w:t>
      </w:r>
    </w:p>
    <w:p w14:paraId="7627D637" w14:textId="77777777" w:rsidR="00EE2C43" w:rsidRPr="00EE2C43" w:rsidRDefault="00EE2C43" w:rsidP="00EE2C43">
      <w:pPr>
        <w:numPr>
          <w:ilvl w:val="0"/>
          <w:numId w:val="32"/>
        </w:numPr>
        <w:spacing w:after="20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Ovaj Sporazum stupa na snagu tridesetog (30.) dana od datuma primitka druge diplomatske note kojom se stranke međusobno obavještavaju da su ispunjeni njihovi unutarnji pravni uvjeti za stupanje na snagu Sporazuma.</w:t>
      </w:r>
    </w:p>
    <w:p w14:paraId="7151E002" w14:textId="77777777" w:rsidR="00EE2C43" w:rsidRPr="00EE2C43" w:rsidRDefault="00EE2C43" w:rsidP="00EE2C43">
      <w:pPr>
        <w:numPr>
          <w:ilvl w:val="0"/>
          <w:numId w:val="32"/>
        </w:numPr>
        <w:spacing w:after="20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Ovaj Sporazum ostaje na snazi sve dok jedna stranka ne obavijesti drugu u pisanom obliku, diplomatskim putem, o svojoj namjeri da ga okonča. On prestaje biti na snazi devedeset (90) dana od datuma takve obavijesti.</w:t>
      </w:r>
    </w:p>
    <w:p w14:paraId="6D0B9972" w14:textId="77777777" w:rsidR="00EE2C43" w:rsidRPr="00FE03DA" w:rsidRDefault="00EE2C43" w:rsidP="00EE2C43">
      <w:pPr>
        <w:numPr>
          <w:ilvl w:val="0"/>
          <w:numId w:val="32"/>
        </w:numPr>
        <w:spacing w:after="20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lastRenderedPageBreak/>
        <w:t xml:space="preserve">Aktivnosti suradnje koje su već započele u okviru ovog Sporazuma (provedbeni dogovori, ugovori i drugi instrumenti) prije okončanja ovog Sporazuma nastavljaju se do njihova završetka. </w:t>
      </w:r>
      <w:r w:rsidRPr="00EE2C43">
        <w:rPr>
          <w:rFonts w:ascii="Times New Roman" w:eastAsia="Calibri" w:hAnsi="Times New Roman" w:cs="Times New Roman"/>
          <w:sz w:val="24"/>
          <w:szCs w:val="24"/>
        </w:rPr>
        <w:tab/>
        <w:t xml:space="preserve"> </w:t>
      </w:r>
    </w:p>
    <w:p w14:paraId="710A99D4" w14:textId="77777777" w:rsidR="00EE2C43" w:rsidRPr="00EE2C43" w:rsidRDefault="00EE2C43" w:rsidP="00EE2C43">
      <w:pPr>
        <w:spacing w:after="20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U potvrdu toga, niže potpisani, za to propisno ovlašteni od strane svojih Vlada, potpisali su ovaj Sporazum.</w:t>
      </w:r>
    </w:p>
    <w:p w14:paraId="3EBC5E1D" w14:textId="77777777" w:rsidR="00EE2C43" w:rsidRPr="00EE2C43" w:rsidRDefault="00EE2C43" w:rsidP="00EE2C43">
      <w:pPr>
        <w:spacing w:after="200" w:line="276" w:lineRule="auto"/>
        <w:jc w:val="both"/>
        <w:rPr>
          <w:rFonts w:ascii="Times New Roman" w:eastAsia="Calibri" w:hAnsi="Times New Roman" w:cs="Times New Roman"/>
          <w:sz w:val="24"/>
          <w:szCs w:val="24"/>
        </w:rPr>
      </w:pPr>
    </w:p>
    <w:p w14:paraId="5B73615D" w14:textId="77777777" w:rsidR="00EE2C43" w:rsidRPr="00EE2C43" w:rsidRDefault="00EE2C43" w:rsidP="00EE2C43">
      <w:pPr>
        <w:spacing w:after="200" w:line="276" w:lineRule="auto"/>
        <w:jc w:val="both"/>
        <w:rPr>
          <w:rFonts w:ascii="Times New Roman" w:eastAsia="Calibri" w:hAnsi="Times New Roman" w:cs="Times New Roman"/>
          <w:sz w:val="24"/>
          <w:szCs w:val="24"/>
        </w:rPr>
      </w:pPr>
    </w:p>
    <w:p w14:paraId="746B1D06" w14:textId="77777777" w:rsidR="00EE2C43" w:rsidRPr="00EE2C43" w:rsidRDefault="00EE2C43" w:rsidP="00EE2C43">
      <w:pPr>
        <w:spacing w:after="200" w:line="276" w:lineRule="auto"/>
        <w:jc w:val="both"/>
        <w:rPr>
          <w:rFonts w:ascii="Times New Roman" w:eastAsia="Calibri" w:hAnsi="Times New Roman" w:cs="Times New Roman"/>
          <w:sz w:val="24"/>
          <w:szCs w:val="24"/>
        </w:rPr>
      </w:pPr>
      <w:r w:rsidRPr="00EE2C43">
        <w:rPr>
          <w:rFonts w:ascii="Times New Roman" w:eastAsia="Calibri" w:hAnsi="Times New Roman" w:cs="Times New Roman"/>
          <w:sz w:val="24"/>
          <w:szCs w:val="24"/>
        </w:rPr>
        <w:t>Sastavljeno u _________</w:t>
      </w:r>
      <w:r w:rsidR="00FE03DA">
        <w:rPr>
          <w:rFonts w:ascii="Times New Roman" w:eastAsia="Calibri" w:hAnsi="Times New Roman" w:cs="Times New Roman"/>
          <w:sz w:val="24"/>
          <w:szCs w:val="24"/>
        </w:rPr>
        <w:t>_</w:t>
      </w:r>
      <w:r w:rsidRPr="00EE2C43">
        <w:rPr>
          <w:rFonts w:ascii="Times New Roman" w:eastAsia="Calibri" w:hAnsi="Times New Roman" w:cs="Times New Roman"/>
          <w:sz w:val="24"/>
          <w:szCs w:val="24"/>
        </w:rPr>
        <w:t>, dana _________ 201_., koji odgovara ___</w:t>
      </w:r>
      <w:r w:rsidR="00FE03DA">
        <w:rPr>
          <w:rFonts w:ascii="Times New Roman" w:eastAsia="Calibri" w:hAnsi="Times New Roman" w:cs="Times New Roman"/>
          <w:sz w:val="24"/>
          <w:szCs w:val="24"/>
        </w:rPr>
        <w:t>_______</w:t>
      </w:r>
      <w:r w:rsidRPr="00EE2C43">
        <w:rPr>
          <w:rFonts w:ascii="Times New Roman" w:eastAsia="Calibri" w:hAnsi="Times New Roman" w:cs="Times New Roman"/>
          <w:sz w:val="24"/>
          <w:szCs w:val="24"/>
        </w:rPr>
        <w:t xml:space="preserve"> danu _________ 577_. u hebrejskom kalendaru, u dva izvornika, na hrvatskom, </w:t>
      </w:r>
      <w:r>
        <w:rPr>
          <w:rFonts w:ascii="Times New Roman" w:eastAsia="Calibri" w:hAnsi="Times New Roman" w:cs="Times New Roman"/>
          <w:sz w:val="24"/>
          <w:szCs w:val="24"/>
        </w:rPr>
        <w:t xml:space="preserve">hebrejskom i </w:t>
      </w:r>
      <w:r w:rsidRPr="00EE2C43">
        <w:rPr>
          <w:rFonts w:ascii="Times New Roman" w:eastAsia="Calibri" w:hAnsi="Times New Roman" w:cs="Times New Roman"/>
          <w:sz w:val="24"/>
          <w:szCs w:val="24"/>
        </w:rPr>
        <w:t>engleskom jeziku, pri čemu su svi tekstovi jednako vjerodostojni. U slučaju razlika u tumačenju, mjerodavan je tekst na engleskom jeziku.</w:t>
      </w:r>
    </w:p>
    <w:p w14:paraId="4C457321" w14:textId="77777777" w:rsidR="00EE2C43" w:rsidRPr="00EE2C43" w:rsidRDefault="00EE2C43" w:rsidP="00EE2C43">
      <w:pPr>
        <w:spacing w:after="200" w:line="276"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720"/>
        <w:gridCol w:w="1299"/>
        <w:gridCol w:w="3667"/>
      </w:tblGrid>
      <w:tr w:rsidR="00EE2C43" w:rsidRPr="00EE2C43" w14:paraId="70CB0C5B" w14:textId="77777777" w:rsidTr="00FE03DA">
        <w:trPr>
          <w:trHeight w:val="474"/>
        </w:trPr>
        <w:tc>
          <w:tcPr>
            <w:tcW w:w="3720" w:type="dxa"/>
            <w:shd w:val="clear" w:color="auto" w:fill="auto"/>
          </w:tcPr>
          <w:p w14:paraId="1F5E8DE2" w14:textId="77777777" w:rsidR="00EE2C43" w:rsidRPr="00EE2C43" w:rsidRDefault="00EE2C43" w:rsidP="00111F30">
            <w:pPr>
              <w:spacing w:after="200" w:line="276" w:lineRule="auto"/>
              <w:jc w:val="center"/>
              <w:rPr>
                <w:rFonts w:ascii="Times New Roman" w:eastAsia="Calibri" w:hAnsi="Times New Roman" w:cs="Times New Roman"/>
                <w:b/>
                <w:sz w:val="24"/>
                <w:szCs w:val="24"/>
              </w:rPr>
            </w:pPr>
            <w:r w:rsidRPr="00EE2C43">
              <w:rPr>
                <w:rFonts w:ascii="Times New Roman" w:eastAsia="Calibri" w:hAnsi="Times New Roman" w:cs="Times New Roman"/>
                <w:b/>
                <w:sz w:val="24"/>
                <w:szCs w:val="24"/>
              </w:rPr>
              <w:t>U ime Vlade Republike Hrvatske</w:t>
            </w:r>
          </w:p>
        </w:tc>
        <w:tc>
          <w:tcPr>
            <w:tcW w:w="1299" w:type="dxa"/>
            <w:shd w:val="clear" w:color="auto" w:fill="auto"/>
          </w:tcPr>
          <w:p w14:paraId="0975E93A" w14:textId="77777777" w:rsidR="00EE2C43" w:rsidRPr="00EE2C43" w:rsidRDefault="00EE2C43" w:rsidP="00111F30">
            <w:pPr>
              <w:spacing w:after="200" w:line="276" w:lineRule="auto"/>
              <w:jc w:val="center"/>
              <w:rPr>
                <w:rFonts w:ascii="Times New Roman" w:eastAsia="Calibri" w:hAnsi="Times New Roman" w:cs="Times New Roman"/>
                <w:b/>
                <w:sz w:val="24"/>
                <w:szCs w:val="24"/>
              </w:rPr>
            </w:pPr>
          </w:p>
        </w:tc>
        <w:tc>
          <w:tcPr>
            <w:tcW w:w="3667" w:type="dxa"/>
            <w:shd w:val="clear" w:color="auto" w:fill="auto"/>
          </w:tcPr>
          <w:p w14:paraId="0B810C8C" w14:textId="77777777" w:rsidR="00EE2C43" w:rsidRPr="00EE2C43" w:rsidRDefault="00EE2C43" w:rsidP="00111F30">
            <w:pPr>
              <w:spacing w:after="200" w:line="276" w:lineRule="auto"/>
              <w:jc w:val="center"/>
              <w:rPr>
                <w:rFonts w:ascii="Times New Roman" w:eastAsia="Calibri" w:hAnsi="Times New Roman" w:cs="Times New Roman"/>
                <w:b/>
                <w:sz w:val="24"/>
                <w:szCs w:val="24"/>
              </w:rPr>
            </w:pPr>
            <w:r w:rsidRPr="00EE2C43">
              <w:rPr>
                <w:rFonts w:ascii="Times New Roman" w:eastAsia="Calibri" w:hAnsi="Times New Roman" w:cs="Times New Roman"/>
                <w:b/>
                <w:sz w:val="24"/>
                <w:szCs w:val="24"/>
              </w:rPr>
              <w:t>U ime Vlade Države Izraela</w:t>
            </w:r>
          </w:p>
        </w:tc>
      </w:tr>
      <w:tr w:rsidR="00EE2C43" w:rsidRPr="00EE2C43" w14:paraId="108C0630" w14:textId="77777777" w:rsidTr="00FE03DA">
        <w:trPr>
          <w:trHeight w:val="940"/>
        </w:trPr>
        <w:tc>
          <w:tcPr>
            <w:tcW w:w="3720" w:type="dxa"/>
            <w:shd w:val="clear" w:color="auto" w:fill="auto"/>
          </w:tcPr>
          <w:p w14:paraId="38A5F36C" w14:textId="77777777" w:rsidR="00EE2C43" w:rsidRPr="00EE2C43" w:rsidRDefault="00EE2C43" w:rsidP="00111F30">
            <w:pPr>
              <w:spacing w:after="200" w:line="276" w:lineRule="auto"/>
              <w:jc w:val="center"/>
              <w:rPr>
                <w:rFonts w:ascii="Times New Roman" w:eastAsia="Calibri" w:hAnsi="Times New Roman" w:cs="Times New Roman"/>
                <w:b/>
                <w:sz w:val="24"/>
                <w:szCs w:val="24"/>
              </w:rPr>
            </w:pPr>
          </w:p>
          <w:p w14:paraId="51785385" w14:textId="77777777" w:rsidR="00EE2C43" w:rsidRPr="00EE2C43" w:rsidRDefault="00EE2C43" w:rsidP="00111F30">
            <w:pPr>
              <w:spacing w:after="200" w:line="276" w:lineRule="auto"/>
              <w:jc w:val="center"/>
              <w:rPr>
                <w:rFonts w:ascii="Times New Roman" w:eastAsia="Calibri" w:hAnsi="Times New Roman" w:cs="Times New Roman"/>
                <w:b/>
                <w:sz w:val="24"/>
                <w:szCs w:val="24"/>
              </w:rPr>
            </w:pPr>
            <w:r w:rsidRPr="00EE2C43">
              <w:rPr>
                <w:rFonts w:ascii="Times New Roman" w:eastAsia="Calibri" w:hAnsi="Times New Roman" w:cs="Times New Roman"/>
                <w:b/>
                <w:sz w:val="24"/>
                <w:szCs w:val="24"/>
              </w:rPr>
              <w:t>______________________</w:t>
            </w:r>
          </w:p>
        </w:tc>
        <w:tc>
          <w:tcPr>
            <w:tcW w:w="1299" w:type="dxa"/>
            <w:shd w:val="clear" w:color="auto" w:fill="auto"/>
          </w:tcPr>
          <w:p w14:paraId="1028F4A1" w14:textId="77777777" w:rsidR="00EE2C43" w:rsidRPr="00EE2C43" w:rsidRDefault="00EE2C43" w:rsidP="00111F30">
            <w:pPr>
              <w:spacing w:after="200" w:line="276" w:lineRule="auto"/>
              <w:jc w:val="center"/>
              <w:rPr>
                <w:rFonts w:ascii="Times New Roman" w:eastAsia="Calibri" w:hAnsi="Times New Roman" w:cs="Times New Roman"/>
                <w:b/>
                <w:sz w:val="24"/>
                <w:szCs w:val="24"/>
              </w:rPr>
            </w:pPr>
          </w:p>
        </w:tc>
        <w:tc>
          <w:tcPr>
            <w:tcW w:w="3667" w:type="dxa"/>
            <w:shd w:val="clear" w:color="auto" w:fill="auto"/>
          </w:tcPr>
          <w:p w14:paraId="0E3D79C4" w14:textId="77777777" w:rsidR="00EE2C43" w:rsidRPr="00EE2C43" w:rsidRDefault="00EE2C43" w:rsidP="00111F30">
            <w:pPr>
              <w:spacing w:after="200" w:line="276" w:lineRule="auto"/>
              <w:jc w:val="center"/>
              <w:rPr>
                <w:rFonts w:ascii="Times New Roman" w:eastAsia="Calibri" w:hAnsi="Times New Roman" w:cs="Times New Roman"/>
                <w:b/>
                <w:sz w:val="24"/>
                <w:szCs w:val="24"/>
              </w:rPr>
            </w:pPr>
          </w:p>
          <w:p w14:paraId="67750D4C" w14:textId="77777777" w:rsidR="00EE2C43" w:rsidRPr="00EE2C43" w:rsidRDefault="00EE2C43" w:rsidP="00111F30">
            <w:pPr>
              <w:spacing w:after="200" w:line="276" w:lineRule="auto"/>
              <w:jc w:val="center"/>
              <w:rPr>
                <w:rFonts w:ascii="Times New Roman" w:eastAsia="Calibri" w:hAnsi="Times New Roman" w:cs="Times New Roman"/>
                <w:b/>
                <w:sz w:val="24"/>
                <w:szCs w:val="24"/>
              </w:rPr>
            </w:pPr>
            <w:r w:rsidRPr="00EE2C43">
              <w:rPr>
                <w:rFonts w:ascii="Times New Roman" w:eastAsia="Calibri" w:hAnsi="Times New Roman" w:cs="Times New Roman"/>
                <w:b/>
                <w:sz w:val="24"/>
                <w:szCs w:val="24"/>
              </w:rPr>
              <w:t>______________________</w:t>
            </w:r>
          </w:p>
        </w:tc>
      </w:tr>
      <w:tr w:rsidR="00EE2C43" w:rsidRPr="00EE2C43" w14:paraId="32917313" w14:textId="77777777" w:rsidTr="00FE03DA">
        <w:trPr>
          <w:trHeight w:val="474"/>
        </w:trPr>
        <w:tc>
          <w:tcPr>
            <w:tcW w:w="3720" w:type="dxa"/>
            <w:shd w:val="clear" w:color="auto" w:fill="auto"/>
          </w:tcPr>
          <w:p w14:paraId="66D6104A" w14:textId="77777777" w:rsidR="00EE2C43" w:rsidRPr="00EE2C43" w:rsidRDefault="00EE2C43" w:rsidP="00111F30">
            <w:pPr>
              <w:spacing w:after="200" w:line="276" w:lineRule="auto"/>
              <w:jc w:val="center"/>
              <w:rPr>
                <w:rFonts w:ascii="Times New Roman" w:eastAsia="Calibri" w:hAnsi="Times New Roman" w:cs="Times New Roman"/>
                <w:b/>
                <w:sz w:val="24"/>
                <w:szCs w:val="24"/>
              </w:rPr>
            </w:pPr>
            <w:r w:rsidRPr="00EE2C43">
              <w:rPr>
                <w:rFonts w:ascii="Times New Roman" w:eastAsia="Calibri" w:hAnsi="Times New Roman" w:cs="Times New Roman"/>
                <w:b/>
                <w:sz w:val="24"/>
                <w:szCs w:val="24"/>
              </w:rPr>
              <w:t>Davor Božinović</w:t>
            </w:r>
            <w:r>
              <w:rPr>
                <w:rFonts w:ascii="Times New Roman" w:eastAsia="Calibri" w:hAnsi="Times New Roman" w:cs="Times New Roman"/>
                <w:b/>
                <w:sz w:val="24"/>
                <w:szCs w:val="24"/>
              </w:rPr>
              <w:t>, v. r.</w:t>
            </w:r>
          </w:p>
        </w:tc>
        <w:tc>
          <w:tcPr>
            <w:tcW w:w="1299" w:type="dxa"/>
            <w:shd w:val="clear" w:color="auto" w:fill="auto"/>
          </w:tcPr>
          <w:p w14:paraId="3D3BD135" w14:textId="77777777" w:rsidR="00EE2C43" w:rsidRPr="00EE2C43" w:rsidRDefault="00EE2C43" w:rsidP="00111F30">
            <w:pPr>
              <w:spacing w:after="200" w:line="276" w:lineRule="auto"/>
              <w:jc w:val="center"/>
              <w:rPr>
                <w:rFonts w:ascii="Times New Roman" w:eastAsia="Calibri" w:hAnsi="Times New Roman" w:cs="Times New Roman"/>
                <w:b/>
                <w:sz w:val="24"/>
                <w:szCs w:val="24"/>
              </w:rPr>
            </w:pPr>
          </w:p>
        </w:tc>
        <w:tc>
          <w:tcPr>
            <w:tcW w:w="3667" w:type="dxa"/>
            <w:shd w:val="clear" w:color="auto" w:fill="auto"/>
          </w:tcPr>
          <w:p w14:paraId="3AD5AE6E" w14:textId="77777777" w:rsidR="00EE2C43" w:rsidRPr="00EE2C43" w:rsidRDefault="00EE2C43" w:rsidP="00111F30">
            <w:pPr>
              <w:spacing w:after="200" w:line="276" w:lineRule="auto"/>
              <w:jc w:val="center"/>
              <w:rPr>
                <w:rFonts w:ascii="Times New Roman" w:eastAsia="Calibri" w:hAnsi="Times New Roman" w:cs="Times New Roman"/>
                <w:b/>
                <w:sz w:val="24"/>
                <w:szCs w:val="24"/>
              </w:rPr>
            </w:pPr>
            <w:r w:rsidRPr="00EE2C43">
              <w:rPr>
                <w:rFonts w:ascii="Times New Roman" w:eastAsia="Calibri" w:hAnsi="Times New Roman" w:cs="Times New Roman"/>
                <w:b/>
                <w:sz w:val="24"/>
                <w:szCs w:val="24"/>
              </w:rPr>
              <w:t>Gilad Erdan</w:t>
            </w:r>
            <w:r>
              <w:rPr>
                <w:rFonts w:ascii="Times New Roman" w:eastAsia="Calibri" w:hAnsi="Times New Roman" w:cs="Times New Roman"/>
                <w:b/>
                <w:sz w:val="24"/>
                <w:szCs w:val="24"/>
              </w:rPr>
              <w:t>, v. r.</w:t>
            </w:r>
          </w:p>
        </w:tc>
      </w:tr>
      <w:tr w:rsidR="00EE2C43" w:rsidRPr="00EE2C43" w14:paraId="05314C4C" w14:textId="77777777" w:rsidTr="00FE03DA">
        <w:trPr>
          <w:trHeight w:val="1049"/>
        </w:trPr>
        <w:tc>
          <w:tcPr>
            <w:tcW w:w="3720" w:type="dxa"/>
            <w:shd w:val="clear" w:color="auto" w:fill="auto"/>
          </w:tcPr>
          <w:p w14:paraId="10F873D3" w14:textId="77777777" w:rsidR="00EE2C43" w:rsidRPr="00EE2C43" w:rsidRDefault="00EE2C43" w:rsidP="00111F30">
            <w:pPr>
              <w:spacing w:after="200" w:line="276" w:lineRule="auto"/>
              <w:jc w:val="center"/>
              <w:rPr>
                <w:rFonts w:ascii="Times New Roman" w:eastAsia="Calibri" w:hAnsi="Times New Roman" w:cs="Times New Roman"/>
                <w:b/>
                <w:sz w:val="24"/>
                <w:szCs w:val="24"/>
              </w:rPr>
            </w:pPr>
            <w:r w:rsidRPr="00EE2C43">
              <w:rPr>
                <w:rFonts w:ascii="Times New Roman" w:eastAsia="Calibri" w:hAnsi="Times New Roman" w:cs="Times New Roman"/>
                <w:b/>
                <w:sz w:val="24"/>
                <w:szCs w:val="24"/>
              </w:rPr>
              <w:t>potpredsjednik Vlade Republike Hrvatske i ministar unutarnjih poslova</w:t>
            </w:r>
          </w:p>
        </w:tc>
        <w:tc>
          <w:tcPr>
            <w:tcW w:w="1299" w:type="dxa"/>
            <w:shd w:val="clear" w:color="auto" w:fill="auto"/>
          </w:tcPr>
          <w:p w14:paraId="268029EA" w14:textId="77777777" w:rsidR="00EE2C43" w:rsidRPr="00EE2C43" w:rsidRDefault="00EE2C43" w:rsidP="00111F30">
            <w:pPr>
              <w:spacing w:after="200" w:line="276" w:lineRule="auto"/>
              <w:jc w:val="center"/>
              <w:rPr>
                <w:rFonts w:ascii="Times New Roman" w:eastAsia="Calibri" w:hAnsi="Times New Roman" w:cs="Times New Roman"/>
                <w:b/>
                <w:sz w:val="24"/>
                <w:szCs w:val="24"/>
              </w:rPr>
            </w:pPr>
          </w:p>
        </w:tc>
        <w:tc>
          <w:tcPr>
            <w:tcW w:w="3667" w:type="dxa"/>
            <w:shd w:val="clear" w:color="auto" w:fill="auto"/>
          </w:tcPr>
          <w:p w14:paraId="1DD4BBB2" w14:textId="77777777" w:rsidR="00EE2C43" w:rsidRPr="00EE2C43" w:rsidRDefault="00EE2C43" w:rsidP="00111F30">
            <w:pPr>
              <w:spacing w:after="200" w:line="276" w:lineRule="auto"/>
              <w:jc w:val="center"/>
              <w:rPr>
                <w:rFonts w:ascii="Times New Roman" w:eastAsia="Calibri" w:hAnsi="Times New Roman" w:cs="Times New Roman"/>
                <w:b/>
                <w:sz w:val="24"/>
                <w:szCs w:val="24"/>
              </w:rPr>
            </w:pPr>
            <w:r w:rsidRPr="00EE2C43">
              <w:rPr>
                <w:rFonts w:ascii="Times New Roman" w:eastAsia="Calibri" w:hAnsi="Times New Roman" w:cs="Times New Roman"/>
                <w:b/>
                <w:sz w:val="24"/>
                <w:szCs w:val="24"/>
              </w:rPr>
              <w:t>ministar javne sigurnosti</w:t>
            </w:r>
          </w:p>
        </w:tc>
      </w:tr>
    </w:tbl>
    <w:p w14:paraId="4F48AEAA" w14:textId="77777777" w:rsidR="005272AE" w:rsidRPr="006F4CE3" w:rsidRDefault="005272AE" w:rsidP="00EE2C43">
      <w:pPr>
        <w:spacing w:after="120"/>
        <w:rPr>
          <w:rFonts w:ascii="Times New Roman" w:eastAsia="Calibri" w:hAnsi="Times New Roman" w:cs="Times New Roman"/>
          <w:b/>
          <w:sz w:val="24"/>
          <w:szCs w:val="24"/>
        </w:rPr>
      </w:pPr>
    </w:p>
    <w:p w14:paraId="32618C4C" w14:textId="77777777" w:rsidR="006F4CE3" w:rsidRPr="006F4CE3" w:rsidRDefault="006F4CE3" w:rsidP="006F4CE3">
      <w:pPr>
        <w:spacing w:after="24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b/>
          <w:bCs/>
          <w:sz w:val="24"/>
          <w:szCs w:val="24"/>
          <w:lang w:eastAsia="hr-HR"/>
        </w:rPr>
        <w:t>Članak 3.</w:t>
      </w:r>
    </w:p>
    <w:p w14:paraId="634FFF99" w14:textId="77777777" w:rsidR="006F4CE3" w:rsidRPr="006F4CE3" w:rsidRDefault="006F4CE3" w:rsidP="006F4CE3">
      <w:pPr>
        <w:spacing w:after="240" w:line="240" w:lineRule="auto"/>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t>Provedba ovoga Zakona u djelokrugu je tijela državne uprave nadležnog za unutarnje poslove.</w:t>
      </w:r>
    </w:p>
    <w:p w14:paraId="0F0D6F12" w14:textId="77777777" w:rsidR="006F4CE3" w:rsidRPr="006F4CE3" w:rsidRDefault="006F4CE3" w:rsidP="006F4CE3">
      <w:pPr>
        <w:spacing w:after="0" w:line="240" w:lineRule="auto"/>
        <w:jc w:val="center"/>
        <w:rPr>
          <w:rFonts w:ascii="Times New Roman" w:eastAsia="Times New Roman" w:hAnsi="Times New Roman" w:cs="Times New Roman"/>
          <w:b/>
          <w:bCs/>
          <w:sz w:val="24"/>
          <w:szCs w:val="24"/>
          <w:lang w:eastAsia="hr-HR"/>
        </w:rPr>
      </w:pPr>
    </w:p>
    <w:p w14:paraId="116ABAE4" w14:textId="77777777" w:rsidR="006F4CE3" w:rsidRPr="006F4CE3" w:rsidRDefault="006F4CE3" w:rsidP="006F4CE3">
      <w:pPr>
        <w:spacing w:after="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b/>
          <w:bCs/>
          <w:sz w:val="24"/>
          <w:szCs w:val="24"/>
          <w:lang w:eastAsia="hr-HR"/>
        </w:rPr>
        <w:lastRenderedPageBreak/>
        <w:t>Članak 4.</w:t>
      </w:r>
    </w:p>
    <w:p w14:paraId="46907CE4" w14:textId="77777777" w:rsidR="006F4CE3" w:rsidRPr="006F4CE3" w:rsidRDefault="006F4CE3" w:rsidP="006F4CE3">
      <w:pPr>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t xml:space="preserve">Na dan stupanja na snagu ovoga Zakona, </w:t>
      </w:r>
      <w:r w:rsidR="00280E32">
        <w:rPr>
          <w:rFonts w:ascii="Times New Roman" w:eastAsia="Times New Roman" w:hAnsi="Times New Roman" w:cs="Times New Roman"/>
          <w:sz w:val="24"/>
          <w:szCs w:val="24"/>
          <w:lang w:eastAsia="hr-HR"/>
        </w:rPr>
        <w:t xml:space="preserve">Sporazum </w:t>
      </w:r>
      <w:r w:rsidRPr="006F4CE3">
        <w:rPr>
          <w:rFonts w:ascii="Times New Roman" w:eastAsia="Times New Roman" w:hAnsi="Times New Roman" w:cs="Times New Roman"/>
          <w:sz w:val="24"/>
          <w:szCs w:val="24"/>
          <w:lang w:eastAsia="hr-HR"/>
        </w:rPr>
        <w:t xml:space="preserve">iz članka 1. ovoga Zakona nije na snazi te će se podaci o </w:t>
      </w:r>
      <w:r w:rsidR="00280E32">
        <w:rPr>
          <w:rFonts w:ascii="Times New Roman" w:eastAsia="Times New Roman" w:hAnsi="Times New Roman" w:cs="Times New Roman"/>
          <w:sz w:val="24"/>
          <w:szCs w:val="24"/>
          <w:lang w:eastAsia="hr-HR"/>
        </w:rPr>
        <w:t xml:space="preserve">njegovom </w:t>
      </w:r>
      <w:r w:rsidRPr="006F4CE3">
        <w:rPr>
          <w:rFonts w:ascii="Times New Roman" w:eastAsia="Times New Roman" w:hAnsi="Times New Roman" w:cs="Times New Roman"/>
          <w:sz w:val="24"/>
          <w:szCs w:val="24"/>
          <w:lang w:eastAsia="hr-HR"/>
        </w:rPr>
        <w:t xml:space="preserve">stupanju na snagu objaviti </w:t>
      </w:r>
      <w:r w:rsidR="00B07625">
        <w:rPr>
          <w:rFonts w:ascii="Times New Roman" w:eastAsia="Times New Roman" w:hAnsi="Times New Roman" w:cs="Times New Roman"/>
          <w:sz w:val="24"/>
          <w:szCs w:val="24"/>
          <w:lang w:eastAsia="hr-HR"/>
        </w:rPr>
        <w:t>sukladno</w:t>
      </w:r>
      <w:r w:rsidRPr="006F4CE3">
        <w:rPr>
          <w:rFonts w:ascii="Times New Roman" w:eastAsia="Times New Roman" w:hAnsi="Times New Roman" w:cs="Times New Roman"/>
          <w:sz w:val="24"/>
          <w:szCs w:val="24"/>
          <w:lang w:eastAsia="hr-HR"/>
        </w:rPr>
        <w:t xml:space="preserve"> odredb</w:t>
      </w:r>
      <w:r w:rsidR="00B07625">
        <w:rPr>
          <w:rFonts w:ascii="Times New Roman" w:eastAsia="Times New Roman" w:hAnsi="Times New Roman" w:cs="Times New Roman"/>
          <w:sz w:val="24"/>
          <w:szCs w:val="24"/>
          <w:lang w:eastAsia="hr-HR"/>
        </w:rPr>
        <w:t>i</w:t>
      </w:r>
      <w:r w:rsidRPr="006F4CE3">
        <w:rPr>
          <w:rFonts w:ascii="Times New Roman" w:eastAsia="Times New Roman" w:hAnsi="Times New Roman" w:cs="Times New Roman"/>
          <w:sz w:val="24"/>
          <w:szCs w:val="24"/>
          <w:lang w:eastAsia="hr-HR"/>
        </w:rPr>
        <w:t xml:space="preserve"> članka 30. stavka 3. Zakona o sklapanju i izvršavanju međunarodnih ugovora (</w:t>
      </w:r>
      <w:r w:rsidR="00D64D7A">
        <w:rPr>
          <w:rFonts w:ascii="Times New Roman" w:eastAsia="Times New Roman" w:hAnsi="Times New Roman" w:cs="Times New Roman"/>
          <w:sz w:val="24"/>
          <w:szCs w:val="24"/>
          <w:lang w:eastAsia="hr-HR"/>
        </w:rPr>
        <w:t>„</w:t>
      </w:r>
      <w:r w:rsidRPr="006F4CE3">
        <w:rPr>
          <w:rFonts w:ascii="Times New Roman" w:eastAsia="Times New Roman" w:hAnsi="Times New Roman" w:cs="Times New Roman"/>
          <w:sz w:val="24"/>
          <w:szCs w:val="24"/>
          <w:lang w:eastAsia="hr-HR"/>
        </w:rPr>
        <w:t>Narodne novine</w:t>
      </w:r>
      <w:r w:rsidR="00D64D7A">
        <w:rPr>
          <w:rFonts w:ascii="Times New Roman" w:eastAsia="Times New Roman" w:hAnsi="Times New Roman" w:cs="Times New Roman"/>
          <w:sz w:val="24"/>
          <w:szCs w:val="24"/>
          <w:lang w:eastAsia="hr-HR"/>
        </w:rPr>
        <w:t>“</w:t>
      </w:r>
      <w:r w:rsidRPr="006F4CE3">
        <w:rPr>
          <w:rFonts w:ascii="Times New Roman" w:eastAsia="Times New Roman" w:hAnsi="Times New Roman" w:cs="Times New Roman"/>
          <w:sz w:val="24"/>
          <w:szCs w:val="24"/>
          <w:lang w:eastAsia="hr-HR"/>
        </w:rPr>
        <w:t>, br</w:t>
      </w:r>
      <w:r w:rsidR="00B42548">
        <w:rPr>
          <w:rFonts w:ascii="Times New Roman" w:eastAsia="Times New Roman" w:hAnsi="Times New Roman" w:cs="Times New Roman"/>
          <w:sz w:val="24"/>
          <w:szCs w:val="24"/>
          <w:lang w:eastAsia="hr-HR"/>
        </w:rPr>
        <w:t>oj</w:t>
      </w:r>
      <w:r w:rsidRPr="006F4CE3">
        <w:rPr>
          <w:rFonts w:ascii="Times New Roman" w:eastAsia="Times New Roman" w:hAnsi="Times New Roman" w:cs="Times New Roman"/>
          <w:sz w:val="24"/>
          <w:szCs w:val="24"/>
          <w:lang w:eastAsia="hr-HR"/>
        </w:rPr>
        <w:t xml:space="preserve"> 28/96</w:t>
      </w:r>
      <w:r w:rsidR="005B6418">
        <w:rPr>
          <w:rFonts w:ascii="Times New Roman" w:eastAsia="Times New Roman" w:hAnsi="Times New Roman" w:cs="Times New Roman"/>
          <w:sz w:val="24"/>
          <w:szCs w:val="24"/>
          <w:lang w:eastAsia="hr-HR"/>
        </w:rPr>
        <w:t>.</w:t>
      </w:r>
      <w:r w:rsidRPr="006F4CE3">
        <w:rPr>
          <w:rFonts w:ascii="Times New Roman" w:eastAsia="Times New Roman" w:hAnsi="Times New Roman" w:cs="Times New Roman"/>
          <w:sz w:val="24"/>
          <w:szCs w:val="24"/>
          <w:lang w:eastAsia="hr-HR"/>
        </w:rPr>
        <w:t xml:space="preserve">). </w:t>
      </w:r>
    </w:p>
    <w:p w14:paraId="30141C48" w14:textId="77777777" w:rsidR="006F4CE3" w:rsidRPr="006F4CE3" w:rsidRDefault="006F4CE3" w:rsidP="006F4CE3">
      <w:pPr>
        <w:spacing w:after="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b/>
          <w:bCs/>
          <w:sz w:val="24"/>
          <w:szCs w:val="24"/>
          <w:lang w:eastAsia="hr-HR"/>
        </w:rPr>
        <w:t>Članak 5.</w:t>
      </w:r>
    </w:p>
    <w:p w14:paraId="0E8DCDC0" w14:textId="77777777" w:rsidR="006F4CE3" w:rsidRDefault="006F4CE3" w:rsidP="006F4CE3">
      <w:pPr>
        <w:spacing w:after="240" w:line="240" w:lineRule="auto"/>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t>Ovaj Zakon stupa na snagu osmoga dana od dana objave u ,,Narodnim novinama“.</w:t>
      </w:r>
    </w:p>
    <w:p w14:paraId="711AFF30" w14:textId="77777777" w:rsidR="006F4CE3" w:rsidRPr="006F4CE3" w:rsidRDefault="006F4CE3" w:rsidP="006F4CE3">
      <w:pPr>
        <w:spacing w:after="0" w:line="240" w:lineRule="auto"/>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t>Klasa:</w:t>
      </w:r>
    </w:p>
    <w:p w14:paraId="33BCB65F" w14:textId="77777777" w:rsidR="006F4CE3" w:rsidRPr="006F4CE3" w:rsidRDefault="006F4CE3" w:rsidP="006F4CE3">
      <w:pPr>
        <w:spacing w:after="0" w:line="240" w:lineRule="auto"/>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t>Zagreb,</w:t>
      </w:r>
    </w:p>
    <w:p w14:paraId="69AD1D92"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315459AF" w14:textId="77777777" w:rsidR="006F4CE3" w:rsidRPr="006F4CE3" w:rsidRDefault="006F4CE3" w:rsidP="006F4CE3">
      <w:pPr>
        <w:spacing w:after="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t>HRVATSKI SABOR</w:t>
      </w:r>
    </w:p>
    <w:p w14:paraId="0C015AC8" w14:textId="77777777" w:rsidR="006F4CE3" w:rsidRPr="006F4CE3" w:rsidRDefault="006F4CE3" w:rsidP="006F4CE3">
      <w:pPr>
        <w:spacing w:after="0" w:line="240" w:lineRule="auto"/>
        <w:jc w:val="center"/>
        <w:rPr>
          <w:rFonts w:ascii="Times New Roman" w:eastAsia="Times New Roman" w:hAnsi="Times New Roman" w:cs="Times New Roman"/>
          <w:sz w:val="24"/>
          <w:szCs w:val="24"/>
          <w:lang w:eastAsia="hr-HR"/>
        </w:rPr>
      </w:pPr>
    </w:p>
    <w:p w14:paraId="2B0453B8" w14:textId="77777777" w:rsidR="006F4CE3" w:rsidRPr="006F4CE3" w:rsidRDefault="006F4CE3" w:rsidP="006F4CE3">
      <w:pPr>
        <w:spacing w:after="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t xml:space="preserve">                                                                                            Predsjednik</w:t>
      </w:r>
    </w:p>
    <w:p w14:paraId="600C8200" w14:textId="77777777" w:rsidR="006F4CE3" w:rsidRPr="006F4CE3" w:rsidRDefault="006F4CE3" w:rsidP="006F4CE3">
      <w:pPr>
        <w:spacing w:after="0" w:line="240" w:lineRule="auto"/>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t xml:space="preserve">                                                                                                          Hrvatskoga sabora </w:t>
      </w:r>
    </w:p>
    <w:p w14:paraId="5AE410C4" w14:textId="77777777" w:rsidR="00126CB1" w:rsidRDefault="006F4CE3" w:rsidP="004A52D5">
      <w:pPr>
        <w:spacing w:after="0" w:line="240" w:lineRule="auto"/>
        <w:rPr>
          <w:rFonts w:ascii="Times New Roman" w:eastAsia="Calibri" w:hAnsi="Times New Roman" w:cs="Times New Roman"/>
          <w:b/>
          <w:sz w:val="24"/>
          <w:szCs w:val="24"/>
        </w:rPr>
      </w:pPr>
      <w:r w:rsidRPr="006F4CE3">
        <w:rPr>
          <w:rFonts w:ascii="Times New Roman" w:eastAsia="Times New Roman" w:hAnsi="Times New Roman" w:cs="Times New Roman"/>
          <w:sz w:val="24"/>
          <w:szCs w:val="24"/>
          <w:lang w:eastAsia="hr-HR"/>
        </w:rPr>
        <w:t xml:space="preserve">                                                                                                        </w:t>
      </w:r>
      <w:r w:rsidRPr="006F4CE3">
        <w:rPr>
          <w:rFonts w:ascii="Times New Roman" w:eastAsia="Times New Roman" w:hAnsi="Times New Roman" w:cs="Times New Roman"/>
          <w:b/>
          <w:sz w:val="24"/>
          <w:szCs w:val="24"/>
          <w:lang w:eastAsia="hr-HR"/>
        </w:rPr>
        <w:t>Gordan Jandroković</w:t>
      </w:r>
    </w:p>
    <w:p w14:paraId="7A641614" w14:textId="77777777" w:rsidR="0096655C" w:rsidRDefault="0096655C" w:rsidP="006F4CE3">
      <w:pPr>
        <w:spacing w:after="0"/>
        <w:jc w:val="center"/>
        <w:rPr>
          <w:rFonts w:ascii="Times New Roman" w:eastAsia="Calibri" w:hAnsi="Times New Roman" w:cs="Times New Roman"/>
          <w:b/>
          <w:sz w:val="24"/>
          <w:szCs w:val="24"/>
        </w:rPr>
      </w:pPr>
    </w:p>
    <w:p w14:paraId="6CAFE62A" w14:textId="77777777" w:rsidR="0096655C" w:rsidRDefault="0096655C" w:rsidP="006F4CE3">
      <w:pPr>
        <w:spacing w:after="0"/>
        <w:jc w:val="center"/>
        <w:rPr>
          <w:rFonts w:ascii="Times New Roman" w:eastAsia="Calibri" w:hAnsi="Times New Roman" w:cs="Times New Roman"/>
          <w:b/>
          <w:sz w:val="24"/>
          <w:szCs w:val="24"/>
        </w:rPr>
      </w:pPr>
    </w:p>
    <w:p w14:paraId="331DBE7D" w14:textId="77777777" w:rsidR="00EE2C43" w:rsidRDefault="00EE2C43" w:rsidP="006F4CE3">
      <w:pPr>
        <w:spacing w:after="0"/>
        <w:jc w:val="center"/>
        <w:rPr>
          <w:rFonts w:ascii="Times New Roman" w:eastAsia="Calibri" w:hAnsi="Times New Roman" w:cs="Times New Roman"/>
          <w:b/>
          <w:sz w:val="24"/>
          <w:szCs w:val="24"/>
        </w:rPr>
      </w:pPr>
    </w:p>
    <w:p w14:paraId="1721842D" w14:textId="77777777" w:rsidR="00EE2C43" w:rsidRDefault="00EE2C43" w:rsidP="006F4CE3">
      <w:pPr>
        <w:spacing w:after="0"/>
        <w:jc w:val="center"/>
        <w:rPr>
          <w:rFonts w:ascii="Times New Roman" w:eastAsia="Calibri" w:hAnsi="Times New Roman" w:cs="Times New Roman"/>
          <w:b/>
          <w:sz w:val="24"/>
          <w:szCs w:val="24"/>
        </w:rPr>
      </w:pPr>
    </w:p>
    <w:p w14:paraId="7BD85FC0" w14:textId="77777777" w:rsidR="00EE2C43" w:rsidRDefault="00EE2C43" w:rsidP="006F4CE3">
      <w:pPr>
        <w:spacing w:after="0"/>
        <w:jc w:val="center"/>
        <w:rPr>
          <w:rFonts w:ascii="Times New Roman" w:eastAsia="Calibri" w:hAnsi="Times New Roman" w:cs="Times New Roman"/>
          <w:b/>
          <w:sz w:val="24"/>
          <w:szCs w:val="24"/>
        </w:rPr>
      </w:pPr>
    </w:p>
    <w:p w14:paraId="36DE4BCD" w14:textId="77777777" w:rsidR="00EE2C43" w:rsidRDefault="00EE2C43" w:rsidP="006F4CE3">
      <w:pPr>
        <w:spacing w:after="0"/>
        <w:jc w:val="center"/>
        <w:rPr>
          <w:rFonts w:ascii="Times New Roman" w:eastAsia="Calibri" w:hAnsi="Times New Roman" w:cs="Times New Roman"/>
          <w:b/>
          <w:sz w:val="24"/>
          <w:szCs w:val="24"/>
        </w:rPr>
      </w:pPr>
    </w:p>
    <w:p w14:paraId="090EC57A" w14:textId="77777777" w:rsidR="00EE2C43" w:rsidRDefault="00EE2C43" w:rsidP="006F4CE3">
      <w:pPr>
        <w:spacing w:after="0"/>
        <w:jc w:val="center"/>
        <w:rPr>
          <w:rFonts w:ascii="Times New Roman" w:eastAsia="Calibri" w:hAnsi="Times New Roman" w:cs="Times New Roman"/>
          <w:b/>
          <w:sz w:val="24"/>
          <w:szCs w:val="24"/>
        </w:rPr>
      </w:pPr>
    </w:p>
    <w:p w14:paraId="16BA902C" w14:textId="77777777" w:rsidR="00EE2C43" w:rsidRDefault="00EE2C43" w:rsidP="006F4CE3">
      <w:pPr>
        <w:spacing w:after="0"/>
        <w:jc w:val="center"/>
        <w:rPr>
          <w:rFonts w:ascii="Times New Roman" w:eastAsia="Calibri" w:hAnsi="Times New Roman" w:cs="Times New Roman"/>
          <w:b/>
          <w:sz w:val="24"/>
          <w:szCs w:val="24"/>
        </w:rPr>
      </w:pPr>
    </w:p>
    <w:p w14:paraId="0E3999F7" w14:textId="77777777" w:rsidR="00EE2C43" w:rsidRDefault="00EE2C43" w:rsidP="006F4CE3">
      <w:pPr>
        <w:spacing w:after="0"/>
        <w:jc w:val="center"/>
        <w:rPr>
          <w:rFonts w:ascii="Times New Roman" w:eastAsia="Calibri" w:hAnsi="Times New Roman" w:cs="Times New Roman"/>
          <w:b/>
          <w:sz w:val="24"/>
          <w:szCs w:val="24"/>
        </w:rPr>
      </w:pPr>
    </w:p>
    <w:p w14:paraId="52D45220" w14:textId="77777777" w:rsidR="00EE2C43" w:rsidRDefault="00EE2C43" w:rsidP="006F4CE3">
      <w:pPr>
        <w:spacing w:after="0"/>
        <w:jc w:val="center"/>
        <w:rPr>
          <w:rFonts w:ascii="Times New Roman" w:eastAsia="Calibri" w:hAnsi="Times New Roman" w:cs="Times New Roman"/>
          <w:b/>
          <w:sz w:val="24"/>
          <w:szCs w:val="24"/>
        </w:rPr>
      </w:pPr>
    </w:p>
    <w:p w14:paraId="365F74B6" w14:textId="77777777" w:rsidR="00EE2C43" w:rsidRDefault="00EE2C43" w:rsidP="006F4CE3">
      <w:pPr>
        <w:spacing w:after="0"/>
        <w:jc w:val="center"/>
        <w:rPr>
          <w:rFonts w:ascii="Times New Roman" w:eastAsia="Calibri" w:hAnsi="Times New Roman" w:cs="Times New Roman"/>
          <w:b/>
          <w:sz w:val="24"/>
          <w:szCs w:val="24"/>
        </w:rPr>
      </w:pPr>
    </w:p>
    <w:p w14:paraId="070D30DA" w14:textId="77777777" w:rsidR="00EE2C43" w:rsidRDefault="00EE2C43" w:rsidP="006F4CE3">
      <w:pPr>
        <w:spacing w:after="0"/>
        <w:jc w:val="center"/>
        <w:rPr>
          <w:rFonts w:ascii="Times New Roman" w:eastAsia="Calibri" w:hAnsi="Times New Roman" w:cs="Times New Roman"/>
          <w:b/>
          <w:sz w:val="24"/>
          <w:szCs w:val="24"/>
        </w:rPr>
      </w:pPr>
    </w:p>
    <w:p w14:paraId="2017E0A8" w14:textId="77777777" w:rsidR="00EE2C43" w:rsidRDefault="00EE2C43" w:rsidP="006F4CE3">
      <w:pPr>
        <w:spacing w:after="0"/>
        <w:jc w:val="center"/>
        <w:rPr>
          <w:rFonts w:ascii="Times New Roman" w:eastAsia="Calibri" w:hAnsi="Times New Roman" w:cs="Times New Roman"/>
          <w:b/>
          <w:sz w:val="24"/>
          <w:szCs w:val="24"/>
        </w:rPr>
      </w:pPr>
    </w:p>
    <w:p w14:paraId="4F124F1E" w14:textId="77777777" w:rsidR="00EE2C43" w:rsidRDefault="00EE2C43" w:rsidP="00FE03DA">
      <w:pPr>
        <w:spacing w:after="0"/>
        <w:rPr>
          <w:rFonts w:ascii="Times New Roman" w:eastAsia="Calibri" w:hAnsi="Times New Roman" w:cs="Times New Roman"/>
          <w:b/>
          <w:sz w:val="24"/>
          <w:szCs w:val="24"/>
        </w:rPr>
      </w:pPr>
    </w:p>
    <w:p w14:paraId="0C7213AF" w14:textId="77777777" w:rsidR="006F4CE3" w:rsidRPr="006F4CE3" w:rsidRDefault="006F4CE3" w:rsidP="006F4CE3">
      <w:pPr>
        <w:spacing w:after="0"/>
        <w:jc w:val="center"/>
        <w:rPr>
          <w:rFonts w:ascii="Times New Roman" w:eastAsia="Calibri" w:hAnsi="Times New Roman" w:cs="Times New Roman"/>
          <w:b/>
          <w:sz w:val="24"/>
          <w:szCs w:val="24"/>
        </w:rPr>
      </w:pPr>
      <w:r w:rsidRPr="006F4CE3">
        <w:rPr>
          <w:rFonts w:ascii="Times New Roman" w:eastAsia="Calibri" w:hAnsi="Times New Roman" w:cs="Times New Roman"/>
          <w:b/>
          <w:sz w:val="24"/>
          <w:szCs w:val="24"/>
        </w:rPr>
        <w:t>OBRAZLOŽENJE</w:t>
      </w:r>
    </w:p>
    <w:p w14:paraId="0F69D5A0" w14:textId="77777777" w:rsidR="006F4CE3" w:rsidRPr="006F4CE3" w:rsidRDefault="006F4CE3" w:rsidP="006F4CE3">
      <w:pPr>
        <w:spacing w:after="0"/>
        <w:rPr>
          <w:rFonts w:ascii="Times New Roman" w:eastAsia="Calibri" w:hAnsi="Times New Roman" w:cs="Times New Roman"/>
          <w:sz w:val="24"/>
          <w:szCs w:val="24"/>
        </w:rPr>
      </w:pPr>
    </w:p>
    <w:p w14:paraId="6A3525AD" w14:textId="77777777" w:rsidR="006F4CE3" w:rsidRPr="006F4CE3" w:rsidRDefault="006F4CE3" w:rsidP="006F4CE3">
      <w:pPr>
        <w:spacing w:after="0"/>
        <w:jc w:val="both"/>
        <w:rPr>
          <w:rFonts w:ascii="Times New Roman" w:eastAsia="Calibri" w:hAnsi="Times New Roman" w:cs="Times New Roman"/>
          <w:sz w:val="24"/>
          <w:szCs w:val="24"/>
        </w:rPr>
      </w:pPr>
      <w:r w:rsidRPr="006F4CE3">
        <w:rPr>
          <w:rFonts w:ascii="Times New Roman" w:eastAsia="Calibri" w:hAnsi="Times New Roman" w:cs="Times New Roman"/>
          <w:b/>
          <w:sz w:val="24"/>
          <w:szCs w:val="24"/>
        </w:rPr>
        <w:t>Člankom 1.</w:t>
      </w:r>
      <w:r w:rsidRPr="006F4CE3">
        <w:rPr>
          <w:rFonts w:ascii="Times New Roman" w:eastAsia="Calibri" w:hAnsi="Times New Roman" w:cs="Times New Roman"/>
          <w:sz w:val="24"/>
          <w:szCs w:val="24"/>
        </w:rPr>
        <w:t xml:space="preserve"> utvrđuje se da Hrvatski sabor potvrđuje </w:t>
      </w:r>
      <w:r w:rsidR="00B07625">
        <w:rPr>
          <w:rFonts w:ascii="Times New Roman" w:eastAsia="Times New Roman" w:hAnsi="Times New Roman" w:cs="Times New Roman"/>
          <w:bCs/>
          <w:sz w:val="24"/>
          <w:szCs w:val="24"/>
          <w:lang w:eastAsia="hr-HR"/>
        </w:rPr>
        <w:t xml:space="preserve">Sporazum između Vlade Republike Hrvatske i </w:t>
      </w:r>
      <w:r w:rsidR="00B07625" w:rsidRPr="00B07625">
        <w:rPr>
          <w:rFonts w:ascii="Times New Roman" w:eastAsia="Times New Roman" w:hAnsi="Times New Roman" w:cs="Times New Roman"/>
          <w:bCs/>
          <w:sz w:val="24"/>
          <w:szCs w:val="24"/>
          <w:lang w:eastAsia="hr-HR"/>
        </w:rPr>
        <w:t xml:space="preserve">Vlade Države Izraela o </w:t>
      </w:r>
      <w:r w:rsidR="00EF13F9">
        <w:rPr>
          <w:rFonts w:ascii="Times New Roman" w:eastAsia="Times New Roman" w:hAnsi="Times New Roman" w:cs="Times New Roman"/>
          <w:bCs/>
          <w:sz w:val="24"/>
          <w:szCs w:val="24"/>
          <w:lang w:eastAsia="hr-HR"/>
        </w:rPr>
        <w:t>suradnji u području javne sigurnosti</w:t>
      </w:r>
      <w:r w:rsidR="00E478F1">
        <w:rPr>
          <w:rFonts w:ascii="Times New Roman" w:eastAsia="Times New Roman" w:hAnsi="Times New Roman" w:cs="Times New Roman"/>
          <w:bCs/>
          <w:sz w:val="24"/>
          <w:szCs w:val="24"/>
          <w:lang w:eastAsia="hr-HR"/>
        </w:rPr>
        <w:t>,</w:t>
      </w:r>
      <w:r w:rsidRPr="006F4CE3">
        <w:rPr>
          <w:rFonts w:ascii="Times New Roman" w:eastAsia="Calibri" w:hAnsi="Times New Roman" w:cs="Times New Roman"/>
          <w:sz w:val="24"/>
          <w:szCs w:val="24"/>
        </w:rPr>
        <w:t xml:space="preserve"> sukladno odredbi članka 140. stavka 1. Ustava Republike Hrvatske (</w:t>
      </w:r>
      <w:r w:rsidR="00D64D7A">
        <w:rPr>
          <w:rFonts w:ascii="Times New Roman" w:eastAsia="Calibri" w:hAnsi="Times New Roman" w:cs="Times New Roman"/>
          <w:sz w:val="24"/>
          <w:szCs w:val="24"/>
        </w:rPr>
        <w:t>„</w:t>
      </w:r>
      <w:r w:rsidRPr="006F4CE3">
        <w:rPr>
          <w:rFonts w:ascii="Times New Roman" w:eastAsia="Calibri" w:hAnsi="Times New Roman" w:cs="Times New Roman"/>
          <w:sz w:val="24"/>
          <w:szCs w:val="24"/>
        </w:rPr>
        <w:t>Narodne novine</w:t>
      </w:r>
      <w:r w:rsidR="00D64D7A">
        <w:rPr>
          <w:rFonts w:ascii="Times New Roman" w:eastAsia="Calibri" w:hAnsi="Times New Roman" w:cs="Times New Roman"/>
          <w:sz w:val="24"/>
          <w:szCs w:val="24"/>
        </w:rPr>
        <w:t>“</w:t>
      </w:r>
      <w:r w:rsidRPr="006F4CE3">
        <w:rPr>
          <w:rFonts w:ascii="Times New Roman" w:eastAsia="Calibri" w:hAnsi="Times New Roman" w:cs="Times New Roman"/>
          <w:sz w:val="24"/>
          <w:szCs w:val="24"/>
        </w:rPr>
        <w:t>, br. 85/10</w:t>
      </w:r>
      <w:r w:rsidR="005B6418">
        <w:rPr>
          <w:rFonts w:ascii="Times New Roman" w:eastAsia="Calibri" w:hAnsi="Times New Roman" w:cs="Times New Roman"/>
          <w:sz w:val="24"/>
          <w:szCs w:val="24"/>
        </w:rPr>
        <w:t>.</w:t>
      </w:r>
      <w:r w:rsidRPr="006F4CE3">
        <w:rPr>
          <w:rFonts w:ascii="Times New Roman" w:eastAsia="Calibri" w:hAnsi="Times New Roman" w:cs="Times New Roman"/>
          <w:sz w:val="24"/>
          <w:szCs w:val="24"/>
        </w:rPr>
        <w:t xml:space="preserve"> - pročišćeni tekst i 5/14</w:t>
      </w:r>
      <w:r w:rsidR="005B6418">
        <w:rPr>
          <w:rFonts w:ascii="Times New Roman" w:eastAsia="Calibri" w:hAnsi="Times New Roman" w:cs="Times New Roman"/>
          <w:sz w:val="24"/>
          <w:szCs w:val="24"/>
        </w:rPr>
        <w:t>.</w:t>
      </w:r>
      <w:r w:rsidRPr="006F4CE3">
        <w:rPr>
          <w:rFonts w:ascii="Times New Roman" w:eastAsia="Calibri" w:hAnsi="Times New Roman" w:cs="Times New Roman"/>
          <w:sz w:val="24"/>
          <w:szCs w:val="24"/>
        </w:rPr>
        <w:t xml:space="preserve"> - Odluka Ustavnog suda Republike Hrvatske) i članka 18. Zakona o sklapanju i izvršavanju međunarodnih ugovora (</w:t>
      </w:r>
      <w:r w:rsidR="00D64D7A">
        <w:rPr>
          <w:rFonts w:ascii="Times New Roman" w:eastAsia="Calibri" w:hAnsi="Times New Roman" w:cs="Times New Roman"/>
          <w:sz w:val="24"/>
          <w:szCs w:val="24"/>
        </w:rPr>
        <w:t>„</w:t>
      </w:r>
      <w:r w:rsidRPr="006F4CE3">
        <w:rPr>
          <w:rFonts w:ascii="Times New Roman" w:eastAsia="Calibri" w:hAnsi="Times New Roman" w:cs="Times New Roman"/>
          <w:sz w:val="24"/>
          <w:szCs w:val="24"/>
        </w:rPr>
        <w:t>Narodne novine</w:t>
      </w:r>
      <w:r w:rsidR="00D64D7A">
        <w:rPr>
          <w:rFonts w:ascii="Times New Roman" w:eastAsia="Calibri" w:hAnsi="Times New Roman" w:cs="Times New Roman"/>
          <w:sz w:val="24"/>
          <w:szCs w:val="24"/>
        </w:rPr>
        <w:t>“</w:t>
      </w:r>
      <w:r w:rsidRPr="006F4CE3">
        <w:rPr>
          <w:rFonts w:ascii="Times New Roman" w:eastAsia="Calibri" w:hAnsi="Times New Roman" w:cs="Times New Roman"/>
          <w:sz w:val="24"/>
          <w:szCs w:val="24"/>
        </w:rPr>
        <w:t>, br</w:t>
      </w:r>
      <w:r w:rsidR="00B42548">
        <w:rPr>
          <w:rFonts w:ascii="Times New Roman" w:eastAsia="Calibri" w:hAnsi="Times New Roman" w:cs="Times New Roman"/>
          <w:sz w:val="24"/>
          <w:szCs w:val="24"/>
        </w:rPr>
        <w:t>oj</w:t>
      </w:r>
      <w:r w:rsidRPr="006F4CE3">
        <w:rPr>
          <w:rFonts w:ascii="Times New Roman" w:eastAsia="Calibri" w:hAnsi="Times New Roman" w:cs="Times New Roman"/>
          <w:sz w:val="24"/>
          <w:szCs w:val="24"/>
        </w:rPr>
        <w:t xml:space="preserve"> 28/96</w:t>
      </w:r>
      <w:r w:rsidR="005B6418">
        <w:rPr>
          <w:rFonts w:ascii="Times New Roman" w:eastAsia="Calibri" w:hAnsi="Times New Roman" w:cs="Times New Roman"/>
          <w:sz w:val="24"/>
          <w:szCs w:val="24"/>
        </w:rPr>
        <w:t>.</w:t>
      </w:r>
      <w:r w:rsidRPr="006F4CE3">
        <w:rPr>
          <w:rFonts w:ascii="Times New Roman" w:eastAsia="Calibri" w:hAnsi="Times New Roman" w:cs="Times New Roman"/>
          <w:sz w:val="24"/>
          <w:szCs w:val="24"/>
        </w:rPr>
        <w:t xml:space="preserve">), čime se iskazuje formalni pristanak Republike Hrvatske da bude vezana </w:t>
      </w:r>
      <w:r w:rsidR="00E478F1">
        <w:rPr>
          <w:rFonts w:ascii="Times New Roman" w:eastAsia="Calibri" w:hAnsi="Times New Roman" w:cs="Times New Roman"/>
          <w:sz w:val="24"/>
          <w:szCs w:val="24"/>
        </w:rPr>
        <w:t>njegovim</w:t>
      </w:r>
      <w:r w:rsidRPr="006F4CE3">
        <w:rPr>
          <w:rFonts w:ascii="Times New Roman" w:eastAsia="Calibri" w:hAnsi="Times New Roman" w:cs="Times New Roman"/>
          <w:sz w:val="24"/>
          <w:szCs w:val="24"/>
        </w:rPr>
        <w:t xml:space="preserve"> odredbama</w:t>
      </w:r>
      <w:r w:rsidR="00EE2C43">
        <w:rPr>
          <w:rFonts w:ascii="Times New Roman" w:eastAsia="Calibri" w:hAnsi="Times New Roman" w:cs="Times New Roman"/>
          <w:sz w:val="24"/>
          <w:szCs w:val="24"/>
        </w:rPr>
        <w:t>, na temelju čega će ovaj pristanak biti iskazan u odnosima s drugom strankom</w:t>
      </w:r>
      <w:r w:rsidR="00B42548">
        <w:rPr>
          <w:rFonts w:ascii="Times New Roman" w:eastAsia="Calibri" w:hAnsi="Times New Roman" w:cs="Times New Roman"/>
          <w:sz w:val="24"/>
          <w:szCs w:val="24"/>
        </w:rPr>
        <w:t>.</w:t>
      </w:r>
    </w:p>
    <w:p w14:paraId="13F353CA" w14:textId="77777777" w:rsidR="006F4CE3" w:rsidRPr="006F4CE3" w:rsidRDefault="006F4CE3" w:rsidP="006F4CE3">
      <w:pPr>
        <w:spacing w:after="0"/>
        <w:jc w:val="both"/>
        <w:rPr>
          <w:rFonts w:ascii="Times New Roman" w:eastAsia="Calibri" w:hAnsi="Times New Roman" w:cs="Times New Roman"/>
          <w:sz w:val="24"/>
          <w:szCs w:val="24"/>
        </w:rPr>
      </w:pPr>
    </w:p>
    <w:p w14:paraId="78E21C1C" w14:textId="77777777" w:rsidR="006F4CE3" w:rsidRPr="006F4CE3" w:rsidRDefault="006F4CE3" w:rsidP="006F4CE3">
      <w:pPr>
        <w:spacing w:after="0"/>
        <w:jc w:val="both"/>
        <w:rPr>
          <w:rFonts w:ascii="Times New Roman" w:eastAsia="Calibri" w:hAnsi="Times New Roman" w:cs="Times New Roman"/>
          <w:sz w:val="24"/>
          <w:szCs w:val="24"/>
        </w:rPr>
      </w:pPr>
      <w:r w:rsidRPr="006F4CE3">
        <w:rPr>
          <w:rFonts w:ascii="Times New Roman" w:eastAsia="Calibri" w:hAnsi="Times New Roman" w:cs="Times New Roman"/>
          <w:b/>
          <w:sz w:val="24"/>
          <w:szCs w:val="24"/>
        </w:rPr>
        <w:t>Članak 2.</w:t>
      </w:r>
      <w:r w:rsidRPr="006F4CE3">
        <w:rPr>
          <w:rFonts w:ascii="Times New Roman" w:eastAsia="Calibri" w:hAnsi="Times New Roman" w:cs="Times New Roman"/>
          <w:sz w:val="24"/>
          <w:szCs w:val="24"/>
        </w:rPr>
        <w:t xml:space="preserve"> sadrži tekst </w:t>
      </w:r>
      <w:r w:rsidR="00B07625">
        <w:rPr>
          <w:rFonts w:ascii="Times New Roman" w:eastAsia="Times New Roman" w:hAnsi="Times New Roman" w:cs="Times New Roman"/>
          <w:bCs/>
          <w:sz w:val="24"/>
          <w:szCs w:val="24"/>
          <w:lang w:eastAsia="hr-HR"/>
        </w:rPr>
        <w:t xml:space="preserve">Sporazuma između Vlade Republike Hrvatske i </w:t>
      </w:r>
      <w:r w:rsidR="00B07625" w:rsidRPr="00B07625">
        <w:rPr>
          <w:rFonts w:ascii="Times New Roman" w:eastAsia="Times New Roman" w:hAnsi="Times New Roman" w:cs="Times New Roman"/>
          <w:bCs/>
          <w:sz w:val="24"/>
          <w:szCs w:val="24"/>
          <w:lang w:eastAsia="hr-HR"/>
        </w:rPr>
        <w:t>Vlade Države Izraela o suradnji</w:t>
      </w:r>
      <w:r w:rsidR="00EF13F9">
        <w:rPr>
          <w:rFonts w:ascii="Times New Roman" w:eastAsia="Times New Roman" w:hAnsi="Times New Roman" w:cs="Times New Roman"/>
          <w:bCs/>
          <w:sz w:val="24"/>
          <w:szCs w:val="24"/>
          <w:lang w:eastAsia="hr-HR"/>
        </w:rPr>
        <w:t xml:space="preserve"> u području javne sigurnosti</w:t>
      </w:r>
      <w:r w:rsidRPr="006F4CE3">
        <w:rPr>
          <w:rFonts w:ascii="Times New Roman" w:eastAsia="Calibri" w:hAnsi="Times New Roman" w:cs="Times New Roman"/>
          <w:sz w:val="24"/>
          <w:szCs w:val="24"/>
        </w:rPr>
        <w:t xml:space="preserve">, u izvorniku na </w:t>
      </w:r>
      <w:r w:rsidR="00E478F1">
        <w:rPr>
          <w:rFonts w:ascii="Times New Roman" w:eastAsia="Calibri" w:hAnsi="Times New Roman" w:cs="Times New Roman"/>
          <w:sz w:val="24"/>
          <w:szCs w:val="24"/>
        </w:rPr>
        <w:t xml:space="preserve">hrvatskom </w:t>
      </w:r>
      <w:r w:rsidRPr="006F4CE3">
        <w:rPr>
          <w:rFonts w:ascii="Times New Roman" w:eastAsia="Calibri" w:hAnsi="Times New Roman" w:cs="Times New Roman"/>
          <w:sz w:val="24"/>
          <w:szCs w:val="24"/>
        </w:rPr>
        <w:t>jeziku</w:t>
      </w:r>
      <w:r w:rsidR="00E478F1">
        <w:rPr>
          <w:rFonts w:ascii="Times New Roman" w:eastAsia="Calibri" w:hAnsi="Times New Roman" w:cs="Times New Roman"/>
          <w:sz w:val="24"/>
          <w:szCs w:val="24"/>
        </w:rPr>
        <w:t>.</w:t>
      </w:r>
    </w:p>
    <w:p w14:paraId="155D5310" w14:textId="77777777" w:rsidR="006F4CE3" w:rsidRPr="006F4CE3" w:rsidRDefault="006F4CE3" w:rsidP="006F4CE3">
      <w:pPr>
        <w:spacing w:after="0"/>
        <w:jc w:val="both"/>
        <w:rPr>
          <w:rFonts w:ascii="Times New Roman" w:eastAsia="Calibri" w:hAnsi="Times New Roman" w:cs="Times New Roman"/>
          <w:sz w:val="24"/>
          <w:szCs w:val="24"/>
        </w:rPr>
      </w:pPr>
    </w:p>
    <w:p w14:paraId="38484E13" w14:textId="77777777" w:rsidR="006F4CE3" w:rsidRPr="006F4CE3" w:rsidRDefault="006F4CE3" w:rsidP="006F4CE3">
      <w:pPr>
        <w:spacing w:after="0"/>
        <w:jc w:val="both"/>
        <w:rPr>
          <w:rFonts w:ascii="Times New Roman" w:eastAsia="Calibri" w:hAnsi="Times New Roman" w:cs="Times New Roman"/>
          <w:sz w:val="24"/>
          <w:szCs w:val="24"/>
        </w:rPr>
      </w:pPr>
      <w:r w:rsidRPr="006F4CE3">
        <w:rPr>
          <w:rFonts w:ascii="Times New Roman" w:eastAsia="Calibri" w:hAnsi="Times New Roman" w:cs="Times New Roman"/>
          <w:b/>
          <w:sz w:val="24"/>
          <w:szCs w:val="24"/>
        </w:rPr>
        <w:t>Člankom 3.</w:t>
      </w:r>
      <w:r w:rsidRPr="006F4CE3">
        <w:rPr>
          <w:rFonts w:ascii="Times New Roman" w:eastAsia="Calibri" w:hAnsi="Times New Roman" w:cs="Times New Roman"/>
          <w:sz w:val="24"/>
          <w:szCs w:val="24"/>
        </w:rPr>
        <w:t xml:space="preserve"> utvrđuje se da je provedba Zakona u djelokrugu tijela državne uprave </w:t>
      </w:r>
      <w:r w:rsidR="00EE2C43">
        <w:rPr>
          <w:rFonts w:ascii="Times New Roman" w:eastAsia="Calibri" w:hAnsi="Times New Roman" w:cs="Times New Roman"/>
          <w:sz w:val="24"/>
          <w:szCs w:val="24"/>
        </w:rPr>
        <w:t>nadležnog za unutarnje poslove</w:t>
      </w:r>
      <w:r w:rsidRPr="006F4CE3">
        <w:rPr>
          <w:rFonts w:ascii="Times New Roman" w:eastAsia="Calibri" w:hAnsi="Times New Roman" w:cs="Times New Roman"/>
          <w:sz w:val="24"/>
          <w:szCs w:val="24"/>
        </w:rPr>
        <w:t>.</w:t>
      </w:r>
    </w:p>
    <w:p w14:paraId="48E810C2" w14:textId="77777777" w:rsidR="006F4CE3" w:rsidRPr="006F4CE3" w:rsidRDefault="006F4CE3" w:rsidP="006F4CE3">
      <w:pPr>
        <w:spacing w:after="0"/>
        <w:jc w:val="both"/>
        <w:rPr>
          <w:rFonts w:ascii="Times New Roman" w:eastAsia="Calibri" w:hAnsi="Times New Roman" w:cs="Times New Roman"/>
          <w:sz w:val="24"/>
          <w:szCs w:val="24"/>
        </w:rPr>
      </w:pPr>
    </w:p>
    <w:p w14:paraId="09D7C4DC" w14:textId="77777777" w:rsidR="006F4CE3" w:rsidRPr="006F4CE3" w:rsidRDefault="006F4CE3" w:rsidP="00856179">
      <w:pPr>
        <w:tabs>
          <w:tab w:val="left" w:pos="567"/>
        </w:tabs>
        <w:spacing w:after="0"/>
        <w:jc w:val="both"/>
        <w:rPr>
          <w:rFonts w:ascii="Times New Roman" w:eastAsia="Calibri" w:hAnsi="Times New Roman" w:cs="Times New Roman"/>
          <w:sz w:val="24"/>
          <w:szCs w:val="24"/>
        </w:rPr>
      </w:pPr>
      <w:r w:rsidRPr="006F4CE3">
        <w:rPr>
          <w:rFonts w:ascii="Times New Roman" w:eastAsia="Calibri" w:hAnsi="Times New Roman" w:cs="Times New Roman"/>
          <w:b/>
          <w:sz w:val="24"/>
          <w:szCs w:val="24"/>
        </w:rPr>
        <w:t>Člankom 4.</w:t>
      </w:r>
      <w:r w:rsidRPr="006F4CE3">
        <w:rPr>
          <w:rFonts w:ascii="Times New Roman" w:eastAsia="Calibri" w:hAnsi="Times New Roman" w:cs="Times New Roman"/>
          <w:sz w:val="24"/>
          <w:szCs w:val="24"/>
        </w:rPr>
        <w:t xml:space="preserve"> utvrđuje se da na dan stupanja na snagu Zakona, </w:t>
      </w:r>
      <w:r w:rsidR="008E30D1">
        <w:rPr>
          <w:rFonts w:ascii="Times New Roman" w:eastAsia="Calibri" w:hAnsi="Times New Roman" w:cs="Times New Roman"/>
          <w:sz w:val="24"/>
          <w:szCs w:val="24"/>
        </w:rPr>
        <w:t>Sporazum</w:t>
      </w:r>
      <w:r w:rsidRPr="006F4CE3">
        <w:rPr>
          <w:rFonts w:ascii="Times New Roman" w:eastAsia="Calibri" w:hAnsi="Times New Roman" w:cs="Times New Roman"/>
          <w:sz w:val="24"/>
          <w:szCs w:val="24"/>
        </w:rPr>
        <w:t xml:space="preserve"> iz članka 1. Zakona nije na snazi te će se podaci o </w:t>
      </w:r>
      <w:r w:rsidR="008E30D1">
        <w:rPr>
          <w:rFonts w:ascii="Times New Roman" w:eastAsia="Calibri" w:hAnsi="Times New Roman" w:cs="Times New Roman"/>
          <w:sz w:val="24"/>
          <w:szCs w:val="24"/>
        </w:rPr>
        <w:t>njegovom</w:t>
      </w:r>
      <w:r w:rsidRPr="006F4CE3">
        <w:rPr>
          <w:rFonts w:ascii="Times New Roman" w:eastAsia="Calibri" w:hAnsi="Times New Roman" w:cs="Times New Roman"/>
          <w:sz w:val="24"/>
          <w:szCs w:val="24"/>
        </w:rPr>
        <w:t xml:space="preserve"> stupanju na snagu objaviti naknadno, sukladno odredbi članka 30. stavka 3. Zakona o sklapanju i izvršavanju međunarodnih ugovora.</w:t>
      </w:r>
    </w:p>
    <w:p w14:paraId="35A7F25B" w14:textId="77777777" w:rsidR="006F4CE3" w:rsidRPr="006F4CE3" w:rsidRDefault="006F4CE3" w:rsidP="006F4CE3">
      <w:pPr>
        <w:spacing w:after="0"/>
        <w:jc w:val="both"/>
        <w:rPr>
          <w:rFonts w:ascii="Times New Roman" w:eastAsia="Calibri" w:hAnsi="Times New Roman" w:cs="Times New Roman"/>
          <w:sz w:val="24"/>
          <w:szCs w:val="24"/>
        </w:rPr>
      </w:pPr>
    </w:p>
    <w:p w14:paraId="07095D03" w14:textId="77777777" w:rsidR="006F4CE3" w:rsidRPr="006F4CE3" w:rsidRDefault="006F4CE3" w:rsidP="006F4CE3">
      <w:pPr>
        <w:spacing w:after="0"/>
        <w:jc w:val="both"/>
        <w:rPr>
          <w:rFonts w:ascii="Times New Roman" w:eastAsia="Calibri" w:hAnsi="Times New Roman" w:cs="Times New Roman"/>
          <w:b/>
          <w:sz w:val="24"/>
          <w:szCs w:val="24"/>
        </w:rPr>
      </w:pPr>
      <w:r w:rsidRPr="006F4CE3">
        <w:rPr>
          <w:rFonts w:ascii="Times New Roman" w:eastAsia="Calibri" w:hAnsi="Times New Roman" w:cs="Times New Roman"/>
          <w:b/>
          <w:sz w:val="24"/>
          <w:szCs w:val="24"/>
        </w:rPr>
        <w:t>Člankom 5.</w:t>
      </w:r>
      <w:r w:rsidRPr="006F4CE3">
        <w:rPr>
          <w:rFonts w:ascii="Times New Roman" w:eastAsia="Calibri" w:hAnsi="Times New Roman" w:cs="Times New Roman"/>
          <w:sz w:val="24"/>
          <w:szCs w:val="24"/>
        </w:rPr>
        <w:t xml:space="preserve"> uređuje se stupanje na snagu Zakona.</w:t>
      </w:r>
    </w:p>
    <w:p w14:paraId="0D41E84D" w14:textId="77777777" w:rsidR="006F4CE3" w:rsidRPr="006F4CE3" w:rsidRDefault="006F4CE3" w:rsidP="006F4CE3">
      <w:pPr>
        <w:rPr>
          <w:rFonts w:ascii="Calibri" w:eastAsia="Calibri" w:hAnsi="Calibri" w:cs="Times New Roman"/>
        </w:rPr>
      </w:pPr>
    </w:p>
    <w:p w14:paraId="34798BE5" w14:textId="77777777" w:rsidR="00F46864" w:rsidRDefault="00F46864"/>
    <w:sectPr w:rsidR="00F4686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6F20C" w14:textId="77777777" w:rsidR="00955051" w:rsidRDefault="00955051">
      <w:pPr>
        <w:spacing w:after="0" w:line="240" w:lineRule="auto"/>
      </w:pPr>
      <w:r>
        <w:separator/>
      </w:r>
    </w:p>
  </w:endnote>
  <w:endnote w:type="continuationSeparator" w:id="0">
    <w:p w14:paraId="0D512580" w14:textId="77777777" w:rsidR="00955051" w:rsidRDefault="0095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AF09" w14:textId="77777777" w:rsidR="00BE3FD7" w:rsidRDefault="00D64AE2">
    <w:pPr>
      <w:pStyle w:val="Footer"/>
      <w:jc w:val="center"/>
    </w:pPr>
  </w:p>
  <w:p w14:paraId="2196D9D1" w14:textId="77777777" w:rsidR="005D07DF" w:rsidRDefault="00D64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11019" w14:textId="77777777" w:rsidR="00955051" w:rsidRDefault="00955051">
      <w:pPr>
        <w:spacing w:after="0" w:line="240" w:lineRule="auto"/>
      </w:pPr>
      <w:r>
        <w:separator/>
      </w:r>
    </w:p>
  </w:footnote>
  <w:footnote w:type="continuationSeparator" w:id="0">
    <w:p w14:paraId="31994E9E" w14:textId="77777777" w:rsidR="00955051" w:rsidRDefault="00955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77F"/>
    <w:multiLevelType w:val="hybridMultilevel"/>
    <w:tmpl w:val="0A48CC60"/>
    <w:lvl w:ilvl="0" w:tplc="51CEC25E">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675CDF"/>
    <w:multiLevelType w:val="hybridMultilevel"/>
    <w:tmpl w:val="785E176C"/>
    <w:lvl w:ilvl="0" w:tplc="2054A9D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525596"/>
    <w:multiLevelType w:val="hybridMultilevel"/>
    <w:tmpl w:val="9B50F87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0251247"/>
    <w:multiLevelType w:val="hybridMultilevel"/>
    <w:tmpl w:val="D3D8A4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A52697"/>
    <w:multiLevelType w:val="hybridMultilevel"/>
    <w:tmpl w:val="D018D3FA"/>
    <w:lvl w:ilvl="0" w:tplc="4B988DE4">
      <w:start w:val="1"/>
      <w:numFmt w:val="bullet"/>
      <w:lvlText w:val="-"/>
      <w:lvlJc w:val="left"/>
      <w:pPr>
        <w:ind w:left="1065" w:hanging="705"/>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DF03B1"/>
    <w:multiLevelType w:val="hybridMultilevel"/>
    <w:tmpl w:val="36967E04"/>
    <w:lvl w:ilvl="0" w:tplc="023E7F16">
      <w:start w:val="1"/>
      <w:numFmt w:val="lowerLetter"/>
      <w:lvlText w:val="%1."/>
      <w:lvlJc w:val="left"/>
      <w:pPr>
        <w:ind w:left="1065" w:hanging="705"/>
      </w:pPr>
      <w:rPr>
        <w:rFonts w:hint="default"/>
      </w:rPr>
    </w:lvl>
    <w:lvl w:ilvl="1" w:tplc="2A28CFEE">
      <w:start w:val="1"/>
      <w:numFmt w:val="decimal"/>
      <w:lvlText w:val="%2."/>
      <w:lvlJc w:val="left"/>
      <w:pPr>
        <w:ind w:left="1785" w:hanging="705"/>
      </w:pPr>
      <w:rPr>
        <w:rFonts w:hint="default"/>
      </w:rPr>
    </w:lvl>
    <w:lvl w:ilvl="2" w:tplc="048CBDD8">
      <w:numFmt w:val="bullet"/>
      <w:lvlText w:val=""/>
      <w:lvlJc w:val="left"/>
      <w:pPr>
        <w:ind w:left="2340" w:hanging="360"/>
      </w:pPr>
      <w:rPr>
        <w:rFonts w:ascii="Wingdings" w:eastAsiaTheme="minorHAnsi" w:hAnsi="Wingdings"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557C30"/>
    <w:multiLevelType w:val="hybridMultilevel"/>
    <w:tmpl w:val="7A08042E"/>
    <w:lvl w:ilvl="0" w:tplc="2B6294D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BD757F"/>
    <w:multiLevelType w:val="hybridMultilevel"/>
    <w:tmpl w:val="22C2B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8F6331"/>
    <w:multiLevelType w:val="hybridMultilevel"/>
    <w:tmpl w:val="030EACA4"/>
    <w:lvl w:ilvl="0" w:tplc="7C7E70D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01571D"/>
    <w:multiLevelType w:val="hybridMultilevel"/>
    <w:tmpl w:val="9F587A8A"/>
    <w:lvl w:ilvl="0" w:tplc="51CEC25E">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712E52"/>
    <w:multiLevelType w:val="hybridMultilevel"/>
    <w:tmpl w:val="10EED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2E0952"/>
    <w:multiLevelType w:val="hybridMultilevel"/>
    <w:tmpl w:val="314A4F26"/>
    <w:lvl w:ilvl="0" w:tplc="547EDEC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467E0A"/>
    <w:multiLevelType w:val="hybridMultilevel"/>
    <w:tmpl w:val="1994AE44"/>
    <w:lvl w:ilvl="0" w:tplc="3F307752">
      <w:start w:val="1"/>
      <w:numFmt w:val="lowerRoman"/>
      <w:lvlText w:val="%1."/>
      <w:lvlJc w:val="left"/>
      <w:pPr>
        <w:ind w:left="1125" w:hanging="7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FE3AEB"/>
    <w:multiLevelType w:val="hybridMultilevel"/>
    <w:tmpl w:val="3022F644"/>
    <w:lvl w:ilvl="0" w:tplc="04090019">
      <w:start w:val="1"/>
      <w:numFmt w:val="lowerLetter"/>
      <w:lvlText w:val="%1."/>
      <w:lvlJc w:val="left"/>
      <w:pPr>
        <w:tabs>
          <w:tab w:val="num" w:pos="720"/>
        </w:tabs>
        <w:ind w:left="720" w:hanging="360"/>
      </w:pPr>
      <w:rPr>
        <w:rFonts w:hint="default"/>
        <w:b w:val="0"/>
        <w:i w:val="0"/>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AD54B31"/>
    <w:multiLevelType w:val="hybridMultilevel"/>
    <w:tmpl w:val="A0069C2A"/>
    <w:lvl w:ilvl="0" w:tplc="AFDC255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661816"/>
    <w:multiLevelType w:val="hybridMultilevel"/>
    <w:tmpl w:val="5256354E"/>
    <w:lvl w:ilvl="0" w:tplc="041A000F">
      <w:start w:val="1"/>
      <w:numFmt w:val="decimal"/>
      <w:lvlText w:val="%1."/>
      <w:lvlJc w:val="left"/>
      <w:pPr>
        <w:ind w:left="360" w:hanging="360"/>
      </w:pPr>
      <w:rPr>
        <w:rFonts w:hint="default"/>
      </w:rPr>
    </w:lvl>
    <w:lvl w:ilvl="1" w:tplc="57BC42F2">
      <w:start w:val="1"/>
      <w:numFmt w:val="lowerLetter"/>
      <w:lvlText w:val="%2."/>
      <w:lvlJc w:val="left"/>
      <w:pPr>
        <w:ind w:left="1290" w:hanging="57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418E1469"/>
    <w:multiLevelType w:val="hybridMultilevel"/>
    <w:tmpl w:val="60D89C34"/>
    <w:lvl w:ilvl="0" w:tplc="2054A9D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468146E"/>
    <w:multiLevelType w:val="hybridMultilevel"/>
    <w:tmpl w:val="28A828CC"/>
    <w:lvl w:ilvl="0" w:tplc="408E00B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555FCE"/>
    <w:multiLevelType w:val="hybridMultilevel"/>
    <w:tmpl w:val="C314653E"/>
    <w:lvl w:ilvl="0" w:tplc="041A000F">
      <w:start w:val="1"/>
      <w:numFmt w:val="decimal"/>
      <w:lvlText w:val="%1."/>
      <w:lvlJc w:val="left"/>
      <w:pPr>
        <w:ind w:left="720" w:hanging="360"/>
      </w:pPr>
      <w:rPr>
        <w:rFonts w:hint="default"/>
      </w:rPr>
    </w:lvl>
    <w:lvl w:ilvl="1" w:tplc="99E80018">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FB00DB"/>
    <w:multiLevelType w:val="hybridMultilevel"/>
    <w:tmpl w:val="4D72A4EA"/>
    <w:lvl w:ilvl="0" w:tplc="6D90C3E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1044F40"/>
    <w:multiLevelType w:val="hybridMultilevel"/>
    <w:tmpl w:val="BF245F6E"/>
    <w:lvl w:ilvl="0" w:tplc="F860135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47F517E"/>
    <w:multiLevelType w:val="hybridMultilevel"/>
    <w:tmpl w:val="EDE61A5C"/>
    <w:lvl w:ilvl="0" w:tplc="547EDEC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6471E6B"/>
    <w:multiLevelType w:val="hybridMultilevel"/>
    <w:tmpl w:val="4BDC99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E43266"/>
    <w:multiLevelType w:val="hybridMultilevel"/>
    <w:tmpl w:val="7368E1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DA55A9"/>
    <w:multiLevelType w:val="hybridMultilevel"/>
    <w:tmpl w:val="6B840A22"/>
    <w:lvl w:ilvl="0" w:tplc="041A000F">
      <w:start w:val="1"/>
      <w:numFmt w:val="decimal"/>
      <w:lvlText w:val="%1."/>
      <w:lvlJc w:val="left"/>
      <w:pPr>
        <w:ind w:left="360" w:hanging="360"/>
      </w:pPr>
      <w:rPr>
        <w:rFonts w:hint="default"/>
      </w:rPr>
    </w:lvl>
    <w:lvl w:ilvl="1" w:tplc="57BC42F2">
      <w:start w:val="1"/>
      <w:numFmt w:val="lowerLetter"/>
      <w:lvlText w:val="%2."/>
      <w:lvlJc w:val="left"/>
      <w:pPr>
        <w:ind w:left="1290" w:hanging="57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5CDE707B"/>
    <w:multiLevelType w:val="hybridMultilevel"/>
    <w:tmpl w:val="9386FC34"/>
    <w:lvl w:ilvl="0" w:tplc="BD9EFC16">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613AF3"/>
    <w:multiLevelType w:val="hybridMultilevel"/>
    <w:tmpl w:val="253A8974"/>
    <w:lvl w:ilvl="0" w:tplc="7C7E70D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21C2977"/>
    <w:multiLevelType w:val="hybridMultilevel"/>
    <w:tmpl w:val="16A2C80A"/>
    <w:lvl w:ilvl="0" w:tplc="041A0019">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523357A"/>
    <w:multiLevelType w:val="hybridMultilevel"/>
    <w:tmpl w:val="17FC5E1C"/>
    <w:lvl w:ilvl="0" w:tplc="51CEC25E">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6761C16"/>
    <w:multiLevelType w:val="hybridMultilevel"/>
    <w:tmpl w:val="8DE881D8"/>
    <w:lvl w:ilvl="0" w:tplc="B45227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BB3678"/>
    <w:multiLevelType w:val="hybridMultilevel"/>
    <w:tmpl w:val="AC386D6E"/>
    <w:lvl w:ilvl="0" w:tplc="51CEC25E">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8880188"/>
    <w:multiLevelType w:val="hybridMultilevel"/>
    <w:tmpl w:val="E5C2FCF0"/>
    <w:lvl w:ilvl="0" w:tplc="940279E2">
      <w:start w:val="1"/>
      <w:numFmt w:val="lowerLetter"/>
      <w:lvlText w:val="%1."/>
      <w:lvlJc w:val="left"/>
      <w:pPr>
        <w:ind w:left="1065" w:hanging="705"/>
      </w:pPr>
      <w:rPr>
        <w:rFonts w:hint="default"/>
      </w:rPr>
    </w:lvl>
    <w:lvl w:ilvl="1" w:tplc="1CF074FA">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AB454AB"/>
    <w:multiLevelType w:val="hybridMultilevel"/>
    <w:tmpl w:val="24588878"/>
    <w:lvl w:ilvl="0" w:tplc="DBF024E0">
      <w:start w:val="1"/>
      <w:numFmt w:val="lowerLetter"/>
      <w:lvlText w:val="%1."/>
      <w:lvlJc w:val="left"/>
      <w:pPr>
        <w:ind w:left="360" w:hanging="360"/>
      </w:pPr>
      <w:rPr>
        <w:rFonts w:ascii="Times New Roman" w:eastAsia="Calibri" w:hAnsi="Times New Roman" w:cs="Times New Roman"/>
      </w:rPr>
    </w:lvl>
    <w:lvl w:ilvl="1" w:tplc="190C37EC">
      <w:start w:val="1"/>
      <w:numFmt w:val="decimal"/>
      <w:lvlText w:val="%2."/>
      <w:lvlJc w:val="left"/>
      <w:pPr>
        <w:ind w:left="1290" w:hanging="57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5F2C4B"/>
    <w:multiLevelType w:val="hybridMultilevel"/>
    <w:tmpl w:val="C9AED754"/>
    <w:lvl w:ilvl="0" w:tplc="041A0019">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9495A"/>
    <w:multiLevelType w:val="hybridMultilevel"/>
    <w:tmpl w:val="587ACA02"/>
    <w:lvl w:ilvl="0" w:tplc="041A0019">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num w:numId="1">
    <w:abstractNumId w:val="29"/>
  </w:num>
  <w:num w:numId="2">
    <w:abstractNumId w:val="0"/>
  </w:num>
  <w:num w:numId="3">
    <w:abstractNumId w:val="9"/>
  </w:num>
  <w:num w:numId="4">
    <w:abstractNumId w:val="30"/>
  </w:num>
  <w:num w:numId="5">
    <w:abstractNumId w:val="28"/>
  </w:num>
  <w:num w:numId="6">
    <w:abstractNumId w:val="26"/>
  </w:num>
  <w:num w:numId="7">
    <w:abstractNumId w:val="14"/>
  </w:num>
  <w:num w:numId="8">
    <w:abstractNumId w:val="8"/>
  </w:num>
  <w:num w:numId="9">
    <w:abstractNumId w:val="20"/>
  </w:num>
  <w:num w:numId="10">
    <w:abstractNumId w:val="21"/>
  </w:num>
  <w:num w:numId="11">
    <w:abstractNumId w:val="12"/>
  </w:num>
  <w:num w:numId="12">
    <w:abstractNumId w:val="11"/>
  </w:num>
  <w:num w:numId="13">
    <w:abstractNumId w:val="18"/>
  </w:num>
  <w:num w:numId="14">
    <w:abstractNumId w:val="19"/>
  </w:num>
  <w:num w:numId="15">
    <w:abstractNumId w:val="5"/>
  </w:num>
  <w:num w:numId="16">
    <w:abstractNumId w:val="1"/>
  </w:num>
  <w:num w:numId="17">
    <w:abstractNumId w:val="31"/>
  </w:num>
  <w:num w:numId="18">
    <w:abstractNumId w:val="16"/>
  </w:num>
  <w:num w:numId="19">
    <w:abstractNumId w:val="4"/>
  </w:num>
  <w:num w:numId="20">
    <w:abstractNumId w:val="6"/>
  </w:num>
  <w:num w:numId="21">
    <w:abstractNumId w:val="32"/>
  </w:num>
  <w:num w:numId="22">
    <w:abstractNumId w:val="25"/>
  </w:num>
  <w:num w:numId="23">
    <w:abstractNumId w:val="3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4"/>
  </w:num>
  <w:num w:numId="27">
    <w:abstractNumId w:val="27"/>
  </w:num>
  <w:num w:numId="28">
    <w:abstractNumId w:val="2"/>
  </w:num>
  <w:num w:numId="29">
    <w:abstractNumId w:val="13"/>
  </w:num>
  <w:num w:numId="30">
    <w:abstractNumId w:val="34"/>
  </w:num>
  <w:num w:numId="31">
    <w:abstractNumId w:val="22"/>
  </w:num>
  <w:num w:numId="32">
    <w:abstractNumId w:val="10"/>
  </w:num>
  <w:num w:numId="33">
    <w:abstractNumId w:val="7"/>
  </w:num>
  <w:num w:numId="34">
    <w:abstractNumId w:val="15"/>
  </w:num>
  <w:num w:numId="3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E3"/>
    <w:rsid w:val="00003B5F"/>
    <w:rsid w:val="00013AAD"/>
    <w:rsid w:val="0003566C"/>
    <w:rsid w:val="00035E70"/>
    <w:rsid w:val="00062076"/>
    <w:rsid w:val="000716C2"/>
    <w:rsid w:val="0008660D"/>
    <w:rsid w:val="000E7110"/>
    <w:rsid w:val="00112D4A"/>
    <w:rsid w:val="00126CB1"/>
    <w:rsid w:val="00134534"/>
    <w:rsid w:val="00136159"/>
    <w:rsid w:val="00141022"/>
    <w:rsid w:val="001952FC"/>
    <w:rsid w:val="001A6091"/>
    <w:rsid w:val="002015D5"/>
    <w:rsid w:val="00230736"/>
    <w:rsid w:val="0024098F"/>
    <w:rsid w:val="00266B95"/>
    <w:rsid w:val="00280E32"/>
    <w:rsid w:val="00295DD7"/>
    <w:rsid w:val="002B364E"/>
    <w:rsid w:val="002C5802"/>
    <w:rsid w:val="00307229"/>
    <w:rsid w:val="003104E4"/>
    <w:rsid w:val="003146E9"/>
    <w:rsid w:val="003446FE"/>
    <w:rsid w:val="00417CFD"/>
    <w:rsid w:val="004408B0"/>
    <w:rsid w:val="00451524"/>
    <w:rsid w:val="004809D0"/>
    <w:rsid w:val="00480AB0"/>
    <w:rsid w:val="0049228D"/>
    <w:rsid w:val="004A37B9"/>
    <w:rsid w:val="004A52D5"/>
    <w:rsid w:val="004C07DA"/>
    <w:rsid w:val="004C49FE"/>
    <w:rsid w:val="004D3ED3"/>
    <w:rsid w:val="004F10C0"/>
    <w:rsid w:val="004F5D87"/>
    <w:rsid w:val="005021F8"/>
    <w:rsid w:val="0051747C"/>
    <w:rsid w:val="00523EA3"/>
    <w:rsid w:val="005272AE"/>
    <w:rsid w:val="00534EEA"/>
    <w:rsid w:val="00535CAA"/>
    <w:rsid w:val="0055546A"/>
    <w:rsid w:val="00556DE7"/>
    <w:rsid w:val="00560451"/>
    <w:rsid w:val="005A09C3"/>
    <w:rsid w:val="005A4B0E"/>
    <w:rsid w:val="005B3D89"/>
    <w:rsid w:val="005B6418"/>
    <w:rsid w:val="005B7F1F"/>
    <w:rsid w:val="005C47FF"/>
    <w:rsid w:val="005D18B3"/>
    <w:rsid w:val="005E2940"/>
    <w:rsid w:val="00610DDB"/>
    <w:rsid w:val="00633510"/>
    <w:rsid w:val="006438D1"/>
    <w:rsid w:val="0067363A"/>
    <w:rsid w:val="006819D2"/>
    <w:rsid w:val="006845D0"/>
    <w:rsid w:val="006E52D4"/>
    <w:rsid w:val="006F047F"/>
    <w:rsid w:val="006F4CE3"/>
    <w:rsid w:val="006F70B2"/>
    <w:rsid w:val="007563D0"/>
    <w:rsid w:val="0077436A"/>
    <w:rsid w:val="00785D68"/>
    <w:rsid w:val="007B2BDF"/>
    <w:rsid w:val="007D6549"/>
    <w:rsid w:val="00835D29"/>
    <w:rsid w:val="00842360"/>
    <w:rsid w:val="00846136"/>
    <w:rsid w:val="00856179"/>
    <w:rsid w:val="008C2B70"/>
    <w:rsid w:val="008C6648"/>
    <w:rsid w:val="008E30D1"/>
    <w:rsid w:val="008E3F2F"/>
    <w:rsid w:val="008E4020"/>
    <w:rsid w:val="008E7321"/>
    <w:rsid w:val="00955051"/>
    <w:rsid w:val="00955693"/>
    <w:rsid w:val="009567BA"/>
    <w:rsid w:val="0096655C"/>
    <w:rsid w:val="0097729A"/>
    <w:rsid w:val="009815DB"/>
    <w:rsid w:val="009A6F78"/>
    <w:rsid w:val="009B41B6"/>
    <w:rsid w:val="009B5F09"/>
    <w:rsid w:val="009E0036"/>
    <w:rsid w:val="009F5B3F"/>
    <w:rsid w:val="00A22E43"/>
    <w:rsid w:val="00A36189"/>
    <w:rsid w:val="00A539EE"/>
    <w:rsid w:val="00AA7477"/>
    <w:rsid w:val="00AC6D66"/>
    <w:rsid w:val="00AD34C2"/>
    <w:rsid w:val="00B07625"/>
    <w:rsid w:val="00B21DC3"/>
    <w:rsid w:val="00B32F43"/>
    <w:rsid w:val="00B42548"/>
    <w:rsid w:val="00B75099"/>
    <w:rsid w:val="00B7581B"/>
    <w:rsid w:val="00B76958"/>
    <w:rsid w:val="00B97E99"/>
    <w:rsid w:val="00BB4263"/>
    <w:rsid w:val="00BB60BF"/>
    <w:rsid w:val="00BE41E2"/>
    <w:rsid w:val="00BF60E4"/>
    <w:rsid w:val="00C41507"/>
    <w:rsid w:val="00C4201D"/>
    <w:rsid w:val="00C9366F"/>
    <w:rsid w:val="00CA1D0A"/>
    <w:rsid w:val="00CC576E"/>
    <w:rsid w:val="00CD79C4"/>
    <w:rsid w:val="00CE167E"/>
    <w:rsid w:val="00CF181B"/>
    <w:rsid w:val="00CF203E"/>
    <w:rsid w:val="00D03724"/>
    <w:rsid w:val="00D1286A"/>
    <w:rsid w:val="00D357A1"/>
    <w:rsid w:val="00D64AE2"/>
    <w:rsid w:val="00D64D7A"/>
    <w:rsid w:val="00D7304A"/>
    <w:rsid w:val="00DB4848"/>
    <w:rsid w:val="00DD009A"/>
    <w:rsid w:val="00E272E4"/>
    <w:rsid w:val="00E4361C"/>
    <w:rsid w:val="00E438B2"/>
    <w:rsid w:val="00E478F1"/>
    <w:rsid w:val="00EA0BAC"/>
    <w:rsid w:val="00EB0F41"/>
    <w:rsid w:val="00EB7739"/>
    <w:rsid w:val="00ED6D80"/>
    <w:rsid w:val="00ED7359"/>
    <w:rsid w:val="00EE2C43"/>
    <w:rsid w:val="00EF13F9"/>
    <w:rsid w:val="00F13EC6"/>
    <w:rsid w:val="00F229E1"/>
    <w:rsid w:val="00F27926"/>
    <w:rsid w:val="00F46864"/>
    <w:rsid w:val="00F5046A"/>
    <w:rsid w:val="00F612A0"/>
    <w:rsid w:val="00F71108"/>
    <w:rsid w:val="00F77AEA"/>
    <w:rsid w:val="00FB6103"/>
    <w:rsid w:val="00FB6A45"/>
    <w:rsid w:val="00FC0F40"/>
    <w:rsid w:val="00FC24D6"/>
    <w:rsid w:val="00FC6BF6"/>
    <w:rsid w:val="00FE03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9FCA"/>
  <w15:chartTrackingRefBased/>
  <w15:docId w15:val="{02DE6E59-91CC-4997-BB5F-D15E65D4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CE3"/>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F4CE3"/>
    <w:rPr>
      <w:rFonts w:ascii="Calibri" w:eastAsia="Calibri" w:hAnsi="Calibri" w:cs="Times New Roman"/>
    </w:rPr>
  </w:style>
  <w:style w:type="paragraph" w:styleId="Footer">
    <w:name w:val="footer"/>
    <w:basedOn w:val="Normal"/>
    <w:link w:val="FooterChar"/>
    <w:uiPriority w:val="99"/>
    <w:unhideWhenUsed/>
    <w:rsid w:val="006F4CE3"/>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F4CE3"/>
    <w:rPr>
      <w:rFonts w:ascii="Calibri" w:eastAsia="Calibri" w:hAnsi="Calibri" w:cs="Times New Roman"/>
    </w:rPr>
  </w:style>
  <w:style w:type="paragraph" w:styleId="ListParagraph">
    <w:name w:val="List Paragraph"/>
    <w:basedOn w:val="Normal"/>
    <w:uiPriority w:val="34"/>
    <w:qFormat/>
    <w:rsid w:val="00535CAA"/>
    <w:pPr>
      <w:ind w:left="720"/>
      <w:contextualSpacing/>
    </w:pPr>
  </w:style>
  <w:style w:type="table" w:styleId="TableGrid">
    <w:name w:val="Table Grid"/>
    <w:basedOn w:val="TableNormal"/>
    <w:uiPriority w:val="39"/>
    <w:rsid w:val="00535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63A"/>
    <w:rPr>
      <w:rFonts w:ascii="Segoe UI" w:hAnsi="Segoe UI" w:cs="Segoe UI"/>
      <w:sz w:val="18"/>
      <w:szCs w:val="18"/>
    </w:rPr>
  </w:style>
  <w:style w:type="paragraph" w:styleId="NoSpacing">
    <w:name w:val="No Spacing"/>
    <w:uiPriority w:val="1"/>
    <w:qFormat/>
    <w:rsid w:val="00CA1D0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AZJMDCZ6QSYZ-1335579144-41893</_dlc_DocId>
    <_dlc_DocIdUrl xmlns="a494813a-d0d8-4dad-94cb-0d196f36ba15">
      <Url>https://ekoordinacije.vlada.hr/_layouts/15/DocIdRedir.aspx?ID=AZJMDCZ6QSYZ-1335579144-41893</Url>
      <Description>AZJMDCZ6QSYZ-1335579144-41893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26D81-7252-4C3E-B994-446F582EF0BE}">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0049F1F-E79C-4DC7-8F48-F23C507438D2}">
  <ds:schemaRefs>
    <ds:schemaRef ds:uri="http://schemas.microsoft.com/sharepoint/v3/contenttype/forms"/>
  </ds:schemaRefs>
</ds:datastoreItem>
</file>

<file path=customXml/itemProps3.xml><?xml version="1.0" encoding="utf-8"?>
<ds:datastoreItem xmlns:ds="http://schemas.openxmlformats.org/officeDocument/2006/customXml" ds:itemID="{CE5D97D4-5427-458C-855A-A2048E822084}">
  <ds:schemaRefs>
    <ds:schemaRef ds:uri="http://schemas.microsoft.com/sharepoint/events"/>
  </ds:schemaRefs>
</ds:datastoreItem>
</file>

<file path=customXml/itemProps4.xml><?xml version="1.0" encoding="utf-8"?>
<ds:datastoreItem xmlns:ds="http://schemas.openxmlformats.org/officeDocument/2006/customXml" ds:itemID="{D21DE5BD-B3E6-49C8-B74D-5079AECB9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1A5FBB-4EA5-4085-92C4-2B0317AF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3415</Words>
  <Characters>19468</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Lučić Vera</dc:creator>
  <cp:keywords/>
  <dc:description/>
  <cp:lastModifiedBy>Sanja Duspara</cp:lastModifiedBy>
  <cp:revision>5</cp:revision>
  <cp:lastPrinted>2023-02-24T15:34:00Z</cp:lastPrinted>
  <dcterms:created xsi:type="dcterms:W3CDTF">2023-03-02T11:35:00Z</dcterms:created>
  <dcterms:modified xsi:type="dcterms:W3CDTF">2023-03-08T11:20:00Z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877f2f90-5614-46fa-9649-843138ccbaf4</vt:lpwstr>
  </property>
</Properties>
</file>