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3E76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7A1FC7D6" wp14:editId="30424D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C3B0855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FBBB26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8915B" w14:textId="1AA75BD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8A142F">
        <w:rPr>
          <w:rFonts w:ascii="Times New Roman" w:hAnsi="Times New Roman" w:cs="Times New Roman"/>
          <w:sz w:val="24"/>
          <w:szCs w:val="24"/>
        </w:rPr>
        <w:t>16. ožujka</w:t>
      </w:r>
      <w:r w:rsidR="009A6FDC">
        <w:rPr>
          <w:rFonts w:ascii="Times New Roman" w:hAnsi="Times New Roman" w:cs="Times New Roman"/>
          <w:sz w:val="24"/>
          <w:szCs w:val="24"/>
        </w:rPr>
        <w:t xml:space="preserve"> 202</w:t>
      </w:r>
      <w:r w:rsidR="002E788D">
        <w:rPr>
          <w:rFonts w:ascii="Times New Roman" w:hAnsi="Times New Roman" w:cs="Times New Roman"/>
          <w:sz w:val="24"/>
          <w:szCs w:val="24"/>
        </w:rPr>
        <w:t>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9AD2BD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77EAD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A019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9CE25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C6083B9" w14:textId="77777777" w:rsidTr="00427D0F">
        <w:tc>
          <w:tcPr>
            <w:tcW w:w="1951" w:type="dxa"/>
          </w:tcPr>
          <w:p w14:paraId="7EA4ED1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277281" w14:textId="5D28DB5D" w:rsidR="000C3EEE" w:rsidRPr="00800462" w:rsidRDefault="000C3EEE" w:rsidP="00FD47B6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FD47B6">
              <w:rPr>
                <w:sz w:val="24"/>
                <w:szCs w:val="24"/>
              </w:rPr>
              <w:t>gospodarstva i održivog razvoja</w:t>
            </w:r>
          </w:p>
        </w:tc>
      </w:tr>
    </w:tbl>
    <w:p w14:paraId="5DAA274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5935D655" w14:textId="77777777" w:rsidTr="00427D0F">
        <w:tc>
          <w:tcPr>
            <w:tcW w:w="1951" w:type="dxa"/>
          </w:tcPr>
          <w:p w14:paraId="63B184D0" w14:textId="77777777" w:rsidR="000C3EEE" w:rsidRPr="00800462" w:rsidRDefault="000C3EEE" w:rsidP="003C2F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411E58" w14:textId="4774D13D" w:rsidR="000C3EEE" w:rsidRPr="00800462" w:rsidRDefault="000C3EEE" w:rsidP="0001389C">
            <w:pPr>
              <w:jc w:val="both"/>
              <w:rPr>
                <w:sz w:val="24"/>
                <w:szCs w:val="24"/>
              </w:rPr>
            </w:pPr>
            <w:bookmarkStart w:id="1" w:name="_Hlk97630803"/>
            <w:r w:rsidRPr="00800462">
              <w:rPr>
                <w:sz w:val="24"/>
                <w:szCs w:val="24"/>
              </w:rPr>
              <w:t xml:space="preserve">Prijedlog zaključka </w:t>
            </w:r>
            <w:r w:rsidR="00D96C71" w:rsidRPr="00AF15E3">
              <w:rPr>
                <w:sz w:val="24"/>
                <w:szCs w:val="24"/>
              </w:rPr>
              <w:t>u vezi</w:t>
            </w:r>
            <w:r w:rsidRPr="00AF15E3">
              <w:rPr>
                <w:sz w:val="24"/>
                <w:szCs w:val="24"/>
              </w:rPr>
              <w:t xml:space="preserve"> </w:t>
            </w:r>
            <w:r w:rsidR="00875112" w:rsidRPr="00AF15E3">
              <w:rPr>
                <w:sz w:val="24"/>
                <w:szCs w:val="24"/>
              </w:rPr>
              <w:t xml:space="preserve">s </w:t>
            </w:r>
            <w:r w:rsidR="000955C8">
              <w:rPr>
                <w:sz w:val="24"/>
                <w:szCs w:val="24"/>
              </w:rPr>
              <w:t>mjerom potpore</w:t>
            </w:r>
            <w:r w:rsidR="000955C8" w:rsidRPr="000955C8">
              <w:rPr>
                <w:sz w:val="24"/>
                <w:szCs w:val="24"/>
              </w:rPr>
              <w:t xml:space="preserve"> za kompenzaciju rasta troškova </w:t>
            </w:r>
            <w:bookmarkEnd w:id="1"/>
            <w:r w:rsidR="00D02320" w:rsidRPr="00D02320">
              <w:rPr>
                <w:sz w:val="24"/>
                <w:szCs w:val="24"/>
              </w:rPr>
              <w:t>za toplinsku energiju korištenu u tehnološke svrhe</w:t>
            </w:r>
            <w:r w:rsidR="00FD47B6">
              <w:rPr>
                <w:sz w:val="24"/>
                <w:szCs w:val="24"/>
              </w:rPr>
              <w:t xml:space="preserve"> industrijskim i ostalim poslovnim </w:t>
            </w:r>
            <w:r w:rsidR="00D02320">
              <w:rPr>
                <w:sz w:val="24"/>
                <w:szCs w:val="24"/>
              </w:rPr>
              <w:t>potrošačima toplinske energije</w:t>
            </w:r>
          </w:p>
        </w:tc>
      </w:tr>
    </w:tbl>
    <w:p w14:paraId="016C55D9" w14:textId="77777777" w:rsidR="000C3EEE" w:rsidRPr="00800462" w:rsidRDefault="000C3EEE" w:rsidP="003C2FD1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26069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1D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B61B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15B9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3ED2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E27C4" w14:textId="77777777" w:rsidR="005222AE" w:rsidRDefault="005222AE" w:rsidP="005222AE">
      <w:pPr>
        <w:pStyle w:val="Header"/>
      </w:pPr>
    </w:p>
    <w:p w14:paraId="19587D4C" w14:textId="77777777" w:rsidR="005222AE" w:rsidRDefault="005222AE" w:rsidP="005222AE"/>
    <w:p w14:paraId="72CB8015" w14:textId="77777777" w:rsidR="005222AE" w:rsidRDefault="005222AE" w:rsidP="005222AE">
      <w:pPr>
        <w:pStyle w:val="Footer"/>
      </w:pPr>
    </w:p>
    <w:p w14:paraId="03FD9DAB" w14:textId="77777777" w:rsidR="005222AE" w:rsidRDefault="005222AE" w:rsidP="005222AE"/>
    <w:p w14:paraId="33965C4C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A5FABC6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D8E71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5E51C7" w14:textId="369B0B53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E2E64" w14:textId="4704C073" w:rsidR="00664A7A" w:rsidRDefault="00664A7A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57D9F7" w14:textId="77777777" w:rsidR="00664A7A" w:rsidRDefault="00664A7A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41921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32F4FF06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B4BA8" w14:textId="77777777" w:rsidR="00664A7A" w:rsidRDefault="00664A7A" w:rsidP="005F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563A1" w14:textId="77777777" w:rsidR="00664A7A" w:rsidRDefault="00664A7A" w:rsidP="005F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3B8D" w14:textId="77777777" w:rsidR="00664A7A" w:rsidRDefault="00664A7A" w:rsidP="005F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86291" w14:textId="4AE15447" w:rsidR="005414D9" w:rsidRPr="003377F5" w:rsidRDefault="005414D9" w:rsidP="0001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D96C71"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 w:rsidR="00D96C71"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>, br. 150/11</w:t>
      </w:r>
      <w:r w:rsidR="0001389C">
        <w:rPr>
          <w:rFonts w:ascii="Times New Roman" w:hAnsi="Times New Roman" w:cs="Times New Roman"/>
          <w:sz w:val="24"/>
          <w:szCs w:val="24"/>
        </w:rPr>
        <w:t>.</w:t>
      </w:r>
      <w:r w:rsidRPr="003377F5">
        <w:rPr>
          <w:rFonts w:ascii="Times New Roman" w:hAnsi="Times New Roman" w:cs="Times New Roman"/>
          <w:sz w:val="24"/>
          <w:szCs w:val="24"/>
        </w:rPr>
        <w:t>, 119/14</w:t>
      </w:r>
      <w:r w:rsidR="0001389C">
        <w:rPr>
          <w:rFonts w:ascii="Times New Roman" w:hAnsi="Times New Roman" w:cs="Times New Roman"/>
          <w:sz w:val="24"/>
          <w:szCs w:val="24"/>
        </w:rPr>
        <w:t>.</w:t>
      </w:r>
      <w:r w:rsidR="00A37CD0">
        <w:rPr>
          <w:rFonts w:ascii="Times New Roman" w:hAnsi="Times New Roman" w:cs="Times New Roman"/>
          <w:sz w:val="24"/>
          <w:szCs w:val="24"/>
        </w:rPr>
        <w:t xml:space="preserve">, </w:t>
      </w:r>
      <w:r w:rsidRPr="003377F5">
        <w:rPr>
          <w:rFonts w:ascii="Times New Roman" w:hAnsi="Times New Roman" w:cs="Times New Roman"/>
          <w:sz w:val="24"/>
          <w:szCs w:val="24"/>
        </w:rPr>
        <w:t>93/16</w:t>
      </w:r>
      <w:r w:rsidR="0001389C">
        <w:rPr>
          <w:rFonts w:ascii="Times New Roman" w:hAnsi="Times New Roman" w:cs="Times New Roman"/>
          <w:sz w:val="24"/>
          <w:szCs w:val="24"/>
        </w:rPr>
        <w:t>.</w:t>
      </w:r>
      <w:r w:rsidR="00A37CD0">
        <w:rPr>
          <w:rFonts w:ascii="Times New Roman" w:hAnsi="Times New Roman" w:cs="Times New Roman"/>
          <w:sz w:val="24"/>
          <w:szCs w:val="24"/>
        </w:rPr>
        <w:t>, 116/18</w:t>
      </w:r>
      <w:r w:rsidR="0001389C">
        <w:rPr>
          <w:rFonts w:ascii="Times New Roman" w:hAnsi="Times New Roman" w:cs="Times New Roman"/>
          <w:sz w:val="24"/>
          <w:szCs w:val="24"/>
        </w:rPr>
        <w:t>.</w:t>
      </w:r>
      <w:r w:rsidR="00A37CD0">
        <w:rPr>
          <w:rFonts w:ascii="Times New Roman" w:hAnsi="Times New Roman" w:cs="Times New Roman"/>
          <w:sz w:val="24"/>
          <w:szCs w:val="24"/>
        </w:rPr>
        <w:t xml:space="preserve"> i 80/22</w:t>
      </w:r>
      <w:r w:rsidR="0001389C">
        <w:rPr>
          <w:rFonts w:ascii="Times New Roman" w:hAnsi="Times New Roman" w:cs="Times New Roman"/>
          <w:sz w:val="24"/>
          <w:szCs w:val="24"/>
        </w:rPr>
        <w:t>.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527FA8">
        <w:rPr>
          <w:rFonts w:ascii="Times New Roman" w:hAnsi="Times New Roman" w:cs="Times New Roman"/>
          <w:sz w:val="24"/>
          <w:szCs w:val="24"/>
        </w:rPr>
        <w:t>___________</w:t>
      </w:r>
      <w:r w:rsidR="005F3CEF">
        <w:rPr>
          <w:rFonts w:ascii="Times New Roman" w:hAnsi="Times New Roman" w:cs="Times New Roman"/>
          <w:sz w:val="24"/>
          <w:szCs w:val="24"/>
        </w:rPr>
        <w:t xml:space="preserve"> 2023. godine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D1A4944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8175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317C" w14:textId="6DE2CF3A" w:rsidR="005414D9" w:rsidRPr="00664A7A" w:rsidRDefault="005414D9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7630566"/>
      <w:r w:rsidRPr="00664A7A">
        <w:rPr>
          <w:rFonts w:ascii="Times New Roman" w:hAnsi="Times New Roman" w:cs="Times New Roman"/>
          <w:b/>
          <w:sz w:val="24"/>
          <w:szCs w:val="24"/>
        </w:rPr>
        <w:t>Z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A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K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L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J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U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Č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A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K</w:t>
      </w:r>
    </w:p>
    <w:p w14:paraId="7C3F1C90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7BB33" w14:textId="77777777" w:rsidR="005414D9" w:rsidRPr="003377F5" w:rsidRDefault="005414D9" w:rsidP="0066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7377C" w14:textId="3FD464EA" w:rsidR="00A0324A" w:rsidRDefault="00937DBC" w:rsidP="00D023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7630119"/>
      <w:r w:rsidRPr="00F33484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FD47B6"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  <w:r w:rsidR="00C66AF7">
        <w:rPr>
          <w:rFonts w:ascii="Times New Roman" w:hAnsi="Times New Roman" w:cs="Times New Roman"/>
          <w:sz w:val="24"/>
          <w:szCs w:val="24"/>
        </w:rPr>
        <w:t xml:space="preserve">da </w:t>
      </w:r>
      <w:r w:rsidR="00AF15E3" w:rsidRPr="00F33484">
        <w:rPr>
          <w:rFonts w:ascii="Times New Roman" w:hAnsi="Times New Roman" w:cs="Times New Roman"/>
          <w:sz w:val="24"/>
          <w:szCs w:val="24"/>
        </w:rPr>
        <w:t>u skladu</w:t>
      </w:r>
      <w:r w:rsidR="00C66AF7">
        <w:rPr>
          <w:rFonts w:ascii="Times New Roman" w:hAnsi="Times New Roman" w:cs="Times New Roman"/>
          <w:sz w:val="24"/>
          <w:szCs w:val="24"/>
        </w:rPr>
        <w:t xml:space="preserve"> s</w:t>
      </w:r>
      <w:r w:rsidR="00AF15E3" w:rsidRPr="00F33484">
        <w:rPr>
          <w:rFonts w:ascii="Times New Roman" w:hAnsi="Times New Roman" w:cs="Times New Roman"/>
          <w:sz w:val="24"/>
          <w:szCs w:val="24"/>
        </w:rPr>
        <w:t xml:space="preserve"> </w:t>
      </w:r>
      <w:r w:rsidR="000955C8" w:rsidRPr="008933F6">
        <w:rPr>
          <w:rFonts w:ascii="Times New Roman" w:hAnsi="Times New Roman" w:cs="Times New Roman"/>
          <w:sz w:val="24"/>
          <w:szCs w:val="24"/>
        </w:rPr>
        <w:t>Komunikacij</w:t>
      </w:r>
      <w:r w:rsidR="000955C8">
        <w:rPr>
          <w:rFonts w:ascii="Times New Roman" w:hAnsi="Times New Roman" w:cs="Times New Roman"/>
          <w:sz w:val="24"/>
          <w:szCs w:val="24"/>
        </w:rPr>
        <w:t>om</w:t>
      </w:r>
      <w:r w:rsidR="000955C8" w:rsidRPr="008933F6">
        <w:rPr>
          <w:rFonts w:ascii="Times New Roman" w:hAnsi="Times New Roman" w:cs="Times New Roman"/>
          <w:sz w:val="24"/>
          <w:szCs w:val="24"/>
        </w:rPr>
        <w:t xml:space="preserve"> Komisije Privremeni okvir za mjere državne potpore u kriznim situacijama za potporu gospodarstvu nakon ruske agresije na Ukrajinu od 28. listopada 2022. (SL C 426/1, 9.11.2022.)</w:t>
      </w:r>
      <w:r w:rsidR="000955C8">
        <w:rPr>
          <w:rFonts w:ascii="Times New Roman" w:hAnsi="Times New Roman" w:cs="Times New Roman"/>
          <w:sz w:val="24"/>
          <w:szCs w:val="24"/>
        </w:rPr>
        <w:t xml:space="preserve"> provede aktivnosti s ciljem osiguravanja provedbe potpore za </w:t>
      </w:r>
      <w:r w:rsidR="00D02320">
        <w:rPr>
          <w:rFonts w:ascii="Times New Roman" w:hAnsi="Times New Roman" w:cs="Times New Roman"/>
          <w:sz w:val="24"/>
          <w:szCs w:val="24"/>
        </w:rPr>
        <w:t>kompenzaciju rasta troškova</w:t>
      </w:r>
      <w:r w:rsidR="00D02320" w:rsidRPr="00D02320">
        <w:rPr>
          <w:rFonts w:ascii="Times New Roman" w:hAnsi="Times New Roman" w:cs="Times New Roman"/>
          <w:sz w:val="24"/>
          <w:szCs w:val="24"/>
        </w:rPr>
        <w:t xml:space="preserve"> za toplinsku energiju korištenu u tehnološke svrhe industrijskim i ostalim poslovnim </w:t>
      </w:r>
      <w:r w:rsidR="00D02320">
        <w:rPr>
          <w:rFonts w:ascii="Times New Roman" w:hAnsi="Times New Roman" w:cs="Times New Roman"/>
          <w:sz w:val="24"/>
          <w:szCs w:val="24"/>
        </w:rPr>
        <w:t>potrošačima toplinske energije</w:t>
      </w:r>
      <w:r w:rsidR="000955C8" w:rsidRPr="00F33484">
        <w:rPr>
          <w:rFonts w:ascii="Times New Roman" w:hAnsi="Times New Roman" w:cs="Times New Roman"/>
          <w:sz w:val="24"/>
          <w:szCs w:val="24"/>
        </w:rPr>
        <w:t>.</w:t>
      </w:r>
    </w:p>
    <w:p w14:paraId="2070F506" w14:textId="77777777" w:rsidR="00664A7A" w:rsidRPr="00F33484" w:rsidRDefault="00664A7A" w:rsidP="0066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06B5C50D" w14:textId="5B789953" w:rsidR="00664A7A" w:rsidRDefault="00F33484" w:rsidP="00D023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84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D02320" w:rsidRPr="00D02320"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  <w:r w:rsidRPr="00F33484">
        <w:rPr>
          <w:rFonts w:ascii="Times New Roman" w:hAnsi="Times New Roman" w:cs="Times New Roman"/>
          <w:sz w:val="24"/>
          <w:szCs w:val="24"/>
        </w:rPr>
        <w:t>da za provedbu aktivnosti iz točke 1. ovoga Zaključka osigura potrebna sredstva.</w:t>
      </w:r>
    </w:p>
    <w:p w14:paraId="76B779CA" w14:textId="15A0491E" w:rsidR="00664A7A" w:rsidRPr="00664A7A" w:rsidRDefault="00664A7A" w:rsidP="0066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DB43" w14:textId="41B929BB" w:rsidR="00527FA8" w:rsidRPr="00F33484" w:rsidRDefault="00F33484" w:rsidP="003C2FD1">
      <w:pPr>
        <w:numPr>
          <w:ilvl w:val="0"/>
          <w:numId w:val="5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F33484">
        <w:rPr>
          <w:rFonts w:ascii="Times New Roman" w:hAnsi="Times New Roman" w:cs="Times New Roman"/>
          <w:sz w:val="24"/>
          <w:szCs w:val="24"/>
        </w:rPr>
        <w:t>Ovaj Zaključak objavit će se u »Narodnim novinama«.</w:t>
      </w:r>
    </w:p>
    <w:p w14:paraId="37B590DA" w14:textId="61317B45" w:rsidR="009A6FDC" w:rsidRDefault="009A6FDC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FF00" w14:textId="050D8349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24AA7" w14:textId="25A6DF48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09551" w14:textId="15FCF4D5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94FE5" w14:textId="2B8AC6BB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6B2CD" w14:textId="64362528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C62B3" w14:textId="03A3277A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E1A83" w14:textId="74BBC6FD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DC8FA" w14:textId="0BA3FC69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6F69A" w14:textId="64FF3D19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7C90A" w14:textId="77777777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2CA3F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73959E90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7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377F5">
        <w:rPr>
          <w:rFonts w:ascii="Times New Roman" w:hAnsi="Times New Roman" w:cs="Times New Roman"/>
          <w:sz w:val="24"/>
          <w:szCs w:val="24"/>
        </w:rPr>
        <w:t>:</w:t>
      </w:r>
    </w:p>
    <w:p w14:paraId="4DF0E5AF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2DA84FA7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494C8" w14:textId="77777777"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8572F" w14:textId="77777777"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54DA2" w14:textId="77777777"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1E503C76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310B" w14:textId="77777777"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3377F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3377F5">
        <w:rPr>
          <w:rFonts w:ascii="Times New Roman" w:hAnsi="Times New Roman" w:cs="Times New Roman"/>
          <w:sz w:val="24"/>
          <w:szCs w:val="24"/>
        </w:rPr>
        <w:t>. Andrej Plenković</w:t>
      </w:r>
    </w:p>
    <w:p w14:paraId="456232FC" w14:textId="77777777"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ACC08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22A9E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9D5D3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E51A" w14:textId="77777777" w:rsidR="00937DBC" w:rsidRDefault="00937DBC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7DBC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6E1466" w14:textId="77777777" w:rsidR="00142592" w:rsidRPr="006C5D65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51173EE" w14:textId="4BA8EFF0" w:rsidR="00142592" w:rsidRPr="00480056" w:rsidRDefault="00142592" w:rsidP="0042334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E430" w14:textId="77777777" w:rsidR="0001389C" w:rsidRDefault="00F33484" w:rsidP="0001389C">
      <w:pPr>
        <w:pStyle w:val="normal-000004"/>
        <w:spacing w:before="60" w:after="0" w:line="276" w:lineRule="auto"/>
        <w:ind w:firstLine="708"/>
      </w:pPr>
      <w:r w:rsidRPr="00480056">
        <w:t xml:space="preserve">Zbog iznimno velikih povećanja troškova proizvodnje </w:t>
      </w:r>
      <w:r w:rsidR="00D02320">
        <w:t>toplinske energije korištene</w:t>
      </w:r>
      <w:r w:rsidR="00D02320" w:rsidRPr="00D02320">
        <w:t xml:space="preserve"> u tehnološke svrhe (vrela voda, topla voda ili para) </w:t>
      </w:r>
      <w:r w:rsidR="00D02320">
        <w:t xml:space="preserve">kupci toplinske energije iz kategorije industrije i ostali poslovni </w:t>
      </w:r>
      <w:r w:rsidR="006F2F29">
        <w:t>potrošači</w:t>
      </w:r>
      <w:r w:rsidR="00D02320">
        <w:t xml:space="preserve"> </w:t>
      </w:r>
      <w:r w:rsidRPr="00480056">
        <w:t xml:space="preserve">dovedeni su u situaciju </w:t>
      </w:r>
      <w:r w:rsidR="00D02320">
        <w:t>da im je ugrožena konkurentnost i likvidnost, te da moraju podizati cijene svojih proizvoda i/ili usluga.</w:t>
      </w:r>
      <w:r w:rsidRPr="00480056">
        <w:t xml:space="preserve"> </w:t>
      </w:r>
    </w:p>
    <w:p w14:paraId="53F99071" w14:textId="28CF0998" w:rsidR="00F33484" w:rsidRPr="00480056" w:rsidRDefault="00F33484" w:rsidP="0001389C">
      <w:pPr>
        <w:pStyle w:val="normal-000004"/>
        <w:spacing w:before="60" w:after="0" w:line="276" w:lineRule="auto"/>
        <w:ind w:firstLine="708"/>
        <w:rPr>
          <w:rFonts w:eastAsia="Times New Roman"/>
        </w:rPr>
      </w:pPr>
      <w:r w:rsidRPr="00480056">
        <w:rPr>
          <w:rFonts w:eastAsia="Times New Roman"/>
        </w:rPr>
        <w:t xml:space="preserve">Kako bi se ublažili negativni gospodarski i socijalni učinci te financijski pomoglo </w:t>
      </w:r>
      <w:r w:rsidR="006F2F29">
        <w:rPr>
          <w:rFonts w:eastAsia="Times New Roman"/>
        </w:rPr>
        <w:t>pog</w:t>
      </w:r>
      <w:r w:rsidR="00D02320">
        <w:rPr>
          <w:rFonts w:eastAsia="Times New Roman"/>
        </w:rPr>
        <w:t>o</w:t>
      </w:r>
      <w:r w:rsidR="006F2F29">
        <w:rPr>
          <w:rFonts w:eastAsia="Times New Roman"/>
        </w:rPr>
        <w:t>đenim kupcima toplinske energije</w:t>
      </w:r>
      <w:r w:rsidR="00D02320">
        <w:rPr>
          <w:rFonts w:eastAsia="Times New Roman"/>
        </w:rPr>
        <w:t xml:space="preserve"> korištene</w:t>
      </w:r>
      <w:r w:rsidR="00D02320" w:rsidRPr="00D02320">
        <w:rPr>
          <w:rFonts w:eastAsia="Times New Roman"/>
        </w:rPr>
        <w:t xml:space="preserve"> u tehnološke svrhe (vrela voda, topla voda ili para)</w:t>
      </w:r>
      <w:r w:rsidR="00D02320">
        <w:rPr>
          <w:rFonts w:eastAsia="Times New Roman"/>
        </w:rPr>
        <w:t>, predviđena je mjera potpore</w:t>
      </w:r>
      <w:r w:rsidRPr="00480056">
        <w:rPr>
          <w:rFonts w:eastAsia="Times New Roman"/>
        </w:rPr>
        <w:t xml:space="preserve"> kao pomoć uslijed poremećaja cijena uzrokovanog ratom u Ukrajini.</w:t>
      </w:r>
    </w:p>
    <w:p w14:paraId="46AE6B52" w14:textId="1303BE84" w:rsidR="00F33484" w:rsidRPr="00480056" w:rsidRDefault="00F33484" w:rsidP="0001389C">
      <w:pPr>
        <w:spacing w:before="6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056">
        <w:rPr>
          <w:rFonts w:ascii="Times New Roman" w:hAnsi="Times New Roman" w:cs="Times New Roman"/>
          <w:sz w:val="24"/>
          <w:szCs w:val="24"/>
        </w:rPr>
        <w:t xml:space="preserve">Mjera potpore provodi se u skladu s </w:t>
      </w:r>
      <w:bookmarkStart w:id="4" w:name="_Hlk129179462"/>
      <w:r w:rsidRPr="00480056">
        <w:rPr>
          <w:rFonts w:ascii="Times New Roman" w:hAnsi="Times New Roman" w:cs="Times New Roman"/>
          <w:sz w:val="24"/>
          <w:szCs w:val="24"/>
        </w:rPr>
        <w:t>Komunikacijom Komisije Privremeni okvir za mjere državne potpore u kriznim situacijama za potporu gospodarstvu nakon ruske agresije na Ukrajinu od 28. listopada 2022. (SL C 426/1, 9.11.2022.)</w:t>
      </w:r>
      <w:bookmarkEnd w:id="4"/>
      <w:r w:rsidR="00C66AF7">
        <w:rPr>
          <w:rFonts w:ascii="Times New Roman" w:hAnsi="Times New Roman" w:cs="Times New Roman"/>
          <w:sz w:val="24"/>
          <w:szCs w:val="24"/>
        </w:rPr>
        <w:t>.</w:t>
      </w:r>
    </w:p>
    <w:p w14:paraId="5837639B" w14:textId="140DB379" w:rsidR="00F33484" w:rsidRPr="00480056" w:rsidRDefault="00F33484" w:rsidP="00013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056">
        <w:rPr>
          <w:rFonts w:ascii="Times New Roman" w:hAnsi="Times New Roman" w:cs="Times New Roman"/>
          <w:sz w:val="24"/>
          <w:szCs w:val="24"/>
        </w:rPr>
        <w:t xml:space="preserve">Potpora se planira dodijeliti </w:t>
      </w:r>
      <w:r w:rsidR="00D02320">
        <w:rPr>
          <w:rFonts w:ascii="Times New Roman" w:hAnsi="Times New Roman" w:cs="Times New Roman"/>
          <w:sz w:val="24"/>
          <w:szCs w:val="24"/>
        </w:rPr>
        <w:t>kupcima toplinske energije čije je poslovanje ugroženo, a koji nisu obuhvaćeni Uredbom o otklanjanju poremećaja na domaćem tržištu energije i za koje je nužno napraviti navedeni program potpore.</w:t>
      </w:r>
    </w:p>
    <w:p w14:paraId="2EA700CC" w14:textId="0B0725D4" w:rsidR="00F33484" w:rsidRPr="00480056" w:rsidRDefault="00480056" w:rsidP="0001389C">
      <w:pPr>
        <w:spacing w:before="6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056">
        <w:rPr>
          <w:rFonts w:ascii="Times New Roman" w:hAnsi="Times New Roman" w:cs="Times New Roman"/>
          <w:sz w:val="24"/>
          <w:szCs w:val="24"/>
        </w:rPr>
        <w:t>Potpora u okviru ove mjere dodjeljuje se u obliku izravnih bespovratnih sredstava.</w:t>
      </w:r>
    </w:p>
    <w:sectPr w:rsidR="00F33484" w:rsidRPr="0048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EE61" w14:textId="77777777" w:rsidR="00C54980" w:rsidRDefault="00C54980" w:rsidP="0016213C">
      <w:pPr>
        <w:spacing w:after="0" w:line="240" w:lineRule="auto"/>
      </w:pPr>
      <w:r>
        <w:separator/>
      </w:r>
    </w:p>
  </w:endnote>
  <w:endnote w:type="continuationSeparator" w:id="0">
    <w:p w14:paraId="2BA32666" w14:textId="77777777" w:rsidR="00C54980" w:rsidRDefault="00C5498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56CA8" w14:textId="77777777" w:rsidR="0016213C" w:rsidRDefault="0016213C">
    <w:pPr>
      <w:pStyle w:val="Footer"/>
      <w:jc w:val="right"/>
    </w:pPr>
  </w:p>
  <w:p w14:paraId="27764ED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8C0D" w14:textId="77777777" w:rsidR="00C54980" w:rsidRDefault="00C54980" w:rsidP="0016213C">
      <w:pPr>
        <w:spacing w:after="0" w:line="240" w:lineRule="auto"/>
      </w:pPr>
      <w:r>
        <w:separator/>
      </w:r>
    </w:p>
  </w:footnote>
  <w:footnote w:type="continuationSeparator" w:id="0">
    <w:p w14:paraId="26C0F5A3" w14:textId="77777777" w:rsidR="00C54980" w:rsidRDefault="00C5498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389C"/>
    <w:rsid w:val="00014A0B"/>
    <w:rsid w:val="000200FA"/>
    <w:rsid w:val="00056526"/>
    <w:rsid w:val="000633A5"/>
    <w:rsid w:val="000955C8"/>
    <w:rsid w:val="000956D5"/>
    <w:rsid w:val="00096AC1"/>
    <w:rsid w:val="000C17DD"/>
    <w:rsid w:val="000C2744"/>
    <w:rsid w:val="000C3EEE"/>
    <w:rsid w:val="000D292B"/>
    <w:rsid w:val="00106D51"/>
    <w:rsid w:val="00110DD6"/>
    <w:rsid w:val="00142592"/>
    <w:rsid w:val="0016213C"/>
    <w:rsid w:val="001846EB"/>
    <w:rsid w:val="001874D6"/>
    <w:rsid w:val="001A439A"/>
    <w:rsid w:val="001C79B2"/>
    <w:rsid w:val="00220229"/>
    <w:rsid w:val="00220F18"/>
    <w:rsid w:val="0023064F"/>
    <w:rsid w:val="00253230"/>
    <w:rsid w:val="00264860"/>
    <w:rsid w:val="00271811"/>
    <w:rsid w:val="00290862"/>
    <w:rsid w:val="00295CAA"/>
    <w:rsid w:val="002965CD"/>
    <w:rsid w:val="002A7F67"/>
    <w:rsid w:val="002B2F89"/>
    <w:rsid w:val="002C37F5"/>
    <w:rsid w:val="002D67BD"/>
    <w:rsid w:val="002E788D"/>
    <w:rsid w:val="002F651C"/>
    <w:rsid w:val="00305F6C"/>
    <w:rsid w:val="00311F48"/>
    <w:rsid w:val="003377F5"/>
    <w:rsid w:val="0034044C"/>
    <w:rsid w:val="003C2FD1"/>
    <w:rsid w:val="003D43A7"/>
    <w:rsid w:val="003F3AE7"/>
    <w:rsid w:val="004171DD"/>
    <w:rsid w:val="0042334F"/>
    <w:rsid w:val="00451401"/>
    <w:rsid w:val="00475133"/>
    <w:rsid w:val="00480056"/>
    <w:rsid w:val="004B28A8"/>
    <w:rsid w:val="004D4A51"/>
    <w:rsid w:val="004E1E66"/>
    <w:rsid w:val="00505B73"/>
    <w:rsid w:val="00507170"/>
    <w:rsid w:val="00510C1E"/>
    <w:rsid w:val="0052065F"/>
    <w:rsid w:val="005222AE"/>
    <w:rsid w:val="00527FA8"/>
    <w:rsid w:val="005414D9"/>
    <w:rsid w:val="005650B3"/>
    <w:rsid w:val="00566467"/>
    <w:rsid w:val="005A33D6"/>
    <w:rsid w:val="005C0332"/>
    <w:rsid w:val="005C7E57"/>
    <w:rsid w:val="005F3CEF"/>
    <w:rsid w:val="005F6972"/>
    <w:rsid w:val="00615049"/>
    <w:rsid w:val="00625F4D"/>
    <w:rsid w:val="006433F9"/>
    <w:rsid w:val="00664A7A"/>
    <w:rsid w:val="006675A7"/>
    <w:rsid w:val="006C5322"/>
    <w:rsid w:val="006F2F29"/>
    <w:rsid w:val="00703036"/>
    <w:rsid w:val="007135C0"/>
    <w:rsid w:val="00727B76"/>
    <w:rsid w:val="00736983"/>
    <w:rsid w:val="0074145E"/>
    <w:rsid w:val="00750B60"/>
    <w:rsid w:val="00771E8E"/>
    <w:rsid w:val="00785E25"/>
    <w:rsid w:val="00786D1C"/>
    <w:rsid w:val="007900BB"/>
    <w:rsid w:val="007917B2"/>
    <w:rsid w:val="007C2EF7"/>
    <w:rsid w:val="007F1C5F"/>
    <w:rsid w:val="0086636B"/>
    <w:rsid w:val="00875112"/>
    <w:rsid w:val="00881D8E"/>
    <w:rsid w:val="0088678D"/>
    <w:rsid w:val="008A142F"/>
    <w:rsid w:val="008E2228"/>
    <w:rsid w:val="008E7074"/>
    <w:rsid w:val="008F44AE"/>
    <w:rsid w:val="0091508D"/>
    <w:rsid w:val="00927EE4"/>
    <w:rsid w:val="009313BF"/>
    <w:rsid w:val="00936739"/>
    <w:rsid w:val="00937DBC"/>
    <w:rsid w:val="00953DF9"/>
    <w:rsid w:val="00954B0E"/>
    <w:rsid w:val="00966A54"/>
    <w:rsid w:val="009819F8"/>
    <w:rsid w:val="009A6FDC"/>
    <w:rsid w:val="009B6C94"/>
    <w:rsid w:val="009E61A4"/>
    <w:rsid w:val="00A0324A"/>
    <w:rsid w:val="00A37CD0"/>
    <w:rsid w:val="00AE12B6"/>
    <w:rsid w:val="00AF15E3"/>
    <w:rsid w:val="00AF76BF"/>
    <w:rsid w:val="00B04709"/>
    <w:rsid w:val="00B06361"/>
    <w:rsid w:val="00B20C17"/>
    <w:rsid w:val="00B3601C"/>
    <w:rsid w:val="00B515F2"/>
    <w:rsid w:val="00B62398"/>
    <w:rsid w:val="00B75937"/>
    <w:rsid w:val="00B7654B"/>
    <w:rsid w:val="00C5332D"/>
    <w:rsid w:val="00C54980"/>
    <w:rsid w:val="00C6534E"/>
    <w:rsid w:val="00C66AF7"/>
    <w:rsid w:val="00CD4FFA"/>
    <w:rsid w:val="00CD79E1"/>
    <w:rsid w:val="00D02320"/>
    <w:rsid w:val="00D10749"/>
    <w:rsid w:val="00D10AED"/>
    <w:rsid w:val="00D310BD"/>
    <w:rsid w:val="00D737AC"/>
    <w:rsid w:val="00D95AEC"/>
    <w:rsid w:val="00D96C71"/>
    <w:rsid w:val="00DA32DB"/>
    <w:rsid w:val="00DC3350"/>
    <w:rsid w:val="00DD016B"/>
    <w:rsid w:val="00DE40B8"/>
    <w:rsid w:val="00E1201B"/>
    <w:rsid w:val="00E12C85"/>
    <w:rsid w:val="00E17202"/>
    <w:rsid w:val="00E42084"/>
    <w:rsid w:val="00E55D5F"/>
    <w:rsid w:val="00E60B52"/>
    <w:rsid w:val="00E72511"/>
    <w:rsid w:val="00E7483E"/>
    <w:rsid w:val="00E75431"/>
    <w:rsid w:val="00EB1B3D"/>
    <w:rsid w:val="00EE56E7"/>
    <w:rsid w:val="00EF38DC"/>
    <w:rsid w:val="00F25F97"/>
    <w:rsid w:val="00F27B0F"/>
    <w:rsid w:val="00F32A70"/>
    <w:rsid w:val="00F33484"/>
    <w:rsid w:val="00F33F1E"/>
    <w:rsid w:val="00F403DC"/>
    <w:rsid w:val="00F71306"/>
    <w:rsid w:val="00FC65C3"/>
    <w:rsid w:val="00FD47B6"/>
    <w:rsid w:val="00FD5E71"/>
    <w:rsid w:val="00FE26C0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643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CEF"/>
    <w:rPr>
      <w:b/>
      <w:bCs/>
      <w:sz w:val="20"/>
      <w:szCs w:val="20"/>
    </w:rPr>
  </w:style>
  <w:style w:type="paragraph" w:customStyle="1" w:styleId="box471526">
    <w:name w:val="box_471526"/>
    <w:basedOn w:val="Normal"/>
    <w:rsid w:val="00F3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4">
    <w:name w:val="normal-000004"/>
    <w:basedOn w:val="Normal"/>
    <w:rsid w:val="00B3601C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AZJMDCZ6QSYZ-1849078857-25417</_dlc_DocId>
    <_dlc_DocIdUrl xmlns="a494813a-d0d8-4dad-94cb-0d196f36ba15">
      <Url>https://ekoordinacije.vlada.hr/koordinacija-gospodarstvo/_layouts/15/DocIdRedir.aspx?ID=AZJMDCZ6QSYZ-1849078857-25417</Url>
      <Description>AZJMDCZ6QSYZ-1849078857-25417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E470-5054-41C9-B6BC-7D7B636C9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61052-FA39-4F59-8617-B08AC0CEDB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4AA4DE-73C6-4079-BF9D-49944FDB902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01A7072F-5CC4-493E-B82B-C3084E0B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A163E1-5A1C-4F38-8B0B-582A3C92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Sunčica Marini</dc:creator>
  <cp:lastModifiedBy>Sunčica Marini</cp:lastModifiedBy>
  <cp:revision>2</cp:revision>
  <cp:lastPrinted>2023-03-10T09:14:00Z</cp:lastPrinted>
  <dcterms:created xsi:type="dcterms:W3CDTF">2023-03-16T10:01:00Z</dcterms:created>
  <dcterms:modified xsi:type="dcterms:W3CDTF">2023-03-16T10:01:00Z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87e3940b-d91d-420a-8247-7e70130bb1ef</vt:lpwstr>
  </property>
</Properties>
</file>