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1122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5004312E" w14:textId="276DED1C" w:rsidR="00437BDC" w:rsidRPr="00431122" w:rsidRDefault="00437BDC" w:rsidP="0043112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4311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431122" w:rsidRPr="00431122">
        <w:rPr>
          <w:rFonts w:ascii="Times New Roman" w:hAnsi="Times New Roman" w:cs="Times New Roman"/>
          <w:sz w:val="24"/>
          <w:szCs w:val="24"/>
        </w:rPr>
        <w:t>Zagreb, 16. ožujka 2023</w:t>
      </w: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6DAB8315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4208C6"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pravosuđa i </w:t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uprave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5B5CF110" w:rsidR="00437BDC" w:rsidRPr="00437BDC" w:rsidRDefault="00437BDC" w:rsidP="00F3529E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 w:rsidR="009468B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Izvješće o radu Povjerenstva za odlučivanje o sukobu interesa za 2020. godinu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bookmarkEnd w:id="0"/>
      <w:r w:rsidR="004278E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– mišljenje Vlade 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6B890DC8" w:rsid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3E2A8B9" w14:textId="36452276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547D6CC" w14:textId="71F35CE8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0402B8A" w14:textId="28EF7F7F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6FAFCD0" w14:textId="33C8ABCD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4739391" w14:textId="70781A35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A925BBD" w14:textId="77777777" w:rsidR="00253624" w:rsidRPr="00437BDC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6B5FB01C" w:rsidR="00437BDC" w:rsidRPr="00431122" w:rsidRDefault="00437BDC" w:rsidP="0025362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431122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5B970D24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D09360C" w14:textId="77777777" w:rsidR="00F3529E" w:rsidRDefault="00F3529E" w:rsidP="00F3529E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</w:p>
    <w:p w14:paraId="7E502BAB" w14:textId="365BDBBA" w:rsidR="00F3529E" w:rsidRPr="00F3529E" w:rsidRDefault="00F3529E" w:rsidP="00F3529E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3529E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4A82A0B" w14:textId="77777777" w:rsidR="00F3529E" w:rsidRP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D0E8A" w14:textId="77777777" w:rsid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KLASA:</w:t>
      </w:r>
    </w:p>
    <w:p w14:paraId="1C80F2F7" w14:textId="03660F7E" w:rsidR="00F3529E" w:rsidRP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URBROJ:</w:t>
      </w:r>
    </w:p>
    <w:p w14:paraId="19F5C087" w14:textId="77777777" w:rsidR="00F3529E" w:rsidRP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7C9DF" w14:textId="77777777" w:rsidR="00F3529E" w:rsidRP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Zagreb,</w:t>
      </w:r>
      <w:r w:rsidRPr="00F3529E">
        <w:rPr>
          <w:rFonts w:ascii="Times New Roman" w:hAnsi="Times New Roman" w:cs="Times New Roman"/>
          <w:sz w:val="24"/>
          <w:szCs w:val="24"/>
        </w:rPr>
        <w:tab/>
      </w:r>
    </w:p>
    <w:p w14:paraId="6E3826C8" w14:textId="77777777" w:rsidR="00F3529E" w:rsidRPr="00F3529E" w:rsidRDefault="00F3529E" w:rsidP="00F3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4BE63" w14:textId="77777777" w:rsidR="00F3529E" w:rsidRPr="00F3529E" w:rsidRDefault="00F3529E" w:rsidP="00F35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8E65C" w14:textId="77777777" w:rsidR="00F3529E" w:rsidRPr="00F3529E" w:rsidRDefault="00F3529E" w:rsidP="00F3529E">
      <w:pPr>
        <w:spacing w:after="0" w:line="240" w:lineRule="auto"/>
        <w:ind w:left="3540"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529E">
        <w:rPr>
          <w:rFonts w:ascii="Times New Roman" w:hAnsi="Times New Roman" w:cs="Times New Roman"/>
          <w:b/>
          <w:snapToGrid w:val="0"/>
          <w:sz w:val="24"/>
          <w:szCs w:val="24"/>
        </w:rPr>
        <w:t>PREDSJEDNIKU HRVATSKOGA SABORA</w:t>
      </w:r>
    </w:p>
    <w:p w14:paraId="178D1205" w14:textId="77777777" w:rsidR="002675CF" w:rsidRPr="00437BDC" w:rsidRDefault="002675CF" w:rsidP="002675CF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9F91113" w14:textId="77777777" w:rsidR="002675CF" w:rsidRPr="00437BDC" w:rsidRDefault="002675CF" w:rsidP="002675CF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310D5C8" w14:textId="77777777" w:rsidR="002675CF" w:rsidRPr="00437BDC" w:rsidRDefault="002675CF" w:rsidP="002675CF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7E5FEE5" w14:textId="0789F20D" w:rsidR="002675CF" w:rsidRPr="00437BDC" w:rsidRDefault="00F3529E" w:rsidP="002675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="002675CF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2675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Izvješće o radu Povjerenstva za odlučivanje o sukobu interesa za 2020. godinu</w:t>
      </w:r>
      <w:r w:rsidR="002675CF" w:rsidRP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2675CF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0D707B9A" w14:textId="77777777" w:rsidR="002675CF" w:rsidRDefault="002675CF" w:rsidP="002675C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F427659" w14:textId="77777777" w:rsidR="002675CF" w:rsidRPr="00F3529E" w:rsidRDefault="002675CF" w:rsidP="002675C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3C2FF0A" w14:textId="079754BA" w:rsidR="002675CF" w:rsidRPr="00F3529E" w:rsidRDefault="002675CF" w:rsidP="002675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3529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Veza:</w:t>
      </w:r>
      <w:r w:rsidRPr="00F3529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F3529E" w:rsidRPr="00F3529E">
        <w:rPr>
          <w:rFonts w:ascii="Times New Roman" w:hAnsi="Times New Roman" w:cs="Times New Roman"/>
          <w:sz w:val="24"/>
          <w:szCs w:val="24"/>
        </w:rPr>
        <w:t xml:space="preserve">Pismo Hrvatskoga sabora, </w:t>
      </w:r>
      <w:r w:rsidRPr="00F3529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021-12/21-09/40, URBROJ: 65-21-03, od 1. lipnja 2021. </w:t>
      </w:r>
    </w:p>
    <w:p w14:paraId="0ABED9C9" w14:textId="77777777" w:rsidR="002675CF" w:rsidRPr="00437BDC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6B59B81" w14:textId="77777777" w:rsidR="002675CF" w:rsidRPr="00437BDC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01B9981" w14:textId="77777777" w:rsidR="002675CF" w:rsidRDefault="002675CF" w:rsidP="002675CF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DDCA416" w14:textId="77777777" w:rsidR="002675CF" w:rsidRPr="00437BDC" w:rsidRDefault="002675CF" w:rsidP="002675CF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53/20, 119/20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 o radu Povjerenstva za odlučivanje o sukobu interesa za 2020. godinu,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daje sljedeće</w:t>
      </w:r>
    </w:p>
    <w:p w14:paraId="648F98A3" w14:textId="77777777" w:rsidR="002675CF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3DF8B57" w14:textId="77777777" w:rsidR="002675CF" w:rsidRPr="00437BDC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1F1788C" w14:textId="77777777" w:rsidR="002675CF" w:rsidRPr="00437BDC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07AA7B17" w14:textId="77777777" w:rsidR="002675CF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240C7DF" w14:textId="77777777" w:rsidR="002675CF" w:rsidRPr="00437BDC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6AEDBA0" w14:textId="6B8FC0FE" w:rsidR="00C54172" w:rsidRDefault="00C54172" w:rsidP="002675CF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4172"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Republike Hrvatske predlaže Hrvatskome saboru da primi na znanje Izvješće o radu Povjerenstva za odluč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ivanje o sukobu interesa za 2020</w:t>
      </w:r>
      <w:r w:rsidRPr="00C54172">
        <w:rPr>
          <w:rFonts w:ascii="Times New Roman" w:eastAsia="Times New Roman" w:hAnsi="Times New Roman" w:cs="Times New Roman"/>
          <w:sz w:val="24"/>
          <w:szCs w:val="24"/>
          <w:lang w:eastAsia="x-none"/>
        </w:rPr>
        <w:t>. godinu.</w:t>
      </w:r>
    </w:p>
    <w:p w14:paraId="178FAA5C" w14:textId="77777777" w:rsidR="00F3529E" w:rsidRPr="00F3529E" w:rsidRDefault="00F3529E" w:rsidP="00F3529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_GoBack"/>
      <w:bookmarkEnd w:id="1"/>
      <w:r w:rsidRPr="00F3529E">
        <w:rPr>
          <w:rFonts w:ascii="Times New Roman" w:hAnsi="Times New Roman" w:cs="Times New Roman"/>
          <w:sz w:val="24"/>
          <w:szCs w:val="24"/>
          <w:lang w:eastAsia="x-none"/>
        </w:rPr>
        <w:t>Za svoje predstavnike, koji će u vezi s iznesenim mišljenjem biti nazočni na sjednicama Hrvatskoga sabora i njegovih radnih tijela, Vlada je odredila ministra pravosuđa i uprave dr. sc. Ivana Malenicu i državne tajnike Juru Martinovića, Sanjina Rukavinu i Vedranu Šimundžu Nikolić.</w:t>
      </w:r>
    </w:p>
    <w:p w14:paraId="7D8756F2" w14:textId="1B3F83C5" w:rsid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EAED56F" w14:textId="75F23DE3" w:rsid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93D1EE7" w14:textId="77777777" w:rsidR="00F3529E" w:rsidRPr="00F3529E" w:rsidRDefault="00F3529E" w:rsidP="00F3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C1F85B6" w14:textId="77777777" w:rsidR="00F3529E" w:rsidRPr="00F3529E" w:rsidRDefault="00F3529E" w:rsidP="00F3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      PREDSJEDNIK</w:t>
      </w:r>
    </w:p>
    <w:p w14:paraId="7059846F" w14:textId="77777777" w:rsidR="00F3529E" w:rsidRPr="00F3529E" w:rsidRDefault="00F3529E" w:rsidP="00F3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A970D" w14:textId="77777777" w:rsidR="00F3529E" w:rsidRPr="00F3529E" w:rsidRDefault="00F3529E" w:rsidP="00F3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 xml:space="preserve">   </w:t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mr. sc. Andrej Plenković</w:t>
      </w:r>
    </w:p>
    <w:p w14:paraId="1DB6E140" w14:textId="77777777" w:rsidR="002675CF" w:rsidRDefault="002675CF" w:rsidP="002675CF"/>
    <w:p w14:paraId="0BEC1E6F" w14:textId="77777777" w:rsidR="002675CF" w:rsidRDefault="002675CF" w:rsidP="002675CF"/>
    <w:p w14:paraId="5A0495B5" w14:textId="77777777" w:rsidR="00916D37" w:rsidRDefault="00916D37"/>
    <w:sectPr w:rsidR="00916D37" w:rsidSect="0050542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4296" w14:textId="77777777" w:rsidR="003E7BDE" w:rsidRDefault="003E7BDE">
      <w:pPr>
        <w:spacing w:after="0" w:line="240" w:lineRule="auto"/>
      </w:pPr>
      <w:r>
        <w:separator/>
      </w:r>
    </w:p>
  </w:endnote>
  <w:endnote w:type="continuationSeparator" w:id="0">
    <w:p w14:paraId="401B759F" w14:textId="77777777" w:rsidR="003E7BDE" w:rsidRDefault="003E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595B" w14:textId="77777777" w:rsidR="003E7BDE" w:rsidRDefault="003E7BDE">
      <w:pPr>
        <w:spacing w:after="0" w:line="240" w:lineRule="auto"/>
      </w:pPr>
      <w:r>
        <w:separator/>
      </w:r>
    </w:p>
  </w:footnote>
  <w:footnote w:type="continuationSeparator" w:id="0">
    <w:p w14:paraId="553C60A5" w14:textId="77777777" w:rsidR="003E7BDE" w:rsidRDefault="003E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F43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2DC295F8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F43652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F43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2"/>
    <w:rsid w:val="00006D8D"/>
    <w:rsid w:val="00037D33"/>
    <w:rsid w:val="00064B20"/>
    <w:rsid w:val="000B2329"/>
    <w:rsid w:val="000B378F"/>
    <w:rsid w:val="000B3C8B"/>
    <w:rsid w:val="000C37FE"/>
    <w:rsid w:val="000F3190"/>
    <w:rsid w:val="001A2281"/>
    <w:rsid w:val="001A36CF"/>
    <w:rsid w:val="00253624"/>
    <w:rsid w:val="002675CF"/>
    <w:rsid w:val="002A4DDF"/>
    <w:rsid w:val="002E0E4B"/>
    <w:rsid w:val="00327233"/>
    <w:rsid w:val="00334044"/>
    <w:rsid w:val="003345E4"/>
    <w:rsid w:val="00350BD3"/>
    <w:rsid w:val="003C1416"/>
    <w:rsid w:val="003E7BDE"/>
    <w:rsid w:val="003F5AC6"/>
    <w:rsid w:val="004208C6"/>
    <w:rsid w:val="004278EF"/>
    <w:rsid w:val="00431122"/>
    <w:rsid w:val="00437BDC"/>
    <w:rsid w:val="00480463"/>
    <w:rsid w:val="004A1F18"/>
    <w:rsid w:val="004C0BE3"/>
    <w:rsid w:val="005046C2"/>
    <w:rsid w:val="005405DA"/>
    <w:rsid w:val="00543C53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60D16"/>
    <w:rsid w:val="00771F74"/>
    <w:rsid w:val="007A0B85"/>
    <w:rsid w:val="007B107F"/>
    <w:rsid w:val="00847285"/>
    <w:rsid w:val="00894267"/>
    <w:rsid w:val="008A4697"/>
    <w:rsid w:val="00907C0B"/>
    <w:rsid w:val="00916D37"/>
    <w:rsid w:val="00931FD1"/>
    <w:rsid w:val="009468B3"/>
    <w:rsid w:val="00996DDC"/>
    <w:rsid w:val="009B5221"/>
    <w:rsid w:val="009E5CCD"/>
    <w:rsid w:val="00AD5FCC"/>
    <w:rsid w:val="00B053E0"/>
    <w:rsid w:val="00BA0506"/>
    <w:rsid w:val="00BA090A"/>
    <w:rsid w:val="00C04F3A"/>
    <w:rsid w:val="00C259D2"/>
    <w:rsid w:val="00C5070B"/>
    <w:rsid w:val="00C54172"/>
    <w:rsid w:val="00C91FC0"/>
    <w:rsid w:val="00C93BE6"/>
    <w:rsid w:val="00D2613E"/>
    <w:rsid w:val="00DA5FF1"/>
    <w:rsid w:val="00DB3242"/>
    <w:rsid w:val="00E354C1"/>
    <w:rsid w:val="00E70FC8"/>
    <w:rsid w:val="00EA4837"/>
    <w:rsid w:val="00F3529E"/>
    <w:rsid w:val="00F37B3A"/>
    <w:rsid w:val="00F43652"/>
    <w:rsid w:val="00F67732"/>
    <w:rsid w:val="00FA4DDB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EA9A6D62-0139-41CD-9439-B34D4DF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Sanja Duspara</cp:lastModifiedBy>
  <cp:revision>9</cp:revision>
  <cp:lastPrinted>2019-09-17T11:43:00Z</cp:lastPrinted>
  <dcterms:created xsi:type="dcterms:W3CDTF">2023-03-10T11:24:00Z</dcterms:created>
  <dcterms:modified xsi:type="dcterms:W3CDTF">2023-03-15T13:30:00Z</dcterms:modified>
</cp:coreProperties>
</file>