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E5671" w14:textId="77777777" w:rsidR="007E5322" w:rsidRPr="00E21120" w:rsidRDefault="007E5322" w:rsidP="007E5322">
      <w:pPr>
        <w:suppressAutoHyphens w:val="0"/>
        <w:autoSpaceDN/>
        <w:spacing w:after="0" w:line="240" w:lineRule="auto"/>
        <w:jc w:val="center"/>
        <w:textAlignment w:val="auto"/>
        <w:rPr>
          <w:rFonts w:ascii="Times New Roman" w:eastAsiaTheme="minorHAnsi" w:hAnsi="Times New Roman"/>
          <w:color w:val="000000" w:themeColor="text1"/>
          <w:sz w:val="24"/>
          <w:szCs w:val="24"/>
          <w:lang w:val="hr-HR"/>
        </w:rPr>
      </w:pPr>
      <w:r w:rsidRPr="00E21120">
        <w:rPr>
          <w:rFonts w:ascii="Times New Roman" w:eastAsiaTheme="minorHAnsi" w:hAnsi="Times New Roman"/>
          <w:noProof/>
          <w:color w:val="000000" w:themeColor="text1"/>
          <w:sz w:val="24"/>
          <w:szCs w:val="24"/>
          <w:lang w:val="hr-HR" w:eastAsia="hr-HR"/>
        </w:rPr>
        <w:drawing>
          <wp:inline distT="0" distB="0" distL="0" distR="0" wp14:anchorId="4865C371" wp14:editId="0307A849">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18F72697" w14:textId="42EDC9FB" w:rsidR="007E5322" w:rsidRDefault="007E5322" w:rsidP="007E5322">
      <w:pPr>
        <w:suppressAutoHyphens w:val="0"/>
        <w:autoSpaceDN/>
        <w:spacing w:after="0" w:line="240" w:lineRule="auto"/>
        <w:jc w:val="center"/>
        <w:textAlignment w:val="auto"/>
        <w:rPr>
          <w:rFonts w:ascii="Times New Roman" w:eastAsiaTheme="minorHAnsi" w:hAnsi="Times New Roman"/>
          <w:color w:val="000000" w:themeColor="text1"/>
          <w:sz w:val="24"/>
          <w:szCs w:val="24"/>
          <w:lang w:val="hr-HR"/>
        </w:rPr>
      </w:pPr>
      <w:r w:rsidRPr="00E21120">
        <w:rPr>
          <w:rFonts w:ascii="Times New Roman" w:eastAsiaTheme="minorHAnsi" w:hAnsi="Times New Roman"/>
          <w:color w:val="000000" w:themeColor="text1"/>
          <w:sz w:val="24"/>
          <w:szCs w:val="24"/>
          <w:lang w:val="hr-HR"/>
        </w:rPr>
        <w:t>VLADA REPUBLIKE HRVATSKE</w:t>
      </w:r>
    </w:p>
    <w:p w14:paraId="376A8251" w14:textId="3222A8C0" w:rsidR="00415B78" w:rsidRDefault="00415B78" w:rsidP="007E5322">
      <w:pPr>
        <w:suppressAutoHyphens w:val="0"/>
        <w:autoSpaceDN/>
        <w:spacing w:after="0" w:line="240" w:lineRule="auto"/>
        <w:jc w:val="center"/>
        <w:textAlignment w:val="auto"/>
        <w:rPr>
          <w:rFonts w:ascii="Times New Roman" w:eastAsiaTheme="minorHAnsi" w:hAnsi="Times New Roman"/>
          <w:color w:val="000000" w:themeColor="text1"/>
          <w:sz w:val="24"/>
          <w:szCs w:val="24"/>
          <w:lang w:val="hr-HR"/>
        </w:rPr>
      </w:pPr>
    </w:p>
    <w:p w14:paraId="76B0A497" w14:textId="53C8EEDE" w:rsidR="00415B78" w:rsidRDefault="00415B78" w:rsidP="007E5322">
      <w:pPr>
        <w:suppressAutoHyphens w:val="0"/>
        <w:autoSpaceDN/>
        <w:spacing w:after="0" w:line="240" w:lineRule="auto"/>
        <w:jc w:val="center"/>
        <w:textAlignment w:val="auto"/>
        <w:rPr>
          <w:rFonts w:ascii="Times New Roman" w:eastAsiaTheme="minorHAnsi" w:hAnsi="Times New Roman"/>
          <w:color w:val="000000" w:themeColor="text1"/>
          <w:sz w:val="24"/>
          <w:szCs w:val="24"/>
          <w:lang w:val="hr-HR"/>
        </w:rPr>
      </w:pPr>
    </w:p>
    <w:p w14:paraId="5E8095D6" w14:textId="5AC76ABD" w:rsidR="00415B78" w:rsidRDefault="00415B78" w:rsidP="007E5322">
      <w:pPr>
        <w:suppressAutoHyphens w:val="0"/>
        <w:autoSpaceDN/>
        <w:spacing w:after="0" w:line="240" w:lineRule="auto"/>
        <w:jc w:val="center"/>
        <w:textAlignment w:val="auto"/>
        <w:rPr>
          <w:rFonts w:ascii="Times New Roman" w:eastAsiaTheme="minorHAnsi" w:hAnsi="Times New Roman"/>
          <w:color w:val="000000" w:themeColor="text1"/>
          <w:sz w:val="24"/>
          <w:szCs w:val="24"/>
          <w:lang w:val="hr-HR"/>
        </w:rPr>
      </w:pPr>
    </w:p>
    <w:p w14:paraId="2F56ADD3" w14:textId="3103D247" w:rsidR="00415B78" w:rsidRDefault="00415B78" w:rsidP="007E5322">
      <w:pPr>
        <w:suppressAutoHyphens w:val="0"/>
        <w:autoSpaceDN/>
        <w:spacing w:after="0" w:line="240" w:lineRule="auto"/>
        <w:jc w:val="center"/>
        <w:textAlignment w:val="auto"/>
        <w:rPr>
          <w:rFonts w:ascii="Times New Roman" w:eastAsiaTheme="minorHAnsi" w:hAnsi="Times New Roman"/>
          <w:color w:val="000000" w:themeColor="text1"/>
          <w:sz w:val="24"/>
          <w:szCs w:val="24"/>
          <w:lang w:val="hr-HR"/>
        </w:rPr>
      </w:pPr>
    </w:p>
    <w:p w14:paraId="7AA6B2E0" w14:textId="765DB05F" w:rsidR="00415B78" w:rsidRDefault="00415B78" w:rsidP="007E5322">
      <w:pPr>
        <w:suppressAutoHyphens w:val="0"/>
        <w:autoSpaceDN/>
        <w:spacing w:after="0" w:line="240" w:lineRule="auto"/>
        <w:jc w:val="center"/>
        <w:textAlignment w:val="auto"/>
        <w:rPr>
          <w:rFonts w:ascii="Times New Roman" w:eastAsiaTheme="minorHAnsi" w:hAnsi="Times New Roman"/>
          <w:color w:val="000000" w:themeColor="text1"/>
          <w:sz w:val="24"/>
          <w:szCs w:val="24"/>
          <w:lang w:val="hr-HR"/>
        </w:rPr>
      </w:pPr>
    </w:p>
    <w:p w14:paraId="03441A83" w14:textId="77777777" w:rsidR="00415B78" w:rsidRDefault="00415B78" w:rsidP="007E5322">
      <w:pPr>
        <w:suppressAutoHyphens w:val="0"/>
        <w:autoSpaceDN/>
        <w:spacing w:after="0" w:line="240" w:lineRule="auto"/>
        <w:jc w:val="center"/>
        <w:textAlignment w:val="auto"/>
        <w:rPr>
          <w:rFonts w:ascii="Times New Roman" w:eastAsiaTheme="minorHAnsi" w:hAnsi="Times New Roman"/>
          <w:color w:val="000000" w:themeColor="text1"/>
          <w:sz w:val="24"/>
          <w:szCs w:val="24"/>
          <w:lang w:val="hr-HR"/>
        </w:rPr>
      </w:pPr>
    </w:p>
    <w:p w14:paraId="7E293969" w14:textId="77777777" w:rsidR="00415B78" w:rsidRPr="00E21120" w:rsidRDefault="00415B78" w:rsidP="007E5322">
      <w:pPr>
        <w:suppressAutoHyphens w:val="0"/>
        <w:autoSpaceDN/>
        <w:spacing w:after="0" w:line="240" w:lineRule="auto"/>
        <w:jc w:val="center"/>
        <w:textAlignment w:val="auto"/>
        <w:rPr>
          <w:rFonts w:ascii="Times New Roman" w:eastAsiaTheme="minorHAnsi" w:hAnsi="Times New Roman"/>
          <w:color w:val="000000" w:themeColor="text1"/>
          <w:sz w:val="24"/>
          <w:szCs w:val="24"/>
          <w:lang w:val="hr-HR"/>
        </w:rPr>
      </w:pPr>
    </w:p>
    <w:p w14:paraId="5C90222E" w14:textId="77777777" w:rsidR="007E5322" w:rsidRPr="00E21120" w:rsidRDefault="007E5322"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rPr>
      </w:pPr>
    </w:p>
    <w:p w14:paraId="207C28D0" w14:textId="4E2AE039"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r w:rsidRPr="00E21120">
        <w:rPr>
          <w:rFonts w:ascii="Times New Roman" w:eastAsiaTheme="minorHAnsi" w:hAnsi="Times New Roman"/>
          <w:color w:val="000000" w:themeColor="text1"/>
          <w:sz w:val="24"/>
          <w:szCs w:val="24"/>
          <w:lang w:val="hr-HR"/>
        </w:rPr>
        <w:t xml:space="preserve">Zagreb, </w:t>
      </w:r>
      <w:r w:rsidR="00A16BF7">
        <w:rPr>
          <w:rFonts w:ascii="Times New Roman" w:eastAsiaTheme="minorHAnsi" w:hAnsi="Times New Roman"/>
          <w:color w:val="000000" w:themeColor="text1"/>
          <w:sz w:val="24"/>
          <w:szCs w:val="24"/>
          <w:lang w:val="hr-HR"/>
        </w:rPr>
        <w:t>30. ožujka</w:t>
      </w:r>
      <w:r w:rsidRPr="00E21120">
        <w:rPr>
          <w:rFonts w:ascii="Times New Roman" w:eastAsiaTheme="minorHAnsi" w:hAnsi="Times New Roman"/>
          <w:color w:val="000000" w:themeColor="text1"/>
          <w:sz w:val="24"/>
          <w:szCs w:val="24"/>
          <w:lang w:val="hr-HR"/>
        </w:rPr>
        <w:t xml:space="preserve"> 202</w:t>
      </w:r>
      <w:r w:rsidR="00706086" w:rsidRPr="00E21120">
        <w:rPr>
          <w:rFonts w:ascii="Times New Roman" w:eastAsiaTheme="minorHAnsi" w:hAnsi="Times New Roman"/>
          <w:color w:val="000000" w:themeColor="text1"/>
          <w:sz w:val="24"/>
          <w:szCs w:val="24"/>
          <w:lang w:val="hr-HR"/>
        </w:rPr>
        <w:t>3</w:t>
      </w:r>
      <w:r w:rsidRPr="00E21120">
        <w:rPr>
          <w:rFonts w:ascii="Times New Roman" w:eastAsiaTheme="minorHAnsi" w:hAnsi="Times New Roman"/>
          <w:color w:val="000000" w:themeColor="text1"/>
          <w:sz w:val="24"/>
          <w:szCs w:val="24"/>
          <w:lang w:val="hr-HR"/>
        </w:rPr>
        <w:t>.</w:t>
      </w:r>
    </w:p>
    <w:p w14:paraId="6AB53696" w14:textId="006C500E"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p>
    <w:p w14:paraId="44FC030A" w14:textId="77777777"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p>
    <w:p w14:paraId="130D7BB7" w14:textId="77777777"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p>
    <w:p w14:paraId="074FD03C" w14:textId="77777777"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p>
    <w:p w14:paraId="1BF43C7B" w14:textId="77777777"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p>
    <w:p w14:paraId="03C0F462" w14:textId="77777777"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p>
    <w:p w14:paraId="1C6C01D6" w14:textId="77777777" w:rsidR="007E5322" w:rsidRPr="00E21120" w:rsidRDefault="007E5322" w:rsidP="007E5322">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rPr>
      </w:pPr>
    </w:p>
    <w:p w14:paraId="768F24FD" w14:textId="77777777" w:rsidR="007E5322" w:rsidRPr="00E21120" w:rsidRDefault="007E5322"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rPr>
      </w:pPr>
      <w:r w:rsidRPr="00E21120">
        <w:rPr>
          <w:rFonts w:ascii="Times New Roman" w:eastAsiaTheme="minorHAnsi" w:hAnsi="Times New Roman"/>
          <w:color w:val="000000" w:themeColor="text1"/>
          <w:sz w:val="24"/>
          <w:szCs w:val="24"/>
          <w:lang w:val="hr-HR"/>
        </w:rPr>
        <w:t>__________________________________________________________________________</w:t>
      </w:r>
    </w:p>
    <w:tbl>
      <w:tblPr>
        <w:tblW w:w="0" w:type="auto"/>
        <w:tblLook w:val="04A0" w:firstRow="1" w:lastRow="0" w:firstColumn="1" w:lastColumn="0" w:noHBand="0" w:noVBand="1"/>
      </w:tblPr>
      <w:tblGrid>
        <w:gridCol w:w="1949"/>
        <w:gridCol w:w="7123"/>
      </w:tblGrid>
      <w:tr w:rsidR="00136648" w:rsidRPr="00E21120" w14:paraId="47E71E24" w14:textId="77777777" w:rsidTr="00A03230">
        <w:tc>
          <w:tcPr>
            <w:tcW w:w="1951" w:type="dxa"/>
            <w:hideMark/>
          </w:tcPr>
          <w:p w14:paraId="6C8AEB3A" w14:textId="77777777" w:rsidR="007E5322" w:rsidRPr="00E21120" w:rsidRDefault="007E5322" w:rsidP="00A03230">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eastAsia="ja-JP"/>
              </w:rPr>
            </w:pPr>
            <w:r w:rsidRPr="00E21120">
              <w:rPr>
                <w:rFonts w:ascii="Times New Roman" w:eastAsiaTheme="minorHAnsi" w:hAnsi="Times New Roman"/>
                <w:color w:val="000000" w:themeColor="text1"/>
                <w:sz w:val="24"/>
                <w:szCs w:val="24"/>
                <w:lang w:val="hr-HR" w:eastAsia="ja-JP"/>
              </w:rPr>
              <w:t xml:space="preserve"> </w:t>
            </w:r>
            <w:r w:rsidRPr="00E21120">
              <w:rPr>
                <w:rFonts w:ascii="Times New Roman" w:eastAsiaTheme="minorHAnsi" w:hAnsi="Times New Roman"/>
                <w:b/>
                <w:smallCaps/>
                <w:color w:val="000000" w:themeColor="text1"/>
                <w:sz w:val="24"/>
                <w:szCs w:val="24"/>
                <w:lang w:val="hr-HR" w:eastAsia="ja-JP"/>
              </w:rPr>
              <w:t>Predlagatelj</w:t>
            </w:r>
            <w:r w:rsidRPr="00E21120">
              <w:rPr>
                <w:rFonts w:ascii="Times New Roman" w:eastAsiaTheme="minorHAnsi" w:hAnsi="Times New Roman"/>
                <w:b/>
                <w:color w:val="000000" w:themeColor="text1"/>
                <w:sz w:val="24"/>
                <w:szCs w:val="24"/>
                <w:lang w:val="hr-HR" w:eastAsia="ja-JP"/>
              </w:rPr>
              <w:t>:</w:t>
            </w:r>
          </w:p>
        </w:tc>
        <w:tc>
          <w:tcPr>
            <w:tcW w:w="7229" w:type="dxa"/>
            <w:hideMark/>
          </w:tcPr>
          <w:p w14:paraId="286F10E0" w14:textId="77777777" w:rsidR="007E5322" w:rsidRPr="00E21120" w:rsidRDefault="007E5322" w:rsidP="00A03230">
            <w:pPr>
              <w:suppressAutoHyphens w:val="0"/>
              <w:autoSpaceDN/>
              <w:spacing w:after="0" w:line="240" w:lineRule="auto"/>
              <w:textAlignment w:val="auto"/>
              <w:rPr>
                <w:rFonts w:ascii="Times New Roman" w:eastAsiaTheme="minorHAnsi" w:hAnsi="Times New Roman"/>
                <w:color w:val="000000" w:themeColor="text1"/>
                <w:sz w:val="24"/>
                <w:szCs w:val="24"/>
                <w:lang w:val="hr-HR" w:eastAsia="ja-JP"/>
              </w:rPr>
            </w:pPr>
            <w:r w:rsidRPr="00E21120">
              <w:rPr>
                <w:rFonts w:ascii="Times New Roman" w:eastAsiaTheme="minorHAnsi" w:hAnsi="Times New Roman"/>
                <w:color w:val="000000" w:themeColor="text1"/>
                <w:sz w:val="24"/>
                <w:szCs w:val="24"/>
                <w:lang w:val="hr-HR" w:eastAsia="ja-JP"/>
              </w:rPr>
              <w:t>Ministarstvo pravosuđa i uprave</w:t>
            </w:r>
          </w:p>
        </w:tc>
      </w:tr>
    </w:tbl>
    <w:p w14:paraId="087C30D6" w14:textId="77777777" w:rsidR="007E5322" w:rsidRPr="00E21120" w:rsidRDefault="007E5322"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eastAsia="hr-HR"/>
        </w:rPr>
      </w:pPr>
      <w:r w:rsidRPr="00E21120">
        <w:rPr>
          <w:rFonts w:ascii="Times New Roman" w:eastAsiaTheme="minorHAnsi" w:hAnsi="Times New Roman"/>
          <w:color w:val="000000" w:themeColor="text1"/>
          <w:sz w:val="24"/>
          <w:szCs w:val="24"/>
          <w:lang w:val="hr-HR"/>
        </w:rPr>
        <w:t>__________________________________________________________________________</w:t>
      </w:r>
    </w:p>
    <w:tbl>
      <w:tblPr>
        <w:tblW w:w="0" w:type="auto"/>
        <w:tblLook w:val="04A0" w:firstRow="1" w:lastRow="0" w:firstColumn="1" w:lastColumn="0" w:noHBand="0" w:noVBand="1"/>
      </w:tblPr>
      <w:tblGrid>
        <w:gridCol w:w="1940"/>
        <w:gridCol w:w="7132"/>
      </w:tblGrid>
      <w:tr w:rsidR="00136648" w:rsidRPr="00E21120" w14:paraId="7B885C6D" w14:textId="77777777" w:rsidTr="00A03230">
        <w:tc>
          <w:tcPr>
            <w:tcW w:w="1951" w:type="dxa"/>
            <w:hideMark/>
          </w:tcPr>
          <w:p w14:paraId="1F6A287C" w14:textId="77777777" w:rsidR="007E5322" w:rsidRPr="00E21120" w:rsidRDefault="007E5322" w:rsidP="00A03230">
            <w:pPr>
              <w:suppressAutoHyphens w:val="0"/>
              <w:autoSpaceDN/>
              <w:spacing w:after="0" w:line="240" w:lineRule="auto"/>
              <w:jc w:val="right"/>
              <w:textAlignment w:val="auto"/>
              <w:rPr>
                <w:rFonts w:ascii="Times New Roman" w:eastAsiaTheme="minorHAnsi" w:hAnsi="Times New Roman"/>
                <w:color w:val="000000" w:themeColor="text1"/>
                <w:sz w:val="24"/>
                <w:szCs w:val="24"/>
                <w:lang w:val="hr-HR" w:eastAsia="ja-JP"/>
              </w:rPr>
            </w:pPr>
            <w:r w:rsidRPr="00E21120">
              <w:rPr>
                <w:rFonts w:ascii="Times New Roman" w:eastAsiaTheme="minorHAnsi" w:hAnsi="Times New Roman"/>
                <w:b/>
                <w:smallCaps/>
                <w:color w:val="000000" w:themeColor="text1"/>
                <w:sz w:val="24"/>
                <w:szCs w:val="24"/>
                <w:lang w:val="hr-HR" w:eastAsia="ja-JP"/>
              </w:rPr>
              <w:t>Predmet</w:t>
            </w:r>
            <w:r w:rsidRPr="00E21120">
              <w:rPr>
                <w:rFonts w:ascii="Times New Roman" w:eastAsiaTheme="minorHAnsi" w:hAnsi="Times New Roman"/>
                <w:b/>
                <w:color w:val="000000" w:themeColor="text1"/>
                <w:sz w:val="24"/>
                <w:szCs w:val="24"/>
                <w:lang w:val="hr-HR" w:eastAsia="ja-JP"/>
              </w:rPr>
              <w:t>:</w:t>
            </w:r>
          </w:p>
        </w:tc>
        <w:tc>
          <w:tcPr>
            <w:tcW w:w="7229" w:type="dxa"/>
            <w:hideMark/>
          </w:tcPr>
          <w:p w14:paraId="469FCD00" w14:textId="46DD2C13" w:rsidR="007E5322" w:rsidRPr="00E21120" w:rsidRDefault="007E5322" w:rsidP="00A03230">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eastAsia="ja-JP"/>
              </w:rPr>
            </w:pPr>
            <w:r w:rsidRPr="00E21120">
              <w:rPr>
                <w:rFonts w:ascii="Times New Roman" w:eastAsiaTheme="minorHAnsi" w:hAnsi="Times New Roman"/>
                <w:color w:val="000000" w:themeColor="text1"/>
                <w:sz w:val="24"/>
                <w:szCs w:val="24"/>
                <w:lang w:val="hr-HR" w:eastAsia="ja-JP"/>
              </w:rPr>
              <w:t xml:space="preserve">Nacrt prijedloga zakona o </w:t>
            </w:r>
            <w:r w:rsidR="00615AB9" w:rsidRPr="00E21120">
              <w:rPr>
                <w:rFonts w:ascii="Times New Roman" w:eastAsiaTheme="minorHAnsi" w:hAnsi="Times New Roman"/>
                <w:color w:val="000000" w:themeColor="text1"/>
                <w:sz w:val="24"/>
                <w:szCs w:val="24"/>
                <w:lang w:val="hr-HR" w:eastAsia="ja-JP"/>
              </w:rPr>
              <w:t>mirnom rješavanju sporova</w:t>
            </w:r>
            <w:r w:rsidRPr="00E21120">
              <w:rPr>
                <w:rFonts w:ascii="Times New Roman" w:eastAsiaTheme="minorHAnsi" w:hAnsi="Times New Roman"/>
                <w:color w:val="000000" w:themeColor="text1"/>
                <w:sz w:val="24"/>
                <w:szCs w:val="24"/>
                <w:lang w:val="hr-HR" w:eastAsia="ja-JP"/>
              </w:rPr>
              <w:t xml:space="preserve"> </w:t>
            </w:r>
          </w:p>
        </w:tc>
      </w:tr>
    </w:tbl>
    <w:p w14:paraId="394EC339" w14:textId="77777777" w:rsidR="007E5322" w:rsidRPr="00E21120" w:rsidRDefault="007E5322"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eastAsia="hr-HR"/>
        </w:rPr>
      </w:pPr>
      <w:r w:rsidRPr="00E21120">
        <w:rPr>
          <w:rFonts w:ascii="Times New Roman" w:eastAsiaTheme="minorHAnsi" w:hAnsi="Times New Roman"/>
          <w:color w:val="000000" w:themeColor="text1"/>
          <w:sz w:val="24"/>
          <w:szCs w:val="24"/>
          <w:lang w:val="hr-HR"/>
        </w:rPr>
        <w:t>__________________________________________________________________________</w:t>
      </w:r>
    </w:p>
    <w:p w14:paraId="1DA444D7" w14:textId="77777777" w:rsidR="007E5322" w:rsidRPr="00E21120" w:rsidRDefault="007E5322"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rPr>
      </w:pPr>
    </w:p>
    <w:p w14:paraId="41F1AB7F" w14:textId="77777777" w:rsidR="007E5322" w:rsidRPr="00E21120" w:rsidRDefault="007E5322" w:rsidP="007E5322">
      <w:pPr>
        <w:suppressAutoHyphens w:val="0"/>
        <w:autoSpaceDN/>
        <w:spacing w:after="0" w:line="240" w:lineRule="auto"/>
        <w:jc w:val="both"/>
        <w:textAlignment w:val="auto"/>
        <w:rPr>
          <w:rFonts w:ascii="Times New Roman" w:eastAsiaTheme="minorHAnsi" w:hAnsi="Times New Roman"/>
          <w:color w:val="000000" w:themeColor="text1"/>
          <w:sz w:val="24"/>
          <w:szCs w:val="24"/>
          <w:lang w:val="hr-HR"/>
        </w:rPr>
      </w:pPr>
    </w:p>
    <w:p w14:paraId="6F4CF43C"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76429E79" w14:textId="77777777" w:rsidR="007E5322" w:rsidRPr="00E21120" w:rsidRDefault="007E5322" w:rsidP="007E5322">
      <w:pPr>
        <w:tabs>
          <w:tab w:val="center" w:pos="4536"/>
          <w:tab w:val="right" w:pos="9072"/>
        </w:tabs>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74C691BF"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00D24E17"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1F0A8C05"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72AA501D"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0AD06C00"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43C8A051" w14:textId="66B9B994"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6E6FB0D2" w14:textId="0358196B" w:rsidR="00415B78" w:rsidRPr="00E21120" w:rsidRDefault="00415B78"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6204ECDA"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71FF5976"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75B89D16" w14:textId="50DEB155" w:rsidR="00415B78" w:rsidRDefault="00415B78"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0A45E96B" w14:textId="77777777" w:rsidR="00415B78" w:rsidRPr="00E21120" w:rsidRDefault="00415B78"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6E1692AA"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73058741"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3622C06D"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6E3CDA28"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2F8A1217" w14:textId="77777777" w:rsidR="007E5322" w:rsidRPr="00E21120" w:rsidRDefault="007E5322" w:rsidP="007E5322">
      <w:pPr>
        <w:suppressAutoHyphens w:val="0"/>
        <w:autoSpaceDN/>
        <w:spacing w:after="0" w:line="240" w:lineRule="auto"/>
        <w:textAlignment w:val="auto"/>
        <w:rPr>
          <w:rFonts w:ascii="Times New Roman" w:eastAsiaTheme="minorHAnsi" w:hAnsi="Times New Roman"/>
          <w:color w:val="000000" w:themeColor="text1"/>
          <w:sz w:val="24"/>
          <w:szCs w:val="24"/>
          <w:lang w:val="hr-HR"/>
        </w:rPr>
      </w:pPr>
    </w:p>
    <w:p w14:paraId="5EE4C303" w14:textId="77777777" w:rsidR="007E5322" w:rsidRPr="00A16BF7" w:rsidRDefault="007E5322" w:rsidP="007E5322">
      <w:pPr>
        <w:suppressAutoHyphens w:val="0"/>
        <w:autoSpaceDN/>
        <w:spacing w:after="0" w:line="240" w:lineRule="auto"/>
        <w:textAlignment w:val="auto"/>
        <w:rPr>
          <w:rFonts w:ascii="Times New Roman" w:eastAsiaTheme="minorHAnsi" w:hAnsi="Times New Roman"/>
          <w:color w:val="000000" w:themeColor="text1"/>
          <w:sz w:val="20"/>
          <w:szCs w:val="20"/>
          <w:lang w:val="hr-HR"/>
        </w:rPr>
      </w:pPr>
    </w:p>
    <w:p w14:paraId="091A2EF2" w14:textId="77777777" w:rsidR="007E5322" w:rsidRPr="00A16BF7" w:rsidRDefault="007E5322" w:rsidP="007E5322">
      <w:pPr>
        <w:suppressAutoHyphens w:val="0"/>
        <w:autoSpaceDN/>
        <w:spacing w:after="0" w:line="240" w:lineRule="auto"/>
        <w:textAlignment w:val="auto"/>
        <w:rPr>
          <w:rFonts w:ascii="Times New Roman" w:eastAsiaTheme="minorHAnsi" w:hAnsi="Times New Roman"/>
          <w:color w:val="000000" w:themeColor="text1"/>
          <w:sz w:val="20"/>
          <w:szCs w:val="20"/>
          <w:lang w:val="hr-HR"/>
        </w:rPr>
      </w:pPr>
    </w:p>
    <w:p w14:paraId="4C87C01F" w14:textId="1DC966C3" w:rsidR="007E5322" w:rsidRDefault="007E5322" w:rsidP="007E5322">
      <w:pPr>
        <w:pBdr>
          <w:top w:val="single" w:sz="4" w:space="1" w:color="404040"/>
        </w:pBdr>
        <w:tabs>
          <w:tab w:val="center" w:pos="4536"/>
          <w:tab w:val="right" w:pos="9072"/>
        </w:tabs>
        <w:suppressAutoHyphens w:val="0"/>
        <w:autoSpaceDN/>
        <w:spacing w:after="0" w:line="240" w:lineRule="auto"/>
        <w:jc w:val="center"/>
        <w:textAlignment w:val="auto"/>
        <w:rPr>
          <w:rFonts w:ascii="Times New Roman" w:eastAsiaTheme="minorHAnsi" w:hAnsi="Times New Roman"/>
          <w:color w:val="000000" w:themeColor="text1"/>
          <w:spacing w:val="20"/>
          <w:sz w:val="20"/>
          <w:szCs w:val="20"/>
          <w:lang w:val="hr-HR"/>
        </w:rPr>
      </w:pPr>
      <w:r w:rsidRPr="00A16BF7">
        <w:rPr>
          <w:rFonts w:ascii="Times New Roman" w:eastAsiaTheme="minorHAnsi" w:hAnsi="Times New Roman"/>
          <w:color w:val="000000" w:themeColor="text1"/>
          <w:spacing w:val="20"/>
          <w:sz w:val="20"/>
          <w:szCs w:val="20"/>
          <w:lang w:val="hr-HR"/>
        </w:rPr>
        <w:t>Banski dvori | Trg Sv. Marka 2 | 10000 Zagreb | tel. 01 4569 222 | vlada.gov.hr</w:t>
      </w:r>
    </w:p>
    <w:p w14:paraId="52781A62" w14:textId="4E6D7DF7" w:rsidR="00A16BF7" w:rsidRDefault="00A16BF7" w:rsidP="007E5322">
      <w:pPr>
        <w:pBdr>
          <w:top w:val="single" w:sz="4" w:space="1" w:color="404040"/>
        </w:pBdr>
        <w:tabs>
          <w:tab w:val="center" w:pos="4536"/>
          <w:tab w:val="right" w:pos="9072"/>
        </w:tabs>
        <w:suppressAutoHyphens w:val="0"/>
        <w:autoSpaceDN/>
        <w:spacing w:after="0" w:line="240" w:lineRule="auto"/>
        <w:jc w:val="center"/>
        <w:textAlignment w:val="auto"/>
        <w:rPr>
          <w:rFonts w:ascii="Times New Roman" w:eastAsiaTheme="minorHAnsi" w:hAnsi="Times New Roman"/>
          <w:color w:val="000000" w:themeColor="text1"/>
          <w:spacing w:val="20"/>
          <w:sz w:val="20"/>
          <w:szCs w:val="20"/>
          <w:lang w:val="hr-HR"/>
        </w:rPr>
      </w:pPr>
    </w:p>
    <w:p w14:paraId="598653C1" w14:textId="77777777" w:rsidR="00A16BF7" w:rsidRPr="00A16BF7" w:rsidRDefault="00A16BF7" w:rsidP="007E5322">
      <w:pPr>
        <w:pBdr>
          <w:top w:val="single" w:sz="4" w:space="1" w:color="404040"/>
        </w:pBdr>
        <w:tabs>
          <w:tab w:val="center" w:pos="4536"/>
          <w:tab w:val="right" w:pos="9072"/>
        </w:tabs>
        <w:suppressAutoHyphens w:val="0"/>
        <w:autoSpaceDN/>
        <w:spacing w:after="0" w:line="240" w:lineRule="auto"/>
        <w:jc w:val="center"/>
        <w:textAlignment w:val="auto"/>
        <w:rPr>
          <w:rFonts w:ascii="Times New Roman" w:eastAsiaTheme="minorHAnsi" w:hAnsi="Times New Roman"/>
          <w:color w:val="000000" w:themeColor="text1"/>
          <w:spacing w:val="20"/>
          <w:sz w:val="20"/>
          <w:szCs w:val="20"/>
          <w:lang w:val="hr-HR"/>
        </w:rPr>
      </w:pPr>
    </w:p>
    <w:p w14:paraId="4D375F50" w14:textId="77777777" w:rsidR="00615AB9" w:rsidRPr="00E21120" w:rsidRDefault="00615AB9" w:rsidP="007E5322">
      <w:pPr>
        <w:pBdr>
          <w:top w:val="single" w:sz="4" w:space="1" w:color="404040"/>
        </w:pBdr>
        <w:tabs>
          <w:tab w:val="center" w:pos="4536"/>
          <w:tab w:val="right" w:pos="9072"/>
        </w:tabs>
        <w:suppressAutoHyphens w:val="0"/>
        <w:autoSpaceDN/>
        <w:spacing w:after="0" w:line="240" w:lineRule="auto"/>
        <w:jc w:val="center"/>
        <w:textAlignment w:val="auto"/>
        <w:rPr>
          <w:rFonts w:ascii="Times New Roman" w:eastAsiaTheme="minorHAnsi" w:hAnsi="Times New Roman"/>
          <w:color w:val="000000" w:themeColor="text1"/>
          <w:spacing w:val="20"/>
          <w:sz w:val="24"/>
          <w:szCs w:val="24"/>
          <w:lang w:val="hr-HR"/>
        </w:rPr>
      </w:pPr>
    </w:p>
    <w:p w14:paraId="59FC1F82" w14:textId="77777777" w:rsidR="006953A7" w:rsidRDefault="006953A7" w:rsidP="007E5322">
      <w:pPr>
        <w:suppressAutoHyphens w:val="0"/>
        <w:autoSpaceDN/>
        <w:spacing w:after="0" w:line="240" w:lineRule="auto"/>
        <w:jc w:val="center"/>
        <w:textAlignment w:val="auto"/>
        <w:rPr>
          <w:rFonts w:ascii="Times New Roman" w:eastAsia="Times New Roman" w:hAnsi="Times New Roman"/>
          <w:b/>
          <w:bCs/>
          <w:color w:val="000000" w:themeColor="text1"/>
          <w:sz w:val="24"/>
          <w:szCs w:val="24"/>
          <w:lang w:val="hr-HR" w:eastAsia="hr-HR"/>
        </w:rPr>
      </w:pPr>
    </w:p>
    <w:p w14:paraId="2C895905" w14:textId="4A040EAF" w:rsidR="00415B78" w:rsidRDefault="00415B78" w:rsidP="00415B78">
      <w:pPr>
        <w:suppressAutoHyphens w:val="0"/>
        <w:autoSpaceDN/>
        <w:spacing w:after="0" w:line="240" w:lineRule="auto"/>
        <w:jc w:val="center"/>
        <w:textAlignment w:val="auto"/>
        <w:rPr>
          <w:rFonts w:ascii="Times New Roman" w:eastAsia="Times New Roman" w:hAnsi="Times New Roman"/>
          <w:b/>
          <w:bCs/>
          <w:color w:val="000000" w:themeColor="text1"/>
          <w:sz w:val="24"/>
          <w:szCs w:val="24"/>
          <w:lang w:val="hr-HR" w:eastAsia="hr-HR"/>
        </w:rPr>
      </w:pPr>
    </w:p>
    <w:p w14:paraId="32C80645" w14:textId="77777777" w:rsidR="00415B78" w:rsidRPr="00415B78" w:rsidRDefault="00415B78" w:rsidP="00415B78">
      <w:pPr>
        <w:pBdr>
          <w:bottom w:val="single" w:sz="12" w:space="1" w:color="auto"/>
        </w:pBdr>
        <w:spacing w:after="0" w:line="240" w:lineRule="auto"/>
        <w:jc w:val="center"/>
        <w:rPr>
          <w:rFonts w:ascii="Times New Roman" w:hAnsi="Times New Roman"/>
          <w:b/>
          <w:spacing w:val="-3"/>
          <w:sz w:val="24"/>
          <w:szCs w:val="24"/>
          <w:lang w:val="hr-HR"/>
        </w:rPr>
      </w:pPr>
      <w:r w:rsidRPr="00415B78">
        <w:rPr>
          <w:rFonts w:ascii="Times New Roman" w:hAnsi="Times New Roman"/>
          <w:b/>
          <w:spacing w:val="-3"/>
          <w:sz w:val="24"/>
          <w:szCs w:val="24"/>
          <w:lang w:val="hr-HR"/>
        </w:rPr>
        <w:t>VLADA REPUBLIKE HRVATSKE</w:t>
      </w:r>
    </w:p>
    <w:p w14:paraId="3EA560A1" w14:textId="77777777" w:rsidR="00415B78" w:rsidRPr="00415B78" w:rsidRDefault="00415B78" w:rsidP="00415B78">
      <w:pPr>
        <w:spacing w:after="0" w:line="240" w:lineRule="auto"/>
        <w:jc w:val="center"/>
        <w:textAlignment w:val="auto"/>
        <w:rPr>
          <w:rFonts w:ascii="Times New Roman" w:hAnsi="Times New Roman"/>
          <w:b/>
          <w:spacing w:val="-3"/>
          <w:sz w:val="24"/>
          <w:szCs w:val="24"/>
          <w:lang w:val="hr-HR"/>
        </w:rPr>
      </w:pPr>
    </w:p>
    <w:p w14:paraId="6978D8FA" w14:textId="77777777" w:rsidR="00415B78" w:rsidRPr="00415B78" w:rsidRDefault="00415B78" w:rsidP="00415B78">
      <w:pPr>
        <w:spacing w:after="0" w:line="240" w:lineRule="auto"/>
        <w:jc w:val="center"/>
        <w:textAlignment w:val="auto"/>
        <w:rPr>
          <w:rFonts w:ascii="Times New Roman" w:hAnsi="Times New Roman"/>
          <w:b/>
          <w:spacing w:val="-3"/>
          <w:sz w:val="24"/>
          <w:szCs w:val="24"/>
          <w:lang w:val="hr-HR"/>
        </w:rPr>
      </w:pPr>
    </w:p>
    <w:p w14:paraId="5C28DC84" w14:textId="77777777" w:rsidR="00415B78" w:rsidRPr="00415B78" w:rsidRDefault="00415B78" w:rsidP="00415B78">
      <w:pPr>
        <w:spacing w:after="0" w:line="240" w:lineRule="auto"/>
        <w:jc w:val="center"/>
        <w:textAlignment w:val="auto"/>
        <w:rPr>
          <w:rFonts w:ascii="Times New Roman" w:hAnsi="Times New Roman"/>
          <w:b/>
          <w:spacing w:val="-3"/>
          <w:sz w:val="24"/>
          <w:szCs w:val="24"/>
          <w:lang w:val="hr-HR"/>
        </w:rPr>
      </w:pPr>
    </w:p>
    <w:p w14:paraId="26A08ACC" w14:textId="77777777" w:rsidR="00415B78" w:rsidRPr="00415B78" w:rsidRDefault="00415B78" w:rsidP="00415B78">
      <w:pPr>
        <w:spacing w:after="0" w:line="240" w:lineRule="auto"/>
        <w:jc w:val="center"/>
        <w:textAlignment w:val="auto"/>
        <w:rPr>
          <w:rFonts w:ascii="Times New Roman" w:hAnsi="Times New Roman"/>
          <w:b/>
          <w:spacing w:val="-3"/>
          <w:sz w:val="24"/>
          <w:szCs w:val="24"/>
          <w:lang w:val="hr-HR"/>
        </w:rPr>
      </w:pPr>
    </w:p>
    <w:p w14:paraId="77F97B96" w14:textId="77777777" w:rsidR="00415B78" w:rsidRPr="00415B78" w:rsidRDefault="00415B78" w:rsidP="00415B78">
      <w:pPr>
        <w:spacing w:after="0" w:line="240" w:lineRule="auto"/>
        <w:jc w:val="center"/>
        <w:textAlignment w:val="auto"/>
        <w:rPr>
          <w:rFonts w:ascii="Times New Roman" w:hAnsi="Times New Roman"/>
          <w:b/>
          <w:spacing w:val="-3"/>
          <w:sz w:val="24"/>
          <w:szCs w:val="24"/>
          <w:lang w:val="hr-HR"/>
        </w:rPr>
      </w:pPr>
    </w:p>
    <w:p w14:paraId="390734A3" w14:textId="77777777" w:rsidR="00415B78" w:rsidRPr="00415B78" w:rsidRDefault="00415B78" w:rsidP="00415B78">
      <w:pPr>
        <w:spacing w:after="0" w:line="240" w:lineRule="auto"/>
        <w:jc w:val="center"/>
        <w:textAlignment w:val="auto"/>
        <w:rPr>
          <w:rFonts w:ascii="Times New Roman" w:hAnsi="Times New Roman"/>
          <w:b/>
          <w:spacing w:val="-3"/>
          <w:sz w:val="24"/>
          <w:szCs w:val="24"/>
          <w:lang w:val="hr-HR"/>
        </w:rPr>
      </w:pPr>
    </w:p>
    <w:p w14:paraId="647B1087" w14:textId="1AFBA693" w:rsidR="00415B78" w:rsidRPr="00EF2323" w:rsidRDefault="00EF2323" w:rsidP="00415B78">
      <w:pPr>
        <w:spacing w:after="0" w:line="240" w:lineRule="auto"/>
        <w:jc w:val="center"/>
        <w:textAlignment w:val="auto"/>
        <w:rPr>
          <w:rFonts w:ascii="Times New Roman" w:hAnsi="Times New Roman"/>
          <w:b/>
          <w:spacing w:val="-3"/>
          <w:sz w:val="24"/>
          <w:szCs w:val="24"/>
          <w:lang w:val="hr-HR"/>
        </w:rPr>
      </w:pPr>
      <w:r>
        <w:rPr>
          <w:rFonts w:ascii="Times New Roman" w:hAnsi="Times New Roman"/>
          <w:b/>
          <w:spacing w:val="-3"/>
          <w:sz w:val="24"/>
          <w:szCs w:val="24"/>
          <w:lang w:val="hr-HR"/>
        </w:rPr>
        <w:tab/>
      </w:r>
      <w:r>
        <w:rPr>
          <w:rFonts w:ascii="Times New Roman" w:hAnsi="Times New Roman"/>
          <w:b/>
          <w:spacing w:val="-3"/>
          <w:sz w:val="24"/>
          <w:szCs w:val="24"/>
          <w:lang w:val="hr-HR"/>
        </w:rPr>
        <w:tab/>
      </w:r>
      <w:r>
        <w:rPr>
          <w:rFonts w:ascii="Times New Roman" w:hAnsi="Times New Roman"/>
          <w:b/>
          <w:spacing w:val="-3"/>
          <w:sz w:val="24"/>
          <w:szCs w:val="24"/>
          <w:lang w:val="hr-HR"/>
        </w:rPr>
        <w:tab/>
      </w:r>
      <w:r>
        <w:rPr>
          <w:rFonts w:ascii="Times New Roman" w:hAnsi="Times New Roman"/>
          <w:b/>
          <w:spacing w:val="-3"/>
          <w:sz w:val="24"/>
          <w:szCs w:val="24"/>
          <w:lang w:val="hr-HR"/>
        </w:rPr>
        <w:tab/>
      </w:r>
      <w:r>
        <w:rPr>
          <w:rFonts w:ascii="Times New Roman" w:hAnsi="Times New Roman"/>
          <w:b/>
          <w:spacing w:val="-3"/>
          <w:sz w:val="24"/>
          <w:szCs w:val="24"/>
          <w:lang w:val="hr-HR"/>
        </w:rPr>
        <w:tab/>
      </w:r>
      <w:r>
        <w:rPr>
          <w:rFonts w:ascii="Times New Roman" w:hAnsi="Times New Roman"/>
          <w:b/>
          <w:spacing w:val="-3"/>
          <w:sz w:val="24"/>
          <w:szCs w:val="24"/>
          <w:lang w:val="hr-HR"/>
        </w:rPr>
        <w:tab/>
      </w:r>
      <w:r>
        <w:rPr>
          <w:rFonts w:ascii="Times New Roman" w:hAnsi="Times New Roman"/>
          <w:b/>
          <w:spacing w:val="-3"/>
          <w:sz w:val="24"/>
          <w:szCs w:val="24"/>
          <w:lang w:val="hr-HR"/>
        </w:rPr>
        <w:tab/>
        <w:t xml:space="preserve">                </w:t>
      </w:r>
      <w:r>
        <w:rPr>
          <w:rFonts w:ascii="Times New Roman" w:hAnsi="Times New Roman"/>
          <w:b/>
          <w:spacing w:val="-3"/>
          <w:sz w:val="24"/>
          <w:szCs w:val="24"/>
          <w:lang w:val="hr-HR"/>
        </w:rPr>
        <w:tab/>
        <w:t xml:space="preserve">            </w:t>
      </w:r>
    </w:p>
    <w:p w14:paraId="6035F78A" w14:textId="77777777" w:rsidR="00415B78" w:rsidRPr="00415B78" w:rsidRDefault="00415B78" w:rsidP="00415B78">
      <w:pPr>
        <w:spacing w:after="0" w:line="240" w:lineRule="auto"/>
        <w:jc w:val="center"/>
        <w:textAlignment w:val="auto"/>
        <w:rPr>
          <w:rFonts w:ascii="Times New Roman" w:hAnsi="Times New Roman"/>
          <w:b/>
          <w:spacing w:val="-3"/>
          <w:sz w:val="24"/>
          <w:szCs w:val="24"/>
          <w:lang w:val="hr-HR"/>
        </w:rPr>
      </w:pPr>
    </w:p>
    <w:p w14:paraId="11664393" w14:textId="77777777" w:rsidR="00415B78" w:rsidRPr="00415B78" w:rsidRDefault="00415B78" w:rsidP="00415B78">
      <w:pPr>
        <w:spacing w:after="0" w:line="240" w:lineRule="auto"/>
        <w:jc w:val="center"/>
        <w:textAlignment w:val="auto"/>
        <w:rPr>
          <w:rFonts w:ascii="Times New Roman" w:hAnsi="Times New Roman"/>
          <w:b/>
          <w:spacing w:val="-3"/>
          <w:sz w:val="24"/>
          <w:szCs w:val="24"/>
          <w:lang w:val="hr-HR"/>
        </w:rPr>
      </w:pPr>
    </w:p>
    <w:p w14:paraId="1B3B1B19" w14:textId="77777777" w:rsidR="00415B78" w:rsidRPr="00415B78" w:rsidRDefault="00415B78" w:rsidP="00415B78">
      <w:pPr>
        <w:spacing w:after="0" w:line="240" w:lineRule="auto"/>
        <w:jc w:val="center"/>
        <w:textAlignment w:val="auto"/>
        <w:rPr>
          <w:rFonts w:ascii="Times New Roman" w:hAnsi="Times New Roman"/>
          <w:b/>
          <w:spacing w:val="-3"/>
          <w:sz w:val="24"/>
          <w:szCs w:val="24"/>
          <w:lang w:val="hr-HR"/>
        </w:rPr>
      </w:pPr>
    </w:p>
    <w:p w14:paraId="458B4681" w14:textId="77777777" w:rsidR="00415B78" w:rsidRPr="00415B78" w:rsidRDefault="00415B78" w:rsidP="00415B78">
      <w:pPr>
        <w:spacing w:after="0" w:line="240" w:lineRule="auto"/>
        <w:jc w:val="center"/>
        <w:textAlignment w:val="auto"/>
        <w:rPr>
          <w:rFonts w:ascii="Times New Roman" w:hAnsi="Times New Roman"/>
          <w:b/>
          <w:spacing w:val="-3"/>
          <w:sz w:val="24"/>
          <w:szCs w:val="24"/>
          <w:lang w:val="hr-HR"/>
        </w:rPr>
      </w:pPr>
    </w:p>
    <w:p w14:paraId="0B1C9417" w14:textId="77777777" w:rsidR="00415B78" w:rsidRPr="00415B78" w:rsidRDefault="00415B78" w:rsidP="00415B78">
      <w:pPr>
        <w:spacing w:after="0" w:line="240" w:lineRule="auto"/>
        <w:jc w:val="center"/>
        <w:textAlignment w:val="auto"/>
        <w:rPr>
          <w:rFonts w:ascii="Times New Roman" w:hAnsi="Times New Roman"/>
          <w:b/>
          <w:spacing w:val="-3"/>
          <w:sz w:val="24"/>
          <w:szCs w:val="24"/>
          <w:lang w:val="hr-HR"/>
        </w:rPr>
      </w:pPr>
    </w:p>
    <w:p w14:paraId="6269E5EF" w14:textId="77777777" w:rsidR="00415B78" w:rsidRPr="00415B78" w:rsidRDefault="00415B78" w:rsidP="00415B78">
      <w:pPr>
        <w:spacing w:after="0" w:line="240" w:lineRule="auto"/>
        <w:jc w:val="center"/>
        <w:textAlignment w:val="auto"/>
        <w:rPr>
          <w:rFonts w:ascii="Times New Roman" w:hAnsi="Times New Roman"/>
          <w:b/>
          <w:spacing w:val="-3"/>
          <w:sz w:val="24"/>
          <w:szCs w:val="24"/>
          <w:lang w:val="hr-HR"/>
        </w:rPr>
      </w:pPr>
    </w:p>
    <w:p w14:paraId="13A6E8C7" w14:textId="77777777" w:rsidR="00415B78" w:rsidRPr="00415B78" w:rsidRDefault="00415B78" w:rsidP="00415B78">
      <w:pPr>
        <w:spacing w:after="0" w:line="240" w:lineRule="auto"/>
        <w:jc w:val="center"/>
        <w:textAlignment w:val="auto"/>
        <w:rPr>
          <w:rFonts w:ascii="Times New Roman" w:hAnsi="Times New Roman"/>
          <w:b/>
          <w:spacing w:val="-3"/>
          <w:sz w:val="24"/>
          <w:szCs w:val="24"/>
          <w:lang w:val="hr-HR"/>
        </w:rPr>
      </w:pPr>
    </w:p>
    <w:p w14:paraId="053CE3CD" w14:textId="77777777" w:rsidR="00415B78" w:rsidRPr="00415B78" w:rsidRDefault="00415B78" w:rsidP="00415B78">
      <w:pPr>
        <w:spacing w:after="0" w:line="240" w:lineRule="auto"/>
        <w:jc w:val="center"/>
        <w:textAlignment w:val="auto"/>
        <w:rPr>
          <w:rFonts w:ascii="Times New Roman" w:hAnsi="Times New Roman"/>
          <w:b/>
          <w:spacing w:val="-3"/>
          <w:sz w:val="24"/>
          <w:szCs w:val="24"/>
          <w:lang w:val="hr-HR"/>
        </w:rPr>
      </w:pPr>
    </w:p>
    <w:p w14:paraId="0BFBEA38" w14:textId="77777777" w:rsidR="00415B78" w:rsidRPr="00415B78" w:rsidRDefault="00415B78" w:rsidP="00415B78">
      <w:pPr>
        <w:spacing w:after="0" w:line="240" w:lineRule="auto"/>
        <w:jc w:val="center"/>
        <w:textAlignment w:val="auto"/>
        <w:rPr>
          <w:rFonts w:ascii="Times New Roman" w:hAnsi="Times New Roman"/>
          <w:b/>
          <w:spacing w:val="-3"/>
          <w:sz w:val="24"/>
          <w:szCs w:val="24"/>
          <w:lang w:val="hr-HR"/>
        </w:rPr>
      </w:pPr>
    </w:p>
    <w:p w14:paraId="5A552967" w14:textId="77777777" w:rsidR="00415B78" w:rsidRPr="00415B78" w:rsidRDefault="00415B78" w:rsidP="00415B78">
      <w:pPr>
        <w:spacing w:after="0" w:line="240" w:lineRule="auto"/>
        <w:jc w:val="center"/>
        <w:textAlignment w:val="auto"/>
        <w:rPr>
          <w:rFonts w:ascii="Times New Roman" w:hAnsi="Times New Roman"/>
          <w:b/>
          <w:spacing w:val="-3"/>
          <w:sz w:val="24"/>
          <w:szCs w:val="24"/>
          <w:lang w:val="hr-HR"/>
        </w:rPr>
      </w:pPr>
    </w:p>
    <w:p w14:paraId="10224410"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0D99E605"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6419F6E0"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5320DDE5"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2EED70F6"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66134DE1"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r w:rsidRPr="00415B78">
        <w:rPr>
          <w:rFonts w:ascii="Times New Roman" w:hAnsi="Times New Roman"/>
          <w:b/>
          <w:sz w:val="24"/>
          <w:szCs w:val="24"/>
          <w:lang w:val="hr-HR"/>
        </w:rPr>
        <w:t>PRIJEDLOG ZAKONA O MIRNOM RJEŠAVANJU SPOROVA</w:t>
      </w:r>
    </w:p>
    <w:p w14:paraId="0D9F99A4"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3ED5E772"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2F1CC31A"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7D75893E"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211F16B2"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40B67837"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332EAFBF"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2118FD18"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56B238DD"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0E3C6A81"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3ECE7FC6"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1308AF84"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4F421399" w14:textId="77777777" w:rsidR="00415B78" w:rsidRPr="00415B78" w:rsidRDefault="00415B78" w:rsidP="00415B78">
      <w:pPr>
        <w:spacing w:after="0" w:line="240" w:lineRule="auto"/>
        <w:jc w:val="center"/>
        <w:textAlignment w:val="auto"/>
        <w:rPr>
          <w:rFonts w:ascii="Times New Roman" w:hAnsi="Times New Roman"/>
          <w:b/>
          <w:sz w:val="24"/>
          <w:szCs w:val="24"/>
          <w:lang w:val="hr-HR"/>
        </w:rPr>
      </w:pPr>
    </w:p>
    <w:p w14:paraId="7865A1B2" w14:textId="2CC22FF6" w:rsidR="00415B78" w:rsidRPr="00415B78" w:rsidRDefault="00415B78" w:rsidP="00415B78">
      <w:pPr>
        <w:spacing w:after="0" w:line="240" w:lineRule="auto"/>
        <w:textAlignment w:val="auto"/>
        <w:rPr>
          <w:rFonts w:ascii="Times New Roman" w:hAnsi="Times New Roman"/>
          <w:b/>
          <w:sz w:val="24"/>
          <w:szCs w:val="24"/>
          <w:lang w:val="hr-HR"/>
        </w:rPr>
      </w:pPr>
    </w:p>
    <w:p w14:paraId="6DF911BD" w14:textId="77777777" w:rsidR="00415B78" w:rsidRPr="00415B78" w:rsidRDefault="00415B78" w:rsidP="00415B78">
      <w:pPr>
        <w:pBdr>
          <w:bottom w:val="single" w:sz="12" w:space="1" w:color="auto"/>
        </w:pBdr>
        <w:spacing w:after="0" w:line="240" w:lineRule="auto"/>
        <w:jc w:val="center"/>
        <w:textAlignment w:val="auto"/>
        <w:rPr>
          <w:rFonts w:ascii="Times New Roman" w:hAnsi="Times New Roman"/>
          <w:b/>
          <w:sz w:val="24"/>
          <w:szCs w:val="24"/>
          <w:lang w:val="hr-HR"/>
        </w:rPr>
      </w:pPr>
    </w:p>
    <w:p w14:paraId="072A650B" w14:textId="77777777" w:rsidR="00415B78" w:rsidRPr="00415B78" w:rsidRDefault="00415B78" w:rsidP="00415B78">
      <w:pPr>
        <w:pBdr>
          <w:bottom w:val="single" w:sz="12" w:space="1" w:color="auto"/>
        </w:pBdr>
        <w:spacing w:after="0" w:line="240" w:lineRule="auto"/>
        <w:jc w:val="center"/>
        <w:textAlignment w:val="auto"/>
        <w:rPr>
          <w:rFonts w:ascii="Times New Roman" w:hAnsi="Times New Roman"/>
          <w:b/>
          <w:sz w:val="24"/>
          <w:szCs w:val="24"/>
          <w:lang w:val="hr-HR"/>
        </w:rPr>
      </w:pPr>
    </w:p>
    <w:p w14:paraId="00730156" w14:textId="77777777" w:rsidR="00415B78" w:rsidRPr="00415B78" w:rsidRDefault="00415B78" w:rsidP="00415B78">
      <w:pPr>
        <w:pBdr>
          <w:bottom w:val="single" w:sz="12" w:space="1" w:color="auto"/>
        </w:pBdr>
        <w:spacing w:after="0" w:line="240" w:lineRule="auto"/>
        <w:jc w:val="center"/>
        <w:textAlignment w:val="auto"/>
        <w:rPr>
          <w:rFonts w:ascii="Times New Roman" w:hAnsi="Times New Roman"/>
          <w:b/>
          <w:sz w:val="24"/>
          <w:szCs w:val="24"/>
          <w:lang w:val="hr-HR"/>
        </w:rPr>
      </w:pPr>
    </w:p>
    <w:p w14:paraId="73F7CAB0" w14:textId="6D3A67D0" w:rsidR="00415B78" w:rsidRDefault="00415B78" w:rsidP="00415B78">
      <w:pPr>
        <w:pBdr>
          <w:bottom w:val="single" w:sz="12" w:space="1" w:color="auto"/>
        </w:pBdr>
        <w:spacing w:after="0" w:line="240" w:lineRule="auto"/>
        <w:textAlignment w:val="auto"/>
        <w:rPr>
          <w:rFonts w:ascii="Times New Roman" w:hAnsi="Times New Roman"/>
          <w:b/>
          <w:sz w:val="24"/>
          <w:szCs w:val="24"/>
          <w:lang w:val="hr-HR"/>
        </w:rPr>
      </w:pPr>
    </w:p>
    <w:p w14:paraId="74AD99AF" w14:textId="77777777" w:rsidR="00415B78" w:rsidRPr="00415B78" w:rsidRDefault="00415B78" w:rsidP="00415B78">
      <w:pPr>
        <w:pBdr>
          <w:bottom w:val="single" w:sz="12" w:space="1" w:color="auto"/>
        </w:pBdr>
        <w:spacing w:after="0" w:line="240" w:lineRule="auto"/>
        <w:textAlignment w:val="auto"/>
        <w:rPr>
          <w:rFonts w:ascii="Times New Roman" w:hAnsi="Times New Roman"/>
          <w:b/>
          <w:sz w:val="24"/>
          <w:szCs w:val="24"/>
          <w:lang w:val="hr-HR"/>
        </w:rPr>
      </w:pPr>
    </w:p>
    <w:p w14:paraId="0427B3AF" w14:textId="77777777" w:rsidR="00415B78" w:rsidRPr="00415B78" w:rsidRDefault="00415B78" w:rsidP="00415B78">
      <w:pPr>
        <w:pBdr>
          <w:bottom w:val="single" w:sz="12" w:space="1" w:color="auto"/>
        </w:pBdr>
        <w:spacing w:after="0" w:line="240" w:lineRule="auto"/>
        <w:jc w:val="center"/>
        <w:textAlignment w:val="auto"/>
        <w:rPr>
          <w:rFonts w:ascii="Times New Roman" w:hAnsi="Times New Roman"/>
          <w:b/>
          <w:sz w:val="24"/>
          <w:szCs w:val="24"/>
          <w:lang w:val="hr-HR"/>
        </w:rPr>
      </w:pPr>
    </w:p>
    <w:p w14:paraId="0224E9DD" w14:textId="77777777" w:rsidR="00415B78" w:rsidRPr="00415B78" w:rsidRDefault="00415B78" w:rsidP="00415B78">
      <w:pPr>
        <w:pBdr>
          <w:bottom w:val="single" w:sz="12" w:space="1" w:color="auto"/>
        </w:pBdr>
        <w:spacing w:after="0" w:line="240" w:lineRule="auto"/>
        <w:jc w:val="center"/>
        <w:textAlignment w:val="auto"/>
        <w:rPr>
          <w:rFonts w:ascii="Times New Roman" w:hAnsi="Times New Roman"/>
          <w:b/>
          <w:sz w:val="24"/>
          <w:szCs w:val="24"/>
          <w:lang w:val="hr-HR"/>
        </w:rPr>
      </w:pPr>
    </w:p>
    <w:p w14:paraId="5D2C79FB" w14:textId="77777777" w:rsidR="00415B78" w:rsidRPr="00415B78" w:rsidRDefault="00415B78" w:rsidP="00415B78">
      <w:pPr>
        <w:pBdr>
          <w:bottom w:val="single" w:sz="12" w:space="1" w:color="auto"/>
        </w:pBdr>
        <w:spacing w:after="0" w:line="240" w:lineRule="auto"/>
        <w:jc w:val="center"/>
        <w:textAlignment w:val="auto"/>
        <w:rPr>
          <w:rFonts w:ascii="Times New Roman" w:hAnsi="Times New Roman"/>
          <w:b/>
          <w:sz w:val="24"/>
          <w:szCs w:val="24"/>
          <w:lang w:val="hr-HR"/>
        </w:rPr>
      </w:pPr>
    </w:p>
    <w:p w14:paraId="0E5082F5" w14:textId="77777777" w:rsidR="00415B78" w:rsidRPr="00415B78" w:rsidRDefault="00415B78" w:rsidP="00415B78">
      <w:pPr>
        <w:pBdr>
          <w:bottom w:val="single" w:sz="12" w:space="1" w:color="auto"/>
        </w:pBdr>
        <w:spacing w:after="0" w:line="240" w:lineRule="auto"/>
        <w:jc w:val="center"/>
        <w:textAlignment w:val="auto"/>
        <w:rPr>
          <w:rFonts w:ascii="Times New Roman" w:hAnsi="Times New Roman"/>
          <w:b/>
          <w:sz w:val="24"/>
          <w:szCs w:val="24"/>
          <w:lang w:val="hr-HR"/>
        </w:rPr>
      </w:pPr>
    </w:p>
    <w:p w14:paraId="73891095" w14:textId="41BCA348" w:rsidR="00415B78" w:rsidRDefault="00415B78" w:rsidP="00415B78">
      <w:pPr>
        <w:suppressAutoHyphens w:val="0"/>
        <w:autoSpaceDN/>
        <w:spacing w:after="0" w:line="240" w:lineRule="auto"/>
        <w:jc w:val="center"/>
        <w:textAlignment w:val="auto"/>
        <w:rPr>
          <w:rFonts w:ascii="Times New Roman" w:eastAsia="Times New Roman" w:hAnsi="Times New Roman"/>
          <w:b/>
          <w:bCs/>
          <w:color w:val="000000" w:themeColor="text1"/>
          <w:sz w:val="24"/>
          <w:szCs w:val="24"/>
          <w:lang w:val="hr-HR" w:eastAsia="hr-HR"/>
        </w:rPr>
      </w:pPr>
      <w:r w:rsidRPr="00415B78">
        <w:rPr>
          <w:rFonts w:ascii="Times New Roman" w:hAnsi="Times New Roman"/>
          <w:b/>
          <w:sz w:val="24"/>
          <w:szCs w:val="24"/>
          <w:lang w:val="hr-HR"/>
        </w:rPr>
        <w:t>Zagreb, ožujak 2023</w:t>
      </w:r>
      <w:r w:rsidRPr="00415B78">
        <w:rPr>
          <w:rFonts w:ascii="Times New Roman" w:hAnsi="Times New Roman"/>
          <w:b/>
          <w:lang w:val="hr-HR"/>
        </w:rPr>
        <w:t>.</w:t>
      </w:r>
    </w:p>
    <w:p w14:paraId="06AC4826" w14:textId="002BB4F7" w:rsidR="00415B78" w:rsidRDefault="00415B78" w:rsidP="00415B78">
      <w:pPr>
        <w:suppressAutoHyphens w:val="0"/>
        <w:autoSpaceDN/>
        <w:spacing w:after="0" w:line="240" w:lineRule="auto"/>
        <w:textAlignment w:val="auto"/>
        <w:rPr>
          <w:rFonts w:ascii="Times New Roman" w:eastAsia="Times New Roman" w:hAnsi="Times New Roman"/>
          <w:b/>
          <w:bCs/>
          <w:color w:val="000000" w:themeColor="text1"/>
          <w:sz w:val="24"/>
          <w:szCs w:val="24"/>
          <w:lang w:val="hr-HR" w:eastAsia="hr-HR"/>
        </w:rPr>
      </w:pPr>
    </w:p>
    <w:p w14:paraId="0EE246AC" w14:textId="0185D796" w:rsidR="007E5322" w:rsidRPr="00E21120" w:rsidRDefault="007E5322" w:rsidP="007E5322">
      <w:pPr>
        <w:suppressAutoHyphens w:val="0"/>
        <w:autoSpaceDN/>
        <w:spacing w:after="0" w:line="240" w:lineRule="auto"/>
        <w:jc w:val="center"/>
        <w:textAlignment w:val="auto"/>
        <w:rPr>
          <w:rFonts w:ascii="Times New Roman" w:eastAsia="Times New Roman" w:hAnsi="Times New Roman"/>
          <w:b/>
          <w:bCs/>
          <w:color w:val="000000" w:themeColor="text1"/>
          <w:sz w:val="24"/>
          <w:szCs w:val="24"/>
          <w:lang w:val="hr-HR" w:eastAsia="hr-HR"/>
        </w:rPr>
      </w:pPr>
      <w:r w:rsidRPr="00E21120">
        <w:rPr>
          <w:rFonts w:ascii="Times New Roman" w:eastAsia="Times New Roman" w:hAnsi="Times New Roman"/>
          <w:b/>
          <w:bCs/>
          <w:color w:val="000000" w:themeColor="text1"/>
          <w:sz w:val="24"/>
          <w:szCs w:val="24"/>
          <w:lang w:val="hr-HR" w:eastAsia="hr-HR"/>
        </w:rPr>
        <w:t>NACRT PRIJEDLOGA ZAKONA O MIR</w:t>
      </w:r>
      <w:r w:rsidR="00615AB9" w:rsidRPr="00E21120">
        <w:rPr>
          <w:rFonts w:ascii="Times New Roman" w:eastAsia="Times New Roman" w:hAnsi="Times New Roman"/>
          <w:b/>
          <w:bCs/>
          <w:color w:val="000000" w:themeColor="text1"/>
          <w:sz w:val="24"/>
          <w:szCs w:val="24"/>
          <w:lang w:val="hr-HR" w:eastAsia="hr-HR"/>
        </w:rPr>
        <w:t>NOM RJEŠAVANJU SPOROVA</w:t>
      </w:r>
    </w:p>
    <w:p w14:paraId="19BDED0F" w14:textId="77777777" w:rsidR="007E5322" w:rsidRPr="00E21120" w:rsidRDefault="007E5322" w:rsidP="007E5322">
      <w:pPr>
        <w:keepNext/>
        <w:suppressAutoHyphens w:val="0"/>
        <w:autoSpaceDN/>
        <w:spacing w:after="0" w:line="240" w:lineRule="auto"/>
        <w:jc w:val="both"/>
        <w:textAlignment w:val="auto"/>
        <w:outlineLvl w:val="2"/>
        <w:rPr>
          <w:rFonts w:ascii="Times New Roman" w:eastAsia="Times New Roman" w:hAnsi="Times New Roman"/>
          <w:b/>
          <w:bCs/>
          <w:color w:val="000000" w:themeColor="text1"/>
          <w:sz w:val="24"/>
          <w:szCs w:val="24"/>
          <w:lang w:val="hr-HR" w:eastAsia="hr-HR"/>
        </w:rPr>
      </w:pPr>
    </w:p>
    <w:p w14:paraId="263C113F" w14:textId="73AD8808" w:rsidR="007E5322" w:rsidRPr="00E21120" w:rsidRDefault="007E5322" w:rsidP="007E5322">
      <w:pPr>
        <w:keepNext/>
        <w:numPr>
          <w:ilvl w:val="0"/>
          <w:numId w:val="1"/>
        </w:numPr>
        <w:suppressAutoHyphens w:val="0"/>
        <w:autoSpaceDN/>
        <w:spacing w:after="0" w:line="240" w:lineRule="auto"/>
        <w:jc w:val="both"/>
        <w:textAlignment w:val="auto"/>
        <w:outlineLvl w:val="2"/>
        <w:rPr>
          <w:rFonts w:ascii="Times New Roman" w:eastAsia="Times New Roman" w:hAnsi="Times New Roman"/>
          <w:b/>
          <w:bCs/>
          <w:color w:val="000000" w:themeColor="text1"/>
          <w:sz w:val="24"/>
          <w:szCs w:val="24"/>
          <w:lang w:val="hr-HR" w:eastAsia="hr-HR"/>
        </w:rPr>
      </w:pPr>
      <w:r w:rsidRPr="00E21120">
        <w:rPr>
          <w:rFonts w:ascii="Times New Roman" w:eastAsia="Times New Roman" w:hAnsi="Times New Roman"/>
          <w:b/>
          <w:bCs/>
          <w:color w:val="000000" w:themeColor="text1"/>
          <w:sz w:val="24"/>
          <w:szCs w:val="24"/>
          <w:lang w:val="hr-HR" w:eastAsia="hr-HR"/>
        </w:rPr>
        <w:t xml:space="preserve">USTAVNA OSNOVA </w:t>
      </w:r>
      <w:r w:rsidR="005935F5">
        <w:rPr>
          <w:rFonts w:ascii="Times New Roman" w:eastAsia="Times New Roman" w:hAnsi="Times New Roman"/>
          <w:b/>
          <w:bCs/>
          <w:color w:val="000000" w:themeColor="text1"/>
          <w:sz w:val="24"/>
          <w:szCs w:val="24"/>
          <w:lang w:val="hr-HR" w:eastAsia="hr-HR"/>
        </w:rPr>
        <w:t>ZA DONOŠENJE</w:t>
      </w:r>
      <w:bookmarkStart w:id="0" w:name="_GoBack"/>
      <w:bookmarkEnd w:id="0"/>
      <w:r w:rsidRPr="00E21120">
        <w:rPr>
          <w:rFonts w:ascii="Times New Roman" w:eastAsia="Times New Roman" w:hAnsi="Times New Roman"/>
          <w:b/>
          <w:bCs/>
          <w:color w:val="000000" w:themeColor="text1"/>
          <w:sz w:val="24"/>
          <w:szCs w:val="24"/>
          <w:lang w:val="hr-HR" w:eastAsia="hr-HR"/>
        </w:rPr>
        <w:t xml:space="preserve"> ZAKONA</w:t>
      </w:r>
    </w:p>
    <w:p w14:paraId="696E6B96" w14:textId="77777777" w:rsidR="007E5322" w:rsidRPr="00E21120" w:rsidRDefault="007E5322" w:rsidP="007E5322">
      <w:pPr>
        <w:suppressAutoHyphens w:val="0"/>
        <w:autoSpaceDN/>
        <w:spacing w:after="0" w:line="240" w:lineRule="auto"/>
        <w:ind w:firstLine="851"/>
        <w:jc w:val="both"/>
        <w:textAlignment w:val="auto"/>
        <w:rPr>
          <w:rFonts w:ascii="Times New Roman" w:eastAsia="Times New Roman" w:hAnsi="Times New Roman"/>
          <w:color w:val="000000" w:themeColor="text1"/>
          <w:sz w:val="24"/>
          <w:szCs w:val="24"/>
          <w:lang w:val="hr-HR" w:eastAsia="hr-HR"/>
        </w:rPr>
      </w:pPr>
    </w:p>
    <w:p w14:paraId="4C224131" w14:textId="4404B50B" w:rsidR="007E5322" w:rsidRPr="00E21120" w:rsidRDefault="007E5322" w:rsidP="007E5322">
      <w:pPr>
        <w:suppressAutoHyphens w:val="0"/>
        <w:autoSpaceDN/>
        <w:spacing w:after="0" w:line="240" w:lineRule="auto"/>
        <w:jc w:val="both"/>
        <w:textAlignment w:val="auto"/>
        <w:rPr>
          <w:rFonts w:ascii="Times New Roman" w:eastAsia="Times New Roman" w:hAnsi="Times New Roman"/>
          <w:color w:val="000000" w:themeColor="text1"/>
          <w:sz w:val="24"/>
          <w:szCs w:val="24"/>
          <w:lang w:val="hr-HR" w:eastAsia="hr-HR"/>
        </w:rPr>
      </w:pPr>
      <w:r w:rsidRPr="00E21120">
        <w:rPr>
          <w:rFonts w:ascii="Times New Roman" w:eastAsia="Times New Roman" w:hAnsi="Times New Roman"/>
          <w:color w:val="000000" w:themeColor="text1"/>
          <w:sz w:val="24"/>
          <w:szCs w:val="24"/>
          <w:lang w:val="hr-HR" w:eastAsia="hr-HR"/>
        </w:rPr>
        <w:t xml:space="preserve">Ustavna osnova za donošenje </w:t>
      </w:r>
      <w:r w:rsidR="00F836F8" w:rsidRPr="00E21120">
        <w:rPr>
          <w:rFonts w:ascii="Times New Roman" w:eastAsia="Times New Roman" w:hAnsi="Times New Roman"/>
          <w:color w:val="000000" w:themeColor="text1"/>
          <w:sz w:val="24"/>
          <w:szCs w:val="24"/>
          <w:lang w:val="hr-HR" w:eastAsia="hr-HR"/>
        </w:rPr>
        <w:t xml:space="preserve">Zakona o mirnom rješavanju sporova </w:t>
      </w:r>
      <w:r w:rsidRPr="00E21120">
        <w:rPr>
          <w:rFonts w:ascii="Times New Roman" w:eastAsia="Times New Roman" w:hAnsi="Times New Roman"/>
          <w:color w:val="000000" w:themeColor="text1"/>
          <w:sz w:val="24"/>
          <w:szCs w:val="24"/>
          <w:lang w:val="hr-HR" w:eastAsia="hr-HR"/>
        </w:rPr>
        <w:t>sadržana je u odredbi članka 2. stavka 4. podstavka 1. Ustava Republike Hrvatske („Narodne novine“, broj 85/10. - pročišćeni tekst i 5/14. - Odluka Ustavnog suda Republike Hrvatske).</w:t>
      </w:r>
    </w:p>
    <w:p w14:paraId="592BDDA0"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color w:val="000000" w:themeColor="text1"/>
          <w:sz w:val="24"/>
          <w:szCs w:val="24"/>
          <w:lang w:val="hr-HR" w:eastAsia="hr-HR"/>
        </w:rPr>
      </w:pPr>
    </w:p>
    <w:p w14:paraId="02E22164" w14:textId="77777777" w:rsidR="007E5322" w:rsidRPr="00E21120" w:rsidRDefault="007E5322" w:rsidP="007E5322">
      <w:pPr>
        <w:numPr>
          <w:ilvl w:val="0"/>
          <w:numId w:val="1"/>
        </w:numPr>
        <w:suppressAutoHyphens w:val="0"/>
        <w:autoSpaceDN/>
        <w:spacing w:after="0" w:line="240" w:lineRule="auto"/>
        <w:jc w:val="both"/>
        <w:textAlignment w:val="auto"/>
        <w:rPr>
          <w:rFonts w:ascii="Times New Roman" w:eastAsia="Times New Roman" w:hAnsi="Times New Roman"/>
          <w:b/>
          <w:bCs/>
          <w:color w:val="000000" w:themeColor="text1"/>
          <w:sz w:val="24"/>
          <w:szCs w:val="24"/>
          <w:lang w:val="hr-HR" w:eastAsia="hr-HR"/>
        </w:rPr>
      </w:pPr>
      <w:r w:rsidRPr="00E21120">
        <w:rPr>
          <w:rFonts w:ascii="Times New Roman" w:eastAsia="Times New Roman" w:hAnsi="Times New Roman"/>
          <w:b/>
          <w:bCs/>
          <w:color w:val="000000" w:themeColor="text1"/>
          <w:sz w:val="24"/>
          <w:szCs w:val="24"/>
          <w:lang w:val="hr-HR" w:eastAsia="hr-HR"/>
        </w:rPr>
        <w:t>OCJENA STANJA I OSNOVNA PITANJA KOJA TREBA UREDITI ZAKONOM TE POSLJEDICE DONOŠENJA ZAKONA</w:t>
      </w:r>
    </w:p>
    <w:p w14:paraId="382799C6"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p>
    <w:p w14:paraId="62430D5B"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r w:rsidRPr="00E21120">
        <w:rPr>
          <w:rFonts w:ascii="Times New Roman" w:eastAsia="Times New Roman" w:hAnsi="Times New Roman"/>
          <w:bCs/>
          <w:color w:val="000000" w:themeColor="text1"/>
          <w:sz w:val="24"/>
          <w:szCs w:val="24"/>
          <w:lang w:val="hr-HR" w:eastAsia="hr-HR"/>
        </w:rPr>
        <w:t>Mirenje kao način rješavanja sporova prvi puta je regulirano u hrvatskom zakonodavstvu posebnim propisom – Zakonom o mirenju („Narodne novine“, broj 163/03.), koji je stupio na snagu 24. listopada 2003. te je nakon toga 2009. izmijenjen. Početkom 2011. donesen je novi Zakon o mirenju („Narodne novine“, broj 18/11.; dalje u tekstu: ZM), koji je u cijelosti stupio na snagu danom pristupanja Republike Hrvatske Europskoj uniji.</w:t>
      </w:r>
    </w:p>
    <w:p w14:paraId="41645764"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p>
    <w:p w14:paraId="4179706B" w14:textId="6AC98766"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r w:rsidRPr="00E21120">
        <w:rPr>
          <w:rFonts w:ascii="Times New Roman" w:eastAsia="Times New Roman" w:hAnsi="Times New Roman"/>
          <w:bCs/>
          <w:color w:val="000000" w:themeColor="text1"/>
          <w:sz w:val="24"/>
          <w:szCs w:val="24"/>
          <w:lang w:val="hr-HR" w:eastAsia="hr-HR"/>
        </w:rPr>
        <w:t>Zakonski okvir mirenja u Republici Hrvatskoj obuhvaća opći zakonski okvir i to ZM te Zakon o parničnom postupku („Narodne novine“, broj 53/91., 91/92., 112/99., 129/00., 88/01., 117/03., 88/05., 2/07., 96/08., 84/08., 123/08., 57/11., 25/13., 89/14., 70/19.</w:t>
      </w:r>
      <w:r w:rsidR="006276D9" w:rsidRPr="00E21120">
        <w:rPr>
          <w:rFonts w:ascii="Times New Roman" w:eastAsia="Times New Roman" w:hAnsi="Times New Roman"/>
          <w:bCs/>
          <w:color w:val="000000" w:themeColor="text1"/>
          <w:sz w:val="24"/>
          <w:szCs w:val="24"/>
          <w:lang w:val="hr-HR" w:eastAsia="hr-HR"/>
        </w:rPr>
        <w:t>,</w:t>
      </w:r>
      <w:r w:rsidRPr="00E21120">
        <w:rPr>
          <w:rFonts w:ascii="Times New Roman" w:eastAsia="Times New Roman" w:hAnsi="Times New Roman"/>
          <w:bCs/>
          <w:color w:val="000000" w:themeColor="text1"/>
          <w:sz w:val="24"/>
          <w:szCs w:val="24"/>
          <w:lang w:val="hr-HR" w:eastAsia="hr-HR"/>
        </w:rPr>
        <w:t xml:space="preserve"> 80/22.</w:t>
      </w:r>
      <w:r w:rsidR="006276D9" w:rsidRPr="00E21120">
        <w:rPr>
          <w:rFonts w:ascii="Times New Roman" w:eastAsia="Times New Roman" w:hAnsi="Times New Roman"/>
          <w:bCs/>
          <w:color w:val="000000" w:themeColor="text1"/>
          <w:sz w:val="24"/>
          <w:szCs w:val="24"/>
          <w:lang w:val="hr-HR" w:eastAsia="hr-HR"/>
        </w:rPr>
        <w:t xml:space="preserve"> i 114/22.</w:t>
      </w:r>
      <w:r w:rsidRPr="00E21120">
        <w:rPr>
          <w:rFonts w:ascii="Times New Roman" w:eastAsia="Times New Roman" w:hAnsi="Times New Roman"/>
          <w:bCs/>
          <w:color w:val="000000" w:themeColor="text1"/>
          <w:sz w:val="24"/>
          <w:szCs w:val="24"/>
          <w:lang w:val="hr-HR" w:eastAsia="hr-HR"/>
        </w:rPr>
        <w:t>).</w:t>
      </w:r>
    </w:p>
    <w:p w14:paraId="6ADA9195"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p>
    <w:p w14:paraId="5E1003BA"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r w:rsidRPr="00E21120">
        <w:rPr>
          <w:rFonts w:ascii="Times New Roman" w:eastAsia="Times New Roman" w:hAnsi="Times New Roman"/>
          <w:bCs/>
          <w:color w:val="000000" w:themeColor="text1"/>
          <w:sz w:val="24"/>
          <w:szCs w:val="24"/>
          <w:lang w:val="hr-HR" w:eastAsia="hr-HR"/>
        </w:rPr>
        <w:t>Pored općeg zakonskog okvira, postoji poseban zakonski okvir mirenja, a neki od propisa koji su obuhvaćeni su Obiteljski zakon („Narodne novine“, broj 103/15. i 98/19.), Zakon o radu („Narodne novine“, broj 93/14., 127/17. i 98/19.), Zakon o kaznenom postupku („Narodne novine“, broj 152/08., 76/09., 80/11., 121/11., 91/12., 143/12., 56/13., 145/13., 152/14., 70/17. i 126/19.), Zakon o zaštiti potrošača („Narodne novine“, broj 19/22.), Zakon o potrošačkom kreditiranju („Narodne novine“, broj 75/09., 112/1., 143/13., 147/13., 9/15., 78/15., 102/15. i 56/16), Zakon o kreditnim institucijama („Narodne novine“, broj 159/13., 19/15., 102/15., 15/18., 70/19., 47/20. i 146/20.), Stečajni zakon („Narodne novine“, broj 71/15., 104/17. i 36/22.).</w:t>
      </w:r>
    </w:p>
    <w:p w14:paraId="276BE77D"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p>
    <w:p w14:paraId="719C75FB"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r w:rsidRPr="00E21120">
        <w:rPr>
          <w:rFonts w:ascii="Times New Roman" w:eastAsia="Times New Roman" w:hAnsi="Times New Roman"/>
          <w:bCs/>
          <w:color w:val="000000" w:themeColor="text1"/>
          <w:sz w:val="24"/>
          <w:szCs w:val="24"/>
          <w:lang w:val="hr-HR" w:eastAsia="hr-HR"/>
        </w:rPr>
        <w:t xml:space="preserve">Važeći ZM uređuje mirenje u građanskim, trgovačkim, radnim i drugim sporovima, i to u odnosu na prava kojima stranke mogu slobodno  raspolagati, uz mogućnost proširenja primjene na druge sporove, ako to odgovara prirodi pravnog odnosa iz kojeg proizlazi spor i ako posebnim zakonom za te sporove nisu propisana drugačija pravila. </w:t>
      </w:r>
    </w:p>
    <w:p w14:paraId="1A671AA4"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p>
    <w:p w14:paraId="0075D42F"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r w:rsidRPr="00E21120">
        <w:rPr>
          <w:rFonts w:ascii="Times New Roman" w:eastAsia="Times New Roman" w:hAnsi="Times New Roman"/>
          <w:bCs/>
          <w:color w:val="000000" w:themeColor="text1"/>
          <w:sz w:val="24"/>
          <w:szCs w:val="24"/>
          <w:lang w:val="hr-HR" w:eastAsia="hr-HR"/>
        </w:rPr>
        <w:t>Cilj ZM-a je olakšati pristup mirenju, osigurati raspoloživost mirenja, jačati svijest o mirenju kroz poticanje primjene mirenja te osigurati uravnotežen odnos između mirenja i sudskog postupka.</w:t>
      </w:r>
    </w:p>
    <w:p w14:paraId="4359B0F1"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p>
    <w:p w14:paraId="62E5EB49"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r w:rsidRPr="00E21120">
        <w:rPr>
          <w:rFonts w:ascii="Times New Roman" w:eastAsia="Times New Roman" w:hAnsi="Times New Roman"/>
          <w:bCs/>
          <w:color w:val="000000" w:themeColor="text1"/>
          <w:sz w:val="24"/>
          <w:szCs w:val="24"/>
          <w:lang w:val="hr-HR" w:eastAsia="hr-HR"/>
        </w:rPr>
        <w:t xml:space="preserve">Nadalje, u odnosu na strukturu mirenja prema sadašnjem uređenju, mirenje može biti sudsko mirenje i mirenje izvan suda.  </w:t>
      </w:r>
    </w:p>
    <w:p w14:paraId="29803DBE"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p>
    <w:p w14:paraId="2DE7218D" w14:textId="505C3264"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r w:rsidRPr="00E21120">
        <w:rPr>
          <w:rFonts w:ascii="Times New Roman" w:eastAsia="Times New Roman" w:hAnsi="Times New Roman"/>
          <w:bCs/>
          <w:color w:val="000000" w:themeColor="text1"/>
          <w:sz w:val="24"/>
          <w:szCs w:val="24"/>
          <w:lang w:val="hr-HR" w:eastAsia="hr-HR"/>
        </w:rPr>
        <w:t xml:space="preserve">Mirenje izvan suda </w:t>
      </w:r>
      <w:r w:rsidR="00F836F8" w:rsidRPr="00E21120">
        <w:rPr>
          <w:rFonts w:ascii="Times New Roman" w:eastAsia="Times New Roman" w:hAnsi="Times New Roman"/>
          <w:bCs/>
          <w:color w:val="000000" w:themeColor="text1"/>
          <w:sz w:val="24"/>
          <w:szCs w:val="24"/>
          <w:lang w:val="hr-HR" w:eastAsia="hr-HR"/>
        </w:rPr>
        <w:t xml:space="preserve">provodi se </w:t>
      </w:r>
      <w:r w:rsidRPr="00E21120">
        <w:rPr>
          <w:rFonts w:ascii="Times New Roman" w:eastAsia="Times New Roman" w:hAnsi="Times New Roman"/>
          <w:bCs/>
          <w:color w:val="000000" w:themeColor="text1"/>
          <w:sz w:val="24"/>
          <w:szCs w:val="24"/>
          <w:lang w:val="hr-HR" w:eastAsia="hr-HR"/>
        </w:rPr>
        <w:t>pred institucijama za mirenje, a nek</w:t>
      </w:r>
      <w:r w:rsidR="006276D9" w:rsidRPr="00E21120">
        <w:rPr>
          <w:rFonts w:ascii="Times New Roman" w:eastAsia="Times New Roman" w:hAnsi="Times New Roman"/>
          <w:bCs/>
          <w:color w:val="000000" w:themeColor="text1"/>
          <w:sz w:val="24"/>
          <w:szCs w:val="24"/>
          <w:lang w:val="hr-HR" w:eastAsia="hr-HR"/>
        </w:rPr>
        <w:t>e</w:t>
      </w:r>
      <w:r w:rsidRPr="00E21120">
        <w:rPr>
          <w:rFonts w:ascii="Times New Roman" w:eastAsia="Times New Roman" w:hAnsi="Times New Roman"/>
          <w:bCs/>
          <w:color w:val="000000" w:themeColor="text1"/>
          <w:sz w:val="24"/>
          <w:szCs w:val="24"/>
          <w:lang w:val="hr-HR" w:eastAsia="hr-HR"/>
        </w:rPr>
        <w:t xml:space="preserve"> od njih su centri za mirenje pri Hrvatskoj gospodarskoj komori, Hrvatskoj odvjetničkoj komori, Hrvatskoj obrtničkoj komori, Hrvatsk</w:t>
      </w:r>
      <w:r w:rsidR="00F836F8" w:rsidRPr="00E21120">
        <w:rPr>
          <w:rFonts w:ascii="Times New Roman" w:eastAsia="Times New Roman" w:hAnsi="Times New Roman"/>
          <w:bCs/>
          <w:color w:val="000000" w:themeColor="text1"/>
          <w:sz w:val="24"/>
          <w:szCs w:val="24"/>
          <w:lang w:val="hr-HR" w:eastAsia="hr-HR"/>
        </w:rPr>
        <w:t>oj</w:t>
      </w:r>
      <w:r w:rsidRPr="00E21120">
        <w:rPr>
          <w:rFonts w:ascii="Times New Roman" w:eastAsia="Times New Roman" w:hAnsi="Times New Roman"/>
          <w:bCs/>
          <w:color w:val="000000" w:themeColor="text1"/>
          <w:sz w:val="24"/>
          <w:szCs w:val="24"/>
          <w:lang w:val="hr-HR" w:eastAsia="hr-HR"/>
        </w:rPr>
        <w:t xml:space="preserve"> udru</w:t>
      </w:r>
      <w:r w:rsidR="00F836F8" w:rsidRPr="00E21120">
        <w:rPr>
          <w:rFonts w:ascii="Times New Roman" w:eastAsia="Times New Roman" w:hAnsi="Times New Roman"/>
          <w:bCs/>
          <w:color w:val="000000" w:themeColor="text1"/>
          <w:sz w:val="24"/>
          <w:szCs w:val="24"/>
          <w:lang w:val="hr-HR" w:eastAsia="hr-HR"/>
        </w:rPr>
        <w:t>zi</w:t>
      </w:r>
      <w:r w:rsidRPr="00E21120">
        <w:rPr>
          <w:rFonts w:ascii="Times New Roman" w:eastAsia="Times New Roman" w:hAnsi="Times New Roman"/>
          <w:bCs/>
          <w:color w:val="000000" w:themeColor="text1"/>
          <w:sz w:val="24"/>
          <w:szCs w:val="24"/>
          <w:lang w:val="hr-HR" w:eastAsia="hr-HR"/>
        </w:rPr>
        <w:t xml:space="preserve"> za medijaciju i dr.</w:t>
      </w:r>
    </w:p>
    <w:p w14:paraId="16FEEB2D"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p>
    <w:p w14:paraId="4C90E5BA"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r w:rsidRPr="00E21120">
        <w:rPr>
          <w:rFonts w:ascii="Times New Roman" w:eastAsia="Times New Roman" w:hAnsi="Times New Roman"/>
          <w:bCs/>
          <w:color w:val="000000" w:themeColor="text1"/>
          <w:sz w:val="24"/>
          <w:szCs w:val="24"/>
          <w:lang w:val="hr-HR" w:eastAsia="hr-HR"/>
        </w:rPr>
        <w:t xml:space="preserve">Također, ZM izmiritelje određuje kao osobe koje na temelju sporazuma stranaka provode postupak mirenja dok im je Pravilnikom o registru izmiritelja i standardima za akreditiranje institucija za mirenje i izmiritelja („Narodne novine“, broj 59/11.; dalje u tekstu: Pravilnik) </w:t>
      </w:r>
      <w:r w:rsidRPr="00E21120">
        <w:rPr>
          <w:rFonts w:ascii="Times New Roman" w:eastAsia="Times New Roman" w:hAnsi="Times New Roman"/>
          <w:bCs/>
          <w:color w:val="000000" w:themeColor="text1"/>
          <w:sz w:val="24"/>
          <w:szCs w:val="24"/>
          <w:lang w:val="hr-HR" w:eastAsia="hr-HR"/>
        </w:rPr>
        <w:lastRenderedPageBreak/>
        <w:t>omogućen upis u Registar izmiritelja, koji upis je dobrovoljan. Izmiritelj koji je stekao certifikat od akreditirane institucije na temelju osnovne obuke za izmiritelje i upisao se u Registar izmiritelja predstavlja se u pravnom prometu kao registrirani izmiritelj.</w:t>
      </w:r>
    </w:p>
    <w:p w14:paraId="6DC9FC3D"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p>
    <w:p w14:paraId="78DEB109" w14:textId="77777777" w:rsidR="007E5322" w:rsidRPr="00E21120" w:rsidRDefault="007E5322" w:rsidP="00D31483">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r w:rsidRPr="00E21120">
        <w:rPr>
          <w:rFonts w:ascii="Times New Roman" w:eastAsia="Times New Roman" w:hAnsi="Times New Roman"/>
          <w:bCs/>
          <w:color w:val="000000" w:themeColor="text1"/>
          <w:sz w:val="24"/>
          <w:szCs w:val="24"/>
          <w:lang w:val="hr-HR" w:eastAsia="hr-HR"/>
        </w:rPr>
        <w:t>Unatoč dosadašnjim zakonodavnim intervencijama, ali i ostalim aktivnostima u svrhu promoviranja mirenja, učinci razvoja mirenja u Republici Hrvatskoj nisu u potpunosti zadovoljavajući. Navedeno iz razloga što i dalje nedostaje faktor povjerenja građana u mogućnost rješavanja spora mirenjem, dok građani i dalje više poklanjaju vjeru odluci suda. Broj sudaca i odvjetnika kao punomoćnika koji su aktivno uključeni u rješavanje sporova mirenjem je neznatan. Sustav je u određenoj mjeri disperziran (Ministarstvo rada, mirovinskoga sustava, obitelji i socijalne politike bavi se mirenjem u kolektivnim radnim sporovima te mirenjem u obiteljskim sporovima, Ministarstvo gospodarstva i održivog razvoja bavi se mirenjem u potrošačkim sporovima i sl.), a institucije za mirenje nisu ni na koji način povezane, kao što su centri za mirenje pri komorama, udruge koje se bave mirenjem, odnosno izmiritelji pojedinci. Aktivnosti na promociji mirenja sporadične su i nisu u dovoljnoj mjeri praćene medijski zbog čega građani ne razumiju u dovoljnoj mjeri dostupne informacije, dok se izmiritelji, odnosno institucije za mirenje, ne bave profesionalno mirenjem (djelatnost izmiritelja nije regulirana) te nisu dovoljno medijski eksponirani kako bi građani prepoznali mirenje kao primarni način rješavanja sporova.</w:t>
      </w:r>
    </w:p>
    <w:p w14:paraId="123A904C" w14:textId="77777777" w:rsidR="007E5322" w:rsidRPr="00E21120" w:rsidRDefault="007E5322" w:rsidP="00D31483">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p>
    <w:p w14:paraId="6BBE67FB" w14:textId="1064D850" w:rsidR="007E5322" w:rsidRPr="00E21120" w:rsidRDefault="007E5322" w:rsidP="00D31483">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r w:rsidRPr="00E21120">
        <w:rPr>
          <w:rFonts w:ascii="Times New Roman" w:eastAsia="Times New Roman" w:hAnsi="Times New Roman"/>
          <w:bCs/>
          <w:color w:val="000000" w:themeColor="text1"/>
          <w:sz w:val="24"/>
          <w:szCs w:val="24"/>
          <w:lang w:val="hr-HR" w:eastAsia="hr-HR"/>
        </w:rPr>
        <w:t xml:space="preserve">Razlozi </w:t>
      </w:r>
      <w:r w:rsidR="00615AB9" w:rsidRPr="00E21120">
        <w:rPr>
          <w:rFonts w:ascii="Times New Roman" w:eastAsia="Times New Roman" w:hAnsi="Times New Roman"/>
          <w:bCs/>
          <w:color w:val="000000" w:themeColor="text1"/>
          <w:sz w:val="24"/>
          <w:szCs w:val="24"/>
          <w:lang w:val="hr-HR" w:eastAsia="hr-HR"/>
        </w:rPr>
        <w:t>donošenja novog zakona o mirnom rješavanju sporova</w:t>
      </w:r>
      <w:r w:rsidRPr="00E21120">
        <w:rPr>
          <w:rFonts w:ascii="Times New Roman" w:eastAsia="Times New Roman" w:hAnsi="Times New Roman"/>
          <w:bCs/>
          <w:color w:val="000000" w:themeColor="text1"/>
          <w:sz w:val="24"/>
          <w:szCs w:val="24"/>
          <w:lang w:val="hr-HR" w:eastAsia="hr-HR"/>
        </w:rPr>
        <w:t xml:space="preserve"> nalaze se u utvrđenim nedostacima primjene mirenja u praksi. Navedena reforma instituta mirenja kroz normativnu izmjenu provodi se u okviru reforme sudskog postupka, radi povećanja ažurnosti i efikasnosti sudova.</w:t>
      </w:r>
    </w:p>
    <w:p w14:paraId="02A8071E" w14:textId="77777777" w:rsidR="007E5322" w:rsidRPr="00E21120" w:rsidRDefault="007E5322" w:rsidP="00D31483">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p>
    <w:p w14:paraId="0325B1FD" w14:textId="77777777" w:rsidR="007E5322" w:rsidRPr="00E21120" w:rsidRDefault="007E5322" w:rsidP="00D31483">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r w:rsidRPr="00E21120">
        <w:rPr>
          <w:rFonts w:ascii="Times New Roman" w:eastAsia="Times New Roman" w:hAnsi="Times New Roman"/>
          <w:bCs/>
          <w:color w:val="000000" w:themeColor="text1"/>
          <w:sz w:val="24"/>
          <w:szCs w:val="24"/>
          <w:lang w:val="hr-HR" w:eastAsia="hr-HR"/>
        </w:rPr>
        <w:t>Naime, reforma i jačanje instituta mirenja kroz normativne izmjene predviđena je u okviru Nacionalnog plana oporavka i otpornosti kojima se osigurava provedba reformske mjere C2.5. R1 – povećanje učinkovitosti pravosudnog sustava za veće povjerenje građana u dijelu koji se odnosi na reformu instituta mirenja.</w:t>
      </w:r>
    </w:p>
    <w:p w14:paraId="5829F135" w14:textId="77777777" w:rsidR="007E5322" w:rsidRPr="00E21120" w:rsidRDefault="007E5322"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p>
    <w:p w14:paraId="5C1754DD" w14:textId="530778E9" w:rsidR="007E5322" w:rsidRPr="00E21120" w:rsidRDefault="007E5322" w:rsidP="00BA195F">
      <w:pPr>
        <w:spacing w:line="240" w:lineRule="auto"/>
        <w:jc w:val="both"/>
        <w:rPr>
          <w:rFonts w:ascii="Times New Roman" w:eastAsia="Times New Roman" w:hAnsi="Times New Roman"/>
          <w:bCs/>
          <w:color w:val="000000" w:themeColor="text1"/>
          <w:sz w:val="24"/>
          <w:szCs w:val="24"/>
          <w:lang w:val="hr-HR" w:eastAsia="hr-HR"/>
        </w:rPr>
      </w:pPr>
      <w:r w:rsidRPr="00E21120">
        <w:rPr>
          <w:rFonts w:ascii="Times New Roman" w:eastAsia="Times New Roman" w:hAnsi="Times New Roman"/>
          <w:bCs/>
          <w:color w:val="000000" w:themeColor="text1"/>
          <w:sz w:val="24"/>
          <w:szCs w:val="24"/>
          <w:lang w:val="hr-HR" w:eastAsia="hr-HR"/>
        </w:rPr>
        <w:t xml:space="preserve">U tom smislu, propisuje se osnivanje Centra za </w:t>
      </w:r>
      <w:r w:rsidR="001C7EAB" w:rsidRPr="00E21120">
        <w:rPr>
          <w:rFonts w:ascii="Times New Roman" w:eastAsia="Times New Roman" w:hAnsi="Times New Roman"/>
          <w:bCs/>
          <w:color w:val="000000" w:themeColor="text1"/>
          <w:sz w:val="24"/>
          <w:szCs w:val="24"/>
          <w:lang w:val="hr-HR" w:eastAsia="hr-HR"/>
        </w:rPr>
        <w:t>mirno rješavanje sporova</w:t>
      </w:r>
      <w:r w:rsidRPr="00E21120">
        <w:rPr>
          <w:rFonts w:ascii="Times New Roman" w:eastAsia="Times New Roman" w:hAnsi="Times New Roman"/>
          <w:bCs/>
          <w:color w:val="000000" w:themeColor="text1"/>
          <w:sz w:val="24"/>
          <w:szCs w:val="24"/>
          <w:lang w:val="hr-HR" w:eastAsia="hr-HR"/>
        </w:rPr>
        <w:t xml:space="preserve"> koji će u cilju ostvarenja svrhe zakona poticati </w:t>
      </w:r>
      <w:r w:rsidR="001C7EAB" w:rsidRPr="00E21120">
        <w:rPr>
          <w:rFonts w:ascii="Times New Roman" w:eastAsia="Times New Roman" w:hAnsi="Times New Roman"/>
          <w:bCs/>
          <w:color w:val="000000" w:themeColor="text1"/>
          <w:sz w:val="24"/>
          <w:szCs w:val="24"/>
          <w:lang w:val="hr-HR" w:eastAsia="hr-HR"/>
        </w:rPr>
        <w:t xml:space="preserve">razvoj kulture mirnog rješavanja sporova, </w:t>
      </w:r>
      <w:r w:rsidR="00677885" w:rsidRPr="00E21120">
        <w:rPr>
          <w:rFonts w:ascii="Times New Roman" w:eastAsia="Times New Roman" w:hAnsi="Times New Roman"/>
          <w:bCs/>
          <w:color w:val="000000" w:themeColor="text1"/>
          <w:sz w:val="24"/>
          <w:szCs w:val="24"/>
          <w:lang w:val="hr-HR" w:eastAsia="hr-HR"/>
        </w:rPr>
        <w:t>dati suglasnost</w:t>
      </w:r>
      <w:r w:rsidR="00870E83" w:rsidRPr="00E21120">
        <w:rPr>
          <w:rFonts w:ascii="Times New Roman" w:eastAsia="Times New Roman" w:hAnsi="Times New Roman"/>
          <w:bCs/>
          <w:color w:val="000000" w:themeColor="text1"/>
          <w:sz w:val="24"/>
          <w:szCs w:val="24"/>
          <w:lang w:val="hr-HR" w:eastAsia="hr-HR"/>
        </w:rPr>
        <w:t xml:space="preserve"> </w:t>
      </w:r>
      <w:r w:rsidR="0010313D" w:rsidRPr="00E21120">
        <w:rPr>
          <w:rFonts w:ascii="Times New Roman" w:eastAsia="Times New Roman" w:hAnsi="Times New Roman"/>
          <w:bCs/>
          <w:color w:val="000000" w:themeColor="text1"/>
          <w:sz w:val="24"/>
          <w:szCs w:val="24"/>
          <w:lang w:val="hr-HR" w:eastAsia="hr-HR"/>
        </w:rPr>
        <w:t>institucij</w:t>
      </w:r>
      <w:r w:rsidR="00677885" w:rsidRPr="00E21120">
        <w:rPr>
          <w:rFonts w:ascii="Times New Roman" w:eastAsia="Times New Roman" w:hAnsi="Times New Roman"/>
          <w:bCs/>
          <w:color w:val="000000" w:themeColor="text1"/>
          <w:sz w:val="24"/>
          <w:szCs w:val="24"/>
          <w:lang w:val="hr-HR" w:eastAsia="hr-HR"/>
        </w:rPr>
        <w:t>ama</w:t>
      </w:r>
      <w:r w:rsidR="001C7EAB" w:rsidRPr="00E21120">
        <w:rPr>
          <w:rFonts w:ascii="Times New Roman" w:eastAsia="Times New Roman" w:hAnsi="Times New Roman"/>
          <w:bCs/>
          <w:color w:val="000000" w:themeColor="text1"/>
          <w:sz w:val="24"/>
          <w:szCs w:val="24"/>
          <w:lang w:val="hr-HR" w:eastAsia="hr-HR"/>
        </w:rPr>
        <w:t xml:space="preserve"> za mirno rješavanje sporova, </w:t>
      </w:r>
      <w:r w:rsidR="00677885" w:rsidRPr="00E21120">
        <w:rPr>
          <w:rFonts w:ascii="Times New Roman" w:eastAsia="Times New Roman" w:hAnsi="Times New Roman"/>
          <w:bCs/>
          <w:color w:val="000000" w:themeColor="text1"/>
          <w:sz w:val="24"/>
          <w:szCs w:val="24"/>
          <w:lang w:val="hr-HR" w:eastAsia="hr-HR"/>
        </w:rPr>
        <w:t xml:space="preserve">dati suglasnost na </w:t>
      </w:r>
      <w:r w:rsidR="001C7EAB" w:rsidRPr="00E21120">
        <w:rPr>
          <w:rFonts w:ascii="Times New Roman" w:eastAsia="Times New Roman" w:hAnsi="Times New Roman"/>
          <w:bCs/>
          <w:color w:val="000000" w:themeColor="text1"/>
          <w:sz w:val="24"/>
          <w:szCs w:val="24"/>
          <w:lang w:val="hr-HR" w:eastAsia="hr-HR"/>
        </w:rPr>
        <w:t xml:space="preserve">programe edukacije za pojedine vrste mirnog rješavanja sporova, provoditi samostalno ili u suradnji s </w:t>
      </w:r>
      <w:r w:rsidR="00F34B40" w:rsidRPr="00E21120">
        <w:rPr>
          <w:rFonts w:ascii="Times New Roman" w:eastAsia="Times New Roman" w:hAnsi="Times New Roman"/>
          <w:bCs/>
          <w:color w:val="000000" w:themeColor="text1"/>
          <w:sz w:val="24"/>
          <w:szCs w:val="24"/>
          <w:lang w:val="hr-HR" w:eastAsia="hr-HR"/>
        </w:rPr>
        <w:t xml:space="preserve"> ovlaštenim </w:t>
      </w:r>
      <w:r w:rsidR="0010313D" w:rsidRPr="00E21120">
        <w:rPr>
          <w:rFonts w:ascii="Times New Roman" w:eastAsia="Times New Roman" w:hAnsi="Times New Roman"/>
          <w:bCs/>
          <w:color w:val="000000" w:themeColor="text1"/>
          <w:sz w:val="24"/>
          <w:szCs w:val="24"/>
          <w:lang w:val="hr-HR" w:eastAsia="hr-HR"/>
        </w:rPr>
        <w:t>institucijama</w:t>
      </w:r>
      <w:r w:rsidR="00F34B40" w:rsidRPr="00E21120">
        <w:rPr>
          <w:rFonts w:ascii="Times New Roman" w:eastAsia="Times New Roman" w:hAnsi="Times New Roman"/>
          <w:bCs/>
          <w:color w:val="000000" w:themeColor="text1"/>
          <w:sz w:val="24"/>
          <w:szCs w:val="24"/>
          <w:lang w:val="hr-HR" w:eastAsia="hr-HR"/>
        </w:rPr>
        <w:t xml:space="preserve"> </w:t>
      </w:r>
      <w:r w:rsidR="001C7EAB" w:rsidRPr="00E21120">
        <w:rPr>
          <w:rFonts w:ascii="Times New Roman" w:eastAsia="Times New Roman" w:hAnsi="Times New Roman"/>
          <w:bCs/>
          <w:color w:val="000000" w:themeColor="text1"/>
          <w:sz w:val="24"/>
          <w:szCs w:val="24"/>
          <w:lang w:val="hr-HR" w:eastAsia="hr-HR"/>
        </w:rPr>
        <w:t xml:space="preserve">stručno osposobljavanje i usavršavanje medijatora, voditi Registar medijatora, </w:t>
      </w:r>
      <w:r w:rsidRPr="00E21120">
        <w:rPr>
          <w:rFonts w:ascii="Times New Roman" w:eastAsia="Times New Roman" w:hAnsi="Times New Roman"/>
          <w:bCs/>
          <w:color w:val="000000" w:themeColor="text1"/>
          <w:sz w:val="24"/>
          <w:szCs w:val="24"/>
          <w:lang w:val="hr-HR" w:eastAsia="hr-HR"/>
        </w:rPr>
        <w:t xml:space="preserve">objavljivati informacije o </w:t>
      </w:r>
      <w:r w:rsidR="001C7EAB" w:rsidRPr="00E21120">
        <w:rPr>
          <w:rFonts w:ascii="Times New Roman" w:eastAsia="Times New Roman" w:hAnsi="Times New Roman"/>
          <w:bCs/>
          <w:color w:val="000000" w:themeColor="text1"/>
          <w:sz w:val="24"/>
          <w:szCs w:val="24"/>
          <w:lang w:val="hr-HR" w:eastAsia="hr-HR"/>
        </w:rPr>
        <w:t>mirnom rješavanju sporova i drugo</w:t>
      </w:r>
      <w:r w:rsidRPr="00E21120">
        <w:rPr>
          <w:rFonts w:ascii="Times New Roman" w:eastAsia="Times New Roman" w:hAnsi="Times New Roman"/>
          <w:bCs/>
          <w:color w:val="000000" w:themeColor="text1"/>
          <w:sz w:val="24"/>
          <w:szCs w:val="24"/>
          <w:lang w:val="hr-HR" w:eastAsia="hr-HR"/>
        </w:rPr>
        <w:t>.</w:t>
      </w:r>
    </w:p>
    <w:p w14:paraId="34656378" w14:textId="7C05F42D" w:rsidR="007E5322" w:rsidRPr="00E21120" w:rsidRDefault="005F59AE"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r w:rsidRPr="00E21120">
        <w:rPr>
          <w:rFonts w:ascii="Times New Roman" w:eastAsia="Times New Roman" w:hAnsi="Times New Roman"/>
          <w:bCs/>
          <w:color w:val="000000" w:themeColor="text1"/>
          <w:sz w:val="24"/>
          <w:szCs w:val="24"/>
          <w:lang w:val="hr-HR" w:eastAsia="hr-HR"/>
        </w:rPr>
        <w:t>Nadalje, široko se definira područje mirnog rješavanja sporova (u smislu koji obuhvaća i medijaciju, zakonom uređene pregovore i druge alternativne načine rješavanja sporova) te se osigurava da se Centar za mirno rješavanje sporova može uključiti i u poticanje drugih metoda autonomnog rješavanja sporova.</w:t>
      </w:r>
    </w:p>
    <w:p w14:paraId="7BB19C4E" w14:textId="77777777" w:rsidR="002B3CA9" w:rsidRPr="00E21120" w:rsidRDefault="002B3CA9" w:rsidP="007E5322">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p>
    <w:p w14:paraId="50B8A198" w14:textId="7761A882" w:rsidR="002B3CA9" w:rsidRPr="00E21120" w:rsidRDefault="002B3CA9" w:rsidP="002B3CA9">
      <w:pPr>
        <w:suppressAutoHyphens w:val="0"/>
        <w:autoSpaceDN/>
        <w:spacing w:after="160" w:line="259" w:lineRule="auto"/>
        <w:contextualSpacing/>
        <w:jc w:val="both"/>
        <w:textAlignment w:val="auto"/>
        <w:rPr>
          <w:rFonts w:ascii="Times New Roman" w:eastAsiaTheme="minorHAnsi" w:hAnsi="Times New Roman"/>
          <w:color w:val="000000" w:themeColor="text1"/>
          <w:sz w:val="24"/>
          <w:szCs w:val="24"/>
          <w:lang w:val="hr-HR"/>
        </w:rPr>
      </w:pPr>
      <w:r w:rsidRPr="00E21120">
        <w:rPr>
          <w:rFonts w:ascii="Times New Roman" w:eastAsiaTheme="minorHAnsi" w:hAnsi="Times New Roman"/>
          <w:color w:val="000000" w:themeColor="text1"/>
          <w:sz w:val="24"/>
          <w:szCs w:val="24"/>
          <w:lang w:val="hr-HR"/>
        </w:rPr>
        <w:t xml:space="preserve">Nadalje, </w:t>
      </w:r>
      <w:r w:rsidR="003D3B3B" w:rsidRPr="00E21120">
        <w:rPr>
          <w:rFonts w:ascii="Times New Roman" w:eastAsiaTheme="minorHAnsi" w:hAnsi="Times New Roman"/>
          <w:color w:val="000000" w:themeColor="text1"/>
          <w:sz w:val="24"/>
          <w:szCs w:val="24"/>
          <w:lang w:val="hr-HR"/>
        </w:rPr>
        <w:t>pokušaj mirnog rješenja spora postaje procesna dužnost stran</w:t>
      </w:r>
      <w:r w:rsidR="006276D9" w:rsidRPr="00E21120">
        <w:rPr>
          <w:rFonts w:ascii="Times New Roman" w:eastAsiaTheme="minorHAnsi" w:hAnsi="Times New Roman"/>
          <w:color w:val="000000" w:themeColor="text1"/>
          <w:sz w:val="24"/>
          <w:szCs w:val="24"/>
          <w:lang w:val="hr-HR"/>
        </w:rPr>
        <w:t>a</w:t>
      </w:r>
      <w:r w:rsidR="003D3B3B" w:rsidRPr="00E21120">
        <w:rPr>
          <w:rFonts w:ascii="Times New Roman" w:eastAsiaTheme="minorHAnsi" w:hAnsi="Times New Roman"/>
          <w:color w:val="000000" w:themeColor="text1"/>
          <w:sz w:val="24"/>
          <w:szCs w:val="24"/>
          <w:lang w:val="hr-HR"/>
        </w:rPr>
        <w:t xml:space="preserve">ka prije pokretanja parničnog postupka radi naknade štete, a izričito se </w:t>
      </w:r>
      <w:r w:rsidRPr="00E21120">
        <w:rPr>
          <w:rFonts w:ascii="Times New Roman" w:eastAsiaTheme="minorHAnsi" w:hAnsi="Times New Roman"/>
          <w:color w:val="000000" w:themeColor="text1"/>
          <w:sz w:val="24"/>
          <w:szCs w:val="24"/>
          <w:lang w:val="hr-HR"/>
        </w:rPr>
        <w:t>propisuje da troškovi medijacije koja nije dovršena sklapanjem nagodbe, ulaze u parnične troškove.</w:t>
      </w:r>
    </w:p>
    <w:p w14:paraId="788A8B25" w14:textId="7608F776" w:rsidR="00AD698A" w:rsidRPr="00E21120" w:rsidRDefault="00AD698A" w:rsidP="002B3CA9">
      <w:pPr>
        <w:suppressAutoHyphens w:val="0"/>
        <w:autoSpaceDN/>
        <w:spacing w:after="160" w:line="259" w:lineRule="auto"/>
        <w:contextualSpacing/>
        <w:jc w:val="both"/>
        <w:textAlignment w:val="auto"/>
        <w:rPr>
          <w:rFonts w:ascii="Times New Roman" w:eastAsiaTheme="minorHAnsi" w:hAnsi="Times New Roman"/>
          <w:color w:val="000000" w:themeColor="text1"/>
          <w:sz w:val="24"/>
          <w:szCs w:val="24"/>
          <w:lang w:val="hr-HR"/>
        </w:rPr>
      </w:pPr>
    </w:p>
    <w:p w14:paraId="510A4ECB" w14:textId="137DB55D" w:rsidR="00AD698A" w:rsidRPr="00E21120" w:rsidRDefault="00AD698A" w:rsidP="002B3CA9">
      <w:pPr>
        <w:suppressAutoHyphens w:val="0"/>
        <w:autoSpaceDN/>
        <w:spacing w:after="160" w:line="259" w:lineRule="auto"/>
        <w:contextualSpacing/>
        <w:jc w:val="both"/>
        <w:textAlignment w:val="auto"/>
        <w:rPr>
          <w:rFonts w:ascii="Times New Roman" w:eastAsiaTheme="minorHAnsi" w:hAnsi="Times New Roman"/>
          <w:color w:val="000000" w:themeColor="text1"/>
          <w:sz w:val="24"/>
          <w:szCs w:val="24"/>
          <w:lang w:val="hr-HR"/>
        </w:rPr>
      </w:pPr>
    </w:p>
    <w:p w14:paraId="58A36EAD" w14:textId="10D9BE0A" w:rsidR="00AD698A" w:rsidRPr="00E21120" w:rsidRDefault="00AD698A" w:rsidP="002B3CA9">
      <w:pPr>
        <w:suppressAutoHyphens w:val="0"/>
        <w:autoSpaceDN/>
        <w:spacing w:after="160" w:line="259" w:lineRule="auto"/>
        <w:contextualSpacing/>
        <w:jc w:val="both"/>
        <w:textAlignment w:val="auto"/>
        <w:rPr>
          <w:rFonts w:ascii="Times New Roman" w:eastAsiaTheme="minorHAnsi" w:hAnsi="Times New Roman"/>
          <w:color w:val="000000" w:themeColor="text1"/>
          <w:sz w:val="24"/>
          <w:szCs w:val="24"/>
          <w:lang w:val="hr-HR"/>
        </w:rPr>
      </w:pPr>
    </w:p>
    <w:p w14:paraId="0C5C3B49" w14:textId="3C189B2A" w:rsidR="00AD698A" w:rsidRDefault="00AD698A" w:rsidP="002B3CA9">
      <w:pPr>
        <w:suppressAutoHyphens w:val="0"/>
        <w:autoSpaceDN/>
        <w:spacing w:after="160" w:line="259" w:lineRule="auto"/>
        <w:contextualSpacing/>
        <w:jc w:val="both"/>
        <w:textAlignment w:val="auto"/>
        <w:rPr>
          <w:rFonts w:ascii="Times New Roman" w:eastAsiaTheme="minorHAnsi" w:hAnsi="Times New Roman"/>
          <w:color w:val="000000" w:themeColor="text1"/>
          <w:sz w:val="24"/>
          <w:szCs w:val="24"/>
          <w:lang w:val="hr-HR"/>
        </w:rPr>
      </w:pPr>
    </w:p>
    <w:p w14:paraId="17055BF9" w14:textId="77777777" w:rsidR="00636B8F" w:rsidRPr="00E21120" w:rsidRDefault="00636B8F" w:rsidP="002B3CA9">
      <w:pPr>
        <w:suppressAutoHyphens w:val="0"/>
        <w:autoSpaceDN/>
        <w:spacing w:after="160" w:line="259" w:lineRule="auto"/>
        <w:contextualSpacing/>
        <w:jc w:val="both"/>
        <w:textAlignment w:val="auto"/>
        <w:rPr>
          <w:rFonts w:ascii="Times New Roman" w:eastAsiaTheme="minorHAnsi" w:hAnsi="Times New Roman"/>
          <w:color w:val="000000" w:themeColor="text1"/>
          <w:sz w:val="24"/>
          <w:szCs w:val="24"/>
          <w:lang w:val="hr-HR"/>
        </w:rPr>
      </w:pPr>
    </w:p>
    <w:p w14:paraId="20FFEE64" w14:textId="77777777" w:rsidR="005F59AE" w:rsidRPr="00E21120" w:rsidRDefault="005F59AE" w:rsidP="007E5322">
      <w:pPr>
        <w:suppressAutoHyphens w:val="0"/>
        <w:autoSpaceDN/>
        <w:spacing w:after="0" w:line="240" w:lineRule="auto"/>
        <w:jc w:val="both"/>
        <w:textAlignment w:val="auto"/>
        <w:rPr>
          <w:rFonts w:ascii="Times New Roman" w:eastAsia="Times New Roman" w:hAnsi="Times New Roman"/>
          <w:color w:val="000000" w:themeColor="text1"/>
          <w:sz w:val="24"/>
          <w:szCs w:val="24"/>
          <w:lang w:val="hr-HR" w:eastAsia="hr-HR"/>
        </w:rPr>
      </w:pPr>
    </w:p>
    <w:p w14:paraId="30A5C4B7" w14:textId="77777777" w:rsidR="007E5322" w:rsidRPr="00E21120" w:rsidRDefault="007E5322" w:rsidP="007E5322">
      <w:pPr>
        <w:numPr>
          <w:ilvl w:val="0"/>
          <w:numId w:val="1"/>
        </w:numPr>
        <w:suppressAutoHyphens w:val="0"/>
        <w:autoSpaceDN/>
        <w:spacing w:after="0" w:line="240" w:lineRule="auto"/>
        <w:jc w:val="both"/>
        <w:textAlignment w:val="auto"/>
        <w:rPr>
          <w:rFonts w:ascii="Times New Roman" w:eastAsia="Times New Roman" w:hAnsi="Times New Roman"/>
          <w:b/>
          <w:bCs/>
          <w:color w:val="000000" w:themeColor="text1"/>
          <w:sz w:val="24"/>
          <w:szCs w:val="24"/>
          <w:lang w:val="hr-HR" w:eastAsia="hr-HR"/>
        </w:rPr>
      </w:pPr>
      <w:r w:rsidRPr="00E21120">
        <w:rPr>
          <w:rFonts w:ascii="Times New Roman" w:eastAsia="Times New Roman" w:hAnsi="Times New Roman"/>
          <w:b/>
          <w:bCs/>
          <w:color w:val="000000" w:themeColor="text1"/>
          <w:sz w:val="24"/>
          <w:szCs w:val="24"/>
          <w:lang w:val="hr-HR" w:eastAsia="hr-HR"/>
        </w:rPr>
        <w:t>OCJENA POTREBNIH SREDSTAVA ZA PROVOĐENJE ZAKONA</w:t>
      </w:r>
    </w:p>
    <w:p w14:paraId="3A56FCFA" w14:textId="77777777" w:rsidR="00C95A04" w:rsidRPr="00E21120" w:rsidRDefault="00C95A04" w:rsidP="007E5322">
      <w:pPr>
        <w:suppressAutoHyphens w:val="0"/>
        <w:autoSpaceDN/>
        <w:spacing w:after="0" w:line="240" w:lineRule="auto"/>
        <w:jc w:val="both"/>
        <w:textAlignment w:val="auto"/>
        <w:rPr>
          <w:rFonts w:ascii="Times New Roman" w:eastAsia="Times New Roman" w:hAnsi="Times New Roman"/>
          <w:color w:val="000000" w:themeColor="text1"/>
          <w:sz w:val="24"/>
          <w:szCs w:val="24"/>
          <w:lang w:val="hr-HR" w:eastAsia="hr-HR"/>
        </w:rPr>
      </w:pPr>
    </w:p>
    <w:p w14:paraId="1E0DA28D" w14:textId="5E287CC6" w:rsidR="00627A48" w:rsidRPr="00C339B7" w:rsidRDefault="00627A48" w:rsidP="00627A48">
      <w:pPr>
        <w:suppressAutoHyphens w:val="0"/>
        <w:autoSpaceDN/>
        <w:spacing w:after="0" w:line="240" w:lineRule="auto"/>
        <w:jc w:val="both"/>
        <w:textAlignment w:val="auto"/>
        <w:rPr>
          <w:rFonts w:ascii="Times New Roman" w:eastAsia="Times New Roman" w:hAnsi="Times New Roman"/>
          <w:color w:val="000000" w:themeColor="text1"/>
          <w:sz w:val="24"/>
          <w:szCs w:val="24"/>
          <w:lang w:val="hr-HR" w:eastAsia="hr-HR"/>
        </w:rPr>
      </w:pPr>
      <w:r w:rsidRPr="00C339B7">
        <w:rPr>
          <w:rFonts w:ascii="Times New Roman" w:hAnsi="Times New Roman"/>
          <w:color w:val="000000"/>
          <w:sz w:val="24"/>
          <w:szCs w:val="24"/>
          <w:shd w:val="clear" w:color="auto" w:fill="FFFFFF"/>
          <w:lang w:val="hr-HR"/>
        </w:rPr>
        <w:t xml:space="preserve">Sredstva potrebna za provedbu ovog Zakona osigurana su u Državnom proračunu Republike Hrvatske za 2023. i projekcijama za 2024. i 2025. godinu u okviru razdjela 109 - Ministarstvo pravosuđa i uprave u okviru redovnog poslovanja pravosudnih tijela. Očekivani početak rada Centra za mirno rješenje sporova kao javne ustanove i tri podružnice je lipanj 2023. Procijenjeni troškovi za ukupno 16 izvršitelja (10 u središnjici, 6 u podružnicama) za 6 mjeseci 2023. za rashode za zaposlene iznose 166.673 eura, a za materijalne rashode 39.784 eura (računala i računalna oprema, uredski namještaj, rashodi za materijal i energiju, uredski materijal). Rashodi za zaposlene za 2024. i 2025. procjenjuju se u iznosu od 285.726 eura, a materijalni </w:t>
      </w:r>
      <w:r w:rsidR="006953A7" w:rsidRPr="00C339B7">
        <w:rPr>
          <w:rFonts w:ascii="Times New Roman" w:hAnsi="Times New Roman"/>
          <w:color w:val="000000"/>
          <w:sz w:val="24"/>
          <w:szCs w:val="24"/>
          <w:shd w:val="clear" w:color="auto" w:fill="FFFFFF"/>
          <w:lang w:val="hr-HR"/>
        </w:rPr>
        <w:t>rashodi u iznosu od 29.800 eura</w:t>
      </w:r>
      <w:r w:rsidRPr="00C339B7">
        <w:rPr>
          <w:rFonts w:ascii="Times New Roman" w:hAnsi="Times New Roman"/>
          <w:color w:val="000000"/>
          <w:sz w:val="24"/>
          <w:szCs w:val="24"/>
          <w:shd w:val="clear" w:color="auto" w:fill="FFFFFF"/>
          <w:lang w:val="hr-HR"/>
        </w:rPr>
        <w:t xml:space="preserve"> godišnje. Za provedbu ovog Zakona nije potrebn</w:t>
      </w:r>
      <w:r w:rsidR="00415B78" w:rsidRPr="00C339B7">
        <w:rPr>
          <w:rFonts w:ascii="Times New Roman" w:hAnsi="Times New Roman"/>
          <w:color w:val="000000"/>
          <w:sz w:val="24"/>
          <w:szCs w:val="24"/>
          <w:shd w:val="clear" w:color="auto" w:fill="FFFFFF"/>
          <w:lang w:val="hr-HR"/>
        </w:rPr>
        <w:t>o osigurati dodatna sredstva u d</w:t>
      </w:r>
      <w:r w:rsidRPr="00C339B7">
        <w:rPr>
          <w:rFonts w:ascii="Times New Roman" w:hAnsi="Times New Roman"/>
          <w:color w:val="000000"/>
          <w:sz w:val="24"/>
          <w:szCs w:val="24"/>
          <w:shd w:val="clear" w:color="auto" w:fill="FFFFFF"/>
          <w:lang w:val="hr-HR"/>
        </w:rPr>
        <w:t>ržavnom proračunu Republike Hrvatske.</w:t>
      </w:r>
    </w:p>
    <w:p w14:paraId="30E9ACE2" w14:textId="77777777" w:rsidR="007E5322" w:rsidRPr="00E21120" w:rsidRDefault="007E5322" w:rsidP="007E5322">
      <w:pPr>
        <w:tabs>
          <w:tab w:val="left" w:pos="-720"/>
        </w:tabs>
        <w:autoSpaceDN/>
        <w:spacing w:after="0" w:line="240" w:lineRule="auto"/>
        <w:textAlignment w:val="auto"/>
        <w:rPr>
          <w:rFonts w:ascii="Times New Roman" w:eastAsia="Times New Roman" w:hAnsi="Times New Roman"/>
          <w:b/>
          <w:color w:val="000000" w:themeColor="text1"/>
          <w:sz w:val="24"/>
          <w:szCs w:val="24"/>
          <w:lang w:val="hr-HR" w:eastAsia="hr-HR"/>
        </w:rPr>
      </w:pPr>
    </w:p>
    <w:p w14:paraId="0F9A3751" w14:textId="77777777" w:rsidR="007E5322" w:rsidRPr="00E21120" w:rsidRDefault="007E5322" w:rsidP="007E5322">
      <w:pPr>
        <w:numPr>
          <w:ilvl w:val="0"/>
          <w:numId w:val="1"/>
        </w:numPr>
        <w:tabs>
          <w:tab w:val="left" w:pos="-720"/>
        </w:tabs>
        <w:suppressAutoHyphens w:val="0"/>
        <w:autoSpaceDN/>
        <w:spacing w:after="0" w:line="240" w:lineRule="auto"/>
        <w:contextualSpacing/>
        <w:jc w:val="both"/>
        <w:textAlignment w:val="auto"/>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TEKST PRIJEDLOGA ZAKONA</w:t>
      </w:r>
    </w:p>
    <w:p w14:paraId="2A48D068" w14:textId="77777777" w:rsidR="007E5322" w:rsidRPr="00E21120" w:rsidRDefault="007E5322" w:rsidP="007E5322">
      <w:pPr>
        <w:tabs>
          <w:tab w:val="left" w:pos="-720"/>
        </w:tabs>
        <w:suppressAutoHyphens w:val="0"/>
        <w:autoSpaceDN/>
        <w:spacing w:after="0" w:line="240" w:lineRule="auto"/>
        <w:contextualSpacing/>
        <w:jc w:val="both"/>
        <w:textAlignment w:val="auto"/>
        <w:rPr>
          <w:rFonts w:ascii="Times New Roman" w:hAnsi="Times New Roman"/>
          <w:b/>
          <w:color w:val="000000" w:themeColor="text1"/>
          <w:sz w:val="24"/>
          <w:szCs w:val="24"/>
          <w:lang w:val="hr-HR"/>
        </w:rPr>
      </w:pPr>
    </w:p>
    <w:p w14:paraId="3D12565D" w14:textId="77777777" w:rsidR="006953A7" w:rsidRDefault="007E5322" w:rsidP="002B3CA9">
      <w:pPr>
        <w:tabs>
          <w:tab w:val="left" w:pos="-720"/>
        </w:tabs>
        <w:autoSpaceDN/>
        <w:spacing w:after="0" w:line="240" w:lineRule="auto"/>
        <w:jc w:val="both"/>
        <w:textAlignment w:val="auto"/>
        <w:rPr>
          <w:rFonts w:ascii="Times New Roman" w:eastAsia="Times New Roman" w:hAnsi="Times New Roman"/>
          <w:color w:val="000000" w:themeColor="text1"/>
          <w:sz w:val="24"/>
          <w:szCs w:val="24"/>
          <w:lang w:val="hr-HR" w:eastAsia="hr-HR"/>
        </w:rPr>
      </w:pPr>
      <w:r w:rsidRPr="00E21120">
        <w:rPr>
          <w:rFonts w:ascii="Times New Roman" w:eastAsia="Times New Roman" w:hAnsi="Times New Roman"/>
          <w:color w:val="000000" w:themeColor="text1"/>
          <w:sz w:val="24"/>
          <w:szCs w:val="24"/>
          <w:lang w:val="hr-HR" w:eastAsia="hr-HR"/>
        </w:rPr>
        <w:t xml:space="preserve">Tekst prijedloga zakona dan je u obliku Nacrta prijedloga zakona </w:t>
      </w:r>
      <w:r w:rsidR="00AB6F46" w:rsidRPr="00E21120">
        <w:rPr>
          <w:rFonts w:ascii="Times New Roman" w:eastAsia="Times New Roman" w:hAnsi="Times New Roman"/>
          <w:color w:val="000000" w:themeColor="text1"/>
          <w:sz w:val="24"/>
          <w:szCs w:val="24"/>
          <w:lang w:val="hr-HR" w:eastAsia="hr-HR"/>
        </w:rPr>
        <w:t xml:space="preserve">o </w:t>
      </w:r>
      <w:r w:rsidR="00C95A04" w:rsidRPr="00E21120">
        <w:rPr>
          <w:rFonts w:ascii="Times New Roman" w:eastAsia="Times New Roman" w:hAnsi="Times New Roman"/>
          <w:color w:val="000000" w:themeColor="text1"/>
          <w:sz w:val="24"/>
          <w:szCs w:val="24"/>
          <w:lang w:val="hr-HR" w:eastAsia="hr-HR"/>
        </w:rPr>
        <w:t>mirnom rješavanju sporova</w:t>
      </w:r>
      <w:r w:rsidRPr="00E21120">
        <w:rPr>
          <w:rFonts w:ascii="Times New Roman" w:eastAsia="Times New Roman" w:hAnsi="Times New Roman"/>
          <w:color w:val="000000" w:themeColor="text1"/>
          <w:sz w:val="24"/>
          <w:szCs w:val="24"/>
          <w:lang w:val="hr-HR" w:eastAsia="hr-HR"/>
        </w:rPr>
        <w:t>.</w:t>
      </w:r>
    </w:p>
    <w:p w14:paraId="41BA25D1" w14:textId="77777777" w:rsidR="006953A7" w:rsidRDefault="006953A7" w:rsidP="002B3CA9">
      <w:pPr>
        <w:tabs>
          <w:tab w:val="left" w:pos="-720"/>
        </w:tabs>
        <w:autoSpaceDN/>
        <w:spacing w:after="0" w:line="240" w:lineRule="auto"/>
        <w:jc w:val="both"/>
        <w:textAlignment w:val="auto"/>
        <w:rPr>
          <w:rFonts w:ascii="Times New Roman" w:eastAsia="Times New Roman" w:hAnsi="Times New Roman"/>
          <w:color w:val="000000" w:themeColor="text1"/>
          <w:sz w:val="24"/>
          <w:szCs w:val="24"/>
          <w:lang w:val="hr-HR" w:eastAsia="hr-HR"/>
        </w:rPr>
      </w:pPr>
    </w:p>
    <w:p w14:paraId="2DBF097A" w14:textId="77777777" w:rsidR="006953A7" w:rsidRDefault="006953A7" w:rsidP="002B3CA9">
      <w:pPr>
        <w:tabs>
          <w:tab w:val="left" w:pos="-720"/>
        </w:tabs>
        <w:autoSpaceDN/>
        <w:spacing w:after="0" w:line="240" w:lineRule="auto"/>
        <w:jc w:val="both"/>
        <w:textAlignment w:val="auto"/>
        <w:rPr>
          <w:rFonts w:ascii="Times New Roman" w:eastAsia="Times New Roman" w:hAnsi="Times New Roman"/>
          <w:color w:val="000000" w:themeColor="text1"/>
          <w:sz w:val="24"/>
          <w:szCs w:val="24"/>
          <w:lang w:val="hr-HR" w:eastAsia="hr-HR"/>
        </w:rPr>
      </w:pPr>
    </w:p>
    <w:p w14:paraId="4CD1A06E" w14:textId="1D49A802" w:rsidR="007E5322" w:rsidRPr="00E21120" w:rsidRDefault="007E5322" w:rsidP="002B3CA9">
      <w:pPr>
        <w:tabs>
          <w:tab w:val="left" w:pos="-720"/>
        </w:tabs>
        <w:autoSpaceDN/>
        <w:spacing w:after="0" w:line="240" w:lineRule="auto"/>
        <w:jc w:val="both"/>
        <w:textAlignment w:val="auto"/>
        <w:rPr>
          <w:rFonts w:ascii="Times New Roman" w:eastAsia="Times New Roman" w:hAnsi="Times New Roman"/>
          <w:color w:val="000000" w:themeColor="text1"/>
          <w:sz w:val="24"/>
          <w:szCs w:val="24"/>
          <w:lang w:val="hr-HR" w:eastAsia="hr-HR"/>
        </w:rPr>
      </w:pPr>
      <w:r w:rsidRPr="00E21120">
        <w:rPr>
          <w:rFonts w:ascii="Times New Roman" w:eastAsia="Times New Roman" w:hAnsi="Times New Roman"/>
          <w:color w:val="000000" w:themeColor="text1"/>
          <w:sz w:val="24"/>
          <w:szCs w:val="24"/>
          <w:lang w:val="hr-HR" w:eastAsia="hr-HR"/>
        </w:rPr>
        <w:br w:type="page"/>
      </w:r>
    </w:p>
    <w:p w14:paraId="7F345FB4" w14:textId="175F2E8F" w:rsidR="007E5322" w:rsidRPr="00E21120" w:rsidRDefault="006953A7" w:rsidP="005F59AE">
      <w:pPr>
        <w:spacing w:after="0" w:line="240" w:lineRule="auto"/>
        <w:jc w:val="center"/>
        <w:rPr>
          <w:rFonts w:ascii="Times New Roman" w:hAnsi="Times New Roman"/>
          <w:b/>
          <w:bCs/>
          <w:color w:val="000000" w:themeColor="text1"/>
          <w:sz w:val="24"/>
          <w:szCs w:val="24"/>
          <w:lang w:val="hr-HR"/>
        </w:rPr>
      </w:pPr>
      <w:r>
        <w:rPr>
          <w:rFonts w:ascii="Times New Roman" w:hAnsi="Times New Roman"/>
          <w:b/>
          <w:color w:val="000000" w:themeColor="text1"/>
          <w:sz w:val="24"/>
          <w:szCs w:val="24"/>
          <w:lang w:val="hr-HR"/>
        </w:rPr>
        <w:t>PRIJEDLOG</w:t>
      </w:r>
      <w:r w:rsidR="007E5322" w:rsidRPr="00E21120">
        <w:rPr>
          <w:rFonts w:ascii="Times New Roman" w:hAnsi="Times New Roman"/>
          <w:b/>
          <w:color w:val="000000" w:themeColor="text1"/>
          <w:sz w:val="24"/>
          <w:szCs w:val="24"/>
          <w:lang w:val="hr-HR"/>
        </w:rPr>
        <w:t xml:space="preserve"> ZAKONA </w:t>
      </w:r>
      <w:r w:rsidR="007E5322" w:rsidRPr="00E21120">
        <w:rPr>
          <w:rFonts w:ascii="Times New Roman" w:hAnsi="Times New Roman"/>
          <w:b/>
          <w:bCs/>
          <w:color w:val="000000" w:themeColor="text1"/>
          <w:sz w:val="24"/>
          <w:szCs w:val="24"/>
          <w:lang w:val="hr-HR"/>
        </w:rPr>
        <w:t>O MIRNOM RJEŠAVANJU SPOROVA</w:t>
      </w:r>
    </w:p>
    <w:p w14:paraId="64F65ECC"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p>
    <w:p w14:paraId="0FF5F630" w14:textId="71FC8AF3" w:rsidR="008F7B7B" w:rsidRPr="00E21120" w:rsidRDefault="008F7B7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DIO PRVI</w:t>
      </w:r>
    </w:p>
    <w:p w14:paraId="21E6A9E7" w14:textId="77777777" w:rsidR="008F7B7B" w:rsidRPr="00E21120" w:rsidRDefault="008F7B7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GLAVA I. </w:t>
      </w:r>
    </w:p>
    <w:p w14:paraId="5A9FAAE6" w14:textId="7C5D49D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OPĆE ODREDBE</w:t>
      </w:r>
    </w:p>
    <w:p w14:paraId="3A6C1DE2"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Područje primjene</w:t>
      </w:r>
    </w:p>
    <w:p w14:paraId="60C34942"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1.</w:t>
      </w:r>
    </w:p>
    <w:p w14:paraId="3EDE40DE" w14:textId="17343545"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Ovim se Zakonom uređuje mirno rješavanje sporova u građanskim, trgovačkim, radnim, obiteljskim, upravnim i drugim sporovima (u daljnjem tekstu: mirno rješavanje sporova).</w:t>
      </w:r>
    </w:p>
    <w:p w14:paraId="6F6B60F5" w14:textId="38E27953"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U postupcima mirnog rješavanja sporova uređenim posebnim zakonom, na pitanja koja nisu drugačije uređena, na odgovarajući se način primjenjuju odredbe ovoga Zakona. </w:t>
      </w:r>
    </w:p>
    <w:p w14:paraId="05738ED1"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(3) Odredbe ovoga Zakona primjenjuju se na mirno rješavanje sporova u Republici Hrvatskoj bez obzira na to imaju li stranke prebivalište ili boravište, odnosno sjedište u Republici Hrvatskoj, u drugoj državi Europske unije ili u inozemstvu.</w:t>
      </w:r>
    </w:p>
    <w:p w14:paraId="3D3AAC7C"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0EF7F29B"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Usklađenost s pravnim aktima Europske unije</w:t>
      </w:r>
    </w:p>
    <w:p w14:paraId="5922EAD1"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2.</w:t>
      </w:r>
    </w:p>
    <w:p w14:paraId="75ED370A" w14:textId="77777777" w:rsidR="00AC4997" w:rsidRPr="00E21120" w:rsidRDefault="001C7EAB" w:rsidP="00EE4FB6">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Ovim </w:t>
      </w:r>
      <w:r w:rsidR="00EE4FB6" w:rsidRPr="00E21120">
        <w:rPr>
          <w:rFonts w:ascii="Times New Roman" w:hAnsi="Times New Roman"/>
          <w:color w:val="000000" w:themeColor="text1"/>
          <w:sz w:val="24"/>
          <w:szCs w:val="24"/>
          <w:lang w:val="hr-HR"/>
        </w:rPr>
        <w:t xml:space="preserve">se </w:t>
      </w:r>
      <w:r w:rsidRPr="00E21120">
        <w:rPr>
          <w:rFonts w:ascii="Times New Roman" w:hAnsi="Times New Roman"/>
          <w:color w:val="000000" w:themeColor="text1"/>
          <w:sz w:val="24"/>
          <w:szCs w:val="24"/>
          <w:lang w:val="hr-HR"/>
        </w:rPr>
        <w:t>Zakonom u pravni poredak Republike Hrvatske prenos</w:t>
      </w:r>
      <w:r w:rsidR="002E1143" w:rsidRPr="00E21120">
        <w:rPr>
          <w:rFonts w:ascii="Times New Roman" w:hAnsi="Times New Roman"/>
          <w:color w:val="000000" w:themeColor="text1"/>
          <w:sz w:val="24"/>
          <w:szCs w:val="24"/>
          <w:lang w:val="hr-HR"/>
        </w:rPr>
        <w:t>i</w:t>
      </w:r>
      <w:r w:rsidR="00EE4FB6" w:rsidRPr="00E21120">
        <w:rPr>
          <w:rFonts w:ascii="Times New Roman" w:hAnsi="Times New Roman"/>
          <w:color w:val="000000" w:themeColor="text1"/>
          <w:sz w:val="24"/>
          <w:szCs w:val="24"/>
          <w:lang w:val="hr-HR"/>
        </w:rPr>
        <w:t>:</w:t>
      </w:r>
    </w:p>
    <w:p w14:paraId="2B972AD8" w14:textId="0B728151" w:rsidR="001C7EAB" w:rsidRPr="00E21120" w:rsidRDefault="001C7EAB" w:rsidP="00AC4997">
      <w:pPr>
        <w:pStyle w:val="ListParagraph"/>
        <w:numPr>
          <w:ilvl w:val="0"/>
          <w:numId w:val="4"/>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Direktiva</w:t>
      </w:r>
      <w:r w:rsidR="00AC4997" w:rsidRPr="00E21120">
        <w:rPr>
          <w:rFonts w:ascii="Times New Roman" w:hAnsi="Times New Roman" w:cs="Times New Roman"/>
          <w:color w:val="000000" w:themeColor="text1"/>
          <w:sz w:val="24"/>
          <w:szCs w:val="24"/>
        </w:rPr>
        <w:t xml:space="preserve"> </w:t>
      </w:r>
      <w:r w:rsidRPr="00E21120">
        <w:rPr>
          <w:rFonts w:ascii="Times New Roman" w:hAnsi="Times New Roman" w:cs="Times New Roman"/>
          <w:color w:val="000000" w:themeColor="text1"/>
          <w:sz w:val="24"/>
          <w:szCs w:val="24"/>
        </w:rPr>
        <w:t>2008/52/EZ Europskog parlamenta i Vijeća od 21. svibnja 2008. o nekim aspektima medijacije u građanskim i trgovačkim stvarima (SL L 136/3)</w:t>
      </w:r>
    </w:p>
    <w:p w14:paraId="0DC4ED3D" w14:textId="6B72A1C2" w:rsidR="00EE4FB6" w:rsidRPr="00E21120" w:rsidRDefault="00EE4FB6" w:rsidP="00AC4997">
      <w:pPr>
        <w:pStyle w:val="ListParagraph"/>
        <w:numPr>
          <w:ilvl w:val="0"/>
          <w:numId w:val="4"/>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Direktiva 2014/54/EU Europskog parlamenta i Vijeća od 16. travnja 2014. o mjerama za lakše ostvarivanje prava zajamčenih radnicima u kontekstu slobode kretanja radnika (SL L 128/8)</w:t>
      </w:r>
      <w:r w:rsidR="007A241A" w:rsidRPr="00E21120">
        <w:rPr>
          <w:rFonts w:ascii="Times New Roman" w:hAnsi="Times New Roman" w:cs="Times New Roman"/>
          <w:color w:val="000000" w:themeColor="text1"/>
          <w:sz w:val="24"/>
          <w:szCs w:val="24"/>
        </w:rPr>
        <w:t xml:space="preserve"> i</w:t>
      </w:r>
    </w:p>
    <w:p w14:paraId="4ECCB2F7" w14:textId="62CF7982" w:rsidR="00EE4FB6" w:rsidRPr="00E21120" w:rsidRDefault="00EE4FB6" w:rsidP="00AC4997">
      <w:pPr>
        <w:pStyle w:val="ListParagraph"/>
        <w:numPr>
          <w:ilvl w:val="0"/>
          <w:numId w:val="4"/>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 xml:space="preserve">Direktiva (EU) 2019/1937 Europskog parlamenta i Vijeća od 23. </w:t>
      </w:r>
      <w:r w:rsidR="001A1A93" w:rsidRPr="00E21120">
        <w:rPr>
          <w:rFonts w:ascii="Times New Roman" w:hAnsi="Times New Roman" w:cs="Times New Roman"/>
          <w:color w:val="000000" w:themeColor="text1"/>
          <w:sz w:val="24"/>
          <w:szCs w:val="24"/>
        </w:rPr>
        <w:t>l</w:t>
      </w:r>
      <w:r w:rsidRPr="00E21120">
        <w:rPr>
          <w:rFonts w:ascii="Times New Roman" w:hAnsi="Times New Roman" w:cs="Times New Roman"/>
          <w:color w:val="000000" w:themeColor="text1"/>
          <w:sz w:val="24"/>
          <w:szCs w:val="24"/>
        </w:rPr>
        <w:t>istopada 2019. o zaštiti osoba koje prijavljuju povrede prava Unije</w:t>
      </w:r>
      <w:r w:rsidR="00FA24DB" w:rsidRPr="00E21120">
        <w:rPr>
          <w:rFonts w:ascii="Times New Roman" w:hAnsi="Times New Roman" w:cs="Times New Roman"/>
          <w:color w:val="000000" w:themeColor="text1"/>
          <w:sz w:val="24"/>
          <w:szCs w:val="24"/>
        </w:rPr>
        <w:t xml:space="preserve"> (SL L 305/17)</w:t>
      </w:r>
      <w:r w:rsidRPr="00E21120">
        <w:rPr>
          <w:rFonts w:ascii="Times New Roman" w:hAnsi="Times New Roman" w:cs="Times New Roman"/>
          <w:color w:val="000000" w:themeColor="text1"/>
          <w:sz w:val="24"/>
          <w:szCs w:val="24"/>
        </w:rPr>
        <w:t xml:space="preserve">. </w:t>
      </w:r>
    </w:p>
    <w:p w14:paraId="7FAED0DB" w14:textId="77777777" w:rsidR="00136648" w:rsidRPr="00E21120" w:rsidRDefault="00136648" w:rsidP="00136648">
      <w:pPr>
        <w:spacing w:after="120" w:line="240" w:lineRule="auto"/>
        <w:jc w:val="both"/>
        <w:rPr>
          <w:rFonts w:ascii="Times New Roman" w:hAnsi="Times New Roman"/>
          <w:color w:val="000000" w:themeColor="text1"/>
          <w:sz w:val="24"/>
          <w:szCs w:val="24"/>
          <w:lang w:val="hr-HR"/>
        </w:rPr>
      </w:pPr>
    </w:p>
    <w:p w14:paraId="58D30E07"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Svrha zakona</w:t>
      </w:r>
    </w:p>
    <w:p w14:paraId="33CE0885" w14:textId="2FBD3F48"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E41481" w:rsidRPr="00E21120">
        <w:rPr>
          <w:rFonts w:ascii="Times New Roman" w:hAnsi="Times New Roman"/>
          <w:b/>
          <w:bCs/>
          <w:color w:val="000000" w:themeColor="text1"/>
          <w:sz w:val="24"/>
          <w:szCs w:val="24"/>
          <w:lang w:val="hr-HR"/>
        </w:rPr>
        <w:t>3</w:t>
      </w:r>
      <w:r w:rsidRPr="00E21120">
        <w:rPr>
          <w:rFonts w:ascii="Times New Roman" w:hAnsi="Times New Roman"/>
          <w:b/>
          <w:bCs/>
          <w:color w:val="000000" w:themeColor="text1"/>
          <w:sz w:val="24"/>
          <w:szCs w:val="24"/>
          <w:lang w:val="hr-HR"/>
        </w:rPr>
        <w:t>.</w:t>
      </w:r>
    </w:p>
    <w:p w14:paraId="0229B854" w14:textId="2631F78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Svrha ovoga Zakona </w:t>
      </w:r>
      <w:r w:rsidR="007A241A" w:rsidRPr="00E21120">
        <w:rPr>
          <w:rFonts w:ascii="Times New Roman" w:hAnsi="Times New Roman"/>
          <w:color w:val="000000" w:themeColor="text1"/>
          <w:sz w:val="24"/>
          <w:szCs w:val="24"/>
          <w:lang w:val="hr-HR"/>
        </w:rPr>
        <w:t xml:space="preserve">je </w:t>
      </w:r>
      <w:r w:rsidRPr="00E21120">
        <w:rPr>
          <w:rFonts w:ascii="Times New Roman" w:hAnsi="Times New Roman"/>
          <w:color w:val="000000" w:themeColor="text1"/>
          <w:sz w:val="24"/>
          <w:szCs w:val="24"/>
          <w:lang w:val="hr-HR"/>
        </w:rPr>
        <w:t>stvoriti uvjete za sporazumno rješavanje sporova, izbjegavanje nepotrebnog pokretanja sudskih postupaka te osiguravanje uravnoteženog odnosa između postupka mirnog rješavanja spora i sudskog postupka.</w:t>
      </w:r>
    </w:p>
    <w:p w14:paraId="1591121C"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Mirno rješavanje spora provodi se prije ili tijekom sudskog postupka. </w:t>
      </w:r>
    </w:p>
    <w:p w14:paraId="79707A5D"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(3) Nakon što odluka nadležnog tijela o sporu postane pravomoćna i ovršna, u postupku mirnog rješavanja spora može se sporazumijevati o načinu i uvjetima provedbe odluke te o drugim pitanjima.</w:t>
      </w:r>
    </w:p>
    <w:p w14:paraId="6B13297C" w14:textId="7FFBE80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5F59AE" w:rsidRPr="00E21120">
        <w:rPr>
          <w:rFonts w:ascii="Times New Roman" w:hAnsi="Times New Roman"/>
          <w:color w:val="000000" w:themeColor="text1"/>
          <w:sz w:val="24"/>
          <w:szCs w:val="24"/>
          <w:lang w:val="hr-HR"/>
        </w:rPr>
        <w:t>4</w:t>
      </w:r>
      <w:r w:rsidRPr="00E21120">
        <w:rPr>
          <w:rFonts w:ascii="Times New Roman" w:hAnsi="Times New Roman"/>
          <w:color w:val="000000" w:themeColor="text1"/>
          <w:sz w:val="24"/>
          <w:szCs w:val="24"/>
          <w:lang w:val="hr-HR"/>
        </w:rPr>
        <w:t>) U cilju ostvarenja svrhe ovoga Zakona poticat će se i ohrabrivati korištenje postupaka mirnog rješavanja sporova te edukacija medijatora</w:t>
      </w:r>
      <w:r w:rsidR="00253114" w:rsidRPr="00E21120">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i drugih osoba koje provode postupak mirnog rješavanja spora, a putem sredstava javnog priopćavanja, elektroničkih i drugih medija objavljivat će informacije o tim postupcima, uključujući informacije o institucijama</w:t>
      </w:r>
      <w:r w:rsidR="007A241A" w:rsidRPr="00E21120">
        <w:rPr>
          <w:rFonts w:ascii="Times New Roman" w:hAnsi="Times New Roman"/>
          <w:color w:val="000000" w:themeColor="text1"/>
          <w:sz w:val="24"/>
          <w:szCs w:val="24"/>
          <w:lang w:val="hr-HR"/>
        </w:rPr>
        <w:t xml:space="preserve"> i</w:t>
      </w:r>
      <w:r w:rsidRPr="00E21120">
        <w:rPr>
          <w:rFonts w:ascii="Times New Roman" w:hAnsi="Times New Roman"/>
          <w:color w:val="000000" w:themeColor="text1"/>
          <w:sz w:val="24"/>
          <w:szCs w:val="24"/>
          <w:lang w:val="hr-HR"/>
        </w:rPr>
        <w:t xml:space="preserve"> medijatorima.</w:t>
      </w:r>
    </w:p>
    <w:p w14:paraId="707CE358" w14:textId="77777777" w:rsidR="001C7EAB" w:rsidRPr="00E21120" w:rsidRDefault="001C7EAB" w:rsidP="001C7EAB">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Definicije</w:t>
      </w:r>
    </w:p>
    <w:p w14:paraId="022A9B1D" w14:textId="7E02081F" w:rsidR="001C7EAB" w:rsidRPr="00E21120" w:rsidRDefault="001C7EAB" w:rsidP="001C7EAB">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E41481" w:rsidRPr="00E21120">
        <w:rPr>
          <w:rFonts w:ascii="Times New Roman" w:hAnsi="Times New Roman"/>
          <w:b/>
          <w:bCs/>
          <w:color w:val="000000" w:themeColor="text1"/>
          <w:sz w:val="24"/>
          <w:szCs w:val="24"/>
          <w:lang w:val="hr-HR"/>
        </w:rPr>
        <w:t>4</w:t>
      </w:r>
      <w:r w:rsidRPr="00E21120">
        <w:rPr>
          <w:rFonts w:ascii="Times New Roman" w:hAnsi="Times New Roman"/>
          <w:b/>
          <w:bCs/>
          <w:color w:val="000000" w:themeColor="text1"/>
          <w:sz w:val="24"/>
          <w:szCs w:val="24"/>
          <w:lang w:val="hr-HR"/>
        </w:rPr>
        <w:t>.</w:t>
      </w:r>
    </w:p>
    <w:p w14:paraId="378D49A1" w14:textId="60B3EAEA" w:rsidR="001C7EAB" w:rsidRPr="00E21120" w:rsidRDefault="002E1143" w:rsidP="001C7EAB">
      <w:pPr>
        <w:keepNext/>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w:t>
      </w:r>
      <w:r w:rsidR="001C7EAB" w:rsidRPr="00E21120">
        <w:rPr>
          <w:rFonts w:ascii="Times New Roman" w:hAnsi="Times New Roman"/>
          <w:color w:val="000000" w:themeColor="text1"/>
          <w:sz w:val="24"/>
          <w:szCs w:val="24"/>
          <w:lang w:val="hr-HR"/>
        </w:rPr>
        <w:t xml:space="preserve">U smislu ovoga Zakona: </w:t>
      </w:r>
    </w:p>
    <w:p w14:paraId="424E71C5" w14:textId="6ED9BE22" w:rsidR="001C7EAB" w:rsidRPr="00E21120" w:rsidRDefault="00F06145" w:rsidP="00C95A04">
      <w:pPr>
        <w:keepNext/>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a)</w:t>
      </w:r>
      <w:r w:rsidR="001C7EAB" w:rsidRPr="00E21120">
        <w:rPr>
          <w:rFonts w:ascii="Times New Roman" w:hAnsi="Times New Roman"/>
          <w:color w:val="000000" w:themeColor="text1"/>
          <w:sz w:val="24"/>
          <w:szCs w:val="24"/>
          <w:lang w:val="hr-HR"/>
        </w:rPr>
        <w:t xml:space="preserve"> mirno rješavanje spora je svaki izvansudski ili sudski postupak kojim stranke nastoje sporazumno riješiti spor, uključujući medijaciju</w:t>
      </w:r>
      <w:r w:rsidR="00C301B2" w:rsidRPr="00E21120">
        <w:rPr>
          <w:rFonts w:ascii="Times New Roman" w:hAnsi="Times New Roman"/>
          <w:color w:val="000000" w:themeColor="text1"/>
          <w:sz w:val="24"/>
          <w:szCs w:val="24"/>
          <w:lang w:val="hr-HR"/>
        </w:rPr>
        <w:t xml:space="preserve"> </w:t>
      </w:r>
      <w:r w:rsidR="007A241A" w:rsidRPr="00E21120">
        <w:rPr>
          <w:rFonts w:ascii="Times New Roman" w:hAnsi="Times New Roman"/>
          <w:color w:val="000000" w:themeColor="text1"/>
          <w:sz w:val="24"/>
          <w:szCs w:val="24"/>
          <w:lang w:val="hr-HR"/>
        </w:rPr>
        <w:t xml:space="preserve">i </w:t>
      </w:r>
      <w:r w:rsidR="001C7EAB" w:rsidRPr="00E21120">
        <w:rPr>
          <w:rFonts w:ascii="Times New Roman" w:hAnsi="Times New Roman"/>
          <w:color w:val="000000" w:themeColor="text1"/>
          <w:sz w:val="24"/>
          <w:szCs w:val="24"/>
          <w:lang w:val="hr-HR"/>
        </w:rPr>
        <w:t>strukturirane pregovore</w:t>
      </w:r>
    </w:p>
    <w:p w14:paraId="566F5999" w14:textId="630B93EF" w:rsidR="001C7EAB" w:rsidRPr="00E21120" w:rsidRDefault="00F06145" w:rsidP="00C95A04">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b)</w:t>
      </w:r>
      <w:r w:rsidR="001C7EAB" w:rsidRPr="00E21120">
        <w:rPr>
          <w:rFonts w:ascii="Times New Roman" w:hAnsi="Times New Roman"/>
          <w:color w:val="000000" w:themeColor="text1"/>
          <w:sz w:val="24"/>
          <w:szCs w:val="24"/>
          <w:lang w:val="hr-HR"/>
        </w:rPr>
        <w:t xml:space="preserve"> medijacija je svaki postupak, bez obzira na to provodi li se u sudu, instituciji za medijaciju ili izvan njih, u kojem stranke nastoje sporazumno riješiti spor uz pomoć jednog ili više medijatora koji strankama pomažu postići nagodbu, bez ovlasti da im nametnu obvezujuće rješenje</w:t>
      </w:r>
    </w:p>
    <w:p w14:paraId="40E79FF9" w14:textId="29562155" w:rsidR="001C7EAB" w:rsidRPr="00E21120" w:rsidRDefault="00F06145" w:rsidP="00C95A04">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c)</w:t>
      </w:r>
      <w:r w:rsidR="001C7EAB" w:rsidRPr="00E21120">
        <w:rPr>
          <w:rFonts w:ascii="Times New Roman" w:hAnsi="Times New Roman"/>
          <w:color w:val="000000" w:themeColor="text1"/>
          <w:sz w:val="24"/>
          <w:szCs w:val="24"/>
          <w:lang w:val="hr-HR"/>
        </w:rPr>
        <w:t xml:space="preserve"> strukturirani pregovori su zakonom propisani ili dogovoreni postu</w:t>
      </w:r>
      <w:r w:rsidR="005F59AE" w:rsidRPr="00E21120">
        <w:rPr>
          <w:rFonts w:ascii="Times New Roman" w:hAnsi="Times New Roman"/>
          <w:color w:val="000000" w:themeColor="text1"/>
          <w:sz w:val="24"/>
          <w:szCs w:val="24"/>
          <w:lang w:val="hr-HR"/>
        </w:rPr>
        <w:t xml:space="preserve">pci </w:t>
      </w:r>
      <w:r w:rsidR="001C7EAB" w:rsidRPr="00E21120">
        <w:rPr>
          <w:rFonts w:ascii="Times New Roman" w:hAnsi="Times New Roman"/>
          <w:color w:val="000000" w:themeColor="text1"/>
          <w:sz w:val="24"/>
          <w:szCs w:val="24"/>
          <w:lang w:val="hr-HR"/>
        </w:rPr>
        <w:t>mirnog rješavanja spora u kojem stranke neposredno nastoje nagodbom riješiti svoj spor</w:t>
      </w:r>
    </w:p>
    <w:p w14:paraId="10F0F6BD" w14:textId="684995AA" w:rsidR="001C7EAB" w:rsidRPr="00E21120" w:rsidRDefault="00F06145" w:rsidP="00C95A04">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d)</w:t>
      </w:r>
      <w:r w:rsidR="001C7EAB" w:rsidRPr="00E21120">
        <w:rPr>
          <w:rFonts w:ascii="Times New Roman" w:hAnsi="Times New Roman"/>
          <w:color w:val="000000" w:themeColor="text1"/>
          <w:sz w:val="24"/>
          <w:szCs w:val="24"/>
          <w:lang w:val="hr-HR"/>
        </w:rPr>
        <w:t xml:space="preserve"> medijator je osoba </w:t>
      </w:r>
      <w:r w:rsidR="00E403FF" w:rsidRPr="00E21120">
        <w:rPr>
          <w:rFonts w:ascii="Times New Roman" w:hAnsi="Times New Roman"/>
          <w:sz w:val="24"/>
          <w:szCs w:val="24"/>
          <w:lang w:val="hr-HR"/>
        </w:rPr>
        <w:t>upisana u Registar izmiritelja</w:t>
      </w:r>
      <w:r w:rsidR="00E403FF" w:rsidRPr="00E21120">
        <w:rPr>
          <w:rFonts w:ascii="Times New Roman" w:hAnsi="Times New Roman"/>
          <w:color w:val="000000" w:themeColor="text1"/>
          <w:sz w:val="24"/>
          <w:szCs w:val="24"/>
          <w:lang w:val="hr-HR"/>
        </w:rPr>
        <w:t xml:space="preserve"> </w:t>
      </w:r>
      <w:r w:rsidR="001C7EAB" w:rsidRPr="00E21120">
        <w:rPr>
          <w:rFonts w:ascii="Times New Roman" w:hAnsi="Times New Roman"/>
          <w:color w:val="000000" w:themeColor="text1"/>
          <w:sz w:val="24"/>
          <w:szCs w:val="24"/>
          <w:lang w:val="hr-HR"/>
        </w:rPr>
        <w:t xml:space="preserve">koja na temelju sporazuma stranaka provodi </w:t>
      </w:r>
      <w:r w:rsidR="00190FBC" w:rsidRPr="00E21120">
        <w:rPr>
          <w:rFonts w:ascii="Times New Roman" w:hAnsi="Times New Roman"/>
          <w:color w:val="000000" w:themeColor="text1"/>
          <w:sz w:val="24"/>
          <w:szCs w:val="24"/>
          <w:lang w:val="hr-HR"/>
        </w:rPr>
        <w:t>medijacij</w:t>
      </w:r>
      <w:r w:rsidR="006C78BC" w:rsidRPr="00E21120">
        <w:rPr>
          <w:rFonts w:ascii="Times New Roman" w:hAnsi="Times New Roman"/>
          <w:color w:val="000000" w:themeColor="text1"/>
          <w:sz w:val="24"/>
          <w:szCs w:val="24"/>
          <w:lang w:val="hr-HR"/>
        </w:rPr>
        <w:t>u</w:t>
      </w:r>
    </w:p>
    <w:p w14:paraId="508C17C5" w14:textId="5DFC5A49" w:rsidR="001C7EAB" w:rsidRPr="00E21120" w:rsidRDefault="00F06145" w:rsidP="00C95A04">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e)</w:t>
      </w:r>
      <w:r w:rsidR="001C7EAB" w:rsidRPr="00E21120">
        <w:rPr>
          <w:rFonts w:ascii="Times New Roman" w:hAnsi="Times New Roman"/>
          <w:color w:val="000000" w:themeColor="text1"/>
          <w:sz w:val="24"/>
          <w:szCs w:val="24"/>
          <w:lang w:val="hr-HR"/>
        </w:rPr>
        <w:t xml:space="preserve"> institucija za medijaciju je pravna osoba </w:t>
      </w:r>
      <w:r w:rsidR="006C78BC" w:rsidRPr="00E21120">
        <w:rPr>
          <w:rFonts w:ascii="Times New Roman" w:hAnsi="Times New Roman"/>
          <w:sz w:val="24"/>
          <w:szCs w:val="24"/>
          <w:lang w:val="hr-HR"/>
        </w:rPr>
        <w:t>upisana u Registar institucija za medijaciju</w:t>
      </w:r>
      <w:r w:rsidR="006C78BC" w:rsidRPr="00E21120">
        <w:rPr>
          <w:rFonts w:ascii="Times New Roman" w:hAnsi="Times New Roman"/>
          <w:color w:val="000000" w:themeColor="text1"/>
          <w:sz w:val="24"/>
          <w:szCs w:val="24"/>
          <w:lang w:val="hr-HR"/>
        </w:rPr>
        <w:t xml:space="preserve"> </w:t>
      </w:r>
      <w:r w:rsidR="001C7EAB" w:rsidRPr="00E21120">
        <w:rPr>
          <w:rFonts w:ascii="Times New Roman" w:hAnsi="Times New Roman"/>
          <w:color w:val="000000" w:themeColor="text1"/>
          <w:sz w:val="24"/>
          <w:szCs w:val="24"/>
          <w:lang w:val="hr-HR"/>
        </w:rPr>
        <w:t>koja organizira medijacij</w:t>
      </w:r>
      <w:r w:rsidR="006C78BC" w:rsidRPr="00E21120">
        <w:rPr>
          <w:rFonts w:ascii="Times New Roman" w:hAnsi="Times New Roman"/>
          <w:color w:val="000000" w:themeColor="text1"/>
          <w:sz w:val="24"/>
          <w:szCs w:val="24"/>
          <w:lang w:val="hr-HR"/>
        </w:rPr>
        <w:t>u</w:t>
      </w:r>
      <w:r w:rsidR="00E1281F" w:rsidRPr="00E21120">
        <w:rPr>
          <w:rFonts w:ascii="Times New Roman" w:hAnsi="Times New Roman"/>
          <w:color w:val="000000" w:themeColor="text1"/>
          <w:sz w:val="24"/>
          <w:szCs w:val="24"/>
          <w:lang w:val="hr-HR"/>
        </w:rPr>
        <w:t xml:space="preserve"> i druga pravna osoba za koju je posebnim propisom određeno da organizira medijacij</w:t>
      </w:r>
      <w:r w:rsidR="009847A4" w:rsidRPr="00E21120">
        <w:rPr>
          <w:rFonts w:ascii="Times New Roman" w:hAnsi="Times New Roman"/>
          <w:color w:val="000000" w:themeColor="text1"/>
          <w:sz w:val="24"/>
          <w:szCs w:val="24"/>
          <w:lang w:val="hr-HR"/>
        </w:rPr>
        <w:t>u</w:t>
      </w:r>
      <w:r w:rsidR="00C301B2" w:rsidRPr="00E21120">
        <w:rPr>
          <w:rFonts w:ascii="Times New Roman" w:hAnsi="Times New Roman"/>
          <w:color w:val="000000" w:themeColor="text1"/>
          <w:sz w:val="24"/>
          <w:szCs w:val="24"/>
          <w:lang w:val="hr-HR"/>
        </w:rPr>
        <w:t>.</w:t>
      </w:r>
    </w:p>
    <w:p w14:paraId="72FC4878" w14:textId="61875A0C" w:rsidR="002E1143" w:rsidRPr="00E21120" w:rsidRDefault="002E1143" w:rsidP="00C95A04">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w:t>
      </w:r>
      <w:r w:rsidRPr="00E21120">
        <w:rPr>
          <w:rFonts w:ascii="Times New Roman" w:hAnsi="Times New Roman"/>
          <w:sz w:val="24"/>
          <w:szCs w:val="24"/>
        </w:rPr>
        <w:t xml:space="preserve"> </w:t>
      </w:r>
      <w:r w:rsidRPr="00E21120">
        <w:rPr>
          <w:rFonts w:ascii="Times New Roman" w:hAnsi="Times New Roman"/>
          <w:color w:val="000000" w:themeColor="text1"/>
          <w:sz w:val="24"/>
          <w:szCs w:val="24"/>
          <w:lang w:val="hr-HR"/>
        </w:rPr>
        <w:t>Izrazi koji se koriste u ovome Zakonu, a imaju rodno značenje odnose se jednako na muški i ženski rod.</w:t>
      </w:r>
    </w:p>
    <w:p w14:paraId="17299E3E"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32A86294" w14:textId="77777777" w:rsidR="001C7EAB" w:rsidRPr="00E21120" w:rsidRDefault="001C7EAB" w:rsidP="001C7EAB">
      <w:pPr>
        <w:spacing w:after="120" w:line="240" w:lineRule="auto"/>
        <w:jc w:val="center"/>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Načela tumačenja zakona</w:t>
      </w:r>
    </w:p>
    <w:p w14:paraId="00DA8822" w14:textId="191E8AF2" w:rsidR="001C7EAB" w:rsidRPr="00E21120" w:rsidRDefault="001C7EAB" w:rsidP="001C7EAB">
      <w:pPr>
        <w:spacing w:after="120" w:line="240" w:lineRule="auto"/>
        <w:jc w:val="center"/>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 xml:space="preserve">Članak </w:t>
      </w:r>
      <w:r w:rsidR="00E41481" w:rsidRPr="00E21120">
        <w:rPr>
          <w:rFonts w:ascii="Times New Roman" w:hAnsi="Times New Roman"/>
          <w:b/>
          <w:color w:val="000000" w:themeColor="text1"/>
          <w:sz w:val="24"/>
          <w:szCs w:val="24"/>
          <w:lang w:val="hr-HR"/>
        </w:rPr>
        <w:t>5</w:t>
      </w:r>
      <w:r w:rsidRPr="00E21120">
        <w:rPr>
          <w:rFonts w:ascii="Times New Roman" w:hAnsi="Times New Roman"/>
          <w:b/>
          <w:color w:val="000000" w:themeColor="text1"/>
          <w:sz w:val="24"/>
          <w:szCs w:val="24"/>
          <w:lang w:val="hr-HR"/>
        </w:rPr>
        <w:t>.</w:t>
      </w:r>
    </w:p>
    <w:p w14:paraId="5AA534F3" w14:textId="7EAA9D9F"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Prilikom tumačenja odredaba ovoga Zakona primijenit će se načel</w:t>
      </w:r>
      <w:r w:rsidR="006276D9" w:rsidRPr="00E21120">
        <w:rPr>
          <w:rFonts w:ascii="Times New Roman" w:hAnsi="Times New Roman"/>
          <w:color w:val="000000" w:themeColor="text1"/>
          <w:sz w:val="24"/>
          <w:szCs w:val="24"/>
          <w:lang w:val="hr-HR"/>
        </w:rPr>
        <w:t>o</w:t>
      </w:r>
      <w:r w:rsidRPr="00E21120">
        <w:rPr>
          <w:rFonts w:ascii="Times New Roman" w:hAnsi="Times New Roman"/>
          <w:color w:val="000000" w:themeColor="text1"/>
          <w:sz w:val="24"/>
          <w:szCs w:val="24"/>
          <w:lang w:val="hr-HR"/>
        </w:rPr>
        <w:t xml:space="preserve"> savjesnosti i poštenja te međunarodno prihvaćeni standardi mirnog rješavanja sporova izraženi u aktima Europske unije, Ujedinjenih naroda i Vijeća Europe. </w:t>
      </w:r>
    </w:p>
    <w:p w14:paraId="0EED3BC1" w14:textId="40CC6BD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 Pitanja koja nisu uređena ovim Zakonom rješavat će se u skladu s načelima procesne suradnje, razmjernosti, dobrovoljnosti, učinkovitosti postupka, jednakog postupanja sa strankama, autonomije stranaka u postupku, povjerljivosti postupka i nepristranosti medijatora.</w:t>
      </w:r>
    </w:p>
    <w:p w14:paraId="3E1A0227"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3D384CF5" w14:textId="48737A84" w:rsidR="008F7B7B" w:rsidRPr="00E21120" w:rsidRDefault="008F7B7B" w:rsidP="008F7B7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GLAVA II. </w:t>
      </w:r>
    </w:p>
    <w:p w14:paraId="06D15E00" w14:textId="2885C0A0" w:rsidR="001C7EAB" w:rsidRPr="00E21120" w:rsidRDefault="0010313D"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INSTITUCIJE</w:t>
      </w:r>
      <w:r w:rsidR="001C7EAB" w:rsidRPr="00E21120">
        <w:rPr>
          <w:rFonts w:ascii="Times New Roman" w:hAnsi="Times New Roman"/>
          <w:b/>
          <w:bCs/>
          <w:color w:val="000000" w:themeColor="text1"/>
          <w:sz w:val="24"/>
          <w:szCs w:val="24"/>
          <w:lang w:val="hr-HR"/>
        </w:rPr>
        <w:t xml:space="preserve"> ZA MIRNO RJEŠAVANJE SPOROVA</w:t>
      </w:r>
    </w:p>
    <w:p w14:paraId="5F0E7AE3" w14:textId="77777777" w:rsidR="001C7EAB" w:rsidRPr="00E21120" w:rsidRDefault="001C7EAB" w:rsidP="001C7EAB">
      <w:pPr>
        <w:spacing w:after="120" w:line="240" w:lineRule="auto"/>
        <w:jc w:val="center"/>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Centar za mirno rješavanje sporova</w:t>
      </w:r>
    </w:p>
    <w:p w14:paraId="498D51B9" w14:textId="726DDACA" w:rsidR="001C7EAB" w:rsidRPr="00E21120" w:rsidRDefault="001C7EAB" w:rsidP="001C7EAB">
      <w:pPr>
        <w:spacing w:after="120" w:line="240" w:lineRule="auto"/>
        <w:jc w:val="center"/>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 xml:space="preserve">Članak </w:t>
      </w:r>
      <w:r w:rsidR="00E41481" w:rsidRPr="00E21120">
        <w:rPr>
          <w:rFonts w:ascii="Times New Roman" w:hAnsi="Times New Roman"/>
          <w:b/>
          <w:color w:val="000000" w:themeColor="text1"/>
          <w:sz w:val="24"/>
          <w:szCs w:val="24"/>
          <w:lang w:val="hr-HR"/>
        </w:rPr>
        <w:t>6</w:t>
      </w:r>
      <w:r w:rsidRPr="00E21120">
        <w:rPr>
          <w:rFonts w:ascii="Times New Roman" w:hAnsi="Times New Roman"/>
          <w:b/>
          <w:color w:val="000000" w:themeColor="text1"/>
          <w:sz w:val="24"/>
          <w:szCs w:val="24"/>
          <w:lang w:val="hr-HR"/>
        </w:rPr>
        <w:t>.</w:t>
      </w:r>
    </w:p>
    <w:p w14:paraId="4D84F854" w14:textId="116A631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Centar za mirno rješavanje sporova (dalje: Centar) je javna ustanova koja u cilju ostvarenja svrhe ovoga Zakona: </w:t>
      </w:r>
    </w:p>
    <w:p w14:paraId="01378B5B" w14:textId="793CC990"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potiče razvoj kulture mirnog rješavanja sporova i korištenje postupaka uređenih ovim zakonom</w:t>
      </w:r>
    </w:p>
    <w:p w14:paraId="4AE9D78F" w14:textId="2C0D8FDA" w:rsidR="001C7EAB" w:rsidRPr="00E21120" w:rsidRDefault="00CD04A9" w:rsidP="00C26775">
      <w:pPr>
        <w:pStyle w:val="ListParagraph"/>
        <w:numPr>
          <w:ilvl w:val="0"/>
          <w:numId w:val="2"/>
        </w:numPr>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 xml:space="preserve">daje suglasnost </w:t>
      </w:r>
      <w:r w:rsidR="0010313D" w:rsidRPr="00E21120">
        <w:rPr>
          <w:rFonts w:ascii="Times New Roman" w:hAnsi="Times New Roman" w:cs="Times New Roman"/>
          <w:color w:val="000000" w:themeColor="text1"/>
          <w:sz w:val="24"/>
          <w:szCs w:val="24"/>
        </w:rPr>
        <w:t>institucij</w:t>
      </w:r>
      <w:r w:rsidRPr="00E21120">
        <w:rPr>
          <w:rFonts w:ascii="Times New Roman" w:hAnsi="Times New Roman" w:cs="Times New Roman"/>
          <w:color w:val="000000" w:themeColor="text1"/>
          <w:sz w:val="24"/>
          <w:szCs w:val="24"/>
        </w:rPr>
        <w:t xml:space="preserve">ama </w:t>
      </w:r>
      <w:r w:rsidR="001C7EAB" w:rsidRPr="00E21120">
        <w:rPr>
          <w:rFonts w:ascii="Times New Roman" w:hAnsi="Times New Roman" w:cs="Times New Roman"/>
          <w:color w:val="000000" w:themeColor="text1"/>
          <w:sz w:val="24"/>
          <w:szCs w:val="24"/>
        </w:rPr>
        <w:t>za mirno rješavanje sporova</w:t>
      </w:r>
    </w:p>
    <w:p w14:paraId="07FF56F4" w14:textId="1F545F76" w:rsidR="001C7EAB" w:rsidRPr="00E21120" w:rsidRDefault="00CD04A9"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 xml:space="preserve">daje suglasnost na </w:t>
      </w:r>
      <w:r w:rsidR="001C7EAB" w:rsidRPr="00E21120">
        <w:rPr>
          <w:rFonts w:ascii="Times New Roman" w:hAnsi="Times New Roman" w:cs="Times New Roman"/>
          <w:color w:val="000000" w:themeColor="text1"/>
          <w:sz w:val="24"/>
          <w:szCs w:val="24"/>
        </w:rPr>
        <w:t>programe edukacije za pojedine vrste mirnog rješavanja sporova</w:t>
      </w:r>
    </w:p>
    <w:p w14:paraId="69B790F3" w14:textId="7121DAE5"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provodi, samostalno ili u suradnj</w:t>
      </w:r>
      <w:r w:rsidR="0010313D" w:rsidRPr="00E21120">
        <w:rPr>
          <w:rFonts w:ascii="Times New Roman" w:hAnsi="Times New Roman" w:cs="Times New Roman"/>
          <w:color w:val="000000" w:themeColor="text1"/>
          <w:sz w:val="24"/>
          <w:szCs w:val="24"/>
        </w:rPr>
        <w:t>i s institucijama</w:t>
      </w:r>
      <w:r w:rsidR="00CD04A9" w:rsidRPr="00E21120">
        <w:rPr>
          <w:rFonts w:ascii="Times New Roman" w:hAnsi="Times New Roman" w:cs="Times New Roman"/>
          <w:color w:val="000000" w:themeColor="text1"/>
          <w:sz w:val="24"/>
          <w:szCs w:val="24"/>
        </w:rPr>
        <w:t xml:space="preserve"> za </w:t>
      </w:r>
      <w:r w:rsidR="005339C5" w:rsidRPr="00E21120">
        <w:rPr>
          <w:rFonts w:ascii="Times New Roman" w:hAnsi="Times New Roman" w:cs="Times New Roman"/>
          <w:color w:val="000000" w:themeColor="text1"/>
          <w:sz w:val="24"/>
          <w:szCs w:val="24"/>
        </w:rPr>
        <w:t>medijaciju</w:t>
      </w:r>
      <w:r w:rsidRPr="00E21120">
        <w:rPr>
          <w:rFonts w:ascii="Times New Roman" w:hAnsi="Times New Roman" w:cs="Times New Roman"/>
          <w:color w:val="000000" w:themeColor="text1"/>
          <w:sz w:val="24"/>
          <w:szCs w:val="24"/>
        </w:rPr>
        <w:t>, stručno osposobljavanje i usavršavanje medijatora</w:t>
      </w:r>
    </w:p>
    <w:p w14:paraId="3F72A04B" w14:textId="32CC6949" w:rsidR="00CD04A9" w:rsidRPr="00E21120" w:rsidRDefault="00DA72B1"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odlučuje o upisu medijatora u Registar medijatora</w:t>
      </w:r>
    </w:p>
    <w:p w14:paraId="4240B0F7" w14:textId="78C2FD19"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vodi Registar medijatora</w:t>
      </w:r>
      <w:r w:rsidR="00BA5765" w:rsidRPr="00E21120">
        <w:rPr>
          <w:rFonts w:ascii="Times New Roman" w:hAnsi="Times New Roman" w:cs="Times New Roman"/>
          <w:color w:val="000000" w:themeColor="text1"/>
          <w:sz w:val="24"/>
          <w:szCs w:val="24"/>
        </w:rPr>
        <w:t xml:space="preserve"> te Registar institucija za medijaciju</w:t>
      </w:r>
      <w:r w:rsidR="008D2FDD" w:rsidRPr="00E21120">
        <w:rPr>
          <w:rFonts w:ascii="Times New Roman" w:hAnsi="Times New Roman" w:cs="Times New Roman"/>
          <w:color w:val="000000" w:themeColor="text1"/>
          <w:sz w:val="24"/>
          <w:szCs w:val="24"/>
        </w:rPr>
        <w:t xml:space="preserve"> i izdaje potvrde iz navedenih Registara</w:t>
      </w:r>
    </w:p>
    <w:p w14:paraId="46D1C2C8" w14:textId="06FAEA86"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 xml:space="preserve">osigurava djelotvornu suradnju s tijelima sudbene vlasti i institucijama za </w:t>
      </w:r>
      <w:r w:rsidR="005339C5" w:rsidRPr="00E21120">
        <w:rPr>
          <w:rFonts w:ascii="Times New Roman" w:hAnsi="Times New Roman" w:cs="Times New Roman"/>
          <w:color w:val="000000" w:themeColor="text1"/>
          <w:sz w:val="24"/>
          <w:szCs w:val="24"/>
        </w:rPr>
        <w:t>mirno rješavanje sporova</w:t>
      </w:r>
    </w:p>
    <w:p w14:paraId="782A3E55" w14:textId="23C84E32"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posreduje u dodjeli predmeta na rješavanje institucijama za medijaciju</w:t>
      </w:r>
    </w:p>
    <w:p w14:paraId="07A62E41" w14:textId="566CA0E4"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imenuje, na zahtjev stranaka, osob</w:t>
      </w:r>
      <w:r w:rsidR="00A56934" w:rsidRPr="00E21120">
        <w:rPr>
          <w:rFonts w:ascii="Times New Roman" w:hAnsi="Times New Roman" w:cs="Times New Roman"/>
          <w:color w:val="000000" w:themeColor="text1"/>
          <w:sz w:val="24"/>
          <w:szCs w:val="24"/>
        </w:rPr>
        <w:t>e</w:t>
      </w:r>
      <w:r w:rsidRPr="00E21120">
        <w:rPr>
          <w:rFonts w:ascii="Times New Roman" w:hAnsi="Times New Roman" w:cs="Times New Roman"/>
          <w:color w:val="000000" w:themeColor="text1"/>
          <w:sz w:val="24"/>
          <w:szCs w:val="24"/>
        </w:rPr>
        <w:t xml:space="preserve"> koje provode postupak mirnog rješavanja spora</w:t>
      </w:r>
    </w:p>
    <w:p w14:paraId="1C717312" w14:textId="36F699E4" w:rsidR="006B0E40" w:rsidRPr="00E21120" w:rsidRDefault="006B0E40" w:rsidP="00C26775">
      <w:pPr>
        <w:pStyle w:val="ListParagraph"/>
        <w:numPr>
          <w:ilvl w:val="0"/>
          <w:numId w:val="2"/>
        </w:numPr>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 xml:space="preserve">provodi informativni sastanak o medijaciji i medijaciju </w:t>
      </w:r>
      <w:r w:rsidR="00D24344" w:rsidRPr="00E21120">
        <w:rPr>
          <w:rFonts w:ascii="Times New Roman" w:hAnsi="Times New Roman" w:cs="Times New Roman"/>
          <w:color w:val="000000" w:themeColor="text1"/>
          <w:sz w:val="24"/>
          <w:szCs w:val="24"/>
        </w:rPr>
        <w:t>kada informativni sastanak o medijaciji i medijaciju</w:t>
      </w:r>
      <w:r w:rsidRPr="00E21120">
        <w:rPr>
          <w:rFonts w:ascii="Times New Roman" w:hAnsi="Times New Roman" w:cs="Times New Roman"/>
          <w:color w:val="000000" w:themeColor="text1"/>
          <w:sz w:val="24"/>
          <w:szCs w:val="24"/>
        </w:rPr>
        <w:t xml:space="preserve"> ne može u primjerenom roku i uz manje troškove provesti druga institucija za medijaciju</w:t>
      </w:r>
    </w:p>
    <w:p w14:paraId="4C1C9BA1" w14:textId="2F313326"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izdaje potvrde o pokušaju mirnog rješ</w:t>
      </w:r>
      <w:r w:rsidR="00E1281F" w:rsidRPr="00E21120">
        <w:rPr>
          <w:rFonts w:ascii="Times New Roman" w:hAnsi="Times New Roman" w:cs="Times New Roman"/>
          <w:color w:val="000000" w:themeColor="text1"/>
          <w:sz w:val="24"/>
          <w:szCs w:val="24"/>
        </w:rPr>
        <w:t xml:space="preserve">avanja </w:t>
      </w:r>
      <w:r w:rsidRPr="00E21120">
        <w:rPr>
          <w:rFonts w:ascii="Times New Roman" w:hAnsi="Times New Roman" w:cs="Times New Roman"/>
          <w:color w:val="000000" w:themeColor="text1"/>
          <w:sz w:val="24"/>
          <w:szCs w:val="24"/>
        </w:rPr>
        <w:t>spora</w:t>
      </w:r>
    </w:p>
    <w:p w14:paraId="79D0F576" w14:textId="37880B4E"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sustavno prikuplja podatke o postupcima mirnog rješavanja spora</w:t>
      </w:r>
    </w:p>
    <w:p w14:paraId="6065AAD3" w14:textId="589B9669" w:rsidR="001C7EAB" w:rsidRPr="00E21120" w:rsidRDefault="001C7EAB" w:rsidP="00D24344">
      <w:pPr>
        <w:pStyle w:val="ListParagraph"/>
        <w:numPr>
          <w:ilvl w:val="0"/>
          <w:numId w:val="2"/>
        </w:numPr>
        <w:spacing w:after="120" w:line="240" w:lineRule="auto"/>
        <w:jc w:val="both"/>
        <w:rPr>
          <w:rFonts w:ascii="Times New Roman" w:hAnsi="Times New Roman" w:cs="Times New Roman"/>
          <w:color w:val="000000" w:themeColor="text1"/>
          <w:sz w:val="24"/>
          <w:szCs w:val="24"/>
        </w:rPr>
      </w:pPr>
      <w:r w:rsidRPr="00E21120">
        <w:rPr>
          <w:rFonts w:ascii="Times New Roman" w:hAnsi="Times New Roman" w:cs="Times New Roman"/>
          <w:color w:val="000000" w:themeColor="text1"/>
          <w:sz w:val="24"/>
          <w:szCs w:val="24"/>
        </w:rPr>
        <w:t xml:space="preserve">objavljuje informacije o mirnom rješavanju sporova, medijatorima i institucijama za medijaciju te pomaže </w:t>
      </w:r>
      <w:r w:rsidR="00E1281F" w:rsidRPr="00E21120">
        <w:rPr>
          <w:rFonts w:ascii="Times New Roman" w:hAnsi="Times New Roman" w:cs="Times New Roman"/>
          <w:color w:val="000000" w:themeColor="text1"/>
          <w:sz w:val="24"/>
          <w:szCs w:val="24"/>
        </w:rPr>
        <w:t xml:space="preserve">strankama </w:t>
      </w:r>
      <w:r w:rsidRPr="00E21120">
        <w:rPr>
          <w:rFonts w:ascii="Times New Roman" w:hAnsi="Times New Roman" w:cs="Times New Roman"/>
          <w:color w:val="000000" w:themeColor="text1"/>
          <w:sz w:val="24"/>
          <w:szCs w:val="24"/>
        </w:rPr>
        <w:t>u izboru prikladne metode rješavanja spora.</w:t>
      </w:r>
    </w:p>
    <w:p w14:paraId="5DD1C962" w14:textId="1F8F8CD2" w:rsidR="00DA72B1"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w:t>
      </w:r>
      <w:r w:rsidR="00DA72B1" w:rsidRPr="00E21120">
        <w:rPr>
          <w:rFonts w:ascii="Times New Roman" w:hAnsi="Times New Roman"/>
          <w:color w:val="000000" w:themeColor="text1"/>
          <w:sz w:val="24"/>
          <w:szCs w:val="24"/>
          <w:lang w:val="hr-HR"/>
        </w:rPr>
        <w:t xml:space="preserve">Poslove iz stavka 1. </w:t>
      </w:r>
      <w:r w:rsidR="005339C5" w:rsidRPr="00E21120">
        <w:rPr>
          <w:rFonts w:ascii="Times New Roman" w:hAnsi="Times New Roman"/>
          <w:color w:val="000000" w:themeColor="text1"/>
          <w:sz w:val="24"/>
          <w:szCs w:val="24"/>
          <w:lang w:val="hr-HR"/>
        </w:rPr>
        <w:t>podstav</w:t>
      </w:r>
      <w:r w:rsidR="002F12A8" w:rsidRPr="00E21120">
        <w:rPr>
          <w:rFonts w:ascii="Times New Roman" w:hAnsi="Times New Roman"/>
          <w:color w:val="000000" w:themeColor="text1"/>
          <w:sz w:val="24"/>
          <w:szCs w:val="24"/>
          <w:lang w:val="hr-HR"/>
        </w:rPr>
        <w:t>a</w:t>
      </w:r>
      <w:r w:rsidR="005339C5" w:rsidRPr="00E21120">
        <w:rPr>
          <w:rFonts w:ascii="Times New Roman" w:hAnsi="Times New Roman"/>
          <w:color w:val="000000" w:themeColor="text1"/>
          <w:sz w:val="24"/>
          <w:szCs w:val="24"/>
          <w:lang w:val="hr-HR"/>
        </w:rPr>
        <w:t xml:space="preserve">ka 2., 5. </w:t>
      </w:r>
      <w:r w:rsidR="00804F88" w:rsidRPr="00E21120">
        <w:rPr>
          <w:rFonts w:ascii="Times New Roman" w:hAnsi="Times New Roman"/>
          <w:color w:val="000000" w:themeColor="text1"/>
          <w:sz w:val="24"/>
          <w:szCs w:val="24"/>
          <w:lang w:val="hr-HR"/>
        </w:rPr>
        <w:t xml:space="preserve">i 6. </w:t>
      </w:r>
      <w:r w:rsidR="005339C5" w:rsidRPr="00E21120">
        <w:rPr>
          <w:rFonts w:ascii="Times New Roman" w:hAnsi="Times New Roman"/>
          <w:color w:val="000000" w:themeColor="text1"/>
          <w:sz w:val="24"/>
          <w:szCs w:val="24"/>
          <w:lang w:val="hr-HR"/>
        </w:rPr>
        <w:t>ovog</w:t>
      </w:r>
      <w:r w:rsidR="007A241A" w:rsidRPr="00E21120">
        <w:rPr>
          <w:rFonts w:ascii="Times New Roman" w:hAnsi="Times New Roman"/>
          <w:color w:val="000000" w:themeColor="text1"/>
          <w:sz w:val="24"/>
          <w:szCs w:val="24"/>
          <w:lang w:val="hr-HR"/>
        </w:rPr>
        <w:t>a</w:t>
      </w:r>
      <w:r w:rsidR="005339C5" w:rsidRPr="00E21120">
        <w:rPr>
          <w:rFonts w:ascii="Times New Roman" w:hAnsi="Times New Roman"/>
          <w:color w:val="000000" w:themeColor="text1"/>
          <w:sz w:val="24"/>
          <w:szCs w:val="24"/>
          <w:lang w:val="hr-HR"/>
        </w:rPr>
        <w:t xml:space="preserve"> članka </w:t>
      </w:r>
      <w:r w:rsidR="00DA72B1" w:rsidRPr="00E21120">
        <w:rPr>
          <w:rFonts w:ascii="Times New Roman" w:hAnsi="Times New Roman"/>
          <w:color w:val="000000" w:themeColor="text1"/>
          <w:sz w:val="24"/>
          <w:szCs w:val="24"/>
          <w:lang w:val="hr-HR"/>
        </w:rPr>
        <w:t>Centar obavlja kao javnu ovlast</w:t>
      </w:r>
      <w:r w:rsidR="005339C5" w:rsidRPr="00E21120">
        <w:rPr>
          <w:rFonts w:ascii="Times New Roman" w:hAnsi="Times New Roman"/>
          <w:color w:val="000000" w:themeColor="text1"/>
          <w:sz w:val="24"/>
          <w:szCs w:val="24"/>
          <w:lang w:val="hr-HR"/>
        </w:rPr>
        <w:t xml:space="preserve">, dok </w:t>
      </w:r>
      <w:r w:rsidR="008C05E3" w:rsidRPr="00E21120">
        <w:rPr>
          <w:rFonts w:ascii="Times New Roman" w:hAnsi="Times New Roman"/>
          <w:color w:val="000000" w:themeColor="text1"/>
          <w:sz w:val="24"/>
          <w:szCs w:val="24"/>
          <w:lang w:val="hr-HR"/>
        </w:rPr>
        <w:t xml:space="preserve">ostale </w:t>
      </w:r>
      <w:r w:rsidR="005339C5" w:rsidRPr="00E21120">
        <w:rPr>
          <w:rFonts w:ascii="Times New Roman" w:hAnsi="Times New Roman"/>
          <w:color w:val="000000" w:themeColor="text1"/>
          <w:sz w:val="24"/>
          <w:szCs w:val="24"/>
          <w:lang w:val="hr-HR"/>
        </w:rPr>
        <w:t>poslove iz stavka 1. ovog</w:t>
      </w:r>
      <w:r w:rsidR="007A241A" w:rsidRPr="00E21120">
        <w:rPr>
          <w:rFonts w:ascii="Times New Roman" w:hAnsi="Times New Roman"/>
          <w:color w:val="000000" w:themeColor="text1"/>
          <w:sz w:val="24"/>
          <w:szCs w:val="24"/>
          <w:lang w:val="hr-HR"/>
        </w:rPr>
        <w:t>a</w:t>
      </w:r>
      <w:r w:rsidR="005339C5" w:rsidRPr="00E21120">
        <w:rPr>
          <w:rFonts w:ascii="Times New Roman" w:hAnsi="Times New Roman"/>
          <w:color w:val="000000" w:themeColor="text1"/>
          <w:sz w:val="24"/>
          <w:szCs w:val="24"/>
          <w:lang w:val="hr-HR"/>
        </w:rPr>
        <w:t xml:space="preserve"> članka Centar obavlja</w:t>
      </w:r>
      <w:r w:rsidR="008C05E3" w:rsidRPr="00E21120">
        <w:rPr>
          <w:rFonts w:ascii="Times New Roman" w:hAnsi="Times New Roman"/>
          <w:color w:val="000000" w:themeColor="text1"/>
          <w:sz w:val="24"/>
          <w:szCs w:val="24"/>
          <w:lang w:val="hr-HR"/>
        </w:rPr>
        <w:t xml:space="preserve"> kao javnu službu.</w:t>
      </w:r>
    </w:p>
    <w:p w14:paraId="375748E1" w14:textId="0BD431DB" w:rsidR="001C7EAB" w:rsidRPr="00E21120" w:rsidRDefault="008C05E3"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(3) </w:t>
      </w:r>
      <w:r w:rsidR="001C7EAB" w:rsidRPr="00E21120">
        <w:rPr>
          <w:rFonts w:ascii="Times New Roman" w:hAnsi="Times New Roman"/>
          <w:color w:val="000000" w:themeColor="text1"/>
          <w:sz w:val="24"/>
          <w:szCs w:val="24"/>
          <w:lang w:val="hr-HR"/>
        </w:rPr>
        <w:t>Osnivač Centra je Republika Hrvatska, a u ime osnivača osnivačka prava obavlja ministarstvo nadležno za poslove pravosuđa (dalje: Ministarstvo).</w:t>
      </w:r>
    </w:p>
    <w:p w14:paraId="2A93AC9E" w14:textId="5E0D9FD6"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8C05E3" w:rsidRPr="00E21120">
        <w:rPr>
          <w:rFonts w:ascii="Times New Roman" w:hAnsi="Times New Roman"/>
          <w:color w:val="000000" w:themeColor="text1"/>
          <w:sz w:val="24"/>
          <w:szCs w:val="24"/>
          <w:lang w:val="hr-HR"/>
        </w:rPr>
        <w:t>4</w:t>
      </w:r>
      <w:r w:rsidRPr="00E21120">
        <w:rPr>
          <w:rFonts w:ascii="Times New Roman" w:hAnsi="Times New Roman"/>
          <w:color w:val="000000" w:themeColor="text1"/>
          <w:sz w:val="24"/>
          <w:szCs w:val="24"/>
          <w:lang w:val="hr-HR"/>
        </w:rPr>
        <w:t>) Centar djeluje u skladu s načelima kooperativnosti, supsidijarnosti, transparentnosti</w:t>
      </w:r>
      <w:r w:rsidR="00E1281F" w:rsidRPr="00E21120">
        <w:rPr>
          <w:rFonts w:ascii="Times New Roman" w:hAnsi="Times New Roman"/>
          <w:color w:val="000000" w:themeColor="text1"/>
          <w:sz w:val="24"/>
          <w:szCs w:val="24"/>
          <w:lang w:val="hr-HR"/>
        </w:rPr>
        <w:t>, nepristranosti</w:t>
      </w:r>
      <w:r w:rsidRPr="00E21120">
        <w:rPr>
          <w:rFonts w:ascii="Times New Roman" w:hAnsi="Times New Roman"/>
          <w:color w:val="000000" w:themeColor="text1"/>
          <w:sz w:val="24"/>
          <w:szCs w:val="24"/>
          <w:lang w:val="hr-HR"/>
        </w:rPr>
        <w:t xml:space="preserve"> i djelotvornosti.</w:t>
      </w:r>
    </w:p>
    <w:p w14:paraId="7E51EACF" w14:textId="6B227C0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8C05E3" w:rsidRPr="00E21120">
        <w:rPr>
          <w:rFonts w:ascii="Times New Roman" w:hAnsi="Times New Roman"/>
          <w:color w:val="000000" w:themeColor="text1"/>
          <w:sz w:val="24"/>
          <w:szCs w:val="24"/>
          <w:lang w:val="hr-HR"/>
        </w:rPr>
        <w:t>5</w:t>
      </w:r>
      <w:r w:rsidRPr="00E21120">
        <w:rPr>
          <w:rFonts w:ascii="Times New Roman" w:hAnsi="Times New Roman"/>
          <w:color w:val="000000" w:themeColor="text1"/>
          <w:sz w:val="24"/>
          <w:szCs w:val="24"/>
          <w:lang w:val="hr-HR"/>
        </w:rPr>
        <w:t>) Sjedište Centra je u Zagrebu.</w:t>
      </w:r>
    </w:p>
    <w:p w14:paraId="27A9F6FE" w14:textId="7DDCB76C" w:rsidR="001C7EAB"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8C05E3" w:rsidRPr="00E21120">
        <w:rPr>
          <w:rFonts w:ascii="Times New Roman" w:hAnsi="Times New Roman"/>
          <w:color w:val="000000" w:themeColor="text1"/>
          <w:sz w:val="24"/>
          <w:szCs w:val="24"/>
          <w:lang w:val="hr-HR"/>
        </w:rPr>
        <w:t>6</w:t>
      </w:r>
      <w:r w:rsidRPr="00E21120">
        <w:rPr>
          <w:rFonts w:ascii="Times New Roman" w:hAnsi="Times New Roman"/>
          <w:color w:val="000000" w:themeColor="text1"/>
          <w:sz w:val="24"/>
          <w:szCs w:val="24"/>
          <w:lang w:val="hr-HR"/>
        </w:rPr>
        <w:t>) Centar se osniva rješenjem Ministarstva</w:t>
      </w:r>
      <w:r w:rsidR="00DA72B1" w:rsidRPr="00E21120">
        <w:rPr>
          <w:rFonts w:ascii="Times New Roman" w:hAnsi="Times New Roman"/>
          <w:color w:val="000000" w:themeColor="text1"/>
          <w:sz w:val="24"/>
          <w:szCs w:val="24"/>
          <w:lang w:val="hr-HR"/>
        </w:rPr>
        <w:t>.</w:t>
      </w:r>
    </w:p>
    <w:p w14:paraId="1775A160" w14:textId="70972F4A" w:rsidR="0049632B" w:rsidRPr="00E21120" w:rsidRDefault="0049632B" w:rsidP="001C7EAB">
      <w:pPr>
        <w:spacing w:after="120" w:line="240" w:lineRule="auto"/>
        <w:jc w:val="both"/>
        <w:rPr>
          <w:rFonts w:ascii="Times New Roman" w:hAnsi="Times New Roman"/>
          <w:color w:val="000000" w:themeColor="text1"/>
          <w:sz w:val="24"/>
          <w:szCs w:val="24"/>
          <w:lang w:val="hr-HR"/>
        </w:rPr>
      </w:pPr>
      <w:r>
        <w:rPr>
          <w:rFonts w:ascii="Times New Roman" w:hAnsi="Times New Roman"/>
          <w:color w:val="000000" w:themeColor="text1"/>
          <w:sz w:val="24"/>
          <w:szCs w:val="24"/>
          <w:lang w:val="hr-HR"/>
        </w:rPr>
        <w:t>(7)</w:t>
      </w:r>
      <w:r w:rsidRPr="0049632B">
        <w:t xml:space="preserve"> </w:t>
      </w:r>
      <w:r w:rsidRPr="0049632B">
        <w:rPr>
          <w:rFonts w:ascii="Times New Roman" w:hAnsi="Times New Roman"/>
          <w:color w:val="000000" w:themeColor="text1"/>
          <w:sz w:val="24"/>
          <w:szCs w:val="24"/>
          <w:lang w:val="hr-HR"/>
        </w:rPr>
        <w:t>Sredstva za financiranje djelatnosti Centra osiguravaju se u državnom proračunu.</w:t>
      </w:r>
    </w:p>
    <w:p w14:paraId="3E75486A"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3467D1B1" w14:textId="7B4D3273" w:rsidR="001C7EAB" w:rsidRPr="00E21120" w:rsidRDefault="008C05E3"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I</w:t>
      </w:r>
      <w:r w:rsidR="001C7EAB" w:rsidRPr="00E21120">
        <w:rPr>
          <w:rFonts w:ascii="Times New Roman" w:hAnsi="Times New Roman"/>
          <w:b/>
          <w:bCs/>
          <w:color w:val="000000" w:themeColor="text1"/>
          <w:sz w:val="24"/>
          <w:szCs w:val="24"/>
          <w:lang w:val="hr-HR"/>
        </w:rPr>
        <w:t xml:space="preserve">nstitucije za </w:t>
      </w:r>
      <w:r w:rsidR="00BA5765" w:rsidRPr="00E21120">
        <w:rPr>
          <w:rFonts w:ascii="Times New Roman" w:hAnsi="Times New Roman"/>
          <w:b/>
          <w:bCs/>
          <w:color w:val="000000" w:themeColor="text1"/>
          <w:sz w:val="24"/>
          <w:szCs w:val="24"/>
          <w:lang w:val="hr-HR"/>
        </w:rPr>
        <w:t>medijaciju</w:t>
      </w:r>
    </w:p>
    <w:p w14:paraId="0DE43C36" w14:textId="611A21FD"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E41481" w:rsidRPr="00E21120">
        <w:rPr>
          <w:rFonts w:ascii="Times New Roman" w:hAnsi="Times New Roman"/>
          <w:b/>
          <w:bCs/>
          <w:color w:val="000000" w:themeColor="text1"/>
          <w:sz w:val="24"/>
          <w:szCs w:val="24"/>
          <w:lang w:val="hr-HR"/>
        </w:rPr>
        <w:t>7</w:t>
      </w:r>
      <w:r w:rsidRPr="00E21120">
        <w:rPr>
          <w:rFonts w:ascii="Times New Roman" w:hAnsi="Times New Roman"/>
          <w:b/>
          <w:bCs/>
          <w:color w:val="000000" w:themeColor="text1"/>
          <w:sz w:val="24"/>
          <w:szCs w:val="24"/>
          <w:lang w:val="hr-HR"/>
        </w:rPr>
        <w:t>.</w:t>
      </w:r>
    </w:p>
    <w:p w14:paraId="07E68CFB" w14:textId="5AB11CF4"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w:t>
      </w:r>
      <w:r w:rsidR="0056648F"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 xml:space="preserve">nstitucije za medijaciju su institucije koje su Zakonom </w:t>
      </w:r>
      <w:r w:rsidR="008F37E0" w:rsidRPr="00E21120">
        <w:rPr>
          <w:rFonts w:ascii="Times New Roman" w:hAnsi="Times New Roman"/>
          <w:color w:val="000000" w:themeColor="text1"/>
          <w:sz w:val="24"/>
          <w:szCs w:val="24"/>
          <w:lang w:val="hr-HR"/>
        </w:rPr>
        <w:t>ovlaštene</w:t>
      </w:r>
      <w:r w:rsidRPr="00E21120">
        <w:rPr>
          <w:rFonts w:ascii="Times New Roman" w:hAnsi="Times New Roman"/>
          <w:color w:val="000000" w:themeColor="text1"/>
          <w:sz w:val="24"/>
          <w:szCs w:val="24"/>
          <w:lang w:val="hr-HR"/>
        </w:rPr>
        <w:t xml:space="preserve"> ili koje su dobile suglasnost Centra:</w:t>
      </w:r>
    </w:p>
    <w:p w14:paraId="32BB36DA" w14:textId="24052B46"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za provođenje osnovne i napredne obuke za medijatora, </w:t>
      </w:r>
      <w:r w:rsidR="00190FBC"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ili</w:t>
      </w:r>
    </w:p>
    <w:p w14:paraId="53340F7A" w14:textId="13FDDCB3"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za provođenje obuke za trenera, </w:t>
      </w:r>
      <w:r w:rsidR="00190FBC"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ili</w:t>
      </w:r>
    </w:p>
    <w:p w14:paraId="0F42A3B3" w14:textId="4296CE9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za provođenje medijacije. </w:t>
      </w:r>
    </w:p>
    <w:p w14:paraId="1E789E05" w14:textId="77777777" w:rsidR="00B93FD6"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w:t>
      </w:r>
      <w:r w:rsidR="00B93FD6" w:rsidRPr="00E21120">
        <w:rPr>
          <w:rFonts w:ascii="Times New Roman" w:hAnsi="Times New Roman"/>
          <w:color w:val="000000" w:themeColor="text1"/>
          <w:sz w:val="24"/>
          <w:szCs w:val="24"/>
          <w:lang w:val="hr-HR"/>
        </w:rPr>
        <w:t>Centar o suglasnosti iz stavka 1. ovoga članka odlučuje rješenjem protiv kojeg se može izjaviti žalba Ministarstvu.</w:t>
      </w:r>
    </w:p>
    <w:p w14:paraId="0A8EBE7B" w14:textId="2E811F7F" w:rsidR="001C7EAB" w:rsidRPr="00E21120" w:rsidRDefault="00B93FD6"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(3) </w:t>
      </w:r>
      <w:r w:rsidR="0056648F" w:rsidRPr="00E21120">
        <w:rPr>
          <w:rFonts w:ascii="Times New Roman" w:hAnsi="Times New Roman"/>
          <w:color w:val="000000" w:themeColor="text1"/>
          <w:sz w:val="24"/>
          <w:szCs w:val="24"/>
          <w:lang w:val="hr-HR"/>
        </w:rPr>
        <w:t>I</w:t>
      </w:r>
      <w:r w:rsidR="001C7EAB" w:rsidRPr="00E21120">
        <w:rPr>
          <w:rFonts w:ascii="Times New Roman" w:hAnsi="Times New Roman"/>
          <w:color w:val="000000" w:themeColor="text1"/>
          <w:sz w:val="24"/>
          <w:szCs w:val="24"/>
          <w:lang w:val="hr-HR"/>
        </w:rPr>
        <w:t xml:space="preserve">nstitucije </w:t>
      </w:r>
      <w:r w:rsidR="00100F29" w:rsidRPr="00E21120">
        <w:rPr>
          <w:rFonts w:ascii="Times New Roman" w:hAnsi="Times New Roman"/>
          <w:color w:val="000000" w:themeColor="text1"/>
          <w:sz w:val="24"/>
          <w:szCs w:val="24"/>
          <w:lang w:val="hr-HR"/>
        </w:rPr>
        <w:t>za medijaciju koje su Zakonom ovlaštene ili su dobile suglasnost Centra</w:t>
      </w:r>
      <w:r w:rsidR="00100F29" w:rsidRPr="00E21120" w:rsidDel="00100F29">
        <w:rPr>
          <w:rFonts w:ascii="Times New Roman" w:hAnsi="Times New Roman"/>
          <w:color w:val="000000" w:themeColor="text1"/>
          <w:sz w:val="24"/>
          <w:szCs w:val="24"/>
          <w:lang w:val="hr-HR"/>
        </w:rPr>
        <w:t xml:space="preserve"> </w:t>
      </w:r>
      <w:r w:rsidR="00100F29" w:rsidRPr="00E21120">
        <w:rPr>
          <w:rFonts w:ascii="Times New Roman" w:hAnsi="Times New Roman"/>
          <w:color w:val="000000" w:themeColor="text1"/>
          <w:sz w:val="24"/>
          <w:szCs w:val="24"/>
          <w:lang w:val="hr-HR"/>
        </w:rPr>
        <w:t>z</w:t>
      </w:r>
      <w:r w:rsidR="001C7EAB" w:rsidRPr="00E21120">
        <w:rPr>
          <w:rFonts w:ascii="Times New Roman" w:hAnsi="Times New Roman"/>
          <w:color w:val="000000" w:themeColor="text1"/>
          <w:sz w:val="24"/>
          <w:szCs w:val="24"/>
          <w:lang w:val="hr-HR"/>
        </w:rPr>
        <w:t xml:space="preserve">a provođenje osnovne i napredne obuke za medijatora te za provođenje obuke za trenera vode upisnik izdanih </w:t>
      </w:r>
      <w:r w:rsidR="00F34B40" w:rsidRPr="00E21120">
        <w:rPr>
          <w:rFonts w:ascii="Times New Roman" w:hAnsi="Times New Roman"/>
          <w:color w:val="000000" w:themeColor="text1"/>
          <w:sz w:val="24"/>
          <w:szCs w:val="24"/>
          <w:lang w:val="hr-HR"/>
        </w:rPr>
        <w:t xml:space="preserve">potvrda o provedenoj obuci </w:t>
      </w:r>
      <w:r w:rsidR="001C7EAB" w:rsidRPr="00E21120">
        <w:rPr>
          <w:rFonts w:ascii="Times New Roman" w:hAnsi="Times New Roman"/>
          <w:color w:val="000000" w:themeColor="text1"/>
          <w:sz w:val="24"/>
          <w:szCs w:val="24"/>
          <w:lang w:val="hr-HR"/>
        </w:rPr>
        <w:t xml:space="preserve">i evidenciju polaznika obuke. </w:t>
      </w:r>
    </w:p>
    <w:p w14:paraId="212E2DDB" w14:textId="5DC49F2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B93FD6" w:rsidRPr="00E21120">
        <w:rPr>
          <w:rFonts w:ascii="Times New Roman" w:hAnsi="Times New Roman"/>
          <w:color w:val="000000" w:themeColor="text1"/>
          <w:sz w:val="24"/>
          <w:szCs w:val="24"/>
          <w:lang w:val="hr-HR"/>
        </w:rPr>
        <w:t>4</w:t>
      </w:r>
      <w:r w:rsidRPr="00E21120">
        <w:rPr>
          <w:rFonts w:ascii="Times New Roman" w:hAnsi="Times New Roman"/>
          <w:color w:val="000000" w:themeColor="text1"/>
          <w:sz w:val="24"/>
          <w:szCs w:val="24"/>
          <w:lang w:val="hr-HR"/>
        </w:rPr>
        <w:t xml:space="preserve">) </w:t>
      </w:r>
      <w:r w:rsidR="0056648F"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 xml:space="preserve">nstitucije </w:t>
      </w:r>
      <w:bookmarkStart w:id="1" w:name="_Hlk122425660"/>
      <w:r w:rsidR="00100F29" w:rsidRPr="00E21120">
        <w:rPr>
          <w:rFonts w:ascii="Times New Roman" w:hAnsi="Times New Roman"/>
          <w:color w:val="000000" w:themeColor="text1"/>
          <w:sz w:val="24"/>
          <w:szCs w:val="24"/>
          <w:lang w:val="hr-HR"/>
        </w:rPr>
        <w:t xml:space="preserve">za medijaciju koje su dobile suglasnost Centra </w:t>
      </w:r>
      <w:r w:rsidRPr="00E21120">
        <w:rPr>
          <w:rFonts w:ascii="Times New Roman" w:hAnsi="Times New Roman"/>
          <w:color w:val="000000" w:themeColor="text1"/>
          <w:sz w:val="24"/>
          <w:szCs w:val="24"/>
          <w:lang w:val="hr-HR"/>
        </w:rPr>
        <w:t xml:space="preserve">iz stavka 1. </w:t>
      </w:r>
      <w:bookmarkEnd w:id="1"/>
      <w:r w:rsidRPr="00E21120">
        <w:rPr>
          <w:rFonts w:ascii="Times New Roman" w:hAnsi="Times New Roman"/>
          <w:color w:val="000000" w:themeColor="text1"/>
          <w:sz w:val="24"/>
          <w:szCs w:val="24"/>
          <w:lang w:val="hr-HR"/>
        </w:rPr>
        <w:t>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članka </w:t>
      </w:r>
      <w:r w:rsidR="00D05DBB" w:rsidRPr="00E21120">
        <w:rPr>
          <w:rFonts w:ascii="Times New Roman" w:hAnsi="Times New Roman"/>
          <w:color w:val="000000" w:themeColor="text1"/>
          <w:sz w:val="24"/>
          <w:szCs w:val="24"/>
          <w:lang w:val="hr-HR"/>
        </w:rPr>
        <w:t xml:space="preserve">Centar će upisati u </w:t>
      </w:r>
      <w:r w:rsidR="00BA5765" w:rsidRPr="00E21120">
        <w:rPr>
          <w:rFonts w:ascii="Times New Roman" w:hAnsi="Times New Roman"/>
          <w:color w:val="000000" w:themeColor="text1"/>
          <w:sz w:val="24"/>
          <w:szCs w:val="24"/>
          <w:lang w:val="hr-HR"/>
        </w:rPr>
        <w:t>R</w:t>
      </w:r>
      <w:r w:rsidRPr="00E21120">
        <w:rPr>
          <w:rFonts w:ascii="Times New Roman" w:hAnsi="Times New Roman"/>
          <w:color w:val="000000" w:themeColor="text1"/>
          <w:sz w:val="24"/>
          <w:szCs w:val="24"/>
          <w:lang w:val="hr-HR"/>
        </w:rPr>
        <w:t xml:space="preserve">egistar </w:t>
      </w:r>
      <w:r w:rsidR="00BA5765" w:rsidRPr="00E21120">
        <w:rPr>
          <w:rFonts w:ascii="Times New Roman" w:hAnsi="Times New Roman"/>
          <w:color w:val="000000" w:themeColor="text1"/>
          <w:sz w:val="24"/>
          <w:szCs w:val="24"/>
          <w:lang w:val="hr-HR"/>
        </w:rPr>
        <w:t xml:space="preserve">institucija za medijaciju </w:t>
      </w:r>
      <w:r w:rsidRPr="00E21120">
        <w:rPr>
          <w:rFonts w:ascii="Times New Roman" w:hAnsi="Times New Roman"/>
          <w:color w:val="000000" w:themeColor="text1"/>
          <w:sz w:val="24"/>
          <w:szCs w:val="24"/>
          <w:lang w:val="hr-HR"/>
        </w:rPr>
        <w:t>koji se vodi pri Centru. Registar je javan i vodi se u elektroničkom obliku.</w:t>
      </w:r>
      <w:r w:rsidR="008F3328" w:rsidRPr="00E21120">
        <w:rPr>
          <w:rFonts w:ascii="Times New Roman" w:hAnsi="Times New Roman"/>
          <w:color w:val="000000" w:themeColor="text1"/>
          <w:sz w:val="24"/>
          <w:szCs w:val="24"/>
          <w:lang w:val="hr-HR"/>
        </w:rPr>
        <w:t xml:space="preserve"> Centar izdaje potvrdu iz Registra koja ima svojstvo javne isprave.</w:t>
      </w:r>
    </w:p>
    <w:p w14:paraId="03A1F4BE" w14:textId="2AA22966" w:rsidR="001C7EAB" w:rsidRPr="00E21120" w:rsidRDefault="00D05DB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(5) </w:t>
      </w:r>
      <w:r w:rsidR="0056648F" w:rsidRPr="00E21120">
        <w:rPr>
          <w:rFonts w:ascii="Times New Roman" w:hAnsi="Times New Roman"/>
          <w:color w:val="000000" w:themeColor="text1"/>
          <w:sz w:val="24"/>
          <w:szCs w:val="24"/>
          <w:lang w:val="hr-HR"/>
        </w:rPr>
        <w:t>I</w:t>
      </w:r>
      <w:r w:rsidR="001C7EAB" w:rsidRPr="00E21120">
        <w:rPr>
          <w:rFonts w:ascii="Times New Roman" w:hAnsi="Times New Roman"/>
          <w:color w:val="000000" w:themeColor="text1"/>
          <w:sz w:val="24"/>
          <w:szCs w:val="24"/>
          <w:lang w:val="hr-HR"/>
        </w:rPr>
        <w:t>nstitucije</w:t>
      </w:r>
      <w:r w:rsidR="00100F29" w:rsidRPr="00E21120">
        <w:rPr>
          <w:rFonts w:ascii="Times New Roman" w:hAnsi="Times New Roman"/>
          <w:color w:val="000000" w:themeColor="text1"/>
          <w:sz w:val="24"/>
          <w:szCs w:val="24"/>
          <w:lang w:val="hr-HR"/>
        </w:rPr>
        <w:t xml:space="preserve"> za medijaciju</w:t>
      </w:r>
      <w:r w:rsidR="001C7EAB" w:rsidRPr="00E21120">
        <w:rPr>
          <w:rFonts w:ascii="Times New Roman" w:hAnsi="Times New Roman"/>
          <w:color w:val="000000" w:themeColor="text1"/>
          <w:sz w:val="24"/>
          <w:szCs w:val="24"/>
          <w:lang w:val="hr-HR"/>
        </w:rPr>
        <w:t xml:space="preserve"> </w:t>
      </w:r>
      <w:r w:rsidR="00A56934" w:rsidRPr="00E21120">
        <w:rPr>
          <w:rFonts w:ascii="Times New Roman" w:hAnsi="Times New Roman"/>
          <w:color w:val="000000" w:themeColor="text1"/>
          <w:sz w:val="24"/>
          <w:szCs w:val="24"/>
          <w:lang w:val="hr-HR"/>
        </w:rPr>
        <w:t xml:space="preserve">iz stavka 1. </w:t>
      </w:r>
      <w:r w:rsidRPr="00E21120">
        <w:rPr>
          <w:rFonts w:ascii="Times New Roman" w:hAnsi="Times New Roman"/>
          <w:color w:val="000000" w:themeColor="text1"/>
          <w:sz w:val="24"/>
          <w:szCs w:val="24"/>
          <w:lang w:val="hr-HR"/>
        </w:rPr>
        <w:t xml:space="preserve">ovoga članka </w:t>
      </w:r>
      <w:r w:rsidR="001C7EAB" w:rsidRPr="00E21120">
        <w:rPr>
          <w:rFonts w:ascii="Times New Roman" w:hAnsi="Times New Roman"/>
          <w:color w:val="000000" w:themeColor="text1"/>
          <w:sz w:val="24"/>
          <w:szCs w:val="24"/>
          <w:lang w:val="hr-HR"/>
        </w:rPr>
        <w:t>dužne su Centru redovito dostavljati informacije o postupcima mirnog rješavanja spora te njihovom trajanju i ishodu.</w:t>
      </w:r>
    </w:p>
    <w:p w14:paraId="328B8737" w14:textId="6818CA25"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D05DBB" w:rsidRPr="00E21120">
        <w:rPr>
          <w:rFonts w:ascii="Times New Roman" w:hAnsi="Times New Roman"/>
          <w:color w:val="000000" w:themeColor="text1"/>
          <w:sz w:val="24"/>
          <w:szCs w:val="24"/>
          <w:lang w:val="hr-HR"/>
        </w:rPr>
        <w:t>6</w:t>
      </w:r>
      <w:r w:rsidRPr="00E21120">
        <w:rPr>
          <w:rFonts w:ascii="Times New Roman" w:hAnsi="Times New Roman"/>
          <w:color w:val="000000" w:themeColor="text1"/>
          <w:sz w:val="24"/>
          <w:szCs w:val="24"/>
          <w:lang w:val="hr-HR"/>
        </w:rPr>
        <w:t>) Način upisa u registar, dostavu informacija od strane institucija</w:t>
      </w:r>
      <w:r w:rsidR="00100F29" w:rsidRPr="00E21120">
        <w:rPr>
          <w:rFonts w:ascii="Times New Roman" w:hAnsi="Times New Roman"/>
          <w:color w:val="000000" w:themeColor="text1"/>
          <w:sz w:val="24"/>
          <w:szCs w:val="24"/>
          <w:lang w:val="hr-HR"/>
        </w:rPr>
        <w:t xml:space="preserve"> za medijaciju</w:t>
      </w:r>
      <w:r w:rsidRPr="00E21120">
        <w:rPr>
          <w:rFonts w:ascii="Times New Roman" w:hAnsi="Times New Roman"/>
          <w:color w:val="000000" w:themeColor="text1"/>
          <w:sz w:val="24"/>
          <w:szCs w:val="24"/>
          <w:lang w:val="hr-HR"/>
        </w:rPr>
        <w:t>, način provođenja obuke i vođenja evidencije o polaznicima propisuje pravilnikom ministar nadležan za poslove pravosuđa.</w:t>
      </w:r>
    </w:p>
    <w:p w14:paraId="2DCF1BDA" w14:textId="6449F09E" w:rsidR="001C7EAB" w:rsidRPr="00E21120" w:rsidRDefault="00C457DE" w:rsidP="001C7EAB">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M</w:t>
      </w:r>
      <w:r w:rsidR="001C7EAB" w:rsidRPr="00E21120">
        <w:rPr>
          <w:rFonts w:ascii="Times New Roman" w:hAnsi="Times New Roman"/>
          <w:b/>
          <w:bCs/>
          <w:color w:val="000000" w:themeColor="text1"/>
          <w:sz w:val="24"/>
          <w:szCs w:val="24"/>
          <w:lang w:val="hr-HR"/>
        </w:rPr>
        <w:t>edijatori</w:t>
      </w:r>
    </w:p>
    <w:p w14:paraId="7D6C4FFC" w14:textId="2A1AF4DD" w:rsidR="001C7EAB" w:rsidRPr="00E21120" w:rsidRDefault="001C7EAB" w:rsidP="001C7EAB">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E41481" w:rsidRPr="00E21120">
        <w:rPr>
          <w:rFonts w:ascii="Times New Roman" w:hAnsi="Times New Roman"/>
          <w:b/>
          <w:bCs/>
          <w:color w:val="000000" w:themeColor="text1"/>
          <w:sz w:val="24"/>
          <w:szCs w:val="24"/>
          <w:lang w:val="hr-HR"/>
        </w:rPr>
        <w:t>8</w:t>
      </w:r>
      <w:r w:rsidRPr="00E21120">
        <w:rPr>
          <w:rFonts w:ascii="Times New Roman" w:hAnsi="Times New Roman"/>
          <w:b/>
          <w:bCs/>
          <w:color w:val="000000" w:themeColor="text1"/>
          <w:sz w:val="24"/>
          <w:szCs w:val="24"/>
          <w:lang w:val="hr-HR"/>
        </w:rPr>
        <w:t>.</w:t>
      </w:r>
    </w:p>
    <w:p w14:paraId="3F4575ED" w14:textId="341D33EE" w:rsidR="001C7EAB" w:rsidRPr="00E21120" w:rsidRDefault="001C7EAB" w:rsidP="001C7EAB">
      <w:pPr>
        <w:keepNext/>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Svojstvo medijatora s</w:t>
      </w:r>
      <w:r w:rsidR="00A56934" w:rsidRPr="00E21120">
        <w:rPr>
          <w:rFonts w:ascii="Times New Roman" w:hAnsi="Times New Roman"/>
          <w:color w:val="000000" w:themeColor="text1"/>
          <w:sz w:val="24"/>
          <w:szCs w:val="24"/>
          <w:lang w:val="hr-HR"/>
        </w:rPr>
        <w:t>t</w:t>
      </w:r>
      <w:r w:rsidRPr="00E21120">
        <w:rPr>
          <w:rFonts w:ascii="Times New Roman" w:hAnsi="Times New Roman"/>
          <w:color w:val="000000" w:themeColor="text1"/>
          <w:sz w:val="24"/>
          <w:szCs w:val="24"/>
          <w:lang w:val="hr-HR"/>
        </w:rPr>
        <w:t xml:space="preserve">ječe se upisom u </w:t>
      </w:r>
      <w:r w:rsidR="00BA5765" w:rsidRPr="00E21120">
        <w:rPr>
          <w:rFonts w:ascii="Times New Roman" w:hAnsi="Times New Roman"/>
          <w:color w:val="000000" w:themeColor="text1"/>
          <w:sz w:val="24"/>
          <w:szCs w:val="24"/>
          <w:lang w:val="hr-HR"/>
        </w:rPr>
        <w:t>R</w:t>
      </w:r>
      <w:r w:rsidRPr="00E21120">
        <w:rPr>
          <w:rFonts w:ascii="Times New Roman" w:hAnsi="Times New Roman"/>
          <w:color w:val="000000" w:themeColor="text1"/>
          <w:sz w:val="24"/>
          <w:szCs w:val="24"/>
          <w:lang w:val="hr-HR"/>
        </w:rPr>
        <w:t xml:space="preserve">egistar </w:t>
      </w:r>
      <w:r w:rsidR="00BA5765" w:rsidRPr="00E21120">
        <w:rPr>
          <w:rFonts w:ascii="Times New Roman" w:hAnsi="Times New Roman"/>
          <w:color w:val="000000" w:themeColor="text1"/>
          <w:sz w:val="24"/>
          <w:szCs w:val="24"/>
          <w:lang w:val="hr-HR"/>
        </w:rPr>
        <w:t xml:space="preserve">medijatora </w:t>
      </w:r>
      <w:r w:rsidRPr="00E21120">
        <w:rPr>
          <w:rFonts w:ascii="Times New Roman" w:hAnsi="Times New Roman"/>
          <w:color w:val="000000" w:themeColor="text1"/>
          <w:sz w:val="24"/>
          <w:szCs w:val="24"/>
          <w:lang w:val="hr-HR"/>
        </w:rPr>
        <w:t>koji vodi Cent</w:t>
      </w:r>
      <w:r w:rsidR="00482E7D"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r. Registar je javan i vodi se u elektroničkom obliku.</w:t>
      </w:r>
      <w:r w:rsidR="00982F1D" w:rsidRPr="00E21120">
        <w:rPr>
          <w:rFonts w:ascii="Times New Roman" w:hAnsi="Times New Roman"/>
          <w:color w:val="000000" w:themeColor="text1"/>
          <w:sz w:val="24"/>
          <w:szCs w:val="24"/>
          <w:lang w:val="hr-HR"/>
        </w:rPr>
        <w:t xml:space="preserve"> Centar izdaje potvrdu iz Registra koja ima svojstvo javne isprav</w:t>
      </w:r>
      <w:r w:rsidR="008F3328" w:rsidRPr="00E21120">
        <w:rPr>
          <w:rFonts w:ascii="Times New Roman" w:hAnsi="Times New Roman"/>
          <w:color w:val="000000" w:themeColor="text1"/>
          <w:sz w:val="24"/>
          <w:szCs w:val="24"/>
          <w:lang w:val="hr-HR"/>
        </w:rPr>
        <w:t>e.</w:t>
      </w:r>
      <w:r w:rsidR="00131EDE" w:rsidRPr="00E21120">
        <w:rPr>
          <w:rFonts w:ascii="Times New Roman" w:hAnsi="Times New Roman"/>
          <w:color w:val="000000" w:themeColor="text1"/>
          <w:sz w:val="24"/>
          <w:szCs w:val="24"/>
          <w:lang w:val="hr-HR"/>
        </w:rPr>
        <w:t xml:space="preserve"> </w:t>
      </w:r>
    </w:p>
    <w:p w14:paraId="66C9D6D8" w14:textId="5F5E0DC5"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U </w:t>
      </w:r>
      <w:r w:rsidR="00BA5765" w:rsidRPr="00E21120">
        <w:rPr>
          <w:rFonts w:ascii="Times New Roman" w:hAnsi="Times New Roman"/>
          <w:color w:val="000000" w:themeColor="text1"/>
          <w:sz w:val="24"/>
          <w:szCs w:val="24"/>
          <w:lang w:val="hr-HR"/>
        </w:rPr>
        <w:t>R</w:t>
      </w:r>
      <w:r w:rsidRPr="00E21120">
        <w:rPr>
          <w:rFonts w:ascii="Times New Roman" w:hAnsi="Times New Roman"/>
          <w:color w:val="000000" w:themeColor="text1"/>
          <w:sz w:val="24"/>
          <w:szCs w:val="24"/>
          <w:lang w:val="hr-HR"/>
        </w:rPr>
        <w:t>egistar iz stavka 1. 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članka </w:t>
      </w:r>
      <w:r w:rsidR="00100F29" w:rsidRPr="00E21120">
        <w:rPr>
          <w:rFonts w:ascii="Times New Roman" w:hAnsi="Times New Roman"/>
          <w:color w:val="000000" w:themeColor="text1"/>
          <w:sz w:val="24"/>
          <w:szCs w:val="24"/>
          <w:lang w:val="hr-HR"/>
        </w:rPr>
        <w:t>može</w:t>
      </w:r>
      <w:r w:rsidRPr="00E21120">
        <w:rPr>
          <w:rFonts w:ascii="Times New Roman" w:hAnsi="Times New Roman"/>
          <w:color w:val="000000" w:themeColor="text1"/>
          <w:sz w:val="24"/>
          <w:szCs w:val="24"/>
          <w:lang w:val="hr-HR"/>
        </w:rPr>
        <w:t xml:space="preserve"> se upisati medijator koji je stekao </w:t>
      </w:r>
      <w:r w:rsidR="00BA5765" w:rsidRPr="00E21120">
        <w:rPr>
          <w:rFonts w:ascii="Times New Roman" w:hAnsi="Times New Roman"/>
          <w:color w:val="000000" w:themeColor="text1"/>
          <w:sz w:val="24"/>
          <w:szCs w:val="24"/>
          <w:lang w:val="hr-HR"/>
        </w:rPr>
        <w:t xml:space="preserve">potvrdu </w:t>
      </w:r>
      <w:r w:rsidRPr="00E21120">
        <w:rPr>
          <w:rFonts w:ascii="Times New Roman" w:hAnsi="Times New Roman"/>
          <w:color w:val="000000" w:themeColor="text1"/>
          <w:sz w:val="24"/>
          <w:szCs w:val="24"/>
          <w:lang w:val="hr-HR"/>
        </w:rPr>
        <w:t xml:space="preserve">od institucije </w:t>
      </w:r>
      <w:r w:rsidR="00175FE4" w:rsidRPr="00E21120">
        <w:rPr>
          <w:rFonts w:ascii="Times New Roman" w:hAnsi="Times New Roman"/>
          <w:color w:val="000000" w:themeColor="text1"/>
          <w:sz w:val="24"/>
          <w:szCs w:val="24"/>
          <w:lang w:val="hr-HR"/>
        </w:rPr>
        <w:t xml:space="preserve">za medijaciju iz članka </w:t>
      </w:r>
      <w:r w:rsidR="00482E7D" w:rsidRPr="00E21120">
        <w:rPr>
          <w:rFonts w:ascii="Times New Roman" w:hAnsi="Times New Roman"/>
          <w:color w:val="000000" w:themeColor="text1"/>
          <w:sz w:val="24"/>
          <w:szCs w:val="24"/>
          <w:lang w:val="hr-HR"/>
        </w:rPr>
        <w:t>7</w:t>
      </w:r>
      <w:r w:rsidR="00175FE4" w:rsidRPr="00E21120">
        <w:rPr>
          <w:rFonts w:ascii="Times New Roman" w:hAnsi="Times New Roman"/>
          <w:color w:val="000000" w:themeColor="text1"/>
          <w:sz w:val="24"/>
          <w:szCs w:val="24"/>
          <w:lang w:val="hr-HR"/>
        </w:rPr>
        <w:t xml:space="preserve">. ovoga Zakona </w:t>
      </w:r>
      <w:r w:rsidR="00D05DBB" w:rsidRPr="00E21120">
        <w:rPr>
          <w:rFonts w:ascii="Times New Roman" w:hAnsi="Times New Roman"/>
          <w:color w:val="000000" w:themeColor="text1"/>
          <w:sz w:val="24"/>
          <w:szCs w:val="24"/>
          <w:lang w:val="hr-HR"/>
        </w:rPr>
        <w:t>o provedenoj</w:t>
      </w:r>
      <w:r w:rsidRPr="00E21120">
        <w:rPr>
          <w:rFonts w:ascii="Times New Roman" w:hAnsi="Times New Roman"/>
          <w:color w:val="000000" w:themeColor="text1"/>
          <w:sz w:val="24"/>
          <w:szCs w:val="24"/>
          <w:lang w:val="hr-HR"/>
        </w:rPr>
        <w:t xml:space="preserve"> osnovn</w:t>
      </w:r>
      <w:r w:rsidR="00D05DBB" w:rsidRPr="00E21120">
        <w:rPr>
          <w:rFonts w:ascii="Times New Roman" w:hAnsi="Times New Roman"/>
          <w:color w:val="000000" w:themeColor="text1"/>
          <w:sz w:val="24"/>
          <w:szCs w:val="24"/>
          <w:lang w:val="hr-HR"/>
        </w:rPr>
        <w:t>oj</w:t>
      </w:r>
      <w:r w:rsidRPr="00E21120">
        <w:rPr>
          <w:rFonts w:ascii="Times New Roman" w:hAnsi="Times New Roman"/>
          <w:color w:val="000000" w:themeColor="text1"/>
          <w:sz w:val="24"/>
          <w:szCs w:val="24"/>
          <w:lang w:val="hr-HR"/>
        </w:rPr>
        <w:t xml:space="preserve"> obu</w:t>
      </w:r>
      <w:r w:rsidR="00D05DBB" w:rsidRPr="00E21120">
        <w:rPr>
          <w:rFonts w:ascii="Times New Roman" w:hAnsi="Times New Roman"/>
          <w:color w:val="000000" w:themeColor="text1"/>
          <w:sz w:val="24"/>
          <w:szCs w:val="24"/>
          <w:lang w:val="hr-HR"/>
        </w:rPr>
        <w:t>ci</w:t>
      </w:r>
      <w:r w:rsidRPr="00E21120">
        <w:rPr>
          <w:rFonts w:ascii="Times New Roman" w:hAnsi="Times New Roman"/>
          <w:color w:val="000000" w:themeColor="text1"/>
          <w:sz w:val="24"/>
          <w:szCs w:val="24"/>
          <w:lang w:val="hr-HR"/>
        </w:rPr>
        <w:t xml:space="preserve"> za medijatora. </w:t>
      </w:r>
    </w:p>
    <w:p w14:paraId="1C8A6CA6" w14:textId="307C6EE8" w:rsidR="008C418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(3) </w:t>
      </w:r>
      <w:r w:rsidR="008C418B" w:rsidRPr="00E21120">
        <w:rPr>
          <w:rFonts w:ascii="Times New Roman" w:hAnsi="Times New Roman"/>
          <w:color w:val="000000" w:themeColor="text1"/>
          <w:sz w:val="24"/>
          <w:szCs w:val="24"/>
          <w:lang w:val="hr-HR"/>
        </w:rPr>
        <w:t xml:space="preserve">Centar o upisu u Registar iz stavka 1. ovoga članka odlučuje </w:t>
      </w:r>
      <w:r w:rsidR="00264A68" w:rsidRPr="00E21120">
        <w:rPr>
          <w:rFonts w:ascii="Times New Roman" w:hAnsi="Times New Roman"/>
          <w:color w:val="000000" w:themeColor="text1"/>
          <w:sz w:val="24"/>
          <w:szCs w:val="24"/>
          <w:lang w:val="hr-HR"/>
        </w:rPr>
        <w:t>r</w:t>
      </w:r>
      <w:r w:rsidR="008C418B" w:rsidRPr="00E21120">
        <w:rPr>
          <w:rFonts w:ascii="Times New Roman" w:hAnsi="Times New Roman"/>
          <w:color w:val="000000" w:themeColor="text1"/>
          <w:sz w:val="24"/>
          <w:szCs w:val="24"/>
          <w:lang w:val="hr-HR"/>
        </w:rPr>
        <w:t>ješenjem protiv kojeg se može izjaviti žalba Ministarstvu.</w:t>
      </w:r>
    </w:p>
    <w:p w14:paraId="6843FCD3" w14:textId="2B50102F" w:rsidR="001C7EAB" w:rsidRPr="00E21120" w:rsidRDefault="008C418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(4) M</w:t>
      </w:r>
      <w:r w:rsidR="001C7EAB" w:rsidRPr="00E21120">
        <w:rPr>
          <w:rFonts w:ascii="Times New Roman" w:hAnsi="Times New Roman"/>
          <w:color w:val="000000" w:themeColor="text1"/>
          <w:sz w:val="24"/>
          <w:szCs w:val="24"/>
          <w:lang w:val="hr-HR"/>
        </w:rPr>
        <w:t>edijator</w:t>
      </w:r>
      <w:r w:rsidR="00471F61" w:rsidRPr="00E21120">
        <w:rPr>
          <w:rFonts w:ascii="Times New Roman" w:hAnsi="Times New Roman"/>
          <w:color w:val="000000" w:themeColor="text1"/>
          <w:sz w:val="24"/>
          <w:szCs w:val="24"/>
          <w:lang w:val="hr-HR"/>
        </w:rPr>
        <w:t xml:space="preserve"> je </w:t>
      </w:r>
      <w:r w:rsidR="00D05DBB" w:rsidRPr="00E21120">
        <w:rPr>
          <w:rFonts w:ascii="Times New Roman" w:hAnsi="Times New Roman"/>
          <w:color w:val="000000" w:themeColor="text1"/>
          <w:sz w:val="24"/>
          <w:szCs w:val="24"/>
          <w:lang w:val="hr-HR"/>
        </w:rPr>
        <w:t>dužan</w:t>
      </w:r>
      <w:r w:rsidR="001C7EAB" w:rsidRPr="00E21120">
        <w:rPr>
          <w:rFonts w:ascii="Times New Roman" w:hAnsi="Times New Roman"/>
          <w:color w:val="000000" w:themeColor="text1"/>
          <w:sz w:val="24"/>
          <w:szCs w:val="24"/>
          <w:lang w:val="hr-HR"/>
        </w:rPr>
        <w:t xml:space="preserve"> </w:t>
      </w:r>
      <w:r w:rsidR="00CA56EB" w:rsidRPr="00E21120">
        <w:rPr>
          <w:rFonts w:ascii="Times New Roman" w:hAnsi="Times New Roman"/>
          <w:color w:val="000000" w:themeColor="text1"/>
          <w:sz w:val="24"/>
          <w:szCs w:val="24"/>
          <w:lang w:val="hr-HR"/>
        </w:rPr>
        <w:t xml:space="preserve">stalno stručno </w:t>
      </w:r>
      <w:r w:rsidR="006276D9" w:rsidRPr="00E21120">
        <w:rPr>
          <w:rFonts w:ascii="Times New Roman" w:hAnsi="Times New Roman"/>
          <w:color w:val="000000" w:themeColor="text1"/>
          <w:sz w:val="24"/>
          <w:szCs w:val="24"/>
          <w:lang w:val="hr-HR"/>
        </w:rPr>
        <w:t xml:space="preserve">se </w:t>
      </w:r>
      <w:r w:rsidR="00CA56EB" w:rsidRPr="00E21120">
        <w:rPr>
          <w:rFonts w:ascii="Times New Roman" w:hAnsi="Times New Roman"/>
          <w:color w:val="000000" w:themeColor="text1"/>
          <w:sz w:val="24"/>
          <w:szCs w:val="24"/>
          <w:lang w:val="hr-HR"/>
        </w:rPr>
        <w:t>usavršavati.</w:t>
      </w:r>
    </w:p>
    <w:p w14:paraId="13471B1F" w14:textId="702E065D" w:rsidR="001C7EAB" w:rsidRPr="00E21120" w:rsidRDefault="001C7EAB" w:rsidP="001C7EAB">
      <w:pPr>
        <w:jc w:val="both"/>
        <w:rPr>
          <w:rFonts w:ascii="Times New Roman" w:eastAsia="Times New Roman" w:hAnsi="Times New Roman"/>
          <w:color w:val="000000" w:themeColor="text1"/>
          <w:sz w:val="24"/>
          <w:szCs w:val="24"/>
          <w:lang w:val="hr-HR" w:eastAsia="en-GB"/>
        </w:rPr>
      </w:pPr>
      <w:r w:rsidRPr="00E21120">
        <w:rPr>
          <w:rFonts w:ascii="Times New Roman" w:hAnsi="Times New Roman"/>
          <w:color w:val="000000" w:themeColor="text1"/>
          <w:sz w:val="24"/>
          <w:szCs w:val="24"/>
          <w:lang w:val="hr-HR"/>
        </w:rPr>
        <w:t>(</w:t>
      </w:r>
      <w:r w:rsidR="008C418B" w:rsidRPr="00E21120">
        <w:rPr>
          <w:rFonts w:ascii="Times New Roman" w:hAnsi="Times New Roman"/>
          <w:color w:val="000000" w:themeColor="text1"/>
          <w:sz w:val="24"/>
          <w:szCs w:val="24"/>
          <w:lang w:val="hr-HR"/>
        </w:rPr>
        <w:t>5</w:t>
      </w:r>
      <w:r w:rsidRPr="00E21120">
        <w:rPr>
          <w:rFonts w:ascii="Times New Roman" w:hAnsi="Times New Roman"/>
          <w:color w:val="000000" w:themeColor="text1"/>
          <w:sz w:val="24"/>
          <w:szCs w:val="24"/>
          <w:lang w:val="hr-HR"/>
        </w:rPr>
        <w:t xml:space="preserve">) </w:t>
      </w:r>
      <w:r w:rsidRPr="00E21120">
        <w:rPr>
          <w:rFonts w:ascii="Times New Roman" w:eastAsia="Times New Roman" w:hAnsi="Times New Roman"/>
          <w:color w:val="000000" w:themeColor="text1"/>
          <w:sz w:val="24"/>
          <w:szCs w:val="24"/>
          <w:lang w:val="hr-HR" w:eastAsia="en-GB"/>
        </w:rPr>
        <w:t xml:space="preserve">Način upisa u </w:t>
      </w:r>
      <w:r w:rsidR="008C418B" w:rsidRPr="00E21120">
        <w:rPr>
          <w:rFonts w:ascii="Times New Roman" w:eastAsia="Times New Roman" w:hAnsi="Times New Roman"/>
          <w:color w:val="000000" w:themeColor="text1"/>
          <w:sz w:val="24"/>
          <w:szCs w:val="24"/>
          <w:lang w:val="hr-HR" w:eastAsia="en-GB"/>
        </w:rPr>
        <w:t>R</w:t>
      </w:r>
      <w:r w:rsidRPr="00E21120">
        <w:rPr>
          <w:rFonts w:ascii="Times New Roman" w:eastAsia="Times New Roman" w:hAnsi="Times New Roman"/>
          <w:color w:val="000000" w:themeColor="text1"/>
          <w:sz w:val="24"/>
          <w:szCs w:val="24"/>
          <w:lang w:val="hr-HR" w:eastAsia="en-GB"/>
        </w:rPr>
        <w:t xml:space="preserve">egistar </w:t>
      </w:r>
      <w:r w:rsidR="008C418B" w:rsidRPr="00E21120">
        <w:rPr>
          <w:rFonts w:ascii="Times New Roman" w:hAnsi="Times New Roman"/>
          <w:color w:val="000000" w:themeColor="text1"/>
          <w:sz w:val="24"/>
          <w:szCs w:val="24"/>
          <w:lang w:val="hr-HR"/>
        </w:rPr>
        <w:t>iz stavka 1. ovoga članka</w:t>
      </w:r>
      <w:r w:rsidR="00482E7D" w:rsidRPr="00E21120">
        <w:rPr>
          <w:rFonts w:ascii="Times New Roman" w:eastAsia="Times New Roman" w:hAnsi="Times New Roman"/>
          <w:color w:val="000000" w:themeColor="text1"/>
          <w:sz w:val="24"/>
          <w:szCs w:val="24"/>
          <w:lang w:val="hr-HR" w:eastAsia="en-GB"/>
        </w:rPr>
        <w:t>,</w:t>
      </w:r>
      <w:r w:rsidRPr="00E21120">
        <w:rPr>
          <w:rFonts w:ascii="Times New Roman" w:eastAsia="Times New Roman" w:hAnsi="Times New Roman"/>
          <w:color w:val="000000" w:themeColor="text1"/>
          <w:sz w:val="24"/>
          <w:szCs w:val="24"/>
          <w:lang w:val="hr-HR" w:eastAsia="en-GB"/>
        </w:rPr>
        <w:t xml:space="preserve"> njegova vođenja</w:t>
      </w:r>
      <w:r w:rsidR="00482E7D" w:rsidRPr="00E21120">
        <w:rPr>
          <w:rFonts w:ascii="Times New Roman" w:eastAsia="Times New Roman" w:hAnsi="Times New Roman"/>
          <w:color w:val="000000" w:themeColor="text1"/>
          <w:sz w:val="24"/>
          <w:szCs w:val="24"/>
          <w:lang w:val="hr-HR" w:eastAsia="en-GB"/>
        </w:rPr>
        <w:t xml:space="preserve"> i obvezu usavršavanja medijatora iz stavka 4. ovoga članka</w:t>
      </w:r>
      <w:r w:rsidRPr="00E21120">
        <w:rPr>
          <w:rFonts w:ascii="Times New Roman" w:eastAsia="Times New Roman" w:hAnsi="Times New Roman"/>
          <w:color w:val="000000" w:themeColor="text1"/>
          <w:sz w:val="24"/>
          <w:szCs w:val="24"/>
          <w:lang w:val="hr-HR" w:eastAsia="en-GB"/>
        </w:rPr>
        <w:t xml:space="preserve"> propisuje pravilnikom ministar nadležan za poslove pravosuđa.</w:t>
      </w:r>
    </w:p>
    <w:p w14:paraId="1F3097ED" w14:textId="68F60332" w:rsidR="008F7B7B" w:rsidRPr="00E21120" w:rsidRDefault="008F7B7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DIO DRUGI</w:t>
      </w:r>
    </w:p>
    <w:p w14:paraId="0A261384" w14:textId="30B70364" w:rsidR="008F7B7B" w:rsidRPr="00E21120" w:rsidRDefault="00A03230"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GLAVA </w:t>
      </w:r>
      <w:r w:rsidR="006D2341" w:rsidRPr="00E21120">
        <w:rPr>
          <w:rFonts w:ascii="Times New Roman" w:hAnsi="Times New Roman"/>
          <w:b/>
          <w:bCs/>
          <w:color w:val="000000" w:themeColor="text1"/>
          <w:sz w:val="24"/>
          <w:szCs w:val="24"/>
          <w:lang w:val="hr-HR"/>
        </w:rPr>
        <w:t>I</w:t>
      </w:r>
      <w:r w:rsidR="00482E7D" w:rsidRPr="00E21120">
        <w:rPr>
          <w:rFonts w:ascii="Times New Roman" w:hAnsi="Times New Roman"/>
          <w:b/>
          <w:bCs/>
          <w:color w:val="000000" w:themeColor="text1"/>
          <w:sz w:val="24"/>
          <w:szCs w:val="24"/>
          <w:lang w:val="hr-HR"/>
        </w:rPr>
        <w:t>II</w:t>
      </w:r>
      <w:r w:rsidR="008F7B7B" w:rsidRPr="00E21120">
        <w:rPr>
          <w:rFonts w:ascii="Times New Roman" w:hAnsi="Times New Roman"/>
          <w:b/>
          <w:bCs/>
          <w:color w:val="000000" w:themeColor="text1"/>
          <w:sz w:val="24"/>
          <w:szCs w:val="24"/>
          <w:lang w:val="hr-HR"/>
        </w:rPr>
        <w:t>.</w:t>
      </w:r>
    </w:p>
    <w:p w14:paraId="4DFB04C9" w14:textId="40D01799"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ODNOS MIRNOG RJEŠAVANJA SPORA </w:t>
      </w:r>
      <w:r w:rsidRPr="00E21120">
        <w:rPr>
          <w:rFonts w:ascii="Times New Roman" w:hAnsi="Times New Roman"/>
          <w:b/>
          <w:bCs/>
          <w:color w:val="000000" w:themeColor="text1"/>
          <w:sz w:val="24"/>
          <w:szCs w:val="24"/>
          <w:lang w:val="hr-HR"/>
        </w:rPr>
        <w:br/>
        <w:t>I SUĐENJA PRED SUDOM</w:t>
      </w:r>
    </w:p>
    <w:p w14:paraId="609BBD00"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Dužnost pokušaja mirnog rješenja spora prije pokretanja sudskih postupaka</w:t>
      </w:r>
    </w:p>
    <w:p w14:paraId="51AE9366" w14:textId="7809D27D"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E41481" w:rsidRPr="00E21120">
        <w:rPr>
          <w:rFonts w:ascii="Times New Roman" w:hAnsi="Times New Roman"/>
          <w:b/>
          <w:bCs/>
          <w:color w:val="000000" w:themeColor="text1"/>
          <w:sz w:val="24"/>
          <w:szCs w:val="24"/>
          <w:lang w:val="hr-HR"/>
        </w:rPr>
        <w:t>9</w:t>
      </w:r>
      <w:r w:rsidRPr="00E21120">
        <w:rPr>
          <w:rFonts w:ascii="Times New Roman" w:hAnsi="Times New Roman"/>
          <w:b/>
          <w:bCs/>
          <w:color w:val="000000" w:themeColor="text1"/>
          <w:sz w:val="24"/>
          <w:szCs w:val="24"/>
          <w:lang w:val="hr-HR"/>
        </w:rPr>
        <w:t>.</w:t>
      </w:r>
    </w:p>
    <w:p w14:paraId="31598733" w14:textId="59E241B5"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Stranke su prije pokretanja parničnog </w:t>
      </w:r>
      <w:r w:rsidR="008A3A27" w:rsidRPr="00E21120">
        <w:rPr>
          <w:rFonts w:ascii="Times New Roman" w:hAnsi="Times New Roman"/>
          <w:color w:val="000000" w:themeColor="text1"/>
          <w:sz w:val="24"/>
          <w:szCs w:val="24"/>
          <w:lang w:val="hr-HR"/>
        </w:rPr>
        <w:t xml:space="preserve">postupka </w:t>
      </w:r>
      <w:r w:rsidR="00717644" w:rsidRPr="00E21120">
        <w:rPr>
          <w:rFonts w:ascii="Times New Roman" w:hAnsi="Times New Roman"/>
          <w:color w:val="000000" w:themeColor="text1"/>
          <w:sz w:val="24"/>
          <w:szCs w:val="24"/>
          <w:lang w:val="hr-HR"/>
        </w:rPr>
        <w:t>radi naknade štete</w:t>
      </w:r>
      <w:r w:rsidR="00717644" w:rsidRPr="00E21120" w:rsidDel="008A3A27">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dužne pokušati riješiti spor mirnim putem.</w:t>
      </w:r>
    </w:p>
    <w:p w14:paraId="52A46C85" w14:textId="7530E33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Ako posebnim propisom nije drukčije određeno, dužnost iz stavka 1. </w:t>
      </w:r>
      <w:r w:rsidR="008118E0" w:rsidRPr="00E21120">
        <w:rPr>
          <w:rFonts w:ascii="Times New Roman" w:hAnsi="Times New Roman"/>
          <w:color w:val="000000" w:themeColor="text1"/>
          <w:sz w:val="24"/>
          <w:szCs w:val="24"/>
          <w:lang w:val="hr-HR"/>
        </w:rPr>
        <w:t xml:space="preserve">ovoga članka </w:t>
      </w:r>
      <w:r w:rsidRPr="00E21120">
        <w:rPr>
          <w:rFonts w:ascii="Times New Roman" w:hAnsi="Times New Roman"/>
          <w:color w:val="000000" w:themeColor="text1"/>
          <w:sz w:val="24"/>
          <w:szCs w:val="24"/>
          <w:lang w:val="hr-HR"/>
        </w:rPr>
        <w:t>stranka će ispuniti:</w:t>
      </w:r>
    </w:p>
    <w:p w14:paraId="08E3FE9D" w14:textId="57FFACFF"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ako </w:t>
      </w:r>
      <w:r w:rsidR="00E04ABE" w:rsidRPr="00E21120">
        <w:rPr>
          <w:rFonts w:ascii="Times New Roman" w:hAnsi="Times New Roman"/>
          <w:color w:val="000000" w:themeColor="text1"/>
          <w:sz w:val="24"/>
          <w:szCs w:val="24"/>
          <w:lang w:val="hr-HR"/>
        </w:rPr>
        <w:t xml:space="preserve">je između nje i protivne </w:t>
      </w:r>
      <w:r w:rsidR="007677D8" w:rsidRPr="00E21120">
        <w:rPr>
          <w:rFonts w:ascii="Times New Roman" w:hAnsi="Times New Roman"/>
          <w:color w:val="000000" w:themeColor="text1"/>
          <w:sz w:val="24"/>
          <w:szCs w:val="24"/>
          <w:lang w:val="hr-HR"/>
        </w:rPr>
        <w:t>stranke</w:t>
      </w:r>
      <w:r w:rsidR="00E04ABE" w:rsidRPr="00E21120">
        <w:rPr>
          <w:rFonts w:ascii="Times New Roman" w:hAnsi="Times New Roman"/>
          <w:color w:val="000000" w:themeColor="text1"/>
          <w:sz w:val="24"/>
          <w:szCs w:val="24"/>
          <w:lang w:val="hr-HR"/>
        </w:rPr>
        <w:t xml:space="preserve"> bezuspješno okončan </w:t>
      </w:r>
      <w:r w:rsidR="001B16B0" w:rsidRPr="00E21120">
        <w:rPr>
          <w:rFonts w:ascii="Times New Roman" w:hAnsi="Times New Roman"/>
          <w:color w:val="000000" w:themeColor="text1"/>
          <w:sz w:val="24"/>
          <w:szCs w:val="24"/>
          <w:lang w:val="hr-HR"/>
        </w:rPr>
        <w:t>po</w:t>
      </w:r>
      <w:r w:rsidR="005A21FC" w:rsidRPr="00E21120">
        <w:rPr>
          <w:rFonts w:ascii="Times New Roman" w:hAnsi="Times New Roman"/>
          <w:color w:val="000000" w:themeColor="text1"/>
          <w:sz w:val="24"/>
          <w:szCs w:val="24"/>
          <w:lang w:val="hr-HR"/>
        </w:rPr>
        <w:t>stupak</w:t>
      </w:r>
      <w:r w:rsidR="00E04ABE" w:rsidRPr="00E21120">
        <w:rPr>
          <w:rFonts w:ascii="Times New Roman" w:hAnsi="Times New Roman"/>
          <w:color w:val="000000" w:themeColor="text1"/>
          <w:sz w:val="24"/>
          <w:szCs w:val="24"/>
          <w:lang w:val="hr-HR"/>
        </w:rPr>
        <w:t xml:space="preserve"> mirnog rješavanja spora, ili</w:t>
      </w:r>
    </w:p>
    <w:p w14:paraId="0F8BE2D7" w14:textId="3A3FA4D6" w:rsidR="00241AAF" w:rsidRPr="00E21120" w:rsidRDefault="006A4946" w:rsidP="00241AAF">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w:t>
      </w:r>
      <w:r w:rsidR="00241AAF" w:rsidRPr="00E21120">
        <w:rPr>
          <w:rFonts w:ascii="Times New Roman" w:hAnsi="Times New Roman"/>
          <w:color w:val="000000" w:themeColor="text1"/>
          <w:sz w:val="24"/>
          <w:szCs w:val="24"/>
          <w:lang w:val="hr-HR"/>
        </w:rPr>
        <w:t>ako je</w:t>
      </w:r>
      <w:r w:rsidR="004015EE" w:rsidRPr="00E21120">
        <w:rPr>
          <w:rFonts w:ascii="Times New Roman" w:hAnsi="Times New Roman"/>
          <w:color w:val="000000" w:themeColor="text1"/>
          <w:sz w:val="24"/>
          <w:szCs w:val="24"/>
          <w:lang w:val="hr-HR"/>
        </w:rPr>
        <w:t xml:space="preserve"> </w:t>
      </w:r>
      <w:r w:rsidR="00241AAF" w:rsidRPr="00E21120">
        <w:rPr>
          <w:rFonts w:ascii="Times New Roman" w:hAnsi="Times New Roman"/>
          <w:color w:val="000000" w:themeColor="text1"/>
          <w:sz w:val="24"/>
          <w:szCs w:val="24"/>
          <w:lang w:val="hr-HR"/>
        </w:rPr>
        <w:t>obavijestila drugu stranku o svojim zahtjevima i prigovorima, činjenicama na kojima ih temelj</w:t>
      </w:r>
      <w:r w:rsidR="00023588" w:rsidRPr="00E21120">
        <w:rPr>
          <w:rFonts w:ascii="Times New Roman" w:hAnsi="Times New Roman"/>
          <w:color w:val="000000" w:themeColor="text1"/>
          <w:sz w:val="24"/>
          <w:szCs w:val="24"/>
          <w:lang w:val="hr-HR"/>
        </w:rPr>
        <w:t>i</w:t>
      </w:r>
      <w:r w:rsidR="004015EE" w:rsidRPr="00E21120">
        <w:rPr>
          <w:rFonts w:ascii="Times New Roman" w:hAnsi="Times New Roman"/>
          <w:color w:val="000000" w:themeColor="text1"/>
          <w:sz w:val="24"/>
          <w:szCs w:val="24"/>
          <w:lang w:val="hr-HR"/>
        </w:rPr>
        <w:t xml:space="preserve"> </w:t>
      </w:r>
      <w:r w:rsidR="003A7C5D" w:rsidRPr="00E21120">
        <w:rPr>
          <w:rFonts w:ascii="Times New Roman" w:hAnsi="Times New Roman"/>
          <w:color w:val="000000" w:themeColor="text1"/>
          <w:sz w:val="24"/>
          <w:szCs w:val="24"/>
          <w:lang w:val="hr-HR"/>
        </w:rPr>
        <w:t>te je</w:t>
      </w:r>
      <w:r w:rsidR="004015EE" w:rsidRPr="00E21120">
        <w:rPr>
          <w:rFonts w:ascii="Times New Roman" w:hAnsi="Times New Roman"/>
          <w:color w:val="000000" w:themeColor="text1"/>
          <w:sz w:val="24"/>
          <w:szCs w:val="24"/>
          <w:lang w:val="hr-HR"/>
        </w:rPr>
        <w:t xml:space="preserve"> pozvala suprotnu stranku na ispunjenje zahtjeva ili sudjelovanje u postupku mirnog rješavanja spora</w:t>
      </w:r>
      <w:r w:rsidR="00241AAF" w:rsidRPr="00E21120">
        <w:rPr>
          <w:rFonts w:ascii="Times New Roman" w:hAnsi="Times New Roman"/>
          <w:color w:val="000000" w:themeColor="text1"/>
          <w:sz w:val="24"/>
          <w:szCs w:val="24"/>
          <w:lang w:val="hr-HR"/>
        </w:rPr>
        <w:t xml:space="preserve"> preporučenom poštanskom pošiljkom s povratnicom ili na drugi način </w:t>
      </w:r>
      <w:r w:rsidR="003E6A65" w:rsidRPr="00E21120">
        <w:rPr>
          <w:rFonts w:ascii="Times New Roman" w:hAnsi="Times New Roman"/>
          <w:color w:val="000000" w:themeColor="text1"/>
          <w:sz w:val="24"/>
          <w:szCs w:val="24"/>
          <w:lang w:val="hr-HR"/>
        </w:rPr>
        <w:t>kojim se potvrđuje primitak te obavijesti</w:t>
      </w:r>
      <w:r w:rsidR="004015EE" w:rsidRPr="00E21120">
        <w:rPr>
          <w:rFonts w:ascii="Times New Roman" w:hAnsi="Times New Roman"/>
          <w:color w:val="000000" w:themeColor="text1"/>
          <w:sz w:val="24"/>
          <w:szCs w:val="24"/>
          <w:lang w:val="hr-HR"/>
        </w:rPr>
        <w:t>, a suprotna st</w:t>
      </w:r>
      <w:r w:rsidR="00632B00" w:rsidRPr="00E21120">
        <w:rPr>
          <w:rFonts w:ascii="Times New Roman" w:hAnsi="Times New Roman"/>
          <w:color w:val="000000" w:themeColor="text1"/>
          <w:sz w:val="24"/>
          <w:szCs w:val="24"/>
          <w:lang w:val="hr-HR"/>
        </w:rPr>
        <w:t>ra</w:t>
      </w:r>
      <w:r w:rsidR="004015EE" w:rsidRPr="00E21120">
        <w:rPr>
          <w:rFonts w:ascii="Times New Roman" w:hAnsi="Times New Roman"/>
          <w:color w:val="000000" w:themeColor="text1"/>
          <w:sz w:val="24"/>
          <w:szCs w:val="24"/>
          <w:lang w:val="hr-HR"/>
        </w:rPr>
        <w:t>nka</w:t>
      </w:r>
      <w:r w:rsidR="00632B00" w:rsidRPr="00E21120">
        <w:rPr>
          <w:rFonts w:ascii="Times New Roman" w:hAnsi="Times New Roman"/>
          <w:color w:val="000000" w:themeColor="text1"/>
          <w:sz w:val="24"/>
          <w:szCs w:val="24"/>
          <w:lang w:val="hr-HR"/>
        </w:rPr>
        <w:t xml:space="preserve"> </w:t>
      </w:r>
      <w:r w:rsidR="004015EE" w:rsidRPr="00E21120">
        <w:rPr>
          <w:rFonts w:ascii="Times New Roman" w:hAnsi="Times New Roman"/>
          <w:color w:val="000000" w:themeColor="text1"/>
          <w:sz w:val="24"/>
          <w:szCs w:val="24"/>
          <w:lang w:val="hr-HR"/>
        </w:rPr>
        <w:t>je odbila</w:t>
      </w:r>
      <w:r w:rsidR="003A7C5D" w:rsidRPr="00E21120">
        <w:rPr>
          <w:rFonts w:ascii="Times New Roman" w:hAnsi="Times New Roman"/>
          <w:color w:val="000000" w:themeColor="text1"/>
          <w:sz w:val="24"/>
          <w:szCs w:val="24"/>
          <w:lang w:val="hr-HR"/>
        </w:rPr>
        <w:t xml:space="preserve"> takav</w:t>
      </w:r>
      <w:r w:rsidR="004015EE" w:rsidRPr="00E21120">
        <w:rPr>
          <w:rFonts w:ascii="Times New Roman" w:hAnsi="Times New Roman"/>
          <w:color w:val="000000" w:themeColor="text1"/>
          <w:sz w:val="24"/>
          <w:szCs w:val="24"/>
          <w:lang w:val="hr-HR"/>
        </w:rPr>
        <w:t xml:space="preserve"> prijedlog</w:t>
      </w:r>
      <w:r w:rsidRPr="00E21120">
        <w:rPr>
          <w:rFonts w:ascii="Times New Roman" w:hAnsi="Times New Roman"/>
          <w:color w:val="000000" w:themeColor="text1"/>
          <w:sz w:val="24"/>
          <w:szCs w:val="24"/>
          <w:lang w:val="hr-HR"/>
        </w:rPr>
        <w:t xml:space="preserve"> ili</w:t>
      </w:r>
      <w:r w:rsidR="003A7C5D" w:rsidRPr="00E21120">
        <w:rPr>
          <w:rFonts w:ascii="Times New Roman" w:hAnsi="Times New Roman"/>
          <w:color w:val="000000" w:themeColor="text1"/>
          <w:sz w:val="24"/>
          <w:szCs w:val="24"/>
          <w:lang w:val="hr-HR"/>
        </w:rPr>
        <w:t xml:space="preserve"> se nije očitovala u roku od 15 dana od dana primitka prijedloga</w:t>
      </w:r>
      <w:r w:rsidR="00241AAF" w:rsidRPr="00E21120">
        <w:rPr>
          <w:rFonts w:ascii="Times New Roman" w:hAnsi="Times New Roman"/>
          <w:color w:val="000000" w:themeColor="text1"/>
          <w:sz w:val="24"/>
          <w:szCs w:val="24"/>
          <w:lang w:val="hr-HR"/>
        </w:rPr>
        <w:t>.</w:t>
      </w:r>
    </w:p>
    <w:p w14:paraId="296ABC5F" w14:textId="1BCE6E05"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(3) Ako jedna stranka prije pokretanja parničnog postupka predloži provođenje postupka mirnog rješavanja spora, takav prijedlog druga stranka može odbiti samo ako za to postoji opravdani razlog</w:t>
      </w:r>
      <w:r w:rsidR="005A42F8" w:rsidRPr="00E21120">
        <w:rPr>
          <w:rFonts w:ascii="Times New Roman" w:hAnsi="Times New Roman"/>
          <w:color w:val="000000" w:themeColor="text1"/>
          <w:sz w:val="24"/>
          <w:szCs w:val="24"/>
          <w:lang w:val="hr-HR"/>
        </w:rPr>
        <w:t xml:space="preserve"> kao što je </w:t>
      </w:r>
      <w:r w:rsidR="00D36F19" w:rsidRPr="00E21120">
        <w:rPr>
          <w:rFonts w:ascii="Times New Roman" w:hAnsi="Times New Roman"/>
          <w:color w:val="000000" w:themeColor="text1"/>
          <w:sz w:val="24"/>
          <w:szCs w:val="24"/>
          <w:lang w:val="hr-HR"/>
        </w:rPr>
        <w:t xml:space="preserve">ranije </w:t>
      </w:r>
      <w:r w:rsidR="005A42F8" w:rsidRPr="00E21120">
        <w:rPr>
          <w:rFonts w:ascii="Times New Roman" w:hAnsi="Times New Roman"/>
          <w:color w:val="000000" w:themeColor="text1"/>
          <w:sz w:val="24"/>
          <w:szCs w:val="24"/>
          <w:lang w:val="hr-HR"/>
        </w:rPr>
        <w:t>nasilje</w:t>
      </w:r>
      <w:r w:rsidR="00D36F19" w:rsidRPr="00E21120">
        <w:rPr>
          <w:rFonts w:ascii="Times New Roman" w:hAnsi="Times New Roman"/>
          <w:color w:val="000000" w:themeColor="text1"/>
          <w:sz w:val="24"/>
          <w:szCs w:val="24"/>
          <w:lang w:val="hr-HR"/>
        </w:rPr>
        <w:t xml:space="preserve"> među strankama</w:t>
      </w:r>
      <w:r w:rsidRPr="00E21120">
        <w:rPr>
          <w:rFonts w:ascii="Times New Roman" w:hAnsi="Times New Roman"/>
          <w:color w:val="000000" w:themeColor="text1"/>
          <w:sz w:val="24"/>
          <w:szCs w:val="24"/>
          <w:lang w:val="hr-HR"/>
        </w:rPr>
        <w:t>.</w:t>
      </w:r>
    </w:p>
    <w:p w14:paraId="52AA7C53" w14:textId="6BA34C04" w:rsidR="00B5502D"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(4) </w:t>
      </w:r>
      <w:r w:rsidR="008A3A27" w:rsidRPr="00E21120">
        <w:rPr>
          <w:rFonts w:ascii="Times New Roman" w:hAnsi="Times New Roman"/>
          <w:color w:val="000000" w:themeColor="text1"/>
          <w:sz w:val="24"/>
          <w:szCs w:val="24"/>
          <w:lang w:val="hr-HR"/>
        </w:rPr>
        <w:t>Dužnost pokušaja mirnog rješenja spora iz stavka 1. ovog</w:t>
      </w:r>
      <w:r w:rsidR="007A241A" w:rsidRPr="00E21120">
        <w:rPr>
          <w:rFonts w:ascii="Times New Roman" w:hAnsi="Times New Roman"/>
          <w:color w:val="000000" w:themeColor="text1"/>
          <w:sz w:val="24"/>
          <w:szCs w:val="24"/>
          <w:lang w:val="hr-HR"/>
        </w:rPr>
        <w:t>a</w:t>
      </w:r>
      <w:r w:rsidR="008A3A27" w:rsidRPr="00E21120">
        <w:rPr>
          <w:rFonts w:ascii="Times New Roman" w:hAnsi="Times New Roman"/>
          <w:color w:val="000000" w:themeColor="text1"/>
          <w:sz w:val="24"/>
          <w:szCs w:val="24"/>
          <w:lang w:val="hr-HR"/>
        </w:rPr>
        <w:t xml:space="preserve"> članka ne postoji u slučajevima kad zbog nasilja</w:t>
      </w:r>
      <w:r w:rsidR="00BF76E3" w:rsidRPr="00E21120">
        <w:rPr>
          <w:rFonts w:ascii="Times New Roman" w:hAnsi="Times New Roman"/>
          <w:color w:val="000000" w:themeColor="text1"/>
          <w:sz w:val="24"/>
          <w:szCs w:val="24"/>
          <w:lang w:val="hr-HR"/>
        </w:rPr>
        <w:t xml:space="preserve"> </w:t>
      </w:r>
      <w:r w:rsidR="008A3A27" w:rsidRPr="00E21120">
        <w:rPr>
          <w:rFonts w:ascii="Times New Roman" w:hAnsi="Times New Roman"/>
          <w:color w:val="000000" w:themeColor="text1"/>
          <w:sz w:val="24"/>
          <w:szCs w:val="24"/>
          <w:lang w:val="hr-HR"/>
        </w:rPr>
        <w:t>nije razumno očekivati da će stranke ispunjenjem te dužnosti postići mirno rješenje spora, ili kad stranka koja postupak pokreće nije saznala prebivalište odnosno boravište druge stranke</w:t>
      </w:r>
      <w:r w:rsidR="00BF76E3" w:rsidRPr="00E21120">
        <w:rPr>
          <w:rFonts w:ascii="Times New Roman" w:hAnsi="Times New Roman"/>
          <w:color w:val="000000" w:themeColor="text1"/>
          <w:sz w:val="24"/>
          <w:szCs w:val="24"/>
          <w:lang w:val="hr-HR"/>
        </w:rPr>
        <w:t xml:space="preserve"> iako se sukladno stavku 5. ovog</w:t>
      </w:r>
      <w:r w:rsidR="007A241A" w:rsidRPr="00E21120">
        <w:rPr>
          <w:rFonts w:ascii="Times New Roman" w:hAnsi="Times New Roman"/>
          <w:color w:val="000000" w:themeColor="text1"/>
          <w:sz w:val="24"/>
          <w:szCs w:val="24"/>
          <w:lang w:val="hr-HR"/>
        </w:rPr>
        <w:t>a</w:t>
      </w:r>
      <w:r w:rsidR="00BF76E3" w:rsidRPr="00E21120">
        <w:rPr>
          <w:rFonts w:ascii="Times New Roman" w:hAnsi="Times New Roman"/>
          <w:color w:val="000000" w:themeColor="text1"/>
          <w:sz w:val="24"/>
          <w:szCs w:val="24"/>
          <w:lang w:val="hr-HR"/>
        </w:rPr>
        <w:t xml:space="preserve"> članka obratila Centru</w:t>
      </w:r>
      <w:r w:rsidR="008A3A27" w:rsidRPr="00E21120">
        <w:rPr>
          <w:rFonts w:ascii="Times New Roman" w:hAnsi="Times New Roman"/>
          <w:color w:val="000000" w:themeColor="text1"/>
          <w:sz w:val="24"/>
          <w:szCs w:val="24"/>
          <w:lang w:val="hr-HR"/>
        </w:rPr>
        <w:t>.</w:t>
      </w:r>
    </w:p>
    <w:p w14:paraId="0EA98A0D" w14:textId="72A8192E"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(5) Stranke se mogu, u svrhu ispunjavanja dužnosti iz stavka 1. 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članka obratiti Centru:</w:t>
      </w:r>
    </w:p>
    <w:p w14:paraId="1921D709" w14:textId="74C5BA1E"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radi pribavljanja adrese protivne stranke i pomoći u dostavi obavijesti i prijedloga</w:t>
      </w:r>
    </w:p>
    <w:p w14:paraId="42434498" w14:textId="2B596746"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radi pomoći u odabiru prikladnog postupka mirnog rješavanja sporova prema odredbama ovoga </w:t>
      </w:r>
      <w:r w:rsidR="003C29DF" w:rsidRPr="00E21120">
        <w:rPr>
          <w:rFonts w:ascii="Times New Roman" w:hAnsi="Times New Roman"/>
          <w:color w:val="000000" w:themeColor="text1"/>
          <w:sz w:val="24"/>
          <w:szCs w:val="24"/>
          <w:lang w:val="hr-HR"/>
        </w:rPr>
        <w:t>Z</w:t>
      </w:r>
      <w:r w:rsidRPr="00E21120">
        <w:rPr>
          <w:rFonts w:ascii="Times New Roman" w:hAnsi="Times New Roman"/>
          <w:color w:val="000000" w:themeColor="text1"/>
          <w:sz w:val="24"/>
          <w:szCs w:val="24"/>
          <w:lang w:val="hr-HR"/>
        </w:rPr>
        <w:t>akona</w:t>
      </w:r>
      <w:r w:rsidR="00540A2A" w:rsidRPr="00E21120">
        <w:rPr>
          <w:rFonts w:ascii="Times New Roman" w:hAnsi="Times New Roman"/>
          <w:color w:val="000000" w:themeColor="text1"/>
          <w:sz w:val="24"/>
          <w:szCs w:val="24"/>
          <w:lang w:val="hr-HR"/>
        </w:rPr>
        <w:t>.</w:t>
      </w:r>
    </w:p>
    <w:p w14:paraId="44BBD865"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75697FB1"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Upućivanje na postupak mirnog rješavanja spora </w:t>
      </w:r>
    </w:p>
    <w:p w14:paraId="6B54A3CE" w14:textId="1FDBC498"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1</w:t>
      </w:r>
      <w:r w:rsidR="00E41481" w:rsidRPr="00E21120">
        <w:rPr>
          <w:rFonts w:ascii="Times New Roman" w:hAnsi="Times New Roman"/>
          <w:b/>
          <w:bCs/>
          <w:color w:val="000000" w:themeColor="text1"/>
          <w:sz w:val="24"/>
          <w:szCs w:val="24"/>
          <w:lang w:val="hr-HR"/>
        </w:rPr>
        <w:t>0</w:t>
      </w:r>
      <w:r w:rsidRPr="00E21120">
        <w:rPr>
          <w:rFonts w:ascii="Times New Roman" w:hAnsi="Times New Roman"/>
          <w:b/>
          <w:bCs/>
          <w:color w:val="000000" w:themeColor="text1"/>
          <w:sz w:val="24"/>
          <w:szCs w:val="24"/>
          <w:lang w:val="hr-HR"/>
        </w:rPr>
        <w:t>.</w:t>
      </w:r>
    </w:p>
    <w:p w14:paraId="291D1571" w14:textId="7D29F498"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Ako sud u parničnom postupku utvrdi da stranke </w:t>
      </w:r>
      <w:r w:rsidR="0021486C" w:rsidRPr="00E21120">
        <w:rPr>
          <w:rFonts w:ascii="Times New Roman" w:hAnsi="Times New Roman"/>
          <w:color w:val="000000" w:themeColor="text1"/>
          <w:sz w:val="24"/>
          <w:szCs w:val="24"/>
          <w:lang w:val="hr-HR"/>
        </w:rPr>
        <w:t>spor iz članka 9. stavka 1. ovog</w:t>
      </w:r>
      <w:r w:rsidR="007A241A" w:rsidRPr="00E21120">
        <w:rPr>
          <w:rFonts w:ascii="Times New Roman" w:hAnsi="Times New Roman"/>
          <w:color w:val="000000" w:themeColor="text1"/>
          <w:sz w:val="24"/>
          <w:szCs w:val="24"/>
          <w:lang w:val="hr-HR"/>
        </w:rPr>
        <w:t>a</w:t>
      </w:r>
      <w:r w:rsidR="0021486C" w:rsidRPr="00E21120">
        <w:rPr>
          <w:rFonts w:ascii="Times New Roman" w:hAnsi="Times New Roman"/>
          <w:color w:val="000000" w:themeColor="text1"/>
          <w:sz w:val="24"/>
          <w:szCs w:val="24"/>
          <w:lang w:val="hr-HR"/>
        </w:rPr>
        <w:t xml:space="preserve"> Zakona </w:t>
      </w:r>
      <w:r w:rsidRPr="00E21120">
        <w:rPr>
          <w:rFonts w:ascii="Times New Roman" w:hAnsi="Times New Roman"/>
          <w:color w:val="000000" w:themeColor="text1"/>
          <w:sz w:val="24"/>
          <w:szCs w:val="24"/>
          <w:lang w:val="hr-HR"/>
        </w:rPr>
        <w:t xml:space="preserve">nisu pokušale riješiti mirnim putem </w:t>
      </w:r>
      <w:r w:rsidR="008B00CD" w:rsidRPr="00E21120">
        <w:rPr>
          <w:rFonts w:ascii="Times New Roman" w:hAnsi="Times New Roman"/>
          <w:color w:val="000000" w:themeColor="text1"/>
          <w:sz w:val="24"/>
          <w:szCs w:val="24"/>
          <w:lang w:val="hr-HR"/>
        </w:rPr>
        <w:t>prije</w:t>
      </w:r>
      <w:r w:rsidRPr="00E21120">
        <w:rPr>
          <w:rFonts w:ascii="Times New Roman" w:hAnsi="Times New Roman"/>
          <w:color w:val="000000" w:themeColor="text1"/>
          <w:sz w:val="24"/>
          <w:szCs w:val="24"/>
          <w:lang w:val="hr-HR"/>
        </w:rPr>
        <w:t xml:space="preserve"> pokretanja </w:t>
      </w:r>
      <w:r w:rsidR="0021486C" w:rsidRPr="00E21120">
        <w:rPr>
          <w:rFonts w:ascii="Times New Roman" w:hAnsi="Times New Roman"/>
          <w:color w:val="000000" w:themeColor="text1"/>
          <w:sz w:val="24"/>
          <w:szCs w:val="24"/>
          <w:lang w:val="hr-HR"/>
        </w:rPr>
        <w:t xml:space="preserve">tog </w:t>
      </w:r>
      <w:r w:rsidRPr="00E21120">
        <w:rPr>
          <w:rFonts w:ascii="Times New Roman" w:hAnsi="Times New Roman"/>
          <w:color w:val="000000" w:themeColor="text1"/>
          <w:sz w:val="24"/>
          <w:szCs w:val="24"/>
          <w:lang w:val="hr-HR"/>
        </w:rPr>
        <w:t xml:space="preserve">postupka, a da za to ne postoji opravdan razlog </w:t>
      </w:r>
      <w:r w:rsidR="00B5502D" w:rsidRPr="00E21120">
        <w:rPr>
          <w:rFonts w:ascii="Times New Roman" w:hAnsi="Times New Roman"/>
          <w:color w:val="000000" w:themeColor="text1"/>
          <w:sz w:val="24"/>
          <w:szCs w:val="24"/>
          <w:lang w:val="hr-HR"/>
        </w:rPr>
        <w:t xml:space="preserve">iz </w:t>
      </w:r>
      <w:r w:rsidRPr="00E21120">
        <w:rPr>
          <w:rFonts w:ascii="Times New Roman" w:hAnsi="Times New Roman"/>
          <w:color w:val="000000" w:themeColor="text1"/>
          <w:sz w:val="24"/>
          <w:szCs w:val="24"/>
          <w:lang w:val="hr-HR"/>
        </w:rPr>
        <w:t>člank</w:t>
      </w:r>
      <w:r w:rsidR="00B5502D"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w:t>
      </w:r>
      <w:r w:rsidR="0021486C" w:rsidRPr="00E21120">
        <w:rPr>
          <w:rFonts w:ascii="Times New Roman" w:hAnsi="Times New Roman"/>
          <w:color w:val="000000" w:themeColor="text1"/>
          <w:sz w:val="24"/>
          <w:szCs w:val="24"/>
          <w:lang w:val="hr-HR"/>
        </w:rPr>
        <w:t>9</w:t>
      </w:r>
      <w:r w:rsidRPr="00E21120">
        <w:rPr>
          <w:rFonts w:ascii="Times New Roman" w:hAnsi="Times New Roman"/>
          <w:color w:val="000000" w:themeColor="text1"/>
          <w:sz w:val="24"/>
          <w:szCs w:val="24"/>
          <w:lang w:val="hr-HR"/>
        </w:rPr>
        <w:t>. stavak 4.</w:t>
      </w:r>
      <w:r w:rsidR="00EF3168" w:rsidRPr="00E21120">
        <w:rPr>
          <w:rFonts w:ascii="Times New Roman" w:hAnsi="Times New Roman"/>
          <w:color w:val="000000" w:themeColor="text1"/>
          <w:sz w:val="24"/>
          <w:szCs w:val="24"/>
          <w:lang w:val="hr-HR"/>
        </w:rPr>
        <w:t xml:space="preserve"> ovoga Zakona</w:t>
      </w:r>
      <w:r w:rsidRPr="00E21120">
        <w:rPr>
          <w:rFonts w:ascii="Times New Roman" w:hAnsi="Times New Roman"/>
          <w:color w:val="000000" w:themeColor="text1"/>
          <w:sz w:val="24"/>
          <w:szCs w:val="24"/>
          <w:lang w:val="hr-HR"/>
        </w:rPr>
        <w:t xml:space="preserve">, po primitku odgovora na tužbu uputit će stranke da u roku od </w:t>
      </w:r>
      <w:r w:rsidR="005A42F8" w:rsidRPr="00E21120">
        <w:rPr>
          <w:rFonts w:ascii="Times New Roman" w:hAnsi="Times New Roman"/>
          <w:color w:val="000000" w:themeColor="text1"/>
          <w:sz w:val="24"/>
          <w:szCs w:val="24"/>
          <w:lang w:val="hr-HR"/>
        </w:rPr>
        <w:t>15</w:t>
      </w:r>
      <w:r w:rsidR="00D72492" w:rsidRPr="00E21120">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 xml:space="preserve">dana sudjeluju na </w:t>
      </w:r>
      <w:bookmarkStart w:id="2" w:name="_Hlk127958091"/>
      <w:r w:rsidR="006D509F" w:rsidRPr="00E21120">
        <w:rPr>
          <w:rFonts w:ascii="Times New Roman" w:hAnsi="Times New Roman"/>
          <w:color w:val="000000" w:themeColor="text1"/>
          <w:sz w:val="24"/>
          <w:szCs w:val="24"/>
          <w:lang w:val="hr-HR"/>
        </w:rPr>
        <w:t>informativnom sastanku o</w:t>
      </w:r>
      <w:r w:rsidRPr="00E21120">
        <w:rPr>
          <w:rFonts w:ascii="Times New Roman" w:hAnsi="Times New Roman"/>
          <w:color w:val="000000" w:themeColor="text1"/>
          <w:sz w:val="24"/>
          <w:szCs w:val="24"/>
          <w:lang w:val="hr-HR"/>
        </w:rPr>
        <w:t xml:space="preserve"> medijacij</w:t>
      </w:r>
      <w:r w:rsidR="00A33494" w:rsidRPr="00E21120">
        <w:rPr>
          <w:rFonts w:ascii="Times New Roman" w:hAnsi="Times New Roman"/>
          <w:color w:val="000000" w:themeColor="text1"/>
          <w:sz w:val="24"/>
          <w:szCs w:val="24"/>
          <w:lang w:val="hr-HR"/>
        </w:rPr>
        <w:t>i</w:t>
      </w:r>
      <w:bookmarkEnd w:id="2"/>
      <w:r w:rsidRPr="00E21120">
        <w:rPr>
          <w:rFonts w:ascii="Times New Roman" w:hAnsi="Times New Roman"/>
          <w:color w:val="000000" w:themeColor="text1"/>
          <w:sz w:val="24"/>
          <w:szCs w:val="24"/>
          <w:lang w:val="hr-HR"/>
        </w:rPr>
        <w:t>.</w:t>
      </w:r>
    </w:p>
    <w:p w14:paraId="24F33F9A" w14:textId="6C922ACF" w:rsidR="002660B8"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Ako su stranke upućene na </w:t>
      </w:r>
      <w:r w:rsidR="00706086" w:rsidRPr="00E21120">
        <w:rPr>
          <w:rFonts w:ascii="Times New Roman" w:hAnsi="Times New Roman"/>
          <w:color w:val="000000" w:themeColor="text1"/>
          <w:sz w:val="24"/>
          <w:szCs w:val="24"/>
          <w:lang w:val="hr-HR"/>
        </w:rPr>
        <w:t>informativni sastanak o medijaciji</w:t>
      </w:r>
      <w:r w:rsidRPr="00E21120">
        <w:rPr>
          <w:rFonts w:ascii="Times New Roman" w:hAnsi="Times New Roman"/>
          <w:color w:val="000000" w:themeColor="text1"/>
          <w:sz w:val="24"/>
          <w:szCs w:val="24"/>
          <w:lang w:val="hr-HR"/>
        </w:rPr>
        <w:t xml:space="preserve">, dužne su </w:t>
      </w:r>
      <w:r w:rsidR="00706086" w:rsidRPr="00E21120">
        <w:rPr>
          <w:rFonts w:ascii="Times New Roman" w:hAnsi="Times New Roman"/>
          <w:color w:val="000000" w:themeColor="text1"/>
          <w:sz w:val="24"/>
          <w:szCs w:val="24"/>
          <w:lang w:val="hr-HR"/>
        </w:rPr>
        <w:t xml:space="preserve">istom </w:t>
      </w:r>
      <w:r w:rsidRPr="00E21120">
        <w:rPr>
          <w:rFonts w:ascii="Times New Roman" w:hAnsi="Times New Roman"/>
          <w:color w:val="000000" w:themeColor="text1"/>
          <w:sz w:val="24"/>
          <w:szCs w:val="24"/>
          <w:lang w:val="hr-HR"/>
        </w:rPr>
        <w:t xml:space="preserve">pristupiti </w:t>
      </w:r>
      <w:r w:rsidR="000E3C1A" w:rsidRPr="00E21120">
        <w:rPr>
          <w:rFonts w:ascii="Times New Roman" w:hAnsi="Times New Roman"/>
          <w:color w:val="000000" w:themeColor="text1"/>
          <w:sz w:val="24"/>
          <w:szCs w:val="24"/>
          <w:lang w:val="hr-HR"/>
        </w:rPr>
        <w:t xml:space="preserve">i u prisutnosti medijatora obavijestiti protivnu stranku o svojim zahtjevima i prigovorima te činjenicama na kojima ih temelje, a </w:t>
      </w:r>
      <w:r w:rsidR="0081283C" w:rsidRPr="00E21120">
        <w:rPr>
          <w:rFonts w:ascii="Times New Roman" w:hAnsi="Times New Roman"/>
          <w:color w:val="000000" w:themeColor="text1"/>
          <w:sz w:val="24"/>
          <w:szCs w:val="24"/>
          <w:lang w:val="hr-HR"/>
        </w:rPr>
        <w:t>m</w:t>
      </w:r>
      <w:r w:rsidRPr="00E21120">
        <w:rPr>
          <w:rFonts w:ascii="Times New Roman" w:hAnsi="Times New Roman"/>
          <w:color w:val="000000" w:themeColor="text1"/>
          <w:sz w:val="24"/>
          <w:szCs w:val="24"/>
          <w:lang w:val="hr-HR"/>
        </w:rPr>
        <w:t xml:space="preserve">edijator će pomoći strankama da odrede sporna </w:t>
      </w:r>
      <w:r w:rsidR="00DA346C" w:rsidRPr="00E21120">
        <w:rPr>
          <w:rFonts w:ascii="Times New Roman" w:hAnsi="Times New Roman"/>
          <w:color w:val="000000" w:themeColor="text1"/>
          <w:sz w:val="24"/>
          <w:szCs w:val="24"/>
          <w:lang w:val="hr-HR"/>
        </w:rPr>
        <w:t xml:space="preserve">i nesporna </w:t>
      </w:r>
      <w:r w:rsidRPr="00E21120">
        <w:rPr>
          <w:rFonts w:ascii="Times New Roman" w:hAnsi="Times New Roman"/>
          <w:color w:val="000000" w:themeColor="text1"/>
          <w:sz w:val="24"/>
          <w:szCs w:val="24"/>
          <w:lang w:val="hr-HR"/>
        </w:rPr>
        <w:t>pitanja te</w:t>
      </w:r>
      <w:r w:rsidR="0079220E" w:rsidRPr="00E21120">
        <w:rPr>
          <w:rFonts w:ascii="Times New Roman" w:hAnsi="Times New Roman"/>
          <w:color w:val="000000" w:themeColor="text1"/>
          <w:sz w:val="24"/>
          <w:szCs w:val="24"/>
          <w:lang w:val="hr-HR"/>
        </w:rPr>
        <w:t xml:space="preserve"> im</w:t>
      </w:r>
      <w:r w:rsidRPr="00E21120">
        <w:rPr>
          <w:rFonts w:ascii="Times New Roman" w:hAnsi="Times New Roman"/>
          <w:color w:val="000000" w:themeColor="text1"/>
          <w:sz w:val="24"/>
          <w:szCs w:val="24"/>
          <w:lang w:val="hr-HR"/>
        </w:rPr>
        <w:t xml:space="preserve"> pojasniti prednosti rješavanja spora medijacijom. </w:t>
      </w:r>
    </w:p>
    <w:p w14:paraId="5BCC506A" w14:textId="7E0AC9DA" w:rsidR="001C7EAB" w:rsidRPr="00E21120" w:rsidRDefault="002660B8"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(3) </w:t>
      </w:r>
      <w:r w:rsidR="001C7EAB" w:rsidRPr="00E21120">
        <w:rPr>
          <w:rFonts w:ascii="Times New Roman" w:hAnsi="Times New Roman"/>
          <w:color w:val="000000" w:themeColor="text1"/>
          <w:sz w:val="24"/>
          <w:szCs w:val="24"/>
          <w:lang w:val="hr-HR"/>
        </w:rPr>
        <w:t xml:space="preserve">Medijator će obavijestiti Centar i sud jesu li stranke </w:t>
      </w:r>
      <w:r w:rsidRPr="00E21120">
        <w:rPr>
          <w:rFonts w:ascii="Times New Roman" w:hAnsi="Times New Roman"/>
          <w:color w:val="000000" w:themeColor="text1"/>
          <w:sz w:val="24"/>
          <w:szCs w:val="24"/>
          <w:lang w:val="hr-HR"/>
        </w:rPr>
        <w:t xml:space="preserve">pristupile </w:t>
      </w:r>
      <w:r w:rsidR="007B6E67" w:rsidRPr="00E21120">
        <w:rPr>
          <w:rFonts w:ascii="Times New Roman" w:hAnsi="Times New Roman"/>
          <w:color w:val="000000" w:themeColor="text1"/>
          <w:sz w:val="24"/>
          <w:szCs w:val="24"/>
          <w:lang w:val="hr-HR"/>
        </w:rPr>
        <w:t xml:space="preserve">informativnom </w:t>
      </w:r>
      <w:r w:rsidR="001C7EAB" w:rsidRPr="00E21120">
        <w:rPr>
          <w:rFonts w:ascii="Times New Roman" w:hAnsi="Times New Roman"/>
          <w:color w:val="000000" w:themeColor="text1"/>
          <w:sz w:val="24"/>
          <w:szCs w:val="24"/>
          <w:lang w:val="hr-HR"/>
        </w:rPr>
        <w:t xml:space="preserve">sastanku </w:t>
      </w:r>
      <w:r w:rsidR="007B6E67" w:rsidRPr="00E21120">
        <w:rPr>
          <w:rFonts w:ascii="Times New Roman" w:hAnsi="Times New Roman"/>
          <w:color w:val="000000" w:themeColor="text1"/>
          <w:sz w:val="24"/>
          <w:szCs w:val="24"/>
          <w:lang w:val="hr-HR"/>
        </w:rPr>
        <w:t xml:space="preserve">o </w:t>
      </w:r>
      <w:r w:rsidR="001C7EAB" w:rsidRPr="00E21120">
        <w:rPr>
          <w:rFonts w:ascii="Times New Roman" w:hAnsi="Times New Roman"/>
          <w:color w:val="000000" w:themeColor="text1"/>
          <w:sz w:val="24"/>
          <w:szCs w:val="24"/>
          <w:lang w:val="hr-HR"/>
        </w:rPr>
        <w:t>medijacij</w:t>
      </w:r>
      <w:r w:rsidR="007B6E67" w:rsidRPr="00E21120">
        <w:rPr>
          <w:rFonts w:ascii="Times New Roman" w:hAnsi="Times New Roman"/>
          <w:color w:val="000000" w:themeColor="text1"/>
          <w:sz w:val="24"/>
          <w:szCs w:val="24"/>
          <w:lang w:val="hr-HR"/>
        </w:rPr>
        <w:t>i i jesu li prihvatile rješavanje spora medijacijom</w:t>
      </w:r>
      <w:r w:rsidR="001C7EAB" w:rsidRPr="00E21120">
        <w:rPr>
          <w:rFonts w:ascii="Times New Roman" w:hAnsi="Times New Roman"/>
          <w:color w:val="000000" w:themeColor="text1"/>
          <w:sz w:val="24"/>
          <w:szCs w:val="24"/>
          <w:lang w:val="hr-HR"/>
        </w:rPr>
        <w:t>.</w:t>
      </w:r>
    </w:p>
    <w:p w14:paraId="53186210" w14:textId="05684EBF"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DE724B" w:rsidRPr="00E21120">
        <w:rPr>
          <w:rFonts w:ascii="Times New Roman" w:hAnsi="Times New Roman"/>
          <w:color w:val="000000" w:themeColor="text1"/>
          <w:sz w:val="24"/>
          <w:szCs w:val="24"/>
          <w:lang w:val="hr-HR"/>
        </w:rPr>
        <w:t>4</w:t>
      </w:r>
      <w:r w:rsidRPr="00E21120">
        <w:rPr>
          <w:rFonts w:ascii="Times New Roman" w:hAnsi="Times New Roman"/>
          <w:color w:val="000000" w:themeColor="text1"/>
          <w:sz w:val="24"/>
          <w:szCs w:val="24"/>
          <w:lang w:val="hr-HR"/>
        </w:rPr>
        <w:t xml:space="preserve">) Medijacija iz stavaka </w:t>
      </w:r>
      <w:r w:rsidR="00DE724B" w:rsidRPr="00E21120">
        <w:rPr>
          <w:rFonts w:ascii="Times New Roman" w:hAnsi="Times New Roman"/>
          <w:color w:val="000000" w:themeColor="text1"/>
          <w:sz w:val="24"/>
          <w:szCs w:val="24"/>
          <w:lang w:val="hr-HR"/>
        </w:rPr>
        <w:t xml:space="preserve">3. </w:t>
      </w:r>
      <w:r w:rsidR="00EF3168" w:rsidRPr="00E21120">
        <w:rPr>
          <w:rFonts w:ascii="Times New Roman" w:hAnsi="Times New Roman"/>
          <w:color w:val="000000" w:themeColor="text1"/>
          <w:sz w:val="24"/>
          <w:szCs w:val="24"/>
          <w:lang w:val="hr-HR"/>
        </w:rPr>
        <w:t>ovog</w:t>
      </w:r>
      <w:r w:rsidR="006C183E" w:rsidRPr="00E21120">
        <w:rPr>
          <w:rFonts w:ascii="Times New Roman" w:hAnsi="Times New Roman"/>
          <w:color w:val="000000" w:themeColor="text1"/>
          <w:sz w:val="24"/>
          <w:szCs w:val="24"/>
          <w:lang w:val="hr-HR"/>
        </w:rPr>
        <w:t>a</w:t>
      </w:r>
      <w:r w:rsidR="00EF3168" w:rsidRPr="00E21120">
        <w:rPr>
          <w:rFonts w:ascii="Times New Roman" w:hAnsi="Times New Roman"/>
          <w:color w:val="000000" w:themeColor="text1"/>
          <w:sz w:val="24"/>
          <w:szCs w:val="24"/>
          <w:lang w:val="hr-HR"/>
        </w:rPr>
        <w:t xml:space="preserve"> članka </w:t>
      </w:r>
      <w:r w:rsidRPr="00E21120">
        <w:rPr>
          <w:rFonts w:ascii="Times New Roman" w:hAnsi="Times New Roman"/>
          <w:color w:val="000000" w:themeColor="text1"/>
          <w:sz w:val="24"/>
          <w:szCs w:val="24"/>
          <w:lang w:val="hr-HR"/>
        </w:rPr>
        <w:t xml:space="preserve">mora biti okončana u roku od </w:t>
      </w:r>
      <w:r w:rsidR="005A42F8" w:rsidRPr="00E21120">
        <w:rPr>
          <w:rFonts w:ascii="Times New Roman" w:hAnsi="Times New Roman"/>
          <w:color w:val="000000" w:themeColor="text1"/>
          <w:sz w:val="24"/>
          <w:szCs w:val="24"/>
          <w:lang w:val="hr-HR"/>
        </w:rPr>
        <w:t>60</w:t>
      </w:r>
      <w:r w:rsidRPr="00E21120">
        <w:rPr>
          <w:rFonts w:ascii="Times New Roman" w:hAnsi="Times New Roman"/>
          <w:color w:val="000000" w:themeColor="text1"/>
          <w:sz w:val="24"/>
          <w:szCs w:val="24"/>
          <w:lang w:val="hr-HR"/>
        </w:rPr>
        <w:t xml:space="preserve"> dana od </w:t>
      </w:r>
      <w:r w:rsidR="00D00D60" w:rsidRPr="00E21120">
        <w:rPr>
          <w:rFonts w:ascii="Times New Roman" w:hAnsi="Times New Roman"/>
          <w:color w:val="000000" w:themeColor="text1"/>
          <w:sz w:val="24"/>
          <w:szCs w:val="24"/>
          <w:lang w:val="hr-HR"/>
        </w:rPr>
        <w:t xml:space="preserve">dana </w:t>
      </w:r>
      <w:r w:rsidRPr="00E21120">
        <w:rPr>
          <w:rFonts w:ascii="Times New Roman" w:hAnsi="Times New Roman"/>
          <w:color w:val="000000" w:themeColor="text1"/>
          <w:sz w:val="24"/>
          <w:szCs w:val="24"/>
          <w:lang w:val="hr-HR"/>
        </w:rPr>
        <w:t xml:space="preserve">početka medijacije, a u svakom slučaju ne smije </w:t>
      </w:r>
      <w:r w:rsidR="00DA346C" w:rsidRPr="00E21120">
        <w:rPr>
          <w:rFonts w:ascii="Times New Roman" w:hAnsi="Times New Roman"/>
          <w:color w:val="000000" w:themeColor="text1"/>
          <w:sz w:val="24"/>
          <w:szCs w:val="24"/>
          <w:lang w:val="hr-HR"/>
        </w:rPr>
        <w:t>utjecati</w:t>
      </w:r>
      <w:r w:rsidRPr="00E21120">
        <w:rPr>
          <w:rFonts w:ascii="Times New Roman" w:hAnsi="Times New Roman"/>
          <w:color w:val="000000" w:themeColor="text1"/>
          <w:sz w:val="24"/>
          <w:szCs w:val="24"/>
          <w:lang w:val="hr-HR"/>
        </w:rPr>
        <w:t xml:space="preserve"> na održavanje zakazan</w:t>
      </w:r>
      <w:r w:rsidR="0079220E" w:rsidRPr="00E21120">
        <w:rPr>
          <w:rFonts w:ascii="Times New Roman" w:hAnsi="Times New Roman"/>
          <w:color w:val="000000" w:themeColor="text1"/>
          <w:sz w:val="24"/>
          <w:szCs w:val="24"/>
          <w:lang w:val="hr-HR"/>
        </w:rPr>
        <w:t>ih</w:t>
      </w:r>
      <w:r w:rsidR="00D63A8F" w:rsidRPr="00E21120">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 xml:space="preserve">ročišta. </w:t>
      </w:r>
    </w:p>
    <w:p w14:paraId="6976E81C" w14:textId="4B9A4268"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DE724B" w:rsidRPr="00E21120">
        <w:rPr>
          <w:rFonts w:ascii="Times New Roman" w:hAnsi="Times New Roman"/>
          <w:color w:val="000000" w:themeColor="text1"/>
          <w:sz w:val="24"/>
          <w:szCs w:val="24"/>
          <w:lang w:val="hr-HR"/>
        </w:rPr>
        <w:t>5</w:t>
      </w:r>
      <w:r w:rsidRPr="00E21120">
        <w:rPr>
          <w:rFonts w:ascii="Times New Roman" w:hAnsi="Times New Roman"/>
          <w:color w:val="000000" w:themeColor="text1"/>
          <w:sz w:val="24"/>
          <w:szCs w:val="24"/>
          <w:lang w:val="hr-HR"/>
        </w:rPr>
        <w:t>) Neovisno o ovlaštenju iz stavka 1. 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članka, sud pred kojim je u tijeku parnični ili drugi postupak može na ročištu ili izvan ročišta tijekom cijelog postupka rješenjem uputiti stranke da u određenom roku pokrenu medijacij</w:t>
      </w:r>
      <w:r w:rsidR="00A85240" w:rsidRPr="00E21120">
        <w:rPr>
          <w:rFonts w:ascii="Times New Roman" w:hAnsi="Times New Roman"/>
          <w:color w:val="000000" w:themeColor="text1"/>
          <w:sz w:val="24"/>
          <w:szCs w:val="24"/>
          <w:lang w:val="hr-HR"/>
        </w:rPr>
        <w:t>u</w:t>
      </w:r>
      <w:r w:rsidRPr="00E21120">
        <w:rPr>
          <w:rFonts w:ascii="Times New Roman" w:hAnsi="Times New Roman"/>
          <w:color w:val="000000" w:themeColor="text1"/>
          <w:sz w:val="24"/>
          <w:szCs w:val="24"/>
          <w:lang w:val="hr-HR"/>
        </w:rPr>
        <w:t xml:space="preserve"> ili </w:t>
      </w:r>
      <w:r w:rsidR="007774E6" w:rsidRPr="00E21120">
        <w:rPr>
          <w:rFonts w:ascii="Times New Roman" w:hAnsi="Times New Roman"/>
          <w:color w:val="000000" w:themeColor="text1"/>
          <w:sz w:val="24"/>
          <w:szCs w:val="24"/>
          <w:lang w:val="hr-HR"/>
        </w:rPr>
        <w:t xml:space="preserve">da poduzmu neku drugu </w:t>
      </w:r>
      <w:r w:rsidR="00990EBD" w:rsidRPr="00E21120">
        <w:rPr>
          <w:rFonts w:ascii="Times New Roman" w:hAnsi="Times New Roman"/>
          <w:color w:val="000000" w:themeColor="text1"/>
          <w:sz w:val="24"/>
          <w:szCs w:val="24"/>
          <w:lang w:val="hr-HR"/>
        </w:rPr>
        <w:t>radnju</w:t>
      </w:r>
      <w:r w:rsidR="007774E6" w:rsidRPr="00E21120">
        <w:rPr>
          <w:rFonts w:ascii="Times New Roman" w:hAnsi="Times New Roman"/>
          <w:color w:val="000000" w:themeColor="text1"/>
          <w:sz w:val="24"/>
          <w:szCs w:val="24"/>
          <w:lang w:val="hr-HR"/>
        </w:rPr>
        <w:t xml:space="preserve"> radi mirnog rješavanja spora</w:t>
      </w:r>
      <w:r w:rsidRPr="00E21120">
        <w:rPr>
          <w:rFonts w:ascii="Times New Roman" w:hAnsi="Times New Roman"/>
          <w:color w:val="000000" w:themeColor="text1"/>
          <w:sz w:val="24"/>
          <w:szCs w:val="24"/>
          <w:lang w:val="hr-HR"/>
        </w:rPr>
        <w:t>.</w:t>
      </w:r>
    </w:p>
    <w:p w14:paraId="77F268DE" w14:textId="136232A6" w:rsidR="00C96D49" w:rsidRPr="00E21120" w:rsidRDefault="00C96D49"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(6)</w:t>
      </w:r>
      <w:r w:rsidRPr="00E21120">
        <w:rPr>
          <w:rFonts w:ascii="Times New Roman" w:hAnsi="Times New Roman"/>
          <w:sz w:val="24"/>
          <w:szCs w:val="24"/>
        </w:rPr>
        <w:t xml:space="preserve"> Na informativni sastanak o medijaciji</w:t>
      </w:r>
      <w:r w:rsidR="009E0C66" w:rsidRPr="00E21120">
        <w:rPr>
          <w:rFonts w:ascii="Times New Roman" w:hAnsi="Times New Roman"/>
          <w:sz w:val="24"/>
          <w:szCs w:val="24"/>
        </w:rPr>
        <w:t xml:space="preserve"> </w:t>
      </w:r>
      <w:r w:rsidRPr="00E21120">
        <w:rPr>
          <w:rFonts w:ascii="Times New Roman" w:hAnsi="Times New Roman"/>
          <w:color w:val="000000" w:themeColor="text1"/>
          <w:sz w:val="24"/>
          <w:szCs w:val="24"/>
          <w:lang w:val="hr-HR"/>
        </w:rPr>
        <w:t>na odgovarajući se način primjenjuju odredbe</w:t>
      </w:r>
      <w:r w:rsidRPr="00E21120">
        <w:rPr>
          <w:rFonts w:ascii="Times New Roman" w:hAnsi="Times New Roman"/>
          <w:sz w:val="24"/>
          <w:szCs w:val="24"/>
        </w:rPr>
        <w:t xml:space="preserve"> glave IV. ovoga Zakona </w:t>
      </w:r>
      <w:r w:rsidRPr="00E21120">
        <w:rPr>
          <w:rFonts w:ascii="Times New Roman" w:hAnsi="Times New Roman"/>
          <w:color w:val="000000" w:themeColor="text1"/>
          <w:sz w:val="24"/>
          <w:szCs w:val="24"/>
          <w:lang w:val="hr-HR"/>
        </w:rPr>
        <w:t>kojima se uređuje imenovanje medijatora, obveze medijatora, način provođenja medijacije, sastanci medijatora i stranaka, povjerljivost, dopuštenost dokaza nespojivost funkcije medijatora</w:t>
      </w:r>
      <w:r w:rsidR="009E0C66" w:rsidRPr="00E21120">
        <w:rPr>
          <w:rFonts w:ascii="Times New Roman" w:hAnsi="Times New Roman"/>
          <w:color w:val="000000" w:themeColor="text1"/>
          <w:sz w:val="24"/>
          <w:szCs w:val="24"/>
          <w:lang w:val="hr-HR"/>
        </w:rPr>
        <w:t xml:space="preserve"> i</w:t>
      </w:r>
      <w:r w:rsidRPr="00E21120">
        <w:rPr>
          <w:rFonts w:ascii="Times New Roman" w:hAnsi="Times New Roman"/>
          <w:color w:val="000000" w:themeColor="text1"/>
          <w:sz w:val="24"/>
          <w:szCs w:val="24"/>
          <w:lang w:val="hr-HR"/>
        </w:rPr>
        <w:t xml:space="preserve"> medijaciji o prekograničnim sporovima.</w:t>
      </w:r>
    </w:p>
    <w:p w14:paraId="72BEC439" w14:textId="77777777" w:rsidR="00C95A04" w:rsidRPr="00E21120" w:rsidRDefault="00C95A04" w:rsidP="001C7EAB">
      <w:pPr>
        <w:spacing w:after="120" w:line="240" w:lineRule="auto"/>
        <w:jc w:val="center"/>
        <w:rPr>
          <w:rFonts w:ascii="Times New Roman" w:hAnsi="Times New Roman"/>
          <w:b/>
          <w:bCs/>
          <w:color w:val="000000" w:themeColor="text1"/>
          <w:sz w:val="24"/>
          <w:szCs w:val="24"/>
          <w:lang w:val="hr-HR"/>
        </w:rPr>
      </w:pPr>
    </w:p>
    <w:p w14:paraId="11B37462" w14:textId="543AE70D"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Provođenje strukturiranih pregovora </w:t>
      </w:r>
    </w:p>
    <w:p w14:paraId="2C8490E5" w14:textId="7FAD6560"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1</w:t>
      </w:r>
      <w:r w:rsidR="00E41481" w:rsidRPr="00E21120">
        <w:rPr>
          <w:rFonts w:ascii="Times New Roman" w:hAnsi="Times New Roman"/>
          <w:b/>
          <w:bCs/>
          <w:color w:val="000000" w:themeColor="text1"/>
          <w:sz w:val="24"/>
          <w:szCs w:val="24"/>
          <w:lang w:val="hr-HR"/>
        </w:rPr>
        <w:t>1</w:t>
      </w:r>
      <w:r w:rsidRPr="00E21120">
        <w:rPr>
          <w:rFonts w:ascii="Times New Roman" w:hAnsi="Times New Roman"/>
          <w:b/>
          <w:bCs/>
          <w:color w:val="000000" w:themeColor="text1"/>
          <w:sz w:val="24"/>
          <w:szCs w:val="24"/>
          <w:lang w:val="hr-HR"/>
        </w:rPr>
        <w:t>.</w:t>
      </w:r>
    </w:p>
    <w:p w14:paraId="74B76AFE"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Strukturirani pregovori provode se u skladu sa sporazumom stranaka.</w:t>
      </w:r>
    </w:p>
    <w:p w14:paraId="3B908F41" w14:textId="2286D3B9"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Posebnim zakonom može </w:t>
      </w:r>
      <w:r w:rsidR="006276D9" w:rsidRPr="00E21120">
        <w:rPr>
          <w:rFonts w:ascii="Times New Roman" w:hAnsi="Times New Roman"/>
          <w:color w:val="000000" w:themeColor="text1"/>
          <w:sz w:val="24"/>
          <w:szCs w:val="24"/>
          <w:lang w:val="hr-HR"/>
        </w:rPr>
        <w:t xml:space="preserve">se </w:t>
      </w:r>
      <w:r w:rsidRPr="00E21120">
        <w:rPr>
          <w:rFonts w:ascii="Times New Roman" w:hAnsi="Times New Roman"/>
          <w:color w:val="000000" w:themeColor="text1"/>
          <w:sz w:val="24"/>
          <w:szCs w:val="24"/>
          <w:lang w:val="hr-HR"/>
        </w:rPr>
        <w:t>propisati da je radi ispunjenja dužnosti iz čl</w:t>
      </w:r>
      <w:r w:rsidR="00EF3168" w:rsidRPr="00E21120">
        <w:rPr>
          <w:rFonts w:ascii="Times New Roman" w:hAnsi="Times New Roman"/>
          <w:color w:val="000000" w:themeColor="text1"/>
          <w:sz w:val="24"/>
          <w:szCs w:val="24"/>
          <w:lang w:val="hr-HR"/>
        </w:rPr>
        <w:t>anka</w:t>
      </w:r>
      <w:r w:rsidRPr="00E21120">
        <w:rPr>
          <w:rFonts w:ascii="Times New Roman" w:hAnsi="Times New Roman"/>
          <w:color w:val="000000" w:themeColor="text1"/>
          <w:sz w:val="24"/>
          <w:szCs w:val="24"/>
          <w:lang w:val="hr-HR"/>
        </w:rPr>
        <w:t xml:space="preserve"> </w:t>
      </w:r>
      <w:r w:rsidR="00B5502D" w:rsidRPr="00E21120">
        <w:rPr>
          <w:rFonts w:ascii="Times New Roman" w:hAnsi="Times New Roman"/>
          <w:color w:val="000000" w:themeColor="text1"/>
          <w:sz w:val="24"/>
          <w:szCs w:val="24"/>
          <w:lang w:val="hr-HR"/>
        </w:rPr>
        <w:t>9</w:t>
      </w:r>
      <w:r w:rsidRPr="00E21120">
        <w:rPr>
          <w:rFonts w:ascii="Times New Roman" w:hAnsi="Times New Roman"/>
          <w:color w:val="000000" w:themeColor="text1"/>
          <w:sz w:val="24"/>
          <w:szCs w:val="24"/>
          <w:lang w:val="hr-HR"/>
        </w:rPr>
        <w:t>. st</w:t>
      </w:r>
      <w:r w:rsidR="00EF3168" w:rsidRPr="00E21120">
        <w:rPr>
          <w:rFonts w:ascii="Times New Roman" w:hAnsi="Times New Roman"/>
          <w:color w:val="000000" w:themeColor="text1"/>
          <w:sz w:val="24"/>
          <w:szCs w:val="24"/>
          <w:lang w:val="hr-HR"/>
        </w:rPr>
        <w:t>avka</w:t>
      </w:r>
      <w:r w:rsidRPr="00E21120">
        <w:rPr>
          <w:rFonts w:ascii="Times New Roman" w:hAnsi="Times New Roman"/>
          <w:color w:val="000000" w:themeColor="text1"/>
          <w:sz w:val="24"/>
          <w:szCs w:val="24"/>
          <w:lang w:val="hr-HR"/>
        </w:rPr>
        <w:t xml:space="preserve"> 1. ovoga </w:t>
      </w:r>
      <w:r w:rsidR="00EF3168" w:rsidRPr="00E21120">
        <w:rPr>
          <w:rFonts w:ascii="Times New Roman" w:hAnsi="Times New Roman"/>
          <w:color w:val="000000" w:themeColor="text1"/>
          <w:sz w:val="24"/>
          <w:szCs w:val="24"/>
          <w:lang w:val="hr-HR"/>
        </w:rPr>
        <w:t>Z</w:t>
      </w:r>
      <w:r w:rsidRPr="00E21120">
        <w:rPr>
          <w:rFonts w:ascii="Times New Roman" w:hAnsi="Times New Roman"/>
          <w:color w:val="000000" w:themeColor="text1"/>
          <w:sz w:val="24"/>
          <w:szCs w:val="24"/>
          <w:lang w:val="hr-HR"/>
        </w:rPr>
        <w:t>akona potrebno pokrenuti i provesti strukturirane pregovore te odrediti opseg, način provođenja i učinke takvih pregovora, te svojstva i učinke nagodbe sklopljene kao rezultat takvih pregovora.</w:t>
      </w:r>
    </w:p>
    <w:p w14:paraId="33D4898E" w14:textId="7082837E"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(3) Ako posebnim zakonom nije drugačije određeno, nagodba sklopljena kao rezultat strukturiranih pregovora nema svojstvo ovršne isprave. </w:t>
      </w:r>
    </w:p>
    <w:p w14:paraId="70F68AE3" w14:textId="77777777" w:rsidR="008F7B7B" w:rsidRPr="00E21120" w:rsidRDefault="008F7B7B" w:rsidP="001C7EAB">
      <w:pPr>
        <w:spacing w:after="120" w:line="240" w:lineRule="auto"/>
        <w:jc w:val="both"/>
        <w:rPr>
          <w:rFonts w:ascii="Times New Roman" w:hAnsi="Times New Roman"/>
          <w:color w:val="000000" w:themeColor="text1"/>
          <w:sz w:val="24"/>
          <w:szCs w:val="24"/>
          <w:lang w:val="hr-HR"/>
        </w:rPr>
      </w:pPr>
    </w:p>
    <w:p w14:paraId="56B4CAB7" w14:textId="788673C8" w:rsidR="00A03230" w:rsidRPr="00E21120" w:rsidRDefault="00A03230" w:rsidP="00A03230">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GLAVA </w:t>
      </w:r>
      <w:r w:rsidR="00B5502D" w:rsidRPr="00E21120">
        <w:rPr>
          <w:rFonts w:ascii="Times New Roman" w:hAnsi="Times New Roman"/>
          <w:b/>
          <w:bCs/>
          <w:color w:val="000000" w:themeColor="text1"/>
          <w:sz w:val="24"/>
          <w:szCs w:val="24"/>
          <w:lang w:val="hr-HR"/>
        </w:rPr>
        <w:t>I</w:t>
      </w:r>
      <w:r w:rsidR="00107960" w:rsidRPr="00E21120">
        <w:rPr>
          <w:rFonts w:ascii="Times New Roman" w:hAnsi="Times New Roman"/>
          <w:b/>
          <w:bCs/>
          <w:color w:val="000000" w:themeColor="text1"/>
          <w:sz w:val="24"/>
          <w:szCs w:val="24"/>
          <w:lang w:val="hr-HR"/>
        </w:rPr>
        <w:t>V</w:t>
      </w:r>
      <w:r w:rsidRPr="00E21120">
        <w:rPr>
          <w:rFonts w:ascii="Times New Roman" w:hAnsi="Times New Roman"/>
          <w:b/>
          <w:bCs/>
          <w:color w:val="000000" w:themeColor="text1"/>
          <w:sz w:val="24"/>
          <w:szCs w:val="24"/>
          <w:lang w:val="hr-HR"/>
        </w:rPr>
        <w:t>.</w:t>
      </w:r>
    </w:p>
    <w:p w14:paraId="4B86CD82" w14:textId="713D477B" w:rsidR="001C7EAB" w:rsidRPr="00E21120" w:rsidRDefault="00A03230" w:rsidP="001C7EAB">
      <w:pPr>
        <w:keepNext/>
        <w:spacing w:after="120" w:line="240" w:lineRule="auto"/>
        <w:jc w:val="center"/>
        <w:rPr>
          <w:rFonts w:ascii="Times New Roman" w:hAnsi="Times New Roman"/>
          <w:b/>
          <w:bCs/>
          <w:color w:val="000000" w:themeColor="text1"/>
          <w:sz w:val="24"/>
          <w:szCs w:val="24"/>
          <w:lang w:val="hr-HR"/>
        </w:rPr>
      </w:pPr>
      <w:r w:rsidRPr="00E21120" w:rsidDel="00C71B4F">
        <w:rPr>
          <w:rFonts w:ascii="Times New Roman" w:hAnsi="Times New Roman"/>
          <w:color w:val="000000" w:themeColor="text1"/>
          <w:sz w:val="24"/>
          <w:szCs w:val="24"/>
          <w:lang w:val="hr-HR"/>
        </w:rPr>
        <w:t xml:space="preserve"> </w:t>
      </w:r>
      <w:r w:rsidR="001C7EAB" w:rsidRPr="00E21120">
        <w:rPr>
          <w:rFonts w:ascii="Times New Roman" w:hAnsi="Times New Roman"/>
          <w:b/>
          <w:bCs/>
          <w:color w:val="000000" w:themeColor="text1"/>
          <w:sz w:val="24"/>
          <w:szCs w:val="24"/>
          <w:lang w:val="hr-HR"/>
        </w:rPr>
        <w:t>MEDIJACIJA</w:t>
      </w:r>
    </w:p>
    <w:p w14:paraId="0720996A"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Medijacija i drugi postupci o biti spora</w:t>
      </w:r>
    </w:p>
    <w:p w14:paraId="08AA1BED" w14:textId="2975175B"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1</w:t>
      </w:r>
      <w:r w:rsidR="00E41481" w:rsidRPr="00E21120">
        <w:rPr>
          <w:rFonts w:ascii="Times New Roman" w:hAnsi="Times New Roman"/>
          <w:b/>
          <w:bCs/>
          <w:color w:val="000000" w:themeColor="text1"/>
          <w:sz w:val="24"/>
          <w:szCs w:val="24"/>
          <w:lang w:val="hr-HR"/>
        </w:rPr>
        <w:t>2</w:t>
      </w:r>
      <w:r w:rsidRPr="00E21120">
        <w:rPr>
          <w:rFonts w:ascii="Times New Roman" w:hAnsi="Times New Roman"/>
          <w:b/>
          <w:bCs/>
          <w:color w:val="000000" w:themeColor="text1"/>
          <w:sz w:val="24"/>
          <w:szCs w:val="24"/>
          <w:lang w:val="hr-HR"/>
        </w:rPr>
        <w:t>.</w:t>
      </w:r>
    </w:p>
    <w:p w14:paraId="00FE1138"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Medijacija se može provesti neovisno o tome vodi li se o predmetu spora sudski, arbitražni ili drugi postupak.</w:t>
      </w:r>
    </w:p>
    <w:p w14:paraId="19DDF9C5" w14:textId="0C0DCBEA" w:rsidR="001C7EAB" w:rsidRPr="00E21120" w:rsidRDefault="001C7EAB" w:rsidP="001C7EAB">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Početak medijacije</w:t>
      </w:r>
    </w:p>
    <w:p w14:paraId="73C3BCC3" w14:textId="085478EC"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1</w:t>
      </w:r>
      <w:r w:rsidR="00E41481" w:rsidRPr="00E21120">
        <w:rPr>
          <w:rFonts w:ascii="Times New Roman" w:hAnsi="Times New Roman"/>
          <w:b/>
          <w:bCs/>
          <w:color w:val="000000" w:themeColor="text1"/>
          <w:sz w:val="24"/>
          <w:szCs w:val="24"/>
          <w:lang w:val="hr-HR"/>
        </w:rPr>
        <w:t>3</w:t>
      </w:r>
      <w:r w:rsidRPr="00E21120">
        <w:rPr>
          <w:rFonts w:ascii="Times New Roman" w:hAnsi="Times New Roman"/>
          <w:b/>
          <w:bCs/>
          <w:color w:val="000000" w:themeColor="text1"/>
          <w:sz w:val="24"/>
          <w:szCs w:val="24"/>
          <w:lang w:val="hr-HR"/>
        </w:rPr>
        <w:t>.</w:t>
      </w:r>
    </w:p>
    <w:p w14:paraId="372D8442" w14:textId="36EBD814"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Stranke mogu unaprijed sklopiti sporazum kojim se obvezuju da će sve ili neke buduće sporove rješavati medijacijom (sporazum o medijaciji). U sporazum</w:t>
      </w:r>
      <w:r w:rsidR="006276D9" w:rsidRPr="00E21120">
        <w:rPr>
          <w:rFonts w:ascii="Times New Roman" w:hAnsi="Times New Roman"/>
          <w:color w:val="000000" w:themeColor="text1"/>
          <w:sz w:val="24"/>
          <w:szCs w:val="24"/>
          <w:lang w:val="hr-HR"/>
        </w:rPr>
        <w:t>u</w:t>
      </w:r>
      <w:r w:rsidRPr="00E21120">
        <w:rPr>
          <w:rFonts w:ascii="Times New Roman" w:hAnsi="Times New Roman"/>
          <w:color w:val="000000" w:themeColor="text1"/>
          <w:sz w:val="24"/>
          <w:szCs w:val="24"/>
          <w:lang w:val="hr-HR"/>
        </w:rPr>
        <w:t xml:space="preserve"> o medijaciji određeno </w:t>
      </w:r>
      <w:r w:rsidR="00865EDD" w:rsidRPr="00E21120">
        <w:rPr>
          <w:rFonts w:ascii="Times New Roman" w:hAnsi="Times New Roman"/>
          <w:color w:val="000000" w:themeColor="text1"/>
          <w:sz w:val="24"/>
          <w:szCs w:val="24"/>
          <w:lang w:val="hr-HR"/>
        </w:rPr>
        <w:t xml:space="preserve">će </w:t>
      </w:r>
      <w:r w:rsidRPr="00E21120">
        <w:rPr>
          <w:rFonts w:ascii="Times New Roman" w:hAnsi="Times New Roman"/>
          <w:color w:val="000000" w:themeColor="text1"/>
          <w:sz w:val="24"/>
          <w:szCs w:val="24"/>
          <w:lang w:val="hr-HR"/>
        </w:rPr>
        <w:t xml:space="preserve">navesti spor i druga pitanja koja će se pokušati riješiti medijacijom. Sporazum o medijaciji može sadržavati </w:t>
      </w:r>
      <w:r w:rsidR="00341DD1" w:rsidRPr="00E21120">
        <w:rPr>
          <w:rFonts w:ascii="Times New Roman" w:hAnsi="Times New Roman"/>
          <w:color w:val="000000" w:themeColor="text1"/>
          <w:sz w:val="24"/>
          <w:szCs w:val="24"/>
          <w:lang w:val="hr-HR"/>
        </w:rPr>
        <w:t>ime i prezime medijatora</w:t>
      </w:r>
      <w:r w:rsidR="009D2651" w:rsidRPr="00E21120">
        <w:rPr>
          <w:rFonts w:ascii="Times New Roman" w:hAnsi="Times New Roman"/>
          <w:color w:val="000000" w:themeColor="text1"/>
          <w:sz w:val="24"/>
          <w:szCs w:val="24"/>
          <w:lang w:val="hr-HR"/>
        </w:rPr>
        <w:t xml:space="preserve"> ili </w:t>
      </w:r>
      <w:r w:rsidR="00341DD1" w:rsidRPr="00E21120">
        <w:rPr>
          <w:rFonts w:ascii="Times New Roman" w:hAnsi="Times New Roman"/>
          <w:color w:val="000000" w:themeColor="text1"/>
          <w:sz w:val="24"/>
          <w:szCs w:val="24"/>
          <w:lang w:val="hr-HR"/>
        </w:rPr>
        <w:t>pravila na temelju kojih će medijator biti određen</w:t>
      </w:r>
      <w:r w:rsidR="00B5690D" w:rsidRPr="00E21120">
        <w:rPr>
          <w:rFonts w:ascii="Times New Roman" w:hAnsi="Times New Roman"/>
          <w:color w:val="000000" w:themeColor="text1"/>
          <w:sz w:val="24"/>
          <w:szCs w:val="24"/>
          <w:lang w:val="hr-HR"/>
        </w:rPr>
        <w:t>,</w:t>
      </w:r>
      <w:r w:rsidR="009D2651" w:rsidRPr="00E21120">
        <w:rPr>
          <w:rFonts w:ascii="Times New Roman" w:hAnsi="Times New Roman"/>
          <w:color w:val="000000" w:themeColor="text1"/>
          <w:sz w:val="24"/>
          <w:szCs w:val="24"/>
          <w:lang w:val="hr-HR"/>
        </w:rPr>
        <w:t xml:space="preserve"> instituciju za medijaciju,</w:t>
      </w:r>
      <w:r w:rsidRPr="00E21120">
        <w:rPr>
          <w:rFonts w:ascii="Times New Roman" w:hAnsi="Times New Roman"/>
          <w:color w:val="000000" w:themeColor="text1"/>
          <w:sz w:val="24"/>
          <w:szCs w:val="24"/>
          <w:lang w:val="hr-HR"/>
        </w:rPr>
        <w:t xml:space="preserve"> način provođenja postupka, rok za dovršetak medijacije, zastupanje i </w:t>
      </w:r>
      <w:r w:rsidR="009D2651" w:rsidRPr="00E21120">
        <w:rPr>
          <w:rFonts w:ascii="Times New Roman" w:hAnsi="Times New Roman"/>
          <w:color w:val="000000" w:themeColor="text1"/>
          <w:sz w:val="24"/>
          <w:szCs w:val="24"/>
          <w:lang w:val="hr-HR"/>
        </w:rPr>
        <w:t>drugo</w:t>
      </w:r>
      <w:r w:rsidRPr="00E21120">
        <w:rPr>
          <w:rFonts w:ascii="Times New Roman" w:hAnsi="Times New Roman"/>
          <w:color w:val="000000" w:themeColor="text1"/>
          <w:sz w:val="24"/>
          <w:szCs w:val="24"/>
          <w:lang w:val="hr-HR"/>
        </w:rPr>
        <w:t xml:space="preserve">. </w:t>
      </w:r>
    </w:p>
    <w:p w14:paraId="68379A23" w14:textId="1E164280"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Medijacija se smatra pokrenutom </w:t>
      </w:r>
      <w:r w:rsidR="003472DB" w:rsidRPr="00E21120">
        <w:rPr>
          <w:rFonts w:ascii="Times New Roman" w:hAnsi="Times New Roman"/>
          <w:color w:val="000000" w:themeColor="text1"/>
          <w:sz w:val="24"/>
          <w:szCs w:val="24"/>
          <w:lang w:val="hr-HR"/>
        </w:rPr>
        <w:t xml:space="preserve">prihvatom prijedloga za provođenje medijacije, osim ako je </w:t>
      </w:r>
      <w:r w:rsidRPr="00E21120">
        <w:rPr>
          <w:rFonts w:ascii="Times New Roman" w:hAnsi="Times New Roman"/>
          <w:color w:val="000000" w:themeColor="text1"/>
          <w:sz w:val="24"/>
          <w:szCs w:val="24"/>
          <w:lang w:val="hr-HR"/>
        </w:rPr>
        <w:t>za sporove u kojima postoji obveza pokretanja medijacije propisano ili ugovoreno drugačije.</w:t>
      </w:r>
    </w:p>
    <w:p w14:paraId="38211977" w14:textId="3DA42B2E"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(3) Sporazum iz stavka 1. </w:t>
      </w:r>
      <w:r w:rsidR="008118E0" w:rsidRPr="00E21120">
        <w:rPr>
          <w:rFonts w:ascii="Times New Roman" w:hAnsi="Times New Roman"/>
          <w:color w:val="000000" w:themeColor="text1"/>
          <w:sz w:val="24"/>
          <w:szCs w:val="24"/>
          <w:lang w:val="hr-HR"/>
        </w:rPr>
        <w:t xml:space="preserve">ovoga članka </w:t>
      </w:r>
      <w:r w:rsidRPr="00E21120">
        <w:rPr>
          <w:rFonts w:ascii="Times New Roman" w:hAnsi="Times New Roman"/>
          <w:color w:val="000000" w:themeColor="text1"/>
          <w:sz w:val="24"/>
          <w:szCs w:val="24"/>
          <w:lang w:val="hr-HR"/>
        </w:rPr>
        <w:t>smatra se sklopljenim i kad jedna stranka drugoj stranci podnese prijedlog za provođenje medijacije koji sadržava sastojke iz stavka 1. 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članka, a druga stranka u roku od </w:t>
      </w:r>
      <w:r w:rsidR="005A42F8" w:rsidRPr="00E21120">
        <w:rPr>
          <w:rFonts w:ascii="Times New Roman" w:hAnsi="Times New Roman"/>
          <w:color w:val="000000" w:themeColor="text1"/>
          <w:sz w:val="24"/>
          <w:szCs w:val="24"/>
          <w:lang w:val="hr-HR"/>
        </w:rPr>
        <w:t>15</w:t>
      </w:r>
      <w:r w:rsidR="00813B64" w:rsidRPr="00E21120">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dana od dana kada je primila prijedlog, ili u drugom roku naznačenom u prijedlogu, prihvati rješavanje spora medijacijom.</w:t>
      </w:r>
    </w:p>
    <w:p w14:paraId="68DAC185"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(4) Ako se druga stranka o prijedlogu za provođenje medijacije ne izjasni u roku iz stavka 3. ovoga članka, smatrat će se da je prijedlog za medijaciju odbijen.</w:t>
      </w:r>
    </w:p>
    <w:p w14:paraId="4DC65180" w14:textId="1AB9333B" w:rsidR="00B77580"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(5) Ako je posebnim propisom određen rok za podnošenje tužbe, medijacij</w:t>
      </w:r>
      <w:r w:rsidR="00A85240"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se u slučaju iz stavka 4. ovoga članka smatra okončanim</w:t>
      </w:r>
      <w:r w:rsidR="002C4B3E" w:rsidRPr="00E21120">
        <w:rPr>
          <w:rFonts w:ascii="Times New Roman" w:hAnsi="Times New Roman"/>
          <w:color w:val="000000" w:themeColor="text1"/>
          <w:sz w:val="24"/>
          <w:szCs w:val="24"/>
          <w:lang w:val="hr-HR"/>
        </w:rPr>
        <w:t>.</w:t>
      </w:r>
    </w:p>
    <w:p w14:paraId="2B3EFC9C" w14:textId="1658977B" w:rsidR="001C7EAB" w:rsidRPr="00E21120" w:rsidRDefault="00B77580"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(6) Medijator će </w:t>
      </w:r>
      <w:r w:rsidR="00B46150" w:rsidRPr="00E21120">
        <w:rPr>
          <w:rFonts w:ascii="Times New Roman" w:hAnsi="Times New Roman"/>
          <w:color w:val="000000" w:themeColor="text1"/>
          <w:sz w:val="24"/>
          <w:szCs w:val="24"/>
          <w:lang w:val="hr-HR"/>
        </w:rPr>
        <w:t>obavijestiti Centar o započetoj medijaciji</w:t>
      </w:r>
      <w:r w:rsidR="001C7EAB" w:rsidRPr="00E21120">
        <w:rPr>
          <w:rFonts w:ascii="Times New Roman" w:hAnsi="Times New Roman"/>
          <w:color w:val="000000" w:themeColor="text1"/>
          <w:sz w:val="24"/>
          <w:szCs w:val="24"/>
          <w:lang w:val="hr-HR"/>
        </w:rPr>
        <w:t>.</w:t>
      </w:r>
    </w:p>
    <w:p w14:paraId="2A6DB8BA"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4E54790F"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Imenovanje medijatora</w:t>
      </w:r>
    </w:p>
    <w:p w14:paraId="19B504DA" w14:textId="4DEF2BD6"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1</w:t>
      </w:r>
      <w:r w:rsidR="00E41481" w:rsidRPr="00E21120">
        <w:rPr>
          <w:rFonts w:ascii="Times New Roman" w:hAnsi="Times New Roman"/>
          <w:b/>
          <w:bCs/>
          <w:color w:val="000000" w:themeColor="text1"/>
          <w:sz w:val="24"/>
          <w:szCs w:val="24"/>
          <w:lang w:val="hr-HR"/>
        </w:rPr>
        <w:t>4</w:t>
      </w:r>
      <w:r w:rsidRPr="00E21120">
        <w:rPr>
          <w:rFonts w:ascii="Times New Roman" w:hAnsi="Times New Roman"/>
          <w:b/>
          <w:bCs/>
          <w:color w:val="000000" w:themeColor="text1"/>
          <w:sz w:val="24"/>
          <w:szCs w:val="24"/>
          <w:lang w:val="hr-HR"/>
        </w:rPr>
        <w:t>.</w:t>
      </w:r>
    </w:p>
    <w:p w14:paraId="5087CED9"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Imenovanje medijatora obavlja se prema pravilima o kojima su se stranke sporazumjele.</w:t>
      </w:r>
    </w:p>
    <w:p w14:paraId="051748C1" w14:textId="15F39FFD"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Stranke sporazumno određuju hoće li medijaciju provoditi jedan ili više medijatora i tko će </w:t>
      </w:r>
      <w:r w:rsidR="0079220E" w:rsidRPr="00E21120">
        <w:rPr>
          <w:rFonts w:ascii="Times New Roman" w:hAnsi="Times New Roman"/>
          <w:color w:val="000000" w:themeColor="text1"/>
          <w:sz w:val="24"/>
          <w:szCs w:val="24"/>
          <w:lang w:val="hr-HR"/>
        </w:rPr>
        <w:t xml:space="preserve">biti imenovan </w:t>
      </w:r>
      <w:r w:rsidRPr="00E21120">
        <w:rPr>
          <w:rFonts w:ascii="Times New Roman" w:hAnsi="Times New Roman"/>
          <w:color w:val="000000" w:themeColor="text1"/>
          <w:sz w:val="24"/>
          <w:szCs w:val="24"/>
          <w:lang w:val="hr-HR"/>
        </w:rPr>
        <w:t>za medijatora.</w:t>
      </w:r>
    </w:p>
    <w:p w14:paraId="694ED97F" w14:textId="0D055743"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(3) Ako se stranke ne mogu sporazumjeti o broju ili osobi, odnosno osobama medijatora, mogu zatražiti da </w:t>
      </w:r>
      <w:r w:rsidR="00D00D60" w:rsidRPr="00E21120">
        <w:rPr>
          <w:rFonts w:ascii="Times New Roman" w:hAnsi="Times New Roman"/>
          <w:color w:val="000000" w:themeColor="text1"/>
          <w:sz w:val="24"/>
          <w:szCs w:val="24"/>
          <w:lang w:val="hr-HR"/>
        </w:rPr>
        <w:t xml:space="preserve">medijatora </w:t>
      </w:r>
      <w:r w:rsidRPr="00E21120">
        <w:rPr>
          <w:rFonts w:ascii="Times New Roman" w:hAnsi="Times New Roman"/>
          <w:color w:val="000000" w:themeColor="text1"/>
          <w:sz w:val="24"/>
          <w:szCs w:val="24"/>
          <w:lang w:val="hr-HR"/>
        </w:rPr>
        <w:t>imenuje Centar, institucija za medijaciju ili neka treća osoba (dalje: tijelo za imenovanje).</w:t>
      </w:r>
    </w:p>
    <w:p w14:paraId="10FABE9F" w14:textId="77777777" w:rsidR="001C7EAB" w:rsidRPr="00E21120" w:rsidRDefault="001C7EAB" w:rsidP="001C7EAB">
      <w:pPr>
        <w:spacing w:after="120" w:line="240" w:lineRule="auto"/>
        <w:jc w:val="center"/>
        <w:rPr>
          <w:rFonts w:ascii="Times New Roman" w:hAnsi="Times New Roman"/>
          <w:color w:val="000000" w:themeColor="text1"/>
          <w:sz w:val="24"/>
          <w:szCs w:val="24"/>
          <w:lang w:val="hr-HR"/>
        </w:rPr>
      </w:pPr>
    </w:p>
    <w:p w14:paraId="7E6F994C"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Obveze medijatora</w:t>
      </w:r>
    </w:p>
    <w:p w14:paraId="1A58FA03" w14:textId="6B717C91"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1</w:t>
      </w:r>
      <w:r w:rsidR="00E41481" w:rsidRPr="00E21120">
        <w:rPr>
          <w:rFonts w:ascii="Times New Roman" w:hAnsi="Times New Roman"/>
          <w:b/>
          <w:bCs/>
          <w:color w:val="000000" w:themeColor="text1"/>
          <w:sz w:val="24"/>
          <w:szCs w:val="24"/>
          <w:lang w:val="hr-HR"/>
        </w:rPr>
        <w:t>5</w:t>
      </w:r>
      <w:r w:rsidRPr="00E21120">
        <w:rPr>
          <w:rFonts w:ascii="Times New Roman" w:hAnsi="Times New Roman"/>
          <w:b/>
          <w:bCs/>
          <w:color w:val="000000" w:themeColor="text1"/>
          <w:sz w:val="24"/>
          <w:szCs w:val="24"/>
          <w:lang w:val="hr-HR"/>
        </w:rPr>
        <w:t>.</w:t>
      </w:r>
    </w:p>
    <w:p w14:paraId="627C133D"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Medijator je u postupku medijacije dužan postupati stručno i nepristrano.</w:t>
      </w:r>
    </w:p>
    <w:p w14:paraId="2A0881B4" w14:textId="081F02AE" w:rsidR="00A16BF7"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 Osoba kojoj se ponudi imenovanje za medijatora dužna je otkriti sve okolnosti koje dovode u sumnju njezinu nepristranost. Nakon imenovanja, medijator je dužan obavijestiti stranke o takvim okolnostima čim za njih sazna, ako to već ranije nije učinio.</w:t>
      </w:r>
    </w:p>
    <w:p w14:paraId="52C804CC" w14:textId="77777777" w:rsidR="001C7EAB" w:rsidRPr="00E21120" w:rsidRDefault="001C7EAB" w:rsidP="001C7EAB">
      <w:pPr>
        <w:spacing w:after="120" w:line="240" w:lineRule="auto"/>
        <w:jc w:val="center"/>
        <w:rPr>
          <w:rFonts w:ascii="Times New Roman" w:hAnsi="Times New Roman"/>
          <w:color w:val="000000" w:themeColor="text1"/>
          <w:sz w:val="24"/>
          <w:szCs w:val="24"/>
          <w:lang w:val="hr-HR"/>
        </w:rPr>
      </w:pPr>
    </w:p>
    <w:p w14:paraId="5E6CE69E"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Način provođenja medijacije</w:t>
      </w:r>
    </w:p>
    <w:p w14:paraId="12D81371" w14:textId="7BC4BFFB"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Članak 1</w:t>
      </w:r>
      <w:r w:rsidR="00E41481" w:rsidRPr="00E21120">
        <w:rPr>
          <w:rFonts w:ascii="Times New Roman" w:hAnsi="Times New Roman"/>
          <w:b/>
          <w:bCs/>
          <w:color w:val="000000" w:themeColor="text1"/>
          <w:sz w:val="24"/>
          <w:szCs w:val="24"/>
          <w:lang w:val="hr-HR"/>
        </w:rPr>
        <w:t>6</w:t>
      </w:r>
      <w:r w:rsidRPr="00E21120">
        <w:rPr>
          <w:rFonts w:ascii="Times New Roman" w:hAnsi="Times New Roman"/>
          <w:b/>
          <w:bCs/>
          <w:color w:val="000000" w:themeColor="text1"/>
          <w:sz w:val="24"/>
          <w:szCs w:val="24"/>
          <w:lang w:val="hr-HR"/>
        </w:rPr>
        <w:t>.</w:t>
      </w:r>
    </w:p>
    <w:p w14:paraId="066E99F1"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Medijacija se provodi na način o kojem su se stranke sporazumjele.</w:t>
      </w:r>
    </w:p>
    <w:p w14:paraId="5C145564" w14:textId="74618F38"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 Medijator će pri</w:t>
      </w:r>
      <w:r w:rsidR="00C51104" w:rsidRPr="00E21120">
        <w:rPr>
          <w:rFonts w:ascii="Times New Roman" w:hAnsi="Times New Roman"/>
          <w:color w:val="000000" w:themeColor="text1"/>
          <w:sz w:val="24"/>
          <w:szCs w:val="24"/>
          <w:lang w:val="hr-HR"/>
        </w:rPr>
        <w:t>likom</w:t>
      </w:r>
      <w:r w:rsidRPr="00E21120">
        <w:rPr>
          <w:rFonts w:ascii="Times New Roman" w:hAnsi="Times New Roman"/>
          <w:color w:val="000000" w:themeColor="text1"/>
          <w:sz w:val="24"/>
          <w:szCs w:val="24"/>
          <w:lang w:val="hr-HR"/>
        </w:rPr>
        <w:t xml:space="preserve"> vođenj</w:t>
      </w:r>
      <w:r w:rsidR="00C51104"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postupka </w:t>
      </w:r>
      <w:r w:rsidR="00C51104" w:rsidRPr="00E21120">
        <w:rPr>
          <w:rFonts w:ascii="Times New Roman" w:hAnsi="Times New Roman"/>
          <w:color w:val="000000" w:themeColor="text1"/>
          <w:sz w:val="24"/>
          <w:szCs w:val="24"/>
          <w:lang w:val="hr-HR"/>
        </w:rPr>
        <w:t xml:space="preserve">imati </w:t>
      </w:r>
      <w:r w:rsidRPr="00E21120">
        <w:rPr>
          <w:rFonts w:ascii="Times New Roman" w:hAnsi="Times New Roman"/>
          <w:color w:val="000000" w:themeColor="text1"/>
          <w:sz w:val="24"/>
          <w:szCs w:val="24"/>
          <w:lang w:val="hr-HR"/>
        </w:rPr>
        <w:t>pravičan i jednak odnos prema strankama.</w:t>
      </w:r>
    </w:p>
    <w:p w14:paraId="131CC8EE"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5254FFA4"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Sastanci medijatora i stranaka</w:t>
      </w:r>
    </w:p>
    <w:p w14:paraId="21E024BA" w14:textId="46060362"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E41481" w:rsidRPr="00E21120">
        <w:rPr>
          <w:rFonts w:ascii="Times New Roman" w:hAnsi="Times New Roman"/>
          <w:b/>
          <w:bCs/>
          <w:color w:val="000000" w:themeColor="text1"/>
          <w:sz w:val="24"/>
          <w:szCs w:val="24"/>
          <w:lang w:val="hr-HR"/>
        </w:rPr>
        <w:t>17</w:t>
      </w:r>
      <w:r w:rsidRPr="00E21120">
        <w:rPr>
          <w:rFonts w:ascii="Times New Roman" w:hAnsi="Times New Roman"/>
          <w:b/>
          <w:bCs/>
          <w:color w:val="000000" w:themeColor="text1"/>
          <w:sz w:val="24"/>
          <w:szCs w:val="24"/>
          <w:lang w:val="hr-HR"/>
        </w:rPr>
        <w:t>.</w:t>
      </w:r>
    </w:p>
    <w:p w14:paraId="2EEDA77F"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Medijator se u postupku medijacije može sastajati sa svakom od stranaka odvojeno.</w:t>
      </w:r>
    </w:p>
    <w:p w14:paraId="6E3F8841"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 Ako se stranke nisu drugačije sporazumjele, medijator može informacije i podatke koje je primio od jedne stranke prenijeti drugoj stranci samo uz njezin pristanak.</w:t>
      </w:r>
    </w:p>
    <w:p w14:paraId="165B0CA4" w14:textId="77777777" w:rsidR="001C7EAB" w:rsidRPr="00E21120" w:rsidRDefault="001C7EAB" w:rsidP="001C7EAB">
      <w:pPr>
        <w:spacing w:after="120" w:line="240" w:lineRule="auto"/>
        <w:jc w:val="center"/>
        <w:rPr>
          <w:rFonts w:ascii="Times New Roman" w:hAnsi="Times New Roman"/>
          <w:color w:val="000000" w:themeColor="text1"/>
          <w:sz w:val="24"/>
          <w:szCs w:val="24"/>
          <w:lang w:val="hr-HR"/>
        </w:rPr>
      </w:pPr>
    </w:p>
    <w:p w14:paraId="3E00C020"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Pravo medijatora da predlaže nagodbu</w:t>
      </w:r>
    </w:p>
    <w:p w14:paraId="3DD76F94" w14:textId="6FBCA289" w:rsidR="001C7EAB" w:rsidRPr="00E21120" w:rsidRDefault="001C7EAB" w:rsidP="001C7EAB">
      <w:pPr>
        <w:tabs>
          <w:tab w:val="left" w:pos="5136"/>
        </w:tabs>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E41481" w:rsidRPr="00E21120">
        <w:rPr>
          <w:rFonts w:ascii="Times New Roman" w:hAnsi="Times New Roman"/>
          <w:b/>
          <w:bCs/>
          <w:color w:val="000000" w:themeColor="text1"/>
          <w:sz w:val="24"/>
          <w:szCs w:val="24"/>
          <w:lang w:val="hr-HR"/>
        </w:rPr>
        <w:t>18</w:t>
      </w:r>
      <w:r w:rsidRPr="00E21120">
        <w:rPr>
          <w:rFonts w:ascii="Times New Roman" w:hAnsi="Times New Roman"/>
          <w:b/>
          <w:bCs/>
          <w:color w:val="000000" w:themeColor="text1"/>
          <w:sz w:val="24"/>
          <w:szCs w:val="24"/>
          <w:lang w:val="hr-HR"/>
        </w:rPr>
        <w:t>.</w:t>
      </w:r>
    </w:p>
    <w:p w14:paraId="0CE06672"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Medijator može sudjelovati u sastavljanju nagodbe i predlagati njezin sadržaj.</w:t>
      </w:r>
    </w:p>
    <w:p w14:paraId="17C6E98D" w14:textId="77777777" w:rsidR="001C7EAB" w:rsidRPr="00E21120" w:rsidRDefault="001C7EAB" w:rsidP="001C7EAB">
      <w:pPr>
        <w:spacing w:after="120" w:line="240" w:lineRule="auto"/>
        <w:jc w:val="center"/>
        <w:rPr>
          <w:rFonts w:ascii="Times New Roman" w:hAnsi="Times New Roman"/>
          <w:color w:val="000000" w:themeColor="text1"/>
          <w:sz w:val="24"/>
          <w:szCs w:val="24"/>
          <w:lang w:val="hr-HR"/>
        </w:rPr>
      </w:pPr>
    </w:p>
    <w:p w14:paraId="44FA7A4C" w14:textId="32B45D1A"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Dovršetak medijacije</w:t>
      </w:r>
    </w:p>
    <w:p w14:paraId="583298AA" w14:textId="4C6487AF"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E41481" w:rsidRPr="00E21120">
        <w:rPr>
          <w:rFonts w:ascii="Times New Roman" w:hAnsi="Times New Roman"/>
          <w:b/>
          <w:bCs/>
          <w:color w:val="000000" w:themeColor="text1"/>
          <w:sz w:val="24"/>
          <w:szCs w:val="24"/>
          <w:lang w:val="hr-HR"/>
        </w:rPr>
        <w:t>19</w:t>
      </w:r>
      <w:r w:rsidRPr="00E21120">
        <w:rPr>
          <w:rFonts w:ascii="Times New Roman" w:hAnsi="Times New Roman"/>
          <w:b/>
          <w:bCs/>
          <w:color w:val="000000" w:themeColor="text1"/>
          <w:sz w:val="24"/>
          <w:szCs w:val="24"/>
          <w:lang w:val="hr-HR"/>
        </w:rPr>
        <w:t>.</w:t>
      </w:r>
    </w:p>
    <w:p w14:paraId="2817908B" w14:textId="77777777" w:rsidR="001C7EAB" w:rsidRPr="00E21120" w:rsidRDefault="001C7EAB" w:rsidP="001C7EAB">
      <w:pPr>
        <w:spacing w:after="120" w:line="240" w:lineRule="auto"/>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Medijacija je dovršena:</w:t>
      </w:r>
    </w:p>
    <w:p w14:paraId="2B10F5B8" w14:textId="47B62B3A" w:rsidR="001C7EAB" w:rsidRPr="00E21120" w:rsidRDefault="001C7EAB" w:rsidP="00C26775">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ako je jedna stranka uputila drugim strankama i medijatoru pisanu izjavu o odustajanju od medijacije, osim ako u postupku nakon odustajanja jedne stranke sudjeluju dvije ili više stranaka koje su voljne medijaciju nastaviti</w:t>
      </w:r>
    </w:p>
    <w:p w14:paraId="44AF69C9" w14:textId="32A52411" w:rsidR="001C7EAB" w:rsidRPr="00E21120" w:rsidRDefault="001C7EAB" w:rsidP="00C26775">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ako su stranke uputile medijatoru pisanu izjavu o dovršetku </w:t>
      </w:r>
      <w:r w:rsidR="002527F4" w:rsidRPr="00E21120">
        <w:rPr>
          <w:rFonts w:ascii="Times New Roman" w:hAnsi="Times New Roman"/>
          <w:color w:val="000000" w:themeColor="text1"/>
          <w:sz w:val="24"/>
          <w:szCs w:val="24"/>
          <w:lang w:val="hr-HR"/>
        </w:rPr>
        <w:t>medijacije</w:t>
      </w:r>
    </w:p>
    <w:p w14:paraId="187A2AF9" w14:textId="41D63658" w:rsidR="001C7EAB" w:rsidRPr="00E21120" w:rsidRDefault="001C7EAB" w:rsidP="00533D24">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odlukom medijatora da se medijacij</w:t>
      </w:r>
      <w:r w:rsidR="00A85240"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obustavlja, donesenom u pravilu nakon što je o tome strankama bila dana mogućnost da se izjasne, zbog toga što daljnje nastojanje da se postigne mirno rješenje spora više nije svrhovito</w:t>
      </w:r>
    </w:p>
    <w:p w14:paraId="21CF5BF7" w14:textId="640CA45B" w:rsidR="001C7EAB" w:rsidRPr="00E21120" w:rsidRDefault="001C7EAB" w:rsidP="00C26775">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ako se nagodba ne sklopi u roku za dovršetak medijacije koji su stranke odredile svojim sporazumom, a ako rok nije određen, u roku od </w:t>
      </w:r>
      <w:r w:rsidR="005A42F8" w:rsidRPr="00E21120">
        <w:rPr>
          <w:rFonts w:ascii="Times New Roman" w:hAnsi="Times New Roman"/>
          <w:color w:val="000000" w:themeColor="text1"/>
          <w:sz w:val="24"/>
          <w:szCs w:val="24"/>
          <w:lang w:val="hr-HR"/>
        </w:rPr>
        <w:t>60</w:t>
      </w:r>
      <w:r w:rsidRPr="00E21120">
        <w:rPr>
          <w:rFonts w:ascii="Times New Roman" w:hAnsi="Times New Roman"/>
          <w:color w:val="000000" w:themeColor="text1"/>
          <w:sz w:val="24"/>
          <w:szCs w:val="24"/>
          <w:lang w:val="hr-HR"/>
        </w:rPr>
        <w:t xml:space="preserve"> dana od </w:t>
      </w:r>
      <w:r w:rsidR="00453332" w:rsidRPr="00E21120">
        <w:rPr>
          <w:rFonts w:ascii="Times New Roman" w:hAnsi="Times New Roman"/>
          <w:color w:val="000000" w:themeColor="text1"/>
          <w:sz w:val="24"/>
          <w:szCs w:val="24"/>
          <w:lang w:val="hr-HR"/>
        </w:rPr>
        <w:t xml:space="preserve">dana </w:t>
      </w:r>
      <w:r w:rsidRPr="00E21120">
        <w:rPr>
          <w:rFonts w:ascii="Times New Roman" w:hAnsi="Times New Roman"/>
          <w:color w:val="000000" w:themeColor="text1"/>
          <w:sz w:val="24"/>
          <w:szCs w:val="24"/>
          <w:lang w:val="hr-HR"/>
        </w:rPr>
        <w:t>početka medijacije</w:t>
      </w:r>
    </w:p>
    <w:p w14:paraId="2B07CD7A" w14:textId="7449B7DE" w:rsidR="001C7EAB" w:rsidRPr="00E21120" w:rsidRDefault="001C7EAB" w:rsidP="00533D24">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sklapanjem nagodbe</w:t>
      </w:r>
      <w:r w:rsidR="00A21867" w:rsidRPr="00E21120">
        <w:rPr>
          <w:rFonts w:ascii="Times New Roman" w:hAnsi="Times New Roman"/>
          <w:color w:val="000000" w:themeColor="text1"/>
          <w:sz w:val="24"/>
          <w:szCs w:val="24"/>
          <w:lang w:val="hr-HR"/>
        </w:rPr>
        <w:t xml:space="preserve"> koju potpisuj</w:t>
      </w:r>
      <w:r w:rsidR="00165F67" w:rsidRPr="00E21120">
        <w:rPr>
          <w:rFonts w:ascii="Times New Roman" w:hAnsi="Times New Roman"/>
          <w:color w:val="000000" w:themeColor="text1"/>
          <w:sz w:val="24"/>
          <w:szCs w:val="24"/>
          <w:lang w:val="hr-HR"/>
        </w:rPr>
        <w:t xml:space="preserve">u stranke </w:t>
      </w:r>
      <w:r w:rsidR="00A21867" w:rsidRPr="00E21120">
        <w:rPr>
          <w:rFonts w:ascii="Times New Roman" w:hAnsi="Times New Roman"/>
          <w:color w:val="000000" w:themeColor="text1"/>
          <w:sz w:val="24"/>
          <w:szCs w:val="24"/>
          <w:lang w:val="hr-HR"/>
        </w:rPr>
        <w:t>i medijator</w:t>
      </w:r>
      <w:r w:rsidRPr="00E21120">
        <w:rPr>
          <w:rFonts w:ascii="Times New Roman" w:hAnsi="Times New Roman"/>
          <w:color w:val="000000" w:themeColor="text1"/>
          <w:sz w:val="24"/>
          <w:szCs w:val="24"/>
          <w:lang w:val="hr-HR"/>
        </w:rPr>
        <w:t>.</w:t>
      </w:r>
    </w:p>
    <w:p w14:paraId="65628461" w14:textId="6024D484"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Medijator će obavijestiti Centar o </w:t>
      </w:r>
      <w:r w:rsidR="002C4B3E" w:rsidRPr="00E21120">
        <w:rPr>
          <w:rFonts w:ascii="Times New Roman" w:hAnsi="Times New Roman"/>
          <w:color w:val="000000" w:themeColor="text1"/>
          <w:sz w:val="24"/>
          <w:szCs w:val="24"/>
          <w:lang w:val="hr-HR"/>
        </w:rPr>
        <w:t xml:space="preserve">trajanju i </w:t>
      </w:r>
      <w:r w:rsidR="004833D4" w:rsidRPr="00E21120">
        <w:rPr>
          <w:rFonts w:ascii="Times New Roman" w:hAnsi="Times New Roman"/>
          <w:color w:val="000000" w:themeColor="text1"/>
          <w:sz w:val="24"/>
          <w:szCs w:val="24"/>
          <w:lang w:val="hr-HR"/>
        </w:rPr>
        <w:t xml:space="preserve">načinu </w:t>
      </w:r>
      <w:r w:rsidRPr="00E21120">
        <w:rPr>
          <w:rFonts w:ascii="Times New Roman" w:hAnsi="Times New Roman"/>
          <w:color w:val="000000" w:themeColor="text1"/>
          <w:sz w:val="24"/>
          <w:szCs w:val="24"/>
          <w:lang w:val="hr-HR"/>
        </w:rPr>
        <w:t>dovršetk</w:t>
      </w:r>
      <w:r w:rsidR="005B2447"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w:t>
      </w:r>
      <w:r w:rsidR="005B2447" w:rsidRPr="00E21120">
        <w:rPr>
          <w:rFonts w:ascii="Times New Roman" w:hAnsi="Times New Roman"/>
          <w:color w:val="000000" w:themeColor="text1"/>
          <w:sz w:val="24"/>
          <w:szCs w:val="24"/>
          <w:lang w:val="hr-HR"/>
        </w:rPr>
        <w:t>medijacije.</w:t>
      </w:r>
    </w:p>
    <w:p w14:paraId="0F7D6CE2"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p>
    <w:p w14:paraId="59C6E64D" w14:textId="77777777" w:rsidR="001C7EAB" w:rsidRPr="00E21120" w:rsidRDefault="001C7EAB" w:rsidP="001C7EAB">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Učinci nagodbe </w:t>
      </w:r>
    </w:p>
    <w:p w14:paraId="3E7E0DC3" w14:textId="7FF9B3BA" w:rsidR="001C7EAB" w:rsidRPr="00E21120" w:rsidRDefault="001C7EAB" w:rsidP="001C7EAB">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136648" w:rsidRPr="00E21120">
        <w:rPr>
          <w:rFonts w:ascii="Times New Roman" w:hAnsi="Times New Roman"/>
          <w:b/>
          <w:bCs/>
          <w:color w:val="000000" w:themeColor="text1"/>
          <w:sz w:val="24"/>
          <w:szCs w:val="24"/>
          <w:lang w:val="hr-HR"/>
        </w:rPr>
        <w:t>2</w:t>
      </w:r>
      <w:r w:rsidR="00E41481" w:rsidRPr="00E21120">
        <w:rPr>
          <w:rFonts w:ascii="Times New Roman" w:hAnsi="Times New Roman"/>
          <w:b/>
          <w:bCs/>
          <w:color w:val="000000" w:themeColor="text1"/>
          <w:sz w:val="24"/>
          <w:szCs w:val="24"/>
          <w:lang w:val="hr-HR"/>
        </w:rPr>
        <w:t>0</w:t>
      </w:r>
      <w:r w:rsidRPr="00E21120">
        <w:rPr>
          <w:rFonts w:ascii="Times New Roman" w:hAnsi="Times New Roman"/>
          <w:b/>
          <w:bCs/>
          <w:color w:val="000000" w:themeColor="text1"/>
          <w:sz w:val="24"/>
          <w:szCs w:val="24"/>
          <w:lang w:val="hr-HR"/>
        </w:rPr>
        <w:t>.</w:t>
      </w:r>
    </w:p>
    <w:p w14:paraId="04E2BA00" w14:textId="68DC87E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Nagodba sklopljena u medijacij</w:t>
      </w:r>
      <w:r w:rsidR="00A369C8"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 xml:space="preserve"> obvezuje stranke koje su ju sklopile. Ako su nagodbom stranke preuzele određene obveze, one su ih dužne pravodobno izvršiti.</w:t>
      </w:r>
    </w:p>
    <w:p w14:paraId="09064268" w14:textId="0282229D"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 Nagodba koja je sklopljena u medijacij</w:t>
      </w:r>
      <w:r w:rsidR="00A369C8"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 xml:space="preserve"> je ovršna isprava ako je u njoj utvrđena određena obveza na činidbu o kojoj se stranke mogu nagoditi</w:t>
      </w:r>
      <w:r w:rsidR="00931BBC" w:rsidRPr="00E21120">
        <w:rPr>
          <w:rFonts w:ascii="Times New Roman" w:hAnsi="Times New Roman"/>
          <w:color w:val="000000" w:themeColor="text1"/>
          <w:sz w:val="24"/>
          <w:szCs w:val="24"/>
          <w:lang w:val="hr-HR"/>
        </w:rPr>
        <w:t>,</w:t>
      </w:r>
      <w:r w:rsidRPr="00E21120">
        <w:rPr>
          <w:rFonts w:ascii="Times New Roman" w:hAnsi="Times New Roman"/>
          <w:color w:val="000000" w:themeColor="text1"/>
          <w:sz w:val="24"/>
          <w:szCs w:val="24"/>
          <w:lang w:val="hr-HR"/>
        </w:rPr>
        <w:t xml:space="preserve"> ako sadrži izjavu obvez</w:t>
      </w:r>
      <w:r w:rsidR="000A0E20"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nika o neposrednom dopuštenju ovrhe</w:t>
      </w:r>
      <w:r w:rsidR="00931BBC" w:rsidRPr="00E21120">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(klauzul</w:t>
      </w:r>
      <w:r w:rsidR="00A369C8"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ovršnosti). </w:t>
      </w:r>
    </w:p>
    <w:p w14:paraId="150D0AAD" w14:textId="7610FFAC" w:rsidR="000A0E20" w:rsidRPr="00E21120" w:rsidRDefault="000A0E20"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(3) Klauzulom ovršnosti obvezanik izričito pristaje da se na temelju nagodbe radi ostvarenja dužne činidbe nakon dospjelosti obveze može neposredno provesti prisilna ovrha. Klauzula ovršnosti može biti sadržana i u posebnoj ispravi.</w:t>
      </w:r>
    </w:p>
    <w:p w14:paraId="502E504B" w14:textId="3B135D09"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FA24DB" w:rsidRPr="00E21120">
        <w:rPr>
          <w:rFonts w:ascii="Times New Roman" w:hAnsi="Times New Roman"/>
          <w:color w:val="000000" w:themeColor="text1"/>
          <w:sz w:val="24"/>
          <w:szCs w:val="24"/>
          <w:lang w:val="hr-HR"/>
        </w:rPr>
        <w:t>4</w:t>
      </w:r>
      <w:r w:rsidRPr="00E21120">
        <w:rPr>
          <w:rFonts w:ascii="Times New Roman" w:hAnsi="Times New Roman"/>
          <w:color w:val="000000" w:themeColor="text1"/>
          <w:sz w:val="24"/>
          <w:szCs w:val="24"/>
          <w:lang w:val="hr-HR"/>
        </w:rPr>
        <w:t xml:space="preserve">) </w:t>
      </w:r>
      <w:r w:rsidR="000A0E20" w:rsidRPr="00E21120">
        <w:rPr>
          <w:rFonts w:ascii="Times New Roman" w:hAnsi="Times New Roman"/>
          <w:color w:val="000000" w:themeColor="text1"/>
          <w:sz w:val="24"/>
          <w:szCs w:val="24"/>
          <w:lang w:val="hr-HR"/>
        </w:rPr>
        <w:t xml:space="preserve">Ovrha nagodbe </w:t>
      </w:r>
      <w:r w:rsidRPr="00E21120">
        <w:rPr>
          <w:rFonts w:ascii="Times New Roman" w:hAnsi="Times New Roman"/>
          <w:color w:val="000000" w:themeColor="text1"/>
          <w:sz w:val="24"/>
          <w:szCs w:val="24"/>
          <w:lang w:val="hr-HR"/>
        </w:rPr>
        <w:t>iz st</w:t>
      </w:r>
      <w:r w:rsidR="000734F7" w:rsidRPr="00E21120">
        <w:rPr>
          <w:rFonts w:ascii="Times New Roman" w:hAnsi="Times New Roman"/>
          <w:color w:val="000000" w:themeColor="text1"/>
          <w:sz w:val="24"/>
          <w:szCs w:val="24"/>
          <w:lang w:val="hr-HR"/>
        </w:rPr>
        <w:t>avka</w:t>
      </w:r>
      <w:r w:rsidRPr="00E21120">
        <w:rPr>
          <w:rFonts w:ascii="Times New Roman" w:hAnsi="Times New Roman"/>
          <w:color w:val="000000" w:themeColor="text1"/>
          <w:sz w:val="24"/>
          <w:szCs w:val="24"/>
          <w:lang w:val="hr-HR"/>
        </w:rPr>
        <w:t xml:space="preserve"> 2. ovoga članka</w:t>
      </w:r>
      <w:r w:rsidR="000A0E20" w:rsidRPr="00E21120">
        <w:rPr>
          <w:rFonts w:ascii="Times New Roman" w:hAnsi="Times New Roman"/>
          <w:color w:val="000000" w:themeColor="text1"/>
          <w:sz w:val="24"/>
          <w:szCs w:val="24"/>
          <w:lang w:val="hr-HR"/>
        </w:rPr>
        <w:t xml:space="preserve"> će se odbiti</w:t>
      </w:r>
      <w:r w:rsidRPr="00E21120">
        <w:rPr>
          <w:rFonts w:ascii="Times New Roman" w:hAnsi="Times New Roman"/>
          <w:color w:val="000000" w:themeColor="text1"/>
          <w:sz w:val="24"/>
          <w:szCs w:val="24"/>
          <w:lang w:val="hr-HR"/>
        </w:rPr>
        <w:t>:</w:t>
      </w:r>
    </w:p>
    <w:p w14:paraId="1BCB3626" w14:textId="75F7ABBA"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ako sklapanje nagodbe nije dopušteno</w:t>
      </w:r>
      <w:r w:rsidR="000A0E20" w:rsidRPr="00E21120">
        <w:rPr>
          <w:rFonts w:ascii="Times New Roman" w:hAnsi="Times New Roman"/>
          <w:color w:val="000000" w:themeColor="text1"/>
          <w:sz w:val="24"/>
          <w:szCs w:val="24"/>
          <w:lang w:val="hr-HR"/>
        </w:rPr>
        <w:t>,</w:t>
      </w:r>
    </w:p>
    <w:p w14:paraId="5DE90EAB" w14:textId="588BB04B"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ako je nagodba suprotna javnom poretku</w:t>
      </w:r>
      <w:r w:rsidR="00D00D60" w:rsidRPr="00E21120">
        <w:rPr>
          <w:rFonts w:ascii="Times New Roman" w:hAnsi="Times New Roman"/>
          <w:color w:val="000000" w:themeColor="text1"/>
          <w:sz w:val="24"/>
          <w:szCs w:val="24"/>
          <w:lang w:val="hr-HR"/>
        </w:rPr>
        <w:t xml:space="preserve"> Republike Hrvatske</w:t>
      </w:r>
      <w:r w:rsidR="000A0E20" w:rsidRPr="00E21120">
        <w:rPr>
          <w:rFonts w:ascii="Times New Roman" w:hAnsi="Times New Roman"/>
          <w:color w:val="000000" w:themeColor="text1"/>
          <w:sz w:val="24"/>
          <w:szCs w:val="24"/>
          <w:lang w:val="hr-HR"/>
        </w:rPr>
        <w:t>,</w:t>
      </w:r>
    </w:p>
    <w:p w14:paraId="50E49F2B" w14:textId="50A6F09D"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ako je sadržaj nagodbe neprovediv ili nemoguć.</w:t>
      </w:r>
    </w:p>
    <w:p w14:paraId="2F698E7A" w14:textId="2456A259" w:rsidR="000A0E20" w:rsidRPr="00E21120" w:rsidRDefault="000A0E20"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FA24DB" w:rsidRPr="00E21120">
        <w:rPr>
          <w:rFonts w:ascii="Times New Roman" w:hAnsi="Times New Roman"/>
          <w:color w:val="000000" w:themeColor="text1"/>
          <w:sz w:val="24"/>
          <w:szCs w:val="24"/>
          <w:lang w:val="hr-HR"/>
        </w:rPr>
        <w:t>5</w:t>
      </w:r>
      <w:r w:rsidRPr="00E21120">
        <w:rPr>
          <w:rFonts w:ascii="Times New Roman" w:hAnsi="Times New Roman"/>
          <w:color w:val="000000" w:themeColor="text1"/>
          <w:sz w:val="24"/>
          <w:szCs w:val="24"/>
          <w:lang w:val="hr-HR"/>
        </w:rPr>
        <w:t>) Stranke se mogu sporazumjeti i da se nagodba sastavi u obliku javnobilježničkog akta, sudske nagodbe ili arbitražnog pravorijeka na temelju nagodbe.</w:t>
      </w:r>
    </w:p>
    <w:p w14:paraId="4861D491"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6C249870"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Povjerljivost</w:t>
      </w:r>
    </w:p>
    <w:p w14:paraId="52F8F1C1" w14:textId="5576A5AB"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136648" w:rsidRPr="00E21120">
        <w:rPr>
          <w:rFonts w:ascii="Times New Roman" w:hAnsi="Times New Roman"/>
          <w:b/>
          <w:bCs/>
          <w:color w:val="000000" w:themeColor="text1"/>
          <w:sz w:val="24"/>
          <w:szCs w:val="24"/>
          <w:lang w:val="hr-HR"/>
        </w:rPr>
        <w:t>2</w:t>
      </w:r>
      <w:r w:rsidR="00E41481" w:rsidRPr="00E21120">
        <w:rPr>
          <w:rFonts w:ascii="Times New Roman" w:hAnsi="Times New Roman"/>
          <w:b/>
          <w:bCs/>
          <w:color w:val="000000" w:themeColor="text1"/>
          <w:sz w:val="24"/>
          <w:szCs w:val="24"/>
          <w:lang w:val="hr-HR"/>
        </w:rPr>
        <w:t>1</w:t>
      </w:r>
      <w:r w:rsidRPr="00E21120">
        <w:rPr>
          <w:rFonts w:ascii="Times New Roman" w:hAnsi="Times New Roman"/>
          <w:b/>
          <w:bCs/>
          <w:color w:val="000000" w:themeColor="text1"/>
          <w:sz w:val="24"/>
          <w:szCs w:val="24"/>
          <w:lang w:val="hr-HR"/>
        </w:rPr>
        <w:t>.</w:t>
      </w:r>
    </w:p>
    <w:p w14:paraId="335F56B3"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Ako se stranke nisu drukčije sporazumjele, medijator je dužan u odnosu na treće osobe čuvati povjerljivim sve informacije i podatke za koje sazna tijekom postupka medijacije, osim ako ih je na temelju zakona dužan priopćiti ili ako je to nužno radi provedbe ili ovrhe sklopljene nagodbe.</w:t>
      </w:r>
    </w:p>
    <w:p w14:paraId="6B8DE5D8" w14:textId="28346EFE"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 Medijator odgovara za štetu koju je prouzročio pov</w:t>
      </w:r>
      <w:r w:rsidR="00544C82" w:rsidRPr="00E21120">
        <w:rPr>
          <w:rFonts w:ascii="Times New Roman" w:hAnsi="Times New Roman"/>
          <w:color w:val="000000" w:themeColor="text1"/>
          <w:sz w:val="24"/>
          <w:szCs w:val="24"/>
          <w:lang w:val="hr-HR"/>
        </w:rPr>
        <w:t>redom</w:t>
      </w:r>
      <w:r w:rsidRPr="00E21120">
        <w:rPr>
          <w:rFonts w:ascii="Times New Roman" w:hAnsi="Times New Roman"/>
          <w:color w:val="000000" w:themeColor="text1"/>
          <w:sz w:val="24"/>
          <w:szCs w:val="24"/>
          <w:lang w:val="hr-HR"/>
        </w:rPr>
        <w:t xml:space="preserve"> obveza iz stavka 1. ovoga članka.</w:t>
      </w:r>
    </w:p>
    <w:p w14:paraId="3DB780FC"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(3) Odredbe stavaka 1. i 2. ovoga članka na odgovarajući se način primjenjuju i na stranke te na druge osobe koje su u postupku medijacije sudjelovale u bilo kojem svojstvu.</w:t>
      </w:r>
    </w:p>
    <w:p w14:paraId="43DC2494"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6F742438"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Dopuštenost dokaza</w:t>
      </w:r>
    </w:p>
    <w:p w14:paraId="559E6C1B" w14:textId="43BE79A6"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136648" w:rsidRPr="00E21120">
        <w:rPr>
          <w:rFonts w:ascii="Times New Roman" w:hAnsi="Times New Roman"/>
          <w:b/>
          <w:bCs/>
          <w:color w:val="000000" w:themeColor="text1"/>
          <w:sz w:val="24"/>
          <w:szCs w:val="24"/>
          <w:lang w:val="hr-HR"/>
        </w:rPr>
        <w:t>2</w:t>
      </w:r>
      <w:r w:rsidR="00AE083B" w:rsidRPr="00E21120">
        <w:rPr>
          <w:rFonts w:ascii="Times New Roman" w:hAnsi="Times New Roman"/>
          <w:b/>
          <w:bCs/>
          <w:color w:val="000000" w:themeColor="text1"/>
          <w:sz w:val="24"/>
          <w:szCs w:val="24"/>
          <w:lang w:val="hr-HR"/>
        </w:rPr>
        <w:t>2</w:t>
      </w:r>
      <w:r w:rsidRPr="00E21120">
        <w:rPr>
          <w:rFonts w:ascii="Times New Roman" w:hAnsi="Times New Roman"/>
          <w:b/>
          <w:bCs/>
          <w:color w:val="000000" w:themeColor="text1"/>
          <w:sz w:val="24"/>
          <w:szCs w:val="24"/>
          <w:lang w:val="hr-HR"/>
        </w:rPr>
        <w:t>.</w:t>
      </w:r>
    </w:p>
    <w:p w14:paraId="39A63A13"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U sudskom, arbitražnom ili drugom postupku nije dopušteno davati izjave, predlagati dokaze ili podnositi drugi dokaz u bilo kojem obliku, ako se takav dokaz odnosi na:</w:t>
      </w:r>
    </w:p>
    <w:p w14:paraId="390EC4D1"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činjenicu da je jedna od stranaka predlagala ili prihvatila medijaciju</w:t>
      </w:r>
    </w:p>
    <w:p w14:paraId="06A15E92" w14:textId="474654E9"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izjave o činjenicama ili prijedlozima koje su stranke iznosile</w:t>
      </w:r>
      <w:r w:rsidR="00544C82" w:rsidRPr="00E21120">
        <w:rPr>
          <w:rFonts w:ascii="Times New Roman" w:hAnsi="Times New Roman"/>
          <w:color w:val="000000" w:themeColor="text1"/>
          <w:sz w:val="24"/>
          <w:szCs w:val="24"/>
          <w:lang w:val="hr-HR"/>
        </w:rPr>
        <w:t xml:space="preserve"> u postupku medijacije</w:t>
      </w:r>
    </w:p>
    <w:p w14:paraId="77B5B5F1" w14:textId="3F103B43"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priznanje zahtjeva ili činjenica izvršeno tijekom postupka</w:t>
      </w:r>
      <w:r w:rsidR="00B952F2" w:rsidRPr="00E21120">
        <w:rPr>
          <w:rFonts w:ascii="Times New Roman" w:hAnsi="Times New Roman"/>
          <w:color w:val="000000" w:themeColor="text1"/>
          <w:sz w:val="24"/>
          <w:szCs w:val="24"/>
        </w:rPr>
        <w:t xml:space="preserve"> medijacije</w:t>
      </w:r>
      <w:r w:rsidRPr="00E21120">
        <w:rPr>
          <w:rFonts w:ascii="Times New Roman" w:hAnsi="Times New Roman"/>
          <w:color w:val="000000" w:themeColor="text1"/>
          <w:sz w:val="24"/>
          <w:szCs w:val="24"/>
          <w:lang w:val="hr-HR"/>
        </w:rPr>
        <w:t>, ako takva očitovanja nisu sastavni dio nagodbe</w:t>
      </w:r>
    </w:p>
    <w:p w14:paraId="1111D384"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isprave koje su pripremljene isključivo za potrebe postupka medijacije, osim ako je zakonom propisano da je njihovo iznošenje nužno radi provedbe ili ovrhe sklopljene nagodbe</w:t>
      </w:r>
    </w:p>
    <w:p w14:paraId="73EC3742" w14:textId="5821E183"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spremnost stranaka da tijekom postupka</w:t>
      </w:r>
      <w:r w:rsidR="00B952F2" w:rsidRPr="00E21120">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prihvate prijedloge</w:t>
      </w:r>
      <w:r w:rsidR="00544C82" w:rsidRPr="00E21120">
        <w:rPr>
          <w:rFonts w:ascii="Times New Roman" w:hAnsi="Times New Roman"/>
          <w:color w:val="000000" w:themeColor="text1"/>
          <w:sz w:val="24"/>
          <w:szCs w:val="24"/>
          <w:lang w:val="hr-HR"/>
        </w:rPr>
        <w:t xml:space="preserve"> iznesene u postupku medijacije</w:t>
      </w:r>
    </w:p>
    <w:p w14:paraId="4810C3AE" w14:textId="3C39B0C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druge u postupku </w:t>
      </w:r>
      <w:r w:rsidR="00B952F2" w:rsidRPr="00E21120">
        <w:rPr>
          <w:rFonts w:ascii="Times New Roman" w:hAnsi="Times New Roman"/>
          <w:color w:val="000000" w:themeColor="text1"/>
          <w:sz w:val="24"/>
          <w:szCs w:val="24"/>
          <w:lang w:val="hr-HR"/>
        </w:rPr>
        <w:t xml:space="preserve">medijacije </w:t>
      </w:r>
      <w:r w:rsidRPr="00E21120">
        <w:rPr>
          <w:rFonts w:ascii="Times New Roman" w:hAnsi="Times New Roman"/>
          <w:color w:val="000000" w:themeColor="text1"/>
          <w:sz w:val="24"/>
          <w:szCs w:val="24"/>
          <w:lang w:val="hr-HR"/>
        </w:rPr>
        <w:t>iznesene prijedloge.</w:t>
      </w:r>
    </w:p>
    <w:p w14:paraId="462FC8D8"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 Ako se stranke nisu drugačije sporazumjele, medijator i osobe koje sudjeluju u postupku medijacije u bilo kojem svojstvu, ne mogu biti prisiljene svjedočiti u arbitražnom, sudskom ili bilo kojem drugom postupku vezano za informacije i podatke koji proizlaze iz postupka medijacije ili su s njim povezani.</w:t>
      </w:r>
    </w:p>
    <w:p w14:paraId="3238F01E" w14:textId="510D6294"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(3) U sudskom, arbitražnom ili drugom postupku dokazi iz stavka 1. </w:t>
      </w:r>
      <w:r w:rsidR="002660B8" w:rsidRPr="00E21120">
        <w:rPr>
          <w:rFonts w:ascii="Times New Roman" w:hAnsi="Times New Roman"/>
          <w:color w:val="000000" w:themeColor="text1"/>
          <w:sz w:val="24"/>
          <w:szCs w:val="24"/>
          <w:lang w:val="hr-HR"/>
        </w:rPr>
        <w:t>o</w:t>
      </w:r>
      <w:r w:rsidR="00EF3168" w:rsidRPr="00E21120">
        <w:rPr>
          <w:rFonts w:ascii="Times New Roman" w:hAnsi="Times New Roman"/>
          <w:color w:val="000000" w:themeColor="text1"/>
          <w:sz w:val="24"/>
          <w:szCs w:val="24"/>
          <w:lang w:val="hr-HR"/>
        </w:rPr>
        <w:t xml:space="preserve">voga članka </w:t>
      </w:r>
      <w:r w:rsidRPr="00E21120">
        <w:rPr>
          <w:rFonts w:ascii="Times New Roman" w:hAnsi="Times New Roman"/>
          <w:color w:val="000000" w:themeColor="text1"/>
          <w:sz w:val="24"/>
          <w:szCs w:val="24"/>
          <w:lang w:val="hr-HR"/>
        </w:rPr>
        <w:t xml:space="preserve">odbacit će se kao nedopušteni. Iznimno, </w:t>
      </w:r>
      <w:r w:rsidR="00D00D60" w:rsidRPr="00E21120">
        <w:rPr>
          <w:rFonts w:ascii="Times New Roman" w:hAnsi="Times New Roman"/>
          <w:color w:val="000000" w:themeColor="text1"/>
          <w:sz w:val="24"/>
          <w:szCs w:val="24"/>
          <w:lang w:val="hr-HR"/>
        </w:rPr>
        <w:t>dokazi</w:t>
      </w:r>
      <w:r w:rsidRPr="00E21120">
        <w:rPr>
          <w:rFonts w:ascii="Times New Roman" w:hAnsi="Times New Roman"/>
          <w:color w:val="000000" w:themeColor="text1"/>
          <w:sz w:val="24"/>
          <w:szCs w:val="24"/>
          <w:lang w:val="hr-HR"/>
        </w:rPr>
        <w:t xml:space="preserve"> iz stavka 1. ovoga članka se u postupku pred arbitražom, sudom ili drugim državnim tijelom mogu upotrijebiti u dokazne svrhe samo:</w:t>
      </w:r>
    </w:p>
    <w:p w14:paraId="0C1144D6" w14:textId="6DDF8D1F"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pod uvjetima i u opsegu koji zahtijeva zakon, ako je to nužno zbog zaštite javnog poretka</w:t>
      </w:r>
      <w:r w:rsidR="00D00D60" w:rsidRPr="00E21120">
        <w:rPr>
          <w:rFonts w:ascii="Times New Roman" w:hAnsi="Times New Roman"/>
          <w:color w:val="000000" w:themeColor="text1"/>
          <w:sz w:val="24"/>
          <w:szCs w:val="24"/>
          <w:lang w:val="hr-HR"/>
        </w:rPr>
        <w:t xml:space="preserve"> Republike Hrvatske</w:t>
      </w:r>
      <w:r w:rsidR="00453332" w:rsidRPr="00E21120">
        <w:rPr>
          <w:rFonts w:ascii="Times New Roman" w:hAnsi="Times New Roman"/>
          <w:color w:val="000000" w:themeColor="text1"/>
          <w:sz w:val="24"/>
          <w:szCs w:val="24"/>
          <w:lang w:val="hr-HR"/>
        </w:rPr>
        <w:t>,</w:t>
      </w:r>
      <w:r w:rsidRPr="00E21120">
        <w:rPr>
          <w:rFonts w:ascii="Times New Roman" w:hAnsi="Times New Roman"/>
          <w:color w:val="000000" w:themeColor="text1"/>
          <w:sz w:val="24"/>
          <w:szCs w:val="24"/>
          <w:lang w:val="hr-HR"/>
        </w:rPr>
        <w:t xml:space="preserve"> ili</w:t>
      </w:r>
    </w:p>
    <w:p w14:paraId="0D8A6FEE"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ako je to potrebno za provedbu ili ovrhu nagodbe.</w:t>
      </w:r>
    </w:p>
    <w:p w14:paraId="12F4BB0E" w14:textId="5B86F87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(4) Osobe koj</w:t>
      </w:r>
      <w:r w:rsidR="00544C82" w:rsidRPr="00E21120">
        <w:rPr>
          <w:rFonts w:ascii="Times New Roman" w:hAnsi="Times New Roman"/>
          <w:color w:val="000000" w:themeColor="text1"/>
          <w:sz w:val="24"/>
          <w:szCs w:val="24"/>
          <w:lang w:val="hr-HR"/>
        </w:rPr>
        <w:t>e</w:t>
      </w:r>
      <w:r w:rsidRPr="00E21120">
        <w:rPr>
          <w:rFonts w:ascii="Times New Roman" w:hAnsi="Times New Roman"/>
          <w:color w:val="000000" w:themeColor="text1"/>
          <w:sz w:val="24"/>
          <w:szCs w:val="24"/>
          <w:lang w:val="hr-HR"/>
        </w:rPr>
        <w:t xml:space="preserve"> postupe suprotno stavcima 1. i 2. ovoga članka odgovorne su za štetu koju time prouzroče.</w:t>
      </w:r>
    </w:p>
    <w:p w14:paraId="51B8C766" w14:textId="759322B0"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(5) Odredbe stavaka 1. do 4. ovoga članka primjenjuju se bez obzira na to je li arbitražni, sudski ili drugi postupak povezan sa sporom glede kojeg se vodi</w:t>
      </w:r>
      <w:r w:rsidR="006276D9" w:rsidRPr="00E21120">
        <w:rPr>
          <w:rFonts w:ascii="Times New Roman" w:hAnsi="Times New Roman"/>
          <w:color w:val="000000" w:themeColor="text1"/>
          <w:sz w:val="24"/>
          <w:szCs w:val="24"/>
          <w:lang w:val="hr-HR"/>
        </w:rPr>
        <w:t>la</w:t>
      </w:r>
      <w:r w:rsidRPr="00E21120">
        <w:rPr>
          <w:rFonts w:ascii="Times New Roman" w:hAnsi="Times New Roman"/>
          <w:color w:val="000000" w:themeColor="text1"/>
          <w:sz w:val="24"/>
          <w:szCs w:val="24"/>
          <w:lang w:val="hr-HR"/>
        </w:rPr>
        <w:t xml:space="preserve"> ili se vodi medijacij</w:t>
      </w:r>
      <w:r w:rsidR="00DB7DC1"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w:t>
      </w:r>
    </w:p>
    <w:p w14:paraId="38C6808D" w14:textId="45C732AA"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(6) Osim u slučaju iz stavka 1. ovoga članka, dokazi koji su inače dopušteni u arbitražnom, sudskom ili drugom postupku, neće biti nedopušteni samo zato jer su bili upotrijebljeni u medijacij</w:t>
      </w:r>
      <w:r w:rsidR="00DB7DC1"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w:t>
      </w:r>
    </w:p>
    <w:p w14:paraId="323E7BAA"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Nespojivost funkcije medijatora</w:t>
      </w:r>
    </w:p>
    <w:p w14:paraId="221AE574" w14:textId="05EF7A01"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136648" w:rsidRPr="00E21120">
        <w:rPr>
          <w:rFonts w:ascii="Times New Roman" w:hAnsi="Times New Roman"/>
          <w:b/>
          <w:bCs/>
          <w:color w:val="000000" w:themeColor="text1"/>
          <w:sz w:val="24"/>
          <w:szCs w:val="24"/>
          <w:lang w:val="hr-HR"/>
        </w:rPr>
        <w:t>2</w:t>
      </w:r>
      <w:r w:rsidR="00AE083B" w:rsidRPr="00E21120">
        <w:rPr>
          <w:rFonts w:ascii="Times New Roman" w:hAnsi="Times New Roman"/>
          <w:b/>
          <w:bCs/>
          <w:color w:val="000000" w:themeColor="text1"/>
          <w:sz w:val="24"/>
          <w:szCs w:val="24"/>
          <w:lang w:val="hr-HR"/>
        </w:rPr>
        <w:t>3</w:t>
      </w:r>
      <w:r w:rsidRPr="00E21120">
        <w:rPr>
          <w:rFonts w:ascii="Times New Roman" w:hAnsi="Times New Roman"/>
          <w:b/>
          <w:bCs/>
          <w:color w:val="000000" w:themeColor="text1"/>
          <w:sz w:val="24"/>
          <w:szCs w:val="24"/>
          <w:lang w:val="hr-HR"/>
        </w:rPr>
        <w:t>.</w:t>
      </w:r>
    </w:p>
    <w:p w14:paraId="27A4FCEA" w14:textId="538B4440" w:rsidR="0009108C"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Ako se stranke nisu drugačije sporazumjele, medijator ne može biti sudac ili arbitar u sporu koji je bio ili jest predmet medijacije, ili u nekom drugom sporu koji je proizašao iz toga pravnog odnosa ili je </w:t>
      </w:r>
      <w:r w:rsidR="00C51104" w:rsidRPr="00E21120">
        <w:rPr>
          <w:rFonts w:ascii="Times New Roman" w:hAnsi="Times New Roman"/>
          <w:color w:val="000000" w:themeColor="text1"/>
          <w:sz w:val="24"/>
          <w:szCs w:val="24"/>
          <w:lang w:val="hr-HR"/>
        </w:rPr>
        <w:t>povezan</w:t>
      </w:r>
      <w:r w:rsidRPr="00E21120">
        <w:rPr>
          <w:rFonts w:ascii="Times New Roman" w:hAnsi="Times New Roman"/>
          <w:color w:val="000000" w:themeColor="text1"/>
          <w:sz w:val="24"/>
          <w:szCs w:val="24"/>
          <w:lang w:val="hr-HR"/>
        </w:rPr>
        <w:t xml:space="preserve"> s njim.</w:t>
      </w:r>
    </w:p>
    <w:p w14:paraId="6A1CA488" w14:textId="20C62DD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6402EB" w:rsidRPr="00E21120">
        <w:rPr>
          <w:rFonts w:ascii="Times New Roman" w:hAnsi="Times New Roman"/>
          <w:color w:val="000000" w:themeColor="text1"/>
          <w:sz w:val="24"/>
          <w:szCs w:val="24"/>
          <w:lang w:val="hr-HR"/>
        </w:rPr>
        <w:t>2</w:t>
      </w:r>
      <w:r w:rsidRPr="00E21120">
        <w:rPr>
          <w:rFonts w:ascii="Times New Roman" w:hAnsi="Times New Roman"/>
          <w:color w:val="000000" w:themeColor="text1"/>
          <w:sz w:val="24"/>
          <w:szCs w:val="24"/>
          <w:lang w:val="hr-HR"/>
        </w:rPr>
        <w:t>) Iznimno od odredbe stavka 1. ovoga članka, stranke mogu ovlastiti medijatora da kao arbitar donese pravorijek na temelju nagodbe.</w:t>
      </w:r>
    </w:p>
    <w:p w14:paraId="67E0F1B6"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3BA5BA12"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Učinak na zastarne rokove i rokove za podnošenje tužbe</w:t>
      </w:r>
    </w:p>
    <w:p w14:paraId="5FE00E0B" w14:textId="6DDA05E5"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136648" w:rsidRPr="00E21120">
        <w:rPr>
          <w:rFonts w:ascii="Times New Roman" w:hAnsi="Times New Roman"/>
          <w:b/>
          <w:bCs/>
          <w:color w:val="000000" w:themeColor="text1"/>
          <w:sz w:val="24"/>
          <w:szCs w:val="24"/>
          <w:lang w:val="hr-HR"/>
        </w:rPr>
        <w:t>2</w:t>
      </w:r>
      <w:r w:rsidR="00AE083B" w:rsidRPr="00E21120">
        <w:rPr>
          <w:rFonts w:ascii="Times New Roman" w:hAnsi="Times New Roman"/>
          <w:b/>
          <w:bCs/>
          <w:color w:val="000000" w:themeColor="text1"/>
          <w:sz w:val="24"/>
          <w:szCs w:val="24"/>
          <w:lang w:val="hr-HR"/>
        </w:rPr>
        <w:t>4</w:t>
      </w:r>
      <w:r w:rsidRPr="00E21120">
        <w:rPr>
          <w:rFonts w:ascii="Times New Roman" w:hAnsi="Times New Roman"/>
          <w:b/>
          <w:bCs/>
          <w:color w:val="000000" w:themeColor="text1"/>
          <w:sz w:val="24"/>
          <w:szCs w:val="24"/>
          <w:lang w:val="hr-HR"/>
        </w:rPr>
        <w:t>.</w:t>
      </w:r>
    </w:p>
    <w:p w14:paraId="31879D1B" w14:textId="16A86C0A"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Stranke koje su u skladu s ovim Zakonom izabrale medijaciju radi pokušaja </w:t>
      </w:r>
      <w:r w:rsidR="006276D9" w:rsidRPr="00E21120">
        <w:rPr>
          <w:rFonts w:ascii="Times New Roman" w:hAnsi="Times New Roman"/>
          <w:color w:val="000000" w:themeColor="text1"/>
          <w:sz w:val="24"/>
          <w:szCs w:val="24"/>
          <w:lang w:val="hr-HR"/>
        </w:rPr>
        <w:t xml:space="preserve">mirnog </w:t>
      </w:r>
      <w:r w:rsidRPr="00E21120">
        <w:rPr>
          <w:rFonts w:ascii="Times New Roman" w:hAnsi="Times New Roman"/>
          <w:color w:val="000000" w:themeColor="text1"/>
          <w:sz w:val="24"/>
          <w:szCs w:val="24"/>
          <w:lang w:val="hr-HR"/>
        </w:rPr>
        <w:t>rješavanja spora ne</w:t>
      </w:r>
      <w:r w:rsidR="00572E42" w:rsidRPr="00E21120">
        <w:rPr>
          <w:rFonts w:ascii="Times New Roman" w:hAnsi="Times New Roman"/>
          <w:color w:val="000000" w:themeColor="text1"/>
          <w:sz w:val="24"/>
          <w:szCs w:val="24"/>
          <w:lang w:val="hr-HR"/>
        </w:rPr>
        <w:t xml:space="preserve"> gube</w:t>
      </w:r>
      <w:r w:rsidRPr="00E21120">
        <w:rPr>
          <w:rFonts w:ascii="Times New Roman" w:hAnsi="Times New Roman"/>
          <w:color w:val="000000" w:themeColor="text1"/>
          <w:sz w:val="24"/>
          <w:szCs w:val="24"/>
          <w:lang w:val="hr-HR"/>
        </w:rPr>
        <w:t xml:space="preserve"> </w:t>
      </w:r>
      <w:r w:rsidR="00C51104" w:rsidRPr="00E21120">
        <w:rPr>
          <w:rFonts w:ascii="Times New Roman" w:hAnsi="Times New Roman"/>
          <w:color w:val="000000" w:themeColor="text1"/>
          <w:sz w:val="24"/>
          <w:szCs w:val="24"/>
          <w:lang w:val="hr-HR"/>
        </w:rPr>
        <w:t xml:space="preserve">zbog toga </w:t>
      </w:r>
      <w:r w:rsidRPr="00E21120">
        <w:rPr>
          <w:rFonts w:ascii="Times New Roman" w:hAnsi="Times New Roman"/>
          <w:color w:val="000000" w:themeColor="text1"/>
          <w:sz w:val="24"/>
          <w:szCs w:val="24"/>
          <w:lang w:val="hr-HR"/>
        </w:rPr>
        <w:t>mogućnost pokretanja sudskog, arbitražnog ili drugog postupka zbog proteka zastarnog ili prekluzivnog roka.</w:t>
      </w:r>
    </w:p>
    <w:p w14:paraId="3AA2D7DF" w14:textId="6EDB94E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w:t>
      </w:r>
      <w:r w:rsidR="004D41F3" w:rsidRPr="00E21120">
        <w:rPr>
          <w:rFonts w:ascii="Times New Roman" w:hAnsi="Times New Roman"/>
          <w:color w:val="000000" w:themeColor="text1"/>
          <w:sz w:val="24"/>
          <w:szCs w:val="24"/>
          <w:lang w:val="hr-HR"/>
        </w:rPr>
        <w:t>Zastara ne teče za vrijeme trajanja medijacije.</w:t>
      </w:r>
    </w:p>
    <w:p w14:paraId="56005733" w14:textId="6200ED7A"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w:t>
      </w:r>
      <w:r w:rsidR="008533D0" w:rsidRPr="00E21120">
        <w:rPr>
          <w:rFonts w:ascii="Times New Roman" w:hAnsi="Times New Roman"/>
          <w:color w:val="000000" w:themeColor="text1"/>
          <w:sz w:val="24"/>
          <w:szCs w:val="24"/>
          <w:lang w:val="hr-HR"/>
        </w:rPr>
        <w:t>3</w:t>
      </w:r>
      <w:r w:rsidRPr="00E21120">
        <w:rPr>
          <w:rFonts w:ascii="Times New Roman" w:hAnsi="Times New Roman"/>
          <w:color w:val="000000" w:themeColor="text1"/>
          <w:sz w:val="24"/>
          <w:szCs w:val="24"/>
          <w:lang w:val="hr-HR"/>
        </w:rPr>
        <w:t>) Ako je posebnim propisom određen rok za podnošenje tužbe, taj rok ne teče dok medijacija traje.</w:t>
      </w:r>
    </w:p>
    <w:p w14:paraId="661E2E0C"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2ED97021"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Odnos medijacije i drugih postupaka o istom predmetu spora</w:t>
      </w:r>
    </w:p>
    <w:p w14:paraId="66AF7FCC" w14:textId="71C9BB04"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136648" w:rsidRPr="00E21120">
        <w:rPr>
          <w:rFonts w:ascii="Times New Roman" w:hAnsi="Times New Roman"/>
          <w:b/>
          <w:bCs/>
          <w:color w:val="000000" w:themeColor="text1"/>
          <w:sz w:val="24"/>
          <w:szCs w:val="24"/>
          <w:lang w:val="hr-HR"/>
        </w:rPr>
        <w:t>2</w:t>
      </w:r>
      <w:r w:rsidR="00AE083B" w:rsidRPr="00E21120">
        <w:rPr>
          <w:rFonts w:ascii="Times New Roman" w:hAnsi="Times New Roman"/>
          <w:b/>
          <w:bCs/>
          <w:color w:val="000000" w:themeColor="text1"/>
          <w:sz w:val="24"/>
          <w:szCs w:val="24"/>
          <w:lang w:val="hr-HR"/>
        </w:rPr>
        <w:t>5</w:t>
      </w:r>
      <w:r w:rsidRPr="00E21120">
        <w:rPr>
          <w:rFonts w:ascii="Times New Roman" w:hAnsi="Times New Roman"/>
          <w:b/>
          <w:bCs/>
          <w:color w:val="000000" w:themeColor="text1"/>
          <w:sz w:val="24"/>
          <w:szCs w:val="24"/>
          <w:lang w:val="hr-HR"/>
        </w:rPr>
        <w:t>.</w:t>
      </w:r>
    </w:p>
    <w:p w14:paraId="75C69ED5" w14:textId="3B95AA0B"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Ako su se stranke sporazumjele o provođenju medijacije i izrijekom se obvezale da tijekom točno određenog razdoblja ili do nastupanja točno određenog uvjeta neće pokretati ili nastavljati sudske, arbitražne ili druge postupke, takav sporazum ima obvezujući učinak. U tom slučaju, sud, arbitri ili druga tijela kod kojih se pokrene postupak o istom predmetu spora, odbacit će na zahtjev druge stranke tužbu ili drugi podnesak kojim se postupak pokreće ili nastavlja.</w:t>
      </w:r>
    </w:p>
    <w:p w14:paraId="5FC83688"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p>
    <w:p w14:paraId="1EE0E1A4"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Troškovi</w:t>
      </w:r>
    </w:p>
    <w:p w14:paraId="343D0913" w14:textId="63186D9B"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136648" w:rsidRPr="00E21120">
        <w:rPr>
          <w:rFonts w:ascii="Times New Roman" w:hAnsi="Times New Roman"/>
          <w:b/>
          <w:bCs/>
          <w:color w:val="000000" w:themeColor="text1"/>
          <w:sz w:val="24"/>
          <w:szCs w:val="24"/>
          <w:lang w:val="hr-HR"/>
        </w:rPr>
        <w:t>2</w:t>
      </w:r>
      <w:r w:rsidR="00AE083B" w:rsidRPr="00E21120">
        <w:rPr>
          <w:rFonts w:ascii="Times New Roman" w:hAnsi="Times New Roman"/>
          <w:b/>
          <w:bCs/>
          <w:color w:val="000000" w:themeColor="text1"/>
          <w:sz w:val="24"/>
          <w:szCs w:val="24"/>
          <w:lang w:val="hr-HR"/>
        </w:rPr>
        <w:t>6</w:t>
      </w:r>
      <w:r w:rsidRPr="00E21120">
        <w:rPr>
          <w:rFonts w:ascii="Times New Roman" w:hAnsi="Times New Roman"/>
          <w:b/>
          <w:bCs/>
          <w:color w:val="000000" w:themeColor="text1"/>
          <w:sz w:val="24"/>
          <w:szCs w:val="24"/>
          <w:lang w:val="hr-HR"/>
        </w:rPr>
        <w:t>.</w:t>
      </w:r>
    </w:p>
    <w:p w14:paraId="190A20F7" w14:textId="7D0E4DFD" w:rsidR="006E134B" w:rsidRPr="00E21120" w:rsidRDefault="00C457DE"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(1) </w:t>
      </w:r>
      <w:r w:rsidR="001C7EAB" w:rsidRPr="00E21120">
        <w:rPr>
          <w:rFonts w:ascii="Times New Roman" w:hAnsi="Times New Roman"/>
          <w:color w:val="000000" w:themeColor="text1"/>
          <w:sz w:val="24"/>
          <w:szCs w:val="24"/>
          <w:lang w:val="hr-HR"/>
        </w:rPr>
        <w:t xml:space="preserve">Ako se stranke nisu drugačije sporazumjele, svaka </w:t>
      </w:r>
      <w:r w:rsidR="006276D9" w:rsidRPr="00E21120">
        <w:rPr>
          <w:rFonts w:ascii="Times New Roman" w:hAnsi="Times New Roman"/>
          <w:color w:val="000000" w:themeColor="text1"/>
          <w:sz w:val="24"/>
          <w:szCs w:val="24"/>
          <w:lang w:val="hr-HR"/>
        </w:rPr>
        <w:t xml:space="preserve">stranka </w:t>
      </w:r>
      <w:r w:rsidR="001C7EAB" w:rsidRPr="00E21120">
        <w:rPr>
          <w:rFonts w:ascii="Times New Roman" w:hAnsi="Times New Roman"/>
          <w:color w:val="000000" w:themeColor="text1"/>
          <w:sz w:val="24"/>
          <w:szCs w:val="24"/>
          <w:lang w:val="hr-HR"/>
        </w:rPr>
        <w:t>snosi svoje troškove, a troškove</w:t>
      </w:r>
      <w:r w:rsidR="00D44C51" w:rsidRPr="00E21120">
        <w:rPr>
          <w:rFonts w:ascii="Times New Roman" w:hAnsi="Times New Roman"/>
          <w:color w:val="000000" w:themeColor="text1"/>
          <w:sz w:val="24"/>
          <w:szCs w:val="24"/>
          <w:lang w:val="hr-HR"/>
        </w:rPr>
        <w:t xml:space="preserve"> </w:t>
      </w:r>
      <w:r w:rsidR="001C7EAB" w:rsidRPr="00E21120">
        <w:rPr>
          <w:rFonts w:ascii="Times New Roman" w:hAnsi="Times New Roman"/>
          <w:color w:val="000000" w:themeColor="text1"/>
          <w:sz w:val="24"/>
          <w:szCs w:val="24"/>
          <w:lang w:val="hr-HR"/>
        </w:rPr>
        <w:t xml:space="preserve">medijacije </w:t>
      </w:r>
      <w:r w:rsidR="005A5647" w:rsidRPr="00E21120">
        <w:rPr>
          <w:rFonts w:ascii="Times New Roman" w:hAnsi="Times New Roman"/>
          <w:color w:val="000000" w:themeColor="text1"/>
          <w:sz w:val="24"/>
          <w:szCs w:val="24"/>
          <w:lang w:val="hr-HR"/>
        </w:rPr>
        <w:t xml:space="preserve">i informativnog sastanka o medijaciji </w:t>
      </w:r>
      <w:r w:rsidR="001C7EAB" w:rsidRPr="00E21120">
        <w:rPr>
          <w:rFonts w:ascii="Times New Roman" w:hAnsi="Times New Roman"/>
          <w:color w:val="000000" w:themeColor="text1"/>
          <w:sz w:val="24"/>
          <w:szCs w:val="24"/>
          <w:lang w:val="hr-HR"/>
        </w:rPr>
        <w:t>stranke snose na jednake dijelove, odnosno u skladu s posebnim zakonom ili pravilima institucija za medijaciju.</w:t>
      </w:r>
    </w:p>
    <w:p w14:paraId="666F3238" w14:textId="644D5E8E" w:rsidR="00636B8F" w:rsidRDefault="00C457DE"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Troškovi </w:t>
      </w:r>
      <w:r w:rsidR="00C130B0" w:rsidRPr="00E21120">
        <w:rPr>
          <w:rFonts w:ascii="Times New Roman" w:hAnsi="Times New Roman"/>
          <w:color w:val="000000" w:themeColor="text1"/>
          <w:sz w:val="24"/>
          <w:szCs w:val="24"/>
          <w:lang w:val="hr-HR"/>
        </w:rPr>
        <w:t>informativnog sastanka o medijaciji i medijacije</w:t>
      </w:r>
      <w:r w:rsidRPr="00E21120">
        <w:rPr>
          <w:rFonts w:ascii="Times New Roman" w:hAnsi="Times New Roman"/>
          <w:color w:val="000000" w:themeColor="text1"/>
          <w:sz w:val="24"/>
          <w:szCs w:val="24"/>
          <w:lang w:val="hr-HR"/>
        </w:rPr>
        <w:t xml:space="preserve"> koj</w:t>
      </w:r>
      <w:r w:rsidR="007D65B0"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nije dovršen</w:t>
      </w:r>
      <w:r w:rsidR="007D65B0"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sklapanjem nagodbe, ulaze u parnične troškove.</w:t>
      </w:r>
    </w:p>
    <w:p w14:paraId="0731567D" w14:textId="63B592DA" w:rsidR="00EF2323" w:rsidRDefault="00EF2323" w:rsidP="001C7EAB">
      <w:pPr>
        <w:spacing w:after="120" w:line="240" w:lineRule="auto"/>
        <w:jc w:val="both"/>
        <w:rPr>
          <w:rFonts w:ascii="Times New Roman" w:hAnsi="Times New Roman"/>
          <w:color w:val="000000" w:themeColor="text1"/>
          <w:sz w:val="24"/>
          <w:szCs w:val="24"/>
          <w:lang w:val="hr-HR"/>
        </w:rPr>
      </w:pPr>
    </w:p>
    <w:p w14:paraId="47CFA91C" w14:textId="31AEEFC7" w:rsidR="00EF2323" w:rsidRDefault="00EF2323" w:rsidP="001C7EAB">
      <w:pPr>
        <w:spacing w:after="120" w:line="240" w:lineRule="auto"/>
        <w:jc w:val="both"/>
        <w:rPr>
          <w:rFonts w:ascii="Times New Roman" w:hAnsi="Times New Roman"/>
          <w:color w:val="000000" w:themeColor="text1"/>
          <w:sz w:val="24"/>
          <w:szCs w:val="24"/>
          <w:lang w:val="hr-HR"/>
        </w:rPr>
      </w:pPr>
    </w:p>
    <w:p w14:paraId="1F3185E1" w14:textId="169B2510" w:rsidR="00EF2323" w:rsidRDefault="00EF2323" w:rsidP="001C7EAB">
      <w:pPr>
        <w:spacing w:after="120" w:line="240" w:lineRule="auto"/>
        <w:jc w:val="both"/>
        <w:rPr>
          <w:rFonts w:ascii="Times New Roman" w:hAnsi="Times New Roman"/>
          <w:color w:val="000000" w:themeColor="text1"/>
          <w:sz w:val="24"/>
          <w:szCs w:val="24"/>
          <w:lang w:val="hr-HR"/>
        </w:rPr>
      </w:pPr>
    </w:p>
    <w:p w14:paraId="58E9A077" w14:textId="77777777" w:rsidR="00EF2323" w:rsidRDefault="00EF2323" w:rsidP="001C7EAB">
      <w:pPr>
        <w:spacing w:after="120" w:line="240" w:lineRule="auto"/>
        <w:jc w:val="both"/>
        <w:rPr>
          <w:rFonts w:ascii="Times New Roman" w:hAnsi="Times New Roman"/>
          <w:color w:val="000000" w:themeColor="text1"/>
          <w:sz w:val="24"/>
          <w:szCs w:val="24"/>
          <w:lang w:val="hr-HR"/>
        </w:rPr>
      </w:pPr>
    </w:p>
    <w:p w14:paraId="4154B446" w14:textId="77777777" w:rsidR="00636B8F" w:rsidRDefault="00636B8F" w:rsidP="001C7EAB">
      <w:pPr>
        <w:spacing w:after="120" w:line="240" w:lineRule="auto"/>
        <w:jc w:val="both"/>
        <w:rPr>
          <w:rFonts w:ascii="Times New Roman" w:hAnsi="Times New Roman"/>
          <w:color w:val="000000" w:themeColor="text1"/>
          <w:sz w:val="24"/>
          <w:szCs w:val="24"/>
          <w:lang w:val="hr-HR"/>
        </w:rPr>
      </w:pPr>
    </w:p>
    <w:p w14:paraId="0D1B1E4F" w14:textId="77777777" w:rsidR="000E2BDC" w:rsidRPr="00E21120" w:rsidRDefault="000E2BDC" w:rsidP="001C7EAB">
      <w:pPr>
        <w:spacing w:after="120" w:line="240" w:lineRule="auto"/>
        <w:jc w:val="both"/>
        <w:rPr>
          <w:rFonts w:ascii="Times New Roman" w:hAnsi="Times New Roman"/>
          <w:color w:val="000000" w:themeColor="text1"/>
          <w:sz w:val="24"/>
          <w:szCs w:val="24"/>
          <w:lang w:val="hr-HR"/>
        </w:rPr>
      </w:pPr>
    </w:p>
    <w:p w14:paraId="4DE24947" w14:textId="738483A4" w:rsidR="002E1143" w:rsidRPr="00E21120" w:rsidRDefault="002E1143" w:rsidP="002E1143">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Medijacija u prekograničnim sporovima</w:t>
      </w:r>
    </w:p>
    <w:p w14:paraId="1EAEBCCD" w14:textId="1658D899" w:rsidR="002E1143" w:rsidRPr="00E21120" w:rsidRDefault="002E1143" w:rsidP="002E1143">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AE083B" w:rsidRPr="00E21120">
        <w:rPr>
          <w:rFonts w:ascii="Times New Roman" w:hAnsi="Times New Roman"/>
          <w:b/>
          <w:bCs/>
          <w:color w:val="000000" w:themeColor="text1"/>
          <w:sz w:val="24"/>
          <w:szCs w:val="24"/>
          <w:lang w:val="hr-HR"/>
        </w:rPr>
        <w:t>27</w:t>
      </w:r>
      <w:r w:rsidRPr="00E21120">
        <w:rPr>
          <w:rFonts w:ascii="Times New Roman" w:hAnsi="Times New Roman"/>
          <w:b/>
          <w:bCs/>
          <w:color w:val="000000" w:themeColor="text1"/>
          <w:sz w:val="24"/>
          <w:szCs w:val="24"/>
          <w:lang w:val="hr-HR"/>
        </w:rPr>
        <w:t>.</w:t>
      </w:r>
    </w:p>
    <w:p w14:paraId="308DB5DA" w14:textId="77777777"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Odredbe ovoga Zakona primjenjuju se i u prekograničnim sporovima u građanskim i trgovačkim predmetima.</w:t>
      </w:r>
    </w:p>
    <w:p w14:paraId="47863A92" w14:textId="77777777"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(2) Prekograničnim sporovima u smislu ovoga Zakona ne smatraju se porezni, carinski ili upravni sporovi ili oni sporovi koji se odnose na odgovornost države za radnje ili propuste u vršenju vlasti. </w:t>
      </w:r>
    </w:p>
    <w:p w14:paraId="4F52B2C1" w14:textId="16FC78A5"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(3) Prekogranični spor u smislu ovoga Zakona je spor u kojem jedna od stranaka ima prebivalište ili uobičajeno boravište u državi članici Europske unije (dalje u tekstu: državi članici), a u kojoj ga druga stranka nema na dan:</w:t>
      </w:r>
    </w:p>
    <w:p w14:paraId="32A06397" w14:textId="77777777"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kad su se stranke sporazumjele o korištenju medijacije nakon što je došlo do spora</w:t>
      </w:r>
    </w:p>
    <w:p w14:paraId="4E196AA7" w14:textId="77777777"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kad je sud odredio medijaciju</w:t>
      </w:r>
    </w:p>
    <w:p w14:paraId="401D577E" w14:textId="77777777"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kad je po nacionalnom pravu nastala obveza primjene medijacije</w:t>
      </w:r>
    </w:p>
    <w:p w14:paraId="40B259E9" w14:textId="77777777"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kad je sud kojemu je podnesena tužba uputio stranke na medijaciju.</w:t>
      </w:r>
    </w:p>
    <w:p w14:paraId="15301105" w14:textId="51A578C1"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(4) Iznimno, u svrhu primjene članka 2</w:t>
      </w:r>
      <w:r w:rsidR="0009108C" w:rsidRPr="00E21120">
        <w:rPr>
          <w:rFonts w:ascii="Times New Roman" w:hAnsi="Times New Roman"/>
          <w:color w:val="000000" w:themeColor="text1"/>
          <w:sz w:val="24"/>
          <w:szCs w:val="24"/>
          <w:lang w:val="hr-HR"/>
        </w:rPr>
        <w:t>1</w:t>
      </w:r>
      <w:r w:rsidRPr="00E21120">
        <w:rPr>
          <w:rFonts w:ascii="Times New Roman" w:hAnsi="Times New Roman"/>
          <w:color w:val="000000" w:themeColor="text1"/>
          <w:sz w:val="24"/>
          <w:szCs w:val="24"/>
          <w:lang w:val="hr-HR"/>
        </w:rPr>
        <w:t>. i 2</w:t>
      </w:r>
      <w:r w:rsidR="0009108C" w:rsidRPr="00E21120">
        <w:rPr>
          <w:rFonts w:ascii="Times New Roman" w:hAnsi="Times New Roman"/>
          <w:color w:val="000000" w:themeColor="text1"/>
          <w:sz w:val="24"/>
          <w:szCs w:val="24"/>
          <w:lang w:val="hr-HR"/>
        </w:rPr>
        <w:t>4</w:t>
      </w:r>
      <w:r w:rsidRPr="00E21120">
        <w:rPr>
          <w:rFonts w:ascii="Times New Roman" w:hAnsi="Times New Roman"/>
          <w:color w:val="000000" w:themeColor="text1"/>
          <w:sz w:val="24"/>
          <w:szCs w:val="24"/>
          <w:lang w:val="hr-HR"/>
        </w:rPr>
        <w:t xml:space="preserve">. ovoga Zakona, prekogranični spor je i onaj spor u kojem je sudski ili arbitražni postupak između stranaka započet u državi članici u kojoj stranke nisu imale prebivalište ili uobičajeno boravište na dan na koji upućuju prva tri podstavka iz stavka </w:t>
      </w:r>
      <w:r w:rsidR="0009108C" w:rsidRPr="00E21120">
        <w:rPr>
          <w:rFonts w:ascii="Times New Roman" w:hAnsi="Times New Roman"/>
          <w:color w:val="000000" w:themeColor="text1"/>
          <w:sz w:val="24"/>
          <w:szCs w:val="24"/>
          <w:lang w:val="hr-HR"/>
        </w:rPr>
        <w:t>3</w:t>
      </w:r>
      <w:r w:rsidRPr="00E21120">
        <w:rPr>
          <w:rFonts w:ascii="Times New Roman" w:hAnsi="Times New Roman"/>
          <w:color w:val="000000" w:themeColor="text1"/>
          <w:sz w:val="24"/>
          <w:szCs w:val="24"/>
          <w:lang w:val="hr-HR"/>
        </w:rPr>
        <w:t>. ovoga članka.</w:t>
      </w:r>
    </w:p>
    <w:p w14:paraId="7009AA54" w14:textId="3662F32F"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(5) Odredbe o prekograničnom sporu neće se primjenjivati u odnosu na Kraljevinu Dansku.</w:t>
      </w:r>
    </w:p>
    <w:p w14:paraId="4228B14B" w14:textId="61038A86" w:rsidR="002E1143" w:rsidRPr="00E21120" w:rsidRDefault="002E1143" w:rsidP="002E1143">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(6) Prebivalište, odnosno boravište određuje se u skladu s odredbama Poglavlja 5. Uredbe (EU) br. 1215/2012 Europskog parlamenta i Vijeća od 12. prosinca 2012. o nadležnosti, priznavanju i izvršenju sudskih odluka u građanskim i trgovačkim stvarima (preinačena) (SL L 351, 20. 12. 2012.).</w:t>
      </w:r>
    </w:p>
    <w:p w14:paraId="0C452EF7" w14:textId="77777777" w:rsidR="00C457DE" w:rsidRPr="00E21120" w:rsidRDefault="00C457DE" w:rsidP="001C7EAB">
      <w:pPr>
        <w:spacing w:after="120" w:line="240" w:lineRule="auto"/>
        <w:jc w:val="both"/>
        <w:rPr>
          <w:rFonts w:ascii="Times New Roman" w:hAnsi="Times New Roman"/>
          <w:color w:val="000000" w:themeColor="text1"/>
          <w:sz w:val="24"/>
          <w:szCs w:val="24"/>
          <w:lang w:val="hr-HR"/>
        </w:rPr>
      </w:pPr>
    </w:p>
    <w:p w14:paraId="630C3D75" w14:textId="4045DC4B"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Ovrha nagodbe postignute m</w:t>
      </w:r>
      <w:r w:rsidR="000A7D33" w:rsidRPr="00E21120">
        <w:rPr>
          <w:rFonts w:ascii="Times New Roman" w:hAnsi="Times New Roman"/>
          <w:b/>
          <w:bCs/>
          <w:color w:val="000000" w:themeColor="text1"/>
          <w:sz w:val="24"/>
          <w:szCs w:val="24"/>
          <w:lang w:val="hr-HR"/>
        </w:rPr>
        <w:t>edijacijom</w:t>
      </w:r>
      <w:r w:rsidRPr="00E21120">
        <w:rPr>
          <w:rFonts w:ascii="Times New Roman" w:hAnsi="Times New Roman"/>
          <w:b/>
          <w:bCs/>
          <w:color w:val="000000" w:themeColor="text1"/>
          <w:sz w:val="24"/>
          <w:szCs w:val="24"/>
          <w:lang w:val="hr-HR"/>
        </w:rPr>
        <w:t xml:space="preserve"> izvan Republike Hrvatske</w:t>
      </w:r>
    </w:p>
    <w:p w14:paraId="679E9DD9" w14:textId="54166C6A"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AE083B" w:rsidRPr="00E21120">
        <w:rPr>
          <w:rFonts w:ascii="Times New Roman" w:hAnsi="Times New Roman"/>
          <w:b/>
          <w:bCs/>
          <w:color w:val="000000" w:themeColor="text1"/>
          <w:sz w:val="24"/>
          <w:szCs w:val="24"/>
          <w:lang w:val="hr-HR"/>
        </w:rPr>
        <w:t>28</w:t>
      </w:r>
      <w:r w:rsidRPr="00E21120">
        <w:rPr>
          <w:rFonts w:ascii="Times New Roman" w:hAnsi="Times New Roman"/>
          <w:b/>
          <w:bCs/>
          <w:color w:val="000000" w:themeColor="text1"/>
          <w:sz w:val="24"/>
          <w:szCs w:val="24"/>
          <w:lang w:val="hr-HR"/>
        </w:rPr>
        <w:t>.</w:t>
      </w:r>
    </w:p>
    <w:p w14:paraId="4B1A80B2" w14:textId="1D47CAAA"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(1) Ako država članica u skladu sa svojim propisima osigurava mogućnost strankama, ili jednoj od njih uz izričiti pristanak druge stranke, da se sadržaj pisane nagodbe postignute m</w:t>
      </w:r>
      <w:r w:rsidR="000A7D33" w:rsidRPr="00E21120">
        <w:rPr>
          <w:rFonts w:ascii="Times New Roman" w:hAnsi="Times New Roman"/>
          <w:color w:val="000000" w:themeColor="text1"/>
          <w:sz w:val="24"/>
          <w:szCs w:val="24"/>
          <w:lang w:val="hr-HR"/>
        </w:rPr>
        <w:t>edijacijom</w:t>
      </w:r>
      <w:r w:rsidRPr="00E21120">
        <w:rPr>
          <w:rFonts w:ascii="Times New Roman" w:hAnsi="Times New Roman"/>
          <w:color w:val="000000" w:themeColor="text1"/>
          <w:sz w:val="24"/>
          <w:szCs w:val="24"/>
          <w:lang w:val="hr-HR"/>
        </w:rPr>
        <w:t xml:space="preserve"> u prekograničnom sporu utvrdi ovršnim, sud u Republici Hrvatskoj će priznati i ovršiti takvu nagodbu.</w:t>
      </w:r>
    </w:p>
    <w:p w14:paraId="52C817F6"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(2) Ako je sadržaj nagodbe u državi članici unesen u neku drugu ovršnu ispravu tako što ga je sud ili drugo nadležno tijelo potvrdilo presudom, odlukom, arbitražnim pravorijekom ili drugom ovršnom ispravom u skladu s pravom države članice u kojoj je podnesen zahtjev, na priznanje i ovrhu te ovršne isprave primjenjuju se pravila mjerodavna za priznanje i ovrhu tih isprava.</w:t>
      </w:r>
    </w:p>
    <w:p w14:paraId="614C1667"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(3) O zahtjevu za priznanje i o prijedlogu za određivanje ovrhe nagodbe iz stavka 1. ovoga članka u predmetima iz stvarne nadležnosti trgovačkih sudova nadležan je Trgovački sud u Zagrebu, a u ostalim predmetima Županijski sud u Zagrebu.</w:t>
      </w:r>
    </w:p>
    <w:p w14:paraId="3F0445AF" w14:textId="11768E01"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(4) Sud iz </w:t>
      </w:r>
      <w:r w:rsidR="00CB1302" w:rsidRPr="00E21120">
        <w:rPr>
          <w:rFonts w:ascii="Times New Roman" w:hAnsi="Times New Roman"/>
          <w:color w:val="000000" w:themeColor="text1"/>
          <w:sz w:val="24"/>
          <w:szCs w:val="24"/>
          <w:lang w:val="hr-HR"/>
        </w:rPr>
        <w:t>stavka</w:t>
      </w:r>
      <w:r w:rsidRPr="00E21120">
        <w:rPr>
          <w:rFonts w:ascii="Times New Roman" w:hAnsi="Times New Roman"/>
          <w:color w:val="000000" w:themeColor="text1"/>
          <w:sz w:val="24"/>
          <w:szCs w:val="24"/>
          <w:lang w:val="hr-HR"/>
        </w:rPr>
        <w:t xml:space="preserve"> 3. 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članka odbit će ovrhu na temelju nagodbe sklopljene u sporu s međunarodnim obilježjem ako ovršenik dokaže:</w:t>
      </w:r>
    </w:p>
    <w:p w14:paraId="21F2235E" w14:textId="7B49F259"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da stranka u postupku nije bila sposobna zaključiti </w:t>
      </w:r>
      <w:r w:rsidR="00FE1779" w:rsidRPr="00E21120">
        <w:rPr>
          <w:rFonts w:ascii="Times New Roman" w:hAnsi="Times New Roman"/>
          <w:color w:val="000000" w:themeColor="text1"/>
          <w:sz w:val="24"/>
          <w:szCs w:val="24"/>
          <w:lang w:val="hr-HR"/>
        </w:rPr>
        <w:t xml:space="preserve">sporazum </w:t>
      </w:r>
      <w:r w:rsidRPr="00E21120">
        <w:rPr>
          <w:rFonts w:ascii="Times New Roman" w:hAnsi="Times New Roman"/>
          <w:color w:val="000000" w:themeColor="text1"/>
          <w:sz w:val="24"/>
          <w:szCs w:val="24"/>
          <w:lang w:val="hr-HR"/>
        </w:rPr>
        <w:t>o medijaciji i biti stranka u sporu ili da stranka nije bila uredno zastupana</w:t>
      </w:r>
    </w:p>
    <w:p w14:paraId="614389FD" w14:textId="5EE34A59"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da </w:t>
      </w:r>
      <w:r w:rsidR="00FE1779" w:rsidRPr="00E21120">
        <w:rPr>
          <w:rFonts w:ascii="Times New Roman" w:hAnsi="Times New Roman"/>
          <w:color w:val="000000" w:themeColor="text1"/>
          <w:sz w:val="24"/>
          <w:szCs w:val="24"/>
          <w:lang w:val="hr-HR"/>
        </w:rPr>
        <w:t xml:space="preserve">sporazum </w:t>
      </w:r>
      <w:r w:rsidRPr="00E21120">
        <w:rPr>
          <w:rFonts w:ascii="Times New Roman" w:hAnsi="Times New Roman"/>
          <w:color w:val="000000" w:themeColor="text1"/>
          <w:sz w:val="24"/>
          <w:szCs w:val="24"/>
          <w:lang w:val="hr-HR"/>
        </w:rPr>
        <w:t>o medijaciji nije uopće bio sklopljen ili da nije valjan u skladu s pravom koje su stranke odabrale, odnosno pravom druge države koje je mjerodavno prema pravilima međunarodnog privatnog prava</w:t>
      </w:r>
    </w:p>
    <w:p w14:paraId="77119BA1" w14:textId="61F9670C"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da nagodba nije obvezujuća ili nije konačna, odnosno da je naknadno izmijenjena</w:t>
      </w:r>
    </w:p>
    <w:p w14:paraId="798C5ED4" w14:textId="69EEABA2"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da su obveze iz nagodbe već izvršene, odnosno da je činidba preuzeta nagodbom neizvršiva ili nemoguća</w:t>
      </w:r>
    </w:p>
    <w:p w14:paraId="191EE839" w14:textId="1F53EC88"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da je ovrha suprotna samim uvjetima nagodbe</w:t>
      </w:r>
    </w:p>
    <w:p w14:paraId="51BF9A43" w14:textId="5874C7B2"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 da je medijator koji je pomogao strankama sklopiti nagodbu grubo prekršio načela i međunarodno prihvaćene standarde iz članka </w:t>
      </w:r>
      <w:r w:rsidR="000A7D33" w:rsidRPr="00E21120">
        <w:rPr>
          <w:rFonts w:ascii="Times New Roman" w:hAnsi="Times New Roman"/>
          <w:color w:val="000000" w:themeColor="text1"/>
          <w:sz w:val="24"/>
          <w:szCs w:val="24"/>
          <w:lang w:val="hr-HR"/>
        </w:rPr>
        <w:t>8</w:t>
      </w:r>
      <w:r w:rsidRPr="00E21120">
        <w:rPr>
          <w:rFonts w:ascii="Times New Roman" w:hAnsi="Times New Roman"/>
          <w:color w:val="000000" w:themeColor="text1"/>
          <w:sz w:val="24"/>
          <w:szCs w:val="24"/>
          <w:lang w:val="hr-HR"/>
        </w:rPr>
        <w:t>. 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Zakona, a to je moglo utjecati na sadržaj nagodbe.</w:t>
      </w:r>
    </w:p>
    <w:p w14:paraId="3E8DE816" w14:textId="5503F7A1"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(5) Sud iz stavka 3. 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članka po službenoj će dužnosti odbiti ovrhu inozemne nagodbe ako utvrdi: </w:t>
      </w:r>
    </w:p>
    <w:p w14:paraId="650D7579" w14:textId="5E2C4CDB"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da spor prema odredbama 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Zakona ne može biti riješen u medijacij</w:t>
      </w:r>
      <w:r w:rsidR="00C130B0"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w:t>
      </w:r>
    </w:p>
    <w:p w14:paraId="506088DC" w14:textId="77777777" w:rsidR="001C7EAB" w:rsidRPr="00E21120" w:rsidRDefault="001C7EAB" w:rsidP="001C7EAB">
      <w:pPr>
        <w:spacing w:after="12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da je nagodba u suprotnosti s javnim poretkom Republike Hrvatske.</w:t>
      </w:r>
    </w:p>
    <w:p w14:paraId="231EE93E" w14:textId="77777777" w:rsidR="00AB1E28" w:rsidRPr="00E21120" w:rsidRDefault="00AB1E28" w:rsidP="001C7EAB">
      <w:pPr>
        <w:spacing w:after="120" w:line="240" w:lineRule="auto"/>
        <w:jc w:val="both"/>
        <w:rPr>
          <w:rFonts w:ascii="Times New Roman" w:hAnsi="Times New Roman"/>
          <w:color w:val="000000" w:themeColor="text1"/>
          <w:sz w:val="24"/>
          <w:szCs w:val="24"/>
          <w:lang w:val="hr-HR"/>
        </w:rPr>
      </w:pPr>
    </w:p>
    <w:p w14:paraId="2223463F" w14:textId="14587E41" w:rsidR="00AB1E28" w:rsidRPr="00E21120" w:rsidRDefault="00AB1E28" w:rsidP="00AB1E28">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DIO TREĆI</w:t>
      </w:r>
    </w:p>
    <w:p w14:paraId="43AB8ACA" w14:textId="1FD6F0FD" w:rsidR="00AB1E28" w:rsidRPr="00E21120" w:rsidRDefault="00AB1E28" w:rsidP="00AB1E28">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NADZOR</w:t>
      </w:r>
    </w:p>
    <w:p w14:paraId="1A9C22E5" w14:textId="51EF4FE6" w:rsidR="00AB1E28" w:rsidRPr="00E21120" w:rsidRDefault="003B757C" w:rsidP="008F37E0">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Upravni</w:t>
      </w:r>
      <w:r w:rsidR="00AB1E28" w:rsidRPr="00E21120">
        <w:rPr>
          <w:rFonts w:ascii="Times New Roman" w:hAnsi="Times New Roman"/>
          <w:b/>
          <w:bCs/>
          <w:color w:val="000000" w:themeColor="text1"/>
          <w:sz w:val="24"/>
          <w:szCs w:val="24"/>
          <w:lang w:val="hr-HR"/>
        </w:rPr>
        <w:t xml:space="preserve"> nadzor</w:t>
      </w:r>
    </w:p>
    <w:p w14:paraId="7F6F21AD" w14:textId="1F59F34B" w:rsidR="00AB1E28" w:rsidRPr="00E21120" w:rsidRDefault="00AB1E28" w:rsidP="008F37E0">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AE083B" w:rsidRPr="00E21120">
        <w:rPr>
          <w:rFonts w:ascii="Times New Roman" w:hAnsi="Times New Roman"/>
          <w:b/>
          <w:bCs/>
          <w:color w:val="000000" w:themeColor="text1"/>
          <w:sz w:val="24"/>
          <w:szCs w:val="24"/>
          <w:lang w:val="hr-HR"/>
        </w:rPr>
        <w:t>29</w:t>
      </w:r>
      <w:r w:rsidRPr="00E21120">
        <w:rPr>
          <w:rFonts w:ascii="Times New Roman" w:hAnsi="Times New Roman"/>
          <w:b/>
          <w:bCs/>
          <w:color w:val="000000" w:themeColor="text1"/>
          <w:sz w:val="24"/>
          <w:szCs w:val="24"/>
          <w:lang w:val="hr-HR"/>
        </w:rPr>
        <w:t>.</w:t>
      </w:r>
    </w:p>
    <w:p w14:paraId="094DA0E4" w14:textId="437DA249" w:rsidR="00AB1E28" w:rsidRPr="00E21120" w:rsidRDefault="003B757C">
      <w:pPr>
        <w:spacing w:after="120" w:line="240" w:lineRule="auto"/>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Upravni</w:t>
      </w:r>
      <w:r w:rsidR="00AB1E28" w:rsidRPr="00E21120">
        <w:rPr>
          <w:rFonts w:ascii="Times New Roman" w:hAnsi="Times New Roman"/>
          <w:color w:val="000000" w:themeColor="text1"/>
          <w:sz w:val="24"/>
          <w:szCs w:val="24"/>
          <w:lang w:val="hr-HR"/>
        </w:rPr>
        <w:t xml:space="preserve"> nadzor nad primjenom ovoga Zakona obavlja Ministarstvo</w:t>
      </w:r>
      <w:r w:rsidRPr="00E21120">
        <w:rPr>
          <w:rFonts w:ascii="Times New Roman" w:hAnsi="Times New Roman"/>
          <w:color w:val="000000" w:themeColor="text1"/>
          <w:sz w:val="24"/>
          <w:szCs w:val="24"/>
          <w:lang w:val="hr-HR"/>
        </w:rPr>
        <w:t>.</w:t>
      </w:r>
    </w:p>
    <w:p w14:paraId="45C7AFD3" w14:textId="77777777" w:rsidR="00D43B81" w:rsidRPr="00E21120" w:rsidRDefault="00D43B81">
      <w:pPr>
        <w:spacing w:after="120" w:line="240" w:lineRule="auto"/>
        <w:rPr>
          <w:rFonts w:ascii="Times New Roman" w:hAnsi="Times New Roman"/>
          <w:color w:val="000000" w:themeColor="text1"/>
          <w:sz w:val="24"/>
          <w:szCs w:val="24"/>
          <w:lang w:val="hr-HR"/>
        </w:rPr>
      </w:pPr>
    </w:p>
    <w:p w14:paraId="19A8C16C" w14:textId="09B6702E" w:rsidR="00A03230" w:rsidRPr="00E21120" w:rsidRDefault="00A03230" w:rsidP="00AB1E28">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DIO </w:t>
      </w:r>
      <w:r w:rsidR="00AB1E28" w:rsidRPr="00E21120">
        <w:rPr>
          <w:rFonts w:ascii="Times New Roman" w:hAnsi="Times New Roman"/>
          <w:b/>
          <w:bCs/>
          <w:color w:val="000000" w:themeColor="text1"/>
          <w:sz w:val="24"/>
          <w:szCs w:val="24"/>
          <w:lang w:val="hr-HR"/>
        </w:rPr>
        <w:t xml:space="preserve"> ČETVRTI</w:t>
      </w:r>
    </w:p>
    <w:p w14:paraId="2281209E" w14:textId="77777777"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PRIJELAZNE I ZAVRŠNE ODREDBE</w:t>
      </w:r>
    </w:p>
    <w:p w14:paraId="52E3FE22" w14:textId="77777777" w:rsidR="00C71B4F" w:rsidRPr="00E21120" w:rsidRDefault="00C71B4F" w:rsidP="00EF3168">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Postupci u tijeku</w:t>
      </w:r>
    </w:p>
    <w:p w14:paraId="0DC4B67F" w14:textId="58D73B51" w:rsidR="00EF3168" w:rsidRPr="00E21120" w:rsidRDefault="00EF3168" w:rsidP="00EF3168">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D43B81" w:rsidRPr="00E21120">
        <w:rPr>
          <w:rFonts w:ascii="Times New Roman" w:hAnsi="Times New Roman"/>
          <w:b/>
          <w:bCs/>
          <w:color w:val="000000" w:themeColor="text1"/>
          <w:sz w:val="24"/>
          <w:szCs w:val="24"/>
          <w:lang w:val="hr-HR"/>
        </w:rPr>
        <w:t>3</w:t>
      </w:r>
      <w:r w:rsidR="00AE083B" w:rsidRPr="00E21120">
        <w:rPr>
          <w:rFonts w:ascii="Times New Roman" w:hAnsi="Times New Roman"/>
          <w:b/>
          <w:bCs/>
          <w:color w:val="000000" w:themeColor="text1"/>
          <w:sz w:val="24"/>
          <w:szCs w:val="24"/>
          <w:lang w:val="hr-HR"/>
        </w:rPr>
        <w:t>0</w:t>
      </w:r>
      <w:r w:rsidRPr="00E21120">
        <w:rPr>
          <w:rFonts w:ascii="Times New Roman" w:hAnsi="Times New Roman"/>
          <w:b/>
          <w:bCs/>
          <w:color w:val="000000" w:themeColor="text1"/>
          <w:sz w:val="24"/>
          <w:szCs w:val="24"/>
          <w:lang w:val="hr-HR"/>
        </w:rPr>
        <w:t>.</w:t>
      </w:r>
    </w:p>
    <w:p w14:paraId="7A02981F" w14:textId="770B4C48" w:rsidR="00EF3168" w:rsidRPr="00E21120" w:rsidRDefault="00EF3168" w:rsidP="00C71B4F">
      <w:pPr>
        <w:spacing w:after="120" w:line="240" w:lineRule="auto"/>
        <w:jc w:val="both"/>
        <w:rPr>
          <w:rFonts w:ascii="Times New Roman" w:hAnsi="Times New Roman"/>
          <w:bCs/>
          <w:color w:val="000000" w:themeColor="text1"/>
          <w:sz w:val="24"/>
          <w:szCs w:val="24"/>
          <w:lang w:val="hr-HR"/>
        </w:rPr>
      </w:pPr>
      <w:r w:rsidRPr="00E21120">
        <w:rPr>
          <w:rFonts w:ascii="Times New Roman" w:hAnsi="Times New Roman"/>
          <w:bCs/>
          <w:color w:val="000000" w:themeColor="text1"/>
          <w:sz w:val="24"/>
          <w:szCs w:val="24"/>
          <w:lang w:val="hr-HR"/>
        </w:rPr>
        <w:t>Postupci pokrenuti prije stupanja na snagu ovoga Zakona dovršit će se primjenom odredbi Zakona o mirenju („Narodne novine“, broj 18/11.).</w:t>
      </w:r>
    </w:p>
    <w:p w14:paraId="077A4BB0" w14:textId="77777777" w:rsidR="00C71B4F" w:rsidRPr="00E21120" w:rsidRDefault="00C71B4F" w:rsidP="00EF3168">
      <w:pPr>
        <w:spacing w:after="120" w:line="240" w:lineRule="auto"/>
        <w:rPr>
          <w:rFonts w:ascii="Times New Roman" w:hAnsi="Times New Roman"/>
          <w:bCs/>
          <w:color w:val="000000" w:themeColor="text1"/>
          <w:sz w:val="24"/>
          <w:szCs w:val="24"/>
          <w:lang w:val="hr-HR"/>
        </w:rPr>
      </w:pPr>
    </w:p>
    <w:p w14:paraId="43832AB4" w14:textId="520A7A86" w:rsidR="00EF3168" w:rsidRPr="00E21120" w:rsidRDefault="00C71B4F" w:rsidP="00EF3168">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Donošenje podzakonskih akata</w:t>
      </w:r>
    </w:p>
    <w:p w14:paraId="23E59E68" w14:textId="540B7FAC" w:rsidR="00EF3168" w:rsidRPr="00E21120" w:rsidRDefault="00EF3168" w:rsidP="00EF3168">
      <w:pPr>
        <w:keepNext/>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D43B81" w:rsidRPr="00E21120">
        <w:rPr>
          <w:rFonts w:ascii="Times New Roman" w:hAnsi="Times New Roman"/>
          <w:b/>
          <w:bCs/>
          <w:color w:val="000000" w:themeColor="text1"/>
          <w:sz w:val="24"/>
          <w:szCs w:val="24"/>
          <w:lang w:val="hr-HR"/>
        </w:rPr>
        <w:t>3</w:t>
      </w:r>
      <w:r w:rsidR="00AE083B" w:rsidRPr="00E21120">
        <w:rPr>
          <w:rFonts w:ascii="Times New Roman" w:hAnsi="Times New Roman"/>
          <w:b/>
          <w:bCs/>
          <w:color w:val="000000" w:themeColor="text1"/>
          <w:sz w:val="24"/>
          <w:szCs w:val="24"/>
          <w:lang w:val="hr-HR"/>
        </w:rPr>
        <w:t>1</w:t>
      </w:r>
      <w:r w:rsidRPr="00E21120">
        <w:rPr>
          <w:rFonts w:ascii="Times New Roman" w:hAnsi="Times New Roman"/>
          <w:b/>
          <w:bCs/>
          <w:color w:val="000000" w:themeColor="text1"/>
          <w:sz w:val="24"/>
          <w:szCs w:val="24"/>
          <w:lang w:val="hr-HR"/>
        </w:rPr>
        <w:t>.</w:t>
      </w:r>
    </w:p>
    <w:p w14:paraId="347DD695" w14:textId="08E0914E" w:rsidR="00D00D60" w:rsidRPr="00E21120" w:rsidRDefault="00D00D60" w:rsidP="00D00D60">
      <w:pPr>
        <w:spacing w:after="120" w:line="240" w:lineRule="auto"/>
        <w:jc w:val="both"/>
        <w:rPr>
          <w:rFonts w:ascii="Times New Roman" w:hAnsi="Times New Roman"/>
          <w:bCs/>
          <w:color w:val="000000" w:themeColor="text1"/>
          <w:sz w:val="24"/>
          <w:szCs w:val="24"/>
          <w:lang w:val="hr-HR"/>
        </w:rPr>
      </w:pPr>
      <w:r w:rsidRPr="00E21120">
        <w:rPr>
          <w:rFonts w:ascii="Times New Roman" w:hAnsi="Times New Roman"/>
          <w:bCs/>
          <w:color w:val="000000" w:themeColor="text1"/>
          <w:sz w:val="24"/>
          <w:szCs w:val="24"/>
          <w:lang w:val="hr-HR"/>
        </w:rPr>
        <w:t>(1) Ministar nadležan za poslove pravosuđa donijet će pravilnike iz članka 7. stavka 6. i članka 8. stavka 5. ovoga Zakona u roku od 30 dana od dana stupanja na snagu ovoga Zakona.</w:t>
      </w:r>
    </w:p>
    <w:p w14:paraId="397482C0" w14:textId="0975EBD3" w:rsidR="00EF3168" w:rsidRPr="00E21120" w:rsidRDefault="00D00D60" w:rsidP="00EF3168">
      <w:pPr>
        <w:spacing w:after="120" w:line="240" w:lineRule="auto"/>
        <w:jc w:val="both"/>
        <w:rPr>
          <w:rFonts w:ascii="Times New Roman" w:hAnsi="Times New Roman"/>
          <w:bCs/>
          <w:color w:val="000000" w:themeColor="text1"/>
          <w:sz w:val="24"/>
          <w:szCs w:val="24"/>
          <w:lang w:val="hr-HR"/>
        </w:rPr>
      </w:pPr>
      <w:r w:rsidRPr="00E21120">
        <w:rPr>
          <w:rFonts w:ascii="Times New Roman" w:hAnsi="Times New Roman"/>
          <w:bCs/>
          <w:color w:val="000000" w:themeColor="text1"/>
          <w:sz w:val="24"/>
          <w:szCs w:val="24"/>
          <w:lang w:val="hr-HR"/>
        </w:rPr>
        <w:t xml:space="preserve">(2) </w:t>
      </w:r>
      <w:r w:rsidR="00EF3168" w:rsidRPr="00E21120">
        <w:rPr>
          <w:rFonts w:ascii="Times New Roman" w:hAnsi="Times New Roman"/>
          <w:bCs/>
          <w:color w:val="000000" w:themeColor="text1"/>
          <w:sz w:val="24"/>
          <w:szCs w:val="24"/>
          <w:lang w:val="hr-HR"/>
        </w:rPr>
        <w:t xml:space="preserve">Ministar nadležan za poslove pravosuđa donijet će rješenje iz članka </w:t>
      </w:r>
      <w:r w:rsidR="00E137F5" w:rsidRPr="00E21120">
        <w:rPr>
          <w:rFonts w:ascii="Times New Roman" w:hAnsi="Times New Roman"/>
          <w:bCs/>
          <w:color w:val="000000" w:themeColor="text1"/>
          <w:sz w:val="24"/>
          <w:szCs w:val="24"/>
          <w:lang w:val="hr-HR"/>
        </w:rPr>
        <w:t>6</w:t>
      </w:r>
      <w:r w:rsidR="00EF3168" w:rsidRPr="00E21120">
        <w:rPr>
          <w:rFonts w:ascii="Times New Roman" w:hAnsi="Times New Roman"/>
          <w:bCs/>
          <w:color w:val="000000" w:themeColor="text1"/>
          <w:sz w:val="24"/>
          <w:szCs w:val="24"/>
          <w:lang w:val="hr-HR"/>
        </w:rPr>
        <w:t xml:space="preserve">. stavka </w:t>
      </w:r>
      <w:r w:rsidR="00BB2437" w:rsidRPr="00E21120">
        <w:rPr>
          <w:rFonts w:ascii="Times New Roman" w:hAnsi="Times New Roman"/>
          <w:bCs/>
          <w:color w:val="000000" w:themeColor="text1"/>
          <w:sz w:val="24"/>
          <w:szCs w:val="24"/>
          <w:lang w:val="hr-HR"/>
        </w:rPr>
        <w:t>6</w:t>
      </w:r>
      <w:r w:rsidR="00EF3168" w:rsidRPr="00E21120">
        <w:rPr>
          <w:rFonts w:ascii="Times New Roman" w:hAnsi="Times New Roman"/>
          <w:bCs/>
          <w:color w:val="000000" w:themeColor="text1"/>
          <w:sz w:val="24"/>
          <w:szCs w:val="24"/>
          <w:lang w:val="hr-HR"/>
        </w:rPr>
        <w:t>. ovog</w:t>
      </w:r>
      <w:r w:rsidR="006C183E" w:rsidRPr="00E21120">
        <w:rPr>
          <w:rFonts w:ascii="Times New Roman" w:hAnsi="Times New Roman"/>
          <w:bCs/>
          <w:color w:val="000000" w:themeColor="text1"/>
          <w:sz w:val="24"/>
          <w:szCs w:val="24"/>
          <w:lang w:val="hr-HR"/>
        </w:rPr>
        <w:t>a</w:t>
      </w:r>
      <w:r w:rsidR="00EF3168" w:rsidRPr="00E21120">
        <w:rPr>
          <w:rFonts w:ascii="Times New Roman" w:hAnsi="Times New Roman"/>
          <w:bCs/>
          <w:color w:val="000000" w:themeColor="text1"/>
          <w:sz w:val="24"/>
          <w:szCs w:val="24"/>
          <w:lang w:val="hr-HR"/>
        </w:rPr>
        <w:t xml:space="preserve"> Zakona u roku od 30 dana od dana stupanja na snagu ovoga Zakona.</w:t>
      </w:r>
    </w:p>
    <w:p w14:paraId="4ECD163A" w14:textId="71DF3917" w:rsidR="001C7EAB" w:rsidRDefault="001C7EAB" w:rsidP="001C7EAB">
      <w:pPr>
        <w:spacing w:after="120" w:line="240" w:lineRule="auto"/>
        <w:jc w:val="center"/>
        <w:rPr>
          <w:rFonts w:ascii="Times New Roman" w:hAnsi="Times New Roman"/>
          <w:bCs/>
          <w:color w:val="000000" w:themeColor="text1"/>
          <w:sz w:val="24"/>
          <w:szCs w:val="24"/>
          <w:lang w:val="hr-HR"/>
        </w:rPr>
      </w:pPr>
    </w:p>
    <w:p w14:paraId="1B9E0C36" w14:textId="66C7332A" w:rsidR="00636B8F" w:rsidRDefault="00636B8F" w:rsidP="001C7EAB">
      <w:pPr>
        <w:spacing w:after="120" w:line="240" w:lineRule="auto"/>
        <w:jc w:val="center"/>
        <w:rPr>
          <w:rFonts w:ascii="Times New Roman" w:hAnsi="Times New Roman"/>
          <w:bCs/>
          <w:color w:val="000000" w:themeColor="text1"/>
          <w:sz w:val="24"/>
          <w:szCs w:val="24"/>
          <w:lang w:val="hr-HR"/>
        </w:rPr>
      </w:pPr>
    </w:p>
    <w:p w14:paraId="0302B22C" w14:textId="77777777" w:rsidR="00636B8F" w:rsidRPr="00E21120" w:rsidRDefault="00636B8F" w:rsidP="001C7EAB">
      <w:pPr>
        <w:spacing w:after="120" w:line="240" w:lineRule="auto"/>
        <w:jc w:val="center"/>
        <w:rPr>
          <w:rFonts w:ascii="Times New Roman" w:hAnsi="Times New Roman"/>
          <w:bCs/>
          <w:color w:val="000000" w:themeColor="text1"/>
          <w:sz w:val="24"/>
          <w:szCs w:val="24"/>
          <w:lang w:val="hr-HR"/>
        </w:rPr>
      </w:pPr>
    </w:p>
    <w:p w14:paraId="2CDA9E31" w14:textId="77777777" w:rsidR="001C7EAB" w:rsidRPr="00E21120" w:rsidRDefault="001C7EAB" w:rsidP="001C7EAB">
      <w:pPr>
        <w:spacing w:after="120" w:line="240" w:lineRule="auto"/>
        <w:jc w:val="center"/>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Prestanak važenja Zakona</w:t>
      </w:r>
    </w:p>
    <w:p w14:paraId="59F37F96" w14:textId="1570F2DC" w:rsidR="001C7EAB" w:rsidRPr="00E21120" w:rsidRDefault="001C7EAB" w:rsidP="001C7EAB">
      <w:pPr>
        <w:spacing w:after="120" w:line="240" w:lineRule="auto"/>
        <w:jc w:val="center"/>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Članak </w:t>
      </w:r>
      <w:r w:rsidR="00D43B81" w:rsidRPr="00E21120">
        <w:rPr>
          <w:rFonts w:ascii="Times New Roman" w:hAnsi="Times New Roman"/>
          <w:b/>
          <w:bCs/>
          <w:color w:val="000000" w:themeColor="text1"/>
          <w:sz w:val="24"/>
          <w:szCs w:val="24"/>
          <w:lang w:val="hr-HR"/>
        </w:rPr>
        <w:t>3</w:t>
      </w:r>
      <w:r w:rsidR="00AE083B" w:rsidRPr="00E21120">
        <w:rPr>
          <w:rFonts w:ascii="Times New Roman" w:hAnsi="Times New Roman"/>
          <w:b/>
          <w:bCs/>
          <w:color w:val="000000" w:themeColor="text1"/>
          <w:sz w:val="24"/>
          <w:szCs w:val="24"/>
          <w:lang w:val="hr-HR"/>
        </w:rPr>
        <w:t>2</w:t>
      </w:r>
      <w:r w:rsidRPr="00E21120">
        <w:rPr>
          <w:rFonts w:ascii="Times New Roman" w:hAnsi="Times New Roman"/>
          <w:b/>
          <w:bCs/>
          <w:color w:val="000000" w:themeColor="text1"/>
          <w:sz w:val="24"/>
          <w:szCs w:val="24"/>
          <w:lang w:val="hr-HR"/>
        </w:rPr>
        <w:t>.</w:t>
      </w:r>
    </w:p>
    <w:p w14:paraId="6D7289C3" w14:textId="4E6898E8" w:rsidR="001C7EAB" w:rsidRPr="00E21120" w:rsidRDefault="001C7EAB" w:rsidP="00730E24">
      <w:pPr>
        <w:spacing w:after="120" w:line="240" w:lineRule="auto"/>
        <w:jc w:val="both"/>
        <w:rPr>
          <w:rFonts w:ascii="Times New Roman" w:hAnsi="Times New Roman"/>
          <w:bCs/>
          <w:color w:val="000000" w:themeColor="text1"/>
          <w:sz w:val="24"/>
          <w:szCs w:val="24"/>
          <w:lang w:val="hr-HR"/>
        </w:rPr>
      </w:pPr>
      <w:r w:rsidRPr="00E21120">
        <w:rPr>
          <w:rFonts w:ascii="Times New Roman" w:hAnsi="Times New Roman"/>
          <w:bCs/>
          <w:color w:val="000000" w:themeColor="text1"/>
          <w:sz w:val="24"/>
          <w:szCs w:val="24"/>
          <w:lang w:val="hr-HR"/>
        </w:rPr>
        <w:t>Stupanjem na snagu ovoga Zakona prestaje važiti Zakon o mirenju („Narodne novine“, br</w:t>
      </w:r>
      <w:r w:rsidR="00A03230" w:rsidRPr="00E21120">
        <w:rPr>
          <w:rFonts w:ascii="Times New Roman" w:hAnsi="Times New Roman"/>
          <w:bCs/>
          <w:color w:val="000000" w:themeColor="text1"/>
          <w:sz w:val="24"/>
          <w:szCs w:val="24"/>
          <w:lang w:val="hr-HR"/>
        </w:rPr>
        <w:t>oj</w:t>
      </w:r>
      <w:r w:rsidRPr="00E21120">
        <w:rPr>
          <w:rFonts w:ascii="Times New Roman" w:hAnsi="Times New Roman"/>
          <w:bCs/>
          <w:color w:val="000000" w:themeColor="text1"/>
          <w:sz w:val="24"/>
          <w:szCs w:val="24"/>
          <w:lang w:val="hr-HR"/>
        </w:rPr>
        <w:t xml:space="preserve"> 18/11</w:t>
      </w:r>
      <w:r w:rsidR="00C71B4F" w:rsidRPr="00E21120">
        <w:rPr>
          <w:rFonts w:ascii="Times New Roman" w:hAnsi="Times New Roman"/>
          <w:bCs/>
          <w:color w:val="000000" w:themeColor="text1"/>
          <w:sz w:val="24"/>
          <w:szCs w:val="24"/>
          <w:lang w:val="hr-HR"/>
        </w:rPr>
        <w:t>.</w:t>
      </w:r>
      <w:r w:rsidRPr="00E21120">
        <w:rPr>
          <w:rFonts w:ascii="Times New Roman" w:hAnsi="Times New Roman"/>
          <w:bCs/>
          <w:color w:val="000000" w:themeColor="text1"/>
          <w:sz w:val="24"/>
          <w:szCs w:val="24"/>
          <w:lang w:val="hr-HR"/>
        </w:rPr>
        <w:t xml:space="preserve">). </w:t>
      </w:r>
    </w:p>
    <w:p w14:paraId="3A9C397A" w14:textId="77777777" w:rsidR="001C7EAB" w:rsidRPr="00E21120" w:rsidRDefault="001C7EAB" w:rsidP="001C7EAB">
      <w:pPr>
        <w:spacing w:after="120" w:line="240" w:lineRule="auto"/>
        <w:jc w:val="center"/>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Stupanje na snagu</w:t>
      </w:r>
    </w:p>
    <w:p w14:paraId="1655BD9D" w14:textId="2921B099" w:rsidR="001C7EAB" w:rsidRPr="00E21120" w:rsidRDefault="001C7EAB" w:rsidP="001C7EAB">
      <w:pPr>
        <w:spacing w:after="120" w:line="240" w:lineRule="auto"/>
        <w:jc w:val="center"/>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 xml:space="preserve">Članak </w:t>
      </w:r>
      <w:r w:rsidR="00334BB4" w:rsidRPr="00E21120">
        <w:rPr>
          <w:rFonts w:ascii="Times New Roman" w:hAnsi="Times New Roman"/>
          <w:b/>
          <w:color w:val="000000" w:themeColor="text1"/>
          <w:sz w:val="24"/>
          <w:szCs w:val="24"/>
          <w:lang w:val="hr-HR"/>
        </w:rPr>
        <w:t>3</w:t>
      </w:r>
      <w:r w:rsidR="00AE083B" w:rsidRPr="00E21120">
        <w:rPr>
          <w:rFonts w:ascii="Times New Roman" w:hAnsi="Times New Roman"/>
          <w:b/>
          <w:color w:val="000000" w:themeColor="text1"/>
          <w:sz w:val="24"/>
          <w:szCs w:val="24"/>
          <w:lang w:val="hr-HR"/>
        </w:rPr>
        <w:t>3</w:t>
      </w:r>
      <w:r w:rsidRPr="00E21120">
        <w:rPr>
          <w:rFonts w:ascii="Times New Roman" w:hAnsi="Times New Roman"/>
          <w:b/>
          <w:color w:val="000000" w:themeColor="text1"/>
          <w:sz w:val="24"/>
          <w:szCs w:val="24"/>
          <w:lang w:val="hr-HR"/>
        </w:rPr>
        <w:t>.</w:t>
      </w:r>
    </w:p>
    <w:p w14:paraId="7257F4AB" w14:textId="5B68CE05" w:rsidR="001C7EAB" w:rsidRPr="00E21120" w:rsidRDefault="00EF3168" w:rsidP="00C71B4F">
      <w:pPr>
        <w:spacing w:after="120" w:line="240" w:lineRule="auto"/>
        <w:jc w:val="both"/>
        <w:rPr>
          <w:rFonts w:ascii="Times New Roman" w:hAnsi="Times New Roman"/>
          <w:bCs/>
          <w:color w:val="000000" w:themeColor="text1"/>
          <w:sz w:val="24"/>
          <w:szCs w:val="24"/>
          <w:lang w:val="hr-HR"/>
        </w:rPr>
      </w:pPr>
      <w:r w:rsidRPr="00E21120">
        <w:rPr>
          <w:rFonts w:ascii="Times New Roman" w:hAnsi="Times New Roman"/>
          <w:bCs/>
          <w:color w:val="000000" w:themeColor="text1"/>
          <w:sz w:val="24"/>
          <w:szCs w:val="24"/>
          <w:lang w:val="hr-HR"/>
        </w:rPr>
        <w:t xml:space="preserve">Ovaj Zakon stupa na snagu osmog dana od dana objave u „Narodnim novinama“, </w:t>
      </w:r>
      <w:r w:rsidR="001C7EAB" w:rsidRPr="00E21120">
        <w:rPr>
          <w:rFonts w:ascii="Times New Roman" w:hAnsi="Times New Roman"/>
          <w:bCs/>
          <w:color w:val="000000" w:themeColor="text1"/>
          <w:sz w:val="24"/>
          <w:szCs w:val="24"/>
          <w:lang w:val="hr-HR"/>
        </w:rPr>
        <w:t xml:space="preserve">osim odredbi članaka </w:t>
      </w:r>
      <w:r w:rsidR="00E137F5" w:rsidRPr="00E21120">
        <w:rPr>
          <w:rFonts w:ascii="Times New Roman" w:hAnsi="Times New Roman"/>
          <w:bCs/>
          <w:color w:val="000000" w:themeColor="text1"/>
          <w:sz w:val="24"/>
          <w:szCs w:val="24"/>
          <w:lang w:val="hr-HR"/>
        </w:rPr>
        <w:t>7</w:t>
      </w:r>
      <w:r w:rsidR="001C7EAB" w:rsidRPr="00E21120">
        <w:rPr>
          <w:rFonts w:ascii="Times New Roman" w:hAnsi="Times New Roman"/>
          <w:bCs/>
          <w:color w:val="000000" w:themeColor="text1"/>
          <w:sz w:val="24"/>
          <w:szCs w:val="24"/>
          <w:lang w:val="hr-HR"/>
        </w:rPr>
        <w:t>.</w:t>
      </w:r>
      <w:r w:rsidR="00C71B4F" w:rsidRPr="00E21120">
        <w:rPr>
          <w:rFonts w:ascii="Times New Roman" w:hAnsi="Times New Roman"/>
          <w:bCs/>
          <w:color w:val="000000" w:themeColor="text1"/>
          <w:sz w:val="24"/>
          <w:szCs w:val="24"/>
          <w:lang w:val="hr-HR"/>
        </w:rPr>
        <w:t xml:space="preserve"> </w:t>
      </w:r>
      <w:r w:rsidR="007E15BC" w:rsidRPr="00E21120">
        <w:rPr>
          <w:rFonts w:ascii="Times New Roman" w:hAnsi="Times New Roman"/>
          <w:bCs/>
          <w:color w:val="000000" w:themeColor="text1"/>
          <w:sz w:val="24"/>
          <w:szCs w:val="24"/>
          <w:lang w:val="hr-HR"/>
        </w:rPr>
        <w:t xml:space="preserve">i </w:t>
      </w:r>
      <w:r w:rsidR="00E137F5" w:rsidRPr="00E21120">
        <w:rPr>
          <w:rFonts w:ascii="Times New Roman" w:hAnsi="Times New Roman"/>
          <w:bCs/>
          <w:color w:val="000000" w:themeColor="text1"/>
          <w:sz w:val="24"/>
          <w:szCs w:val="24"/>
          <w:lang w:val="hr-HR"/>
        </w:rPr>
        <w:t>8</w:t>
      </w:r>
      <w:r w:rsidR="00A03230" w:rsidRPr="00E21120">
        <w:rPr>
          <w:rFonts w:ascii="Times New Roman" w:hAnsi="Times New Roman"/>
          <w:bCs/>
          <w:color w:val="000000" w:themeColor="text1"/>
          <w:sz w:val="24"/>
          <w:szCs w:val="24"/>
          <w:lang w:val="hr-HR"/>
        </w:rPr>
        <w:t xml:space="preserve">., članka </w:t>
      </w:r>
      <w:r w:rsidR="00E137F5" w:rsidRPr="00E21120">
        <w:rPr>
          <w:rFonts w:ascii="Times New Roman" w:hAnsi="Times New Roman"/>
          <w:bCs/>
          <w:color w:val="000000" w:themeColor="text1"/>
          <w:sz w:val="24"/>
          <w:szCs w:val="24"/>
          <w:lang w:val="hr-HR"/>
        </w:rPr>
        <w:t>9</w:t>
      </w:r>
      <w:r w:rsidR="001C7EAB" w:rsidRPr="00E21120">
        <w:rPr>
          <w:rFonts w:ascii="Times New Roman" w:hAnsi="Times New Roman"/>
          <w:bCs/>
          <w:color w:val="000000" w:themeColor="text1"/>
          <w:sz w:val="24"/>
          <w:szCs w:val="24"/>
          <w:lang w:val="hr-HR"/>
        </w:rPr>
        <w:t>. st</w:t>
      </w:r>
      <w:r w:rsidR="00A03230" w:rsidRPr="00E21120">
        <w:rPr>
          <w:rFonts w:ascii="Times New Roman" w:hAnsi="Times New Roman"/>
          <w:bCs/>
          <w:color w:val="000000" w:themeColor="text1"/>
          <w:sz w:val="24"/>
          <w:szCs w:val="24"/>
          <w:lang w:val="hr-HR"/>
        </w:rPr>
        <w:t>avka</w:t>
      </w:r>
      <w:r w:rsidR="001C7EAB" w:rsidRPr="00E21120">
        <w:rPr>
          <w:rFonts w:ascii="Times New Roman" w:hAnsi="Times New Roman"/>
          <w:bCs/>
          <w:color w:val="000000" w:themeColor="text1"/>
          <w:sz w:val="24"/>
          <w:szCs w:val="24"/>
          <w:lang w:val="hr-HR"/>
        </w:rPr>
        <w:t xml:space="preserve"> 5.</w:t>
      </w:r>
      <w:r w:rsidR="006A7354" w:rsidRPr="00E21120">
        <w:rPr>
          <w:rFonts w:ascii="Times New Roman" w:hAnsi="Times New Roman"/>
          <w:bCs/>
          <w:color w:val="000000" w:themeColor="text1"/>
          <w:sz w:val="24"/>
          <w:szCs w:val="24"/>
          <w:lang w:val="hr-HR"/>
        </w:rPr>
        <w:t xml:space="preserve">, članka </w:t>
      </w:r>
      <w:r w:rsidR="00E137F5" w:rsidRPr="00E21120">
        <w:rPr>
          <w:rFonts w:ascii="Times New Roman" w:hAnsi="Times New Roman"/>
          <w:bCs/>
          <w:color w:val="000000" w:themeColor="text1"/>
          <w:sz w:val="24"/>
          <w:szCs w:val="24"/>
          <w:lang w:val="hr-HR"/>
        </w:rPr>
        <w:t>10</w:t>
      </w:r>
      <w:r w:rsidR="006A7354" w:rsidRPr="00E21120">
        <w:rPr>
          <w:rFonts w:ascii="Times New Roman" w:hAnsi="Times New Roman"/>
          <w:bCs/>
          <w:color w:val="000000" w:themeColor="text1"/>
          <w:sz w:val="24"/>
          <w:szCs w:val="24"/>
          <w:lang w:val="hr-HR"/>
        </w:rPr>
        <w:t xml:space="preserve">. stavaka 3. </w:t>
      </w:r>
      <w:r w:rsidR="00EA7199" w:rsidRPr="00E21120">
        <w:rPr>
          <w:rFonts w:ascii="Times New Roman" w:hAnsi="Times New Roman"/>
          <w:bCs/>
          <w:color w:val="000000" w:themeColor="text1"/>
          <w:sz w:val="24"/>
          <w:szCs w:val="24"/>
          <w:lang w:val="hr-HR"/>
        </w:rPr>
        <w:t>te</w:t>
      </w:r>
      <w:r w:rsidR="001C7EAB" w:rsidRPr="00E21120">
        <w:rPr>
          <w:rFonts w:ascii="Times New Roman" w:hAnsi="Times New Roman"/>
          <w:bCs/>
          <w:color w:val="000000" w:themeColor="text1"/>
          <w:sz w:val="24"/>
          <w:szCs w:val="24"/>
          <w:lang w:val="hr-HR"/>
        </w:rPr>
        <w:t xml:space="preserve"> </w:t>
      </w:r>
      <w:r w:rsidR="006A7354" w:rsidRPr="00E21120">
        <w:rPr>
          <w:rFonts w:ascii="Times New Roman" w:hAnsi="Times New Roman"/>
          <w:bCs/>
          <w:color w:val="000000" w:themeColor="text1"/>
          <w:sz w:val="24"/>
          <w:szCs w:val="24"/>
          <w:lang w:val="hr-HR"/>
        </w:rPr>
        <w:t xml:space="preserve">članka </w:t>
      </w:r>
      <w:r w:rsidR="00F50A8A" w:rsidRPr="00E21120">
        <w:rPr>
          <w:rFonts w:ascii="Times New Roman" w:hAnsi="Times New Roman"/>
          <w:bCs/>
          <w:color w:val="000000" w:themeColor="text1"/>
          <w:sz w:val="24"/>
          <w:szCs w:val="24"/>
          <w:lang w:val="hr-HR"/>
        </w:rPr>
        <w:t>19</w:t>
      </w:r>
      <w:r w:rsidR="006A7354" w:rsidRPr="00E21120">
        <w:rPr>
          <w:rFonts w:ascii="Times New Roman" w:hAnsi="Times New Roman"/>
          <w:bCs/>
          <w:color w:val="000000" w:themeColor="text1"/>
          <w:sz w:val="24"/>
          <w:szCs w:val="24"/>
          <w:lang w:val="hr-HR"/>
        </w:rPr>
        <w:t>. stavka 2.</w:t>
      </w:r>
      <w:r w:rsidR="00D00D60" w:rsidRPr="00E21120">
        <w:rPr>
          <w:rFonts w:ascii="Times New Roman" w:hAnsi="Times New Roman"/>
          <w:bCs/>
          <w:color w:val="000000" w:themeColor="text1"/>
          <w:sz w:val="24"/>
          <w:szCs w:val="24"/>
          <w:lang w:val="hr-HR"/>
        </w:rPr>
        <w:t xml:space="preserve"> ovoga Zakona</w:t>
      </w:r>
      <w:r w:rsidR="001C7EAB" w:rsidRPr="00E21120">
        <w:rPr>
          <w:rFonts w:ascii="Times New Roman" w:hAnsi="Times New Roman"/>
          <w:bCs/>
          <w:color w:val="000000" w:themeColor="text1"/>
          <w:sz w:val="24"/>
          <w:szCs w:val="24"/>
          <w:lang w:val="hr-HR"/>
        </w:rPr>
        <w:t>, koje stupaju na snagu početkom rada Centra</w:t>
      </w:r>
      <w:r w:rsidR="007E15BC" w:rsidRPr="00E21120">
        <w:rPr>
          <w:rFonts w:ascii="Times New Roman" w:hAnsi="Times New Roman"/>
          <w:bCs/>
          <w:color w:val="000000" w:themeColor="text1"/>
          <w:sz w:val="24"/>
          <w:szCs w:val="24"/>
          <w:lang w:val="hr-HR"/>
        </w:rPr>
        <w:t xml:space="preserve"> za mirno rješavanje sporova</w:t>
      </w:r>
      <w:r w:rsidR="001C7EAB" w:rsidRPr="00E21120">
        <w:rPr>
          <w:rFonts w:ascii="Times New Roman" w:hAnsi="Times New Roman"/>
          <w:bCs/>
          <w:color w:val="000000" w:themeColor="text1"/>
          <w:sz w:val="24"/>
          <w:szCs w:val="24"/>
          <w:lang w:val="hr-HR"/>
        </w:rPr>
        <w:t>.</w:t>
      </w:r>
    </w:p>
    <w:p w14:paraId="05672DD6" w14:textId="466D4028" w:rsidR="00730E24" w:rsidRPr="00E21120" w:rsidRDefault="00730E24">
      <w:pPr>
        <w:suppressAutoHyphens w:val="0"/>
        <w:autoSpaceDN/>
        <w:spacing w:after="160" w:line="259" w:lineRule="auto"/>
        <w:textAlignment w:val="auto"/>
        <w:rPr>
          <w:rFonts w:ascii="Times New Roman" w:hAnsi="Times New Roman"/>
          <w:bCs/>
          <w:color w:val="000000" w:themeColor="text1"/>
          <w:sz w:val="24"/>
          <w:szCs w:val="24"/>
          <w:lang w:val="hr-HR"/>
        </w:rPr>
      </w:pPr>
      <w:r w:rsidRPr="00E21120">
        <w:rPr>
          <w:rFonts w:ascii="Times New Roman" w:hAnsi="Times New Roman"/>
          <w:bCs/>
          <w:color w:val="000000" w:themeColor="text1"/>
          <w:sz w:val="24"/>
          <w:szCs w:val="24"/>
          <w:lang w:val="hr-HR"/>
        </w:rPr>
        <w:br w:type="page"/>
      </w:r>
    </w:p>
    <w:p w14:paraId="1C929EDD" w14:textId="4396ED2B" w:rsidR="007E5322" w:rsidRPr="00E21120" w:rsidRDefault="007E5322" w:rsidP="00A16BF7">
      <w:pPr>
        <w:suppressAutoHyphens w:val="0"/>
        <w:autoSpaceDN/>
        <w:spacing w:after="0" w:line="240" w:lineRule="auto"/>
        <w:jc w:val="center"/>
        <w:textAlignment w:val="auto"/>
        <w:rPr>
          <w:rFonts w:ascii="Times New Roman" w:eastAsia="Times New Roman" w:hAnsi="Times New Roman"/>
          <w:b/>
          <w:bCs/>
          <w:color w:val="000000" w:themeColor="text1"/>
          <w:sz w:val="24"/>
          <w:szCs w:val="24"/>
          <w:lang w:val="hr-HR" w:eastAsia="hr-HR"/>
        </w:rPr>
      </w:pPr>
      <w:r w:rsidRPr="00E21120">
        <w:rPr>
          <w:rFonts w:ascii="Times New Roman" w:eastAsia="Times New Roman" w:hAnsi="Times New Roman"/>
          <w:b/>
          <w:color w:val="000000" w:themeColor="text1"/>
          <w:sz w:val="24"/>
          <w:szCs w:val="24"/>
          <w:lang w:val="hr-HR" w:eastAsia="hr-HR"/>
        </w:rPr>
        <w:t>O</w:t>
      </w:r>
      <w:r w:rsidR="00C81C56">
        <w:rPr>
          <w:rFonts w:ascii="Times New Roman" w:eastAsia="Times New Roman" w:hAnsi="Times New Roman"/>
          <w:b/>
          <w:color w:val="000000" w:themeColor="text1"/>
          <w:sz w:val="24"/>
          <w:szCs w:val="24"/>
          <w:lang w:val="hr-HR" w:eastAsia="hr-HR"/>
        </w:rPr>
        <w:t xml:space="preserve"> </w:t>
      </w:r>
      <w:r w:rsidRPr="00E21120">
        <w:rPr>
          <w:rFonts w:ascii="Times New Roman" w:eastAsia="Times New Roman" w:hAnsi="Times New Roman"/>
          <w:b/>
          <w:color w:val="000000" w:themeColor="text1"/>
          <w:sz w:val="24"/>
          <w:szCs w:val="24"/>
          <w:lang w:val="hr-HR" w:eastAsia="hr-HR"/>
        </w:rPr>
        <w:t>B</w:t>
      </w:r>
      <w:r w:rsidR="00C81C56">
        <w:rPr>
          <w:rFonts w:ascii="Times New Roman" w:eastAsia="Times New Roman" w:hAnsi="Times New Roman"/>
          <w:b/>
          <w:color w:val="000000" w:themeColor="text1"/>
          <w:sz w:val="24"/>
          <w:szCs w:val="24"/>
          <w:lang w:val="hr-HR" w:eastAsia="hr-HR"/>
        </w:rPr>
        <w:t xml:space="preserve"> </w:t>
      </w:r>
      <w:r w:rsidRPr="00E21120">
        <w:rPr>
          <w:rFonts w:ascii="Times New Roman" w:eastAsia="Times New Roman" w:hAnsi="Times New Roman"/>
          <w:b/>
          <w:color w:val="000000" w:themeColor="text1"/>
          <w:sz w:val="24"/>
          <w:szCs w:val="24"/>
          <w:lang w:val="hr-HR" w:eastAsia="hr-HR"/>
        </w:rPr>
        <w:t>R</w:t>
      </w:r>
      <w:r w:rsidR="00C81C56">
        <w:rPr>
          <w:rFonts w:ascii="Times New Roman" w:eastAsia="Times New Roman" w:hAnsi="Times New Roman"/>
          <w:b/>
          <w:color w:val="000000" w:themeColor="text1"/>
          <w:sz w:val="24"/>
          <w:szCs w:val="24"/>
          <w:lang w:val="hr-HR" w:eastAsia="hr-HR"/>
        </w:rPr>
        <w:t xml:space="preserve"> </w:t>
      </w:r>
      <w:r w:rsidRPr="00E21120">
        <w:rPr>
          <w:rFonts w:ascii="Times New Roman" w:eastAsia="Times New Roman" w:hAnsi="Times New Roman"/>
          <w:b/>
          <w:color w:val="000000" w:themeColor="text1"/>
          <w:sz w:val="24"/>
          <w:szCs w:val="24"/>
          <w:lang w:val="hr-HR" w:eastAsia="hr-HR"/>
        </w:rPr>
        <w:t>A</w:t>
      </w:r>
      <w:r w:rsidR="00C81C56">
        <w:rPr>
          <w:rFonts w:ascii="Times New Roman" w:eastAsia="Times New Roman" w:hAnsi="Times New Roman"/>
          <w:b/>
          <w:color w:val="000000" w:themeColor="text1"/>
          <w:sz w:val="24"/>
          <w:szCs w:val="24"/>
          <w:lang w:val="hr-HR" w:eastAsia="hr-HR"/>
        </w:rPr>
        <w:t xml:space="preserve"> </w:t>
      </w:r>
      <w:r w:rsidRPr="00E21120">
        <w:rPr>
          <w:rFonts w:ascii="Times New Roman" w:eastAsia="Times New Roman" w:hAnsi="Times New Roman"/>
          <w:b/>
          <w:color w:val="000000" w:themeColor="text1"/>
          <w:sz w:val="24"/>
          <w:szCs w:val="24"/>
          <w:lang w:val="hr-HR" w:eastAsia="hr-HR"/>
        </w:rPr>
        <w:t>Z</w:t>
      </w:r>
      <w:r w:rsidR="00C81C56">
        <w:rPr>
          <w:rFonts w:ascii="Times New Roman" w:eastAsia="Times New Roman" w:hAnsi="Times New Roman"/>
          <w:b/>
          <w:color w:val="000000" w:themeColor="text1"/>
          <w:sz w:val="24"/>
          <w:szCs w:val="24"/>
          <w:lang w:val="hr-HR" w:eastAsia="hr-HR"/>
        </w:rPr>
        <w:t xml:space="preserve"> </w:t>
      </w:r>
      <w:r w:rsidRPr="00E21120">
        <w:rPr>
          <w:rFonts w:ascii="Times New Roman" w:eastAsia="Times New Roman" w:hAnsi="Times New Roman"/>
          <w:b/>
          <w:color w:val="000000" w:themeColor="text1"/>
          <w:sz w:val="24"/>
          <w:szCs w:val="24"/>
          <w:lang w:val="hr-HR" w:eastAsia="hr-HR"/>
        </w:rPr>
        <w:t>L</w:t>
      </w:r>
      <w:r w:rsidR="00C81C56">
        <w:rPr>
          <w:rFonts w:ascii="Times New Roman" w:eastAsia="Times New Roman" w:hAnsi="Times New Roman"/>
          <w:b/>
          <w:color w:val="000000" w:themeColor="text1"/>
          <w:sz w:val="24"/>
          <w:szCs w:val="24"/>
          <w:lang w:val="hr-HR" w:eastAsia="hr-HR"/>
        </w:rPr>
        <w:t xml:space="preserve"> </w:t>
      </w:r>
      <w:r w:rsidRPr="00E21120">
        <w:rPr>
          <w:rFonts w:ascii="Times New Roman" w:eastAsia="Times New Roman" w:hAnsi="Times New Roman"/>
          <w:b/>
          <w:color w:val="000000" w:themeColor="text1"/>
          <w:sz w:val="24"/>
          <w:szCs w:val="24"/>
          <w:lang w:val="hr-HR" w:eastAsia="hr-HR"/>
        </w:rPr>
        <w:t>O</w:t>
      </w:r>
      <w:r w:rsidR="00C81C56">
        <w:rPr>
          <w:rFonts w:ascii="Times New Roman" w:eastAsia="Times New Roman" w:hAnsi="Times New Roman"/>
          <w:b/>
          <w:color w:val="000000" w:themeColor="text1"/>
          <w:sz w:val="24"/>
          <w:szCs w:val="24"/>
          <w:lang w:val="hr-HR" w:eastAsia="hr-HR"/>
        </w:rPr>
        <w:t xml:space="preserve"> </w:t>
      </w:r>
      <w:r w:rsidRPr="00E21120">
        <w:rPr>
          <w:rFonts w:ascii="Times New Roman" w:eastAsia="Times New Roman" w:hAnsi="Times New Roman"/>
          <w:b/>
          <w:color w:val="000000" w:themeColor="text1"/>
          <w:sz w:val="24"/>
          <w:szCs w:val="24"/>
          <w:lang w:val="hr-HR" w:eastAsia="hr-HR"/>
        </w:rPr>
        <w:t>Ž</w:t>
      </w:r>
      <w:r w:rsidR="00C81C56">
        <w:rPr>
          <w:rFonts w:ascii="Times New Roman" w:eastAsia="Times New Roman" w:hAnsi="Times New Roman"/>
          <w:b/>
          <w:color w:val="000000" w:themeColor="text1"/>
          <w:sz w:val="24"/>
          <w:szCs w:val="24"/>
          <w:lang w:val="hr-HR" w:eastAsia="hr-HR"/>
        </w:rPr>
        <w:t xml:space="preserve"> </w:t>
      </w:r>
      <w:r w:rsidRPr="00E21120">
        <w:rPr>
          <w:rFonts w:ascii="Times New Roman" w:eastAsia="Times New Roman" w:hAnsi="Times New Roman"/>
          <w:b/>
          <w:color w:val="000000" w:themeColor="text1"/>
          <w:sz w:val="24"/>
          <w:szCs w:val="24"/>
          <w:lang w:val="hr-HR" w:eastAsia="hr-HR"/>
        </w:rPr>
        <w:t>E</w:t>
      </w:r>
      <w:r w:rsidR="00C81C56">
        <w:rPr>
          <w:rFonts w:ascii="Times New Roman" w:eastAsia="Times New Roman" w:hAnsi="Times New Roman"/>
          <w:b/>
          <w:color w:val="000000" w:themeColor="text1"/>
          <w:sz w:val="24"/>
          <w:szCs w:val="24"/>
          <w:lang w:val="hr-HR" w:eastAsia="hr-HR"/>
        </w:rPr>
        <w:t xml:space="preserve"> </w:t>
      </w:r>
      <w:r w:rsidRPr="00E21120">
        <w:rPr>
          <w:rFonts w:ascii="Times New Roman" w:eastAsia="Times New Roman" w:hAnsi="Times New Roman"/>
          <w:b/>
          <w:color w:val="000000" w:themeColor="text1"/>
          <w:sz w:val="24"/>
          <w:szCs w:val="24"/>
          <w:lang w:val="hr-HR" w:eastAsia="hr-HR"/>
        </w:rPr>
        <w:t>N</w:t>
      </w:r>
      <w:r w:rsidR="00C81C56">
        <w:rPr>
          <w:rFonts w:ascii="Times New Roman" w:eastAsia="Times New Roman" w:hAnsi="Times New Roman"/>
          <w:b/>
          <w:color w:val="000000" w:themeColor="text1"/>
          <w:sz w:val="24"/>
          <w:szCs w:val="24"/>
          <w:lang w:val="hr-HR" w:eastAsia="hr-HR"/>
        </w:rPr>
        <w:t xml:space="preserve"> </w:t>
      </w:r>
      <w:r w:rsidRPr="00E21120">
        <w:rPr>
          <w:rFonts w:ascii="Times New Roman" w:eastAsia="Times New Roman" w:hAnsi="Times New Roman"/>
          <w:b/>
          <w:color w:val="000000" w:themeColor="text1"/>
          <w:sz w:val="24"/>
          <w:szCs w:val="24"/>
          <w:lang w:val="hr-HR" w:eastAsia="hr-HR"/>
        </w:rPr>
        <w:t>J</w:t>
      </w:r>
      <w:r w:rsidR="00C81C56">
        <w:rPr>
          <w:rFonts w:ascii="Times New Roman" w:eastAsia="Times New Roman" w:hAnsi="Times New Roman"/>
          <w:b/>
          <w:color w:val="000000" w:themeColor="text1"/>
          <w:sz w:val="24"/>
          <w:szCs w:val="24"/>
          <w:lang w:val="hr-HR" w:eastAsia="hr-HR"/>
        </w:rPr>
        <w:t xml:space="preserve"> </w:t>
      </w:r>
      <w:r w:rsidRPr="00E21120">
        <w:rPr>
          <w:rFonts w:ascii="Times New Roman" w:eastAsia="Times New Roman" w:hAnsi="Times New Roman"/>
          <w:b/>
          <w:color w:val="000000" w:themeColor="text1"/>
          <w:sz w:val="24"/>
          <w:szCs w:val="24"/>
          <w:lang w:val="hr-HR" w:eastAsia="hr-HR"/>
        </w:rPr>
        <w:t>E</w:t>
      </w:r>
      <w:r w:rsidR="00C81C56">
        <w:rPr>
          <w:rFonts w:ascii="Times New Roman" w:eastAsia="Times New Roman" w:hAnsi="Times New Roman"/>
          <w:b/>
          <w:color w:val="000000" w:themeColor="text1"/>
          <w:sz w:val="24"/>
          <w:szCs w:val="24"/>
          <w:lang w:val="hr-HR" w:eastAsia="hr-HR"/>
        </w:rPr>
        <w:t xml:space="preserve"> </w:t>
      </w:r>
    </w:p>
    <w:p w14:paraId="0C3D5016" w14:textId="273624F9" w:rsidR="0064541D" w:rsidRPr="00E21120" w:rsidRDefault="0064541D" w:rsidP="0064541D">
      <w:pPr>
        <w:suppressAutoHyphens w:val="0"/>
        <w:autoSpaceDN/>
        <w:spacing w:after="0" w:line="240" w:lineRule="auto"/>
        <w:jc w:val="both"/>
        <w:textAlignment w:val="auto"/>
        <w:rPr>
          <w:rFonts w:ascii="Times New Roman" w:eastAsia="Times New Roman" w:hAnsi="Times New Roman"/>
          <w:b/>
          <w:color w:val="000000" w:themeColor="text1"/>
          <w:sz w:val="24"/>
          <w:szCs w:val="24"/>
          <w:lang w:val="hr-HR" w:eastAsia="hr-HR"/>
        </w:rPr>
      </w:pPr>
    </w:p>
    <w:p w14:paraId="4CE99CA5" w14:textId="32CB6127" w:rsidR="0064541D" w:rsidRPr="00E21120" w:rsidRDefault="0064541D" w:rsidP="0064541D">
      <w:pPr>
        <w:suppressAutoHyphens w:val="0"/>
        <w:autoSpaceDN/>
        <w:spacing w:after="0" w:line="240" w:lineRule="auto"/>
        <w:jc w:val="both"/>
        <w:textAlignment w:val="auto"/>
        <w:rPr>
          <w:rFonts w:ascii="Times New Roman" w:eastAsia="Times New Roman" w:hAnsi="Times New Roman"/>
          <w:b/>
          <w:color w:val="000000" w:themeColor="text1"/>
          <w:sz w:val="24"/>
          <w:szCs w:val="24"/>
          <w:lang w:val="hr-HR" w:eastAsia="hr-HR"/>
        </w:rPr>
      </w:pPr>
      <w:r w:rsidRPr="00E21120">
        <w:rPr>
          <w:rFonts w:ascii="Times New Roman" w:eastAsia="Times New Roman" w:hAnsi="Times New Roman"/>
          <w:b/>
          <w:color w:val="000000" w:themeColor="text1"/>
          <w:sz w:val="24"/>
          <w:szCs w:val="24"/>
          <w:lang w:val="hr-HR" w:eastAsia="hr-HR"/>
        </w:rPr>
        <w:t>Uz članak 1.</w:t>
      </w:r>
    </w:p>
    <w:p w14:paraId="4B0CAF66" w14:textId="112FD187" w:rsidR="0064541D" w:rsidRPr="00E21120" w:rsidRDefault="0064541D" w:rsidP="0064541D">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r w:rsidRPr="00E21120">
        <w:rPr>
          <w:rFonts w:ascii="Times New Roman" w:eastAsia="Times New Roman" w:hAnsi="Times New Roman"/>
          <w:bCs/>
          <w:color w:val="000000" w:themeColor="text1"/>
          <w:sz w:val="24"/>
          <w:szCs w:val="24"/>
          <w:lang w:val="hr-HR" w:eastAsia="hr-HR"/>
        </w:rPr>
        <w:t xml:space="preserve">Odredbom ovoga članka propisuje se područje primjene ovoga Zakona. U stavku 1. propisuju se vrste sporova na koje se primjenjuju odredbe ovoga Zakona. U stavku 2. propisuje se podredna primjena odredbi ovoga Zakona na pitanja koja nisu izričito drukčije uređena u postupcima mirnog rješavanja sporova uređenim posebnim zakonom. U stavku 3. propisuje se </w:t>
      </w:r>
      <w:r w:rsidR="00937BD0" w:rsidRPr="00E21120">
        <w:rPr>
          <w:rFonts w:ascii="Times New Roman" w:eastAsia="Times New Roman" w:hAnsi="Times New Roman"/>
          <w:bCs/>
          <w:color w:val="000000" w:themeColor="text1"/>
          <w:sz w:val="24"/>
          <w:szCs w:val="24"/>
          <w:lang w:val="hr-HR" w:eastAsia="hr-HR"/>
        </w:rPr>
        <w:t xml:space="preserve">područje </w:t>
      </w:r>
      <w:r w:rsidRPr="00E21120">
        <w:rPr>
          <w:rFonts w:ascii="Times New Roman" w:eastAsia="Times New Roman" w:hAnsi="Times New Roman"/>
          <w:bCs/>
          <w:color w:val="000000" w:themeColor="text1"/>
          <w:sz w:val="24"/>
          <w:szCs w:val="24"/>
          <w:lang w:val="hr-HR" w:eastAsia="hr-HR"/>
        </w:rPr>
        <w:t>primjen</w:t>
      </w:r>
      <w:r w:rsidR="00937BD0" w:rsidRPr="00E21120">
        <w:rPr>
          <w:rFonts w:ascii="Times New Roman" w:eastAsia="Times New Roman" w:hAnsi="Times New Roman"/>
          <w:bCs/>
          <w:color w:val="000000" w:themeColor="text1"/>
          <w:sz w:val="24"/>
          <w:szCs w:val="24"/>
          <w:lang w:val="hr-HR" w:eastAsia="hr-HR"/>
        </w:rPr>
        <w:t>e</w:t>
      </w:r>
      <w:r w:rsidRPr="00E21120">
        <w:rPr>
          <w:rFonts w:ascii="Times New Roman" w:eastAsia="Times New Roman" w:hAnsi="Times New Roman"/>
          <w:bCs/>
          <w:color w:val="000000" w:themeColor="text1"/>
          <w:sz w:val="24"/>
          <w:szCs w:val="24"/>
          <w:lang w:val="hr-HR" w:eastAsia="hr-HR"/>
        </w:rPr>
        <w:t xml:space="preserve"> ovoga Zakona.</w:t>
      </w:r>
    </w:p>
    <w:p w14:paraId="7285E867" w14:textId="77777777" w:rsidR="004E7173" w:rsidRPr="00E21120" w:rsidRDefault="004E7173" w:rsidP="0064541D">
      <w:pPr>
        <w:suppressAutoHyphens w:val="0"/>
        <w:autoSpaceDN/>
        <w:spacing w:after="0" w:line="240" w:lineRule="auto"/>
        <w:jc w:val="both"/>
        <w:textAlignment w:val="auto"/>
        <w:rPr>
          <w:rFonts w:ascii="Times New Roman" w:eastAsia="Times New Roman" w:hAnsi="Times New Roman"/>
          <w:bCs/>
          <w:color w:val="000000" w:themeColor="text1"/>
          <w:sz w:val="24"/>
          <w:szCs w:val="24"/>
          <w:lang w:val="hr-HR" w:eastAsia="hr-HR"/>
        </w:rPr>
      </w:pPr>
    </w:p>
    <w:p w14:paraId="7AECB742" w14:textId="4ED58D10" w:rsidR="0064541D" w:rsidRPr="00C81C56" w:rsidRDefault="0064541D" w:rsidP="00C81C56">
      <w:pPr>
        <w:suppressAutoHyphens w:val="0"/>
        <w:autoSpaceDN/>
        <w:spacing w:after="0" w:line="240" w:lineRule="auto"/>
        <w:jc w:val="both"/>
        <w:textAlignment w:val="auto"/>
        <w:rPr>
          <w:rFonts w:ascii="Times New Roman" w:eastAsia="Times New Roman" w:hAnsi="Times New Roman"/>
          <w:b/>
          <w:color w:val="000000" w:themeColor="text1"/>
          <w:sz w:val="24"/>
          <w:szCs w:val="24"/>
          <w:lang w:val="hr-HR" w:eastAsia="hr-HR"/>
        </w:rPr>
      </w:pPr>
      <w:r w:rsidRPr="00E21120">
        <w:rPr>
          <w:rFonts w:ascii="Times New Roman" w:eastAsia="Times New Roman" w:hAnsi="Times New Roman"/>
          <w:b/>
          <w:color w:val="000000" w:themeColor="text1"/>
          <w:sz w:val="24"/>
          <w:szCs w:val="24"/>
          <w:lang w:val="hr-HR" w:eastAsia="hr-HR"/>
        </w:rPr>
        <w:t>Uz članak 2.</w:t>
      </w:r>
    </w:p>
    <w:p w14:paraId="663F6313" w14:textId="7FCDB1ED" w:rsidR="0064541D" w:rsidRPr="00E21120" w:rsidRDefault="0064541D" w:rsidP="0064541D">
      <w:pPr>
        <w:autoSpaceDE w:val="0"/>
        <w:adjustRightInd w:val="0"/>
        <w:spacing w:after="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Ovom odredbom se u pravni poredak Republike Hrvatske prenos</w:t>
      </w:r>
      <w:r w:rsidR="00FB0DDA" w:rsidRPr="00E21120">
        <w:rPr>
          <w:rFonts w:ascii="Times New Roman" w:hAnsi="Times New Roman"/>
          <w:color w:val="000000" w:themeColor="text1"/>
          <w:sz w:val="24"/>
          <w:szCs w:val="24"/>
          <w:lang w:val="hr-HR"/>
        </w:rPr>
        <w:t>e</w:t>
      </w:r>
      <w:r w:rsidR="004E7173" w:rsidRPr="00E21120">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Direktiv</w:t>
      </w:r>
      <w:r w:rsidR="00FB0DDA" w:rsidRPr="00E21120">
        <w:rPr>
          <w:rFonts w:ascii="Times New Roman" w:hAnsi="Times New Roman"/>
          <w:color w:val="000000" w:themeColor="text1"/>
          <w:sz w:val="24"/>
          <w:szCs w:val="24"/>
          <w:lang w:val="hr-HR"/>
        </w:rPr>
        <w:t>e Europske unije</w:t>
      </w:r>
      <w:r w:rsidRPr="00E21120">
        <w:rPr>
          <w:rFonts w:ascii="Times New Roman" w:hAnsi="Times New Roman"/>
          <w:color w:val="000000" w:themeColor="text1"/>
          <w:sz w:val="24"/>
          <w:szCs w:val="24"/>
          <w:lang w:val="hr-HR"/>
        </w:rPr>
        <w:t>, odnosno uređuje se usklađivanje s pravnim aktima Europske unije.</w:t>
      </w:r>
    </w:p>
    <w:p w14:paraId="657D952D" w14:textId="3B48A182" w:rsidR="00FB0DDA" w:rsidRPr="00E21120" w:rsidRDefault="00FB0DDA" w:rsidP="0064541D">
      <w:pPr>
        <w:autoSpaceDE w:val="0"/>
        <w:adjustRightInd w:val="0"/>
        <w:spacing w:after="0" w:line="240" w:lineRule="auto"/>
        <w:jc w:val="both"/>
        <w:rPr>
          <w:rFonts w:ascii="Times New Roman" w:hAnsi="Times New Roman"/>
          <w:color w:val="000000" w:themeColor="text1"/>
          <w:sz w:val="24"/>
          <w:szCs w:val="24"/>
          <w:lang w:val="hr-HR"/>
        </w:rPr>
      </w:pPr>
    </w:p>
    <w:p w14:paraId="0C76BBF0" w14:textId="0E25E3EF" w:rsidR="0064541D" w:rsidRPr="00C81C56" w:rsidRDefault="0064541D" w:rsidP="00C81C56">
      <w:pPr>
        <w:suppressAutoHyphens w:val="0"/>
        <w:autoSpaceDN/>
        <w:spacing w:after="0" w:line="240" w:lineRule="auto"/>
        <w:jc w:val="both"/>
        <w:textAlignment w:val="auto"/>
        <w:rPr>
          <w:rFonts w:ascii="Times New Roman" w:eastAsia="Times New Roman" w:hAnsi="Times New Roman"/>
          <w:b/>
          <w:color w:val="000000" w:themeColor="text1"/>
          <w:sz w:val="24"/>
          <w:szCs w:val="24"/>
          <w:lang w:val="hr-HR" w:eastAsia="hr-HR"/>
        </w:rPr>
      </w:pPr>
      <w:r w:rsidRPr="00E21120">
        <w:rPr>
          <w:rFonts w:ascii="Times New Roman" w:eastAsia="Times New Roman" w:hAnsi="Times New Roman"/>
          <w:b/>
          <w:color w:val="000000" w:themeColor="text1"/>
          <w:sz w:val="24"/>
          <w:szCs w:val="24"/>
          <w:lang w:val="hr-HR" w:eastAsia="hr-HR"/>
        </w:rPr>
        <w:t xml:space="preserve">Uz članak </w:t>
      </w:r>
      <w:r w:rsidR="00F50A8A" w:rsidRPr="00E21120">
        <w:rPr>
          <w:rFonts w:ascii="Times New Roman" w:eastAsia="Times New Roman" w:hAnsi="Times New Roman"/>
          <w:b/>
          <w:color w:val="000000" w:themeColor="text1"/>
          <w:sz w:val="24"/>
          <w:szCs w:val="24"/>
          <w:lang w:val="hr-HR" w:eastAsia="hr-HR"/>
        </w:rPr>
        <w:t>3</w:t>
      </w:r>
      <w:r w:rsidRPr="00E21120">
        <w:rPr>
          <w:rFonts w:ascii="Times New Roman" w:eastAsia="Times New Roman" w:hAnsi="Times New Roman"/>
          <w:b/>
          <w:color w:val="000000" w:themeColor="text1"/>
          <w:sz w:val="24"/>
          <w:szCs w:val="24"/>
          <w:lang w:val="hr-HR" w:eastAsia="hr-HR"/>
        </w:rPr>
        <w:t>.</w:t>
      </w:r>
    </w:p>
    <w:p w14:paraId="421494A5" w14:textId="77777777" w:rsidR="0064541D" w:rsidRPr="00E21120" w:rsidRDefault="0064541D" w:rsidP="0064541D">
      <w:pPr>
        <w:autoSpaceDE w:val="0"/>
        <w:adjustRightInd w:val="0"/>
        <w:spacing w:after="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Odredbama ovoga članka propisuje se svrha ovoga Zakona, kao i što je sve potrebno poduzeti u cilju ostvarenja te svrhe.</w:t>
      </w:r>
    </w:p>
    <w:p w14:paraId="2A974919" w14:textId="77777777" w:rsidR="0064541D" w:rsidRPr="00E21120" w:rsidRDefault="0064541D" w:rsidP="0064541D">
      <w:pPr>
        <w:autoSpaceDE w:val="0"/>
        <w:adjustRightInd w:val="0"/>
        <w:spacing w:after="0" w:line="240" w:lineRule="auto"/>
        <w:jc w:val="both"/>
        <w:rPr>
          <w:rFonts w:ascii="Times New Roman" w:eastAsia="Times New Roman" w:hAnsi="Times New Roman"/>
          <w:bCs/>
          <w:color w:val="000000" w:themeColor="text1"/>
          <w:sz w:val="24"/>
          <w:szCs w:val="24"/>
          <w:lang w:val="hr-HR" w:eastAsia="hr-HR"/>
        </w:rPr>
      </w:pPr>
    </w:p>
    <w:p w14:paraId="7AC60E55" w14:textId="4EE313C5" w:rsidR="0064541D" w:rsidRPr="00C81C56" w:rsidRDefault="0064541D" w:rsidP="00C81C56">
      <w:pPr>
        <w:suppressAutoHyphens w:val="0"/>
        <w:autoSpaceDN/>
        <w:spacing w:after="0" w:line="240" w:lineRule="auto"/>
        <w:jc w:val="both"/>
        <w:textAlignment w:val="auto"/>
        <w:rPr>
          <w:rFonts w:ascii="Times New Roman" w:eastAsia="Times New Roman" w:hAnsi="Times New Roman"/>
          <w:b/>
          <w:color w:val="000000" w:themeColor="text1"/>
          <w:sz w:val="24"/>
          <w:szCs w:val="24"/>
          <w:lang w:val="hr-HR" w:eastAsia="hr-HR"/>
        </w:rPr>
      </w:pPr>
      <w:r w:rsidRPr="00E21120">
        <w:rPr>
          <w:rFonts w:ascii="Times New Roman" w:eastAsia="Times New Roman" w:hAnsi="Times New Roman"/>
          <w:b/>
          <w:color w:val="000000" w:themeColor="text1"/>
          <w:sz w:val="24"/>
          <w:szCs w:val="24"/>
          <w:lang w:val="hr-HR" w:eastAsia="hr-HR"/>
        </w:rPr>
        <w:t xml:space="preserve">Uz članak </w:t>
      </w:r>
      <w:r w:rsidR="00F50A8A" w:rsidRPr="00E21120">
        <w:rPr>
          <w:rFonts w:ascii="Times New Roman" w:eastAsia="Times New Roman" w:hAnsi="Times New Roman"/>
          <w:b/>
          <w:color w:val="000000" w:themeColor="text1"/>
          <w:sz w:val="24"/>
          <w:szCs w:val="24"/>
          <w:lang w:val="hr-HR" w:eastAsia="hr-HR"/>
        </w:rPr>
        <w:t>4</w:t>
      </w:r>
      <w:r w:rsidR="00C81C56">
        <w:rPr>
          <w:rFonts w:ascii="Times New Roman" w:eastAsia="Times New Roman" w:hAnsi="Times New Roman"/>
          <w:b/>
          <w:color w:val="000000" w:themeColor="text1"/>
          <w:sz w:val="24"/>
          <w:szCs w:val="24"/>
          <w:lang w:val="hr-HR" w:eastAsia="hr-HR"/>
        </w:rPr>
        <w:t>.</w:t>
      </w:r>
    </w:p>
    <w:p w14:paraId="1B20CAC4" w14:textId="2AC3AA77" w:rsidR="0064541D" w:rsidRPr="00E21120" w:rsidRDefault="0064541D" w:rsidP="0064541D">
      <w:pPr>
        <w:spacing w:after="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Ovim člankom propisuju se definicije pojmova koji se koriste u ovom Zakonu.</w:t>
      </w:r>
      <w:r w:rsidR="00AE47C7" w:rsidRPr="00E21120">
        <w:rPr>
          <w:rFonts w:ascii="Times New Roman" w:hAnsi="Times New Roman"/>
          <w:color w:val="000000" w:themeColor="text1"/>
          <w:sz w:val="24"/>
          <w:szCs w:val="24"/>
          <w:lang w:val="hr-HR"/>
        </w:rPr>
        <w:t xml:space="preserve"> </w:t>
      </w:r>
      <w:r w:rsidR="00A747BD" w:rsidRPr="00E21120">
        <w:rPr>
          <w:rFonts w:ascii="Times New Roman" w:hAnsi="Times New Roman"/>
          <w:color w:val="000000" w:themeColor="text1"/>
          <w:sz w:val="24"/>
          <w:szCs w:val="24"/>
          <w:lang w:val="hr-HR"/>
        </w:rPr>
        <w:t>Određuje</w:t>
      </w:r>
      <w:r w:rsidR="00F50A8A" w:rsidRPr="00E21120">
        <w:rPr>
          <w:rFonts w:ascii="Times New Roman" w:hAnsi="Times New Roman"/>
          <w:color w:val="000000" w:themeColor="text1"/>
          <w:sz w:val="24"/>
          <w:szCs w:val="24"/>
          <w:lang w:val="hr-HR"/>
        </w:rPr>
        <w:t xml:space="preserve"> </w:t>
      </w:r>
      <w:r w:rsidR="00A747BD" w:rsidRPr="00E21120">
        <w:rPr>
          <w:rFonts w:ascii="Times New Roman" w:hAnsi="Times New Roman"/>
          <w:color w:val="000000" w:themeColor="text1"/>
          <w:sz w:val="24"/>
          <w:szCs w:val="24"/>
          <w:lang w:val="hr-HR"/>
        </w:rPr>
        <w:t xml:space="preserve">se </w:t>
      </w:r>
      <w:r w:rsidR="00F50A8A" w:rsidRPr="00E21120">
        <w:rPr>
          <w:rFonts w:ascii="Times New Roman" w:hAnsi="Times New Roman"/>
          <w:color w:val="000000" w:themeColor="text1"/>
          <w:sz w:val="24"/>
          <w:szCs w:val="24"/>
          <w:lang w:val="hr-HR"/>
        </w:rPr>
        <w:t>da su s</w:t>
      </w:r>
      <w:r w:rsidR="00AE47C7" w:rsidRPr="00E21120">
        <w:rPr>
          <w:rFonts w:ascii="Times New Roman" w:hAnsi="Times New Roman"/>
          <w:color w:val="000000" w:themeColor="text1"/>
          <w:sz w:val="24"/>
          <w:szCs w:val="24"/>
          <w:lang w:val="hr-HR"/>
        </w:rPr>
        <w:t>trukturirani pregovori svaki oblik međusobnog dogovora strankama da će pregovarati u cilju mirnog rješavanja spora ali bez medijatora. Zakonom propisan postupak</w:t>
      </w:r>
      <w:r w:rsidR="00AE47C7" w:rsidRPr="00E21120">
        <w:rPr>
          <w:rFonts w:ascii="Times New Roman" w:hAnsi="Times New Roman"/>
          <w:sz w:val="24"/>
          <w:szCs w:val="24"/>
        </w:rPr>
        <w:t xml:space="preserve"> </w:t>
      </w:r>
      <w:r w:rsidR="00AE47C7" w:rsidRPr="00E21120">
        <w:rPr>
          <w:rFonts w:ascii="Times New Roman" w:hAnsi="Times New Roman"/>
          <w:color w:val="000000" w:themeColor="text1"/>
          <w:sz w:val="24"/>
          <w:szCs w:val="24"/>
          <w:lang w:val="hr-HR"/>
        </w:rPr>
        <w:t>strukturiranih pregovora bio bi primjerice zahtjev za mirno rješenje spora upućen sukladno čl. 186.a Zakona o parničnom postupku („</w:t>
      </w:r>
      <w:r w:rsidR="002C1442" w:rsidRPr="00E21120">
        <w:rPr>
          <w:rFonts w:ascii="Times New Roman" w:hAnsi="Times New Roman"/>
          <w:color w:val="000000" w:themeColor="text1"/>
          <w:sz w:val="24"/>
          <w:szCs w:val="24"/>
          <w:lang w:val="hr-HR"/>
        </w:rPr>
        <w:t>Narodne novine“, broj 53/91., 91/92., 112/99., 88/01., 117/03., 88/05., 2/07., 84/08., 96/08. – Odluka Ustavnog suda Republike Hrvatske, 123/08., 57/11., 148/11. – pročišćeni tekst, 25/13., 89/14. – Odluka Ustavnog suda Republike Hrvatske, 70/19.,</w:t>
      </w:r>
      <w:r w:rsidR="002C1442" w:rsidRPr="00E21120">
        <w:rPr>
          <w:rFonts w:ascii="Times New Roman" w:hAnsi="Times New Roman"/>
          <w:sz w:val="24"/>
          <w:szCs w:val="24"/>
        </w:rPr>
        <w:t xml:space="preserve"> </w:t>
      </w:r>
      <w:r w:rsidR="002C1442" w:rsidRPr="00E21120">
        <w:rPr>
          <w:rFonts w:ascii="Times New Roman" w:hAnsi="Times New Roman"/>
          <w:color w:val="000000" w:themeColor="text1"/>
          <w:sz w:val="24"/>
          <w:szCs w:val="24"/>
          <w:lang w:val="hr-HR"/>
        </w:rPr>
        <w:t>80/22. i 114/22.</w:t>
      </w:r>
      <w:r w:rsidR="00AE47C7" w:rsidRPr="00E21120">
        <w:rPr>
          <w:rFonts w:ascii="Times New Roman" w:hAnsi="Times New Roman"/>
          <w:color w:val="000000" w:themeColor="text1"/>
          <w:sz w:val="24"/>
          <w:szCs w:val="24"/>
          <w:lang w:val="hr-HR"/>
        </w:rPr>
        <w:t>)</w:t>
      </w:r>
      <w:r w:rsidR="002C1442" w:rsidRPr="00E21120">
        <w:rPr>
          <w:rFonts w:ascii="Times New Roman" w:hAnsi="Times New Roman"/>
          <w:color w:val="000000" w:themeColor="text1"/>
          <w:sz w:val="24"/>
          <w:szCs w:val="24"/>
          <w:lang w:val="hr-HR"/>
        </w:rPr>
        <w:t>.</w:t>
      </w:r>
      <w:r w:rsidR="00AC4997" w:rsidRPr="00E21120">
        <w:rPr>
          <w:rFonts w:ascii="Times New Roman" w:hAnsi="Times New Roman"/>
          <w:sz w:val="24"/>
          <w:szCs w:val="24"/>
        </w:rPr>
        <w:t xml:space="preserve"> </w:t>
      </w:r>
      <w:r w:rsidR="00AC4997" w:rsidRPr="00906000">
        <w:rPr>
          <w:rFonts w:ascii="Times New Roman" w:hAnsi="Times New Roman"/>
          <w:sz w:val="24"/>
          <w:szCs w:val="24"/>
          <w:lang w:val="hr-HR"/>
        </w:rPr>
        <w:t xml:space="preserve">Također je određeno da </w:t>
      </w:r>
      <w:r w:rsidR="00F50A8A" w:rsidRPr="00906000">
        <w:rPr>
          <w:rFonts w:ascii="Times New Roman" w:hAnsi="Times New Roman"/>
          <w:sz w:val="24"/>
          <w:szCs w:val="24"/>
          <w:lang w:val="hr-HR"/>
        </w:rPr>
        <w:t>se</w:t>
      </w:r>
      <w:r w:rsidR="009C0F8F" w:rsidRPr="00906000">
        <w:rPr>
          <w:rFonts w:ascii="Times New Roman" w:hAnsi="Times New Roman"/>
          <w:sz w:val="24"/>
          <w:szCs w:val="24"/>
          <w:lang w:val="hr-HR"/>
        </w:rPr>
        <w:t xml:space="preserve"> izrazi</w:t>
      </w:r>
      <w:r w:rsidR="00AC4997" w:rsidRPr="00906000">
        <w:rPr>
          <w:rFonts w:ascii="Times New Roman" w:hAnsi="Times New Roman"/>
          <w:color w:val="000000" w:themeColor="text1"/>
          <w:sz w:val="24"/>
          <w:szCs w:val="24"/>
          <w:lang w:val="hr-HR"/>
        </w:rPr>
        <w:t xml:space="preserve"> koji</w:t>
      </w:r>
      <w:r w:rsidR="00AC4997" w:rsidRPr="00E21120">
        <w:rPr>
          <w:rFonts w:ascii="Times New Roman" w:hAnsi="Times New Roman"/>
          <w:color w:val="000000" w:themeColor="text1"/>
          <w:sz w:val="24"/>
          <w:szCs w:val="24"/>
          <w:lang w:val="hr-HR"/>
        </w:rPr>
        <w:t xml:space="preserve"> se koriste u ovome Zakonu, a imaju rodno značenje odnose jednako na muški i ženski rod.</w:t>
      </w:r>
    </w:p>
    <w:p w14:paraId="540F8CA8" w14:textId="77777777" w:rsidR="0064541D" w:rsidRPr="00E21120" w:rsidRDefault="0064541D" w:rsidP="0064541D">
      <w:pPr>
        <w:suppressAutoHyphens w:val="0"/>
        <w:autoSpaceDN/>
        <w:spacing w:after="0" w:line="240" w:lineRule="auto"/>
        <w:jc w:val="both"/>
        <w:textAlignment w:val="auto"/>
        <w:rPr>
          <w:rFonts w:ascii="Times New Roman" w:eastAsia="Times New Roman" w:hAnsi="Times New Roman"/>
          <w:b/>
          <w:color w:val="000000" w:themeColor="text1"/>
          <w:sz w:val="24"/>
          <w:szCs w:val="24"/>
          <w:lang w:val="hr-HR" w:eastAsia="hr-HR"/>
        </w:rPr>
      </w:pPr>
    </w:p>
    <w:p w14:paraId="0AF1FC82" w14:textId="60778EFC" w:rsidR="0064541D" w:rsidRPr="00C81C56" w:rsidRDefault="0064541D" w:rsidP="00C81C56">
      <w:pPr>
        <w:suppressAutoHyphens w:val="0"/>
        <w:autoSpaceDN/>
        <w:spacing w:after="0" w:line="240" w:lineRule="auto"/>
        <w:jc w:val="both"/>
        <w:textAlignment w:val="auto"/>
        <w:rPr>
          <w:rFonts w:ascii="Times New Roman" w:eastAsia="Times New Roman" w:hAnsi="Times New Roman"/>
          <w:b/>
          <w:color w:val="000000" w:themeColor="text1"/>
          <w:sz w:val="24"/>
          <w:szCs w:val="24"/>
          <w:lang w:val="hr-HR" w:eastAsia="hr-HR"/>
        </w:rPr>
      </w:pPr>
      <w:r w:rsidRPr="00E21120">
        <w:rPr>
          <w:rFonts w:ascii="Times New Roman" w:eastAsia="Times New Roman" w:hAnsi="Times New Roman"/>
          <w:b/>
          <w:color w:val="000000" w:themeColor="text1"/>
          <w:sz w:val="24"/>
          <w:szCs w:val="24"/>
          <w:lang w:val="hr-HR" w:eastAsia="hr-HR"/>
        </w:rPr>
        <w:t xml:space="preserve">Uz članak </w:t>
      </w:r>
      <w:r w:rsidR="00F50A8A" w:rsidRPr="00E21120">
        <w:rPr>
          <w:rFonts w:ascii="Times New Roman" w:eastAsia="Times New Roman" w:hAnsi="Times New Roman"/>
          <w:b/>
          <w:color w:val="000000" w:themeColor="text1"/>
          <w:sz w:val="24"/>
          <w:szCs w:val="24"/>
          <w:lang w:val="hr-HR" w:eastAsia="hr-HR"/>
        </w:rPr>
        <w:t>5</w:t>
      </w:r>
      <w:r w:rsidRPr="00E21120">
        <w:rPr>
          <w:rFonts w:ascii="Times New Roman" w:eastAsia="Times New Roman" w:hAnsi="Times New Roman"/>
          <w:b/>
          <w:color w:val="000000" w:themeColor="text1"/>
          <w:sz w:val="24"/>
          <w:szCs w:val="24"/>
          <w:lang w:val="hr-HR" w:eastAsia="hr-HR"/>
        </w:rPr>
        <w:t>.</w:t>
      </w:r>
    </w:p>
    <w:p w14:paraId="0070B3F7" w14:textId="77777777" w:rsidR="0064541D" w:rsidRPr="00E21120" w:rsidRDefault="0064541D" w:rsidP="0064541D">
      <w:pPr>
        <w:suppressAutoHyphens w:val="0"/>
        <w:autoSpaceDN/>
        <w:spacing w:after="0" w:line="240" w:lineRule="auto"/>
        <w:jc w:val="both"/>
        <w:textAlignment w:val="auto"/>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Ovim člankom propisuju se načela koja je potrebno primijeniti prilikom tumačenja odredaba ovoga Zakona.</w:t>
      </w:r>
    </w:p>
    <w:p w14:paraId="7EB4A8B3" w14:textId="77777777" w:rsidR="0064541D" w:rsidRPr="00E21120" w:rsidRDefault="0064541D" w:rsidP="0064541D">
      <w:pPr>
        <w:suppressAutoHyphens w:val="0"/>
        <w:autoSpaceDN/>
        <w:spacing w:after="0" w:line="240" w:lineRule="auto"/>
        <w:jc w:val="both"/>
        <w:textAlignment w:val="auto"/>
        <w:rPr>
          <w:rFonts w:ascii="Times New Roman" w:eastAsia="Times New Roman" w:hAnsi="Times New Roman"/>
          <w:b/>
          <w:color w:val="000000" w:themeColor="text1"/>
          <w:sz w:val="24"/>
          <w:szCs w:val="24"/>
          <w:lang w:val="hr-HR" w:eastAsia="hr-HR"/>
        </w:rPr>
      </w:pPr>
    </w:p>
    <w:p w14:paraId="13C55A7C" w14:textId="54AF5377" w:rsidR="0064541D" w:rsidRPr="00C81C56" w:rsidRDefault="0064541D" w:rsidP="00C81C56">
      <w:pPr>
        <w:suppressAutoHyphens w:val="0"/>
        <w:autoSpaceDN/>
        <w:spacing w:after="0" w:line="240" w:lineRule="auto"/>
        <w:jc w:val="both"/>
        <w:textAlignment w:val="auto"/>
        <w:rPr>
          <w:rFonts w:ascii="Times New Roman" w:eastAsia="Times New Roman" w:hAnsi="Times New Roman"/>
          <w:b/>
          <w:color w:val="000000" w:themeColor="text1"/>
          <w:sz w:val="24"/>
          <w:szCs w:val="24"/>
          <w:lang w:val="hr-HR" w:eastAsia="hr-HR"/>
        </w:rPr>
      </w:pPr>
      <w:r w:rsidRPr="00E21120">
        <w:rPr>
          <w:rFonts w:ascii="Times New Roman" w:eastAsia="Times New Roman" w:hAnsi="Times New Roman"/>
          <w:b/>
          <w:color w:val="000000" w:themeColor="text1"/>
          <w:sz w:val="24"/>
          <w:szCs w:val="24"/>
          <w:lang w:val="hr-HR" w:eastAsia="hr-HR"/>
        </w:rPr>
        <w:t xml:space="preserve">Uz članak </w:t>
      </w:r>
      <w:r w:rsidR="00F50A8A" w:rsidRPr="00E21120">
        <w:rPr>
          <w:rFonts w:ascii="Times New Roman" w:eastAsia="Times New Roman" w:hAnsi="Times New Roman"/>
          <w:b/>
          <w:color w:val="000000" w:themeColor="text1"/>
          <w:sz w:val="24"/>
          <w:szCs w:val="24"/>
          <w:lang w:val="hr-HR" w:eastAsia="hr-HR"/>
        </w:rPr>
        <w:t>6</w:t>
      </w:r>
      <w:r w:rsidRPr="00E21120">
        <w:rPr>
          <w:rFonts w:ascii="Times New Roman" w:eastAsia="Times New Roman" w:hAnsi="Times New Roman"/>
          <w:b/>
          <w:color w:val="000000" w:themeColor="text1"/>
          <w:sz w:val="24"/>
          <w:szCs w:val="24"/>
          <w:lang w:val="hr-HR" w:eastAsia="hr-HR"/>
        </w:rPr>
        <w:t>.</w:t>
      </w:r>
    </w:p>
    <w:p w14:paraId="152CFC79" w14:textId="17220B2D" w:rsidR="0064541D" w:rsidRPr="00E21120" w:rsidRDefault="0064541D" w:rsidP="0064541D">
      <w:pPr>
        <w:spacing w:after="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Odredbama ovoga članka propisuj</w:t>
      </w:r>
      <w:r w:rsidR="00B9050C" w:rsidRPr="00E21120">
        <w:rPr>
          <w:rFonts w:ascii="Times New Roman" w:hAnsi="Times New Roman"/>
          <w:color w:val="000000" w:themeColor="text1"/>
          <w:sz w:val="24"/>
          <w:szCs w:val="24"/>
          <w:lang w:val="hr-HR"/>
        </w:rPr>
        <w:t>e</w:t>
      </w:r>
      <w:r w:rsidRPr="00E21120">
        <w:rPr>
          <w:rFonts w:ascii="Times New Roman" w:hAnsi="Times New Roman"/>
          <w:color w:val="000000" w:themeColor="text1"/>
          <w:sz w:val="24"/>
          <w:szCs w:val="24"/>
          <w:lang w:val="hr-HR"/>
        </w:rPr>
        <w:t xml:space="preserve"> se djelokrug poslova Centra za mirno rješavanje sporova, način njegovog osnivanja, osnivač, odnosno nositelj osnivačkih prava, načela u skladu s kojima djeluje</w:t>
      </w:r>
      <w:r w:rsidR="0049632B">
        <w:rPr>
          <w:rFonts w:ascii="Times New Roman" w:hAnsi="Times New Roman"/>
          <w:color w:val="000000" w:themeColor="text1"/>
          <w:sz w:val="24"/>
          <w:szCs w:val="24"/>
          <w:lang w:val="hr-HR"/>
        </w:rPr>
        <w:t xml:space="preserve"> te način financiranja</w:t>
      </w:r>
      <w:r w:rsidRPr="00E21120">
        <w:rPr>
          <w:rFonts w:ascii="Times New Roman" w:hAnsi="Times New Roman"/>
          <w:color w:val="000000" w:themeColor="text1"/>
          <w:sz w:val="24"/>
          <w:szCs w:val="24"/>
          <w:lang w:val="hr-HR"/>
        </w:rPr>
        <w:t>.</w:t>
      </w:r>
      <w:r w:rsidR="00DA72B1" w:rsidRPr="00E21120">
        <w:rPr>
          <w:rFonts w:ascii="Times New Roman" w:hAnsi="Times New Roman"/>
          <w:color w:val="000000" w:themeColor="text1"/>
          <w:sz w:val="24"/>
          <w:szCs w:val="24"/>
          <w:lang w:val="hr-HR"/>
        </w:rPr>
        <w:t xml:space="preserve"> Određuje se da se Centar za mirno rješavanje sporova osniva rješenjem.</w:t>
      </w:r>
    </w:p>
    <w:p w14:paraId="79DE74FC" w14:textId="77777777" w:rsidR="0064541D" w:rsidRPr="00E21120" w:rsidRDefault="0064541D" w:rsidP="0064541D">
      <w:pPr>
        <w:suppressAutoHyphens w:val="0"/>
        <w:autoSpaceDN/>
        <w:spacing w:after="0" w:line="240" w:lineRule="auto"/>
        <w:jc w:val="both"/>
        <w:textAlignment w:val="auto"/>
        <w:rPr>
          <w:rFonts w:ascii="Times New Roman" w:eastAsia="Times New Roman" w:hAnsi="Times New Roman"/>
          <w:b/>
          <w:color w:val="000000" w:themeColor="text1"/>
          <w:sz w:val="24"/>
          <w:szCs w:val="24"/>
          <w:lang w:val="hr-HR" w:eastAsia="hr-HR"/>
        </w:rPr>
      </w:pPr>
    </w:p>
    <w:p w14:paraId="7DF8F590" w14:textId="33BA4655" w:rsidR="0064541D" w:rsidRPr="00E21120" w:rsidRDefault="0064541D" w:rsidP="0064541D">
      <w:pPr>
        <w:suppressAutoHyphens w:val="0"/>
        <w:autoSpaceDN/>
        <w:spacing w:after="0" w:line="240" w:lineRule="auto"/>
        <w:jc w:val="both"/>
        <w:textAlignment w:val="auto"/>
        <w:rPr>
          <w:rFonts w:ascii="Times New Roman" w:eastAsia="Times New Roman" w:hAnsi="Times New Roman"/>
          <w:b/>
          <w:color w:val="000000" w:themeColor="text1"/>
          <w:sz w:val="24"/>
          <w:szCs w:val="24"/>
          <w:lang w:val="hr-HR" w:eastAsia="hr-HR"/>
        </w:rPr>
      </w:pPr>
      <w:r w:rsidRPr="00E21120">
        <w:rPr>
          <w:rFonts w:ascii="Times New Roman" w:eastAsia="Times New Roman" w:hAnsi="Times New Roman"/>
          <w:b/>
          <w:color w:val="000000" w:themeColor="text1"/>
          <w:sz w:val="24"/>
          <w:szCs w:val="24"/>
          <w:lang w:val="hr-HR" w:eastAsia="hr-HR"/>
        </w:rPr>
        <w:t xml:space="preserve">Uz članak </w:t>
      </w:r>
      <w:r w:rsidR="00F50A8A" w:rsidRPr="00E21120">
        <w:rPr>
          <w:rFonts w:ascii="Times New Roman" w:eastAsia="Times New Roman" w:hAnsi="Times New Roman"/>
          <w:b/>
          <w:color w:val="000000" w:themeColor="text1"/>
          <w:sz w:val="24"/>
          <w:szCs w:val="24"/>
          <w:lang w:val="hr-HR" w:eastAsia="hr-HR"/>
        </w:rPr>
        <w:t>7</w:t>
      </w:r>
      <w:r w:rsidRPr="00E21120">
        <w:rPr>
          <w:rFonts w:ascii="Times New Roman" w:eastAsia="Times New Roman" w:hAnsi="Times New Roman"/>
          <w:b/>
          <w:color w:val="000000" w:themeColor="text1"/>
          <w:sz w:val="24"/>
          <w:szCs w:val="24"/>
          <w:lang w:val="hr-HR" w:eastAsia="hr-HR"/>
        </w:rPr>
        <w:t>.</w:t>
      </w:r>
    </w:p>
    <w:p w14:paraId="52F17F8F" w14:textId="1C61058D" w:rsidR="0064541D" w:rsidRDefault="0064541D" w:rsidP="0064541D">
      <w:pPr>
        <w:suppressAutoHyphens w:val="0"/>
        <w:autoSpaceDN/>
        <w:spacing w:after="0" w:line="240" w:lineRule="auto"/>
        <w:jc w:val="both"/>
        <w:textAlignment w:val="auto"/>
        <w:rPr>
          <w:rFonts w:ascii="Times New Roman" w:hAnsi="Times New Roman"/>
          <w:color w:val="000000" w:themeColor="text1"/>
          <w:sz w:val="24"/>
          <w:szCs w:val="24"/>
          <w:lang w:val="hr-HR"/>
        </w:rPr>
      </w:pPr>
      <w:r w:rsidRPr="00E21120">
        <w:rPr>
          <w:rFonts w:ascii="Times New Roman" w:eastAsia="Times New Roman" w:hAnsi="Times New Roman"/>
          <w:bCs/>
          <w:color w:val="000000" w:themeColor="text1"/>
          <w:sz w:val="24"/>
          <w:szCs w:val="24"/>
          <w:lang w:val="hr-HR" w:eastAsia="hr-HR"/>
        </w:rPr>
        <w:t xml:space="preserve">Stavkom 1. </w:t>
      </w:r>
      <w:r w:rsidR="006276D9" w:rsidRPr="00E21120">
        <w:rPr>
          <w:rFonts w:ascii="Times New Roman" w:eastAsia="Times New Roman" w:hAnsi="Times New Roman"/>
          <w:bCs/>
          <w:color w:val="000000" w:themeColor="text1"/>
          <w:sz w:val="24"/>
          <w:szCs w:val="24"/>
          <w:lang w:val="hr-HR" w:eastAsia="hr-HR"/>
        </w:rPr>
        <w:t xml:space="preserve">i 2. </w:t>
      </w:r>
      <w:r w:rsidRPr="00E21120">
        <w:rPr>
          <w:rFonts w:ascii="Times New Roman" w:eastAsia="Times New Roman" w:hAnsi="Times New Roman"/>
          <w:bCs/>
          <w:color w:val="000000" w:themeColor="text1"/>
          <w:sz w:val="24"/>
          <w:szCs w:val="24"/>
          <w:lang w:val="hr-HR" w:eastAsia="hr-HR"/>
        </w:rPr>
        <w:t xml:space="preserve">ovoga članka određuje se pojam institucije za medijaciju. Stavkom </w:t>
      </w:r>
      <w:r w:rsidR="006276D9" w:rsidRPr="00E21120">
        <w:rPr>
          <w:rFonts w:ascii="Times New Roman" w:eastAsia="Times New Roman" w:hAnsi="Times New Roman"/>
          <w:bCs/>
          <w:color w:val="000000" w:themeColor="text1"/>
          <w:sz w:val="24"/>
          <w:szCs w:val="24"/>
          <w:lang w:val="hr-HR" w:eastAsia="hr-HR"/>
        </w:rPr>
        <w:t>3</w:t>
      </w:r>
      <w:r w:rsidRPr="00E21120">
        <w:rPr>
          <w:rFonts w:ascii="Times New Roman" w:eastAsia="Times New Roman" w:hAnsi="Times New Roman"/>
          <w:bCs/>
          <w:color w:val="000000" w:themeColor="text1"/>
          <w:sz w:val="24"/>
          <w:szCs w:val="24"/>
          <w:lang w:val="hr-HR" w:eastAsia="hr-HR"/>
        </w:rPr>
        <w:t xml:space="preserve">. propisuje se tko vodi upisnik izdanih </w:t>
      </w:r>
      <w:r w:rsidR="004B71ED" w:rsidRPr="00E21120">
        <w:rPr>
          <w:rFonts w:ascii="Times New Roman" w:eastAsia="Times New Roman" w:hAnsi="Times New Roman"/>
          <w:bCs/>
          <w:color w:val="000000" w:themeColor="text1"/>
          <w:sz w:val="24"/>
          <w:szCs w:val="24"/>
          <w:lang w:val="hr-HR" w:eastAsia="hr-HR"/>
        </w:rPr>
        <w:t xml:space="preserve">potvrda o provedenoj obuci </w:t>
      </w:r>
      <w:r w:rsidRPr="00E21120">
        <w:rPr>
          <w:rFonts w:ascii="Times New Roman" w:eastAsia="Times New Roman" w:hAnsi="Times New Roman"/>
          <w:bCs/>
          <w:color w:val="000000" w:themeColor="text1"/>
          <w:sz w:val="24"/>
          <w:szCs w:val="24"/>
          <w:lang w:val="hr-HR" w:eastAsia="hr-HR"/>
        </w:rPr>
        <w:t xml:space="preserve">i evidenciju polaznika obuke. Stavkom </w:t>
      </w:r>
      <w:r w:rsidR="006276D9" w:rsidRPr="00E21120">
        <w:rPr>
          <w:rFonts w:ascii="Times New Roman" w:eastAsia="Times New Roman" w:hAnsi="Times New Roman"/>
          <w:bCs/>
          <w:color w:val="000000" w:themeColor="text1"/>
          <w:sz w:val="24"/>
          <w:szCs w:val="24"/>
          <w:lang w:val="hr-HR" w:eastAsia="hr-HR"/>
        </w:rPr>
        <w:t>4</w:t>
      </w:r>
      <w:r w:rsidRPr="00E21120">
        <w:rPr>
          <w:rFonts w:ascii="Times New Roman" w:eastAsia="Times New Roman" w:hAnsi="Times New Roman"/>
          <w:bCs/>
          <w:color w:val="000000" w:themeColor="text1"/>
          <w:sz w:val="24"/>
          <w:szCs w:val="24"/>
          <w:lang w:val="hr-HR" w:eastAsia="hr-HR"/>
        </w:rPr>
        <w:t xml:space="preserve">. određuje se </w:t>
      </w:r>
      <w:r w:rsidR="006276D9" w:rsidRPr="00E21120">
        <w:rPr>
          <w:rFonts w:ascii="Times New Roman" w:eastAsia="Times New Roman" w:hAnsi="Times New Roman"/>
          <w:bCs/>
          <w:color w:val="000000" w:themeColor="text1"/>
          <w:sz w:val="24"/>
          <w:szCs w:val="24"/>
          <w:lang w:val="hr-HR" w:eastAsia="hr-HR"/>
        </w:rPr>
        <w:t xml:space="preserve">da Centar vodi </w:t>
      </w:r>
      <w:r w:rsidRPr="00E21120">
        <w:rPr>
          <w:rFonts w:ascii="Times New Roman" w:eastAsia="Times New Roman" w:hAnsi="Times New Roman"/>
          <w:bCs/>
          <w:color w:val="000000" w:themeColor="text1"/>
          <w:sz w:val="24"/>
          <w:szCs w:val="24"/>
          <w:lang w:val="hr-HR" w:eastAsia="hr-HR"/>
        </w:rPr>
        <w:t xml:space="preserve">javni upisnik u koji se upisuju institucije za medijaciju. </w:t>
      </w:r>
      <w:r w:rsidR="006276D9" w:rsidRPr="00E21120">
        <w:rPr>
          <w:rFonts w:ascii="Times New Roman" w:eastAsia="Times New Roman" w:hAnsi="Times New Roman"/>
          <w:bCs/>
          <w:color w:val="000000" w:themeColor="text1"/>
          <w:sz w:val="24"/>
          <w:szCs w:val="24"/>
          <w:lang w:val="hr-HR" w:eastAsia="hr-HR"/>
        </w:rPr>
        <w:t>Stavak 5.</w:t>
      </w:r>
      <w:r w:rsidRPr="00E21120">
        <w:rPr>
          <w:rFonts w:ascii="Times New Roman" w:eastAsia="Times New Roman" w:hAnsi="Times New Roman"/>
          <w:bCs/>
          <w:color w:val="000000" w:themeColor="text1"/>
          <w:sz w:val="24"/>
          <w:szCs w:val="24"/>
          <w:lang w:val="hr-HR" w:eastAsia="hr-HR"/>
        </w:rPr>
        <w:t xml:space="preserve"> određuj</w:t>
      </w:r>
      <w:r w:rsidR="006276D9" w:rsidRPr="00E21120">
        <w:rPr>
          <w:rFonts w:ascii="Times New Roman" w:eastAsia="Times New Roman" w:hAnsi="Times New Roman"/>
          <w:bCs/>
          <w:color w:val="000000" w:themeColor="text1"/>
          <w:sz w:val="24"/>
          <w:szCs w:val="24"/>
          <w:lang w:val="hr-HR" w:eastAsia="hr-HR"/>
        </w:rPr>
        <w:t>e</w:t>
      </w:r>
      <w:r w:rsidRPr="00E21120">
        <w:rPr>
          <w:rFonts w:ascii="Times New Roman" w:eastAsia="Times New Roman" w:hAnsi="Times New Roman"/>
          <w:bCs/>
          <w:color w:val="000000" w:themeColor="text1"/>
          <w:sz w:val="24"/>
          <w:szCs w:val="24"/>
          <w:lang w:val="hr-HR" w:eastAsia="hr-HR"/>
        </w:rPr>
        <w:t xml:space="preserve"> </w:t>
      </w:r>
      <w:r w:rsidR="006276D9" w:rsidRPr="00E21120">
        <w:rPr>
          <w:rFonts w:ascii="Times New Roman" w:eastAsia="Times New Roman" w:hAnsi="Times New Roman"/>
          <w:bCs/>
          <w:color w:val="000000" w:themeColor="text1"/>
          <w:sz w:val="24"/>
          <w:szCs w:val="24"/>
          <w:lang w:val="hr-HR" w:eastAsia="hr-HR"/>
        </w:rPr>
        <w:t>da</w:t>
      </w:r>
      <w:r w:rsidRPr="00E21120">
        <w:rPr>
          <w:rFonts w:ascii="Times New Roman" w:eastAsia="Times New Roman" w:hAnsi="Times New Roman"/>
          <w:bCs/>
          <w:color w:val="000000" w:themeColor="text1"/>
          <w:sz w:val="24"/>
          <w:szCs w:val="24"/>
          <w:lang w:val="hr-HR" w:eastAsia="hr-HR"/>
        </w:rPr>
        <w:t xml:space="preserve"> su institucije za medijaciju dužne </w:t>
      </w:r>
      <w:r w:rsidRPr="00E21120">
        <w:rPr>
          <w:rFonts w:ascii="Times New Roman" w:hAnsi="Times New Roman"/>
          <w:color w:val="000000" w:themeColor="text1"/>
          <w:sz w:val="24"/>
          <w:szCs w:val="24"/>
          <w:lang w:val="hr-HR"/>
        </w:rPr>
        <w:t>Centru za mirno rješavanje sporova</w:t>
      </w:r>
      <w:r w:rsidR="006276D9" w:rsidRPr="00E21120">
        <w:rPr>
          <w:rFonts w:ascii="Times New Roman" w:hAnsi="Times New Roman"/>
          <w:color w:val="000000" w:themeColor="text1"/>
          <w:sz w:val="24"/>
          <w:szCs w:val="24"/>
          <w:lang w:val="hr-HR"/>
        </w:rPr>
        <w:t xml:space="preserve"> redovito dostavljati informacije o postupcima mirnog rješavanja spora, njihovu trajanju i ishodu</w:t>
      </w:r>
      <w:r w:rsidRPr="00E21120">
        <w:rPr>
          <w:rFonts w:ascii="Times New Roman" w:hAnsi="Times New Roman"/>
          <w:color w:val="000000" w:themeColor="text1"/>
          <w:sz w:val="24"/>
          <w:szCs w:val="24"/>
          <w:lang w:val="hr-HR"/>
        </w:rPr>
        <w:t xml:space="preserve">. U stavku </w:t>
      </w:r>
      <w:r w:rsidR="006276D9" w:rsidRPr="00E21120">
        <w:rPr>
          <w:rFonts w:ascii="Times New Roman" w:hAnsi="Times New Roman"/>
          <w:color w:val="000000" w:themeColor="text1"/>
          <w:sz w:val="24"/>
          <w:szCs w:val="24"/>
          <w:lang w:val="hr-HR"/>
        </w:rPr>
        <w:t>6</w:t>
      </w:r>
      <w:r w:rsidRPr="00E21120">
        <w:rPr>
          <w:rFonts w:ascii="Times New Roman" w:hAnsi="Times New Roman"/>
          <w:color w:val="000000" w:themeColor="text1"/>
          <w:sz w:val="24"/>
          <w:szCs w:val="24"/>
          <w:lang w:val="hr-HR"/>
        </w:rPr>
        <w:t>. određuje se da će</w:t>
      </w:r>
      <w:r w:rsidRPr="00E21120">
        <w:rPr>
          <w:rFonts w:ascii="Times New Roman" w:eastAsia="Times New Roman" w:hAnsi="Times New Roman"/>
          <w:bCs/>
          <w:color w:val="000000" w:themeColor="text1"/>
          <w:sz w:val="24"/>
          <w:szCs w:val="24"/>
          <w:lang w:val="hr-HR" w:eastAsia="hr-HR"/>
        </w:rPr>
        <w:t xml:space="preserve"> n</w:t>
      </w:r>
      <w:r w:rsidRPr="00E21120">
        <w:rPr>
          <w:rFonts w:ascii="Times New Roman" w:hAnsi="Times New Roman"/>
          <w:color w:val="000000" w:themeColor="text1"/>
          <w:sz w:val="24"/>
          <w:szCs w:val="24"/>
          <w:lang w:val="hr-HR"/>
        </w:rPr>
        <w:t xml:space="preserve">ačin upisa u registar, dostavu informacija od strane institucija za medijaciju, način provođenja obuke i vođenja evidencije o polaznicima </w:t>
      </w:r>
      <w:r w:rsidR="006276D9" w:rsidRPr="00E21120">
        <w:rPr>
          <w:rFonts w:ascii="Times New Roman" w:hAnsi="Times New Roman"/>
          <w:color w:val="000000" w:themeColor="text1"/>
          <w:sz w:val="24"/>
          <w:szCs w:val="24"/>
          <w:lang w:val="hr-HR"/>
        </w:rPr>
        <w:t xml:space="preserve">odrediti </w:t>
      </w:r>
      <w:r w:rsidRPr="00E21120">
        <w:rPr>
          <w:rFonts w:ascii="Times New Roman" w:hAnsi="Times New Roman"/>
          <w:color w:val="000000" w:themeColor="text1"/>
          <w:sz w:val="24"/>
          <w:szCs w:val="24"/>
          <w:lang w:val="hr-HR"/>
        </w:rPr>
        <w:t xml:space="preserve">ministar nadležan za poslove pravosuđa propisati pravilnikom. </w:t>
      </w:r>
    </w:p>
    <w:p w14:paraId="511EADF1" w14:textId="3E8DC667" w:rsidR="00C81C56" w:rsidRDefault="00C81C56" w:rsidP="0064541D">
      <w:pPr>
        <w:suppressAutoHyphens w:val="0"/>
        <w:autoSpaceDN/>
        <w:spacing w:after="0" w:line="240" w:lineRule="auto"/>
        <w:jc w:val="both"/>
        <w:textAlignment w:val="auto"/>
        <w:rPr>
          <w:rFonts w:ascii="Times New Roman" w:hAnsi="Times New Roman"/>
          <w:color w:val="000000" w:themeColor="text1"/>
          <w:sz w:val="24"/>
          <w:szCs w:val="24"/>
          <w:lang w:val="hr-HR"/>
        </w:rPr>
      </w:pPr>
    </w:p>
    <w:p w14:paraId="6001256C" w14:textId="0E45BFC3" w:rsidR="00C81C56" w:rsidRDefault="00C81C56" w:rsidP="0064541D">
      <w:pPr>
        <w:suppressAutoHyphens w:val="0"/>
        <w:autoSpaceDN/>
        <w:spacing w:after="0" w:line="240" w:lineRule="auto"/>
        <w:jc w:val="both"/>
        <w:textAlignment w:val="auto"/>
        <w:rPr>
          <w:rFonts w:ascii="Times New Roman" w:hAnsi="Times New Roman"/>
          <w:color w:val="000000" w:themeColor="text1"/>
          <w:sz w:val="24"/>
          <w:szCs w:val="24"/>
          <w:lang w:val="hr-HR"/>
        </w:rPr>
      </w:pPr>
    </w:p>
    <w:p w14:paraId="24DA6160" w14:textId="77777777" w:rsidR="00C81C56" w:rsidRPr="00E21120" w:rsidRDefault="00C81C56" w:rsidP="0064541D">
      <w:pPr>
        <w:suppressAutoHyphens w:val="0"/>
        <w:autoSpaceDN/>
        <w:spacing w:after="0" w:line="240" w:lineRule="auto"/>
        <w:jc w:val="both"/>
        <w:textAlignment w:val="auto"/>
        <w:rPr>
          <w:rFonts w:ascii="Times New Roman" w:hAnsi="Times New Roman"/>
          <w:color w:val="000000" w:themeColor="text1"/>
          <w:sz w:val="24"/>
          <w:szCs w:val="24"/>
          <w:lang w:val="hr-HR"/>
        </w:rPr>
      </w:pPr>
    </w:p>
    <w:p w14:paraId="15B780AC" w14:textId="77777777" w:rsidR="0064541D" w:rsidRPr="00E21120" w:rsidRDefault="0064541D" w:rsidP="0064541D">
      <w:pPr>
        <w:suppressAutoHyphens w:val="0"/>
        <w:autoSpaceDN/>
        <w:spacing w:after="0" w:line="240" w:lineRule="auto"/>
        <w:jc w:val="both"/>
        <w:textAlignment w:val="auto"/>
        <w:rPr>
          <w:rFonts w:ascii="Times New Roman" w:hAnsi="Times New Roman"/>
          <w:color w:val="000000" w:themeColor="text1"/>
          <w:sz w:val="24"/>
          <w:szCs w:val="24"/>
          <w:lang w:val="hr-HR"/>
        </w:rPr>
      </w:pPr>
    </w:p>
    <w:p w14:paraId="33B54F8D" w14:textId="0E299D68" w:rsidR="0064541D" w:rsidRPr="00C81C56" w:rsidRDefault="0064541D" w:rsidP="00C81C56">
      <w:pPr>
        <w:suppressAutoHyphens w:val="0"/>
        <w:autoSpaceDN/>
        <w:spacing w:after="0" w:line="240" w:lineRule="auto"/>
        <w:jc w:val="both"/>
        <w:textAlignment w:val="auto"/>
        <w:rPr>
          <w:rFonts w:ascii="Times New Roman" w:eastAsia="Times New Roman" w:hAnsi="Times New Roman"/>
          <w:b/>
          <w:color w:val="000000" w:themeColor="text1"/>
          <w:sz w:val="24"/>
          <w:szCs w:val="24"/>
          <w:lang w:val="hr-HR" w:eastAsia="hr-HR"/>
        </w:rPr>
      </w:pPr>
      <w:r w:rsidRPr="00E21120">
        <w:rPr>
          <w:rFonts w:ascii="Times New Roman" w:eastAsia="Times New Roman" w:hAnsi="Times New Roman"/>
          <w:b/>
          <w:color w:val="000000" w:themeColor="text1"/>
          <w:sz w:val="24"/>
          <w:szCs w:val="24"/>
          <w:lang w:val="hr-HR" w:eastAsia="hr-HR"/>
        </w:rPr>
        <w:t>Uz članak</w:t>
      </w:r>
      <w:r w:rsidR="00F50A8A" w:rsidRPr="00E21120">
        <w:rPr>
          <w:rFonts w:ascii="Times New Roman" w:eastAsia="Times New Roman" w:hAnsi="Times New Roman"/>
          <w:b/>
          <w:color w:val="000000" w:themeColor="text1"/>
          <w:sz w:val="24"/>
          <w:szCs w:val="24"/>
          <w:lang w:val="hr-HR" w:eastAsia="hr-HR"/>
        </w:rPr>
        <w:t xml:space="preserve"> 8</w:t>
      </w:r>
      <w:r w:rsidRPr="00E21120">
        <w:rPr>
          <w:rFonts w:ascii="Times New Roman" w:eastAsia="Times New Roman" w:hAnsi="Times New Roman"/>
          <w:b/>
          <w:color w:val="000000" w:themeColor="text1"/>
          <w:sz w:val="24"/>
          <w:szCs w:val="24"/>
          <w:lang w:val="hr-HR" w:eastAsia="hr-HR"/>
        </w:rPr>
        <w:t>.</w:t>
      </w:r>
    </w:p>
    <w:p w14:paraId="4DB99CC1" w14:textId="37ADBB90" w:rsidR="0064541D" w:rsidRPr="00E21120" w:rsidRDefault="0064541D" w:rsidP="0064541D">
      <w:pPr>
        <w:spacing w:after="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Odredbama ovoga članka propisuj</w:t>
      </w:r>
      <w:r w:rsidR="006276D9" w:rsidRPr="00E21120">
        <w:rPr>
          <w:rFonts w:ascii="Times New Roman" w:hAnsi="Times New Roman"/>
          <w:color w:val="000000" w:themeColor="text1"/>
          <w:sz w:val="24"/>
          <w:szCs w:val="24"/>
          <w:lang w:val="hr-HR"/>
        </w:rPr>
        <w:t>e</w:t>
      </w:r>
      <w:r w:rsidRPr="00E21120">
        <w:rPr>
          <w:rFonts w:ascii="Times New Roman" w:hAnsi="Times New Roman"/>
          <w:color w:val="000000" w:themeColor="text1"/>
          <w:sz w:val="24"/>
          <w:szCs w:val="24"/>
          <w:lang w:val="hr-HR"/>
        </w:rPr>
        <w:t xml:space="preserve"> se </w:t>
      </w:r>
      <w:r w:rsidR="006276D9" w:rsidRPr="00E21120">
        <w:rPr>
          <w:rFonts w:ascii="Times New Roman" w:hAnsi="Times New Roman"/>
          <w:color w:val="000000" w:themeColor="text1"/>
          <w:sz w:val="24"/>
          <w:szCs w:val="24"/>
          <w:lang w:val="hr-HR"/>
        </w:rPr>
        <w:t xml:space="preserve">kada se </w:t>
      </w:r>
      <w:r w:rsidRPr="00E21120">
        <w:rPr>
          <w:rFonts w:ascii="Times New Roman" w:hAnsi="Times New Roman"/>
          <w:color w:val="000000" w:themeColor="text1"/>
          <w:sz w:val="24"/>
          <w:szCs w:val="24"/>
          <w:lang w:val="hr-HR"/>
        </w:rPr>
        <w:t>stje</w:t>
      </w:r>
      <w:r w:rsidR="006276D9" w:rsidRPr="00E21120">
        <w:rPr>
          <w:rFonts w:ascii="Times New Roman" w:hAnsi="Times New Roman"/>
          <w:color w:val="000000" w:themeColor="text1"/>
          <w:sz w:val="24"/>
          <w:szCs w:val="24"/>
          <w:lang w:val="hr-HR"/>
        </w:rPr>
        <w:t>če</w:t>
      </w:r>
      <w:r w:rsidRPr="00E21120">
        <w:rPr>
          <w:rFonts w:ascii="Times New Roman" w:hAnsi="Times New Roman"/>
          <w:color w:val="000000" w:themeColor="text1"/>
          <w:sz w:val="24"/>
          <w:szCs w:val="24"/>
          <w:lang w:val="hr-HR"/>
        </w:rPr>
        <w:t xml:space="preserve"> svojstv</w:t>
      </w:r>
      <w:r w:rsidR="006276D9" w:rsidRPr="00E21120">
        <w:rPr>
          <w:rFonts w:ascii="Times New Roman" w:hAnsi="Times New Roman"/>
          <w:color w:val="000000" w:themeColor="text1"/>
          <w:sz w:val="24"/>
          <w:szCs w:val="24"/>
          <w:lang w:val="hr-HR"/>
        </w:rPr>
        <w:t>o</w:t>
      </w:r>
      <w:r w:rsidRPr="00E21120">
        <w:rPr>
          <w:rFonts w:ascii="Times New Roman" w:hAnsi="Times New Roman"/>
          <w:color w:val="000000" w:themeColor="text1"/>
          <w:sz w:val="24"/>
          <w:szCs w:val="24"/>
          <w:lang w:val="hr-HR"/>
        </w:rPr>
        <w:t xml:space="preserve"> medijatora</w:t>
      </w:r>
      <w:r w:rsidR="00A062B8" w:rsidRPr="00E21120">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 xml:space="preserve">uvjeti za upis u Registar medijatora, obveze registriranih medijatora, kao i da će način upisa u Registar medijatora </w:t>
      </w:r>
      <w:r w:rsidR="005273CC" w:rsidRPr="00E21120">
        <w:rPr>
          <w:rFonts w:ascii="Times New Roman" w:hAnsi="Times New Roman"/>
          <w:color w:val="000000" w:themeColor="text1"/>
          <w:sz w:val="24"/>
          <w:szCs w:val="24"/>
          <w:lang w:val="hr-HR"/>
        </w:rPr>
        <w:t xml:space="preserve">i </w:t>
      </w:r>
      <w:r w:rsidRPr="00E21120">
        <w:rPr>
          <w:rFonts w:ascii="Times New Roman" w:hAnsi="Times New Roman"/>
          <w:color w:val="000000" w:themeColor="text1"/>
          <w:sz w:val="24"/>
          <w:szCs w:val="24"/>
          <w:lang w:val="hr-HR"/>
        </w:rPr>
        <w:t xml:space="preserve">njegova vođenja </w:t>
      </w:r>
      <w:r w:rsidR="005273CC" w:rsidRPr="00E21120">
        <w:rPr>
          <w:rFonts w:ascii="Times New Roman" w:hAnsi="Times New Roman"/>
          <w:color w:val="000000" w:themeColor="text1"/>
          <w:sz w:val="24"/>
          <w:szCs w:val="24"/>
          <w:lang w:val="hr-HR"/>
        </w:rPr>
        <w:t xml:space="preserve">propisati pravilnikom </w:t>
      </w:r>
      <w:r w:rsidRPr="00E21120">
        <w:rPr>
          <w:rFonts w:ascii="Times New Roman" w:hAnsi="Times New Roman"/>
          <w:color w:val="000000" w:themeColor="text1"/>
          <w:sz w:val="24"/>
          <w:szCs w:val="24"/>
          <w:lang w:val="hr-HR"/>
        </w:rPr>
        <w:t>ministar nadležan za poslove pravosuđa.</w:t>
      </w:r>
    </w:p>
    <w:p w14:paraId="64BF6B5B" w14:textId="77777777" w:rsidR="0064541D" w:rsidRPr="00E21120" w:rsidRDefault="0064541D" w:rsidP="0064541D">
      <w:pPr>
        <w:spacing w:after="0" w:line="240" w:lineRule="auto"/>
        <w:jc w:val="both"/>
        <w:rPr>
          <w:rFonts w:ascii="Times New Roman" w:hAnsi="Times New Roman"/>
          <w:color w:val="000000" w:themeColor="text1"/>
          <w:sz w:val="24"/>
          <w:szCs w:val="24"/>
          <w:lang w:val="hr-HR"/>
        </w:rPr>
      </w:pPr>
    </w:p>
    <w:p w14:paraId="281DC313" w14:textId="04882515" w:rsidR="0064541D" w:rsidRPr="00E21120" w:rsidRDefault="0064541D" w:rsidP="0064541D">
      <w:pPr>
        <w:suppressAutoHyphens w:val="0"/>
        <w:autoSpaceDN/>
        <w:spacing w:after="0" w:line="240" w:lineRule="auto"/>
        <w:jc w:val="both"/>
        <w:textAlignment w:val="auto"/>
        <w:rPr>
          <w:rFonts w:ascii="Times New Roman" w:eastAsia="Times New Roman" w:hAnsi="Times New Roman"/>
          <w:b/>
          <w:color w:val="000000" w:themeColor="text1"/>
          <w:sz w:val="24"/>
          <w:szCs w:val="24"/>
          <w:lang w:val="hr-HR" w:eastAsia="hr-HR"/>
        </w:rPr>
      </w:pPr>
      <w:r w:rsidRPr="00E21120">
        <w:rPr>
          <w:rFonts w:ascii="Times New Roman" w:eastAsia="Times New Roman" w:hAnsi="Times New Roman"/>
          <w:b/>
          <w:color w:val="000000" w:themeColor="text1"/>
          <w:sz w:val="24"/>
          <w:szCs w:val="24"/>
          <w:lang w:val="hr-HR" w:eastAsia="hr-HR"/>
        </w:rPr>
        <w:t xml:space="preserve">Uz članak </w:t>
      </w:r>
      <w:r w:rsidR="00F50A8A" w:rsidRPr="00E21120">
        <w:rPr>
          <w:rFonts w:ascii="Times New Roman" w:eastAsia="Times New Roman" w:hAnsi="Times New Roman"/>
          <w:b/>
          <w:color w:val="000000" w:themeColor="text1"/>
          <w:sz w:val="24"/>
          <w:szCs w:val="24"/>
          <w:lang w:val="hr-HR" w:eastAsia="hr-HR"/>
        </w:rPr>
        <w:t>9</w:t>
      </w:r>
      <w:r w:rsidRPr="00E21120">
        <w:rPr>
          <w:rFonts w:ascii="Times New Roman" w:eastAsia="Times New Roman" w:hAnsi="Times New Roman"/>
          <w:b/>
          <w:color w:val="000000" w:themeColor="text1"/>
          <w:sz w:val="24"/>
          <w:szCs w:val="24"/>
          <w:lang w:val="hr-HR" w:eastAsia="hr-HR"/>
        </w:rPr>
        <w:t>.</w:t>
      </w:r>
    </w:p>
    <w:p w14:paraId="18D18386" w14:textId="129BE721" w:rsidR="0064541D" w:rsidRPr="00E21120" w:rsidRDefault="0064541D" w:rsidP="0064541D">
      <w:pPr>
        <w:suppressAutoHyphens w:val="0"/>
        <w:autoSpaceDN/>
        <w:spacing w:after="0" w:line="240" w:lineRule="auto"/>
        <w:jc w:val="both"/>
        <w:textAlignment w:val="auto"/>
        <w:rPr>
          <w:rFonts w:ascii="Times New Roman" w:eastAsia="Times New Roman" w:hAnsi="Times New Roman"/>
          <w:color w:val="000000" w:themeColor="text1"/>
          <w:sz w:val="24"/>
          <w:szCs w:val="24"/>
          <w:lang w:val="hr-HR" w:eastAsia="hr-HR"/>
        </w:rPr>
      </w:pPr>
      <w:r w:rsidRPr="00E21120">
        <w:rPr>
          <w:rFonts w:ascii="Times New Roman" w:eastAsia="Times New Roman" w:hAnsi="Times New Roman"/>
          <w:color w:val="000000" w:themeColor="text1"/>
          <w:sz w:val="24"/>
          <w:szCs w:val="24"/>
          <w:lang w:val="hr-HR" w:eastAsia="hr-HR"/>
        </w:rPr>
        <w:t xml:space="preserve">Stavkom 1. ovoga članka propisuje se dužnost stranke </w:t>
      </w:r>
      <w:r w:rsidR="005273CC" w:rsidRPr="00E21120">
        <w:rPr>
          <w:rFonts w:ascii="Times New Roman" w:eastAsia="Times New Roman" w:hAnsi="Times New Roman"/>
          <w:color w:val="000000" w:themeColor="text1"/>
          <w:sz w:val="24"/>
          <w:szCs w:val="24"/>
          <w:lang w:val="hr-HR" w:eastAsia="hr-HR"/>
        </w:rPr>
        <w:t xml:space="preserve">da </w:t>
      </w:r>
      <w:r w:rsidRPr="00E21120">
        <w:rPr>
          <w:rFonts w:ascii="Times New Roman" w:eastAsia="Times New Roman" w:hAnsi="Times New Roman"/>
          <w:color w:val="000000" w:themeColor="text1"/>
          <w:sz w:val="24"/>
          <w:szCs w:val="24"/>
          <w:lang w:val="hr-HR" w:eastAsia="hr-HR"/>
        </w:rPr>
        <w:t xml:space="preserve">prije pokretanja parničnog </w:t>
      </w:r>
      <w:r w:rsidR="00A062B8" w:rsidRPr="00E21120">
        <w:rPr>
          <w:rFonts w:ascii="Times New Roman" w:eastAsia="Times New Roman" w:hAnsi="Times New Roman"/>
          <w:color w:val="000000" w:themeColor="text1"/>
          <w:sz w:val="24"/>
          <w:szCs w:val="24"/>
          <w:lang w:val="hr-HR" w:eastAsia="hr-HR"/>
        </w:rPr>
        <w:t>postupka radi naknade štete</w:t>
      </w:r>
      <w:r w:rsidR="005273CC" w:rsidRPr="00E21120">
        <w:rPr>
          <w:rFonts w:ascii="Times New Roman" w:eastAsia="Times New Roman" w:hAnsi="Times New Roman"/>
          <w:color w:val="000000" w:themeColor="text1"/>
          <w:sz w:val="24"/>
          <w:szCs w:val="24"/>
          <w:lang w:val="hr-HR" w:eastAsia="hr-HR"/>
        </w:rPr>
        <w:t xml:space="preserve"> pokuša riješiti spor mirnim putem</w:t>
      </w:r>
      <w:r w:rsidRPr="00E21120">
        <w:rPr>
          <w:rFonts w:ascii="Times New Roman" w:eastAsia="Times New Roman" w:hAnsi="Times New Roman"/>
          <w:color w:val="000000" w:themeColor="text1"/>
          <w:sz w:val="24"/>
          <w:szCs w:val="24"/>
          <w:lang w:val="hr-HR" w:eastAsia="hr-HR"/>
        </w:rPr>
        <w:t>. Stavkom 2. propisuje se način ispunjenja dužnosti stranke iz stavka 1. ovoga članka. U stavku 3. propisuje se slučaj kada jedna stranka može odbiti prijedlog druge stranke za provođenje postupka mirnog rješavanja spora prije pokretanja parničnog postupka. U stavku 4. propisuju se iznimke od dužnosti stranaka da pokušaju riješiti spor mirnim putem</w:t>
      </w:r>
      <w:r w:rsidR="00A062B8" w:rsidRPr="00E21120">
        <w:rPr>
          <w:rFonts w:ascii="Times New Roman" w:eastAsia="Times New Roman" w:hAnsi="Times New Roman"/>
          <w:color w:val="000000" w:themeColor="text1"/>
          <w:sz w:val="24"/>
          <w:szCs w:val="24"/>
          <w:lang w:val="hr-HR" w:eastAsia="hr-HR"/>
        </w:rPr>
        <w:t>, kako bi se postupci mirnog rješavanja spora provodili samo kada je to svrhovito</w:t>
      </w:r>
      <w:r w:rsidRPr="00E21120">
        <w:rPr>
          <w:rFonts w:ascii="Times New Roman" w:eastAsia="Times New Roman" w:hAnsi="Times New Roman"/>
          <w:color w:val="000000" w:themeColor="text1"/>
          <w:sz w:val="24"/>
          <w:szCs w:val="24"/>
          <w:lang w:val="hr-HR" w:eastAsia="hr-HR"/>
        </w:rPr>
        <w:t xml:space="preserve">. Stavkom 5. propisuju se slučajevima u kojima se stranke u svrhu ispunjavanja dužnosti da pokušaju riješiti spor mirnim putem mogu obratiti </w:t>
      </w:r>
      <w:r w:rsidRPr="00E21120">
        <w:rPr>
          <w:rFonts w:ascii="Times New Roman" w:hAnsi="Times New Roman"/>
          <w:color w:val="000000" w:themeColor="text1"/>
          <w:sz w:val="24"/>
          <w:szCs w:val="24"/>
          <w:lang w:val="hr-HR"/>
        </w:rPr>
        <w:t>Centru za mirno rješavanje sporova</w:t>
      </w:r>
      <w:r w:rsidR="005273CC" w:rsidRPr="00E21120">
        <w:rPr>
          <w:rFonts w:ascii="Times New Roman" w:hAnsi="Times New Roman"/>
          <w:color w:val="000000" w:themeColor="text1"/>
          <w:sz w:val="24"/>
          <w:szCs w:val="24"/>
          <w:lang w:val="hr-HR"/>
        </w:rPr>
        <w:t xml:space="preserve"> radi pomoći</w:t>
      </w:r>
      <w:r w:rsidRPr="00E21120">
        <w:rPr>
          <w:rFonts w:ascii="Times New Roman" w:hAnsi="Times New Roman"/>
          <w:color w:val="000000" w:themeColor="text1"/>
          <w:sz w:val="24"/>
          <w:szCs w:val="24"/>
          <w:lang w:val="hr-HR"/>
        </w:rPr>
        <w:t>.</w:t>
      </w:r>
    </w:p>
    <w:p w14:paraId="38AF7A6E" w14:textId="77777777" w:rsidR="0064541D" w:rsidRPr="00E21120" w:rsidRDefault="0064541D" w:rsidP="0064541D">
      <w:pPr>
        <w:spacing w:after="0" w:line="240" w:lineRule="auto"/>
        <w:jc w:val="both"/>
        <w:rPr>
          <w:rFonts w:ascii="Times New Roman" w:hAnsi="Times New Roman"/>
          <w:color w:val="000000" w:themeColor="text1"/>
          <w:sz w:val="24"/>
          <w:szCs w:val="24"/>
          <w:lang w:val="hr-HR"/>
        </w:rPr>
      </w:pPr>
    </w:p>
    <w:p w14:paraId="63BD5B7B" w14:textId="656DD6ED" w:rsidR="0064541D" w:rsidRPr="00C81C56" w:rsidRDefault="0064541D" w:rsidP="0064541D">
      <w:pPr>
        <w:spacing w:after="0" w:line="240" w:lineRule="auto"/>
        <w:jc w:val="both"/>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 xml:space="preserve">Uz članak </w:t>
      </w:r>
      <w:r w:rsidR="00F50A8A" w:rsidRPr="00E21120">
        <w:rPr>
          <w:rFonts w:ascii="Times New Roman" w:hAnsi="Times New Roman"/>
          <w:b/>
          <w:color w:val="000000" w:themeColor="text1"/>
          <w:sz w:val="24"/>
          <w:szCs w:val="24"/>
          <w:lang w:val="hr-HR"/>
        </w:rPr>
        <w:t>10</w:t>
      </w:r>
      <w:r w:rsidRPr="00E21120">
        <w:rPr>
          <w:rFonts w:ascii="Times New Roman" w:hAnsi="Times New Roman"/>
          <w:b/>
          <w:color w:val="000000" w:themeColor="text1"/>
          <w:sz w:val="24"/>
          <w:szCs w:val="24"/>
          <w:lang w:val="hr-HR"/>
        </w:rPr>
        <w:t>.</w:t>
      </w:r>
    </w:p>
    <w:p w14:paraId="726B6130" w14:textId="5860207E" w:rsidR="0064541D" w:rsidRPr="00E21120" w:rsidRDefault="0064541D" w:rsidP="0064541D">
      <w:pPr>
        <w:spacing w:after="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Stavkom 1. ovoga članka propisuje se postupanje suda kada utvrdi da stranke nisu pokušale spor riješiti mirnim putem uoči pokretanja parničnog ili drugog postupka, a da za to ne postoji opravdan razlog. </w:t>
      </w:r>
      <w:r w:rsidR="009E0C66" w:rsidRPr="00E21120">
        <w:rPr>
          <w:rFonts w:ascii="Times New Roman" w:hAnsi="Times New Roman"/>
          <w:color w:val="000000" w:themeColor="text1"/>
          <w:sz w:val="24"/>
          <w:szCs w:val="24"/>
          <w:lang w:val="hr-HR"/>
        </w:rPr>
        <w:t>Sud će uputiti stranke da sudjeluju na informativnom sastanku o medijaciji pred točno određenom institucijom za medijaciju samo ako su stranke izabrale tu instituciju</w:t>
      </w:r>
      <w:r w:rsidR="00A82807" w:rsidRPr="00E21120">
        <w:rPr>
          <w:rFonts w:ascii="Times New Roman" w:hAnsi="Times New Roman"/>
          <w:color w:val="000000" w:themeColor="text1"/>
          <w:sz w:val="24"/>
          <w:szCs w:val="24"/>
          <w:lang w:val="hr-HR"/>
        </w:rPr>
        <w:t xml:space="preserve"> ili medijatora. Ako stranke nisu izabrale instituciju za medijaciju ili medijatora koji će sudjelovati na informativnom sastanku o medijaciji,</w:t>
      </w:r>
      <w:r w:rsidR="009E0C66" w:rsidRPr="00E21120">
        <w:rPr>
          <w:rFonts w:ascii="Times New Roman" w:hAnsi="Times New Roman"/>
          <w:color w:val="000000" w:themeColor="text1"/>
          <w:sz w:val="24"/>
          <w:szCs w:val="24"/>
          <w:lang w:val="hr-HR"/>
        </w:rPr>
        <w:t xml:space="preserve"> sud će </w:t>
      </w:r>
      <w:r w:rsidR="00A82807" w:rsidRPr="00E21120">
        <w:rPr>
          <w:rFonts w:ascii="Times New Roman" w:hAnsi="Times New Roman"/>
          <w:color w:val="000000" w:themeColor="text1"/>
          <w:sz w:val="24"/>
          <w:szCs w:val="24"/>
          <w:lang w:val="hr-HR"/>
        </w:rPr>
        <w:t xml:space="preserve">upoznati stranke s mogućnosti izbora medijatora i institucije za medijaciju kao i mogućnosti obraćanja Centru u svrhu pomoći strankama pri izboru. </w:t>
      </w:r>
      <w:r w:rsidRPr="00E21120">
        <w:rPr>
          <w:rFonts w:ascii="Times New Roman" w:hAnsi="Times New Roman"/>
          <w:color w:val="000000" w:themeColor="text1"/>
          <w:sz w:val="24"/>
          <w:szCs w:val="24"/>
          <w:lang w:val="hr-HR"/>
        </w:rPr>
        <w:t xml:space="preserve">U stavku 2. propisuje se dužnost stranaka upućenih na </w:t>
      </w:r>
      <w:r w:rsidR="00A062B8" w:rsidRPr="00E21120">
        <w:rPr>
          <w:rFonts w:ascii="Times New Roman" w:hAnsi="Times New Roman"/>
          <w:color w:val="000000" w:themeColor="text1"/>
          <w:sz w:val="24"/>
          <w:szCs w:val="24"/>
          <w:lang w:val="hr-HR"/>
        </w:rPr>
        <w:t>informativni sastanak o medijaciji</w:t>
      </w:r>
      <w:r w:rsidRPr="00E21120">
        <w:rPr>
          <w:rFonts w:ascii="Times New Roman" w:hAnsi="Times New Roman"/>
          <w:color w:val="000000" w:themeColor="text1"/>
          <w:sz w:val="24"/>
          <w:szCs w:val="24"/>
          <w:lang w:val="hr-HR"/>
        </w:rPr>
        <w:t xml:space="preserve">, kao i dužnosti medijatora u vezi s </w:t>
      </w:r>
      <w:r w:rsidR="00A062B8" w:rsidRPr="00E21120">
        <w:rPr>
          <w:rFonts w:ascii="Times New Roman" w:hAnsi="Times New Roman"/>
          <w:color w:val="000000" w:themeColor="text1"/>
          <w:sz w:val="24"/>
          <w:szCs w:val="24"/>
          <w:lang w:val="hr-HR"/>
        </w:rPr>
        <w:t>informativnim sastankom</w:t>
      </w:r>
      <w:r w:rsidRPr="00E21120">
        <w:rPr>
          <w:rFonts w:ascii="Times New Roman" w:hAnsi="Times New Roman"/>
          <w:color w:val="000000" w:themeColor="text1"/>
          <w:sz w:val="24"/>
          <w:szCs w:val="24"/>
          <w:lang w:val="hr-HR"/>
        </w:rPr>
        <w:t xml:space="preserve">. </w:t>
      </w:r>
      <w:r w:rsidR="00A062B8" w:rsidRPr="00E21120">
        <w:rPr>
          <w:rFonts w:ascii="Times New Roman" w:hAnsi="Times New Roman"/>
          <w:color w:val="000000" w:themeColor="text1"/>
          <w:sz w:val="24"/>
          <w:szCs w:val="24"/>
          <w:lang w:val="hr-HR"/>
        </w:rPr>
        <w:t xml:space="preserve">Svrha prvog informativnog sastanka je potaknuti stranke na komunikaciju do koje nije došlo spontano uoči pokretanja postupka, potaknuti ih na mirno rješenje spora i sudjelovanje u medijaciji te suziti sporna pitanja o kojima će trebati odlučiti u parničnom postupku ako pokušaj mirnog rješenja spora bude neuspješan. </w:t>
      </w:r>
      <w:r w:rsidRPr="00E21120">
        <w:rPr>
          <w:rFonts w:ascii="Times New Roman" w:hAnsi="Times New Roman"/>
          <w:color w:val="000000" w:themeColor="text1"/>
          <w:sz w:val="24"/>
          <w:szCs w:val="24"/>
          <w:lang w:val="hr-HR"/>
        </w:rPr>
        <w:t xml:space="preserve">Stavkom 3. propisuje se </w:t>
      </w:r>
      <w:r w:rsidR="005273CC" w:rsidRPr="00E21120">
        <w:rPr>
          <w:rFonts w:ascii="Times New Roman" w:hAnsi="Times New Roman"/>
          <w:color w:val="000000" w:themeColor="text1"/>
          <w:sz w:val="24"/>
          <w:szCs w:val="24"/>
          <w:lang w:val="hr-HR"/>
        </w:rPr>
        <w:t xml:space="preserve">obvezu </w:t>
      </w:r>
      <w:r w:rsidRPr="00E21120">
        <w:rPr>
          <w:rFonts w:ascii="Times New Roman" w:hAnsi="Times New Roman"/>
          <w:color w:val="000000" w:themeColor="text1"/>
          <w:sz w:val="24"/>
          <w:szCs w:val="24"/>
          <w:lang w:val="hr-HR"/>
        </w:rPr>
        <w:t xml:space="preserve">medijatora </w:t>
      </w:r>
      <w:r w:rsidR="005273CC" w:rsidRPr="00E21120">
        <w:rPr>
          <w:rFonts w:ascii="Times New Roman" w:hAnsi="Times New Roman"/>
          <w:color w:val="000000" w:themeColor="text1"/>
          <w:sz w:val="24"/>
          <w:szCs w:val="24"/>
          <w:lang w:val="hr-HR"/>
        </w:rPr>
        <w:t xml:space="preserve">da obavijesti Centar o održanom </w:t>
      </w:r>
      <w:r w:rsidR="00A062B8" w:rsidRPr="00E21120">
        <w:rPr>
          <w:rFonts w:ascii="Times New Roman" w:hAnsi="Times New Roman"/>
          <w:color w:val="000000" w:themeColor="text1"/>
          <w:sz w:val="24"/>
          <w:szCs w:val="24"/>
          <w:lang w:val="hr-HR"/>
        </w:rPr>
        <w:t xml:space="preserve">informativnom </w:t>
      </w:r>
      <w:r w:rsidRPr="00E21120">
        <w:rPr>
          <w:rFonts w:ascii="Times New Roman" w:hAnsi="Times New Roman"/>
          <w:color w:val="000000" w:themeColor="text1"/>
          <w:sz w:val="24"/>
          <w:szCs w:val="24"/>
          <w:lang w:val="hr-HR"/>
        </w:rPr>
        <w:t xml:space="preserve">sastanku </w:t>
      </w:r>
      <w:r w:rsidR="00A062B8" w:rsidRPr="00E21120">
        <w:rPr>
          <w:rFonts w:ascii="Times New Roman" w:hAnsi="Times New Roman"/>
          <w:color w:val="000000" w:themeColor="text1"/>
          <w:sz w:val="24"/>
          <w:szCs w:val="24"/>
          <w:lang w:val="hr-HR"/>
        </w:rPr>
        <w:t xml:space="preserve">o </w:t>
      </w:r>
      <w:r w:rsidRPr="00E21120">
        <w:rPr>
          <w:rFonts w:ascii="Times New Roman" w:hAnsi="Times New Roman"/>
          <w:color w:val="000000" w:themeColor="text1"/>
          <w:sz w:val="24"/>
          <w:szCs w:val="24"/>
          <w:lang w:val="hr-HR"/>
        </w:rPr>
        <w:t>medijacij</w:t>
      </w:r>
      <w:r w:rsidR="00A062B8" w:rsidRPr="00E21120">
        <w:rPr>
          <w:rFonts w:ascii="Times New Roman" w:hAnsi="Times New Roman"/>
          <w:color w:val="000000" w:themeColor="text1"/>
          <w:sz w:val="24"/>
          <w:szCs w:val="24"/>
          <w:lang w:val="hr-HR"/>
        </w:rPr>
        <w:t>i</w:t>
      </w:r>
      <w:r w:rsidRPr="00E21120">
        <w:rPr>
          <w:rFonts w:ascii="Times New Roman" w:hAnsi="Times New Roman"/>
          <w:color w:val="000000" w:themeColor="text1"/>
          <w:sz w:val="24"/>
          <w:szCs w:val="24"/>
          <w:lang w:val="hr-HR"/>
        </w:rPr>
        <w:t xml:space="preserve"> na koji su </w:t>
      </w:r>
      <w:r w:rsidR="005273CC" w:rsidRPr="00E21120">
        <w:rPr>
          <w:rFonts w:ascii="Times New Roman" w:hAnsi="Times New Roman"/>
          <w:color w:val="000000" w:themeColor="text1"/>
          <w:sz w:val="24"/>
          <w:szCs w:val="24"/>
          <w:lang w:val="hr-HR"/>
        </w:rPr>
        <w:t xml:space="preserve">stranke </w:t>
      </w:r>
      <w:r w:rsidRPr="00E21120">
        <w:rPr>
          <w:rFonts w:ascii="Times New Roman" w:hAnsi="Times New Roman"/>
          <w:color w:val="000000" w:themeColor="text1"/>
          <w:sz w:val="24"/>
          <w:szCs w:val="24"/>
          <w:lang w:val="hr-HR"/>
        </w:rPr>
        <w:t xml:space="preserve">bile upućene </w:t>
      </w:r>
      <w:r w:rsidR="005273CC" w:rsidRPr="00E21120">
        <w:rPr>
          <w:rFonts w:ascii="Times New Roman" w:hAnsi="Times New Roman"/>
          <w:color w:val="000000" w:themeColor="text1"/>
          <w:sz w:val="24"/>
          <w:szCs w:val="24"/>
          <w:lang w:val="hr-HR"/>
        </w:rPr>
        <w:t>i prihvaćanju ili neprihvaćanju medijacije</w:t>
      </w:r>
      <w:r w:rsidRPr="00E21120">
        <w:rPr>
          <w:rFonts w:ascii="Times New Roman" w:hAnsi="Times New Roman"/>
          <w:color w:val="000000" w:themeColor="text1"/>
          <w:sz w:val="24"/>
          <w:szCs w:val="24"/>
          <w:lang w:val="hr-HR"/>
        </w:rPr>
        <w:t>. Stavkom 4. propisuje se rok u kojem u mora biti okončana medijacija po uputi suda. U stavku 5. propisuje se ovlast suda pred kojim je u tijeku parnični ili drugi postupak da na ročištu ili izvan ročišta tijekom cijelog postupka rješenjem uputi stranke da u određenom roku pokrenu postupak medijacije ili</w:t>
      </w:r>
      <w:r w:rsidR="002C4B3E" w:rsidRPr="00E21120">
        <w:rPr>
          <w:rFonts w:ascii="Times New Roman" w:hAnsi="Times New Roman"/>
          <w:color w:val="000000" w:themeColor="text1"/>
          <w:sz w:val="24"/>
          <w:szCs w:val="24"/>
          <w:lang w:val="hr-HR"/>
        </w:rPr>
        <w:t xml:space="preserve"> poduzmu drugu radnju radi mirnog rješavanja spora</w:t>
      </w:r>
      <w:r w:rsidRPr="00E21120">
        <w:rPr>
          <w:rFonts w:ascii="Times New Roman" w:hAnsi="Times New Roman"/>
          <w:color w:val="000000" w:themeColor="text1"/>
          <w:sz w:val="24"/>
          <w:szCs w:val="24"/>
          <w:lang w:val="hr-HR"/>
        </w:rPr>
        <w:t>.</w:t>
      </w:r>
      <w:r w:rsidR="009E0C66" w:rsidRPr="00E21120">
        <w:t xml:space="preserve"> </w:t>
      </w:r>
      <w:r w:rsidR="009E0C66" w:rsidRPr="00E21120">
        <w:rPr>
          <w:rFonts w:ascii="Times New Roman" w:hAnsi="Times New Roman"/>
          <w:color w:val="000000" w:themeColor="text1"/>
          <w:sz w:val="24"/>
          <w:szCs w:val="24"/>
          <w:lang w:val="hr-HR"/>
        </w:rPr>
        <w:t xml:space="preserve">U stavku </w:t>
      </w:r>
      <w:r w:rsidR="00A82807" w:rsidRPr="00E21120">
        <w:rPr>
          <w:rFonts w:ascii="Times New Roman" w:hAnsi="Times New Roman"/>
          <w:color w:val="000000" w:themeColor="text1"/>
          <w:sz w:val="24"/>
          <w:szCs w:val="24"/>
          <w:lang w:val="hr-HR"/>
        </w:rPr>
        <w:t>6</w:t>
      </w:r>
      <w:r w:rsidR="009E0C66" w:rsidRPr="00E21120">
        <w:rPr>
          <w:rFonts w:ascii="Times New Roman" w:hAnsi="Times New Roman"/>
          <w:color w:val="000000" w:themeColor="text1"/>
          <w:sz w:val="24"/>
          <w:szCs w:val="24"/>
          <w:lang w:val="hr-HR"/>
        </w:rPr>
        <w:t>. propisuje se da se na informativni sastanak o medijaciji na odgovarajući način primjenjuju pojedine odredbe glave IV. ovoga Zakona</w:t>
      </w:r>
      <w:r w:rsidR="00A82807" w:rsidRPr="00E21120">
        <w:rPr>
          <w:rFonts w:ascii="Times New Roman" w:hAnsi="Times New Roman"/>
          <w:color w:val="000000" w:themeColor="text1"/>
          <w:sz w:val="24"/>
          <w:szCs w:val="24"/>
          <w:lang w:val="hr-HR"/>
        </w:rPr>
        <w:t xml:space="preserve"> o medijaciji</w:t>
      </w:r>
      <w:r w:rsidR="009E0C66" w:rsidRPr="00E21120">
        <w:rPr>
          <w:rFonts w:ascii="Times New Roman" w:hAnsi="Times New Roman"/>
          <w:color w:val="000000" w:themeColor="text1"/>
          <w:sz w:val="24"/>
          <w:szCs w:val="24"/>
          <w:lang w:val="hr-HR"/>
        </w:rPr>
        <w:t>.</w:t>
      </w:r>
    </w:p>
    <w:p w14:paraId="1C7C50AC" w14:textId="77777777" w:rsidR="0064541D" w:rsidRPr="00E21120" w:rsidRDefault="0064541D" w:rsidP="0064541D">
      <w:pPr>
        <w:spacing w:after="0" w:line="240" w:lineRule="auto"/>
        <w:jc w:val="both"/>
        <w:rPr>
          <w:rFonts w:ascii="Times New Roman" w:hAnsi="Times New Roman"/>
          <w:color w:val="000000" w:themeColor="text1"/>
          <w:sz w:val="24"/>
          <w:szCs w:val="24"/>
          <w:lang w:val="hr-HR"/>
        </w:rPr>
      </w:pPr>
    </w:p>
    <w:p w14:paraId="038FEB40" w14:textId="183C0B55" w:rsidR="0064541D" w:rsidRPr="00E21120" w:rsidRDefault="0064541D" w:rsidP="0064541D">
      <w:pPr>
        <w:spacing w:after="0" w:line="240" w:lineRule="auto"/>
        <w:jc w:val="both"/>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Uz članak 1</w:t>
      </w:r>
      <w:r w:rsidR="00F50A8A" w:rsidRPr="00E21120">
        <w:rPr>
          <w:rFonts w:ascii="Times New Roman" w:hAnsi="Times New Roman"/>
          <w:b/>
          <w:color w:val="000000" w:themeColor="text1"/>
          <w:sz w:val="24"/>
          <w:szCs w:val="24"/>
          <w:lang w:val="hr-HR"/>
        </w:rPr>
        <w:t>1</w:t>
      </w:r>
      <w:r w:rsidRPr="00E21120">
        <w:rPr>
          <w:rFonts w:ascii="Times New Roman" w:hAnsi="Times New Roman"/>
          <w:b/>
          <w:color w:val="000000" w:themeColor="text1"/>
          <w:sz w:val="24"/>
          <w:szCs w:val="24"/>
          <w:lang w:val="hr-HR"/>
        </w:rPr>
        <w:t>.</w:t>
      </w:r>
    </w:p>
    <w:p w14:paraId="43409D96" w14:textId="77777777" w:rsidR="0064541D" w:rsidRPr="00E21120" w:rsidRDefault="0064541D" w:rsidP="0064541D">
      <w:pPr>
        <w:spacing w:after="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Ovom odredbom propisuju se osnove za provođenje strukturiranih pregovora, kao i pravni učinak nagodbe sklopljene kao rezultat strukturiranih pregovora.</w:t>
      </w:r>
    </w:p>
    <w:p w14:paraId="0248C234" w14:textId="14C931A2" w:rsidR="00A16BF7" w:rsidRDefault="00A16BF7" w:rsidP="0064541D">
      <w:pPr>
        <w:spacing w:after="0" w:line="240" w:lineRule="auto"/>
        <w:jc w:val="both"/>
        <w:rPr>
          <w:rFonts w:ascii="Times New Roman" w:hAnsi="Times New Roman"/>
          <w:b/>
          <w:color w:val="000000" w:themeColor="text1"/>
          <w:sz w:val="24"/>
          <w:szCs w:val="24"/>
          <w:lang w:val="hr-HR"/>
        </w:rPr>
      </w:pPr>
    </w:p>
    <w:p w14:paraId="310D1B63" w14:textId="0F5B540C" w:rsidR="0064541D" w:rsidRPr="00C81C56" w:rsidRDefault="0064541D" w:rsidP="0064541D">
      <w:pPr>
        <w:spacing w:after="0" w:line="240" w:lineRule="auto"/>
        <w:jc w:val="both"/>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Uz članak 1</w:t>
      </w:r>
      <w:r w:rsidR="00F50A8A" w:rsidRPr="00E21120">
        <w:rPr>
          <w:rFonts w:ascii="Times New Roman" w:hAnsi="Times New Roman"/>
          <w:b/>
          <w:color w:val="000000" w:themeColor="text1"/>
          <w:sz w:val="24"/>
          <w:szCs w:val="24"/>
          <w:lang w:val="hr-HR"/>
        </w:rPr>
        <w:t>2</w:t>
      </w:r>
      <w:r w:rsidRPr="00E21120">
        <w:rPr>
          <w:rFonts w:ascii="Times New Roman" w:hAnsi="Times New Roman"/>
          <w:b/>
          <w:color w:val="000000" w:themeColor="text1"/>
          <w:sz w:val="24"/>
          <w:szCs w:val="24"/>
          <w:lang w:val="hr-HR"/>
        </w:rPr>
        <w:t>.</w:t>
      </w:r>
    </w:p>
    <w:p w14:paraId="5EE06BC5" w14:textId="47B578FC" w:rsidR="0064541D" w:rsidRDefault="0064541D" w:rsidP="0064541D">
      <w:pPr>
        <w:spacing w:after="0" w:line="240" w:lineRule="auto"/>
        <w:jc w:val="both"/>
        <w:rPr>
          <w:rFonts w:ascii="Times New Roman" w:hAnsi="Times New Roman"/>
          <w:color w:val="000000" w:themeColor="text1"/>
          <w:sz w:val="24"/>
          <w:szCs w:val="24"/>
          <w:lang w:val="hr-HR"/>
        </w:rPr>
      </w:pPr>
      <w:r w:rsidRPr="00E21120">
        <w:rPr>
          <w:rFonts w:ascii="Times New Roman" w:hAnsi="Times New Roman"/>
          <w:bCs/>
          <w:color w:val="000000" w:themeColor="text1"/>
          <w:sz w:val="24"/>
          <w:szCs w:val="24"/>
          <w:lang w:val="hr-HR"/>
        </w:rPr>
        <w:t xml:space="preserve">Ovim člankom propisuje se da se </w:t>
      </w:r>
      <w:r w:rsidRPr="00E21120">
        <w:rPr>
          <w:rFonts w:ascii="Times New Roman" w:hAnsi="Times New Roman"/>
          <w:color w:val="000000" w:themeColor="text1"/>
          <w:sz w:val="24"/>
          <w:szCs w:val="24"/>
          <w:lang w:val="hr-HR"/>
        </w:rPr>
        <w:t>medijacija može provesti neovisno o tome vodi li se o predmetu spora sudski, arbitražni ili drugi postupak, odnosno bez obzira je li spor tek nastao ili je već iznesen pred neko drugo nadležno tijelo, s obzirom na to da tijek drugog postupka nije procesna zapreka za pokretanje i uspješno vođenje medijacije, koja će u pravilu dovesti i do okončanja svih drugih već pokrenutih postupaka.</w:t>
      </w:r>
    </w:p>
    <w:p w14:paraId="17EF42CD" w14:textId="77777777" w:rsidR="00C81C56" w:rsidRPr="00E21120" w:rsidRDefault="00C81C56" w:rsidP="0064541D">
      <w:pPr>
        <w:spacing w:after="0" w:line="240" w:lineRule="auto"/>
        <w:jc w:val="both"/>
        <w:rPr>
          <w:rFonts w:ascii="Times New Roman" w:hAnsi="Times New Roman"/>
          <w:bCs/>
          <w:color w:val="000000" w:themeColor="text1"/>
          <w:sz w:val="24"/>
          <w:szCs w:val="24"/>
          <w:lang w:val="hr-HR"/>
        </w:rPr>
      </w:pPr>
    </w:p>
    <w:p w14:paraId="6293575B" w14:textId="405DEBF3" w:rsidR="0064541D" w:rsidRDefault="0064541D" w:rsidP="0064541D">
      <w:pPr>
        <w:spacing w:after="0" w:line="240" w:lineRule="auto"/>
        <w:jc w:val="both"/>
        <w:rPr>
          <w:rFonts w:ascii="Times New Roman" w:hAnsi="Times New Roman"/>
          <w:b/>
          <w:color w:val="000000" w:themeColor="text1"/>
          <w:sz w:val="24"/>
          <w:szCs w:val="24"/>
          <w:lang w:val="hr-HR"/>
        </w:rPr>
      </w:pPr>
    </w:p>
    <w:p w14:paraId="6E319B65" w14:textId="77777777" w:rsidR="00C81C56" w:rsidRPr="00E21120" w:rsidRDefault="00C81C56" w:rsidP="0064541D">
      <w:pPr>
        <w:spacing w:after="0" w:line="240" w:lineRule="auto"/>
        <w:jc w:val="both"/>
        <w:rPr>
          <w:rFonts w:ascii="Times New Roman" w:hAnsi="Times New Roman"/>
          <w:b/>
          <w:color w:val="000000" w:themeColor="text1"/>
          <w:sz w:val="24"/>
          <w:szCs w:val="24"/>
          <w:lang w:val="hr-HR"/>
        </w:rPr>
      </w:pPr>
    </w:p>
    <w:p w14:paraId="79B3121E" w14:textId="0D810A91" w:rsidR="0064541D" w:rsidRPr="00C81C56" w:rsidRDefault="0064541D" w:rsidP="0064541D">
      <w:pPr>
        <w:spacing w:after="0" w:line="240" w:lineRule="auto"/>
        <w:jc w:val="both"/>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Uz članak 1</w:t>
      </w:r>
      <w:r w:rsidR="00F50A8A" w:rsidRPr="00E21120">
        <w:rPr>
          <w:rFonts w:ascii="Times New Roman" w:hAnsi="Times New Roman"/>
          <w:b/>
          <w:color w:val="000000" w:themeColor="text1"/>
          <w:sz w:val="24"/>
          <w:szCs w:val="24"/>
          <w:lang w:val="hr-HR"/>
        </w:rPr>
        <w:t>3</w:t>
      </w:r>
      <w:r w:rsidRPr="00E21120">
        <w:rPr>
          <w:rFonts w:ascii="Times New Roman" w:hAnsi="Times New Roman"/>
          <w:b/>
          <w:color w:val="000000" w:themeColor="text1"/>
          <w:sz w:val="24"/>
          <w:szCs w:val="24"/>
          <w:lang w:val="hr-HR"/>
        </w:rPr>
        <w:t>.</w:t>
      </w:r>
    </w:p>
    <w:p w14:paraId="65CB0727" w14:textId="4EE6A031" w:rsidR="0064541D" w:rsidRPr="00E21120" w:rsidRDefault="0064541D" w:rsidP="0064541D">
      <w:pPr>
        <w:spacing w:after="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Odredbama ovoga članka propisuje se pojam i sadržaj sporazuma o medijaciji, određuje se </w:t>
      </w:r>
      <w:r w:rsidR="005273CC" w:rsidRPr="00E21120">
        <w:rPr>
          <w:rFonts w:ascii="Times New Roman" w:hAnsi="Times New Roman"/>
          <w:color w:val="000000" w:themeColor="text1"/>
          <w:sz w:val="24"/>
          <w:szCs w:val="24"/>
          <w:lang w:val="hr-HR"/>
        </w:rPr>
        <w:t>početak</w:t>
      </w:r>
      <w:r w:rsidRPr="00E21120">
        <w:rPr>
          <w:rFonts w:ascii="Times New Roman" w:hAnsi="Times New Roman"/>
          <w:color w:val="000000" w:themeColor="text1"/>
          <w:sz w:val="24"/>
          <w:szCs w:val="24"/>
          <w:lang w:val="hr-HR"/>
        </w:rPr>
        <w:t xml:space="preserve"> medijacije, sklapanj</w:t>
      </w:r>
      <w:r w:rsidR="005273CC" w:rsidRPr="00E21120">
        <w:rPr>
          <w:rFonts w:ascii="Times New Roman" w:hAnsi="Times New Roman"/>
          <w:color w:val="000000" w:themeColor="text1"/>
          <w:sz w:val="24"/>
          <w:szCs w:val="24"/>
          <w:lang w:val="hr-HR"/>
        </w:rPr>
        <w:t>e</w:t>
      </w:r>
      <w:r w:rsidRPr="00E21120">
        <w:rPr>
          <w:rFonts w:ascii="Times New Roman" w:hAnsi="Times New Roman"/>
          <w:color w:val="000000" w:themeColor="text1"/>
          <w:sz w:val="24"/>
          <w:szCs w:val="24"/>
          <w:lang w:val="hr-HR"/>
        </w:rPr>
        <w:t xml:space="preserve"> sporazuma o medijaciji, kao i kada će se smatrati da je prijedlog stranke za medijaciju odbijen, odnosno kada će se postupak medijacije smatrati okončanim.</w:t>
      </w:r>
    </w:p>
    <w:p w14:paraId="38DE3F8E" w14:textId="77777777" w:rsidR="0064541D" w:rsidRPr="00E21120" w:rsidRDefault="0064541D" w:rsidP="0064541D">
      <w:pPr>
        <w:spacing w:after="0" w:line="240" w:lineRule="auto"/>
        <w:jc w:val="both"/>
        <w:rPr>
          <w:rFonts w:ascii="Times New Roman" w:hAnsi="Times New Roman"/>
          <w:color w:val="000000" w:themeColor="text1"/>
          <w:sz w:val="24"/>
          <w:szCs w:val="24"/>
          <w:lang w:val="hr-HR"/>
        </w:rPr>
      </w:pPr>
    </w:p>
    <w:p w14:paraId="4334FDBA" w14:textId="69A4D354" w:rsidR="0064541D" w:rsidRPr="00C81C56" w:rsidRDefault="0064541D" w:rsidP="0064541D">
      <w:pPr>
        <w:spacing w:after="0" w:line="240" w:lineRule="auto"/>
        <w:jc w:val="both"/>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Uz članak 1</w:t>
      </w:r>
      <w:r w:rsidR="00F50A8A" w:rsidRPr="00E21120">
        <w:rPr>
          <w:rFonts w:ascii="Times New Roman" w:hAnsi="Times New Roman"/>
          <w:b/>
          <w:color w:val="000000" w:themeColor="text1"/>
          <w:sz w:val="24"/>
          <w:szCs w:val="24"/>
          <w:lang w:val="hr-HR"/>
        </w:rPr>
        <w:t>4</w:t>
      </w:r>
      <w:r w:rsidRPr="00E21120">
        <w:rPr>
          <w:rFonts w:ascii="Times New Roman" w:hAnsi="Times New Roman"/>
          <w:b/>
          <w:color w:val="000000" w:themeColor="text1"/>
          <w:sz w:val="24"/>
          <w:szCs w:val="24"/>
          <w:lang w:val="hr-HR"/>
        </w:rPr>
        <w:t>.</w:t>
      </w:r>
    </w:p>
    <w:p w14:paraId="62F6A388" w14:textId="77777777" w:rsidR="0064541D" w:rsidRPr="00E21120" w:rsidRDefault="0064541D" w:rsidP="0064541D">
      <w:pPr>
        <w:spacing w:after="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Ovom odredbom propisuje se način imenovanja medijatora, odnosno tko i kako može izabrati medijatora, broj medijatora te mogućnost da se obavi supstitucijsko imenovanje od strane treće osobe ili tijela.</w:t>
      </w:r>
    </w:p>
    <w:p w14:paraId="2AEC85E1" w14:textId="77777777" w:rsidR="0064541D" w:rsidRPr="00E21120" w:rsidRDefault="0064541D" w:rsidP="0064541D">
      <w:pPr>
        <w:spacing w:after="0" w:line="240" w:lineRule="auto"/>
        <w:jc w:val="both"/>
        <w:rPr>
          <w:rFonts w:ascii="Times New Roman" w:hAnsi="Times New Roman"/>
          <w:color w:val="000000" w:themeColor="text1"/>
          <w:sz w:val="24"/>
          <w:szCs w:val="24"/>
          <w:lang w:val="hr-HR"/>
        </w:rPr>
      </w:pPr>
    </w:p>
    <w:p w14:paraId="6DE422B1" w14:textId="429855C3" w:rsidR="0064541D" w:rsidRPr="00C81C56" w:rsidRDefault="0064541D" w:rsidP="0064541D">
      <w:pPr>
        <w:spacing w:after="0" w:line="240" w:lineRule="auto"/>
        <w:jc w:val="both"/>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Uz članak 1</w:t>
      </w:r>
      <w:r w:rsidR="00F50A8A" w:rsidRPr="00E21120">
        <w:rPr>
          <w:rFonts w:ascii="Times New Roman" w:hAnsi="Times New Roman"/>
          <w:b/>
          <w:color w:val="000000" w:themeColor="text1"/>
          <w:sz w:val="24"/>
          <w:szCs w:val="24"/>
          <w:lang w:val="hr-HR"/>
        </w:rPr>
        <w:t>5</w:t>
      </w:r>
      <w:r w:rsidRPr="00E21120">
        <w:rPr>
          <w:rFonts w:ascii="Times New Roman" w:hAnsi="Times New Roman"/>
          <w:b/>
          <w:color w:val="000000" w:themeColor="text1"/>
          <w:sz w:val="24"/>
          <w:szCs w:val="24"/>
          <w:lang w:val="hr-HR"/>
        </w:rPr>
        <w:t>.</w:t>
      </w:r>
    </w:p>
    <w:p w14:paraId="6413C3F4" w14:textId="77777777" w:rsidR="0064541D" w:rsidRPr="00E21120" w:rsidRDefault="0064541D" w:rsidP="0064541D">
      <w:pPr>
        <w:spacing w:after="0" w:line="240" w:lineRule="auto"/>
        <w:jc w:val="both"/>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Ovom odredbom propisuju se obveze medijatora u postupku medijacije.</w:t>
      </w:r>
    </w:p>
    <w:p w14:paraId="655157F5" w14:textId="77777777" w:rsidR="0064541D" w:rsidRPr="00E21120" w:rsidRDefault="0064541D" w:rsidP="0064541D">
      <w:pPr>
        <w:spacing w:after="0" w:line="240" w:lineRule="auto"/>
        <w:jc w:val="both"/>
        <w:rPr>
          <w:rFonts w:ascii="Times New Roman" w:hAnsi="Times New Roman"/>
          <w:color w:val="000000" w:themeColor="text1"/>
          <w:sz w:val="24"/>
          <w:szCs w:val="24"/>
          <w:lang w:val="hr-HR"/>
        </w:rPr>
      </w:pPr>
    </w:p>
    <w:p w14:paraId="5C41DCA5" w14:textId="0691A63E" w:rsidR="0064541D" w:rsidRPr="00C81C56" w:rsidRDefault="0064541D" w:rsidP="0064541D">
      <w:pPr>
        <w:spacing w:after="0" w:line="240" w:lineRule="auto"/>
        <w:jc w:val="both"/>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Uz članak 1</w:t>
      </w:r>
      <w:r w:rsidR="00F50A8A" w:rsidRPr="00E21120">
        <w:rPr>
          <w:rFonts w:ascii="Times New Roman" w:hAnsi="Times New Roman"/>
          <w:b/>
          <w:color w:val="000000" w:themeColor="text1"/>
          <w:sz w:val="24"/>
          <w:szCs w:val="24"/>
          <w:lang w:val="hr-HR"/>
        </w:rPr>
        <w:t>6</w:t>
      </w:r>
      <w:r w:rsidRPr="00E21120">
        <w:rPr>
          <w:rFonts w:ascii="Times New Roman" w:hAnsi="Times New Roman"/>
          <w:b/>
          <w:color w:val="000000" w:themeColor="text1"/>
          <w:sz w:val="24"/>
          <w:szCs w:val="24"/>
          <w:lang w:val="hr-HR"/>
        </w:rPr>
        <w:t>.</w:t>
      </w:r>
    </w:p>
    <w:p w14:paraId="65BA97E8" w14:textId="77777777" w:rsidR="0064541D" w:rsidRPr="00E21120" w:rsidRDefault="0064541D" w:rsidP="0064541D">
      <w:pPr>
        <w:spacing w:after="0" w:line="240" w:lineRule="auto"/>
        <w:jc w:val="both"/>
        <w:rPr>
          <w:rFonts w:ascii="Times New Roman" w:hAnsi="Times New Roman"/>
          <w:color w:val="000000" w:themeColor="text1"/>
          <w:sz w:val="24"/>
          <w:szCs w:val="24"/>
          <w:lang w:val="hr-HR"/>
        </w:rPr>
      </w:pPr>
      <w:r w:rsidRPr="00E21120">
        <w:rPr>
          <w:rFonts w:ascii="Times New Roman" w:eastAsia="Times New Roman" w:hAnsi="Times New Roman"/>
          <w:color w:val="000000" w:themeColor="text1"/>
          <w:sz w:val="24"/>
          <w:szCs w:val="24"/>
          <w:lang w:val="hr-HR" w:eastAsia="hr-HR"/>
        </w:rPr>
        <w:t>Ovom odredbom propisuje se način provođenja medijacije pri čemu se naglašava autonomnost i dispozitivnost, a bez obzira na način provođenja medijacije o kojem su se stranke sporazumjele, medijator mora zadržati pravičan i jednak odnos prema strankama pri vođenju postupka.</w:t>
      </w:r>
    </w:p>
    <w:p w14:paraId="426283AF" w14:textId="77777777" w:rsidR="0064541D" w:rsidRPr="00E21120" w:rsidRDefault="0064541D" w:rsidP="0064541D">
      <w:pPr>
        <w:spacing w:after="0" w:line="240" w:lineRule="auto"/>
        <w:jc w:val="both"/>
        <w:rPr>
          <w:rFonts w:ascii="Times New Roman" w:hAnsi="Times New Roman"/>
          <w:color w:val="000000" w:themeColor="text1"/>
          <w:sz w:val="24"/>
          <w:szCs w:val="24"/>
          <w:lang w:val="hr-HR"/>
        </w:rPr>
      </w:pPr>
    </w:p>
    <w:p w14:paraId="5E7ADBCC" w14:textId="6536AE0B" w:rsidR="0064541D" w:rsidRPr="00E21120" w:rsidRDefault="0064541D" w:rsidP="0064541D">
      <w:pPr>
        <w:spacing w:after="0" w:line="240" w:lineRule="auto"/>
        <w:jc w:val="both"/>
        <w:rPr>
          <w:rFonts w:ascii="Times New Roman" w:hAnsi="Times New Roman"/>
          <w:color w:val="000000" w:themeColor="text1"/>
          <w:sz w:val="24"/>
          <w:szCs w:val="24"/>
          <w:lang w:val="hr-HR"/>
        </w:rPr>
      </w:pPr>
      <w:r w:rsidRPr="00E21120">
        <w:rPr>
          <w:rFonts w:ascii="Times New Roman" w:hAnsi="Times New Roman"/>
          <w:b/>
          <w:color w:val="000000" w:themeColor="text1"/>
          <w:sz w:val="24"/>
          <w:szCs w:val="24"/>
          <w:lang w:val="hr-HR"/>
        </w:rPr>
        <w:t xml:space="preserve">Uz članak </w:t>
      </w:r>
      <w:r w:rsidR="00F50A8A" w:rsidRPr="00E21120">
        <w:rPr>
          <w:rFonts w:ascii="Times New Roman" w:hAnsi="Times New Roman"/>
          <w:b/>
          <w:color w:val="000000" w:themeColor="text1"/>
          <w:sz w:val="24"/>
          <w:szCs w:val="24"/>
          <w:lang w:val="hr-HR"/>
        </w:rPr>
        <w:t>17</w:t>
      </w:r>
      <w:r w:rsidRPr="00E21120">
        <w:rPr>
          <w:rFonts w:ascii="Times New Roman" w:hAnsi="Times New Roman"/>
          <w:b/>
          <w:color w:val="000000" w:themeColor="text1"/>
          <w:sz w:val="24"/>
          <w:szCs w:val="24"/>
          <w:lang w:val="hr-HR"/>
        </w:rPr>
        <w:t>.</w:t>
      </w:r>
    </w:p>
    <w:p w14:paraId="2A4EFDCC" w14:textId="77777777" w:rsidR="0064541D" w:rsidRPr="00E21120" w:rsidRDefault="0064541D" w:rsidP="0064541D">
      <w:pPr>
        <w:spacing w:after="0" w:line="240" w:lineRule="auto"/>
        <w:jc w:val="both"/>
        <w:rPr>
          <w:rFonts w:ascii="Times New Roman" w:hAnsi="Times New Roman"/>
          <w:color w:val="000000" w:themeColor="text1"/>
          <w:sz w:val="24"/>
          <w:szCs w:val="24"/>
          <w:lang w:val="hr-HR"/>
        </w:rPr>
      </w:pPr>
      <w:r w:rsidRPr="00E21120">
        <w:rPr>
          <w:rFonts w:ascii="Times New Roman" w:eastAsia="Times New Roman" w:hAnsi="Times New Roman"/>
          <w:bCs/>
          <w:color w:val="000000" w:themeColor="text1"/>
          <w:sz w:val="24"/>
          <w:szCs w:val="24"/>
          <w:lang w:val="hr-HR" w:eastAsia="hr-HR"/>
        </w:rPr>
        <w:t>Ovim člankom propisana je mogućnost i načini održavanja sastanaka medijatora i stranaka.</w:t>
      </w:r>
    </w:p>
    <w:p w14:paraId="336B4909" w14:textId="77777777" w:rsidR="0064541D" w:rsidRPr="00E21120" w:rsidRDefault="0064541D" w:rsidP="0064541D">
      <w:pPr>
        <w:spacing w:after="0" w:line="240" w:lineRule="auto"/>
        <w:jc w:val="both"/>
        <w:rPr>
          <w:rFonts w:ascii="Times New Roman" w:hAnsi="Times New Roman"/>
          <w:b/>
          <w:color w:val="000000" w:themeColor="text1"/>
          <w:sz w:val="24"/>
          <w:szCs w:val="24"/>
          <w:lang w:val="hr-HR"/>
        </w:rPr>
      </w:pPr>
    </w:p>
    <w:p w14:paraId="1562E20E" w14:textId="2F95E274" w:rsidR="0064541D" w:rsidRPr="00E21120" w:rsidRDefault="0064541D" w:rsidP="0064541D">
      <w:pPr>
        <w:spacing w:after="0" w:line="240" w:lineRule="auto"/>
        <w:jc w:val="both"/>
        <w:rPr>
          <w:rFonts w:ascii="Times New Roman" w:hAnsi="Times New Roman"/>
          <w:color w:val="000000" w:themeColor="text1"/>
          <w:sz w:val="24"/>
          <w:szCs w:val="24"/>
          <w:lang w:val="hr-HR"/>
        </w:rPr>
      </w:pPr>
      <w:r w:rsidRPr="00E21120">
        <w:rPr>
          <w:rFonts w:ascii="Times New Roman" w:hAnsi="Times New Roman"/>
          <w:b/>
          <w:color w:val="000000" w:themeColor="text1"/>
          <w:sz w:val="24"/>
          <w:szCs w:val="24"/>
          <w:lang w:val="hr-HR"/>
        </w:rPr>
        <w:t xml:space="preserve">Uz članak </w:t>
      </w:r>
      <w:r w:rsidR="00F50A8A" w:rsidRPr="00E21120">
        <w:rPr>
          <w:rFonts w:ascii="Times New Roman" w:hAnsi="Times New Roman"/>
          <w:b/>
          <w:color w:val="000000" w:themeColor="text1"/>
          <w:sz w:val="24"/>
          <w:szCs w:val="24"/>
          <w:lang w:val="hr-HR"/>
        </w:rPr>
        <w:t>18</w:t>
      </w:r>
      <w:r w:rsidRPr="00E21120">
        <w:rPr>
          <w:rFonts w:ascii="Times New Roman" w:hAnsi="Times New Roman"/>
          <w:b/>
          <w:color w:val="000000" w:themeColor="text1"/>
          <w:sz w:val="24"/>
          <w:szCs w:val="24"/>
          <w:lang w:val="hr-HR"/>
        </w:rPr>
        <w:t>.</w:t>
      </w:r>
    </w:p>
    <w:p w14:paraId="0D86EC1C" w14:textId="77777777" w:rsidR="0064541D" w:rsidRPr="00E21120" w:rsidRDefault="0064541D" w:rsidP="0064541D">
      <w:pPr>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Ovom odredbom propisuje se pravo medijatora da predlaže nagodbu.</w:t>
      </w:r>
    </w:p>
    <w:p w14:paraId="0C1CAA6B" w14:textId="03E42AB9" w:rsidR="0064541D" w:rsidRPr="00E21120" w:rsidRDefault="0064541D" w:rsidP="00C81C56">
      <w:pPr>
        <w:suppressAutoHyphens w:val="0"/>
        <w:autoSpaceDN/>
        <w:spacing w:after="0" w:line="240" w:lineRule="auto"/>
        <w:jc w:val="both"/>
        <w:textAlignment w:val="auto"/>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 xml:space="preserve">Uz članak </w:t>
      </w:r>
      <w:r w:rsidR="00F50A8A" w:rsidRPr="00E21120">
        <w:rPr>
          <w:rFonts w:ascii="Times New Roman" w:hAnsi="Times New Roman"/>
          <w:b/>
          <w:color w:val="000000" w:themeColor="text1"/>
          <w:sz w:val="24"/>
          <w:szCs w:val="24"/>
          <w:lang w:val="hr-HR"/>
        </w:rPr>
        <w:t>19</w:t>
      </w:r>
      <w:r w:rsidRPr="00E21120">
        <w:rPr>
          <w:rFonts w:ascii="Times New Roman" w:hAnsi="Times New Roman"/>
          <w:b/>
          <w:color w:val="000000" w:themeColor="text1"/>
          <w:sz w:val="24"/>
          <w:szCs w:val="24"/>
          <w:lang w:val="hr-HR"/>
        </w:rPr>
        <w:t>.</w:t>
      </w:r>
    </w:p>
    <w:p w14:paraId="18946409" w14:textId="793008B9" w:rsidR="00A16BF7" w:rsidRDefault="0064541D" w:rsidP="00C81C56">
      <w:pPr>
        <w:suppressAutoHyphens w:val="0"/>
        <w:autoSpaceDN/>
        <w:spacing w:after="0" w:line="240" w:lineRule="auto"/>
        <w:jc w:val="both"/>
        <w:textAlignment w:val="auto"/>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Ovom odredbom precizirana </w:t>
      </w:r>
      <w:r w:rsidR="005273CC" w:rsidRPr="00E21120">
        <w:rPr>
          <w:rFonts w:ascii="Times New Roman" w:hAnsi="Times New Roman"/>
          <w:color w:val="000000" w:themeColor="text1"/>
          <w:sz w:val="24"/>
          <w:szCs w:val="24"/>
          <w:lang w:val="hr-HR"/>
        </w:rPr>
        <w:t>određuje se dovršetak medijacije</w:t>
      </w:r>
      <w:r w:rsidRPr="00E21120">
        <w:rPr>
          <w:rFonts w:ascii="Times New Roman" w:hAnsi="Times New Roman"/>
          <w:color w:val="000000" w:themeColor="text1"/>
          <w:sz w:val="24"/>
          <w:szCs w:val="24"/>
          <w:lang w:val="hr-HR"/>
        </w:rPr>
        <w:t xml:space="preserve">. </w:t>
      </w:r>
      <w:r w:rsidR="00937BD0" w:rsidRPr="00E21120">
        <w:rPr>
          <w:rFonts w:ascii="Times New Roman" w:hAnsi="Times New Roman"/>
          <w:color w:val="000000" w:themeColor="text1"/>
          <w:sz w:val="24"/>
          <w:szCs w:val="24"/>
          <w:lang w:val="hr-HR"/>
        </w:rPr>
        <w:t>Navedeno je precizirano</w:t>
      </w:r>
      <w:r w:rsidRPr="00E21120">
        <w:rPr>
          <w:rFonts w:ascii="Times New Roman" w:hAnsi="Times New Roman"/>
          <w:color w:val="000000" w:themeColor="text1"/>
          <w:sz w:val="24"/>
          <w:szCs w:val="24"/>
          <w:lang w:val="hr-HR"/>
        </w:rPr>
        <w:t xml:space="preserve"> zbog utjecaja na eventualne zastarne i prekluzivne rokove te sprječavanj</w:t>
      </w:r>
      <w:r w:rsidR="00B9050C" w:rsidRPr="00E21120">
        <w:rPr>
          <w:rFonts w:ascii="Times New Roman" w:hAnsi="Times New Roman"/>
          <w:color w:val="000000" w:themeColor="text1"/>
          <w:sz w:val="24"/>
          <w:szCs w:val="24"/>
          <w:lang w:val="hr-HR"/>
        </w:rPr>
        <w:t>e</w:t>
      </w:r>
      <w:r w:rsidRPr="00E21120">
        <w:rPr>
          <w:rFonts w:ascii="Times New Roman" w:hAnsi="Times New Roman"/>
          <w:color w:val="000000" w:themeColor="text1"/>
          <w:sz w:val="24"/>
          <w:szCs w:val="24"/>
          <w:lang w:val="hr-HR"/>
        </w:rPr>
        <w:t xml:space="preserve"> mogućih zlouporaba. Pravila odgovaraju standardnim rješenjima te potiču djelotvorno provođenje postupka. Određeno je kako će medijator obavijestiti Centar o </w:t>
      </w:r>
      <w:r w:rsidR="002C4B3E" w:rsidRPr="00E21120">
        <w:rPr>
          <w:rFonts w:ascii="Times New Roman" w:hAnsi="Times New Roman"/>
          <w:color w:val="000000" w:themeColor="text1"/>
          <w:sz w:val="24"/>
          <w:szCs w:val="24"/>
          <w:lang w:val="hr-HR"/>
        </w:rPr>
        <w:t xml:space="preserve">načinu dovršetka medijacije </w:t>
      </w:r>
      <w:r w:rsidRPr="00E21120">
        <w:rPr>
          <w:rFonts w:ascii="Times New Roman" w:hAnsi="Times New Roman"/>
          <w:color w:val="000000" w:themeColor="text1"/>
          <w:sz w:val="24"/>
          <w:szCs w:val="24"/>
          <w:lang w:val="hr-HR"/>
        </w:rPr>
        <w:t xml:space="preserve">i </w:t>
      </w:r>
      <w:r w:rsidR="002C4B3E" w:rsidRPr="00E21120">
        <w:rPr>
          <w:rFonts w:ascii="Times New Roman" w:hAnsi="Times New Roman"/>
          <w:color w:val="000000" w:themeColor="text1"/>
          <w:sz w:val="24"/>
          <w:szCs w:val="24"/>
          <w:lang w:val="hr-HR"/>
        </w:rPr>
        <w:t>trajanju postupka</w:t>
      </w:r>
      <w:r w:rsidRPr="00E21120">
        <w:rPr>
          <w:rFonts w:ascii="Times New Roman" w:hAnsi="Times New Roman"/>
          <w:color w:val="000000" w:themeColor="text1"/>
          <w:sz w:val="24"/>
          <w:szCs w:val="24"/>
          <w:lang w:val="hr-HR"/>
        </w:rPr>
        <w:t>, kako bi Centar mogao obavljati svoju funkciju statističkog praćenja uspješnosti postupaka medijacije.</w:t>
      </w:r>
    </w:p>
    <w:p w14:paraId="455C99BD" w14:textId="56E0E8FD" w:rsidR="00A16BF7" w:rsidRPr="00A16BF7" w:rsidRDefault="00A16BF7" w:rsidP="0064541D">
      <w:pPr>
        <w:suppressAutoHyphens w:val="0"/>
        <w:autoSpaceDN/>
        <w:spacing w:after="120" w:line="240" w:lineRule="auto"/>
        <w:jc w:val="both"/>
        <w:textAlignment w:val="auto"/>
        <w:rPr>
          <w:rFonts w:ascii="Times New Roman" w:hAnsi="Times New Roman"/>
          <w:color w:val="000000" w:themeColor="text1"/>
          <w:sz w:val="24"/>
          <w:szCs w:val="24"/>
          <w:lang w:val="hr-HR"/>
        </w:rPr>
      </w:pPr>
    </w:p>
    <w:p w14:paraId="76B8BB90" w14:textId="41B003F3" w:rsidR="0064541D" w:rsidRPr="00E21120" w:rsidRDefault="0064541D" w:rsidP="00C81C56">
      <w:pPr>
        <w:suppressAutoHyphens w:val="0"/>
        <w:autoSpaceDN/>
        <w:spacing w:after="0" w:line="240" w:lineRule="auto"/>
        <w:jc w:val="both"/>
        <w:textAlignment w:val="auto"/>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Uz članak 2</w:t>
      </w:r>
      <w:r w:rsidR="00F50A8A" w:rsidRPr="00E21120">
        <w:rPr>
          <w:rFonts w:ascii="Times New Roman" w:hAnsi="Times New Roman"/>
          <w:b/>
          <w:color w:val="000000" w:themeColor="text1"/>
          <w:sz w:val="24"/>
          <w:szCs w:val="24"/>
          <w:lang w:val="hr-HR"/>
        </w:rPr>
        <w:t>0</w:t>
      </w:r>
      <w:r w:rsidRPr="00E21120">
        <w:rPr>
          <w:rFonts w:ascii="Times New Roman" w:hAnsi="Times New Roman"/>
          <w:b/>
          <w:color w:val="000000" w:themeColor="text1"/>
          <w:sz w:val="24"/>
          <w:szCs w:val="24"/>
          <w:lang w:val="hr-HR"/>
        </w:rPr>
        <w:t>.</w:t>
      </w:r>
    </w:p>
    <w:p w14:paraId="28007F65" w14:textId="54E8D73C" w:rsidR="0064541D" w:rsidRPr="00E21120" w:rsidRDefault="0064541D" w:rsidP="00C81C56">
      <w:pPr>
        <w:suppressAutoHyphens w:val="0"/>
        <w:autoSpaceDN/>
        <w:spacing w:after="0" w:line="240" w:lineRule="auto"/>
        <w:jc w:val="both"/>
        <w:textAlignment w:val="auto"/>
        <w:rPr>
          <w:rFonts w:ascii="Times New Roman" w:hAnsi="Times New Roman"/>
          <w:bCs/>
          <w:color w:val="000000" w:themeColor="text1"/>
          <w:sz w:val="24"/>
          <w:szCs w:val="24"/>
          <w:lang w:val="hr-HR"/>
        </w:rPr>
      </w:pPr>
      <w:r w:rsidRPr="00E21120">
        <w:rPr>
          <w:rFonts w:ascii="Times New Roman" w:hAnsi="Times New Roman"/>
          <w:bCs/>
          <w:color w:val="000000" w:themeColor="text1"/>
          <w:sz w:val="24"/>
          <w:szCs w:val="24"/>
          <w:lang w:val="hr-HR"/>
        </w:rPr>
        <w:t>Ovim člankom je reguliran učinak nagodbe sklopljene u postupku medijacije odnosno propisani su uvjeti pod kojima se sklopljena nagodba može ovršiti. Propisano je da nagodba djeluje između stranaka i stvara obvez</w:t>
      </w:r>
      <w:r w:rsidR="00B9050C" w:rsidRPr="00E21120">
        <w:rPr>
          <w:rFonts w:ascii="Times New Roman" w:hAnsi="Times New Roman"/>
          <w:bCs/>
          <w:color w:val="000000" w:themeColor="text1"/>
          <w:sz w:val="24"/>
          <w:szCs w:val="24"/>
          <w:lang w:val="hr-HR"/>
        </w:rPr>
        <w:t>e</w:t>
      </w:r>
      <w:r w:rsidRPr="00E21120">
        <w:rPr>
          <w:rFonts w:ascii="Times New Roman" w:hAnsi="Times New Roman"/>
          <w:bCs/>
          <w:color w:val="000000" w:themeColor="text1"/>
          <w:sz w:val="24"/>
          <w:szCs w:val="24"/>
          <w:lang w:val="hr-HR"/>
        </w:rPr>
        <w:t xml:space="preserve"> koj</w:t>
      </w:r>
      <w:r w:rsidR="00B9050C" w:rsidRPr="00E21120">
        <w:rPr>
          <w:rFonts w:ascii="Times New Roman" w:hAnsi="Times New Roman"/>
          <w:bCs/>
          <w:color w:val="000000" w:themeColor="text1"/>
          <w:sz w:val="24"/>
          <w:szCs w:val="24"/>
          <w:lang w:val="hr-HR"/>
        </w:rPr>
        <w:t>e</w:t>
      </w:r>
      <w:r w:rsidRPr="00E21120">
        <w:rPr>
          <w:rFonts w:ascii="Times New Roman" w:hAnsi="Times New Roman"/>
          <w:bCs/>
          <w:color w:val="000000" w:themeColor="text1"/>
          <w:sz w:val="24"/>
          <w:szCs w:val="24"/>
          <w:lang w:val="hr-HR"/>
        </w:rPr>
        <w:t xml:space="preserve"> su stranke dužne pravodobno izvršiti te da medijacijska nagodba ima svojstvo ovršnog naslova koji se može neposredno ovršiti ako sadrži izjavu obveznika o neposrednom dopuštenju ovrhe (klauzulu ovršnosti).</w:t>
      </w:r>
    </w:p>
    <w:p w14:paraId="21AF8388" w14:textId="77777777" w:rsidR="0064541D" w:rsidRPr="00E21120" w:rsidRDefault="0064541D" w:rsidP="0064541D">
      <w:pPr>
        <w:suppressAutoHyphens w:val="0"/>
        <w:autoSpaceDN/>
        <w:spacing w:after="120" w:line="240" w:lineRule="auto"/>
        <w:jc w:val="both"/>
        <w:textAlignment w:val="auto"/>
        <w:rPr>
          <w:rFonts w:ascii="Times New Roman" w:hAnsi="Times New Roman"/>
          <w:color w:val="000000" w:themeColor="text1"/>
          <w:sz w:val="24"/>
          <w:szCs w:val="24"/>
          <w:lang w:val="hr-HR"/>
        </w:rPr>
      </w:pPr>
    </w:p>
    <w:p w14:paraId="6555B206" w14:textId="5A4CD612" w:rsidR="0064541D" w:rsidRPr="00E21120" w:rsidRDefault="0064541D" w:rsidP="00C81C56">
      <w:pPr>
        <w:suppressAutoHyphens w:val="0"/>
        <w:autoSpaceDN/>
        <w:spacing w:after="0" w:line="240" w:lineRule="auto"/>
        <w:jc w:val="both"/>
        <w:textAlignment w:val="auto"/>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Uz članak 2</w:t>
      </w:r>
      <w:r w:rsidR="00F50A8A" w:rsidRPr="00E21120">
        <w:rPr>
          <w:rFonts w:ascii="Times New Roman" w:hAnsi="Times New Roman"/>
          <w:b/>
          <w:bCs/>
          <w:color w:val="000000" w:themeColor="text1"/>
          <w:sz w:val="24"/>
          <w:szCs w:val="24"/>
          <w:lang w:val="hr-HR"/>
        </w:rPr>
        <w:t>1</w:t>
      </w:r>
      <w:r w:rsidRPr="00E21120">
        <w:rPr>
          <w:rFonts w:ascii="Times New Roman" w:hAnsi="Times New Roman"/>
          <w:b/>
          <w:bCs/>
          <w:color w:val="000000" w:themeColor="text1"/>
          <w:sz w:val="24"/>
          <w:szCs w:val="24"/>
          <w:lang w:val="hr-HR"/>
        </w:rPr>
        <w:t>.</w:t>
      </w:r>
    </w:p>
    <w:p w14:paraId="33CA9D51" w14:textId="61FCCFCB" w:rsidR="00C81C56" w:rsidRDefault="0064541D" w:rsidP="00C81C56">
      <w:pPr>
        <w:suppressAutoHyphens w:val="0"/>
        <w:autoSpaceDN/>
        <w:spacing w:after="0" w:line="240" w:lineRule="auto"/>
        <w:jc w:val="both"/>
        <w:textAlignment w:val="auto"/>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Ovom odredbom je regulirano jedno od temeljnih načela postupka mirnog rješavanja sporova, a to je povjerljivost. Sve osobe koje su sudjelovale u postupku dužne su čuvati kao tajnu sve informacije koje se odnose na postupak uz rijetke iznimke koje proizlaze iz obveze poštivanja prisilnih propisa ili ako je to nužno radi provedbe ili ovrhe sklopljene nagodbe. </w:t>
      </w:r>
    </w:p>
    <w:p w14:paraId="3ABC9356" w14:textId="77777777" w:rsidR="00C81C56" w:rsidRPr="00E21120" w:rsidRDefault="00C81C56" w:rsidP="00C81C56">
      <w:pPr>
        <w:suppressAutoHyphens w:val="0"/>
        <w:autoSpaceDN/>
        <w:spacing w:after="0" w:line="240" w:lineRule="auto"/>
        <w:jc w:val="both"/>
        <w:textAlignment w:val="auto"/>
        <w:rPr>
          <w:rFonts w:ascii="Times New Roman" w:hAnsi="Times New Roman"/>
          <w:color w:val="000000" w:themeColor="text1"/>
          <w:sz w:val="24"/>
          <w:szCs w:val="24"/>
          <w:lang w:val="hr-HR"/>
        </w:rPr>
      </w:pPr>
    </w:p>
    <w:p w14:paraId="10D9D7A5" w14:textId="50BD4A74" w:rsidR="0064541D" w:rsidRPr="00E21120" w:rsidRDefault="0064541D" w:rsidP="00C81C56">
      <w:pPr>
        <w:suppressAutoHyphens w:val="0"/>
        <w:autoSpaceDN/>
        <w:spacing w:after="0" w:line="240" w:lineRule="auto"/>
        <w:jc w:val="both"/>
        <w:textAlignment w:val="auto"/>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Uz članak 2</w:t>
      </w:r>
      <w:r w:rsidR="00F50A8A" w:rsidRPr="00E21120">
        <w:rPr>
          <w:rFonts w:ascii="Times New Roman" w:hAnsi="Times New Roman"/>
          <w:b/>
          <w:bCs/>
          <w:color w:val="000000" w:themeColor="text1"/>
          <w:sz w:val="24"/>
          <w:szCs w:val="24"/>
          <w:lang w:val="hr-HR"/>
        </w:rPr>
        <w:t>2</w:t>
      </w:r>
      <w:r w:rsidRPr="00E21120">
        <w:rPr>
          <w:rFonts w:ascii="Times New Roman" w:hAnsi="Times New Roman"/>
          <w:b/>
          <w:bCs/>
          <w:color w:val="000000" w:themeColor="text1"/>
          <w:sz w:val="24"/>
          <w:szCs w:val="24"/>
          <w:lang w:val="hr-HR"/>
        </w:rPr>
        <w:t>.</w:t>
      </w:r>
    </w:p>
    <w:p w14:paraId="10328C77" w14:textId="293AC7B3" w:rsidR="0064541D" w:rsidRPr="00E21120" w:rsidRDefault="0064541D" w:rsidP="00C81C56">
      <w:pPr>
        <w:suppressAutoHyphens w:val="0"/>
        <w:autoSpaceDN/>
        <w:spacing w:after="0" w:line="240" w:lineRule="auto"/>
        <w:jc w:val="both"/>
        <w:textAlignment w:val="auto"/>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Ovim člankom se </w:t>
      </w:r>
      <w:r w:rsidR="005273CC" w:rsidRPr="00E21120">
        <w:rPr>
          <w:rFonts w:ascii="Times New Roman" w:hAnsi="Times New Roman"/>
          <w:color w:val="000000" w:themeColor="text1"/>
          <w:sz w:val="24"/>
          <w:szCs w:val="24"/>
          <w:lang w:val="hr-HR"/>
        </w:rPr>
        <w:t xml:space="preserve">propisuje </w:t>
      </w:r>
      <w:r w:rsidRPr="00E21120">
        <w:rPr>
          <w:rFonts w:ascii="Times New Roman" w:hAnsi="Times New Roman"/>
          <w:color w:val="000000" w:themeColor="text1"/>
          <w:sz w:val="24"/>
          <w:szCs w:val="24"/>
          <w:lang w:val="hr-HR"/>
        </w:rPr>
        <w:t>nemogućnost prisile svjedočenja u arbitražnom, sudskom ili drugom postupku medijatora i osoba koje su sudjelovale u postupku mirnog rješavanja spora, a vezano za informacije i podatke koje proizlaze iz postupka ili su s njim povezane. Također su propisana i pravila kojima se određuje postupanje tijela pred kojima, suprotno obvezi povjerljivosti, budu predloženi ili izneseni dokazi koji se odnose na zaštićene informacije i podatke iz postupka. I ova je zakonska norma temeljena na međunarodnim standardima medijacije, a od vitalne je važnosti za osiguranje poticajne atmosfere u postupku medijacije za čiju je djelotvornost važno uvjerenje stranaka da se informacije i prijedlozi izneseni u povjerljivom razgovoru s medijatorom i pregovorima u sklopu postupka neće zlorabiti u eventualnim kasnijim postupcima.</w:t>
      </w:r>
    </w:p>
    <w:p w14:paraId="7E437B8E" w14:textId="77777777" w:rsidR="0064541D" w:rsidRPr="00E21120" w:rsidRDefault="0064541D" w:rsidP="0064541D">
      <w:pPr>
        <w:suppressAutoHyphens w:val="0"/>
        <w:autoSpaceDN/>
        <w:spacing w:after="120" w:line="240" w:lineRule="auto"/>
        <w:jc w:val="both"/>
        <w:textAlignment w:val="auto"/>
        <w:rPr>
          <w:rFonts w:ascii="Times New Roman" w:hAnsi="Times New Roman"/>
          <w:color w:val="000000" w:themeColor="text1"/>
          <w:sz w:val="24"/>
          <w:szCs w:val="24"/>
          <w:lang w:val="hr-HR"/>
        </w:rPr>
      </w:pPr>
    </w:p>
    <w:p w14:paraId="7DE7FDFA" w14:textId="4F0BE642" w:rsidR="0064541D" w:rsidRPr="00E21120" w:rsidRDefault="0064541D" w:rsidP="00C81C56">
      <w:pPr>
        <w:suppressAutoHyphens w:val="0"/>
        <w:autoSpaceDN/>
        <w:spacing w:after="0" w:line="240" w:lineRule="auto"/>
        <w:jc w:val="both"/>
        <w:textAlignment w:val="auto"/>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Uz članak 2</w:t>
      </w:r>
      <w:r w:rsidR="00F50A8A" w:rsidRPr="00E21120">
        <w:rPr>
          <w:rFonts w:ascii="Times New Roman" w:hAnsi="Times New Roman"/>
          <w:b/>
          <w:bCs/>
          <w:color w:val="000000" w:themeColor="text1"/>
          <w:sz w:val="24"/>
          <w:szCs w:val="24"/>
          <w:lang w:val="hr-HR"/>
        </w:rPr>
        <w:t>3</w:t>
      </w:r>
      <w:r w:rsidRPr="00E21120">
        <w:rPr>
          <w:rFonts w:ascii="Times New Roman" w:hAnsi="Times New Roman"/>
          <w:b/>
          <w:bCs/>
          <w:color w:val="000000" w:themeColor="text1"/>
          <w:sz w:val="24"/>
          <w:szCs w:val="24"/>
          <w:lang w:val="hr-HR"/>
        </w:rPr>
        <w:t>.</w:t>
      </w:r>
    </w:p>
    <w:p w14:paraId="480768B7" w14:textId="77777777" w:rsidR="0064541D" w:rsidRPr="00E21120" w:rsidRDefault="0064541D" w:rsidP="00C81C56">
      <w:pPr>
        <w:suppressAutoHyphens w:val="0"/>
        <w:autoSpaceDN/>
        <w:spacing w:after="0" w:line="240" w:lineRule="auto"/>
        <w:jc w:val="both"/>
        <w:textAlignment w:val="auto"/>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Ovom odredbom određeno je da medijator ne može biti sudac ili arbitar u sporu koji je bio ili je predmet postupka medijacije ili u nekom drugom sporu koji je proizašao iz toga pravnog odnosa ili je u vezi s njim. Međutim, dozvoljeno je da stranke koje su počele postupak medijacije naknadno ovlaste medijatora da kao arbitar u skladu s odredbama Zakona o arbitraži („Narodne novine“, broj 88/01.) donese pravorijek na temelju nagodbe.</w:t>
      </w:r>
    </w:p>
    <w:p w14:paraId="5F4908EC" w14:textId="77777777" w:rsidR="0064541D" w:rsidRPr="00E21120" w:rsidRDefault="0064541D" w:rsidP="0064541D">
      <w:pPr>
        <w:suppressAutoHyphens w:val="0"/>
        <w:autoSpaceDN/>
        <w:spacing w:after="120" w:line="240" w:lineRule="auto"/>
        <w:jc w:val="both"/>
        <w:textAlignment w:val="auto"/>
        <w:rPr>
          <w:rFonts w:ascii="Times New Roman" w:hAnsi="Times New Roman"/>
          <w:color w:val="000000" w:themeColor="text1"/>
          <w:sz w:val="24"/>
          <w:szCs w:val="24"/>
          <w:lang w:val="hr-HR"/>
        </w:rPr>
      </w:pPr>
    </w:p>
    <w:p w14:paraId="0FE83AC7" w14:textId="168D4FB7" w:rsidR="0064541D" w:rsidRPr="00E21120" w:rsidRDefault="0064541D" w:rsidP="00C81C56">
      <w:pPr>
        <w:suppressAutoHyphens w:val="0"/>
        <w:autoSpaceDN/>
        <w:spacing w:after="0" w:line="240" w:lineRule="auto"/>
        <w:jc w:val="both"/>
        <w:textAlignment w:val="auto"/>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Uz članak 2</w:t>
      </w:r>
      <w:r w:rsidR="00F50A8A" w:rsidRPr="00E21120">
        <w:rPr>
          <w:rFonts w:ascii="Times New Roman" w:hAnsi="Times New Roman"/>
          <w:b/>
          <w:bCs/>
          <w:color w:val="000000" w:themeColor="text1"/>
          <w:sz w:val="24"/>
          <w:szCs w:val="24"/>
          <w:lang w:val="hr-HR"/>
        </w:rPr>
        <w:t>4</w:t>
      </w:r>
      <w:r w:rsidRPr="00E21120">
        <w:rPr>
          <w:rFonts w:ascii="Times New Roman" w:hAnsi="Times New Roman"/>
          <w:b/>
          <w:bCs/>
          <w:color w:val="000000" w:themeColor="text1"/>
          <w:sz w:val="24"/>
          <w:szCs w:val="24"/>
          <w:lang w:val="hr-HR"/>
        </w:rPr>
        <w:t>.</w:t>
      </w:r>
    </w:p>
    <w:p w14:paraId="5B238D21" w14:textId="4637DBDF" w:rsidR="0064541D" w:rsidRPr="00E21120" w:rsidRDefault="0064541D" w:rsidP="00C81C56">
      <w:pPr>
        <w:suppressAutoHyphens w:val="0"/>
        <w:autoSpaceDN/>
        <w:spacing w:after="0" w:line="240" w:lineRule="auto"/>
        <w:jc w:val="both"/>
        <w:textAlignment w:val="auto"/>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 xml:space="preserve">Ovom odredbom određeno je da stranke koje su izabrale mirenje radi pokušaja rješavanja spora ne smiju izgubiti mogućnost pokretanja sudskog, arbitražnog ili drugog postupka zbog proteka zastarnog ili prekluzivnog roka. </w:t>
      </w:r>
      <w:r w:rsidR="002C4B3E" w:rsidRPr="00E21120">
        <w:rPr>
          <w:rFonts w:ascii="Times New Roman" w:hAnsi="Times New Roman"/>
          <w:color w:val="000000" w:themeColor="text1"/>
          <w:sz w:val="24"/>
          <w:szCs w:val="24"/>
          <w:lang w:val="hr-HR"/>
        </w:rPr>
        <w:t>Pokretanjem postupka medijacije dolazi do zastoja zastare</w:t>
      </w:r>
      <w:r w:rsidR="00FE1779" w:rsidRPr="00E21120">
        <w:rPr>
          <w:rFonts w:ascii="Times New Roman" w:hAnsi="Times New Roman"/>
          <w:color w:val="000000" w:themeColor="text1"/>
          <w:sz w:val="24"/>
          <w:szCs w:val="24"/>
          <w:lang w:val="hr-HR"/>
        </w:rPr>
        <w:t xml:space="preserve"> te ne teče rok za podnošenje tužbe ako je određen posebnim propisom. Hoće li ti rokovi nastaviti teći, ovisit će o ishodu medijacije.</w:t>
      </w:r>
    </w:p>
    <w:p w14:paraId="7DEA0499" w14:textId="77777777" w:rsidR="0064541D" w:rsidRPr="00E21120" w:rsidRDefault="0064541D" w:rsidP="0064541D">
      <w:pPr>
        <w:suppressAutoHyphens w:val="0"/>
        <w:autoSpaceDN/>
        <w:spacing w:after="120" w:line="240" w:lineRule="auto"/>
        <w:jc w:val="both"/>
        <w:textAlignment w:val="auto"/>
        <w:rPr>
          <w:rFonts w:ascii="Times New Roman" w:hAnsi="Times New Roman"/>
          <w:color w:val="000000" w:themeColor="text1"/>
          <w:sz w:val="24"/>
          <w:szCs w:val="24"/>
          <w:lang w:val="hr-HR"/>
        </w:rPr>
      </w:pPr>
    </w:p>
    <w:p w14:paraId="15BF6B14" w14:textId="67FAE349" w:rsidR="0064541D" w:rsidRPr="00E21120" w:rsidRDefault="0064541D" w:rsidP="00C81C56">
      <w:pPr>
        <w:suppressAutoHyphens w:val="0"/>
        <w:autoSpaceDN/>
        <w:spacing w:after="0" w:line="240" w:lineRule="auto"/>
        <w:jc w:val="both"/>
        <w:textAlignment w:val="auto"/>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Uz članak 2</w:t>
      </w:r>
      <w:r w:rsidR="00F50A8A" w:rsidRPr="00E21120">
        <w:rPr>
          <w:rFonts w:ascii="Times New Roman" w:hAnsi="Times New Roman"/>
          <w:b/>
          <w:bCs/>
          <w:color w:val="000000" w:themeColor="text1"/>
          <w:sz w:val="24"/>
          <w:szCs w:val="24"/>
          <w:lang w:val="hr-HR"/>
        </w:rPr>
        <w:t>5</w:t>
      </w:r>
      <w:r w:rsidRPr="00E21120">
        <w:rPr>
          <w:rFonts w:ascii="Times New Roman" w:hAnsi="Times New Roman"/>
          <w:b/>
          <w:bCs/>
          <w:color w:val="000000" w:themeColor="text1"/>
          <w:sz w:val="24"/>
          <w:szCs w:val="24"/>
          <w:lang w:val="hr-HR"/>
        </w:rPr>
        <w:t xml:space="preserve">. </w:t>
      </w:r>
    </w:p>
    <w:p w14:paraId="005EE302" w14:textId="5DA18260" w:rsidR="0064541D" w:rsidRDefault="0064541D" w:rsidP="00C81C56">
      <w:pPr>
        <w:suppressAutoHyphens w:val="0"/>
        <w:autoSpaceDN/>
        <w:spacing w:after="0" w:line="240" w:lineRule="auto"/>
        <w:jc w:val="both"/>
        <w:textAlignment w:val="auto"/>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Ovom odredbom je propisan obvezujući učinak sporazuma o medijaciji, pod uvjetom da su se stranke sporazumjele o provođenju mirenja i obvezale da tijekom određenog vremenskog razdoblja neće pokretati ili nastavljati sudske, arbitražne ili druge postupke. Takvi sporazumi obvezuju sud i druga tijela, te su propisan</w:t>
      </w:r>
      <w:r w:rsidR="005273CC" w:rsidRPr="00E21120">
        <w:rPr>
          <w:rFonts w:ascii="Times New Roman" w:hAnsi="Times New Roman"/>
          <w:color w:val="000000" w:themeColor="text1"/>
          <w:sz w:val="24"/>
          <w:szCs w:val="24"/>
          <w:lang w:val="hr-HR"/>
        </w:rPr>
        <w:t xml:space="preserve">e pravne posljedice </w:t>
      </w:r>
      <w:r w:rsidRPr="00E21120">
        <w:rPr>
          <w:rFonts w:ascii="Times New Roman" w:hAnsi="Times New Roman"/>
          <w:color w:val="000000" w:themeColor="text1"/>
          <w:sz w:val="24"/>
          <w:szCs w:val="24"/>
          <w:lang w:val="hr-HR"/>
        </w:rPr>
        <w:t xml:space="preserve">u slučaju kršenja preuzetih obveza. </w:t>
      </w:r>
    </w:p>
    <w:p w14:paraId="18138FAB" w14:textId="77777777" w:rsidR="00A16BF7" w:rsidRPr="00E21120" w:rsidRDefault="00A16BF7" w:rsidP="0064541D">
      <w:pPr>
        <w:suppressAutoHyphens w:val="0"/>
        <w:autoSpaceDN/>
        <w:spacing w:after="120" w:line="240" w:lineRule="auto"/>
        <w:jc w:val="both"/>
        <w:textAlignment w:val="auto"/>
        <w:rPr>
          <w:rFonts w:ascii="Times New Roman" w:hAnsi="Times New Roman"/>
          <w:color w:val="000000" w:themeColor="text1"/>
          <w:sz w:val="24"/>
          <w:szCs w:val="24"/>
          <w:lang w:val="hr-HR"/>
        </w:rPr>
      </w:pPr>
    </w:p>
    <w:p w14:paraId="53376FB5" w14:textId="1D0547B1" w:rsidR="0064541D" w:rsidRPr="00E21120" w:rsidRDefault="0064541D" w:rsidP="00C81C56">
      <w:pPr>
        <w:suppressAutoHyphens w:val="0"/>
        <w:autoSpaceDN/>
        <w:spacing w:after="0" w:line="240" w:lineRule="auto"/>
        <w:jc w:val="both"/>
        <w:textAlignment w:val="auto"/>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Uz članak 2</w:t>
      </w:r>
      <w:r w:rsidR="00F50A8A" w:rsidRPr="00E21120">
        <w:rPr>
          <w:rFonts w:ascii="Times New Roman" w:hAnsi="Times New Roman"/>
          <w:b/>
          <w:bCs/>
          <w:color w:val="000000" w:themeColor="text1"/>
          <w:sz w:val="24"/>
          <w:szCs w:val="24"/>
          <w:lang w:val="hr-HR"/>
        </w:rPr>
        <w:t>6</w:t>
      </w:r>
      <w:r w:rsidRPr="00E21120">
        <w:rPr>
          <w:rFonts w:ascii="Times New Roman" w:hAnsi="Times New Roman"/>
          <w:b/>
          <w:bCs/>
          <w:color w:val="000000" w:themeColor="text1"/>
          <w:sz w:val="24"/>
          <w:szCs w:val="24"/>
          <w:lang w:val="hr-HR"/>
        </w:rPr>
        <w:t>.</w:t>
      </w:r>
    </w:p>
    <w:p w14:paraId="10C56480" w14:textId="6DD41FBC" w:rsidR="0064541D" w:rsidRPr="00E21120" w:rsidRDefault="0064541D" w:rsidP="00C81C56">
      <w:pPr>
        <w:suppressAutoHyphens w:val="0"/>
        <w:autoSpaceDN/>
        <w:spacing w:after="0" w:line="240" w:lineRule="auto"/>
        <w:jc w:val="both"/>
        <w:textAlignment w:val="auto"/>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Ovom odredbom reguliran je način snošenja troškova</w:t>
      </w:r>
      <w:r w:rsidR="002B3CA9" w:rsidRPr="00E21120">
        <w:rPr>
          <w:rFonts w:ascii="Times New Roman" w:hAnsi="Times New Roman"/>
          <w:color w:val="000000" w:themeColor="text1"/>
          <w:sz w:val="24"/>
          <w:szCs w:val="24"/>
          <w:lang w:val="hr-HR"/>
        </w:rPr>
        <w:t xml:space="preserve">, odnosno propisano je da ako se stranke nisu drugačije sporazumjele, svaka </w:t>
      </w:r>
      <w:r w:rsidR="005273CC" w:rsidRPr="00E21120">
        <w:rPr>
          <w:rFonts w:ascii="Times New Roman" w:hAnsi="Times New Roman"/>
          <w:color w:val="000000" w:themeColor="text1"/>
          <w:sz w:val="24"/>
          <w:szCs w:val="24"/>
          <w:lang w:val="hr-HR"/>
        </w:rPr>
        <w:t xml:space="preserve">stranka </w:t>
      </w:r>
      <w:r w:rsidR="002B3CA9" w:rsidRPr="00E21120">
        <w:rPr>
          <w:rFonts w:ascii="Times New Roman" w:hAnsi="Times New Roman"/>
          <w:color w:val="000000" w:themeColor="text1"/>
          <w:sz w:val="24"/>
          <w:szCs w:val="24"/>
          <w:lang w:val="hr-HR"/>
        </w:rPr>
        <w:t xml:space="preserve">snosi svoje troškove, a troškove postupka medijacije </w:t>
      </w:r>
      <w:r w:rsidR="005273CC" w:rsidRPr="00E21120">
        <w:rPr>
          <w:rFonts w:ascii="Times New Roman" w:hAnsi="Times New Roman"/>
          <w:color w:val="000000" w:themeColor="text1"/>
          <w:sz w:val="24"/>
          <w:szCs w:val="24"/>
          <w:lang w:val="hr-HR"/>
        </w:rPr>
        <w:t xml:space="preserve">i informativnog sastanka o medijaciji </w:t>
      </w:r>
      <w:r w:rsidR="002B3CA9" w:rsidRPr="00E21120">
        <w:rPr>
          <w:rFonts w:ascii="Times New Roman" w:hAnsi="Times New Roman"/>
          <w:color w:val="000000" w:themeColor="text1"/>
          <w:sz w:val="24"/>
          <w:szCs w:val="24"/>
          <w:lang w:val="hr-HR"/>
        </w:rPr>
        <w:t xml:space="preserve">stranke snose na jednake dijelove, odnosno u skladu s posebnim zakonom ili pravilima institucija za medijaciju. Također se propisuje se da troškovi </w:t>
      </w:r>
      <w:r w:rsidR="005273CC" w:rsidRPr="00E21120">
        <w:rPr>
          <w:rFonts w:ascii="Times New Roman" w:hAnsi="Times New Roman"/>
          <w:color w:val="000000" w:themeColor="text1"/>
          <w:sz w:val="24"/>
          <w:szCs w:val="24"/>
          <w:lang w:val="hr-HR"/>
        </w:rPr>
        <w:t xml:space="preserve">informativnog sastanka o medijaciji i </w:t>
      </w:r>
      <w:r w:rsidR="002B3CA9" w:rsidRPr="00E21120">
        <w:rPr>
          <w:rFonts w:ascii="Times New Roman" w:hAnsi="Times New Roman"/>
          <w:color w:val="000000" w:themeColor="text1"/>
          <w:sz w:val="24"/>
          <w:szCs w:val="24"/>
          <w:lang w:val="hr-HR"/>
        </w:rPr>
        <w:t>medijacije koja nije dovršen</w:t>
      </w:r>
      <w:r w:rsidR="00B9050C" w:rsidRPr="00E21120">
        <w:rPr>
          <w:rFonts w:ascii="Times New Roman" w:hAnsi="Times New Roman"/>
          <w:color w:val="000000" w:themeColor="text1"/>
          <w:sz w:val="24"/>
          <w:szCs w:val="24"/>
          <w:lang w:val="hr-HR"/>
        </w:rPr>
        <w:t>a</w:t>
      </w:r>
      <w:r w:rsidR="002B3CA9" w:rsidRPr="00E21120">
        <w:rPr>
          <w:rFonts w:ascii="Times New Roman" w:hAnsi="Times New Roman"/>
          <w:color w:val="000000" w:themeColor="text1"/>
          <w:sz w:val="24"/>
          <w:szCs w:val="24"/>
          <w:lang w:val="hr-HR"/>
        </w:rPr>
        <w:t xml:space="preserve"> sklapanjem nagodbe ulaze u parnične troškove. Na taj način su troškovi neuspješno provedene medijacije preneseni u troškove sudskog postupka kako bi se potaknulo stranke na mirno rješavanje sporova bez vođenja sudskog postupka</w:t>
      </w:r>
      <w:r w:rsidR="00B9050C" w:rsidRPr="00E21120">
        <w:rPr>
          <w:rFonts w:ascii="Times New Roman" w:hAnsi="Times New Roman"/>
          <w:color w:val="000000" w:themeColor="text1"/>
          <w:sz w:val="24"/>
          <w:szCs w:val="24"/>
          <w:lang w:val="hr-HR"/>
        </w:rPr>
        <w:t>.</w:t>
      </w:r>
    </w:p>
    <w:p w14:paraId="7FAD3A05" w14:textId="77777777" w:rsidR="0064541D" w:rsidRPr="00117B05" w:rsidRDefault="0064541D" w:rsidP="0064541D">
      <w:pPr>
        <w:suppressAutoHyphens w:val="0"/>
        <w:autoSpaceDN/>
        <w:spacing w:after="120" w:line="240" w:lineRule="auto"/>
        <w:jc w:val="both"/>
        <w:textAlignment w:val="auto"/>
        <w:rPr>
          <w:rFonts w:ascii="Times New Roman" w:hAnsi="Times New Roman"/>
          <w:b/>
          <w:bCs/>
          <w:color w:val="000000" w:themeColor="text1"/>
          <w:sz w:val="24"/>
          <w:szCs w:val="24"/>
          <w:lang w:val="hr-HR"/>
        </w:rPr>
      </w:pPr>
    </w:p>
    <w:p w14:paraId="0E1A1F44" w14:textId="6E9C048D" w:rsidR="002E1143" w:rsidRPr="00117B05" w:rsidRDefault="002E1143" w:rsidP="00C81C56">
      <w:pPr>
        <w:suppressAutoHyphens w:val="0"/>
        <w:autoSpaceDN/>
        <w:spacing w:after="0" w:line="240" w:lineRule="auto"/>
        <w:jc w:val="both"/>
        <w:textAlignment w:val="auto"/>
        <w:rPr>
          <w:rFonts w:ascii="Times New Roman" w:hAnsi="Times New Roman"/>
          <w:b/>
          <w:bCs/>
          <w:color w:val="000000" w:themeColor="text1"/>
          <w:sz w:val="24"/>
          <w:szCs w:val="24"/>
          <w:lang w:val="hr-HR"/>
        </w:rPr>
      </w:pPr>
      <w:r w:rsidRPr="00117B05">
        <w:rPr>
          <w:rFonts w:ascii="Times New Roman" w:hAnsi="Times New Roman"/>
          <w:b/>
          <w:bCs/>
          <w:color w:val="000000" w:themeColor="text1"/>
          <w:sz w:val="24"/>
          <w:szCs w:val="24"/>
          <w:lang w:val="hr-HR"/>
        </w:rPr>
        <w:t>Uz članak 2</w:t>
      </w:r>
      <w:r w:rsidR="00F50A8A" w:rsidRPr="00117B05">
        <w:rPr>
          <w:rFonts w:ascii="Times New Roman" w:hAnsi="Times New Roman"/>
          <w:b/>
          <w:bCs/>
          <w:color w:val="000000" w:themeColor="text1"/>
          <w:sz w:val="24"/>
          <w:szCs w:val="24"/>
          <w:lang w:val="hr-HR"/>
        </w:rPr>
        <w:t>7</w:t>
      </w:r>
      <w:r w:rsidRPr="00117B05">
        <w:rPr>
          <w:rFonts w:ascii="Times New Roman" w:hAnsi="Times New Roman"/>
          <w:b/>
          <w:bCs/>
          <w:color w:val="000000" w:themeColor="text1"/>
          <w:sz w:val="24"/>
          <w:szCs w:val="24"/>
          <w:lang w:val="hr-HR"/>
        </w:rPr>
        <w:t>.</w:t>
      </w:r>
    </w:p>
    <w:p w14:paraId="1B2E3D23" w14:textId="4A9D762C" w:rsidR="002E1143" w:rsidRPr="00117B05" w:rsidRDefault="002E1143" w:rsidP="00C81C56">
      <w:pPr>
        <w:autoSpaceDE w:val="0"/>
        <w:adjustRightInd w:val="0"/>
        <w:spacing w:after="0" w:line="240" w:lineRule="auto"/>
        <w:jc w:val="both"/>
        <w:rPr>
          <w:rFonts w:ascii="Times New Roman" w:hAnsi="Times New Roman"/>
          <w:color w:val="000000" w:themeColor="text1"/>
          <w:sz w:val="24"/>
          <w:szCs w:val="24"/>
          <w:lang w:val="hr-HR"/>
        </w:rPr>
      </w:pPr>
      <w:r w:rsidRPr="00117B05">
        <w:rPr>
          <w:rFonts w:ascii="Times New Roman" w:hAnsi="Times New Roman"/>
          <w:color w:val="000000" w:themeColor="text1"/>
          <w:sz w:val="24"/>
          <w:szCs w:val="24"/>
          <w:lang w:val="hr-HR"/>
        </w:rPr>
        <w:t>Odredbom ovog</w:t>
      </w:r>
      <w:r w:rsidR="007A241A" w:rsidRPr="00117B05">
        <w:rPr>
          <w:rFonts w:ascii="Times New Roman" w:hAnsi="Times New Roman"/>
          <w:color w:val="000000" w:themeColor="text1"/>
          <w:sz w:val="24"/>
          <w:szCs w:val="24"/>
          <w:lang w:val="hr-HR"/>
        </w:rPr>
        <w:t>a</w:t>
      </w:r>
      <w:r w:rsidRPr="00117B05">
        <w:rPr>
          <w:rFonts w:ascii="Times New Roman" w:hAnsi="Times New Roman"/>
          <w:color w:val="000000" w:themeColor="text1"/>
          <w:sz w:val="24"/>
          <w:szCs w:val="24"/>
          <w:lang w:val="hr-HR"/>
        </w:rPr>
        <w:t xml:space="preserve"> članka određuje se primjena zakona i u prekograničnim sporovima u građanskim i trgovačkim predmetima, propisuje što se u smislu ovog</w:t>
      </w:r>
      <w:r w:rsidR="007A241A" w:rsidRPr="00117B05">
        <w:rPr>
          <w:rFonts w:ascii="Times New Roman" w:hAnsi="Times New Roman"/>
          <w:color w:val="000000" w:themeColor="text1"/>
          <w:sz w:val="24"/>
          <w:szCs w:val="24"/>
          <w:lang w:val="hr-HR"/>
        </w:rPr>
        <w:t>a</w:t>
      </w:r>
      <w:r w:rsidRPr="00117B05">
        <w:rPr>
          <w:rFonts w:ascii="Times New Roman" w:hAnsi="Times New Roman"/>
          <w:color w:val="000000" w:themeColor="text1"/>
          <w:sz w:val="24"/>
          <w:szCs w:val="24"/>
          <w:lang w:val="hr-HR"/>
        </w:rPr>
        <w:t xml:space="preserve"> Zakona smatra prekograničnim sporom, uz propisivanje da se odredbe o prekograničnom sporu neće primjenjivati u odnosu na Kraljevinu Dansku, a ujedno propisuje podredna primjena Uredbe (EU) br. 1215/2012 Europskog parlamenta i Vijeća od 12. prosinca 2012. o nadležnosti, priznavanju i izvršenju sudskih odluka u građanskim i trgovačkim stvarima (preinačena) (SL L 351, 20. 12. 2012.) za potrebe određivanja prebivališta, odnosno boravišta. </w:t>
      </w:r>
    </w:p>
    <w:p w14:paraId="15CB5D77" w14:textId="77777777" w:rsidR="00C81C56" w:rsidRPr="00117B05" w:rsidRDefault="00C81C56" w:rsidP="00C81C56">
      <w:pPr>
        <w:autoSpaceDE w:val="0"/>
        <w:adjustRightInd w:val="0"/>
        <w:spacing w:after="0" w:line="240" w:lineRule="auto"/>
        <w:jc w:val="both"/>
        <w:rPr>
          <w:rFonts w:ascii="Times New Roman" w:hAnsi="Times New Roman"/>
          <w:color w:val="000000" w:themeColor="text1"/>
          <w:sz w:val="24"/>
          <w:szCs w:val="24"/>
          <w:lang w:val="hr-HR"/>
        </w:rPr>
      </w:pPr>
    </w:p>
    <w:p w14:paraId="506A03A1" w14:textId="37CF76AC" w:rsidR="002E1143" w:rsidRPr="00E21120" w:rsidRDefault="002E1143" w:rsidP="0064541D">
      <w:pPr>
        <w:suppressAutoHyphens w:val="0"/>
        <w:autoSpaceDN/>
        <w:spacing w:after="120" w:line="240" w:lineRule="auto"/>
        <w:jc w:val="both"/>
        <w:textAlignment w:val="auto"/>
        <w:rPr>
          <w:rFonts w:ascii="Times New Roman" w:hAnsi="Times New Roman"/>
          <w:b/>
          <w:bCs/>
          <w:color w:val="000000" w:themeColor="text1"/>
          <w:sz w:val="24"/>
          <w:szCs w:val="24"/>
          <w:lang w:val="hr-HR"/>
        </w:rPr>
      </w:pPr>
    </w:p>
    <w:p w14:paraId="3756852F" w14:textId="7267785A" w:rsidR="002E1143" w:rsidRPr="00E21120" w:rsidRDefault="002E1143" w:rsidP="00C81C56">
      <w:pPr>
        <w:suppressAutoHyphens w:val="0"/>
        <w:autoSpaceDN/>
        <w:spacing w:after="0" w:line="240" w:lineRule="auto"/>
        <w:jc w:val="both"/>
        <w:textAlignment w:val="auto"/>
        <w:rPr>
          <w:rFonts w:ascii="Times New Roman" w:hAnsi="Times New Roman"/>
          <w:b/>
          <w:bCs/>
          <w:color w:val="000000" w:themeColor="text1"/>
          <w:sz w:val="24"/>
          <w:szCs w:val="24"/>
          <w:lang w:val="hr-HR"/>
        </w:rPr>
      </w:pPr>
      <w:r w:rsidRPr="00E21120">
        <w:rPr>
          <w:rFonts w:ascii="Times New Roman" w:hAnsi="Times New Roman"/>
          <w:b/>
          <w:bCs/>
          <w:color w:val="000000" w:themeColor="text1"/>
          <w:sz w:val="24"/>
          <w:szCs w:val="24"/>
          <w:lang w:val="hr-HR"/>
        </w:rPr>
        <w:t xml:space="preserve">Uz članak </w:t>
      </w:r>
      <w:r w:rsidR="00F50A8A" w:rsidRPr="00E21120">
        <w:rPr>
          <w:rFonts w:ascii="Times New Roman" w:hAnsi="Times New Roman"/>
          <w:b/>
          <w:bCs/>
          <w:color w:val="000000" w:themeColor="text1"/>
          <w:sz w:val="24"/>
          <w:szCs w:val="24"/>
          <w:lang w:val="hr-HR"/>
        </w:rPr>
        <w:t>28</w:t>
      </w:r>
      <w:r w:rsidRPr="00E21120">
        <w:rPr>
          <w:rFonts w:ascii="Times New Roman" w:hAnsi="Times New Roman"/>
          <w:b/>
          <w:bCs/>
          <w:color w:val="000000" w:themeColor="text1"/>
          <w:sz w:val="24"/>
          <w:szCs w:val="24"/>
          <w:lang w:val="hr-HR"/>
        </w:rPr>
        <w:t xml:space="preserve">. </w:t>
      </w:r>
    </w:p>
    <w:p w14:paraId="600DD642" w14:textId="2ED14073" w:rsidR="0064541D" w:rsidRPr="00E21120" w:rsidRDefault="0064541D" w:rsidP="00C81C56">
      <w:pPr>
        <w:suppressAutoHyphens w:val="0"/>
        <w:autoSpaceDN/>
        <w:spacing w:after="0" w:line="240" w:lineRule="auto"/>
        <w:jc w:val="both"/>
        <w:textAlignment w:val="auto"/>
        <w:rPr>
          <w:rFonts w:ascii="Times New Roman" w:hAnsi="Times New Roman"/>
          <w:color w:val="000000" w:themeColor="text1"/>
          <w:sz w:val="24"/>
          <w:szCs w:val="24"/>
          <w:lang w:val="hr-HR"/>
        </w:rPr>
      </w:pPr>
      <w:r w:rsidRPr="00E21120">
        <w:rPr>
          <w:rFonts w:ascii="Times New Roman" w:hAnsi="Times New Roman"/>
          <w:color w:val="000000" w:themeColor="text1"/>
          <w:sz w:val="24"/>
          <w:szCs w:val="24"/>
          <w:lang w:val="hr-HR"/>
        </w:rPr>
        <w:t>Ovom odredbom propisana je primjena ovog</w:t>
      </w:r>
      <w:r w:rsidR="006C183E" w:rsidRPr="00E21120">
        <w:rPr>
          <w:rFonts w:ascii="Times New Roman" w:hAnsi="Times New Roman"/>
          <w:color w:val="000000" w:themeColor="text1"/>
          <w:sz w:val="24"/>
          <w:szCs w:val="24"/>
          <w:lang w:val="hr-HR"/>
        </w:rPr>
        <w:t>a</w:t>
      </w:r>
      <w:r w:rsidRPr="00E21120">
        <w:rPr>
          <w:rFonts w:ascii="Times New Roman" w:hAnsi="Times New Roman"/>
          <w:color w:val="000000" w:themeColor="text1"/>
          <w:sz w:val="24"/>
          <w:szCs w:val="24"/>
          <w:lang w:val="hr-HR"/>
        </w:rPr>
        <w:t xml:space="preserve"> Zakona u prekograničnim sporovima u građanskim i trgovačkim sporovima, pravila o priznanju strane medijacijske nagodbe i ovrhe iste. </w:t>
      </w:r>
    </w:p>
    <w:p w14:paraId="49141D73" w14:textId="77777777" w:rsidR="0064541D" w:rsidRPr="00E21120" w:rsidRDefault="0064541D" w:rsidP="0064541D">
      <w:pPr>
        <w:suppressAutoHyphens w:val="0"/>
        <w:autoSpaceDN/>
        <w:spacing w:after="120" w:line="240" w:lineRule="auto"/>
        <w:textAlignment w:val="auto"/>
        <w:rPr>
          <w:rFonts w:ascii="Times New Roman" w:hAnsi="Times New Roman"/>
          <w:bCs/>
          <w:color w:val="000000" w:themeColor="text1"/>
          <w:sz w:val="24"/>
          <w:szCs w:val="24"/>
          <w:lang w:val="hr-HR"/>
        </w:rPr>
      </w:pPr>
    </w:p>
    <w:p w14:paraId="3167EC77" w14:textId="1D17BAD4" w:rsidR="00AB1E28" w:rsidRPr="00E21120" w:rsidRDefault="00AB1E28" w:rsidP="00C81C56">
      <w:pPr>
        <w:suppressAutoHyphens w:val="0"/>
        <w:autoSpaceDN/>
        <w:spacing w:after="0" w:line="240" w:lineRule="auto"/>
        <w:textAlignment w:val="auto"/>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 xml:space="preserve">Uz članak </w:t>
      </w:r>
      <w:r w:rsidR="00F50A8A" w:rsidRPr="00E21120">
        <w:rPr>
          <w:rFonts w:ascii="Times New Roman" w:hAnsi="Times New Roman"/>
          <w:b/>
          <w:color w:val="000000" w:themeColor="text1"/>
          <w:sz w:val="24"/>
          <w:szCs w:val="24"/>
          <w:lang w:val="hr-HR"/>
        </w:rPr>
        <w:t>29</w:t>
      </w:r>
      <w:r w:rsidRPr="00E21120">
        <w:rPr>
          <w:rFonts w:ascii="Times New Roman" w:hAnsi="Times New Roman"/>
          <w:b/>
          <w:color w:val="000000" w:themeColor="text1"/>
          <w:sz w:val="24"/>
          <w:szCs w:val="24"/>
          <w:lang w:val="hr-HR"/>
        </w:rPr>
        <w:t>.</w:t>
      </w:r>
    </w:p>
    <w:p w14:paraId="7AE762E6" w14:textId="0E66936F" w:rsidR="00AB1E28" w:rsidRPr="00E21120" w:rsidRDefault="00AB1E28" w:rsidP="00C81C56">
      <w:pPr>
        <w:suppressAutoHyphens w:val="0"/>
        <w:autoSpaceDN/>
        <w:spacing w:after="0" w:line="240" w:lineRule="auto"/>
        <w:jc w:val="both"/>
        <w:textAlignment w:val="auto"/>
        <w:rPr>
          <w:rFonts w:ascii="Times New Roman" w:hAnsi="Times New Roman"/>
          <w:bCs/>
          <w:color w:val="000000" w:themeColor="text1"/>
          <w:sz w:val="24"/>
          <w:szCs w:val="24"/>
          <w:lang w:val="hr-HR"/>
        </w:rPr>
      </w:pPr>
      <w:r w:rsidRPr="00E21120">
        <w:rPr>
          <w:rFonts w:ascii="Times New Roman" w:hAnsi="Times New Roman"/>
          <w:bCs/>
          <w:color w:val="000000" w:themeColor="text1"/>
          <w:sz w:val="24"/>
          <w:szCs w:val="24"/>
          <w:lang w:val="hr-HR"/>
        </w:rPr>
        <w:t xml:space="preserve">Ovim člankom propisano je da Ministarstvo provodi </w:t>
      </w:r>
      <w:r w:rsidR="00804F88" w:rsidRPr="00E21120">
        <w:rPr>
          <w:rFonts w:ascii="Times New Roman" w:hAnsi="Times New Roman"/>
          <w:bCs/>
          <w:color w:val="000000" w:themeColor="text1"/>
          <w:sz w:val="24"/>
          <w:szCs w:val="24"/>
          <w:lang w:val="hr-HR"/>
        </w:rPr>
        <w:t>upravni</w:t>
      </w:r>
      <w:r w:rsidR="00804F88" w:rsidRPr="00E21120">
        <w:rPr>
          <w:rFonts w:ascii="Times New Roman" w:hAnsi="Times New Roman"/>
          <w:color w:val="000000" w:themeColor="text1"/>
          <w:sz w:val="24"/>
          <w:szCs w:val="24"/>
          <w:lang w:val="hr-HR"/>
        </w:rPr>
        <w:t xml:space="preserve"> </w:t>
      </w:r>
      <w:r w:rsidRPr="00E21120">
        <w:rPr>
          <w:rFonts w:ascii="Times New Roman" w:hAnsi="Times New Roman"/>
          <w:color w:val="000000" w:themeColor="text1"/>
          <w:sz w:val="24"/>
          <w:szCs w:val="24"/>
          <w:lang w:val="hr-HR"/>
        </w:rPr>
        <w:t xml:space="preserve">nadzor </w:t>
      </w:r>
      <w:r w:rsidRPr="00E21120">
        <w:rPr>
          <w:rFonts w:ascii="Times New Roman" w:hAnsi="Times New Roman"/>
          <w:bCs/>
          <w:color w:val="000000" w:themeColor="text1"/>
          <w:sz w:val="24"/>
          <w:szCs w:val="24"/>
          <w:lang w:val="hr-HR"/>
        </w:rPr>
        <w:t>nad radom Centra.</w:t>
      </w:r>
    </w:p>
    <w:p w14:paraId="4E0B396F" w14:textId="77777777" w:rsidR="00AB1E28" w:rsidRPr="00E21120" w:rsidRDefault="00AB1E28" w:rsidP="00AB1E28">
      <w:pPr>
        <w:suppressAutoHyphens w:val="0"/>
        <w:autoSpaceDN/>
        <w:spacing w:after="120" w:line="240" w:lineRule="auto"/>
        <w:textAlignment w:val="auto"/>
        <w:rPr>
          <w:rFonts w:ascii="Times New Roman" w:hAnsi="Times New Roman"/>
          <w:b/>
          <w:color w:val="000000" w:themeColor="text1"/>
          <w:sz w:val="24"/>
          <w:szCs w:val="24"/>
          <w:lang w:val="hr-HR"/>
        </w:rPr>
      </w:pPr>
    </w:p>
    <w:p w14:paraId="28D3EE52" w14:textId="326709D1" w:rsidR="00AB1E28" w:rsidRPr="00E21120" w:rsidRDefault="00AB1E28" w:rsidP="00C81C56">
      <w:pPr>
        <w:suppressAutoHyphens w:val="0"/>
        <w:autoSpaceDN/>
        <w:spacing w:after="0" w:line="240" w:lineRule="auto"/>
        <w:textAlignment w:val="auto"/>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Uz članak 3</w:t>
      </w:r>
      <w:r w:rsidR="00F50A8A" w:rsidRPr="00E21120">
        <w:rPr>
          <w:rFonts w:ascii="Times New Roman" w:hAnsi="Times New Roman"/>
          <w:b/>
          <w:color w:val="000000" w:themeColor="text1"/>
          <w:sz w:val="24"/>
          <w:szCs w:val="24"/>
          <w:lang w:val="hr-HR"/>
        </w:rPr>
        <w:t>0</w:t>
      </w:r>
      <w:r w:rsidRPr="00E21120">
        <w:rPr>
          <w:rFonts w:ascii="Times New Roman" w:hAnsi="Times New Roman"/>
          <w:b/>
          <w:color w:val="000000" w:themeColor="text1"/>
          <w:sz w:val="24"/>
          <w:szCs w:val="24"/>
          <w:lang w:val="hr-HR"/>
        </w:rPr>
        <w:t>.</w:t>
      </w:r>
    </w:p>
    <w:p w14:paraId="13C3AC72" w14:textId="7B99913A" w:rsidR="00B9050C" w:rsidRPr="00E21120" w:rsidRDefault="0064541D" w:rsidP="00C81C56">
      <w:pPr>
        <w:suppressAutoHyphens w:val="0"/>
        <w:autoSpaceDN/>
        <w:spacing w:after="0" w:line="240" w:lineRule="auto"/>
        <w:jc w:val="both"/>
        <w:textAlignment w:val="auto"/>
        <w:rPr>
          <w:rFonts w:ascii="Times New Roman" w:hAnsi="Times New Roman"/>
          <w:bCs/>
          <w:color w:val="000000" w:themeColor="text1"/>
          <w:sz w:val="24"/>
          <w:szCs w:val="24"/>
          <w:lang w:val="hr-HR"/>
        </w:rPr>
      </w:pPr>
      <w:r w:rsidRPr="00E21120">
        <w:rPr>
          <w:rFonts w:ascii="Times New Roman" w:hAnsi="Times New Roman"/>
          <w:bCs/>
          <w:color w:val="000000" w:themeColor="text1"/>
          <w:sz w:val="24"/>
          <w:szCs w:val="24"/>
          <w:lang w:val="hr-HR"/>
        </w:rPr>
        <w:t xml:space="preserve">Ovim člankom propisano je da </w:t>
      </w:r>
      <w:r w:rsidR="00B9050C" w:rsidRPr="00E21120">
        <w:rPr>
          <w:rFonts w:ascii="Times New Roman" w:hAnsi="Times New Roman"/>
          <w:bCs/>
          <w:color w:val="000000" w:themeColor="text1"/>
          <w:sz w:val="24"/>
          <w:szCs w:val="24"/>
          <w:lang w:val="hr-HR"/>
        </w:rPr>
        <w:t>će se postupci pokrenuti prije stupanja na snagu ovoga Zakona dovršiti primjenom odredbi Zakona o mirenju.</w:t>
      </w:r>
    </w:p>
    <w:p w14:paraId="1522DD82" w14:textId="4628564C" w:rsidR="00BA7CF5" w:rsidRPr="00E21120" w:rsidRDefault="00BA7CF5" w:rsidP="00BA7CF5">
      <w:pPr>
        <w:suppressAutoHyphens w:val="0"/>
        <w:autoSpaceDN/>
        <w:spacing w:after="120" w:line="240" w:lineRule="auto"/>
        <w:textAlignment w:val="auto"/>
        <w:rPr>
          <w:rFonts w:ascii="Times New Roman" w:hAnsi="Times New Roman"/>
          <w:b/>
          <w:color w:val="000000" w:themeColor="text1"/>
          <w:sz w:val="24"/>
          <w:szCs w:val="24"/>
          <w:lang w:val="hr-HR"/>
        </w:rPr>
      </w:pPr>
    </w:p>
    <w:p w14:paraId="7883B6B5" w14:textId="35F0769C" w:rsidR="00BA7CF5" w:rsidRPr="00E21120" w:rsidRDefault="00BA7CF5" w:rsidP="00C81C56">
      <w:pPr>
        <w:suppressAutoHyphens w:val="0"/>
        <w:autoSpaceDN/>
        <w:spacing w:after="0" w:line="240" w:lineRule="auto"/>
        <w:textAlignment w:val="auto"/>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Uz članak 3</w:t>
      </w:r>
      <w:r w:rsidR="00F50A8A" w:rsidRPr="00E21120">
        <w:rPr>
          <w:rFonts w:ascii="Times New Roman" w:hAnsi="Times New Roman"/>
          <w:b/>
          <w:color w:val="000000" w:themeColor="text1"/>
          <w:sz w:val="24"/>
          <w:szCs w:val="24"/>
          <w:lang w:val="hr-HR"/>
        </w:rPr>
        <w:t>1</w:t>
      </w:r>
      <w:r w:rsidRPr="00E21120">
        <w:rPr>
          <w:rFonts w:ascii="Times New Roman" w:hAnsi="Times New Roman"/>
          <w:b/>
          <w:color w:val="000000" w:themeColor="text1"/>
          <w:sz w:val="24"/>
          <w:szCs w:val="24"/>
          <w:lang w:val="hr-HR"/>
        </w:rPr>
        <w:t>.</w:t>
      </w:r>
    </w:p>
    <w:p w14:paraId="24268339" w14:textId="3950B5B5" w:rsidR="00293926" w:rsidRPr="00E21120" w:rsidRDefault="00293926" w:rsidP="00C81C56">
      <w:pPr>
        <w:suppressAutoHyphens w:val="0"/>
        <w:autoSpaceDN/>
        <w:spacing w:after="0" w:line="240" w:lineRule="auto"/>
        <w:jc w:val="both"/>
        <w:textAlignment w:val="auto"/>
        <w:rPr>
          <w:rFonts w:ascii="Times New Roman" w:hAnsi="Times New Roman"/>
          <w:bCs/>
          <w:color w:val="000000" w:themeColor="text1"/>
          <w:sz w:val="24"/>
          <w:szCs w:val="24"/>
          <w:lang w:val="hr-HR"/>
        </w:rPr>
      </w:pPr>
      <w:r w:rsidRPr="00E21120">
        <w:rPr>
          <w:rFonts w:ascii="Times New Roman" w:hAnsi="Times New Roman"/>
          <w:bCs/>
          <w:color w:val="000000" w:themeColor="text1"/>
          <w:sz w:val="24"/>
          <w:szCs w:val="24"/>
          <w:lang w:val="hr-HR"/>
        </w:rPr>
        <w:t>Ovom odredbom je propisan rok za donošenje rješenja o osnivanju Centra te pravilnika.</w:t>
      </w:r>
    </w:p>
    <w:p w14:paraId="058D980B" w14:textId="77777777" w:rsidR="00BA7CF5" w:rsidRPr="00E21120" w:rsidRDefault="00BA7CF5" w:rsidP="00BA7CF5">
      <w:pPr>
        <w:suppressAutoHyphens w:val="0"/>
        <w:autoSpaceDN/>
        <w:spacing w:after="120" w:line="240" w:lineRule="auto"/>
        <w:textAlignment w:val="auto"/>
        <w:rPr>
          <w:rFonts w:ascii="Times New Roman" w:hAnsi="Times New Roman"/>
          <w:b/>
          <w:color w:val="000000" w:themeColor="text1"/>
          <w:sz w:val="24"/>
          <w:szCs w:val="24"/>
          <w:lang w:val="hr-HR"/>
        </w:rPr>
      </w:pPr>
    </w:p>
    <w:p w14:paraId="0C0A0BC1" w14:textId="6857B26C" w:rsidR="00BA7CF5" w:rsidRPr="00E21120" w:rsidRDefault="00BA7CF5" w:rsidP="00C81C56">
      <w:pPr>
        <w:suppressAutoHyphens w:val="0"/>
        <w:autoSpaceDN/>
        <w:spacing w:after="0" w:line="240" w:lineRule="auto"/>
        <w:textAlignment w:val="auto"/>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Uz članak 3</w:t>
      </w:r>
      <w:r w:rsidR="00F50A8A" w:rsidRPr="00E21120">
        <w:rPr>
          <w:rFonts w:ascii="Times New Roman" w:hAnsi="Times New Roman"/>
          <w:b/>
          <w:color w:val="000000" w:themeColor="text1"/>
          <w:sz w:val="24"/>
          <w:szCs w:val="24"/>
          <w:lang w:val="hr-HR"/>
        </w:rPr>
        <w:t>2</w:t>
      </w:r>
      <w:r w:rsidRPr="00E21120">
        <w:rPr>
          <w:rFonts w:ascii="Times New Roman" w:hAnsi="Times New Roman"/>
          <w:b/>
          <w:color w:val="000000" w:themeColor="text1"/>
          <w:sz w:val="24"/>
          <w:szCs w:val="24"/>
          <w:lang w:val="hr-HR"/>
        </w:rPr>
        <w:t>.</w:t>
      </w:r>
    </w:p>
    <w:p w14:paraId="68DFA6CA" w14:textId="169400FB" w:rsidR="0064541D" w:rsidRDefault="00BA7CF5" w:rsidP="00C81C56">
      <w:pPr>
        <w:suppressAutoHyphens w:val="0"/>
        <w:autoSpaceDN/>
        <w:spacing w:after="0" w:line="240" w:lineRule="auto"/>
        <w:jc w:val="both"/>
        <w:textAlignment w:val="auto"/>
        <w:rPr>
          <w:rFonts w:ascii="Times New Roman" w:hAnsi="Times New Roman"/>
          <w:bCs/>
          <w:color w:val="000000" w:themeColor="text1"/>
          <w:sz w:val="24"/>
          <w:szCs w:val="24"/>
          <w:lang w:val="hr-HR"/>
        </w:rPr>
      </w:pPr>
      <w:r w:rsidRPr="00E21120">
        <w:rPr>
          <w:rFonts w:ascii="Times New Roman" w:hAnsi="Times New Roman"/>
          <w:bCs/>
          <w:color w:val="000000" w:themeColor="text1"/>
          <w:sz w:val="24"/>
          <w:szCs w:val="24"/>
          <w:lang w:val="hr-HR"/>
        </w:rPr>
        <w:t xml:space="preserve">Ova odredba propisuje da </w:t>
      </w:r>
      <w:r w:rsidR="0064541D" w:rsidRPr="00E21120">
        <w:rPr>
          <w:rFonts w:ascii="Times New Roman" w:hAnsi="Times New Roman"/>
          <w:bCs/>
          <w:color w:val="000000" w:themeColor="text1"/>
          <w:sz w:val="24"/>
          <w:szCs w:val="24"/>
          <w:lang w:val="hr-HR"/>
        </w:rPr>
        <w:t xml:space="preserve">stupanjem na snagu ovoga Zakona prestaje važiti Zakon o mirenju. </w:t>
      </w:r>
    </w:p>
    <w:p w14:paraId="46F64844" w14:textId="77777777" w:rsidR="00A16BF7" w:rsidRPr="00E21120" w:rsidRDefault="00A16BF7" w:rsidP="00A16BF7">
      <w:pPr>
        <w:suppressAutoHyphens w:val="0"/>
        <w:autoSpaceDN/>
        <w:spacing w:after="120" w:line="240" w:lineRule="auto"/>
        <w:jc w:val="both"/>
        <w:textAlignment w:val="auto"/>
        <w:rPr>
          <w:rFonts w:ascii="Times New Roman" w:hAnsi="Times New Roman"/>
          <w:bCs/>
          <w:color w:val="000000" w:themeColor="text1"/>
          <w:sz w:val="24"/>
          <w:szCs w:val="24"/>
          <w:lang w:val="hr-HR"/>
        </w:rPr>
      </w:pPr>
    </w:p>
    <w:p w14:paraId="670E8B31" w14:textId="0764D8FE" w:rsidR="0064541D" w:rsidRPr="00E21120" w:rsidRDefault="0064541D" w:rsidP="00C81C56">
      <w:pPr>
        <w:suppressAutoHyphens w:val="0"/>
        <w:autoSpaceDN/>
        <w:spacing w:after="0" w:line="240" w:lineRule="auto"/>
        <w:textAlignment w:val="auto"/>
        <w:rPr>
          <w:rFonts w:ascii="Times New Roman" w:hAnsi="Times New Roman"/>
          <w:b/>
          <w:color w:val="000000" w:themeColor="text1"/>
          <w:sz w:val="24"/>
          <w:szCs w:val="24"/>
          <w:lang w:val="hr-HR"/>
        </w:rPr>
      </w:pPr>
      <w:r w:rsidRPr="00E21120">
        <w:rPr>
          <w:rFonts w:ascii="Times New Roman" w:hAnsi="Times New Roman"/>
          <w:b/>
          <w:color w:val="000000" w:themeColor="text1"/>
          <w:sz w:val="24"/>
          <w:szCs w:val="24"/>
          <w:lang w:val="hr-HR"/>
        </w:rPr>
        <w:t>Uz članak 3</w:t>
      </w:r>
      <w:r w:rsidR="00F50A8A" w:rsidRPr="00E21120">
        <w:rPr>
          <w:rFonts w:ascii="Times New Roman" w:hAnsi="Times New Roman"/>
          <w:b/>
          <w:color w:val="000000" w:themeColor="text1"/>
          <w:sz w:val="24"/>
          <w:szCs w:val="24"/>
          <w:lang w:val="hr-HR"/>
        </w:rPr>
        <w:t>3</w:t>
      </w:r>
      <w:r w:rsidRPr="00E21120">
        <w:rPr>
          <w:rFonts w:ascii="Times New Roman" w:hAnsi="Times New Roman"/>
          <w:b/>
          <w:color w:val="000000" w:themeColor="text1"/>
          <w:sz w:val="24"/>
          <w:szCs w:val="24"/>
          <w:lang w:val="hr-HR"/>
        </w:rPr>
        <w:t>.</w:t>
      </w:r>
    </w:p>
    <w:p w14:paraId="6F8AF04E" w14:textId="495B1518" w:rsidR="00E56DEF" w:rsidRPr="00C96D49" w:rsidRDefault="0064541D" w:rsidP="00C81C56">
      <w:pPr>
        <w:suppressAutoHyphens w:val="0"/>
        <w:autoSpaceDN/>
        <w:spacing w:after="0" w:line="240" w:lineRule="auto"/>
        <w:textAlignment w:val="auto"/>
        <w:rPr>
          <w:rFonts w:ascii="Times New Roman" w:hAnsi="Times New Roman"/>
          <w:color w:val="000000" w:themeColor="text1"/>
          <w:sz w:val="24"/>
          <w:szCs w:val="24"/>
          <w:lang w:val="hr-HR"/>
        </w:rPr>
      </w:pPr>
      <w:r w:rsidRPr="00E21120">
        <w:rPr>
          <w:rFonts w:ascii="Times New Roman" w:hAnsi="Times New Roman"/>
          <w:bCs/>
          <w:color w:val="000000" w:themeColor="text1"/>
          <w:sz w:val="24"/>
          <w:szCs w:val="24"/>
          <w:lang w:val="hr-HR"/>
        </w:rPr>
        <w:t>Ovim člankom se propisuje stupanje na snagu ovog</w:t>
      </w:r>
      <w:r w:rsidR="006C183E" w:rsidRPr="00E21120">
        <w:rPr>
          <w:rFonts w:ascii="Times New Roman" w:hAnsi="Times New Roman"/>
          <w:bCs/>
          <w:color w:val="000000" w:themeColor="text1"/>
          <w:sz w:val="24"/>
          <w:szCs w:val="24"/>
          <w:lang w:val="hr-HR"/>
        </w:rPr>
        <w:t>a</w:t>
      </w:r>
      <w:r w:rsidRPr="00E21120">
        <w:rPr>
          <w:rFonts w:ascii="Times New Roman" w:hAnsi="Times New Roman"/>
          <w:bCs/>
          <w:color w:val="000000" w:themeColor="text1"/>
          <w:sz w:val="24"/>
          <w:szCs w:val="24"/>
          <w:lang w:val="hr-HR"/>
        </w:rPr>
        <w:t xml:space="preserve"> Zakona.</w:t>
      </w:r>
    </w:p>
    <w:sectPr w:rsidR="00E56DEF" w:rsidRPr="00C96D49" w:rsidSect="00A16BF7">
      <w:pgSz w:w="11906" w:h="16838"/>
      <w:pgMar w:top="1276"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2220AC"/>
    <w:multiLevelType w:val="hybridMultilevel"/>
    <w:tmpl w:val="B92668DA"/>
    <w:lvl w:ilvl="0" w:tplc="A69ADE4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614A267F"/>
    <w:multiLevelType w:val="hybridMultilevel"/>
    <w:tmpl w:val="C286187E"/>
    <w:lvl w:ilvl="0" w:tplc="041A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9A1031D"/>
    <w:multiLevelType w:val="hybridMultilevel"/>
    <w:tmpl w:val="E948FC9C"/>
    <w:lvl w:ilvl="0" w:tplc="73AA9B6C">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B892C6B"/>
    <w:multiLevelType w:val="hybridMultilevel"/>
    <w:tmpl w:val="917CDBB0"/>
    <w:lvl w:ilvl="0" w:tplc="076AE5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322"/>
    <w:rsid w:val="00023588"/>
    <w:rsid w:val="00062FE4"/>
    <w:rsid w:val="000701B4"/>
    <w:rsid w:val="000734F7"/>
    <w:rsid w:val="0009108C"/>
    <w:rsid w:val="000927FE"/>
    <w:rsid w:val="000A0E20"/>
    <w:rsid w:val="000A7D33"/>
    <w:rsid w:val="000E2BDC"/>
    <w:rsid w:val="000E3C1A"/>
    <w:rsid w:val="00100F29"/>
    <w:rsid w:val="0010313D"/>
    <w:rsid w:val="00107960"/>
    <w:rsid w:val="00111E9A"/>
    <w:rsid w:val="001140D9"/>
    <w:rsid w:val="00117B05"/>
    <w:rsid w:val="00131EDE"/>
    <w:rsid w:val="00136648"/>
    <w:rsid w:val="00165F67"/>
    <w:rsid w:val="00175FE4"/>
    <w:rsid w:val="00186D17"/>
    <w:rsid w:val="00190FBC"/>
    <w:rsid w:val="001A1A93"/>
    <w:rsid w:val="001B16B0"/>
    <w:rsid w:val="001B4B6D"/>
    <w:rsid w:val="001B5C3F"/>
    <w:rsid w:val="001C7EAB"/>
    <w:rsid w:val="001D69D2"/>
    <w:rsid w:val="001E72A4"/>
    <w:rsid w:val="00201966"/>
    <w:rsid w:val="0021486C"/>
    <w:rsid w:val="00241AAF"/>
    <w:rsid w:val="002527F4"/>
    <w:rsid w:val="00253114"/>
    <w:rsid w:val="00264A68"/>
    <w:rsid w:val="002660B8"/>
    <w:rsid w:val="00277BC1"/>
    <w:rsid w:val="00293926"/>
    <w:rsid w:val="002A1728"/>
    <w:rsid w:val="002B27D1"/>
    <w:rsid w:val="002B3CA9"/>
    <w:rsid w:val="002C1442"/>
    <w:rsid w:val="002C4B3E"/>
    <w:rsid w:val="002E0ED4"/>
    <w:rsid w:val="002E1143"/>
    <w:rsid w:val="002F12A8"/>
    <w:rsid w:val="003124E1"/>
    <w:rsid w:val="0033280D"/>
    <w:rsid w:val="00334BB4"/>
    <w:rsid w:val="00341DD1"/>
    <w:rsid w:val="0034627A"/>
    <w:rsid w:val="003472DB"/>
    <w:rsid w:val="003476AB"/>
    <w:rsid w:val="00357DDE"/>
    <w:rsid w:val="003A0AA8"/>
    <w:rsid w:val="003A6FED"/>
    <w:rsid w:val="003A7C5D"/>
    <w:rsid w:val="003B757C"/>
    <w:rsid w:val="003C29DF"/>
    <w:rsid w:val="003C54E0"/>
    <w:rsid w:val="003D3B3B"/>
    <w:rsid w:val="003D6745"/>
    <w:rsid w:val="003E1826"/>
    <w:rsid w:val="003E6A65"/>
    <w:rsid w:val="004015EE"/>
    <w:rsid w:val="004148CB"/>
    <w:rsid w:val="00415B78"/>
    <w:rsid w:val="004231BE"/>
    <w:rsid w:val="00453332"/>
    <w:rsid w:val="00456091"/>
    <w:rsid w:val="00471F61"/>
    <w:rsid w:val="00482E7D"/>
    <w:rsid w:val="004833D4"/>
    <w:rsid w:val="0049632B"/>
    <w:rsid w:val="004A60C1"/>
    <w:rsid w:val="004B71ED"/>
    <w:rsid w:val="004C789A"/>
    <w:rsid w:val="004D38D5"/>
    <w:rsid w:val="004D41F3"/>
    <w:rsid w:val="004E5EDE"/>
    <w:rsid w:val="004E7173"/>
    <w:rsid w:val="0050294A"/>
    <w:rsid w:val="00514195"/>
    <w:rsid w:val="005273CC"/>
    <w:rsid w:val="005339C5"/>
    <w:rsid w:val="00533D24"/>
    <w:rsid w:val="00540A2A"/>
    <w:rsid w:val="00544C82"/>
    <w:rsid w:val="0056648F"/>
    <w:rsid w:val="00572E42"/>
    <w:rsid w:val="005935F5"/>
    <w:rsid w:val="005A21FC"/>
    <w:rsid w:val="005A42F8"/>
    <w:rsid w:val="005A5647"/>
    <w:rsid w:val="005A741A"/>
    <w:rsid w:val="005B1564"/>
    <w:rsid w:val="005B2447"/>
    <w:rsid w:val="005D6278"/>
    <w:rsid w:val="005F59AE"/>
    <w:rsid w:val="00615AB9"/>
    <w:rsid w:val="006276D9"/>
    <w:rsid w:val="00627A48"/>
    <w:rsid w:val="00632B00"/>
    <w:rsid w:val="00636B8F"/>
    <w:rsid w:val="006402EB"/>
    <w:rsid w:val="0064541D"/>
    <w:rsid w:val="00651D51"/>
    <w:rsid w:val="00655E48"/>
    <w:rsid w:val="00677885"/>
    <w:rsid w:val="006953A7"/>
    <w:rsid w:val="006A4946"/>
    <w:rsid w:val="006A7354"/>
    <w:rsid w:val="006B0E40"/>
    <w:rsid w:val="006C183E"/>
    <w:rsid w:val="006C78BC"/>
    <w:rsid w:val="006D2341"/>
    <w:rsid w:val="006D509F"/>
    <w:rsid w:val="006E134B"/>
    <w:rsid w:val="00706086"/>
    <w:rsid w:val="0071560A"/>
    <w:rsid w:val="00717644"/>
    <w:rsid w:val="00730E24"/>
    <w:rsid w:val="0074361A"/>
    <w:rsid w:val="007677D8"/>
    <w:rsid w:val="00775481"/>
    <w:rsid w:val="007774E6"/>
    <w:rsid w:val="0079220E"/>
    <w:rsid w:val="007A241A"/>
    <w:rsid w:val="007A2659"/>
    <w:rsid w:val="007B6E67"/>
    <w:rsid w:val="007C238B"/>
    <w:rsid w:val="007C6464"/>
    <w:rsid w:val="007D1233"/>
    <w:rsid w:val="007D65B0"/>
    <w:rsid w:val="007E15BC"/>
    <w:rsid w:val="007E5322"/>
    <w:rsid w:val="00804F88"/>
    <w:rsid w:val="00805AD6"/>
    <w:rsid w:val="008118E0"/>
    <w:rsid w:val="0081283C"/>
    <w:rsid w:val="00813B64"/>
    <w:rsid w:val="00814020"/>
    <w:rsid w:val="00847028"/>
    <w:rsid w:val="008533D0"/>
    <w:rsid w:val="00865EDD"/>
    <w:rsid w:val="00870E83"/>
    <w:rsid w:val="008A3A27"/>
    <w:rsid w:val="008B00CD"/>
    <w:rsid w:val="008B01ED"/>
    <w:rsid w:val="008C05E3"/>
    <w:rsid w:val="008C418B"/>
    <w:rsid w:val="008D0531"/>
    <w:rsid w:val="008D2FDD"/>
    <w:rsid w:val="008F11B1"/>
    <w:rsid w:val="008F3328"/>
    <w:rsid w:val="008F37E0"/>
    <w:rsid w:val="008F7B7B"/>
    <w:rsid w:val="00906000"/>
    <w:rsid w:val="009242F5"/>
    <w:rsid w:val="009268D9"/>
    <w:rsid w:val="00931BBC"/>
    <w:rsid w:val="00937BD0"/>
    <w:rsid w:val="00941F75"/>
    <w:rsid w:val="00957087"/>
    <w:rsid w:val="00982F1D"/>
    <w:rsid w:val="009847A4"/>
    <w:rsid w:val="00990EBD"/>
    <w:rsid w:val="0099152A"/>
    <w:rsid w:val="009B192D"/>
    <w:rsid w:val="009C0F8F"/>
    <w:rsid w:val="009D2651"/>
    <w:rsid w:val="009E0C66"/>
    <w:rsid w:val="00A03230"/>
    <w:rsid w:val="00A062B8"/>
    <w:rsid w:val="00A06BFC"/>
    <w:rsid w:val="00A16BF7"/>
    <w:rsid w:val="00A21867"/>
    <w:rsid w:val="00A327DD"/>
    <w:rsid w:val="00A33494"/>
    <w:rsid w:val="00A369C8"/>
    <w:rsid w:val="00A42A39"/>
    <w:rsid w:val="00A52328"/>
    <w:rsid w:val="00A56934"/>
    <w:rsid w:val="00A62675"/>
    <w:rsid w:val="00A747BD"/>
    <w:rsid w:val="00A752CF"/>
    <w:rsid w:val="00A82807"/>
    <w:rsid w:val="00A85240"/>
    <w:rsid w:val="00AB1E28"/>
    <w:rsid w:val="00AB6F46"/>
    <w:rsid w:val="00AC4997"/>
    <w:rsid w:val="00AD698A"/>
    <w:rsid w:val="00AE083B"/>
    <w:rsid w:val="00AE47C7"/>
    <w:rsid w:val="00B21735"/>
    <w:rsid w:val="00B32E4C"/>
    <w:rsid w:val="00B46150"/>
    <w:rsid w:val="00B5502D"/>
    <w:rsid w:val="00B5690D"/>
    <w:rsid w:val="00B77580"/>
    <w:rsid w:val="00B9050C"/>
    <w:rsid w:val="00B90520"/>
    <w:rsid w:val="00B93FD6"/>
    <w:rsid w:val="00B952F2"/>
    <w:rsid w:val="00BA195F"/>
    <w:rsid w:val="00BA5765"/>
    <w:rsid w:val="00BA66B1"/>
    <w:rsid w:val="00BA7CF5"/>
    <w:rsid w:val="00BB2437"/>
    <w:rsid w:val="00BF76E3"/>
    <w:rsid w:val="00C10833"/>
    <w:rsid w:val="00C130B0"/>
    <w:rsid w:val="00C26775"/>
    <w:rsid w:val="00C301B2"/>
    <w:rsid w:val="00C339B7"/>
    <w:rsid w:val="00C457DE"/>
    <w:rsid w:val="00C51104"/>
    <w:rsid w:val="00C71B4F"/>
    <w:rsid w:val="00C81C56"/>
    <w:rsid w:val="00C95A04"/>
    <w:rsid w:val="00C96D49"/>
    <w:rsid w:val="00CA56EB"/>
    <w:rsid w:val="00CB1302"/>
    <w:rsid w:val="00CB2E36"/>
    <w:rsid w:val="00CC2E16"/>
    <w:rsid w:val="00CD04A9"/>
    <w:rsid w:val="00CF5C16"/>
    <w:rsid w:val="00D00D60"/>
    <w:rsid w:val="00D05DBB"/>
    <w:rsid w:val="00D1217C"/>
    <w:rsid w:val="00D15D21"/>
    <w:rsid w:val="00D1724F"/>
    <w:rsid w:val="00D17D23"/>
    <w:rsid w:val="00D24344"/>
    <w:rsid w:val="00D311B2"/>
    <w:rsid w:val="00D31483"/>
    <w:rsid w:val="00D36F19"/>
    <w:rsid w:val="00D43B81"/>
    <w:rsid w:val="00D44C51"/>
    <w:rsid w:val="00D543CC"/>
    <w:rsid w:val="00D63A8F"/>
    <w:rsid w:val="00D72492"/>
    <w:rsid w:val="00D7271D"/>
    <w:rsid w:val="00DA346C"/>
    <w:rsid w:val="00DA72B1"/>
    <w:rsid w:val="00DB7DC1"/>
    <w:rsid w:val="00DE2FB2"/>
    <w:rsid w:val="00DE724B"/>
    <w:rsid w:val="00E04ABE"/>
    <w:rsid w:val="00E1281F"/>
    <w:rsid w:val="00E137F5"/>
    <w:rsid w:val="00E139A7"/>
    <w:rsid w:val="00E21120"/>
    <w:rsid w:val="00E403FF"/>
    <w:rsid w:val="00E41481"/>
    <w:rsid w:val="00E42602"/>
    <w:rsid w:val="00E56DEF"/>
    <w:rsid w:val="00E71100"/>
    <w:rsid w:val="00EA7199"/>
    <w:rsid w:val="00EB584A"/>
    <w:rsid w:val="00EC06F9"/>
    <w:rsid w:val="00EE4FB6"/>
    <w:rsid w:val="00EF2323"/>
    <w:rsid w:val="00EF2AD2"/>
    <w:rsid w:val="00EF3168"/>
    <w:rsid w:val="00F06145"/>
    <w:rsid w:val="00F34B40"/>
    <w:rsid w:val="00F4037D"/>
    <w:rsid w:val="00F50A8A"/>
    <w:rsid w:val="00F66CC3"/>
    <w:rsid w:val="00F836F8"/>
    <w:rsid w:val="00FA24DB"/>
    <w:rsid w:val="00FA3B61"/>
    <w:rsid w:val="00FB0DDA"/>
    <w:rsid w:val="00FB444B"/>
    <w:rsid w:val="00FC054E"/>
    <w:rsid w:val="00FE177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C89C8"/>
  <w15:chartTrackingRefBased/>
  <w15:docId w15:val="{F82D8584-A6CC-43F3-96F1-539D2DAFE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322"/>
    <w:pPr>
      <w:suppressAutoHyphens/>
      <w:autoSpaceDN w:val="0"/>
      <w:spacing w:after="200" w:line="276" w:lineRule="auto"/>
      <w:textAlignment w:val="baseline"/>
    </w:pPr>
    <w:rPr>
      <w:rFonts w:ascii="Calibri" w:eastAsia="Calibri" w:hAnsi="Calibri" w:cs="Times New Roman"/>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E5322"/>
    <w:pPr>
      <w:suppressAutoHyphens w:val="0"/>
      <w:autoSpaceDN/>
      <w:spacing w:after="0" w:line="240" w:lineRule="auto"/>
      <w:jc w:val="both"/>
      <w:textAlignment w:val="auto"/>
    </w:pPr>
    <w:rPr>
      <w:rFonts w:ascii="Times New Roman" w:eastAsia="Times New Roman" w:hAnsi="Times New Roman"/>
      <w:sz w:val="24"/>
      <w:szCs w:val="24"/>
      <w:lang w:val="hr-HR" w:eastAsia="hr-HR"/>
    </w:rPr>
  </w:style>
  <w:style w:type="character" w:customStyle="1" w:styleId="BodyTextChar">
    <w:name w:val="Body Text Char"/>
    <w:basedOn w:val="DefaultParagraphFont"/>
    <w:link w:val="BodyText"/>
    <w:rsid w:val="007E5322"/>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7E5322"/>
    <w:pPr>
      <w:suppressAutoHyphens w:val="0"/>
      <w:autoSpaceDN/>
      <w:spacing w:after="160" w:line="259" w:lineRule="auto"/>
      <w:ind w:left="720"/>
      <w:contextualSpacing/>
      <w:textAlignment w:val="auto"/>
    </w:pPr>
    <w:rPr>
      <w:rFonts w:asciiTheme="minorHAnsi" w:eastAsiaTheme="minorHAnsi" w:hAnsiTheme="minorHAnsi" w:cstheme="minorBidi"/>
      <w:lang w:val="hr-HR"/>
    </w:rPr>
  </w:style>
  <w:style w:type="paragraph" w:styleId="Revision">
    <w:name w:val="Revision"/>
    <w:hidden/>
    <w:uiPriority w:val="99"/>
    <w:semiHidden/>
    <w:rsid w:val="00C71B4F"/>
    <w:pPr>
      <w:spacing w:after="0" w:line="240" w:lineRule="auto"/>
    </w:pPr>
    <w:rPr>
      <w:rFonts w:ascii="Calibri" w:eastAsia="Calibri" w:hAnsi="Calibri" w:cs="Times New Roman"/>
      <w:lang w:val="fr-BE"/>
    </w:rPr>
  </w:style>
  <w:style w:type="paragraph" w:styleId="BalloonText">
    <w:name w:val="Balloon Text"/>
    <w:basedOn w:val="Normal"/>
    <w:link w:val="BalloonTextChar"/>
    <w:uiPriority w:val="99"/>
    <w:semiHidden/>
    <w:unhideWhenUsed/>
    <w:rsid w:val="00D727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71D"/>
    <w:rPr>
      <w:rFonts w:ascii="Segoe UI" w:eastAsia="Calibri" w:hAnsi="Segoe UI" w:cs="Segoe UI"/>
      <w:sz w:val="18"/>
      <w:szCs w:val="18"/>
      <w:lang w:val="fr-BE"/>
    </w:rPr>
  </w:style>
  <w:style w:type="character" w:styleId="CommentReference">
    <w:name w:val="annotation reference"/>
    <w:basedOn w:val="DefaultParagraphFont"/>
    <w:uiPriority w:val="99"/>
    <w:semiHidden/>
    <w:unhideWhenUsed/>
    <w:rsid w:val="00A62675"/>
    <w:rPr>
      <w:sz w:val="16"/>
      <w:szCs w:val="16"/>
    </w:rPr>
  </w:style>
  <w:style w:type="paragraph" w:styleId="CommentText">
    <w:name w:val="annotation text"/>
    <w:basedOn w:val="Normal"/>
    <w:link w:val="CommentTextChar"/>
    <w:uiPriority w:val="99"/>
    <w:unhideWhenUsed/>
    <w:rsid w:val="00A62675"/>
    <w:pPr>
      <w:spacing w:line="240" w:lineRule="auto"/>
    </w:pPr>
    <w:rPr>
      <w:sz w:val="20"/>
      <w:szCs w:val="20"/>
    </w:rPr>
  </w:style>
  <w:style w:type="character" w:customStyle="1" w:styleId="CommentTextChar">
    <w:name w:val="Comment Text Char"/>
    <w:basedOn w:val="DefaultParagraphFont"/>
    <w:link w:val="CommentText"/>
    <w:uiPriority w:val="99"/>
    <w:rsid w:val="00A62675"/>
    <w:rPr>
      <w:rFonts w:ascii="Calibri" w:eastAsia="Calibri" w:hAnsi="Calibri" w:cs="Times New Roman"/>
      <w:sz w:val="20"/>
      <w:szCs w:val="20"/>
      <w:lang w:val="fr-BE"/>
    </w:rPr>
  </w:style>
  <w:style w:type="paragraph" w:styleId="CommentSubject">
    <w:name w:val="annotation subject"/>
    <w:basedOn w:val="CommentText"/>
    <w:next w:val="CommentText"/>
    <w:link w:val="CommentSubjectChar"/>
    <w:uiPriority w:val="99"/>
    <w:semiHidden/>
    <w:unhideWhenUsed/>
    <w:rsid w:val="00A62675"/>
    <w:rPr>
      <w:b/>
      <w:bCs/>
    </w:rPr>
  </w:style>
  <w:style w:type="character" w:customStyle="1" w:styleId="CommentSubjectChar">
    <w:name w:val="Comment Subject Char"/>
    <w:basedOn w:val="CommentTextChar"/>
    <w:link w:val="CommentSubject"/>
    <w:uiPriority w:val="99"/>
    <w:semiHidden/>
    <w:rsid w:val="00A62675"/>
    <w:rPr>
      <w:rFonts w:ascii="Calibri" w:eastAsia="Calibri" w:hAnsi="Calibri" w:cs="Times New Roman"/>
      <w:b/>
      <w:bCs/>
      <w:sz w:val="20"/>
      <w:szCs w:val="20"/>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94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AZJMDCZ6QSYZ-7492995-10914</_dlc_DocId>
    <_dlc_DocIdUrl xmlns="a494813a-d0d8-4dad-94cb-0d196f36ba15">
      <Url>https://ekoordinacije.vlada.hr/unutarnja-vanjska-politika/_layouts/15/DocIdRedir.aspx?ID=AZJMDCZ6QSYZ-7492995-10914</Url>
      <Description>AZJMDCZ6QSYZ-7492995-10914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6804A-40EC-4D70-9EC8-213BC1C2049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330934CB-E4AB-4B66-A52A-8F49B4D36F53}">
  <ds:schemaRefs>
    <ds:schemaRef ds:uri="http://schemas.microsoft.com/sharepoint/v3/contenttype/forms"/>
  </ds:schemaRefs>
</ds:datastoreItem>
</file>

<file path=customXml/itemProps3.xml><?xml version="1.0" encoding="utf-8"?>
<ds:datastoreItem xmlns:ds="http://schemas.openxmlformats.org/officeDocument/2006/customXml" ds:itemID="{9F521652-5EEA-4EDC-8935-82F698B38446}">
  <ds:schemaRefs>
    <ds:schemaRef ds:uri="http://schemas.microsoft.com/sharepoint/events"/>
  </ds:schemaRefs>
</ds:datastoreItem>
</file>

<file path=customXml/itemProps4.xml><?xml version="1.0" encoding="utf-8"?>
<ds:datastoreItem xmlns:ds="http://schemas.openxmlformats.org/officeDocument/2006/customXml" ds:itemID="{6F89E0C0-9B61-4D73-8335-B0080CF384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D9ECEB9-9352-4D44-9F35-C6027CC3A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22</Pages>
  <Words>6976</Words>
  <Characters>39765</Characters>
  <Application>Microsoft Office Word</Application>
  <DocSecurity>0</DocSecurity>
  <Lines>331</Lines>
  <Paragraphs>93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Lovrić</dc:creator>
  <cp:keywords/>
  <dc:description/>
  <cp:lastModifiedBy>Mladen Duvnjak</cp:lastModifiedBy>
  <cp:revision>22</cp:revision>
  <cp:lastPrinted>2023-02-21T10:15:00Z</cp:lastPrinted>
  <dcterms:created xsi:type="dcterms:W3CDTF">2023-03-08T13:31:00Z</dcterms:created>
  <dcterms:modified xsi:type="dcterms:W3CDTF">2023-03-30T09:00:00Z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b44499f2-5575-4aaa-a6db-2d185a91c6dc</vt:lpwstr>
  </property>
</Properties>
</file>