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DD2A7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537CA5AE" wp14:editId="6FECE23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CB7202C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859E0BE" w14:textId="77777777" w:rsidR="00CD3EFA" w:rsidRDefault="00CD3EFA"/>
    <w:p w14:paraId="5B0FD208" w14:textId="16645A9C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C6423E">
        <w:t>6</w:t>
      </w:r>
      <w:r w:rsidR="00304A98">
        <w:t xml:space="preserve">. </w:t>
      </w:r>
      <w:r w:rsidR="00867DDE">
        <w:t>travnja</w:t>
      </w:r>
      <w:r w:rsidR="00304A98">
        <w:t xml:space="preserve"> 202</w:t>
      </w:r>
      <w:r w:rsidR="00934F19">
        <w:t>3</w:t>
      </w:r>
      <w:r w:rsidRPr="003A2F05">
        <w:t>.</w:t>
      </w:r>
    </w:p>
    <w:p w14:paraId="08F96429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28437E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7A190AF" w14:textId="77777777" w:rsidTr="000350D9">
        <w:tc>
          <w:tcPr>
            <w:tcW w:w="1951" w:type="dxa"/>
          </w:tcPr>
          <w:p w14:paraId="0561B645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09A39A1" w14:textId="77777777" w:rsidR="000350D9" w:rsidRDefault="003145CF" w:rsidP="000350D9">
            <w:pPr>
              <w:spacing w:line="360" w:lineRule="auto"/>
            </w:pPr>
            <w:r>
              <w:t>Ministarstvo financija</w:t>
            </w:r>
          </w:p>
        </w:tc>
      </w:tr>
    </w:tbl>
    <w:p w14:paraId="5C38501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7650C8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0350D9" w14:paraId="7E86F0FA" w14:textId="77777777" w:rsidTr="000350D9">
        <w:tc>
          <w:tcPr>
            <w:tcW w:w="1951" w:type="dxa"/>
          </w:tcPr>
          <w:p w14:paraId="7A9F254E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667286E" w14:textId="22F4D9A2" w:rsidR="000350D9" w:rsidRPr="00934F19" w:rsidRDefault="00934F19" w:rsidP="00867DDE">
            <w:pPr>
              <w:spacing w:line="360" w:lineRule="auto"/>
              <w:jc w:val="both"/>
            </w:pPr>
            <w:r w:rsidRPr="00934F19">
              <w:t>Prijedlog zaključka o prihvaćanju Strategije Europske banke za obnovu i razvoj za Republiku Hrvatsku za razdoblje 2023.-2028.</w:t>
            </w:r>
          </w:p>
        </w:tc>
      </w:tr>
    </w:tbl>
    <w:p w14:paraId="19D7B20A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2D5EFFF" w14:textId="77777777" w:rsidR="00CE78D1" w:rsidRDefault="00CE78D1" w:rsidP="008F0DD4"/>
    <w:p w14:paraId="6464AC40" w14:textId="77777777" w:rsidR="00CE78D1" w:rsidRPr="00CE78D1" w:rsidRDefault="00CE78D1" w:rsidP="00CE78D1"/>
    <w:p w14:paraId="05311050" w14:textId="77777777" w:rsidR="00CE78D1" w:rsidRPr="00CE78D1" w:rsidRDefault="00CE78D1" w:rsidP="00CE78D1"/>
    <w:p w14:paraId="464B773F" w14:textId="77777777" w:rsidR="00CE78D1" w:rsidRPr="00CE78D1" w:rsidRDefault="00CE78D1" w:rsidP="00CE78D1"/>
    <w:p w14:paraId="582A8FD7" w14:textId="77777777" w:rsidR="00CE78D1" w:rsidRPr="00CE78D1" w:rsidRDefault="00CE78D1" w:rsidP="00CE78D1"/>
    <w:p w14:paraId="73DD10C8" w14:textId="77777777" w:rsidR="00CE78D1" w:rsidRPr="00CE78D1" w:rsidRDefault="00CE78D1" w:rsidP="00CE78D1"/>
    <w:p w14:paraId="02D9B528" w14:textId="77777777" w:rsidR="00CE78D1" w:rsidRPr="00CE78D1" w:rsidRDefault="00CE78D1" w:rsidP="00CE78D1"/>
    <w:p w14:paraId="7507739A" w14:textId="77777777" w:rsidR="00CE78D1" w:rsidRPr="00CE78D1" w:rsidRDefault="00CE78D1" w:rsidP="00CE78D1"/>
    <w:p w14:paraId="39EAE45E" w14:textId="77777777" w:rsidR="00CE78D1" w:rsidRPr="00CE78D1" w:rsidRDefault="00CE78D1" w:rsidP="00CE78D1"/>
    <w:p w14:paraId="0347B9A7" w14:textId="77777777" w:rsidR="00CE78D1" w:rsidRPr="00CE78D1" w:rsidRDefault="00CE78D1" w:rsidP="00CE78D1"/>
    <w:p w14:paraId="71A9E46D" w14:textId="77777777" w:rsidR="00CE78D1" w:rsidRPr="00CE78D1" w:rsidRDefault="00CE78D1" w:rsidP="00CE78D1"/>
    <w:p w14:paraId="1DAD229D" w14:textId="77777777" w:rsidR="00CE78D1" w:rsidRPr="00CE78D1" w:rsidRDefault="00CE78D1" w:rsidP="00CE78D1"/>
    <w:p w14:paraId="16159291" w14:textId="77777777" w:rsidR="00CE78D1" w:rsidRPr="00CE78D1" w:rsidRDefault="00CE78D1" w:rsidP="00CE78D1"/>
    <w:p w14:paraId="54A47AA0" w14:textId="77777777" w:rsidR="00CE78D1" w:rsidRDefault="00CE78D1" w:rsidP="00CE78D1"/>
    <w:p w14:paraId="45011D92" w14:textId="77777777" w:rsidR="00CE78D1" w:rsidRDefault="00CE78D1" w:rsidP="00CE78D1"/>
    <w:p w14:paraId="56D854E3" w14:textId="77777777" w:rsidR="008F0DD4" w:rsidRDefault="008F0DD4" w:rsidP="00CE78D1"/>
    <w:p w14:paraId="443D630E" w14:textId="77777777" w:rsidR="003145CF" w:rsidRDefault="003145CF" w:rsidP="00CE78D1"/>
    <w:p w14:paraId="020DDAB8" w14:textId="77777777" w:rsidR="003145CF" w:rsidRDefault="003145CF" w:rsidP="00CE78D1"/>
    <w:p w14:paraId="688C7505" w14:textId="77777777" w:rsidR="00524E7E" w:rsidRDefault="00524E7E">
      <w:r>
        <w:br w:type="page"/>
      </w:r>
    </w:p>
    <w:p w14:paraId="39383986" w14:textId="77777777" w:rsidR="00291149" w:rsidRPr="00964341" w:rsidRDefault="00291149" w:rsidP="00291149">
      <w:pPr>
        <w:jc w:val="right"/>
        <w:rPr>
          <w:b/>
        </w:rPr>
      </w:pPr>
      <w:r w:rsidRPr="00964341">
        <w:rPr>
          <w:b/>
        </w:rPr>
        <w:lastRenderedPageBreak/>
        <w:t>Prijedlog</w:t>
      </w:r>
    </w:p>
    <w:p w14:paraId="3D038F24" w14:textId="77777777" w:rsidR="00291149" w:rsidRDefault="00291149" w:rsidP="00291149">
      <w:pPr>
        <w:rPr>
          <w:b/>
        </w:rPr>
      </w:pPr>
    </w:p>
    <w:p w14:paraId="4C971A2A" w14:textId="7C616844" w:rsidR="00291149" w:rsidRPr="00964341" w:rsidRDefault="00291149" w:rsidP="00291149">
      <w:pPr>
        <w:rPr>
          <w:b/>
        </w:rPr>
      </w:pPr>
    </w:p>
    <w:p w14:paraId="5BD39F0A" w14:textId="77777777" w:rsidR="00291149" w:rsidRPr="00964341" w:rsidRDefault="00291149" w:rsidP="00291149">
      <w:pPr>
        <w:jc w:val="both"/>
        <w:rPr>
          <w:b/>
          <w:i/>
        </w:rPr>
      </w:pPr>
    </w:p>
    <w:p w14:paraId="60891E0B" w14:textId="204D2B3A" w:rsidR="00291149" w:rsidRPr="00964341" w:rsidRDefault="00291149" w:rsidP="00291149">
      <w:pPr>
        <w:jc w:val="both"/>
        <w:rPr>
          <w:u w:val="single"/>
        </w:rPr>
      </w:pPr>
      <w:r w:rsidRPr="00964341">
        <w:t>Na temelju članka 4. stavka 1. Uredbe o poslovima upravljanja sustavom i nadzoru provedbe projekata financiranih iz sredstava zajmova i darovnica Republici Hrvatskoj iz ostalih inozemnih izvora („Narodne novine“, broj: 33/07), Vlada Republike Hrvatske je na sjednici održanoj ___ 2023. godine donijela</w:t>
      </w:r>
    </w:p>
    <w:p w14:paraId="07527CEB" w14:textId="77777777" w:rsidR="00291149" w:rsidRPr="00964341" w:rsidRDefault="00291149" w:rsidP="00291149">
      <w:pPr>
        <w:jc w:val="both"/>
      </w:pPr>
    </w:p>
    <w:p w14:paraId="028EEC96" w14:textId="78501EEB" w:rsidR="00291149" w:rsidRPr="00964341" w:rsidRDefault="00291149" w:rsidP="00291149">
      <w:pPr>
        <w:jc w:val="center"/>
        <w:rPr>
          <w:b/>
        </w:rPr>
      </w:pPr>
      <w:r w:rsidRPr="00964341">
        <w:rPr>
          <w:b/>
        </w:rPr>
        <w:t>Z</w:t>
      </w:r>
      <w:r w:rsidR="00D6247A">
        <w:rPr>
          <w:b/>
        </w:rPr>
        <w:t xml:space="preserve"> </w:t>
      </w:r>
      <w:r w:rsidRPr="00964341">
        <w:rPr>
          <w:b/>
        </w:rPr>
        <w:t>A</w:t>
      </w:r>
      <w:r w:rsidR="00D6247A">
        <w:rPr>
          <w:b/>
        </w:rPr>
        <w:t xml:space="preserve"> </w:t>
      </w:r>
      <w:r w:rsidRPr="00964341">
        <w:rPr>
          <w:b/>
        </w:rPr>
        <w:t>K</w:t>
      </w:r>
      <w:r w:rsidR="00D6247A">
        <w:rPr>
          <w:b/>
        </w:rPr>
        <w:t xml:space="preserve"> </w:t>
      </w:r>
      <w:r w:rsidRPr="00964341">
        <w:rPr>
          <w:b/>
        </w:rPr>
        <w:t>L</w:t>
      </w:r>
      <w:r w:rsidR="00D6247A">
        <w:rPr>
          <w:b/>
        </w:rPr>
        <w:t xml:space="preserve"> </w:t>
      </w:r>
      <w:r w:rsidRPr="00964341">
        <w:rPr>
          <w:b/>
        </w:rPr>
        <w:t>J</w:t>
      </w:r>
      <w:r w:rsidR="00D6247A">
        <w:rPr>
          <w:b/>
        </w:rPr>
        <w:t xml:space="preserve"> </w:t>
      </w:r>
      <w:r w:rsidRPr="00964341">
        <w:rPr>
          <w:b/>
        </w:rPr>
        <w:t>U</w:t>
      </w:r>
      <w:r w:rsidR="00D6247A">
        <w:rPr>
          <w:b/>
        </w:rPr>
        <w:t xml:space="preserve"> </w:t>
      </w:r>
      <w:r w:rsidRPr="00964341">
        <w:rPr>
          <w:b/>
        </w:rPr>
        <w:t>Č</w:t>
      </w:r>
      <w:r w:rsidR="00D6247A">
        <w:rPr>
          <w:b/>
        </w:rPr>
        <w:t xml:space="preserve"> </w:t>
      </w:r>
      <w:r w:rsidRPr="00964341">
        <w:rPr>
          <w:b/>
        </w:rPr>
        <w:t>A</w:t>
      </w:r>
      <w:r w:rsidR="00D6247A">
        <w:rPr>
          <w:b/>
        </w:rPr>
        <w:t xml:space="preserve"> </w:t>
      </w:r>
      <w:r w:rsidRPr="00964341">
        <w:rPr>
          <w:b/>
        </w:rPr>
        <w:t>K</w:t>
      </w:r>
    </w:p>
    <w:p w14:paraId="4016E639" w14:textId="77777777" w:rsidR="00291149" w:rsidRPr="00964341" w:rsidRDefault="00291149" w:rsidP="00291149">
      <w:pPr>
        <w:jc w:val="both"/>
      </w:pPr>
    </w:p>
    <w:p w14:paraId="498AE73C" w14:textId="45810D7E" w:rsidR="00291149" w:rsidRPr="002417B2" w:rsidRDefault="00291149" w:rsidP="00291149">
      <w:pPr>
        <w:numPr>
          <w:ilvl w:val="0"/>
          <w:numId w:val="6"/>
        </w:numPr>
        <w:jc w:val="both"/>
      </w:pPr>
      <w:r w:rsidRPr="00964341">
        <w:t>Vlada Republike Hrvatske prihvaća Strategiju Europske banke za obnovu i razvoj za Republiku Hrvatsku za razdoblje 2023.-2028. u izvorniku na engleskom jeziku i u prijevodu na hrvatski jezik (dalje u tekstu: Strategija), u tekstu koji je Vladi Republike Hrvatske dostavilo Ministarstvo financija aktom</w:t>
      </w:r>
      <w:r w:rsidRPr="002417B2">
        <w:t xml:space="preserve">, KLASE: 910-01/22-01/106, URBROJA: </w:t>
      </w:r>
      <w:r w:rsidR="0060134E">
        <w:t>513-09-02-23-32</w:t>
      </w:r>
      <w:r w:rsidRPr="002417B2">
        <w:t xml:space="preserve">, od </w:t>
      </w:r>
      <w:r w:rsidR="00C6423E" w:rsidRPr="002417B2">
        <w:t>16</w:t>
      </w:r>
      <w:r w:rsidRPr="002417B2">
        <w:t xml:space="preserve">. </w:t>
      </w:r>
      <w:r w:rsidR="00C6423E" w:rsidRPr="002417B2">
        <w:t>ožujka</w:t>
      </w:r>
      <w:r w:rsidRPr="002417B2">
        <w:t xml:space="preserve"> 2023. godine.</w:t>
      </w:r>
    </w:p>
    <w:p w14:paraId="70D5C10F" w14:textId="77777777" w:rsidR="00291149" w:rsidRPr="00964341" w:rsidRDefault="00291149" w:rsidP="00291149">
      <w:pPr>
        <w:ind w:left="360"/>
        <w:jc w:val="both"/>
      </w:pPr>
    </w:p>
    <w:p w14:paraId="5582AC65" w14:textId="6F5A52A0" w:rsidR="00291149" w:rsidRPr="00964341" w:rsidRDefault="00291149" w:rsidP="00291149">
      <w:pPr>
        <w:numPr>
          <w:ilvl w:val="0"/>
          <w:numId w:val="6"/>
        </w:numPr>
        <w:jc w:val="both"/>
      </w:pPr>
      <w:r w:rsidRPr="00964341">
        <w:t>Vlada Republike Hrvatske načelno podupire aktivnosti koje je Europska banka za obnovu i razvoj okvirno definirala u Strategiji. Za projekte/zajmove koji će se ugovarati uz državno jamstvo Ministarstvo financija je jedino ovlašteno odlučiti u kojoj proračunskoj godini se ta državna jamstva mogu (ali ne moraju) izdati.</w:t>
      </w:r>
    </w:p>
    <w:p w14:paraId="111C89EB" w14:textId="77777777" w:rsidR="00291149" w:rsidRPr="00964341" w:rsidRDefault="00291149" w:rsidP="00291149">
      <w:pPr>
        <w:jc w:val="both"/>
      </w:pPr>
    </w:p>
    <w:p w14:paraId="0EE3AD14" w14:textId="77777777" w:rsidR="00291149" w:rsidRPr="00964341" w:rsidRDefault="00291149" w:rsidP="00291149">
      <w:pPr>
        <w:numPr>
          <w:ilvl w:val="0"/>
          <w:numId w:val="6"/>
        </w:numPr>
        <w:jc w:val="both"/>
      </w:pPr>
      <w:r w:rsidRPr="00964341">
        <w:t>Za projekte/zajmove koji će se eventualno ugovarati tijekom važenja Strategije nadležna ministarstva dužna su, uz prethodno pozitivno mišljenje Ministarstva financija, predložiti Vladi Republike Hrvatske novi projekt/zajam.</w:t>
      </w:r>
    </w:p>
    <w:p w14:paraId="4F738E4A" w14:textId="77777777" w:rsidR="00291149" w:rsidRPr="00964341" w:rsidRDefault="00291149" w:rsidP="00291149">
      <w:pPr>
        <w:jc w:val="both"/>
      </w:pPr>
    </w:p>
    <w:p w14:paraId="1F26854D" w14:textId="77777777" w:rsidR="00291149" w:rsidRPr="00964341" w:rsidRDefault="00291149" w:rsidP="00291149">
      <w:pPr>
        <w:numPr>
          <w:ilvl w:val="0"/>
          <w:numId w:val="6"/>
        </w:numPr>
        <w:jc w:val="both"/>
      </w:pPr>
      <w:r w:rsidRPr="00964341">
        <w:t>Ovlašćuje se ministar financija da izvijesti Europsku banku za obnovu i razvoj o prihvaćanju Strategije.</w:t>
      </w:r>
    </w:p>
    <w:p w14:paraId="23D49B57" w14:textId="77777777" w:rsidR="00291149" w:rsidRPr="00964341" w:rsidRDefault="00291149" w:rsidP="00291149">
      <w:pPr>
        <w:ind w:left="720"/>
        <w:jc w:val="both"/>
      </w:pPr>
    </w:p>
    <w:p w14:paraId="2E580D35" w14:textId="77777777" w:rsidR="00291149" w:rsidRPr="00964341" w:rsidRDefault="00291149" w:rsidP="00291149">
      <w:pPr>
        <w:numPr>
          <w:ilvl w:val="0"/>
          <w:numId w:val="6"/>
        </w:numPr>
        <w:jc w:val="both"/>
      </w:pPr>
      <w:r w:rsidRPr="00964341">
        <w:t>Zadužuje se Ministarstvo financija da o predmetnom Zaključku izvijesti nadležna ministarstva koja će sudjelovati u pripremi projekata/zajmova u okviru Strategije.</w:t>
      </w:r>
    </w:p>
    <w:p w14:paraId="02FF715D" w14:textId="77777777" w:rsidR="00291149" w:rsidRPr="00964341" w:rsidRDefault="00291149" w:rsidP="00291149">
      <w:pPr>
        <w:jc w:val="both"/>
      </w:pPr>
    </w:p>
    <w:p w14:paraId="1CACBEB9" w14:textId="77777777" w:rsidR="00291149" w:rsidRPr="00964341" w:rsidRDefault="00291149" w:rsidP="00291149">
      <w:pPr>
        <w:jc w:val="both"/>
      </w:pPr>
    </w:p>
    <w:p w14:paraId="2A1D930E" w14:textId="77777777" w:rsidR="00291149" w:rsidRPr="00964341" w:rsidRDefault="00291149" w:rsidP="00291149">
      <w:pPr>
        <w:jc w:val="both"/>
      </w:pPr>
    </w:p>
    <w:p w14:paraId="4B9F5461" w14:textId="77777777" w:rsidR="00291149" w:rsidRPr="00964341" w:rsidRDefault="00291149" w:rsidP="00291149">
      <w:pPr>
        <w:jc w:val="both"/>
      </w:pPr>
      <w:r w:rsidRPr="00964341">
        <w:t>Klasa:</w:t>
      </w:r>
    </w:p>
    <w:p w14:paraId="3A74F457" w14:textId="77777777" w:rsidR="00291149" w:rsidRPr="00964341" w:rsidRDefault="00291149" w:rsidP="00291149">
      <w:pPr>
        <w:jc w:val="both"/>
      </w:pPr>
      <w:r w:rsidRPr="00964341">
        <w:t>Urbroj:</w:t>
      </w:r>
    </w:p>
    <w:p w14:paraId="33CE850C" w14:textId="77777777" w:rsidR="00291149" w:rsidRPr="00964341" w:rsidRDefault="00291149" w:rsidP="00291149">
      <w:pPr>
        <w:jc w:val="both"/>
      </w:pPr>
    </w:p>
    <w:p w14:paraId="14D2F63A" w14:textId="77777777" w:rsidR="00291149" w:rsidRPr="00964341" w:rsidRDefault="00291149" w:rsidP="00291149">
      <w:pPr>
        <w:jc w:val="both"/>
      </w:pPr>
      <w:r w:rsidRPr="00964341">
        <w:t>Zagreb,</w:t>
      </w:r>
    </w:p>
    <w:p w14:paraId="7C3CD2E1" w14:textId="77777777" w:rsidR="00291149" w:rsidRPr="00964341" w:rsidRDefault="00291149" w:rsidP="00291149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1"/>
        <w:gridCol w:w="4559"/>
      </w:tblGrid>
      <w:tr w:rsidR="00291149" w:rsidRPr="00964341" w14:paraId="56950204" w14:textId="77777777" w:rsidTr="000520B8">
        <w:tc>
          <w:tcPr>
            <w:tcW w:w="4644" w:type="dxa"/>
            <w:shd w:val="clear" w:color="auto" w:fill="auto"/>
          </w:tcPr>
          <w:p w14:paraId="4472EA57" w14:textId="77777777" w:rsidR="00291149" w:rsidRPr="00964341" w:rsidRDefault="00291149" w:rsidP="000520B8">
            <w:pPr>
              <w:jc w:val="both"/>
            </w:pPr>
          </w:p>
        </w:tc>
        <w:tc>
          <w:tcPr>
            <w:tcW w:w="4644" w:type="dxa"/>
            <w:shd w:val="clear" w:color="auto" w:fill="auto"/>
          </w:tcPr>
          <w:p w14:paraId="0794D4F7" w14:textId="4E6D8440" w:rsidR="00291149" w:rsidRPr="00964341" w:rsidRDefault="00291149" w:rsidP="000520B8">
            <w:pPr>
              <w:jc w:val="center"/>
            </w:pPr>
            <w:r>
              <w:t>PREDSJEDNIK</w:t>
            </w:r>
            <w:r w:rsidR="0061250C">
              <w:t xml:space="preserve"> VLADE</w:t>
            </w:r>
          </w:p>
          <w:p w14:paraId="73BAB489" w14:textId="77777777" w:rsidR="00291149" w:rsidRPr="00964341" w:rsidRDefault="00291149" w:rsidP="000520B8">
            <w:pPr>
              <w:jc w:val="center"/>
            </w:pPr>
          </w:p>
          <w:p w14:paraId="5CACDD6F" w14:textId="77777777" w:rsidR="00291149" w:rsidRPr="00964341" w:rsidRDefault="00291149" w:rsidP="000520B8">
            <w:pPr>
              <w:jc w:val="center"/>
            </w:pPr>
          </w:p>
          <w:p w14:paraId="6EB7DA4A" w14:textId="77777777" w:rsidR="00291149" w:rsidRPr="00964341" w:rsidRDefault="00291149" w:rsidP="000520B8">
            <w:pPr>
              <w:jc w:val="center"/>
            </w:pPr>
          </w:p>
          <w:p w14:paraId="1E3E4976" w14:textId="7720AB13" w:rsidR="00291149" w:rsidRPr="00964341" w:rsidRDefault="00291149" w:rsidP="000520B8">
            <w:pPr>
              <w:jc w:val="center"/>
            </w:pPr>
            <w:r w:rsidRPr="00964341">
              <w:t>mr. sc. Andrej Plenković, v. r.</w:t>
            </w:r>
          </w:p>
        </w:tc>
      </w:tr>
    </w:tbl>
    <w:p w14:paraId="0381117E" w14:textId="77777777" w:rsidR="00E908C4" w:rsidRDefault="00E908C4" w:rsidP="00291149">
      <w:pPr>
        <w:jc w:val="center"/>
      </w:pPr>
    </w:p>
    <w:p w14:paraId="60B5EA38" w14:textId="77777777" w:rsidR="00E908C4" w:rsidRDefault="00E908C4" w:rsidP="00291149">
      <w:pPr>
        <w:jc w:val="center"/>
      </w:pPr>
    </w:p>
    <w:p w14:paraId="6E4ADD93" w14:textId="77777777" w:rsidR="00E908C4" w:rsidRDefault="00E908C4" w:rsidP="00291149">
      <w:pPr>
        <w:jc w:val="center"/>
      </w:pPr>
    </w:p>
    <w:p w14:paraId="6B6AB588" w14:textId="77777777" w:rsidR="00E908C4" w:rsidRDefault="00E908C4" w:rsidP="00291149">
      <w:pPr>
        <w:jc w:val="center"/>
      </w:pPr>
    </w:p>
    <w:p w14:paraId="1358B4E7" w14:textId="635564A0" w:rsidR="00E908C4" w:rsidRDefault="00E908C4" w:rsidP="00291149">
      <w:pPr>
        <w:jc w:val="center"/>
      </w:pPr>
    </w:p>
    <w:p w14:paraId="5E022D48" w14:textId="77777777" w:rsidR="00C6423E" w:rsidRDefault="00C6423E" w:rsidP="00291149">
      <w:pPr>
        <w:jc w:val="center"/>
      </w:pPr>
    </w:p>
    <w:p w14:paraId="6C1D6A0B" w14:textId="77C31DBC" w:rsidR="00291149" w:rsidRPr="00964341" w:rsidRDefault="00291149" w:rsidP="00291149">
      <w:pPr>
        <w:jc w:val="center"/>
      </w:pPr>
      <w:r w:rsidRPr="00964341">
        <w:t>OBRAZLOŽENJE</w:t>
      </w:r>
    </w:p>
    <w:p w14:paraId="3F7A0881" w14:textId="77777777" w:rsidR="00291149" w:rsidRPr="00964341" w:rsidRDefault="00291149" w:rsidP="00291149"/>
    <w:p w14:paraId="47A514E7" w14:textId="77777777" w:rsidR="00291149" w:rsidRPr="00964341" w:rsidRDefault="00291149" w:rsidP="00291149">
      <w:pPr>
        <w:jc w:val="both"/>
      </w:pPr>
      <w:r w:rsidRPr="00964341">
        <w:t xml:space="preserve">Suradnja Republike Hrvatske i Europske banke za obnovu i razvoj (engl. </w:t>
      </w:r>
      <w:r w:rsidRPr="00964341">
        <w:rPr>
          <w:i/>
        </w:rPr>
        <w:t>European Bank for Reconstruction and Development – EBRD</w:t>
      </w:r>
      <w:r w:rsidRPr="00964341">
        <w:t>) zasniva se na EBRD-ovoj Strategiji za Republiku Hrvatsku. Strategija, koja sadrži osnovne smjernice suradnje i djelovanja EBRD-a u Republici Hrvatskoj, predstavlja odraz potreba Republike Hrvatske i zajedničkih aktivnosti Vlade Republike Hrvatske i EBRD-a na utvrđivanju prioritetnih pravaca i mogućnosti financiranja projekata od strane EBRD-a.</w:t>
      </w:r>
    </w:p>
    <w:p w14:paraId="231FCC2B" w14:textId="77777777" w:rsidR="00291149" w:rsidRPr="00964341" w:rsidRDefault="00291149" w:rsidP="00291149">
      <w:pPr>
        <w:jc w:val="both"/>
      </w:pPr>
    </w:p>
    <w:p w14:paraId="15E856D4" w14:textId="3736C577" w:rsidR="00291149" w:rsidRPr="00964341" w:rsidRDefault="00291149" w:rsidP="00291149">
      <w:pPr>
        <w:tabs>
          <w:tab w:val="num" w:pos="720"/>
        </w:tabs>
        <w:jc w:val="both"/>
      </w:pPr>
      <w:r w:rsidRPr="00964341">
        <w:t>Budući da aktualna Strategija pokriva razdoblje 2017</w:t>
      </w:r>
      <w:r>
        <w:t>.-</w:t>
      </w:r>
      <w:r w:rsidRPr="00964341">
        <w:t>2022., EBRD je pristupio izradi nove Strategije za Republiku Hrvatsku za razdoblje 2023.</w:t>
      </w:r>
      <w:r>
        <w:t>-</w:t>
      </w:r>
      <w:r w:rsidRPr="00964341">
        <w:t>2028. Strategija je usredotočena na sljedeće strateške prioritete:</w:t>
      </w:r>
    </w:p>
    <w:p w14:paraId="0D57C841" w14:textId="77777777" w:rsidR="00291149" w:rsidRPr="00964341" w:rsidRDefault="00291149" w:rsidP="00291149">
      <w:pPr>
        <w:jc w:val="both"/>
      </w:pPr>
    </w:p>
    <w:p w14:paraId="7BAA12CB" w14:textId="77777777" w:rsidR="00291149" w:rsidRPr="00964341" w:rsidRDefault="00291149" w:rsidP="00291149">
      <w:pPr>
        <w:numPr>
          <w:ilvl w:val="0"/>
          <w:numId w:val="7"/>
        </w:numPr>
        <w:jc w:val="both"/>
      </w:pPr>
      <w:r w:rsidRPr="00964341">
        <w:rPr>
          <w:b/>
        </w:rPr>
        <w:t>Jačanje konkurentnosti kroz inovacije, digitalizaciju i dobro upravljanje.</w:t>
      </w:r>
      <w:r w:rsidRPr="00964341">
        <w:t xml:space="preserve"> Cilj ovog prioriteta je pomoći Hrvatskoj ojačati konkurentnost privatnog sektora nakon krize uzrokovane COVID-om 19, povećati razine digitalizacije i inovacija te poboljšati gospodarsko upravljanje.</w:t>
      </w:r>
    </w:p>
    <w:p w14:paraId="469FE3E4" w14:textId="77777777" w:rsidR="00291149" w:rsidRPr="00964341" w:rsidRDefault="00291149" w:rsidP="00291149">
      <w:pPr>
        <w:numPr>
          <w:ilvl w:val="0"/>
          <w:numId w:val="7"/>
        </w:numPr>
        <w:jc w:val="both"/>
      </w:pPr>
      <w:r w:rsidRPr="00964341">
        <w:rPr>
          <w:b/>
        </w:rPr>
        <w:t xml:space="preserve">Ubrzavanje prelaska Hrvatske na zeleno gospodarstvo i usklađivanje s Pariškim sporazumom. </w:t>
      </w:r>
      <w:r w:rsidRPr="00964341">
        <w:t>Cilj ovog prioriteta je pomoći povećati kapacitete za proizvodnju energije iz obnovljivih izvora i diversificirati strukturu izvora energije. Također bi se trebala poboljšati energetska učinkovitost, učinkovitost korištenja resursa te pojačati otpornost na klimatske promjene, odnosno postići usklađenost s Pariškim sporazumom.</w:t>
      </w:r>
    </w:p>
    <w:p w14:paraId="7EF67C43" w14:textId="14901739" w:rsidR="00291149" w:rsidRPr="00964341" w:rsidRDefault="00291149" w:rsidP="00291149">
      <w:pPr>
        <w:numPr>
          <w:ilvl w:val="0"/>
          <w:numId w:val="7"/>
        </w:numPr>
        <w:jc w:val="both"/>
        <w:rPr>
          <w:b/>
        </w:rPr>
      </w:pPr>
      <w:r w:rsidRPr="00964341">
        <w:rPr>
          <w:b/>
        </w:rPr>
        <w:t>Povećanje otpornosti kroz uključivanje i pojačano sudjelovanje dionika.</w:t>
      </w:r>
      <w:r w:rsidRPr="00964341">
        <w:t xml:space="preserve"> Cilj ovog prioriteta je postići učinkovitije upravljanje dionicima i institucijama na nacionalnoj razini uz veće sudjelovanje privatnog sektora. Uz navedeno, EBRD-u je za cilj pomoći Hrvatskoj ojačati nacionalnu i komunalnu infrastrukturu te je učiniti otpornijom. Također bi se trebalo postići olakšavanje pristupa stjecanju radnih vještina, mogućnostima zapošljavanja i financiranju za </w:t>
      </w:r>
      <w:r w:rsidR="00BD3D3D">
        <w:t>ranjive</w:t>
      </w:r>
      <w:r w:rsidR="00BD3D3D" w:rsidRPr="00964341">
        <w:t xml:space="preserve"> </w:t>
      </w:r>
      <w:r w:rsidRPr="00964341">
        <w:t>segmente društva.</w:t>
      </w:r>
    </w:p>
    <w:p w14:paraId="510A1FC2" w14:textId="77777777" w:rsidR="00291149" w:rsidRPr="00964341" w:rsidRDefault="00291149" w:rsidP="00291149">
      <w:pPr>
        <w:jc w:val="both"/>
      </w:pPr>
    </w:p>
    <w:p w14:paraId="0C71346A" w14:textId="060F1194" w:rsidR="00291149" w:rsidRPr="00964341" w:rsidRDefault="00291149" w:rsidP="00291149">
      <w:pPr>
        <w:jc w:val="both"/>
      </w:pPr>
      <w:r w:rsidRPr="00964341">
        <w:t>Iznos ulaganja EBRD-a u Republiku Hrvatsku u razdoblju trajanja Strategije 2023.</w:t>
      </w:r>
      <w:r>
        <w:t>-</w:t>
      </w:r>
      <w:r w:rsidRPr="00964341">
        <w:t>2028. nije određen i ovisi o potražnji za sredstvima EBRD-a. Međutim, usporedbe radi, EBRD je za vrijeme trajanja prethodne Strategije za Hrvatsku 2017.-2022. odobrio ukupno 1,025 milijardi eura za financiranje projekata u Hrvatskoj. Navedeno znači da je EBRD u prosjeku godišnje odobrio oko 170 milijuna eura za financiranje projekata u Hrvatskoj. Treba također dodati kako EBRD-ova pravila zahtijevaju da većina odobrenih sredstava bude namijenjena za projekte u privatnom sektoru.</w:t>
      </w:r>
    </w:p>
    <w:p w14:paraId="6DF47F4D" w14:textId="77777777" w:rsidR="00291149" w:rsidRPr="00964341" w:rsidRDefault="00291149" w:rsidP="00291149">
      <w:pPr>
        <w:jc w:val="both"/>
      </w:pPr>
    </w:p>
    <w:p w14:paraId="40219BCA" w14:textId="693EB9B9" w:rsidR="00291149" w:rsidRPr="00964341" w:rsidRDefault="00291149" w:rsidP="00291149">
      <w:pPr>
        <w:jc w:val="both"/>
      </w:pPr>
      <w:r w:rsidRPr="00964341">
        <w:t>Predviđeno je da Odbor direktora EBRD-a odobri novu Strategiju</w:t>
      </w:r>
      <w:bookmarkStart w:id="0" w:name="_GoBack"/>
      <w:bookmarkEnd w:id="0"/>
      <w:r w:rsidRPr="00964341">
        <w:t xml:space="preserve"> nakon što je prihvati Vlada Republike Hrvatske.</w:t>
      </w:r>
    </w:p>
    <w:p w14:paraId="46B94D80" w14:textId="43373D52" w:rsidR="00AD14B1" w:rsidRPr="00016C5A" w:rsidRDefault="00AD14B1" w:rsidP="00291149">
      <w:pPr>
        <w:jc w:val="right"/>
        <w:rPr>
          <w:rFonts w:eastAsiaTheme="minorHAnsi"/>
          <w:lang w:eastAsia="en-US"/>
        </w:rPr>
      </w:pPr>
    </w:p>
    <w:sectPr w:rsidR="00AD14B1" w:rsidRPr="00016C5A" w:rsidSect="00524E7E">
      <w:type w:val="continuous"/>
      <w:pgSz w:w="11906" w:h="16838"/>
      <w:pgMar w:top="1418" w:right="1418" w:bottom="1418" w:left="1418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FFE20" w14:textId="77777777" w:rsidR="00B23DEA" w:rsidRDefault="00B23DEA" w:rsidP="0011560A">
      <w:r>
        <w:separator/>
      </w:r>
    </w:p>
  </w:endnote>
  <w:endnote w:type="continuationSeparator" w:id="0">
    <w:p w14:paraId="2AE9134C" w14:textId="77777777" w:rsidR="00B23DEA" w:rsidRDefault="00B23DEA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4D02B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0FD8B" w14:textId="77777777" w:rsidR="00B23DEA" w:rsidRDefault="00B23DEA" w:rsidP="0011560A">
      <w:r>
        <w:separator/>
      </w:r>
    </w:p>
  </w:footnote>
  <w:footnote w:type="continuationSeparator" w:id="0">
    <w:p w14:paraId="5D8738B9" w14:textId="77777777" w:rsidR="00B23DEA" w:rsidRDefault="00B23DEA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C2E"/>
    <w:multiLevelType w:val="hybridMultilevel"/>
    <w:tmpl w:val="4A982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309A"/>
    <w:multiLevelType w:val="hybridMultilevel"/>
    <w:tmpl w:val="7938F0D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67C3D"/>
    <w:multiLevelType w:val="hybridMultilevel"/>
    <w:tmpl w:val="E3943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93680"/>
    <w:multiLevelType w:val="hybridMultilevel"/>
    <w:tmpl w:val="5226E51C"/>
    <w:lvl w:ilvl="0" w:tplc="029EAC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9C5559"/>
    <w:multiLevelType w:val="hybridMultilevel"/>
    <w:tmpl w:val="099E43C0"/>
    <w:lvl w:ilvl="0" w:tplc="4E240D5A">
      <w:start w:val="1"/>
      <w:numFmt w:val="lowerLetter"/>
      <w:lvlText w:val="%1)"/>
      <w:lvlJc w:val="center"/>
      <w:pPr>
        <w:ind w:left="720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62EFE"/>
    <w:multiLevelType w:val="hybridMultilevel"/>
    <w:tmpl w:val="E0E69B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CD3B5F"/>
    <w:multiLevelType w:val="hybridMultilevel"/>
    <w:tmpl w:val="D8AE30F4"/>
    <w:lvl w:ilvl="0" w:tplc="5AEA3C90">
      <w:start w:val="1"/>
      <w:numFmt w:val="lowerLetter"/>
      <w:lvlText w:val="%1)"/>
      <w:lvlJc w:val="center"/>
      <w:pPr>
        <w:ind w:left="720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6C5A"/>
    <w:rsid w:val="000350D9"/>
    <w:rsid w:val="00043EA3"/>
    <w:rsid w:val="00057310"/>
    <w:rsid w:val="00063520"/>
    <w:rsid w:val="00080A90"/>
    <w:rsid w:val="00086A6C"/>
    <w:rsid w:val="00095B31"/>
    <w:rsid w:val="00097472"/>
    <w:rsid w:val="000A1D60"/>
    <w:rsid w:val="000A3A3B"/>
    <w:rsid w:val="000D1A50"/>
    <w:rsid w:val="000F6CC9"/>
    <w:rsid w:val="001015C6"/>
    <w:rsid w:val="00110E6C"/>
    <w:rsid w:val="0011560A"/>
    <w:rsid w:val="00122381"/>
    <w:rsid w:val="0012378A"/>
    <w:rsid w:val="00125F5E"/>
    <w:rsid w:val="00135F1A"/>
    <w:rsid w:val="00146B79"/>
    <w:rsid w:val="00147DE9"/>
    <w:rsid w:val="00170226"/>
    <w:rsid w:val="001741AA"/>
    <w:rsid w:val="001917B2"/>
    <w:rsid w:val="00192674"/>
    <w:rsid w:val="00196C8D"/>
    <w:rsid w:val="001A13E7"/>
    <w:rsid w:val="001B7A97"/>
    <w:rsid w:val="001C5D1A"/>
    <w:rsid w:val="001D6367"/>
    <w:rsid w:val="001E7218"/>
    <w:rsid w:val="001F26C1"/>
    <w:rsid w:val="002179F8"/>
    <w:rsid w:val="00220956"/>
    <w:rsid w:val="0023763F"/>
    <w:rsid w:val="002417B2"/>
    <w:rsid w:val="00243CCC"/>
    <w:rsid w:val="00246033"/>
    <w:rsid w:val="002542AB"/>
    <w:rsid w:val="0026239F"/>
    <w:rsid w:val="0028608D"/>
    <w:rsid w:val="00291149"/>
    <w:rsid w:val="0029163B"/>
    <w:rsid w:val="002A1D77"/>
    <w:rsid w:val="002B1041"/>
    <w:rsid w:val="002B107A"/>
    <w:rsid w:val="002C3CDD"/>
    <w:rsid w:val="002D1256"/>
    <w:rsid w:val="002D6C51"/>
    <w:rsid w:val="002D6D0B"/>
    <w:rsid w:val="002D7C91"/>
    <w:rsid w:val="003033E4"/>
    <w:rsid w:val="00304232"/>
    <w:rsid w:val="00304A98"/>
    <w:rsid w:val="003145CF"/>
    <w:rsid w:val="00323C77"/>
    <w:rsid w:val="00334B52"/>
    <w:rsid w:val="00336EE7"/>
    <w:rsid w:val="0034351C"/>
    <w:rsid w:val="00360D50"/>
    <w:rsid w:val="003818F5"/>
    <w:rsid w:val="00381F04"/>
    <w:rsid w:val="0038426B"/>
    <w:rsid w:val="003929F5"/>
    <w:rsid w:val="003A2F05"/>
    <w:rsid w:val="003C09D8"/>
    <w:rsid w:val="003C6002"/>
    <w:rsid w:val="003D47D1"/>
    <w:rsid w:val="003F5623"/>
    <w:rsid w:val="004003A6"/>
    <w:rsid w:val="004039BD"/>
    <w:rsid w:val="00416724"/>
    <w:rsid w:val="00440D6D"/>
    <w:rsid w:val="00442367"/>
    <w:rsid w:val="00461188"/>
    <w:rsid w:val="00461F0A"/>
    <w:rsid w:val="00467E23"/>
    <w:rsid w:val="00470F7A"/>
    <w:rsid w:val="004A776B"/>
    <w:rsid w:val="004A7D54"/>
    <w:rsid w:val="004C1375"/>
    <w:rsid w:val="004C5354"/>
    <w:rsid w:val="004E1300"/>
    <w:rsid w:val="004E4E34"/>
    <w:rsid w:val="00504248"/>
    <w:rsid w:val="005146D6"/>
    <w:rsid w:val="00516472"/>
    <w:rsid w:val="00524E7E"/>
    <w:rsid w:val="00530866"/>
    <w:rsid w:val="00535E09"/>
    <w:rsid w:val="00546BE8"/>
    <w:rsid w:val="005628E4"/>
    <w:rsid w:val="00562C8C"/>
    <w:rsid w:val="0056365A"/>
    <w:rsid w:val="00571F6C"/>
    <w:rsid w:val="00572294"/>
    <w:rsid w:val="00573CC1"/>
    <w:rsid w:val="005835DC"/>
    <w:rsid w:val="005861F2"/>
    <w:rsid w:val="005906BB"/>
    <w:rsid w:val="005A02E5"/>
    <w:rsid w:val="005C36F5"/>
    <w:rsid w:val="005C3A4C"/>
    <w:rsid w:val="005E7CAB"/>
    <w:rsid w:val="005F4727"/>
    <w:rsid w:val="0060134E"/>
    <w:rsid w:val="0061250C"/>
    <w:rsid w:val="00633454"/>
    <w:rsid w:val="00652604"/>
    <w:rsid w:val="0066110E"/>
    <w:rsid w:val="00665C24"/>
    <w:rsid w:val="00666332"/>
    <w:rsid w:val="00675B44"/>
    <w:rsid w:val="0068013E"/>
    <w:rsid w:val="0068772B"/>
    <w:rsid w:val="00693A4D"/>
    <w:rsid w:val="00694D87"/>
    <w:rsid w:val="006A5EA2"/>
    <w:rsid w:val="006B7800"/>
    <w:rsid w:val="006C0CC3"/>
    <w:rsid w:val="006D7F30"/>
    <w:rsid w:val="006E14A9"/>
    <w:rsid w:val="006E611E"/>
    <w:rsid w:val="007010C7"/>
    <w:rsid w:val="00726165"/>
    <w:rsid w:val="00731AC4"/>
    <w:rsid w:val="00757767"/>
    <w:rsid w:val="007638D8"/>
    <w:rsid w:val="00777CAA"/>
    <w:rsid w:val="0078648A"/>
    <w:rsid w:val="00787701"/>
    <w:rsid w:val="007970AC"/>
    <w:rsid w:val="007A1768"/>
    <w:rsid w:val="007A1881"/>
    <w:rsid w:val="007D4C7C"/>
    <w:rsid w:val="007E3965"/>
    <w:rsid w:val="007F3456"/>
    <w:rsid w:val="008137B5"/>
    <w:rsid w:val="008222A7"/>
    <w:rsid w:val="00833808"/>
    <w:rsid w:val="008353A1"/>
    <w:rsid w:val="0083607B"/>
    <w:rsid w:val="008365FD"/>
    <w:rsid w:val="00844F08"/>
    <w:rsid w:val="00851D65"/>
    <w:rsid w:val="00867DDE"/>
    <w:rsid w:val="00881BBB"/>
    <w:rsid w:val="0089283D"/>
    <w:rsid w:val="008A6832"/>
    <w:rsid w:val="008C0768"/>
    <w:rsid w:val="008C1D0A"/>
    <w:rsid w:val="008D1E25"/>
    <w:rsid w:val="008E11A9"/>
    <w:rsid w:val="008F0DD4"/>
    <w:rsid w:val="008F3E66"/>
    <w:rsid w:val="0090200F"/>
    <w:rsid w:val="009047E4"/>
    <w:rsid w:val="009126B3"/>
    <w:rsid w:val="009152C4"/>
    <w:rsid w:val="0092177F"/>
    <w:rsid w:val="00932BAF"/>
    <w:rsid w:val="00934F19"/>
    <w:rsid w:val="0095079B"/>
    <w:rsid w:val="00952474"/>
    <w:rsid w:val="00953BA1"/>
    <w:rsid w:val="00953CAD"/>
    <w:rsid w:val="00954D08"/>
    <w:rsid w:val="0095597B"/>
    <w:rsid w:val="00966D95"/>
    <w:rsid w:val="009930CA"/>
    <w:rsid w:val="009C33E1"/>
    <w:rsid w:val="009C7815"/>
    <w:rsid w:val="009D47B6"/>
    <w:rsid w:val="009D7BCB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A3188"/>
    <w:rsid w:val="00AD14B1"/>
    <w:rsid w:val="00AD2F06"/>
    <w:rsid w:val="00AD4D7C"/>
    <w:rsid w:val="00AE231B"/>
    <w:rsid w:val="00AE59DF"/>
    <w:rsid w:val="00B23DEA"/>
    <w:rsid w:val="00B32578"/>
    <w:rsid w:val="00B34C7D"/>
    <w:rsid w:val="00B35B7B"/>
    <w:rsid w:val="00B42E00"/>
    <w:rsid w:val="00B462AB"/>
    <w:rsid w:val="00B57187"/>
    <w:rsid w:val="00B57A1E"/>
    <w:rsid w:val="00B706F8"/>
    <w:rsid w:val="00B811BD"/>
    <w:rsid w:val="00B8617E"/>
    <w:rsid w:val="00B86FC9"/>
    <w:rsid w:val="00B908C2"/>
    <w:rsid w:val="00BA28CD"/>
    <w:rsid w:val="00BA304A"/>
    <w:rsid w:val="00BA72BF"/>
    <w:rsid w:val="00BC0ED1"/>
    <w:rsid w:val="00BD3D3D"/>
    <w:rsid w:val="00BE00D9"/>
    <w:rsid w:val="00BF2D28"/>
    <w:rsid w:val="00BF5C72"/>
    <w:rsid w:val="00C337A4"/>
    <w:rsid w:val="00C41968"/>
    <w:rsid w:val="00C44327"/>
    <w:rsid w:val="00C52E10"/>
    <w:rsid w:val="00C6423E"/>
    <w:rsid w:val="00C969CC"/>
    <w:rsid w:val="00CA4F84"/>
    <w:rsid w:val="00CB1CD8"/>
    <w:rsid w:val="00CB38CB"/>
    <w:rsid w:val="00CC07D1"/>
    <w:rsid w:val="00CC5038"/>
    <w:rsid w:val="00CD1639"/>
    <w:rsid w:val="00CD3EFA"/>
    <w:rsid w:val="00CE2646"/>
    <w:rsid w:val="00CE3D00"/>
    <w:rsid w:val="00CE78D1"/>
    <w:rsid w:val="00CF7BB4"/>
    <w:rsid w:val="00CF7EEC"/>
    <w:rsid w:val="00D022FD"/>
    <w:rsid w:val="00D07290"/>
    <w:rsid w:val="00D1127C"/>
    <w:rsid w:val="00D14240"/>
    <w:rsid w:val="00D1614C"/>
    <w:rsid w:val="00D17BC8"/>
    <w:rsid w:val="00D22AE0"/>
    <w:rsid w:val="00D2555D"/>
    <w:rsid w:val="00D26430"/>
    <w:rsid w:val="00D6247A"/>
    <w:rsid w:val="00D62C4D"/>
    <w:rsid w:val="00D8016C"/>
    <w:rsid w:val="00D92A3D"/>
    <w:rsid w:val="00DB0A6B"/>
    <w:rsid w:val="00DB28EB"/>
    <w:rsid w:val="00DB6366"/>
    <w:rsid w:val="00E25569"/>
    <w:rsid w:val="00E34CE5"/>
    <w:rsid w:val="00E601A2"/>
    <w:rsid w:val="00E77198"/>
    <w:rsid w:val="00E83599"/>
    <w:rsid w:val="00E83E23"/>
    <w:rsid w:val="00E84043"/>
    <w:rsid w:val="00E84A06"/>
    <w:rsid w:val="00E908C4"/>
    <w:rsid w:val="00EA3AD1"/>
    <w:rsid w:val="00EB1248"/>
    <w:rsid w:val="00EC08EF"/>
    <w:rsid w:val="00ED236E"/>
    <w:rsid w:val="00ED6C5E"/>
    <w:rsid w:val="00ED7DE4"/>
    <w:rsid w:val="00EE03CA"/>
    <w:rsid w:val="00EE3E88"/>
    <w:rsid w:val="00EE7199"/>
    <w:rsid w:val="00EF61D5"/>
    <w:rsid w:val="00EF6F0D"/>
    <w:rsid w:val="00F021DB"/>
    <w:rsid w:val="00F13D7C"/>
    <w:rsid w:val="00F14D1B"/>
    <w:rsid w:val="00F26BBF"/>
    <w:rsid w:val="00F3220D"/>
    <w:rsid w:val="00F337E2"/>
    <w:rsid w:val="00F65A9D"/>
    <w:rsid w:val="00F65BF1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5DE1BBE"/>
  <w15:docId w15:val="{3813DBAA-2B70-4C0A-B501-0C549A6A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D22A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22AE0"/>
  </w:style>
  <w:style w:type="character" w:styleId="FootnoteReference">
    <w:name w:val="footnote reference"/>
    <w:basedOn w:val="DefaultParagraphFont"/>
    <w:semiHidden/>
    <w:unhideWhenUsed/>
    <w:rsid w:val="00D22A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17BC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6F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6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6FC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6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6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AZJMDCZ6QSYZ-1849078857-25791</_dlc_DocId>
    <_dlc_DocIdUrl xmlns="a494813a-d0d8-4dad-94cb-0d196f36ba15">
      <Url>https://ekoordinacije.vlada.hr/koordinacija-gospodarstvo/_layouts/15/DocIdRedir.aspx?ID=AZJMDCZ6QSYZ-1849078857-25791</Url>
      <Description>AZJMDCZ6QSYZ-1849078857-25791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D906-CCBD-4679-9660-F23EBE122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CA34B0-E072-4B09-BD4F-EF1FEEBF6DFB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74E049-6D97-44C2-AAA2-4A4001B69A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7161A8-4298-4C37-9E97-20530E7CB7B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1553DC-1A2B-42F6-9B64-76263684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Sonja Tučkar</cp:lastModifiedBy>
  <cp:revision>43</cp:revision>
  <cp:lastPrinted>2023-03-29T07:32:00Z</cp:lastPrinted>
  <dcterms:created xsi:type="dcterms:W3CDTF">2022-07-22T07:05:00Z</dcterms:created>
  <dcterms:modified xsi:type="dcterms:W3CDTF">2023-04-04T07:09:00Z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14a4857c-a072-4591-9719-1daec081c72c</vt:lpwstr>
  </property>
</Properties>
</file>