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F9466" w14:textId="77777777" w:rsidR="00CD3EFA" w:rsidRPr="00C208B8" w:rsidRDefault="008F0DD4" w:rsidP="00196113">
      <w:pPr>
        <w:jc w:val="center"/>
      </w:pPr>
      <w:r>
        <w:rPr>
          <w:noProof/>
        </w:rPr>
        <w:drawing>
          <wp:inline distT="0" distB="0" distL="0" distR="0" wp14:anchorId="1DFF948E" wp14:editId="1DFF948F">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00CD3EFA" w:rsidRPr="00C208B8">
        <w:fldChar w:fldCharType="begin"/>
      </w:r>
      <w:r w:rsidR="00CD3EFA" w:rsidRPr="00C208B8">
        <w:instrText xml:space="preserve"> INCLUDEPICTURE "http://www.inet.hr/~box/images/grb-rh.gif" \* MERGEFORMATINET </w:instrText>
      </w:r>
      <w:r w:rsidR="00CD3EFA" w:rsidRPr="00C208B8">
        <w:fldChar w:fldCharType="end"/>
      </w:r>
    </w:p>
    <w:p w14:paraId="1DFF9467" w14:textId="77777777" w:rsidR="00CD3EFA" w:rsidRPr="0023763F" w:rsidRDefault="003A2F05" w:rsidP="00196113">
      <w:pPr>
        <w:jc w:val="center"/>
        <w:rPr>
          <w:sz w:val="28"/>
        </w:rPr>
      </w:pPr>
      <w:r w:rsidRPr="0023763F">
        <w:rPr>
          <w:sz w:val="28"/>
        </w:rPr>
        <w:t>VLADA REPUBLIKE HRVATSKE</w:t>
      </w:r>
    </w:p>
    <w:p w14:paraId="1DFF9468" w14:textId="77777777" w:rsidR="00CD3EFA" w:rsidRDefault="00CD3EFA" w:rsidP="00196113"/>
    <w:p w14:paraId="1DFF9469" w14:textId="77777777" w:rsidR="00196113" w:rsidRDefault="00196113" w:rsidP="00196113"/>
    <w:p w14:paraId="1DFF946A" w14:textId="77777777" w:rsidR="00196113" w:rsidRDefault="00196113" w:rsidP="00196113"/>
    <w:p w14:paraId="1DFF946B" w14:textId="77777777" w:rsidR="00196113" w:rsidRDefault="00196113" w:rsidP="00196113"/>
    <w:p w14:paraId="1DFF946C" w14:textId="77777777" w:rsidR="00196113" w:rsidRDefault="00196113" w:rsidP="00196113"/>
    <w:p w14:paraId="1DFF946D" w14:textId="77777777" w:rsidR="00196113" w:rsidRDefault="00196113" w:rsidP="00196113"/>
    <w:p w14:paraId="1DFF946E" w14:textId="77777777" w:rsidR="00196113" w:rsidRDefault="00196113" w:rsidP="00196113"/>
    <w:p w14:paraId="1DFF946F" w14:textId="77777777" w:rsidR="00196113" w:rsidRDefault="00196113" w:rsidP="00196113"/>
    <w:p w14:paraId="1DFF9470" w14:textId="61154783" w:rsidR="00C337A4" w:rsidRDefault="00C337A4" w:rsidP="00196113">
      <w:pPr>
        <w:jc w:val="right"/>
      </w:pPr>
      <w:r w:rsidRPr="003A2F05">
        <w:t xml:space="preserve">Zagreb, </w:t>
      </w:r>
      <w:r w:rsidR="00CD23C0">
        <w:t>21</w:t>
      </w:r>
      <w:r w:rsidR="00A901F0">
        <w:t xml:space="preserve">. </w:t>
      </w:r>
      <w:r w:rsidR="000C3629">
        <w:t>prosinc</w:t>
      </w:r>
      <w:r w:rsidR="00396DBD">
        <w:t>a</w:t>
      </w:r>
      <w:r w:rsidRPr="003A2F05">
        <w:t xml:space="preserve"> 20</w:t>
      </w:r>
      <w:r w:rsidR="00396DBD">
        <w:t>2</w:t>
      </w:r>
      <w:r w:rsidR="000C3629">
        <w:t>3</w:t>
      </w:r>
      <w:r w:rsidRPr="003A2F05">
        <w:t>.</w:t>
      </w:r>
    </w:p>
    <w:p w14:paraId="1DFF9471" w14:textId="77777777" w:rsidR="00196113" w:rsidRDefault="00196113" w:rsidP="00196113">
      <w:pPr>
        <w:jc w:val="right"/>
      </w:pPr>
    </w:p>
    <w:p w14:paraId="1DFF9472" w14:textId="77777777" w:rsidR="00196113" w:rsidRDefault="00196113" w:rsidP="00196113">
      <w:pPr>
        <w:jc w:val="right"/>
      </w:pPr>
    </w:p>
    <w:p w14:paraId="1DFF9473" w14:textId="77777777" w:rsidR="00196113" w:rsidRDefault="00196113" w:rsidP="00196113">
      <w:pPr>
        <w:jc w:val="right"/>
      </w:pPr>
    </w:p>
    <w:p w14:paraId="1DFF9474" w14:textId="77777777" w:rsidR="00196113" w:rsidRDefault="00196113" w:rsidP="00196113">
      <w:pPr>
        <w:jc w:val="right"/>
      </w:pPr>
    </w:p>
    <w:p w14:paraId="1DFF9475" w14:textId="77777777" w:rsidR="00196113" w:rsidRDefault="00196113" w:rsidP="00196113">
      <w:pPr>
        <w:jc w:val="right"/>
      </w:pPr>
    </w:p>
    <w:p w14:paraId="1DFF9476" w14:textId="77777777" w:rsidR="00196113" w:rsidRDefault="00196113" w:rsidP="00196113">
      <w:pPr>
        <w:jc w:val="right"/>
      </w:pPr>
    </w:p>
    <w:p w14:paraId="1DFF9477" w14:textId="77777777" w:rsidR="00196113" w:rsidRPr="003A2F05" w:rsidRDefault="00196113" w:rsidP="00196113">
      <w:pPr>
        <w:jc w:val="right"/>
      </w:pPr>
    </w:p>
    <w:p w14:paraId="1DFF9478" w14:textId="77777777" w:rsidR="000350D9" w:rsidRPr="002179F8" w:rsidRDefault="000350D9" w:rsidP="00196113">
      <w:r w:rsidRPr="002179F8">
        <w:t>__________________________________________________________________________</w:t>
      </w:r>
    </w:p>
    <w:p w14:paraId="1DFF9479" w14:textId="77777777" w:rsidR="000350D9" w:rsidRDefault="000350D9" w:rsidP="00196113">
      <w:pPr>
        <w:tabs>
          <w:tab w:val="right" w:pos="1701"/>
          <w:tab w:val="left" w:pos="1843"/>
        </w:tabs>
        <w:ind w:left="1843" w:hanging="1843"/>
        <w:rPr>
          <w:b/>
          <w:smallCaps/>
        </w:rPr>
        <w:sectPr w:rsidR="000350D9" w:rsidSect="000350D9">
          <w:footerReference w:type="default" r:id="rId13"/>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0350D9" w14:paraId="1DFF947E" w14:textId="77777777" w:rsidTr="000350D9">
        <w:tc>
          <w:tcPr>
            <w:tcW w:w="1951" w:type="dxa"/>
          </w:tcPr>
          <w:p w14:paraId="1DFF947A" w14:textId="77777777" w:rsidR="00986E0B" w:rsidRDefault="00986E0B" w:rsidP="00196113">
            <w:pPr>
              <w:jc w:val="right"/>
              <w:rPr>
                <w:b/>
                <w:smallCaps/>
              </w:rPr>
            </w:pPr>
          </w:p>
          <w:p w14:paraId="1DFF947B" w14:textId="77777777" w:rsidR="000350D9" w:rsidRDefault="000350D9" w:rsidP="00196113">
            <w:pPr>
              <w:jc w:val="right"/>
            </w:pPr>
            <w:r w:rsidRPr="003A2F05">
              <w:rPr>
                <w:b/>
                <w:smallCaps/>
              </w:rPr>
              <w:t>Predlagatelj</w:t>
            </w:r>
            <w:r w:rsidRPr="002179F8">
              <w:rPr>
                <w:b/>
              </w:rPr>
              <w:t>:</w:t>
            </w:r>
          </w:p>
        </w:tc>
        <w:tc>
          <w:tcPr>
            <w:tcW w:w="7229" w:type="dxa"/>
          </w:tcPr>
          <w:p w14:paraId="1DFF947C" w14:textId="77777777" w:rsidR="00986E0B" w:rsidRDefault="00986E0B" w:rsidP="00462195">
            <w:pPr>
              <w:jc w:val="both"/>
            </w:pPr>
          </w:p>
          <w:p w14:paraId="1DFF947D" w14:textId="48F9CB95" w:rsidR="000350D9" w:rsidRDefault="00396DBD" w:rsidP="00462195">
            <w:pPr>
              <w:jc w:val="both"/>
            </w:pPr>
            <w:r>
              <w:t>Ministarstvo prostornoga uređenja, graditeljstva i državne imovine</w:t>
            </w:r>
          </w:p>
        </w:tc>
      </w:tr>
    </w:tbl>
    <w:p w14:paraId="1DFF947F" w14:textId="77777777" w:rsidR="000350D9" w:rsidRPr="002179F8" w:rsidRDefault="000350D9" w:rsidP="00196113">
      <w:r w:rsidRPr="002179F8">
        <w:t>__________________________________________________________________________</w:t>
      </w:r>
    </w:p>
    <w:p w14:paraId="1DFF9480" w14:textId="77777777" w:rsidR="000350D9" w:rsidRDefault="000350D9" w:rsidP="00196113">
      <w:pPr>
        <w:tabs>
          <w:tab w:val="right" w:pos="1701"/>
          <w:tab w:val="left" w:pos="1843"/>
        </w:tabs>
        <w:ind w:left="1843" w:hanging="1843"/>
        <w:rPr>
          <w:b/>
          <w:smallCaps/>
        </w:rPr>
        <w:sectPr w:rsidR="000350D9" w:rsidSect="000350D9">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0350D9" w14:paraId="1DFF9485" w14:textId="77777777" w:rsidTr="000350D9">
        <w:tc>
          <w:tcPr>
            <w:tcW w:w="1951" w:type="dxa"/>
          </w:tcPr>
          <w:p w14:paraId="1DFF9481" w14:textId="77777777" w:rsidR="00986E0B" w:rsidRDefault="00986E0B" w:rsidP="00196113">
            <w:pPr>
              <w:jc w:val="right"/>
              <w:rPr>
                <w:b/>
                <w:smallCaps/>
              </w:rPr>
            </w:pPr>
          </w:p>
          <w:p w14:paraId="1DFF9482" w14:textId="77777777" w:rsidR="000350D9" w:rsidRDefault="000350D9" w:rsidP="00196113">
            <w:pPr>
              <w:jc w:val="right"/>
            </w:pPr>
            <w:r>
              <w:rPr>
                <w:b/>
                <w:smallCaps/>
              </w:rPr>
              <w:t>Predmet</w:t>
            </w:r>
            <w:r w:rsidRPr="002179F8">
              <w:rPr>
                <w:b/>
              </w:rPr>
              <w:t>:</w:t>
            </w:r>
          </w:p>
        </w:tc>
        <w:tc>
          <w:tcPr>
            <w:tcW w:w="7229" w:type="dxa"/>
          </w:tcPr>
          <w:p w14:paraId="1DFF9483" w14:textId="77777777" w:rsidR="00986E0B" w:rsidRDefault="00986E0B" w:rsidP="00462195">
            <w:pPr>
              <w:jc w:val="both"/>
            </w:pPr>
          </w:p>
          <w:p w14:paraId="1DFF9484" w14:textId="6A5AD85A" w:rsidR="000350D9" w:rsidRDefault="00396DBD" w:rsidP="00111DC8">
            <w:pPr>
              <w:jc w:val="both"/>
            </w:pPr>
            <w:r>
              <w:t xml:space="preserve">Prijedlog odluke o </w:t>
            </w:r>
            <w:r w:rsidR="000C3629">
              <w:t>zamjeni nekretnina</w:t>
            </w:r>
            <w:r>
              <w:t xml:space="preserve"> u k.o. </w:t>
            </w:r>
            <w:r w:rsidR="000C3629">
              <w:t>Osijek i Sarvaš</w:t>
            </w:r>
          </w:p>
        </w:tc>
      </w:tr>
    </w:tbl>
    <w:p w14:paraId="1DFF9486" w14:textId="77777777" w:rsidR="000350D9" w:rsidRPr="002179F8" w:rsidRDefault="000350D9" w:rsidP="00196113">
      <w:pPr>
        <w:tabs>
          <w:tab w:val="left" w:pos="1843"/>
        </w:tabs>
        <w:ind w:left="1843" w:hanging="1843"/>
      </w:pPr>
      <w:r w:rsidRPr="002179F8">
        <w:t>__________________________________________________________________________</w:t>
      </w:r>
    </w:p>
    <w:p w14:paraId="1DFF9487" w14:textId="77777777" w:rsidR="00CE78D1" w:rsidRDefault="00CE78D1" w:rsidP="00196113"/>
    <w:p w14:paraId="1DFF9488" w14:textId="77777777" w:rsidR="00CE78D1" w:rsidRPr="00CE78D1" w:rsidRDefault="00CE78D1" w:rsidP="00196113"/>
    <w:p w14:paraId="1DFF9489" w14:textId="77777777" w:rsidR="00CE78D1" w:rsidRPr="00CE78D1" w:rsidRDefault="00CE78D1" w:rsidP="00196113"/>
    <w:p w14:paraId="1DFF948A" w14:textId="77777777" w:rsidR="00CE78D1" w:rsidRPr="00CE78D1" w:rsidRDefault="00CE78D1" w:rsidP="00196113"/>
    <w:p w14:paraId="1DFF948B" w14:textId="77777777" w:rsidR="00CE78D1" w:rsidRPr="00CE78D1" w:rsidRDefault="00CE78D1" w:rsidP="00196113"/>
    <w:p w14:paraId="1DFF948C" w14:textId="77777777" w:rsidR="00E7686D" w:rsidRDefault="00E7686D" w:rsidP="00196113">
      <w:pPr>
        <w:sectPr w:rsidR="00E7686D" w:rsidSect="000350D9">
          <w:type w:val="continuous"/>
          <w:pgSz w:w="11906" w:h="16838"/>
          <w:pgMar w:top="993" w:right="1417" w:bottom="1417" w:left="1417" w:header="709" w:footer="658" w:gutter="0"/>
          <w:cols w:space="708"/>
          <w:docGrid w:linePitch="360"/>
        </w:sectPr>
      </w:pPr>
    </w:p>
    <w:p w14:paraId="61CFC1D9" w14:textId="77777777" w:rsidR="00CD23C0" w:rsidRDefault="00CD23C0" w:rsidP="00CD23C0">
      <w:pPr>
        <w:widowControl w:val="0"/>
        <w:jc w:val="right"/>
        <w:rPr>
          <w:color w:val="000000"/>
          <w:lang w:bidi="hr-HR"/>
        </w:rPr>
      </w:pPr>
    </w:p>
    <w:p w14:paraId="2DBC5415" w14:textId="77777777" w:rsidR="00CD23C0" w:rsidRDefault="00CD23C0" w:rsidP="00CD23C0">
      <w:pPr>
        <w:widowControl w:val="0"/>
        <w:jc w:val="right"/>
        <w:rPr>
          <w:color w:val="000000"/>
          <w:lang w:bidi="hr-HR"/>
        </w:rPr>
      </w:pPr>
    </w:p>
    <w:p w14:paraId="54C91949" w14:textId="27901D14" w:rsidR="000C3629" w:rsidRPr="000C3629" w:rsidRDefault="000C3629" w:rsidP="00CD23C0">
      <w:pPr>
        <w:widowControl w:val="0"/>
        <w:jc w:val="right"/>
        <w:rPr>
          <w:color w:val="000000"/>
          <w:lang w:bidi="hr-HR"/>
        </w:rPr>
      </w:pPr>
      <w:r w:rsidRPr="000C3629">
        <w:rPr>
          <w:color w:val="000000"/>
          <w:lang w:bidi="hr-HR"/>
        </w:rPr>
        <w:t>PRIJEDLOG</w:t>
      </w:r>
    </w:p>
    <w:p w14:paraId="2587F225" w14:textId="77777777" w:rsidR="00CD23C0" w:rsidRDefault="00CD23C0" w:rsidP="00CD23C0">
      <w:pPr>
        <w:widowControl w:val="0"/>
        <w:tabs>
          <w:tab w:val="left" w:leader="underscore" w:pos="8213"/>
        </w:tabs>
        <w:jc w:val="both"/>
        <w:rPr>
          <w:color w:val="000000"/>
          <w:lang w:bidi="hr-HR"/>
        </w:rPr>
      </w:pPr>
    </w:p>
    <w:p w14:paraId="762424EA" w14:textId="77777777" w:rsidR="00CD23C0" w:rsidRDefault="00CD23C0" w:rsidP="00CD23C0">
      <w:pPr>
        <w:widowControl w:val="0"/>
        <w:tabs>
          <w:tab w:val="left" w:leader="underscore" w:pos="8213"/>
        </w:tabs>
        <w:jc w:val="both"/>
        <w:rPr>
          <w:color w:val="000000"/>
          <w:lang w:bidi="hr-HR"/>
        </w:rPr>
      </w:pPr>
    </w:p>
    <w:p w14:paraId="1789AFEE" w14:textId="77777777" w:rsidR="00CD23C0" w:rsidRDefault="00CD23C0" w:rsidP="00CD23C0">
      <w:pPr>
        <w:widowControl w:val="0"/>
        <w:tabs>
          <w:tab w:val="left" w:leader="underscore" w:pos="8213"/>
        </w:tabs>
        <w:jc w:val="both"/>
        <w:rPr>
          <w:color w:val="000000"/>
          <w:lang w:bidi="hr-HR"/>
        </w:rPr>
      </w:pPr>
    </w:p>
    <w:p w14:paraId="2D424502" w14:textId="4454F5EC" w:rsidR="000C3629" w:rsidRPr="000C3629" w:rsidRDefault="00CD23C0" w:rsidP="00CD23C0">
      <w:pPr>
        <w:widowControl w:val="0"/>
        <w:tabs>
          <w:tab w:val="left" w:pos="1418"/>
          <w:tab w:val="left" w:leader="underscore" w:pos="8213"/>
        </w:tabs>
        <w:jc w:val="both"/>
        <w:rPr>
          <w:color w:val="000000"/>
          <w:lang w:bidi="hr-HR"/>
        </w:rPr>
      </w:pPr>
      <w:r>
        <w:rPr>
          <w:color w:val="000000"/>
          <w:lang w:bidi="hr-HR"/>
        </w:rPr>
        <w:tab/>
      </w:r>
      <w:r w:rsidR="000C3629" w:rsidRPr="000C3629">
        <w:rPr>
          <w:color w:val="000000"/>
          <w:lang w:bidi="hr-HR"/>
        </w:rPr>
        <w:t>Na temelju članka 47. stavka 2.</w:t>
      </w:r>
      <w:r>
        <w:rPr>
          <w:color w:val="000000"/>
          <w:lang w:bidi="hr-HR"/>
        </w:rPr>
        <w:t xml:space="preserve">, </w:t>
      </w:r>
      <w:r w:rsidRPr="00CD23C0">
        <w:rPr>
          <w:color w:val="000000"/>
          <w:lang w:bidi="hr-HR"/>
        </w:rPr>
        <w:t>a</w:t>
      </w:r>
      <w:r w:rsidR="000C3629" w:rsidRPr="00CD23C0">
        <w:rPr>
          <w:color w:val="000000"/>
          <w:lang w:bidi="hr-HR"/>
        </w:rPr>
        <w:t xml:space="preserve"> u vezi</w:t>
      </w:r>
      <w:r w:rsidR="000C3629" w:rsidRPr="000C3629">
        <w:rPr>
          <w:color w:val="000000"/>
          <w:lang w:bidi="hr-HR"/>
        </w:rPr>
        <w:t xml:space="preserve"> s člankom 37. stavkom 5. Zakona o upravljanju državnom imovinom („Narodne novine“, </w:t>
      </w:r>
      <w:r w:rsidR="000C3629" w:rsidRPr="00CD23C0">
        <w:rPr>
          <w:color w:val="000000"/>
          <w:lang w:bidi="hr-HR"/>
        </w:rPr>
        <w:t>br</w:t>
      </w:r>
      <w:r>
        <w:rPr>
          <w:color w:val="000000"/>
          <w:lang w:bidi="hr-HR"/>
        </w:rPr>
        <w:t>oj</w:t>
      </w:r>
      <w:r w:rsidR="000C3629" w:rsidRPr="000C3629">
        <w:rPr>
          <w:color w:val="000000"/>
          <w:lang w:bidi="hr-HR"/>
        </w:rPr>
        <w:t xml:space="preserve"> 52/18.), Vlada Rep</w:t>
      </w:r>
      <w:r>
        <w:rPr>
          <w:color w:val="000000"/>
          <w:lang w:bidi="hr-HR"/>
        </w:rPr>
        <w:t>ublike Hrvatske je na</w:t>
      </w:r>
      <w:r w:rsidR="000C3629" w:rsidRPr="000C3629">
        <w:rPr>
          <w:color w:val="000000"/>
          <w:lang w:bidi="hr-HR"/>
        </w:rPr>
        <w:t xml:space="preserve"> sjednici</w:t>
      </w:r>
      <w:r>
        <w:rPr>
          <w:color w:val="000000"/>
          <w:lang w:bidi="hr-HR"/>
        </w:rPr>
        <w:t xml:space="preserve"> </w:t>
      </w:r>
      <w:r w:rsidR="000C3629" w:rsidRPr="000C3629">
        <w:rPr>
          <w:color w:val="000000"/>
          <w:lang w:bidi="hr-HR"/>
        </w:rPr>
        <w:t xml:space="preserve">održanoj </w:t>
      </w:r>
      <w:r>
        <w:rPr>
          <w:color w:val="000000"/>
          <w:lang w:bidi="hr-HR"/>
        </w:rPr>
        <w:t xml:space="preserve">__________ </w:t>
      </w:r>
      <w:r w:rsidR="00B545B2">
        <w:rPr>
          <w:color w:val="000000"/>
          <w:lang w:bidi="hr-HR"/>
        </w:rPr>
        <w:t>2023.</w:t>
      </w:r>
      <w:r w:rsidR="000C3629" w:rsidRPr="000C3629">
        <w:rPr>
          <w:color w:val="000000"/>
          <w:lang w:bidi="hr-HR"/>
        </w:rPr>
        <w:t xml:space="preserve"> donijela </w:t>
      </w:r>
    </w:p>
    <w:p w14:paraId="5D5D3352" w14:textId="77777777" w:rsidR="0097660C" w:rsidRDefault="0097660C" w:rsidP="0097660C">
      <w:pPr>
        <w:widowControl w:val="0"/>
        <w:rPr>
          <w:b/>
          <w:bCs/>
          <w:color w:val="000000"/>
          <w:lang w:bidi="hr-HR"/>
        </w:rPr>
      </w:pPr>
    </w:p>
    <w:p w14:paraId="461E8B83" w14:textId="77777777" w:rsidR="0097660C" w:rsidRDefault="0097660C" w:rsidP="0097660C">
      <w:pPr>
        <w:widowControl w:val="0"/>
        <w:rPr>
          <w:b/>
          <w:bCs/>
          <w:color w:val="000000"/>
          <w:lang w:bidi="hr-HR"/>
        </w:rPr>
      </w:pPr>
    </w:p>
    <w:p w14:paraId="565DB35D" w14:textId="714383A7" w:rsidR="0097660C" w:rsidRDefault="000C3629" w:rsidP="0097660C">
      <w:pPr>
        <w:widowControl w:val="0"/>
        <w:jc w:val="center"/>
        <w:rPr>
          <w:b/>
          <w:bCs/>
          <w:color w:val="000000"/>
          <w:lang w:bidi="hr-HR"/>
        </w:rPr>
      </w:pPr>
      <w:r w:rsidRPr="000C3629">
        <w:rPr>
          <w:b/>
          <w:bCs/>
          <w:color w:val="000000"/>
          <w:lang w:bidi="hr-HR"/>
        </w:rPr>
        <w:t>O D L U K U</w:t>
      </w:r>
      <w:r w:rsidRPr="000C3629">
        <w:rPr>
          <w:b/>
          <w:bCs/>
          <w:color w:val="000000"/>
          <w:lang w:bidi="hr-HR"/>
        </w:rPr>
        <w:br/>
      </w:r>
    </w:p>
    <w:p w14:paraId="625E16E5" w14:textId="53A0B8F4" w:rsidR="000C3629" w:rsidRDefault="000C3629" w:rsidP="0097660C">
      <w:pPr>
        <w:widowControl w:val="0"/>
        <w:jc w:val="center"/>
        <w:rPr>
          <w:b/>
          <w:bCs/>
          <w:color w:val="000000"/>
          <w:lang w:bidi="hr-HR"/>
        </w:rPr>
      </w:pPr>
      <w:r w:rsidRPr="000C3629">
        <w:rPr>
          <w:b/>
          <w:bCs/>
          <w:color w:val="000000"/>
          <w:lang w:bidi="hr-HR"/>
        </w:rPr>
        <w:t>o zamjeni nekretnina u k.o. Osijek i Sarvaš</w:t>
      </w:r>
    </w:p>
    <w:p w14:paraId="57E45835" w14:textId="77777777" w:rsidR="0097660C" w:rsidRPr="000C3629" w:rsidRDefault="0097660C" w:rsidP="0097660C">
      <w:pPr>
        <w:widowControl w:val="0"/>
        <w:rPr>
          <w:color w:val="000000"/>
          <w:lang w:bidi="hr-HR"/>
        </w:rPr>
      </w:pPr>
    </w:p>
    <w:p w14:paraId="4EA13FBC" w14:textId="7B3ED847" w:rsidR="000C3629" w:rsidRPr="000C3629" w:rsidRDefault="0097660C" w:rsidP="0097660C">
      <w:pPr>
        <w:keepNext/>
        <w:keepLines/>
        <w:widowControl w:val="0"/>
        <w:jc w:val="center"/>
        <w:outlineLvl w:val="0"/>
        <w:rPr>
          <w:b/>
          <w:bCs/>
          <w:color w:val="000000"/>
          <w:lang w:bidi="hr-HR"/>
        </w:rPr>
      </w:pPr>
      <w:bookmarkStart w:id="0" w:name="bookmark0"/>
      <w:bookmarkEnd w:id="0"/>
      <w:r>
        <w:rPr>
          <w:b/>
          <w:bCs/>
          <w:color w:val="000000"/>
          <w:lang w:bidi="hr-HR"/>
        </w:rPr>
        <w:t>I.</w:t>
      </w:r>
    </w:p>
    <w:p w14:paraId="17DA4BF6" w14:textId="77777777" w:rsidR="0097660C" w:rsidRDefault="0097660C" w:rsidP="00CD23C0">
      <w:pPr>
        <w:widowControl w:val="0"/>
        <w:ind w:firstLine="720"/>
        <w:jc w:val="both"/>
        <w:rPr>
          <w:color w:val="000000"/>
          <w:lang w:bidi="hr-HR"/>
        </w:rPr>
      </w:pPr>
    </w:p>
    <w:p w14:paraId="1B16E265" w14:textId="7246256C" w:rsidR="000C3629" w:rsidRDefault="000C3629" w:rsidP="0097660C">
      <w:pPr>
        <w:widowControl w:val="0"/>
        <w:ind w:left="698" w:firstLine="720"/>
        <w:jc w:val="both"/>
        <w:rPr>
          <w:color w:val="000000"/>
          <w:lang w:bidi="hr-HR"/>
        </w:rPr>
      </w:pPr>
      <w:r w:rsidRPr="000C3629">
        <w:rPr>
          <w:color w:val="000000"/>
          <w:lang w:bidi="hr-HR"/>
        </w:rPr>
        <w:t>Republika Hrvatska kao vlasnica nekretnina označenih kao:</w:t>
      </w:r>
    </w:p>
    <w:p w14:paraId="0816A3AA" w14:textId="77777777" w:rsidR="0097660C" w:rsidRPr="000C3629" w:rsidRDefault="0097660C" w:rsidP="0097660C">
      <w:pPr>
        <w:widowControl w:val="0"/>
        <w:ind w:left="698" w:firstLine="720"/>
        <w:jc w:val="both"/>
        <w:rPr>
          <w:color w:val="000000"/>
          <w:lang w:bidi="hr-HR"/>
        </w:rPr>
      </w:pPr>
    </w:p>
    <w:p w14:paraId="57F80106" w14:textId="5DF88E33" w:rsidR="000C3629" w:rsidRPr="000C3629" w:rsidRDefault="000C3629" w:rsidP="00CD23C0">
      <w:pPr>
        <w:widowControl w:val="0"/>
        <w:numPr>
          <w:ilvl w:val="0"/>
          <w:numId w:val="2"/>
        </w:numPr>
        <w:tabs>
          <w:tab w:val="left" w:pos="973"/>
        </w:tabs>
        <w:ind w:firstLine="720"/>
        <w:jc w:val="both"/>
        <w:rPr>
          <w:color w:val="000000"/>
          <w:lang w:bidi="hr-HR"/>
        </w:rPr>
      </w:pPr>
      <w:r w:rsidRPr="000C3629">
        <w:rPr>
          <w:color w:val="000000"/>
          <w:lang w:bidi="hr-HR"/>
        </w:rPr>
        <w:t>k.č.br. 10571/5, ORANICA KOLAREVICA, površine 12555 m</w:t>
      </w:r>
      <w:r w:rsidRPr="000C3629">
        <w:rPr>
          <w:color w:val="000000"/>
          <w:vertAlign w:val="superscript"/>
          <w:lang w:bidi="hr-HR"/>
        </w:rPr>
        <w:t>2</w:t>
      </w:r>
      <w:r w:rsidRPr="000C3629">
        <w:rPr>
          <w:color w:val="000000"/>
          <w:lang w:bidi="hr-HR"/>
        </w:rPr>
        <w:t>, upisana u zk.ul.</w:t>
      </w:r>
      <w:r w:rsidR="00360C22">
        <w:rPr>
          <w:color w:val="000000"/>
          <w:lang w:bidi="hr-HR"/>
        </w:rPr>
        <w:t>br.</w:t>
      </w:r>
      <w:r w:rsidRPr="000C3629">
        <w:rPr>
          <w:color w:val="000000"/>
          <w:lang w:bidi="hr-HR"/>
        </w:rPr>
        <w:t xml:space="preserve"> 21175, k.o. Osijek</w:t>
      </w:r>
    </w:p>
    <w:p w14:paraId="604C3631" w14:textId="3960C86D" w:rsidR="000C3629" w:rsidRPr="000C3629" w:rsidRDefault="000C3629" w:rsidP="00CD23C0">
      <w:pPr>
        <w:widowControl w:val="0"/>
        <w:numPr>
          <w:ilvl w:val="0"/>
          <w:numId w:val="2"/>
        </w:numPr>
        <w:tabs>
          <w:tab w:val="left" w:pos="949"/>
        </w:tabs>
        <w:ind w:firstLine="720"/>
        <w:jc w:val="both"/>
        <w:rPr>
          <w:color w:val="000000"/>
          <w:lang w:bidi="hr-HR"/>
        </w:rPr>
      </w:pPr>
      <w:r w:rsidRPr="000C3629">
        <w:rPr>
          <w:color w:val="000000"/>
          <w:lang w:bidi="hr-HR"/>
        </w:rPr>
        <w:t>k.č.br. 10571/6, ORANICA KOLAREVICA, površine 895 m², upisana u zk.ul.</w:t>
      </w:r>
      <w:r w:rsidR="00C5612D">
        <w:rPr>
          <w:color w:val="000000"/>
          <w:lang w:bidi="hr-HR"/>
        </w:rPr>
        <w:t>br.</w:t>
      </w:r>
      <w:r w:rsidRPr="000C3629">
        <w:rPr>
          <w:color w:val="000000"/>
          <w:lang w:bidi="hr-HR"/>
        </w:rPr>
        <w:t xml:space="preserve"> 19666, k.o. Osijek</w:t>
      </w:r>
    </w:p>
    <w:p w14:paraId="66C7EF08" w14:textId="7884E3D4" w:rsidR="000C3629" w:rsidRPr="000C3629" w:rsidRDefault="000C3629" w:rsidP="00CD23C0">
      <w:pPr>
        <w:widowControl w:val="0"/>
        <w:numPr>
          <w:ilvl w:val="0"/>
          <w:numId w:val="2"/>
        </w:numPr>
        <w:tabs>
          <w:tab w:val="left" w:pos="949"/>
        </w:tabs>
        <w:ind w:firstLine="720"/>
        <w:jc w:val="both"/>
        <w:rPr>
          <w:color w:val="000000"/>
          <w:lang w:bidi="hr-HR"/>
        </w:rPr>
      </w:pPr>
      <w:r w:rsidRPr="000C3629">
        <w:rPr>
          <w:color w:val="000000"/>
          <w:lang w:bidi="hr-HR"/>
        </w:rPr>
        <w:t>k.č.br. 10571/7, ORANICA KOLAREVICA, površine 109 m², upisana u zk.ul.</w:t>
      </w:r>
      <w:r w:rsidR="00C5612D">
        <w:rPr>
          <w:color w:val="000000"/>
          <w:lang w:bidi="hr-HR"/>
        </w:rPr>
        <w:t>br.</w:t>
      </w:r>
      <w:r w:rsidRPr="000C3629">
        <w:rPr>
          <w:color w:val="000000"/>
          <w:lang w:bidi="hr-HR"/>
        </w:rPr>
        <w:t xml:space="preserve"> 19666, k.o. Osijek</w:t>
      </w:r>
    </w:p>
    <w:p w14:paraId="1F2A0211" w14:textId="3D0BF6E8" w:rsidR="000C3629" w:rsidRPr="000C3629" w:rsidRDefault="000C3629" w:rsidP="00CD23C0">
      <w:pPr>
        <w:widowControl w:val="0"/>
        <w:numPr>
          <w:ilvl w:val="0"/>
          <w:numId w:val="2"/>
        </w:numPr>
        <w:tabs>
          <w:tab w:val="left" w:pos="949"/>
        </w:tabs>
        <w:ind w:firstLine="720"/>
        <w:jc w:val="both"/>
        <w:rPr>
          <w:color w:val="000000"/>
          <w:lang w:bidi="hr-HR"/>
        </w:rPr>
      </w:pPr>
      <w:r w:rsidRPr="000C3629">
        <w:rPr>
          <w:color w:val="000000"/>
          <w:lang w:bidi="hr-HR"/>
        </w:rPr>
        <w:t>k.č.br. 10583/1, ORANICA KOLAREVICA, površine 24529 m², upisana u zk.ul.</w:t>
      </w:r>
      <w:r w:rsidR="00ED221B">
        <w:rPr>
          <w:color w:val="000000"/>
          <w:lang w:bidi="hr-HR"/>
        </w:rPr>
        <w:t>br.</w:t>
      </w:r>
      <w:r w:rsidRPr="000C3629">
        <w:rPr>
          <w:color w:val="000000"/>
          <w:lang w:bidi="hr-HR"/>
        </w:rPr>
        <w:t xml:space="preserve"> 19666, k.o. Osijek</w:t>
      </w:r>
    </w:p>
    <w:p w14:paraId="299DF8D4" w14:textId="22DF0E27" w:rsidR="000C3629" w:rsidRPr="000C3629" w:rsidRDefault="000C3629" w:rsidP="00CD23C0">
      <w:pPr>
        <w:widowControl w:val="0"/>
        <w:numPr>
          <w:ilvl w:val="0"/>
          <w:numId w:val="2"/>
        </w:numPr>
        <w:tabs>
          <w:tab w:val="left" w:pos="949"/>
        </w:tabs>
        <w:ind w:firstLine="720"/>
        <w:jc w:val="both"/>
        <w:rPr>
          <w:color w:val="000000"/>
          <w:lang w:bidi="hr-HR"/>
        </w:rPr>
      </w:pPr>
      <w:r w:rsidRPr="000C3629">
        <w:rPr>
          <w:color w:val="000000"/>
          <w:lang w:bidi="hr-HR"/>
        </w:rPr>
        <w:t>k.č.br. 10582/1, ORANICA KOLAREVICA, površine 3824 m², upisana u zk.ul.</w:t>
      </w:r>
      <w:r w:rsidR="00ED221B">
        <w:rPr>
          <w:color w:val="000000"/>
          <w:lang w:bidi="hr-HR"/>
        </w:rPr>
        <w:t>br.</w:t>
      </w:r>
      <w:r w:rsidRPr="000C3629">
        <w:rPr>
          <w:color w:val="000000"/>
          <w:lang w:bidi="hr-HR"/>
        </w:rPr>
        <w:t xml:space="preserve"> 19397, k.o. Osijek</w:t>
      </w:r>
    </w:p>
    <w:p w14:paraId="2C5FAEC4" w14:textId="373AC64E" w:rsidR="000C3629" w:rsidRPr="00ED221B" w:rsidRDefault="000C3629" w:rsidP="00ED221B">
      <w:pPr>
        <w:widowControl w:val="0"/>
        <w:numPr>
          <w:ilvl w:val="0"/>
          <w:numId w:val="2"/>
        </w:numPr>
        <w:tabs>
          <w:tab w:val="left" w:pos="949"/>
        </w:tabs>
        <w:ind w:firstLine="720"/>
        <w:jc w:val="both"/>
        <w:rPr>
          <w:color w:val="000000"/>
          <w:lang w:bidi="hr-HR"/>
        </w:rPr>
      </w:pPr>
      <w:r w:rsidRPr="00ED221B">
        <w:rPr>
          <w:color w:val="000000"/>
          <w:lang w:bidi="hr-HR"/>
        </w:rPr>
        <w:t>k.č.br. 10144, ORANICA, površine 117210 m², upisana u zk.ul.</w:t>
      </w:r>
      <w:r w:rsidR="00ED221B">
        <w:rPr>
          <w:color w:val="000000"/>
          <w:lang w:bidi="hr-HR"/>
        </w:rPr>
        <w:t>br.</w:t>
      </w:r>
      <w:r w:rsidRPr="00ED221B">
        <w:rPr>
          <w:color w:val="000000"/>
          <w:lang w:bidi="hr-HR"/>
        </w:rPr>
        <w:t xml:space="preserve"> 21897, k.o. Osijek</w:t>
      </w:r>
    </w:p>
    <w:p w14:paraId="6DC04F32" w14:textId="1619903A" w:rsidR="000C3629" w:rsidRDefault="000C3629" w:rsidP="00CD23C0">
      <w:pPr>
        <w:widowControl w:val="0"/>
        <w:numPr>
          <w:ilvl w:val="0"/>
          <w:numId w:val="2"/>
        </w:numPr>
        <w:tabs>
          <w:tab w:val="left" w:pos="973"/>
        </w:tabs>
        <w:ind w:firstLine="720"/>
        <w:jc w:val="both"/>
        <w:rPr>
          <w:color w:val="000000"/>
          <w:lang w:bidi="hr-HR"/>
        </w:rPr>
      </w:pPr>
      <w:r w:rsidRPr="000C3629">
        <w:rPr>
          <w:color w:val="000000"/>
          <w:lang w:bidi="hr-HR"/>
        </w:rPr>
        <w:t>k.č.br. 1150/20, ORANICA OSJEČKA NOVA ULICA, površine 90467 m², upisana u zk.ul.</w:t>
      </w:r>
      <w:r w:rsidR="00ED221B">
        <w:rPr>
          <w:color w:val="000000"/>
          <w:lang w:bidi="hr-HR"/>
        </w:rPr>
        <w:t>br.</w:t>
      </w:r>
      <w:r w:rsidRPr="000C3629">
        <w:rPr>
          <w:color w:val="000000"/>
          <w:lang w:bidi="hr-HR"/>
        </w:rPr>
        <w:t xml:space="preserve"> 1364, k.o. Sarvaš</w:t>
      </w:r>
    </w:p>
    <w:p w14:paraId="125642A2" w14:textId="77777777" w:rsidR="00ED221B" w:rsidRPr="000C3629" w:rsidRDefault="00ED221B" w:rsidP="00ED221B">
      <w:pPr>
        <w:widowControl w:val="0"/>
        <w:tabs>
          <w:tab w:val="left" w:pos="973"/>
        </w:tabs>
        <w:ind w:left="720"/>
        <w:jc w:val="both"/>
        <w:rPr>
          <w:color w:val="000000"/>
          <w:lang w:bidi="hr-HR"/>
        </w:rPr>
      </w:pPr>
    </w:p>
    <w:p w14:paraId="05AB21A3" w14:textId="3354BE7F" w:rsidR="000C3629" w:rsidRDefault="000C3629" w:rsidP="00C27E23">
      <w:pPr>
        <w:widowControl w:val="0"/>
        <w:jc w:val="both"/>
        <w:rPr>
          <w:color w:val="000000"/>
          <w:lang w:bidi="hr-HR"/>
        </w:rPr>
      </w:pPr>
      <w:r w:rsidRPr="000C3629">
        <w:rPr>
          <w:color w:val="000000"/>
          <w:lang w:bidi="hr-HR"/>
        </w:rPr>
        <w:t xml:space="preserve">prenosi u vlasništvo Poljoprivrednom institutu Osijek, Južno predgrađe 17, 31000 Osijek, OIB 03665720049 katastarske čestice </w:t>
      </w:r>
      <w:r w:rsidR="005B1526">
        <w:rPr>
          <w:color w:val="000000"/>
          <w:lang w:bidi="hr-HR"/>
        </w:rPr>
        <w:t xml:space="preserve">iz podstavaka 1. do 7. </w:t>
      </w:r>
      <w:r w:rsidR="004D52D9">
        <w:rPr>
          <w:color w:val="000000"/>
          <w:lang w:bidi="hr-HR"/>
        </w:rPr>
        <w:t>ovoga stavka</w:t>
      </w:r>
      <w:r w:rsidR="005B1526">
        <w:rPr>
          <w:color w:val="000000"/>
          <w:lang w:bidi="hr-HR"/>
        </w:rPr>
        <w:t xml:space="preserve"> </w:t>
      </w:r>
      <w:r w:rsidRPr="000C3629">
        <w:rPr>
          <w:color w:val="000000"/>
          <w:lang w:bidi="hr-HR"/>
        </w:rPr>
        <w:t>u zamjenu za nekretnine u vlasništvu Poljoprivrednog instituta</w:t>
      </w:r>
      <w:r w:rsidR="00C7725B">
        <w:rPr>
          <w:color w:val="000000"/>
          <w:lang w:bidi="hr-HR"/>
        </w:rPr>
        <w:t xml:space="preserve"> Osijek</w:t>
      </w:r>
      <w:r w:rsidRPr="000C3629">
        <w:rPr>
          <w:color w:val="000000"/>
          <w:lang w:bidi="hr-HR"/>
        </w:rPr>
        <w:t>, označene kao:</w:t>
      </w:r>
    </w:p>
    <w:p w14:paraId="6EC5F244" w14:textId="77777777" w:rsidR="00705AD9" w:rsidRPr="000C3629" w:rsidRDefault="00705AD9" w:rsidP="00CD23C0">
      <w:pPr>
        <w:widowControl w:val="0"/>
        <w:ind w:firstLine="720"/>
        <w:jc w:val="both"/>
        <w:rPr>
          <w:color w:val="000000"/>
          <w:lang w:bidi="hr-HR"/>
        </w:rPr>
      </w:pPr>
    </w:p>
    <w:p w14:paraId="1136100F" w14:textId="4D342673" w:rsidR="000C3629" w:rsidRPr="000C3629" w:rsidRDefault="000C3629" w:rsidP="000C3629">
      <w:pPr>
        <w:widowControl w:val="0"/>
        <w:numPr>
          <w:ilvl w:val="0"/>
          <w:numId w:val="2"/>
        </w:numPr>
        <w:tabs>
          <w:tab w:val="left" w:pos="949"/>
        </w:tabs>
        <w:ind w:firstLine="720"/>
        <w:jc w:val="both"/>
        <w:rPr>
          <w:color w:val="000000"/>
          <w:lang w:bidi="hr-HR"/>
        </w:rPr>
      </w:pPr>
      <w:r w:rsidRPr="000C3629">
        <w:rPr>
          <w:color w:val="000000"/>
          <w:lang w:bidi="hr-HR"/>
        </w:rPr>
        <w:t>k.č.br. 9841/23, ULICA LONČARICA MALA, površine 1497 m², upisana u zk.ul.</w:t>
      </w:r>
      <w:r w:rsidR="001443DF">
        <w:rPr>
          <w:color w:val="000000"/>
          <w:lang w:bidi="hr-HR"/>
        </w:rPr>
        <w:t>br.</w:t>
      </w:r>
      <w:r w:rsidRPr="000C3629">
        <w:rPr>
          <w:color w:val="000000"/>
          <w:lang w:bidi="hr-HR"/>
        </w:rPr>
        <w:t xml:space="preserve"> 16626, k.o. Osijek</w:t>
      </w:r>
    </w:p>
    <w:p w14:paraId="033D41C0" w14:textId="22D92CDC" w:rsidR="000C3629" w:rsidRPr="001443DF" w:rsidRDefault="000C3629" w:rsidP="001443DF">
      <w:pPr>
        <w:widowControl w:val="0"/>
        <w:numPr>
          <w:ilvl w:val="0"/>
          <w:numId w:val="2"/>
        </w:numPr>
        <w:tabs>
          <w:tab w:val="left" w:pos="949"/>
        </w:tabs>
        <w:ind w:firstLine="720"/>
        <w:jc w:val="both"/>
        <w:rPr>
          <w:color w:val="000000"/>
          <w:lang w:bidi="hr-HR"/>
        </w:rPr>
      </w:pPr>
      <w:r w:rsidRPr="001443DF">
        <w:rPr>
          <w:color w:val="000000"/>
          <w:lang w:bidi="hr-HR"/>
        </w:rPr>
        <w:t>k.č.br. 9841/24, VOĆNJAK LONČARICA MALA, površine 80 m², upisana u zk.ul.</w:t>
      </w:r>
      <w:r w:rsidR="001443DF">
        <w:rPr>
          <w:color w:val="000000"/>
          <w:lang w:bidi="hr-HR"/>
        </w:rPr>
        <w:t xml:space="preserve">br. </w:t>
      </w:r>
      <w:r w:rsidRPr="001443DF">
        <w:rPr>
          <w:color w:val="000000"/>
          <w:lang w:bidi="hr-HR"/>
        </w:rPr>
        <w:t>16626, k.o. Osijek</w:t>
      </w:r>
    </w:p>
    <w:p w14:paraId="60101327" w14:textId="2B1F94BE" w:rsidR="000C3629" w:rsidRPr="000C3629" w:rsidRDefault="000C3629" w:rsidP="000C3629">
      <w:pPr>
        <w:widowControl w:val="0"/>
        <w:numPr>
          <w:ilvl w:val="0"/>
          <w:numId w:val="2"/>
        </w:numPr>
        <w:tabs>
          <w:tab w:val="left" w:pos="968"/>
        </w:tabs>
        <w:ind w:firstLine="720"/>
        <w:jc w:val="both"/>
        <w:rPr>
          <w:color w:val="000000"/>
          <w:lang w:bidi="hr-HR"/>
        </w:rPr>
      </w:pPr>
      <w:r w:rsidRPr="000C3629">
        <w:rPr>
          <w:color w:val="000000"/>
          <w:lang w:bidi="hr-HR"/>
        </w:rPr>
        <w:t>k.č.br. 9841/25, VOĆNJAK LONČARICA MALA, površine 3252 m², upisana u zk.ul.</w:t>
      </w:r>
      <w:r w:rsidR="001443DF">
        <w:rPr>
          <w:color w:val="000000"/>
          <w:lang w:bidi="hr-HR"/>
        </w:rPr>
        <w:t>br.</w:t>
      </w:r>
      <w:r w:rsidRPr="000C3629">
        <w:rPr>
          <w:color w:val="000000"/>
          <w:lang w:bidi="hr-HR"/>
        </w:rPr>
        <w:t xml:space="preserve"> 16626, k.o. Osijek</w:t>
      </w:r>
    </w:p>
    <w:p w14:paraId="63BBA60C" w14:textId="1B0D646E" w:rsidR="000C3629" w:rsidRPr="000C3629" w:rsidRDefault="000C3629" w:rsidP="000C3629">
      <w:pPr>
        <w:widowControl w:val="0"/>
        <w:numPr>
          <w:ilvl w:val="0"/>
          <w:numId w:val="2"/>
        </w:numPr>
        <w:tabs>
          <w:tab w:val="left" w:pos="968"/>
        </w:tabs>
        <w:ind w:firstLine="720"/>
        <w:jc w:val="both"/>
        <w:rPr>
          <w:color w:val="000000"/>
          <w:lang w:bidi="hr-HR"/>
        </w:rPr>
      </w:pPr>
      <w:r w:rsidRPr="000C3629">
        <w:rPr>
          <w:color w:val="000000"/>
          <w:lang w:bidi="hr-HR"/>
        </w:rPr>
        <w:lastRenderedPageBreak/>
        <w:t>k.č.br. 9841/26, VOĆNJAK LONČARICA MALA, površine 3310 m², upisana u zk.ul.</w:t>
      </w:r>
      <w:r w:rsidR="001443DF">
        <w:rPr>
          <w:color w:val="000000"/>
          <w:lang w:bidi="hr-HR"/>
        </w:rPr>
        <w:t>br.</w:t>
      </w:r>
      <w:r w:rsidRPr="000C3629">
        <w:rPr>
          <w:color w:val="000000"/>
          <w:lang w:bidi="hr-HR"/>
        </w:rPr>
        <w:t xml:space="preserve"> 16626, k.o. Osijek</w:t>
      </w:r>
    </w:p>
    <w:p w14:paraId="30DDF3E6" w14:textId="51EC6C69" w:rsidR="000C3629" w:rsidRPr="001443DF" w:rsidRDefault="000C3629" w:rsidP="001443DF">
      <w:pPr>
        <w:pStyle w:val="ListParagraph"/>
        <w:widowControl w:val="0"/>
        <w:numPr>
          <w:ilvl w:val="0"/>
          <w:numId w:val="2"/>
        </w:numPr>
        <w:tabs>
          <w:tab w:val="left" w:pos="993"/>
        </w:tabs>
        <w:jc w:val="both"/>
        <w:rPr>
          <w:color w:val="000000"/>
          <w:lang w:bidi="hr-HR"/>
        </w:rPr>
      </w:pPr>
      <w:r w:rsidRPr="001443DF">
        <w:rPr>
          <w:color w:val="000000"/>
          <w:lang w:bidi="hr-HR"/>
        </w:rPr>
        <w:t>k.č.br. 9850, PUT, površine 1506 m², upisana u zk.ul.</w:t>
      </w:r>
      <w:r w:rsidR="00451B4A">
        <w:rPr>
          <w:color w:val="000000"/>
          <w:lang w:bidi="hr-HR"/>
        </w:rPr>
        <w:t>br.</w:t>
      </w:r>
      <w:r w:rsidRPr="001443DF">
        <w:rPr>
          <w:color w:val="000000"/>
          <w:lang w:bidi="hr-HR"/>
        </w:rPr>
        <w:t xml:space="preserve"> 16626, k.o. Osijek</w:t>
      </w:r>
    </w:p>
    <w:p w14:paraId="4DE29AB7" w14:textId="40AFBAE1" w:rsidR="000C3629" w:rsidRPr="000C3629" w:rsidRDefault="000C3629" w:rsidP="000C3629">
      <w:pPr>
        <w:widowControl w:val="0"/>
        <w:numPr>
          <w:ilvl w:val="0"/>
          <w:numId w:val="2"/>
        </w:numPr>
        <w:tabs>
          <w:tab w:val="left" w:pos="968"/>
        </w:tabs>
        <w:ind w:firstLine="720"/>
        <w:jc w:val="both"/>
        <w:rPr>
          <w:color w:val="000000"/>
          <w:lang w:bidi="hr-HR"/>
        </w:rPr>
      </w:pPr>
      <w:r w:rsidRPr="000C3629">
        <w:rPr>
          <w:color w:val="000000"/>
          <w:lang w:bidi="hr-HR"/>
        </w:rPr>
        <w:t>k.č.br. 9841/17, VOĆNJAK LONČARICA MALA, površine 3</w:t>
      </w:r>
      <w:r w:rsidR="00C27E23">
        <w:rPr>
          <w:color w:val="000000"/>
          <w:lang w:bidi="hr-HR"/>
        </w:rPr>
        <w:t>23</w:t>
      </w:r>
      <w:r w:rsidR="00C27E23" w:rsidRPr="000C3629">
        <w:rPr>
          <w:color w:val="000000"/>
          <w:lang w:bidi="hr-HR"/>
        </w:rPr>
        <w:t xml:space="preserve">1 </w:t>
      </w:r>
      <w:r w:rsidRPr="000C3629">
        <w:rPr>
          <w:color w:val="000000"/>
          <w:lang w:bidi="hr-HR"/>
        </w:rPr>
        <w:t>m², upisana u zk.ul.</w:t>
      </w:r>
      <w:r w:rsidR="00212441">
        <w:rPr>
          <w:color w:val="000000"/>
          <w:lang w:bidi="hr-HR"/>
        </w:rPr>
        <w:t>br.</w:t>
      </w:r>
      <w:r w:rsidRPr="000C3629">
        <w:rPr>
          <w:color w:val="000000"/>
          <w:lang w:bidi="hr-HR"/>
        </w:rPr>
        <w:t xml:space="preserve"> 16626, k.o. Osijek</w:t>
      </w:r>
    </w:p>
    <w:p w14:paraId="0956485C" w14:textId="30A1333D" w:rsidR="000C3629" w:rsidRPr="000C3629" w:rsidRDefault="000C3629" w:rsidP="000C3629">
      <w:pPr>
        <w:widowControl w:val="0"/>
        <w:numPr>
          <w:ilvl w:val="0"/>
          <w:numId w:val="2"/>
        </w:numPr>
        <w:tabs>
          <w:tab w:val="left" w:pos="949"/>
        </w:tabs>
        <w:ind w:firstLine="720"/>
        <w:jc w:val="both"/>
        <w:rPr>
          <w:color w:val="000000"/>
          <w:lang w:bidi="hr-HR"/>
        </w:rPr>
      </w:pPr>
      <w:r w:rsidRPr="000C3629">
        <w:rPr>
          <w:color w:val="000000"/>
          <w:lang w:bidi="hr-HR"/>
        </w:rPr>
        <w:t>k.č.br. 9841/29, VOĆNJAK LONČARICA MALA, površine 50 m², upisana u zk.ul.</w:t>
      </w:r>
      <w:r w:rsidR="00212441">
        <w:rPr>
          <w:color w:val="000000"/>
          <w:lang w:bidi="hr-HR"/>
        </w:rPr>
        <w:t>br.</w:t>
      </w:r>
      <w:r w:rsidRPr="000C3629">
        <w:rPr>
          <w:color w:val="000000"/>
          <w:lang w:bidi="hr-HR"/>
        </w:rPr>
        <w:t xml:space="preserve"> 16626, k.o. Osijek</w:t>
      </w:r>
    </w:p>
    <w:p w14:paraId="4E2297C9" w14:textId="75CF6849" w:rsidR="000C3629" w:rsidRPr="000C3629" w:rsidRDefault="000C3629" w:rsidP="00917A6C">
      <w:pPr>
        <w:widowControl w:val="0"/>
        <w:numPr>
          <w:ilvl w:val="0"/>
          <w:numId w:val="2"/>
        </w:numPr>
        <w:tabs>
          <w:tab w:val="left" w:pos="949"/>
        </w:tabs>
        <w:ind w:firstLine="720"/>
        <w:jc w:val="both"/>
        <w:rPr>
          <w:color w:val="000000"/>
          <w:lang w:bidi="hr-HR"/>
        </w:rPr>
      </w:pPr>
      <w:r w:rsidRPr="000C3629">
        <w:rPr>
          <w:color w:val="000000"/>
          <w:lang w:bidi="hr-HR"/>
        </w:rPr>
        <w:t>k.č.br. 9834, VOĆNJAK, površine 7456 m², upisana u zk.ul.</w:t>
      </w:r>
      <w:r w:rsidR="008A6B23">
        <w:rPr>
          <w:color w:val="000000"/>
          <w:lang w:bidi="hr-HR"/>
        </w:rPr>
        <w:t>br.</w:t>
      </w:r>
      <w:r w:rsidRPr="000C3629">
        <w:rPr>
          <w:color w:val="000000"/>
          <w:lang w:bidi="hr-HR"/>
        </w:rPr>
        <w:t xml:space="preserve"> 21893, k.o. Osijek</w:t>
      </w:r>
    </w:p>
    <w:p w14:paraId="2025D3DC" w14:textId="54D66898" w:rsidR="000C3629" w:rsidRPr="000C3629" w:rsidRDefault="000C3629" w:rsidP="00215E42">
      <w:pPr>
        <w:widowControl w:val="0"/>
        <w:numPr>
          <w:ilvl w:val="0"/>
          <w:numId w:val="2"/>
        </w:numPr>
        <w:tabs>
          <w:tab w:val="left" w:pos="949"/>
        </w:tabs>
        <w:ind w:firstLine="720"/>
        <w:jc w:val="both"/>
        <w:rPr>
          <w:color w:val="000000"/>
          <w:lang w:bidi="hr-HR"/>
        </w:rPr>
      </w:pPr>
      <w:r w:rsidRPr="000C3629">
        <w:rPr>
          <w:color w:val="000000"/>
          <w:lang w:bidi="hr-HR"/>
        </w:rPr>
        <w:t>k.č.br. 9835, VOĆNJAK, površine 12233 m², upisana u zk.ul.</w:t>
      </w:r>
      <w:r w:rsidR="008A6B23">
        <w:rPr>
          <w:color w:val="000000"/>
          <w:lang w:bidi="hr-HR"/>
        </w:rPr>
        <w:t>br.</w:t>
      </w:r>
      <w:r w:rsidRPr="000C3629">
        <w:rPr>
          <w:color w:val="000000"/>
          <w:lang w:bidi="hr-HR"/>
        </w:rPr>
        <w:t xml:space="preserve"> 21893, k.o. Osijek</w:t>
      </w:r>
    </w:p>
    <w:p w14:paraId="663D7097" w14:textId="606714C3" w:rsidR="000C3629" w:rsidRPr="00215E42" w:rsidRDefault="000C3629" w:rsidP="00215E42">
      <w:pPr>
        <w:widowControl w:val="0"/>
        <w:numPr>
          <w:ilvl w:val="0"/>
          <w:numId w:val="2"/>
        </w:numPr>
        <w:tabs>
          <w:tab w:val="left" w:pos="937"/>
        </w:tabs>
        <w:ind w:firstLine="720"/>
        <w:jc w:val="both"/>
        <w:rPr>
          <w:color w:val="000000"/>
          <w:lang w:bidi="hr-HR"/>
        </w:rPr>
      </w:pPr>
      <w:r w:rsidRPr="00215E42">
        <w:rPr>
          <w:color w:val="000000"/>
          <w:lang w:bidi="hr-HR"/>
        </w:rPr>
        <w:t>k.č.br. 9840, VOĆNJAK, SUNČANICA MALA, površine 2249 m2</w:t>
      </w:r>
      <w:r w:rsidR="00215E42" w:rsidRPr="00215E42">
        <w:rPr>
          <w:color w:val="000000"/>
          <w:lang w:bidi="hr-HR"/>
        </w:rPr>
        <w:t xml:space="preserve">, upisana u </w:t>
      </w:r>
      <w:r w:rsidRPr="00215E42">
        <w:rPr>
          <w:color w:val="000000"/>
          <w:lang w:bidi="hr-HR"/>
        </w:rPr>
        <w:t>zk.ul.</w:t>
      </w:r>
      <w:r w:rsidR="008A6B23" w:rsidRPr="00215E42">
        <w:rPr>
          <w:color w:val="000000"/>
          <w:lang w:bidi="hr-HR"/>
        </w:rPr>
        <w:t>br.</w:t>
      </w:r>
      <w:r w:rsidRPr="00215E42">
        <w:rPr>
          <w:color w:val="000000"/>
          <w:lang w:bidi="hr-HR"/>
        </w:rPr>
        <w:t xml:space="preserve"> 21893, k.o. Osijek</w:t>
      </w:r>
    </w:p>
    <w:p w14:paraId="5E15509B" w14:textId="079C8331" w:rsidR="000C3629" w:rsidRPr="000C3629" w:rsidRDefault="000C3629" w:rsidP="000C3629">
      <w:pPr>
        <w:widowControl w:val="0"/>
        <w:numPr>
          <w:ilvl w:val="0"/>
          <w:numId w:val="2"/>
        </w:numPr>
        <w:tabs>
          <w:tab w:val="left" w:pos="937"/>
        </w:tabs>
        <w:ind w:firstLine="720"/>
        <w:jc w:val="both"/>
        <w:rPr>
          <w:color w:val="000000"/>
          <w:lang w:bidi="hr-HR"/>
        </w:rPr>
      </w:pPr>
      <w:r w:rsidRPr="000C3629">
        <w:rPr>
          <w:color w:val="000000"/>
          <w:lang w:bidi="hr-HR"/>
        </w:rPr>
        <w:t>k.č.br. 9841/1, VOĆNJAK LONČARICA MALA, površine 40281 m², upisana u zk.ul.</w:t>
      </w:r>
      <w:r w:rsidR="00915F05">
        <w:rPr>
          <w:color w:val="000000"/>
          <w:lang w:bidi="hr-HR"/>
        </w:rPr>
        <w:t>br.</w:t>
      </w:r>
      <w:r w:rsidRPr="000C3629">
        <w:rPr>
          <w:color w:val="000000"/>
          <w:lang w:bidi="hr-HR"/>
        </w:rPr>
        <w:t xml:space="preserve"> 21893, k.o. Osijek</w:t>
      </w:r>
    </w:p>
    <w:p w14:paraId="72C23EE5" w14:textId="651A88AF" w:rsidR="000C3629" w:rsidRPr="00917A6C" w:rsidRDefault="000C3629" w:rsidP="00917A6C">
      <w:pPr>
        <w:widowControl w:val="0"/>
        <w:numPr>
          <w:ilvl w:val="0"/>
          <w:numId w:val="2"/>
        </w:numPr>
        <w:tabs>
          <w:tab w:val="left" w:pos="937"/>
        </w:tabs>
        <w:ind w:firstLine="720"/>
        <w:jc w:val="both"/>
        <w:rPr>
          <w:color w:val="000000"/>
          <w:lang w:bidi="hr-HR"/>
        </w:rPr>
      </w:pPr>
      <w:r w:rsidRPr="00917A6C">
        <w:rPr>
          <w:color w:val="000000"/>
          <w:lang w:bidi="hr-HR"/>
        </w:rPr>
        <w:t>k.č.br. 9841/9, ORANICA, površine 4902 m², upisana u zk.ul.</w:t>
      </w:r>
      <w:r w:rsidR="0094572D" w:rsidRPr="00917A6C">
        <w:rPr>
          <w:color w:val="000000"/>
          <w:lang w:bidi="hr-HR"/>
        </w:rPr>
        <w:t>br.</w:t>
      </w:r>
      <w:r w:rsidRPr="00917A6C">
        <w:rPr>
          <w:color w:val="000000"/>
          <w:lang w:bidi="hr-HR"/>
        </w:rPr>
        <w:t xml:space="preserve"> 21893, k.o. Osijek</w:t>
      </w:r>
    </w:p>
    <w:p w14:paraId="20F3C94F" w14:textId="1EDC1E99" w:rsidR="000C3629" w:rsidRPr="000C3629" w:rsidRDefault="000C3629" w:rsidP="000C3629">
      <w:pPr>
        <w:widowControl w:val="0"/>
        <w:numPr>
          <w:ilvl w:val="0"/>
          <w:numId w:val="2"/>
        </w:numPr>
        <w:tabs>
          <w:tab w:val="left" w:pos="928"/>
        </w:tabs>
        <w:ind w:firstLine="720"/>
        <w:jc w:val="both"/>
        <w:rPr>
          <w:color w:val="000000"/>
          <w:lang w:bidi="hr-HR"/>
        </w:rPr>
      </w:pPr>
      <w:r w:rsidRPr="000C3629">
        <w:rPr>
          <w:color w:val="000000"/>
          <w:lang w:bidi="hr-HR"/>
        </w:rPr>
        <w:t>k.č.br. 9841/21, ULICA LONČARICA MALA, površine 2162 m², upisana u zk.ul.</w:t>
      </w:r>
      <w:r w:rsidR="0094572D">
        <w:rPr>
          <w:color w:val="000000"/>
          <w:lang w:bidi="hr-HR"/>
        </w:rPr>
        <w:t>br.</w:t>
      </w:r>
      <w:r w:rsidRPr="000C3629">
        <w:rPr>
          <w:color w:val="000000"/>
          <w:lang w:bidi="hr-HR"/>
        </w:rPr>
        <w:t xml:space="preserve"> 21893, k.o. Osijek</w:t>
      </w:r>
    </w:p>
    <w:p w14:paraId="437EA7C0" w14:textId="7A3454D8" w:rsidR="000C3629" w:rsidRPr="000C3629" w:rsidRDefault="000C3629" w:rsidP="000C3629">
      <w:pPr>
        <w:widowControl w:val="0"/>
        <w:numPr>
          <w:ilvl w:val="0"/>
          <w:numId w:val="2"/>
        </w:numPr>
        <w:tabs>
          <w:tab w:val="left" w:pos="937"/>
        </w:tabs>
        <w:ind w:firstLine="720"/>
        <w:jc w:val="both"/>
        <w:rPr>
          <w:color w:val="000000"/>
          <w:lang w:bidi="hr-HR"/>
        </w:rPr>
      </w:pPr>
      <w:r w:rsidRPr="000C3629">
        <w:rPr>
          <w:color w:val="000000"/>
          <w:lang w:bidi="hr-HR"/>
        </w:rPr>
        <w:t>k.č.br. 9841/22, VOĆNJAK LONČARICA MALA, površine 5931 m², upisana u zk.ul.</w:t>
      </w:r>
      <w:r w:rsidR="00BF227C">
        <w:rPr>
          <w:color w:val="000000"/>
          <w:lang w:bidi="hr-HR"/>
        </w:rPr>
        <w:t>br.</w:t>
      </w:r>
      <w:r w:rsidRPr="000C3629">
        <w:rPr>
          <w:color w:val="000000"/>
          <w:lang w:bidi="hr-HR"/>
        </w:rPr>
        <w:t xml:space="preserve"> 21893, k.o. Osijek</w:t>
      </w:r>
    </w:p>
    <w:p w14:paraId="6CF65899" w14:textId="5315CA52" w:rsidR="000C3629" w:rsidRPr="00917A6C" w:rsidRDefault="000C3629" w:rsidP="00215E42">
      <w:pPr>
        <w:widowControl w:val="0"/>
        <w:numPr>
          <w:ilvl w:val="0"/>
          <w:numId w:val="2"/>
        </w:numPr>
        <w:tabs>
          <w:tab w:val="left" w:pos="937"/>
        </w:tabs>
        <w:ind w:firstLine="720"/>
        <w:jc w:val="both"/>
        <w:rPr>
          <w:color w:val="000000"/>
          <w:lang w:bidi="hr-HR"/>
        </w:rPr>
      </w:pPr>
      <w:r w:rsidRPr="00917A6C">
        <w:rPr>
          <w:color w:val="000000"/>
          <w:lang w:bidi="hr-HR"/>
        </w:rPr>
        <w:t>k.č.br. 9849, PUT, površine 440 m², upisana u zk.ul.</w:t>
      </w:r>
      <w:r w:rsidR="003D1C48" w:rsidRPr="00917A6C">
        <w:rPr>
          <w:color w:val="000000"/>
          <w:lang w:bidi="hr-HR"/>
        </w:rPr>
        <w:t>br.</w:t>
      </w:r>
      <w:r w:rsidRPr="00917A6C">
        <w:rPr>
          <w:color w:val="000000"/>
          <w:lang w:bidi="hr-HR"/>
        </w:rPr>
        <w:t xml:space="preserve"> 21893, k.o. Osijek</w:t>
      </w:r>
    </w:p>
    <w:p w14:paraId="41B1DC58" w14:textId="1A120000" w:rsidR="000C3629" w:rsidRPr="000C3629" w:rsidRDefault="000C3629" w:rsidP="000C3629">
      <w:pPr>
        <w:widowControl w:val="0"/>
        <w:numPr>
          <w:ilvl w:val="0"/>
          <w:numId w:val="2"/>
        </w:numPr>
        <w:tabs>
          <w:tab w:val="left" w:pos="942"/>
        </w:tabs>
        <w:ind w:firstLine="720"/>
        <w:jc w:val="both"/>
        <w:rPr>
          <w:color w:val="000000"/>
          <w:lang w:bidi="hr-HR"/>
        </w:rPr>
      </w:pPr>
      <w:r w:rsidRPr="000C3629">
        <w:rPr>
          <w:color w:val="000000"/>
          <w:lang w:bidi="hr-HR"/>
        </w:rPr>
        <w:t>k.č.br. 9832/1, OSIJEK, LONČARICA MALA, ORANICA, površine 1832 m², upisana u zk.ul.</w:t>
      </w:r>
      <w:r w:rsidR="00BA3C02">
        <w:rPr>
          <w:color w:val="000000"/>
          <w:lang w:bidi="hr-HR"/>
        </w:rPr>
        <w:t>br.</w:t>
      </w:r>
      <w:r w:rsidRPr="000C3629">
        <w:rPr>
          <w:color w:val="000000"/>
          <w:lang w:bidi="hr-HR"/>
        </w:rPr>
        <w:t xml:space="preserve"> 22153, k.o. Osijek</w:t>
      </w:r>
    </w:p>
    <w:p w14:paraId="5F5EF20F" w14:textId="65C1CD05" w:rsidR="000C3629" w:rsidRPr="000C3629" w:rsidRDefault="000C3629" w:rsidP="000C3629">
      <w:pPr>
        <w:widowControl w:val="0"/>
        <w:numPr>
          <w:ilvl w:val="0"/>
          <w:numId w:val="2"/>
        </w:numPr>
        <w:tabs>
          <w:tab w:val="left" w:pos="942"/>
        </w:tabs>
        <w:ind w:firstLine="720"/>
        <w:jc w:val="both"/>
        <w:rPr>
          <w:color w:val="000000"/>
          <w:lang w:bidi="hr-HR"/>
        </w:rPr>
      </w:pPr>
      <w:r w:rsidRPr="000C3629">
        <w:rPr>
          <w:color w:val="000000"/>
          <w:lang w:bidi="hr-HR"/>
        </w:rPr>
        <w:t>k.č.br. 9833, OSIJEK, LONČARICA MALA, VOĆNJAK, površine 8818 m², upisana u zk.ul</w:t>
      </w:r>
      <w:r w:rsidR="00537EF4">
        <w:rPr>
          <w:color w:val="000000"/>
          <w:lang w:bidi="hr-HR"/>
        </w:rPr>
        <w:t>.br</w:t>
      </w:r>
      <w:r w:rsidRPr="000C3629">
        <w:rPr>
          <w:color w:val="000000"/>
          <w:lang w:bidi="hr-HR"/>
        </w:rPr>
        <w:t>. 22153, k.o. Osijek</w:t>
      </w:r>
    </w:p>
    <w:p w14:paraId="58791E56" w14:textId="7507CA8F" w:rsidR="000C3629" w:rsidRPr="000C3629" w:rsidRDefault="000C3629" w:rsidP="000C3629">
      <w:pPr>
        <w:widowControl w:val="0"/>
        <w:numPr>
          <w:ilvl w:val="0"/>
          <w:numId w:val="2"/>
        </w:numPr>
        <w:tabs>
          <w:tab w:val="left" w:pos="937"/>
        </w:tabs>
        <w:ind w:firstLine="720"/>
        <w:jc w:val="both"/>
        <w:rPr>
          <w:color w:val="000000"/>
          <w:lang w:bidi="hr-HR"/>
        </w:rPr>
      </w:pPr>
      <w:r w:rsidRPr="000C3629">
        <w:rPr>
          <w:color w:val="000000"/>
          <w:lang w:bidi="hr-HR"/>
        </w:rPr>
        <w:t>k.č.br. 9838, OSIJEK, LONČARICA MALA, PUT, površine 1307 m², upisana u zk.ul.</w:t>
      </w:r>
      <w:r w:rsidR="00537EF4">
        <w:rPr>
          <w:color w:val="000000"/>
          <w:lang w:bidi="hr-HR"/>
        </w:rPr>
        <w:t>br.</w:t>
      </w:r>
      <w:r w:rsidRPr="000C3629">
        <w:rPr>
          <w:color w:val="000000"/>
          <w:lang w:bidi="hr-HR"/>
        </w:rPr>
        <w:t xml:space="preserve"> 22153, k.o. Osijek</w:t>
      </w:r>
    </w:p>
    <w:p w14:paraId="398DB0DE" w14:textId="01241C63" w:rsidR="000C3629" w:rsidRPr="000C3629" w:rsidRDefault="000C3629" w:rsidP="000C3629">
      <w:pPr>
        <w:widowControl w:val="0"/>
        <w:numPr>
          <w:ilvl w:val="0"/>
          <w:numId w:val="2"/>
        </w:numPr>
        <w:tabs>
          <w:tab w:val="left" w:pos="933"/>
        </w:tabs>
        <w:ind w:firstLine="720"/>
        <w:jc w:val="both"/>
        <w:rPr>
          <w:color w:val="000000"/>
          <w:lang w:bidi="hr-HR"/>
        </w:rPr>
      </w:pPr>
      <w:r w:rsidRPr="000C3629">
        <w:rPr>
          <w:color w:val="000000"/>
          <w:lang w:bidi="hr-HR"/>
        </w:rPr>
        <w:t>k.č.br. 9841/3, VOĆNJAK RAŠKA, površine 20.785 m², upisana u zk.ul.</w:t>
      </w:r>
      <w:r w:rsidR="00B77666">
        <w:rPr>
          <w:color w:val="000000"/>
          <w:lang w:bidi="hr-HR"/>
        </w:rPr>
        <w:t>br.</w:t>
      </w:r>
      <w:r w:rsidRPr="000C3629">
        <w:rPr>
          <w:color w:val="000000"/>
          <w:lang w:bidi="hr-HR"/>
        </w:rPr>
        <w:t xml:space="preserve"> 19611, k.o. Osijek</w:t>
      </w:r>
    </w:p>
    <w:p w14:paraId="0BC71682" w14:textId="4368BEEB" w:rsidR="000C3629" w:rsidRPr="00C27E23" w:rsidRDefault="000C3629" w:rsidP="000C3629">
      <w:pPr>
        <w:widowControl w:val="0"/>
        <w:numPr>
          <w:ilvl w:val="0"/>
          <w:numId w:val="2"/>
        </w:numPr>
        <w:tabs>
          <w:tab w:val="left" w:pos="942"/>
        </w:tabs>
        <w:ind w:firstLine="720"/>
        <w:jc w:val="both"/>
        <w:rPr>
          <w:color w:val="000000"/>
          <w:lang w:bidi="hr-HR"/>
        </w:rPr>
      </w:pPr>
      <w:r w:rsidRPr="00C27E23">
        <w:rPr>
          <w:color w:val="000000"/>
          <w:lang w:bidi="hr-HR"/>
        </w:rPr>
        <w:t>k.č.br. 9831/10, OSIJEK, LONČARICA MALA, ORANICA, površine 10250 m², upisana u zk.ul.</w:t>
      </w:r>
      <w:r w:rsidR="00C27E23">
        <w:rPr>
          <w:color w:val="000000"/>
          <w:lang w:bidi="hr-HR"/>
        </w:rPr>
        <w:t>br.</w:t>
      </w:r>
      <w:r w:rsidRPr="00C27E23">
        <w:rPr>
          <w:color w:val="000000"/>
          <w:lang w:bidi="hr-HR"/>
        </w:rPr>
        <w:t xml:space="preserve"> 22153, k.o. Osijek</w:t>
      </w:r>
    </w:p>
    <w:p w14:paraId="6FB7353E" w14:textId="482F31B6" w:rsidR="000C3629" w:rsidRPr="000C3629" w:rsidRDefault="000C3629" w:rsidP="000C3629">
      <w:pPr>
        <w:widowControl w:val="0"/>
        <w:numPr>
          <w:ilvl w:val="0"/>
          <w:numId w:val="2"/>
        </w:numPr>
        <w:tabs>
          <w:tab w:val="left" w:pos="937"/>
        </w:tabs>
        <w:ind w:firstLine="720"/>
        <w:jc w:val="both"/>
        <w:rPr>
          <w:color w:val="000000"/>
          <w:lang w:bidi="hr-HR"/>
        </w:rPr>
      </w:pPr>
      <w:r w:rsidRPr="00C27E23">
        <w:rPr>
          <w:color w:val="000000"/>
          <w:lang w:bidi="hr-HR"/>
        </w:rPr>
        <w:t>k.č.br. 9831/11,</w:t>
      </w:r>
      <w:r w:rsidRPr="000C3629">
        <w:rPr>
          <w:color w:val="000000"/>
          <w:lang w:bidi="hr-HR"/>
        </w:rPr>
        <w:t xml:space="preserve"> OSIJEK, LONČARICA MALA, ORANICA, površine 2465 m², upisana u zk.ul.</w:t>
      </w:r>
      <w:r w:rsidR="00C27E23">
        <w:rPr>
          <w:color w:val="000000"/>
          <w:lang w:bidi="hr-HR"/>
        </w:rPr>
        <w:t>br.</w:t>
      </w:r>
      <w:r w:rsidRPr="000C3629">
        <w:rPr>
          <w:color w:val="000000"/>
          <w:lang w:bidi="hr-HR"/>
        </w:rPr>
        <w:t xml:space="preserve"> 22153, k.o. Osijek</w:t>
      </w:r>
    </w:p>
    <w:p w14:paraId="62827851" w14:textId="1F349BF4" w:rsidR="000C3629" w:rsidRPr="000C3629" w:rsidRDefault="000C3629" w:rsidP="000C3629">
      <w:pPr>
        <w:widowControl w:val="0"/>
        <w:numPr>
          <w:ilvl w:val="0"/>
          <w:numId w:val="2"/>
        </w:numPr>
        <w:tabs>
          <w:tab w:val="left" w:pos="937"/>
        </w:tabs>
        <w:ind w:firstLine="720"/>
        <w:jc w:val="both"/>
        <w:rPr>
          <w:color w:val="000000"/>
          <w:lang w:bidi="hr-HR"/>
        </w:rPr>
      </w:pPr>
      <w:r w:rsidRPr="000C3629">
        <w:rPr>
          <w:color w:val="000000"/>
          <w:lang w:bidi="hr-HR"/>
        </w:rPr>
        <w:t>k.č.br. 9830/3, OSIJEK, LONČARICA MALA, ORANICA, površine 1299 m², upisana u zk.ul.</w:t>
      </w:r>
      <w:r w:rsidR="00C27E23">
        <w:rPr>
          <w:color w:val="000000"/>
          <w:lang w:bidi="hr-HR"/>
        </w:rPr>
        <w:t>br.</w:t>
      </w:r>
      <w:r w:rsidRPr="000C3629">
        <w:rPr>
          <w:color w:val="000000"/>
          <w:lang w:bidi="hr-HR"/>
        </w:rPr>
        <w:t xml:space="preserve"> 22153, k.o. Osijek</w:t>
      </w:r>
    </w:p>
    <w:p w14:paraId="424EB1BD" w14:textId="42AB1009" w:rsidR="000C3629" w:rsidRPr="000C3629" w:rsidRDefault="000C3629" w:rsidP="00A8257D">
      <w:pPr>
        <w:widowControl w:val="0"/>
        <w:numPr>
          <w:ilvl w:val="0"/>
          <w:numId w:val="2"/>
        </w:numPr>
        <w:tabs>
          <w:tab w:val="left" w:pos="937"/>
        </w:tabs>
        <w:ind w:firstLine="720"/>
        <w:jc w:val="both"/>
        <w:rPr>
          <w:color w:val="000000"/>
          <w:lang w:bidi="hr-HR"/>
        </w:rPr>
      </w:pPr>
      <w:r w:rsidRPr="000C3629">
        <w:rPr>
          <w:color w:val="000000"/>
          <w:lang w:bidi="hr-HR"/>
        </w:rPr>
        <w:t>k.č.br. 9830/2, OSIJEK, LONČARICA MALA, ORANICA, površine 357 m², upisana u zk.ul.</w:t>
      </w:r>
      <w:r w:rsidR="00C27E23">
        <w:rPr>
          <w:color w:val="000000"/>
          <w:lang w:bidi="hr-HR"/>
        </w:rPr>
        <w:t>br.</w:t>
      </w:r>
      <w:r w:rsidRPr="000C3629">
        <w:rPr>
          <w:color w:val="000000"/>
          <w:lang w:bidi="hr-HR"/>
        </w:rPr>
        <w:t xml:space="preserve"> 22153, k.o. Osijek</w:t>
      </w:r>
    </w:p>
    <w:p w14:paraId="7EED628D" w14:textId="77777777" w:rsidR="00A8257D" w:rsidRDefault="00A8257D" w:rsidP="00A8257D">
      <w:pPr>
        <w:widowControl w:val="0"/>
        <w:jc w:val="both"/>
        <w:rPr>
          <w:color w:val="000000"/>
          <w:lang w:bidi="hr-HR"/>
        </w:rPr>
      </w:pPr>
    </w:p>
    <w:p w14:paraId="6005723B" w14:textId="43DFE1FC" w:rsidR="000C3629" w:rsidRPr="000C3629" w:rsidRDefault="000C3629" w:rsidP="00A8257D">
      <w:pPr>
        <w:widowControl w:val="0"/>
        <w:jc w:val="both"/>
        <w:rPr>
          <w:color w:val="000000"/>
          <w:lang w:bidi="hr-HR"/>
        </w:rPr>
      </w:pPr>
      <w:r w:rsidRPr="000C3629">
        <w:rPr>
          <w:color w:val="000000"/>
          <w:lang w:bidi="hr-HR"/>
        </w:rPr>
        <w:t>koje će Poljoprivredni institut Osijek prenijeti u vlasništvo Republici Hrvatskoj.</w:t>
      </w:r>
    </w:p>
    <w:p w14:paraId="59C2FAA4" w14:textId="77777777" w:rsidR="00A8257D" w:rsidRDefault="00A8257D" w:rsidP="00A8257D">
      <w:pPr>
        <w:widowControl w:val="0"/>
        <w:ind w:firstLine="1418"/>
        <w:jc w:val="both"/>
        <w:rPr>
          <w:color w:val="000000"/>
          <w:lang w:bidi="hr-HR"/>
        </w:rPr>
      </w:pPr>
    </w:p>
    <w:p w14:paraId="4BFC21B7" w14:textId="1BA5F77E" w:rsidR="000C3629" w:rsidRPr="000C3629" w:rsidRDefault="000C3629" w:rsidP="00A8257D">
      <w:pPr>
        <w:widowControl w:val="0"/>
        <w:ind w:firstLine="1418"/>
        <w:jc w:val="both"/>
        <w:rPr>
          <w:color w:val="000000"/>
          <w:lang w:bidi="hr-HR"/>
        </w:rPr>
      </w:pPr>
      <w:r w:rsidRPr="000C3629">
        <w:rPr>
          <w:color w:val="000000"/>
          <w:lang w:bidi="hr-HR"/>
        </w:rPr>
        <w:t xml:space="preserve">Na katastarskim česticama </w:t>
      </w:r>
      <w:r w:rsidR="00072016">
        <w:rPr>
          <w:color w:val="000000"/>
          <w:lang w:bidi="hr-HR"/>
        </w:rPr>
        <w:t xml:space="preserve">iz stavka 1. ove točke </w:t>
      </w:r>
      <w:r w:rsidRPr="000C3629">
        <w:rPr>
          <w:color w:val="000000"/>
          <w:lang w:bidi="hr-HR"/>
        </w:rPr>
        <w:t>u vlasništvu Poljoprivrednog instituta Osijek, osim na k.č.br. 9831/10, k.č.br. 9831/11, k.č.br. 9830/3 i k.č.br. 9830/2 k.o. Osijek, planirana je realizacija strateškog projekta izgradnje novog Kliničkog bolničkog centra Osijek (</w:t>
      </w:r>
      <w:r w:rsidR="00072016">
        <w:rPr>
          <w:color w:val="000000"/>
          <w:lang w:bidi="hr-HR"/>
        </w:rPr>
        <w:t>u daljnjem tekstu:</w:t>
      </w:r>
      <w:r w:rsidR="00072016" w:rsidRPr="000C3629">
        <w:rPr>
          <w:color w:val="000000"/>
          <w:lang w:bidi="hr-HR"/>
        </w:rPr>
        <w:t xml:space="preserve"> </w:t>
      </w:r>
      <w:r w:rsidRPr="000C3629">
        <w:rPr>
          <w:color w:val="000000"/>
          <w:lang w:bidi="hr-HR"/>
        </w:rPr>
        <w:t xml:space="preserve">KBC), za što je KBC potpisao </w:t>
      </w:r>
      <w:r w:rsidRPr="000C3629">
        <w:rPr>
          <w:color w:val="000000"/>
          <w:lang w:bidi="hr-HR"/>
        </w:rPr>
        <w:lastRenderedPageBreak/>
        <w:t>ugovor o bespovratnim sredstvima za Projekt KK.10.1.3.04.0001 „Priprema strateškog projekta izgradnje novog KBC-a Osijek“. Na k.č.br. 9831/10, k.č.br. 9831/11, k.č.br. 9830/3 i k.č.br. 9830/2 k.o. Osijek predv</w:t>
      </w:r>
      <w:r w:rsidR="008608EB">
        <w:rPr>
          <w:color w:val="000000"/>
          <w:lang w:bidi="hr-HR"/>
        </w:rPr>
        <w:t>iđena je izgradnja novog Z</w:t>
      </w:r>
      <w:bookmarkStart w:id="1" w:name="_GoBack"/>
      <w:bookmarkEnd w:id="1"/>
      <w:r w:rsidRPr="000C3629">
        <w:rPr>
          <w:color w:val="000000"/>
          <w:lang w:bidi="hr-HR"/>
        </w:rPr>
        <w:t>avoda za hitnu medicinu Osječko-baranjske županije.</w:t>
      </w:r>
    </w:p>
    <w:p w14:paraId="22A652FB" w14:textId="081A5BB2" w:rsidR="000C3629" w:rsidRDefault="000C3629" w:rsidP="00A8257D">
      <w:pPr>
        <w:keepNext/>
        <w:keepLines/>
        <w:widowControl w:val="0"/>
        <w:outlineLvl w:val="0"/>
        <w:rPr>
          <w:b/>
          <w:bCs/>
          <w:color w:val="000000"/>
          <w:lang w:bidi="hr-HR"/>
        </w:rPr>
      </w:pPr>
      <w:bookmarkStart w:id="2" w:name="bookmark2"/>
      <w:bookmarkEnd w:id="2"/>
    </w:p>
    <w:p w14:paraId="763C74C2" w14:textId="63702676" w:rsidR="00A8257D" w:rsidRPr="000C3629" w:rsidRDefault="00A8257D" w:rsidP="00A8257D">
      <w:pPr>
        <w:keepNext/>
        <w:keepLines/>
        <w:widowControl w:val="0"/>
        <w:jc w:val="center"/>
        <w:outlineLvl w:val="0"/>
        <w:rPr>
          <w:b/>
          <w:bCs/>
          <w:color w:val="000000"/>
          <w:lang w:bidi="hr-HR"/>
        </w:rPr>
      </w:pPr>
      <w:r>
        <w:rPr>
          <w:b/>
          <w:bCs/>
          <w:color w:val="000000"/>
          <w:lang w:bidi="hr-HR"/>
        </w:rPr>
        <w:t>II.</w:t>
      </w:r>
    </w:p>
    <w:p w14:paraId="6E4D66F0" w14:textId="77777777" w:rsidR="00A8257D" w:rsidRDefault="00A8257D" w:rsidP="00A8257D">
      <w:pPr>
        <w:widowControl w:val="0"/>
        <w:jc w:val="both"/>
        <w:rPr>
          <w:color w:val="000000"/>
          <w:lang w:bidi="hr-HR"/>
        </w:rPr>
      </w:pPr>
    </w:p>
    <w:p w14:paraId="61CA376E" w14:textId="33CDF6AD" w:rsidR="000C3629" w:rsidRDefault="000C3629" w:rsidP="00A8145E">
      <w:pPr>
        <w:widowControl w:val="0"/>
        <w:ind w:firstLine="1418"/>
        <w:jc w:val="both"/>
        <w:rPr>
          <w:color w:val="000000"/>
          <w:lang w:bidi="hr-HR"/>
        </w:rPr>
      </w:pPr>
      <w:r w:rsidRPr="000C3629">
        <w:rPr>
          <w:color w:val="000000"/>
          <w:lang w:bidi="hr-HR"/>
        </w:rPr>
        <w:t xml:space="preserve">Zamjena nekretnina </w:t>
      </w:r>
      <w:r w:rsidR="00D836C3" w:rsidRPr="00E850E6">
        <w:rPr>
          <w:color w:val="000000"/>
          <w:lang w:bidi="hr-HR"/>
        </w:rPr>
        <w:t>iz</w:t>
      </w:r>
      <w:r w:rsidRPr="00E850E6">
        <w:rPr>
          <w:color w:val="000000"/>
          <w:lang w:bidi="hr-HR"/>
        </w:rPr>
        <w:t xml:space="preserve"> </w:t>
      </w:r>
      <w:r w:rsidR="00D836C3" w:rsidRPr="00E850E6">
        <w:rPr>
          <w:color w:val="000000"/>
          <w:lang w:bidi="hr-HR"/>
        </w:rPr>
        <w:t xml:space="preserve">točke </w:t>
      </w:r>
      <w:r w:rsidRPr="00E850E6">
        <w:rPr>
          <w:color w:val="000000"/>
          <w:lang w:bidi="hr-HR"/>
        </w:rPr>
        <w:t xml:space="preserve">I. ove Odluke između Republike Hrvatske, s jedne strane i Poljoprivrednog instituta </w:t>
      </w:r>
      <w:r w:rsidRPr="00A308DB">
        <w:rPr>
          <w:color w:val="000000"/>
          <w:lang w:bidi="hr-HR"/>
        </w:rPr>
        <w:t>Osijek</w:t>
      </w:r>
      <w:r w:rsidR="00370C76" w:rsidRPr="00A308DB">
        <w:rPr>
          <w:color w:val="000000"/>
          <w:lang w:bidi="hr-HR"/>
        </w:rPr>
        <w:t>,</w:t>
      </w:r>
      <w:r w:rsidRPr="00A308DB">
        <w:rPr>
          <w:color w:val="000000"/>
          <w:lang w:bidi="hr-HR"/>
        </w:rPr>
        <w:t xml:space="preserve"> s druge</w:t>
      </w:r>
      <w:r w:rsidRPr="00E850E6">
        <w:rPr>
          <w:color w:val="000000"/>
          <w:lang w:bidi="hr-HR"/>
        </w:rPr>
        <w:t xml:space="preserve"> strane, u gospodarskom je interesu Republike Hrvatske iz razloga što se </w:t>
      </w:r>
      <w:r w:rsidRPr="000C3629">
        <w:rPr>
          <w:color w:val="000000"/>
          <w:lang w:bidi="hr-HR"/>
        </w:rPr>
        <w:t xml:space="preserve">zamjenom stječe zemljište za realizaciju strateškog projekta izgradnje novog KBC Osijek i zemljište za izgradnju novog Zavoda za hitnu medicinu Osječko-baranjske županije, a s druge strane omogućuje se </w:t>
      </w:r>
      <w:r w:rsidRPr="006837B4">
        <w:rPr>
          <w:color w:val="000000"/>
          <w:lang w:bidi="hr-HR"/>
        </w:rPr>
        <w:t>Poljoprivrednom institutu</w:t>
      </w:r>
      <w:r w:rsidRPr="000C3629">
        <w:rPr>
          <w:color w:val="000000"/>
          <w:lang w:bidi="hr-HR"/>
        </w:rPr>
        <w:t xml:space="preserve"> </w:t>
      </w:r>
      <w:r w:rsidR="00E850E6">
        <w:rPr>
          <w:color w:val="000000"/>
          <w:lang w:bidi="hr-HR"/>
        </w:rPr>
        <w:t xml:space="preserve">Osijek </w:t>
      </w:r>
      <w:r w:rsidRPr="000C3629">
        <w:rPr>
          <w:color w:val="000000"/>
          <w:lang w:bidi="hr-HR"/>
        </w:rPr>
        <w:t>da na česticama zemljišta iste kakvoće nastavlja obavljanje svoje djelatnosti.</w:t>
      </w:r>
    </w:p>
    <w:p w14:paraId="5F080F3F" w14:textId="78D73CB2" w:rsidR="00A8145E" w:rsidRDefault="00A8145E" w:rsidP="00A8145E">
      <w:pPr>
        <w:widowControl w:val="0"/>
        <w:ind w:firstLine="1418"/>
        <w:jc w:val="both"/>
        <w:rPr>
          <w:color w:val="000000"/>
          <w:lang w:bidi="hr-HR"/>
        </w:rPr>
      </w:pPr>
    </w:p>
    <w:p w14:paraId="74405FC3" w14:textId="23940E27" w:rsidR="004D1964" w:rsidRDefault="004D1964" w:rsidP="00A8145E">
      <w:pPr>
        <w:widowControl w:val="0"/>
        <w:ind w:firstLine="1418"/>
        <w:jc w:val="both"/>
        <w:rPr>
          <w:color w:val="000000"/>
          <w:lang w:bidi="hr-HR"/>
        </w:rPr>
      </w:pPr>
    </w:p>
    <w:p w14:paraId="01EFC46A" w14:textId="77777777" w:rsidR="004D1964" w:rsidRPr="000C3629" w:rsidRDefault="004D1964" w:rsidP="00A8145E">
      <w:pPr>
        <w:widowControl w:val="0"/>
        <w:ind w:firstLine="1418"/>
        <w:jc w:val="both"/>
        <w:rPr>
          <w:color w:val="000000"/>
          <w:lang w:bidi="hr-HR"/>
        </w:rPr>
      </w:pPr>
    </w:p>
    <w:p w14:paraId="25BD6568" w14:textId="77777777" w:rsidR="000C3629" w:rsidRPr="000C3629" w:rsidRDefault="000C3629" w:rsidP="00A8145E">
      <w:pPr>
        <w:widowControl w:val="0"/>
        <w:jc w:val="center"/>
        <w:rPr>
          <w:b/>
          <w:bCs/>
          <w:color w:val="000000"/>
          <w:lang w:bidi="hr-HR"/>
        </w:rPr>
      </w:pPr>
      <w:r w:rsidRPr="000C3629">
        <w:rPr>
          <w:b/>
          <w:bCs/>
          <w:color w:val="000000"/>
          <w:lang w:bidi="hr-HR"/>
        </w:rPr>
        <w:t>III.</w:t>
      </w:r>
    </w:p>
    <w:p w14:paraId="6DE81694" w14:textId="77777777" w:rsidR="000C3629" w:rsidRPr="000C3629" w:rsidRDefault="000C3629" w:rsidP="00A8145E">
      <w:pPr>
        <w:widowControl w:val="0"/>
        <w:jc w:val="center"/>
        <w:rPr>
          <w:b/>
          <w:bCs/>
          <w:color w:val="000000"/>
          <w:lang w:bidi="hr-HR"/>
        </w:rPr>
      </w:pPr>
    </w:p>
    <w:p w14:paraId="7BB716C3" w14:textId="782196F4" w:rsidR="000C3629" w:rsidRPr="000C3629" w:rsidRDefault="000C3629" w:rsidP="008346AB">
      <w:pPr>
        <w:widowControl w:val="0"/>
        <w:ind w:firstLine="1418"/>
        <w:jc w:val="both"/>
        <w:rPr>
          <w:color w:val="000000"/>
          <w:lang w:bidi="hr-HR"/>
        </w:rPr>
      </w:pPr>
      <w:r w:rsidRPr="000C3629">
        <w:rPr>
          <w:color w:val="000000"/>
          <w:lang w:bidi="hr-HR"/>
        </w:rPr>
        <w:t xml:space="preserve">Procijenjena vrijednost nekretnina koje su predmet zamjene izvršena je po </w:t>
      </w:r>
      <w:r w:rsidR="008346AB" w:rsidRPr="008346AB">
        <w:rPr>
          <w:color w:val="000000"/>
          <w:lang w:bidi="hr-HR"/>
        </w:rPr>
        <w:t>stalnoj</w:t>
      </w:r>
      <w:r w:rsidR="008346AB">
        <w:rPr>
          <w:color w:val="000000"/>
          <w:lang w:bidi="hr-HR"/>
        </w:rPr>
        <w:t xml:space="preserve"> sudskoj vještakinji za graditeljstvo i procjenu nekretnina</w:t>
      </w:r>
      <w:r w:rsidRPr="000C3629">
        <w:rPr>
          <w:color w:val="000000"/>
          <w:lang w:bidi="hr-HR"/>
        </w:rPr>
        <w:t xml:space="preserve"> Marini Brlić</w:t>
      </w:r>
      <w:r w:rsidRPr="002136AD">
        <w:rPr>
          <w:color w:val="000000"/>
          <w:lang w:bidi="hr-HR"/>
        </w:rPr>
        <w:t xml:space="preserve">, </w:t>
      </w:r>
      <w:r w:rsidR="008346AB" w:rsidRPr="002136AD">
        <w:rPr>
          <w:color w:val="000000"/>
          <w:lang w:bidi="hr-HR"/>
        </w:rPr>
        <w:t>ing. arh.</w:t>
      </w:r>
      <w:r w:rsidRPr="002136AD">
        <w:rPr>
          <w:color w:val="000000"/>
          <w:lang w:bidi="hr-HR"/>
        </w:rPr>
        <w:t xml:space="preserve"> iz trgovačkog društva Brlić d.o.o., koja je izradila tri </w:t>
      </w:r>
      <w:r w:rsidR="008346AB">
        <w:rPr>
          <w:color w:val="000000"/>
          <w:lang w:bidi="hr-HR"/>
        </w:rPr>
        <w:t>p</w:t>
      </w:r>
      <w:r w:rsidR="008346AB" w:rsidRPr="000C3629">
        <w:rPr>
          <w:color w:val="000000"/>
          <w:lang w:bidi="hr-HR"/>
        </w:rPr>
        <w:t xml:space="preserve">rocjembena </w:t>
      </w:r>
      <w:r w:rsidRPr="000C3629">
        <w:rPr>
          <w:color w:val="000000"/>
          <w:lang w:bidi="hr-HR"/>
        </w:rPr>
        <w:t>elaborata:</w:t>
      </w:r>
    </w:p>
    <w:p w14:paraId="39F11F5E" w14:textId="77777777" w:rsidR="000C3629" w:rsidRPr="000C3629" w:rsidRDefault="000C3629" w:rsidP="00A8145E">
      <w:pPr>
        <w:widowControl w:val="0"/>
        <w:jc w:val="both"/>
        <w:rPr>
          <w:color w:val="000000"/>
          <w:lang w:bidi="hr-HR"/>
        </w:rPr>
      </w:pPr>
    </w:p>
    <w:p w14:paraId="13290DEF" w14:textId="0CA131EF" w:rsidR="000C3629" w:rsidRPr="0052346A" w:rsidRDefault="00B95E92" w:rsidP="0052346A">
      <w:pPr>
        <w:widowControl w:val="0"/>
        <w:numPr>
          <w:ilvl w:val="0"/>
          <w:numId w:val="3"/>
        </w:numPr>
        <w:tabs>
          <w:tab w:val="left" w:pos="735"/>
        </w:tabs>
        <w:ind w:left="740" w:hanging="360"/>
        <w:jc w:val="both"/>
        <w:rPr>
          <w:color w:val="000000"/>
          <w:lang w:bidi="hr-HR"/>
        </w:rPr>
      </w:pPr>
      <w:r w:rsidRPr="00B95E92">
        <w:rPr>
          <w:color w:val="000000"/>
          <w:lang w:bidi="hr-HR"/>
        </w:rPr>
        <w:t>Procjembenim elaboratom</w:t>
      </w:r>
      <w:r w:rsidR="0052346A">
        <w:rPr>
          <w:color w:val="000000"/>
          <w:lang w:bidi="hr-HR"/>
        </w:rPr>
        <w:t>,</w:t>
      </w:r>
      <w:r w:rsidRPr="000C3629">
        <w:rPr>
          <w:color w:val="000000"/>
          <w:lang w:bidi="hr-HR"/>
        </w:rPr>
        <w:t xml:space="preserve"> </w:t>
      </w:r>
      <w:r w:rsidR="000C3629" w:rsidRPr="000C3629">
        <w:rPr>
          <w:color w:val="000000"/>
          <w:lang w:bidi="hr-HR"/>
        </w:rPr>
        <w:t>oznake 13-PD-2023</w:t>
      </w:r>
      <w:r w:rsidR="0052346A">
        <w:rPr>
          <w:color w:val="000000"/>
          <w:lang w:bidi="hr-HR"/>
        </w:rPr>
        <w:t>,</w:t>
      </w:r>
      <w:r w:rsidR="000C3629" w:rsidRPr="000C3629">
        <w:rPr>
          <w:color w:val="000000"/>
          <w:lang w:bidi="hr-HR"/>
        </w:rPr>
        <w:t xml:space="preserve"> od 13. siječnja 2023., potvrđenim očitovanjem Službe </w:t>
      </w:r>
      <w:r w:rsidR="000C3629" w:rsidRPr="0052346A">
        <w:rPr>
          <w:color w:val="000000"/>
          <w:lang w:bidi="hr-HR"/>
        </w:rPr>
        <w:t>za tehničke poslove Ministarstva prostornoga uređenja, graditeljstva i državne imovine</w:t>
      </w:r>
      <w:r w:rsidR="0052346A">
        <w:rPr>
          <w:color w:val="000000"/>
          <w:lang w:bidi="hr-HR"/>
        </w:rPr>
        <w:t>,</w:t>
      </w:r>
      <w:r w:rsidR="000C3629" w:rsidRPr="0052346A">
        <w:rPr>
          <w:color w:val="000000"/>
          <w:lang w:bidi="hr-HR"/>
        </w:rPr>
        <w:t xml:space="preserve"> KLASA: 940-01/19-03/5735, URBROJ: 531-09-2-4/2-23-87, od 7. ožujka 2023. utvrđena je vrijednost </w:t>
      </w:r>
      <w:r w:rsidR="0052346A">
        <w:rPr>
          <w:color w:val="000000"/>
          <w:lang w:bidi="hr-HR"/>
        </w:rPr>
        <w:t xml:space="preserve">katastarskih </w:t>
      </w:r>
      <w:r w:rsidR="000C3629" w:rsidRPr="0052346A">
        <w:rPr>
          <w:color w:val="000000"/>
          <w:lang w:bidi="hr-HR"/>
        </w:rPr>
        <w:t xml:space="preserve">čestica iz točke I. ove </w:t>
      </w:r>
      <w:r w:rsidR="0052346A" w:rsidRPr="0052346A">
        <w:rPr>
          <w:color w:val="000000"/>
          <w:lang w:bidi="hr-HR"/>
        </w:rPr>
        <w:t xml:space="preserve">Odluke </w:t>
      </w:r>
      <w:r w:rsidR="000C3629" w:rsidRPr="0052346A">
        <w:rPr>
          <w:color w:val="000000"/>
          <w:lang w:bidi="hr-HR"/>
        </w:rPr>
        <w:t xml:space="preserve">u vlasništvu Republike Hrvatske, u iznosu od </w:t>
      </w:r>
      <w:r w:rsidR="000C3629" w:rsidRPr="0052346A">
        <w:rPr>
          <w:bCs/>
          <w:color w:val="000000"/>
          <w:lang w:bidi="hr-HR"/>
        </w:rPr>
        <w:t>8.798.239,68</w:t>
      </w:r>
      <w:r w:rsidR="000C3629" w:rsidRPr="0052346A">
        <w:rPr>
          <w:b/>
          <w:bCs/>
          <w:color w:val="000000"/>
          <w:lang w:bidi="hr-HR"/>
        </w:rPr>
        <w:t xml:space="preserve"> </w:t>
      </w:r>
      <w:r w:rsidR="000C3629" w:rsidRPr="0052346A">
        <w:rPr>
          <w:color w:val="000000"/>
          <w:lang w:bidi="hr-HR"/>
        </w:rPr>
        <w:t xml:space="preserve">eura </w:t>
      </w:r>
    </w:p>
    <w:p w14:paraId="290850C8" w14:textId="38259EC1" w:rsidR="000C3629" w:rsidRPr="000C3629" w:rsidRDefault="0052346A" w:rsidP="000E0374">
      <w:pPr>
        <w:widowControl w:val="0"/>
        <w:numPr>
          <w:ilvl w:val="0"/>
          <w:numId w:val="3"/>
        </w:numPr>
        <w:tabs>
          <w:tab w:val="left" w:pos="735"/>
        </w:tabs>
        <w:ind w:left="740" w:hanging="360"/>
        <w:jc w:val="both"/>
        <w:rPr>
          <w:color w:val="000000"/>
          <w:lang w:bidi="hr-HR"/>
        </w:rPr>
      </w:pPr>
      <w:r>
        <w:rPr>
          <w:color w:val="000000"/>
          <w:lang w:bidi="hr-HR"/>
        </w:rPr>
        <w:t>Procjembenim e</w:t>
      </w:r>
      <w:r w:rsidRPr="000C3629">
        <w:rPr>
          <w:color w:val="000000"/>
          <w:lang w:bidi="hr-HR"/>
        </w:rPr>
        <w:t>laboratom</w:t>
      </w:r>
      <w:r>
        <w:rPr>
          <w:color w:val="000000"/>
          <w:lang w:bidi="hr-HR"/>
        </w:rPr>
        <w:t>,</w:t>
      </w:r>
      <w:r w:rsidRPr="000C3629">
        <w:rPr>
          <w:color w:val="000000"/>
          <w:lang w:bidi="hr-HR"/>
        </w:rPr>
        <w:t xml:space="preserve"> </w:t>
      </w:r>
      <w:r w:rsidR="000C3629" w:rsidRPr="000C3629">
        <w:rPr>
          <w:color w:val="000000"/>
          <w:lang w:bidi="hr-HR"/>
        </w:rPr>
        <w:t>oznake 11-PD-2023</w:t>
      </w:r>
      <w:r>
        <w:rPr>
          <w:color w:val="000000"/>
          <w:lang w:bidi="hr-HR"/>
        </w:rPr>
        <w:t>,</w:t>
      </w:r>
      <w:r w:rsidR="000C3629" w:rsidRPr="000C3629">
        <w:rPr>
          <w:color w:val="000000"/>
          <w:lang w:bidi="hr-HR"/>
        </w:rPr>
        <w:t xml:space="preserve"> od 13. siječnja 2023., potvrđenim očitovanjem Službe za tehničke poslove Ministarstva prostornoga uređenja, graditeljstva i državne imovine</w:t>
      </w:r>
      <w:r>
        <w:rPr>
          <w:color w:val="000000"/>
          <w:lang w:bidi="hr-HR"/>
        </w:rPr>
        <w:t>,</w:t>
      </w:r>
      <w:r w:rsidR="000C3629" w:rsidRPr="000C3629">
        <w:rPr>
          <w:color w:val="000000"/>
          <w:lang w:bidi="hr-HR"/>
        </w:rPr>
        <w:t xml:space="preserve"> KLASA: 940-01/19-03/5735, URBROJ: 531-09-2-4/2-23-95, od 8. ožujka 2023. utvrđena je vrijednost </w:t>
      </w:r>
      <w:r>
        <w:rPr>
          <w:color w:val="000000"/>
          <w:lang w:bidi="hr-HR"/>
        </w:rPr>
        <w:t xml:space="preserve">katastarskih </w:t>
      </w:r>
      <w:r w:rsidR="000C3629" w:rsidRPr="000C3629">
        <w:rPr>
          <w:color w:val="000000"/>
          <w:lang w:bidi="hr-HR"/>
        </w:rPr>
        <w:t xml:space="preserve">čestica iz točke I. ove </w:t>
      </w:r>
      <w:r>
        <w:rPr>
          <w:color w:val="000000"/>
          <w:lang w:bidi="hr-HR"/>
        </w:rPr>
        <w:t>O</w:t>
      </w:r>
      <w:r w:rsidRPr="000C3629">
        <w:rPr>
          <w:color w:val="000000"/>
          <w:lang w:bidi="hr-HR"/>
        </w:rPr>
        <w:t xml:space="preserve">dluke </w:t>
      </w:r>
      <w:r w:rsidR="000C3629" w:rsidRPr="000C3629">
        <w:rPr>
          <w:color w:val="000000"/>
          <w:lang w:bidi="hr-HR"/>
        </w:rPr>
        <w:t xml:space="preserve">u vlasništvu Poljoprivrednog instituta Osijek na kojima je predviđena realizacija strateškog projekta izgradnje novog KBC-a, u iznosu od </w:t>
      </w:r>
      <w:r w:rsidR="000C3629" w:rsidRPr="0052346A">
        <w:rPr>
          <w:bCs/>
          <w:color w:val="000000"/>
          <w:lang w:bidi="hr-HR"/>
        </w:rPr>
        <w:t xml:space="preserve">8.864.778,51 </w:t>
      </w:r>
      <w:r w:rsidR="000C3629" w:rsidRPr="0052346A">
        <w:rPr>
          <w:color w:val="000000"/>
          <w:lang w:bidi="hr-HR"/>
        </w:rPr>
        <w:t xml:space="preserve">eura </w:t>
      </w:r>
    </w:p>
    <w:p w14:paraId="0FFD711D" w14:textId="54EC10B6" w:rsidR="000E0374" w:rsidRDefault="000E0374" w:rsidP="00A302EE">
      <w:pPr>
        <w:widowControl w:val="0"/>
        <w:numPr>
          <w:ilvl w:val="0"/>
          <w:numId w:val="3"/>
        </w:numPr>
        <w:tabs>
          <w:tab w:val="left" w:pos="735"/>
        </w:tabs>
        <w:ind w:left="740" w:hanging="360"/>
        <w:jc w:val="both"/>
        <w:rPr>
          <w:color w:val="000000"/>
          <w:lang w:bidi="hr-HR"/>
        </w:rPr>
      </w:pPr>
      <w:r w:rsidRPr="000E0374">
        <w:rPr>
          <w:color w:val="000000"/>
          <w:lang w:bidi="hr-HR"/>
        </w:rPr>
        <w:t xml:space="preserve">Procjembenim elaboratom, </w:t>
      </w:r>
      <w:r w:rsidR="000C3629" w:rsidRPr="000E0374">
        <w:rPr>
          <w:color w:val="000000"/>
          <w:lang w:bidi="hr-HR"/>
        </w:rPr>
        <w:t>oznake 12-PD-2023</w:t>
      </w:r>
      <w:r w:rsidRPr="000E0374">
        <w:rPr>
          <w:color w:val="000000"/>
          <w:lang w:bidi="hr-HR"/>
        </w:rPr>
        <w:t>,</w:t>
      </w:r>
      <w:r w:rsidR="000C3629" w:rsidRPr="000E0374">
        <w:rPr>
          <w:color w:val="000000"/>
          <w:lang w:bidi="hr-HR"/>
        </w:rPr>
        <w:t xml:space="preserve"> od 13. siječnja 2023., potvrđenim očitovanjem Službe za tehničke poslove Ministarstva prostornoga uređenja, graditeljstva i državne imovine</w:t>
      </w:r>
      <w:r w:rsidRPr="000E0374">
        <w:rPr>
          <w:color w:val="000000"/>
          <w:lang w:bidi="hr-HR"/>
        </w:rPr>
        <w:t>,</w:t>
      </w:r>
      <w:r w:rsidR="000C3629" w:rsidRPr="000E0374">
        <w:rPr>
          <w:color w:val="000000"/>
          <w:lang w:bidi="hr-HR"/>
        </w:rPr>
        <w:t xml:space="preserve"> KLASA: 940-01/19-03/5735, URBROJ: 531-09-2-</w:t>
      </w:r>
      <w:r w:rsidR="000C3629" w:rsidRPr="000A49C6">
        <w:rPr>
          <w:color w:val="000000"/>
          <w:lang w:bidi="hr-HR"/>
        </w:rPr>
        <w:t xml:space="preserve">4/2-23-93, od 8. ožujka 2023. utvrđena je vrijednost </w:t>
      </w:r>
      <w:r w:rsidRPr="000A49C6">
        <w:rPr>
          <w:color w:val="000000"/>
          <w:lang w:bidi="hr-HR"/>
        </w:rPr>
        <w:t xml:space="preserve">katastarskih </w:t>
      </w:r>
      <w:r w:rsidR="000C3629" w:rsidRPr="000A49C6">
        <w:rPr>
          <w:color w:val="000000"/>
          <w:lang w:bidi="hr-HR"/>
        </w:rPr>
        <w:t xml:space="preserve">čestica iz točke I. ove </w:t>
      </w:r>
      <w:r w:rsidRPr="00B9182F">
        <w:rPr>
          <w:color w:val="000000"/>
          <w:lang w:bidi="hr-HR"/>
        </w:rPr>
        <w:t xml:space="preserve">Odluke </w:t>
      </w:r>
      <w:r w:rsidR="000C3629" w:rsidRPr="00B9182F">
        <w:rPr>
          <w:color w:val="000000"/>
          <w:lang w:bidi="hr-HR"/>
        </w:rPr>
        <w:t xml:space="preserve">u vlasništvu Poljoprivrednog instituta Osijek na kojima je predviđena gradnja novog Zavoda za hitnu medicinu Osječko-baranjske županije, u iznosu od </w:t>
      </w:r>
      <w:r w:rsidR="000C3629" w:rsidRPr="00A302EE">
        <w:rPr>
          <w:color w:val="000000"/>
          <w:lang w:bidi="hr-HR"/>
        </w:rPr>
        <w:t>1.568.580,</w:t>
      </w:r>
      <w:r w:rsidR="002E1861" w:rsidRPr="00A302EE">
        <w:rPr>
          <w:color w:val="000000"/>
          <w:lang w:bidi="hr-HR"/>
        </w:rPr>
        <w:t xml:space="preserve">28 </w:t>
      </w:r>
      <w:r w:rsidR="000C3629" w:rsidRPr="000E0374">
        <w:rPr>
          <w:color w:val="000000"/>
          <w:lang w:bidi="hr-HR"/>
        </w:rPr>
        <w:t>eura</w:t>
      </w:r>
      <w:r>
        <w:rPr>
          <w:color w:val="000000"/>
          <w:lang w:bidi="hr-HR"/>
        </w:rPr>
        <w:t>.</w:t>
      </w:r>
      <w:r w:rsidR="000C3629" w:rsidRPr="000E0374">
        <w:rPr>
          <w:color w:val="000000"/>
          <w:lang w:bidi="hr-HR"/>
        </w:rPr>
        <w:t xml:space="preserve"> </w:t>
      </w:r>
    </w:p>
    <w:p w14:paraId="2B244C6B" w14:textId="0B9E08D6" w:rsidR="000E0374" w:rsidRPr="000C3629" w:rsidRDefault="000E0374" w:rsidP="000E0374">
      <w:pPr>
        <w:widowControl w:val="0"/>
        <w:tabs>
          <w:tab w:val="left" w:pos="735"/>
        </w:tabs>
        <w:jc w:val="both"/>
        <w:rPr>
          <w:color w:val="000000"/>
          <w:lang w:bidi="hr-HR"/>
        </w:rPr>
      </w:pPr>
    </w:p>
    <w:p w14:paraId="5F8512E7" w14:textId="32E4DC58" w:rsidR="000C3629" w:rsidRPr="000C3629" w:rsidRDefault="000E0374" w:rsidP="000E0374">
      <w:pPr>
        <w:keepNext/>
        <w:keepLines/>
        <w:widowControl w:val="0"/>
        <w:jc w:val="center"/>
        <w:outlineLvl w:val="0"/>
        <w:rPr>
          <w:b/>
          <w:bCs/>
          <w:color w:val="000000"/>
          <w:lang w:bidi="hr-HR"/>
        </w:rPr>
      </w:pPr>
      <w:bookmarkStart w:id="3" w:name="bookmark4"/>
      <w:bookmarkEnd w:id="3"/>
      <w:r>
        <w:rPr>
          <w:b/>
          <w:bCs/>
          <w:color w:val="000000"/>
          <w:lang w:bidi="hr-HR"/>
        </w:rPr>
        <w:lastRenderedPageBreak/>
        <w:t>IV.</w:t>
      </w:r>
    </w:p>
    <w:p w14:paraId="33A17528" w14:textId="77777777" w:rsidR="000E0374" w:rsidRDefault="000E0374" w:rsidP="000E0374">
      <w:pPr>
        <w:widowControl w:val="0"/>
        <w:jc w:val="both"/>
        <w:rPr>
          <w:color w:val="000000"/>
          <w:lang w:bidi="hr-HR"/>
        </w:rPr>
      </w:pPr>
    </w:p>
    <w:p w14:paraId="0F330AD4" w14:textId="4D123C7C" w:rsidR="000C3629" w:rsidRPr="000C3629" w:rsidRDefault="000C3629" w:rsidP="00C6106E">
      <w:pPr>
        <w:widowControl w:val="0"/>
        <w:ind w:firstLine="1418"/>
        <w:jc w:val="both"/>
        <w:rPr>
          <w:color w:val="000000"/>
          <w:lang w:bidi="hr-HR"/>
        </w:rPr>
      </w:pPr>
      <w:r w:rsidRPr="000C3629">
        <w:rPr>
          <w:color w:val="000000"/>
          <w:lang w:bidi="hr-HR"/>
        </w:rPr>
        <w:t>Republika Hrvatska nadoknadit će razliku vrijednosti između nekretnina koje će pripasti Republici Hrvatskoj i onih koje će pripasti Poljoprivrednom institutu</w:t>
      </w:r>
      <w:r w:rsidR="00C6106E">
        <w:rPr>
          <w:color w:val="000000"/>
          <w:lang w:bidi="hr-HR"/>
        </w:rPr>
        <w:t xml:space="preserve"> Osijek</w:t>
      </w:r>
      <w:r w:rsidRPr="000C3629">
        <w:rPr>
          <w:color w:val="000000"/>
          <w:lang w:bidi="hr-HR"/>
        </w:rPr>
        <w:t xml:space="preserve">, u iznosu </w:t>
      </w:r>
      <w:r w:rsidRPr="00C6106E">
        <w:rPr>
          <w:color w:val="000000"/>
          <w:lang w:bidi="hr-HR"/>
        </w:rPr>
        <w:t xml:space="preserve">od </w:t>
      </w:r>
      <w:r w:rsidRPr="00C6106E">
        <w:rPr>
          <w:bCs/>
          <w:color w:val="000000"/>
          <w:lang w:bidi="hr-HR"/>
        </w:rPr>
        <w:t>1.635.119</w:t>
      </w:r>
      <w:r w:rsidRPr="00A308DB">
        <w:rPr>
          <w:bCs/>
          <w:color w:val="000000"/>
          <w:lang w:bidi="hr-HR"/>
        </w:rPr>
        <w:t>,</w:t>
      </w:r>
      <w:r w:rsidR="002478E7" w:rsidRPr="00A308DB">
        <w:rPr>
          <w:bCs/>
          <w:color w:val="000000"/>
          <w:lang w:bidi="hr-HR"/>
        </w:rPr>
        <w:t xml:space="preserve">11 </w:t>
      </w:r>
      <w:r w:rsidRPr="00A308DB">
        <w:rPr>
          <w:color w:val="000000"/>
          <w:lang w:bidi="hr-HR"/>
        </w:rPr>
        <w:t>eura.</w:t>
      </w:r>
    </w:p>
    <w:p w14:paraId="5FBE845E" w14:textId="77777777" w:rsidR="00C6106E" w:rsidRDefault="00C6106E" w:rsidP="000E0374">
      <w:pPr>
        <w:widowControl w:val="0"/>
        <w:jc w:val="both"/>
        <w:rPr>
          <w:color w:val="000000"/>
          <w:lang w:bidi="hr-HR"/>
        </w:rPr>
      </w:pPr>
    </w:p>
    <w:p w14:paraId="34331180" w14:textId="2E0F6E53" w:rsidR="000C3629" w:rsidRPr="00A308DB" w:rsidRDefault="000C3629" w:rsidP="00C6106E">
      <w:pPr>
        <w:widowControl w:val="0"/>
        <w:ind w:firstLine="1418"/>
        <w:jc w:val="both"/>
        <w:rPr>
          <w:color w:val="000000"/>
          <w:lang w:bidi="hr-HR"/>
        </w:rPr>
      </w:pPr>
      <w:r w:rsidRPr="00C6106E">
        <w:rPr>
          <w:color w:val="000000"/>
          <w:lang w:bidi="hr-HR"/>
        </w:rPr>
        <w:t xml:space="preserve">Od iznosa iz stavka 1. </w:t>
      </w:r>
      <w:r w:rsidR="00B9182F">
        <w:rPr>
          <w:color w:val="000000"/>
          <w:lang w:bidi="hr-HR"/>
        </w:rPr>
        <w:t>ove točke</w:t>
      </w:r>
      <w:r w:rsidRPr="00C6106E">
        <w:rPr>
          <w:color w:val="000000"/>
          <w:lang w:bidi="hr-HR"/>
        </w:rPr>
        <w:t xml:space="preserve">, iznos od </w:t>
      </w:r>
      <w:r w:rsidRPr="00A308DB">
        <w:rPr>
          <w:bCs/>
          <w:color w:val="000000"/>
          <w:lang w:bidi="hr-HR"/>
        </w:rPr>
        <w:t>1.349.995,</w:t>
      </w:r>
      <w:r w:rsidR="002B3986" w:rsidRPr="00A308DB">
        <w:rPr>
          <w:bCs/>
          <w:color w:val="000000"/>
          <w:lang w:bidi="hr-HR"/>
        </w:rPr>
        <w:t xml:space="preserve">94 </w:t>
      </w:r>
      <w:r w:rsidRPr="00A308DB">
        <w:rPr>
          <w:bCs/>
          <w:color w:val="000000"/>
          <w:lang w:bidi="hr-HR"/>
        </w:rPr>
        <w:t>eura</w:t>
      </w:r>
      <w:r w:rsidRPr="00A308DB">
        <w:rPr>
          <w:color w:val="000000"/>
          <w:lang w:bidi="hr-HR"/>
        </w:rPr>
        <w:t xml:space="preserve"> Republika Hrvatska isplatit će temeljem ugovora o zamjeni kojeg će sklopit s Poljoprivrednom institutom Osijek. Navedeni iznos isplatit će se iz Državnog proračuna</w:t>
      </w:r>
      <w:r w:rsidR="00A308DB" w:rsidRPr="00A308DB">
        <w:rPr>
          <w:color w:val="000000"/>
          <w:lang w:bidi="hr-HR"/>
        </w:rPr>
        <w:t xml:space="preserve"> Republike Hrvatske</w:t>
      </w:r>
      <w:r w:rsidRPr="00A308DB">
        <w:rPr>
          <w:color w:val="000000"/>
          <w:lang w:bidi="hr-HR"/>
        </w:rPr>
        <w:t>, s pozicije Ministarstva zdravstva.</w:t>
      </w:r>
    </w:p>
    <w:p w14:paraId="2B4DEAD3" w14:textId="77777777" w:rsidR="00C6106E" w:rsidRPr="00A308DB" w:rsidRDefault="00C6106E" w:rsidP="000E0374">
      <w:pPr>
        <w:widowControl w:val="0"/>
        <w:jc w:val="both"/>
        <w:rPr>
          <w:color w:val="000000"/>
          <w:lang w:bidi="hr-HR"/>
        </w:rPr>
      </w:pPr>
    </w:p>
    <w:p w14:paraId="263334F7" w14:textId="0F7683DA" w:rsidR="000C3629" w:rsidRDefault="000C3629" w:rsidP="00C6106E">
      <w:pPr>
        <w:widowControl w:val="0"/>
        <w:ind w:firstLine="1418"/>
        <w:jc w:val="both"/>
        <w:rPr>
          <w:color w:val="000000"/>
          <w:lang w:bidi="hr-HR"/>
        </w:rPr>
      </w:pPr>
      <w:r w:rsidRPr="00A308DB">
        <w:rPr>
          <w:color w:val="000000"/>
          <w:lang w:bidi="hr-HR"/>
        </w:rPr>
        <w:t xml:space="preserve">Od iznosa iz stavka 1. </w:t>
      </w:r>
      <w:r w:rsidR="00B9182F" w:rsidRPr="00A308DB">
        <w:rPr>
          <w:color w:val="000000"/>
          <w:lang w:bidi="hr-HR"/>
        </w:rPr>
        <w:t>ove točke</w:t>
      </w:r>
      <w:r w:rsidRPr="00A308DB">
        <w:rPr>
          <w:color w:val="000000"/>
          <w:lang w:bidi="hr-HR"/>
        </w:rPr>
        <w:t xml:space="preserve">, za iznos od </w:t>
      </w:r>
      <w:r w:rsidRPr="00A308DB">
        <w:rPr>
          <w:bCs/>
          <w:color w:val="000000"/>
          <w:lang w:bidi="hr-HR"/>
        </w:rPr>
        <w:t>285.123,</w:t>
      </w:r>
      <w:r w:rsidRPr="00A308DB">
        <w:rPr>
          <w:bCs/>
          <w:lang w:bidi="hr-HR"/>
        </w:rPr>
        <w:t xml:space="preserve">17 </w:t>
      </w:r>
      <w:r w:rsidRPr="00A308DB">
        <w:rPr>
          <w:lang w:bidi="hr-HR"/>
        </w:rPr>
        <w:t>eura</w:t>
      </w:r>
      <w:r w:rsidRPr="00A308DB">
        <w:rPr>
          <w:color w:val="000000"/>
          <w:lang w:bidi="hr-HR"/>
        </w:rPr>
        <w:t>, koji se odnosi na utvrđenu vrijednost k.č.br. 9841/23</w:t>
      </w:r>
      <w:r w:rsidR="003B672B" w:rsidRPr="00A308DB">
        <w:rPr>
          <w:color w:val="000000"/>
          <w:lang w:bidi="hr-HR"/>
        </w:rPr>
        <w:t xml:space="preserve"> i</w:t>
      </w:r>
      <w:r w:rsidRPr="00A308DB">
        <w:rPr>
          <w:color w:val="000000"/>
          <w:lang w:bidi="hr-HR"/>
        </w:rPr>
        <w:t xml:space="preserve"> k.č.br. 9841/21, koje u smislu Zakona</w:t>
      </w:r>
      <w:r w:rsidRPr="000C3629">
        <w:rPr>
          <w:color w:val="000000"/>
          <w:lang w:bidi="hr-HR"/>
        </w:rPr>
        <w:t xml:space="preserve"> o porezu na dodanu vrijednost („Narodne novine“, br. 73/13., 99/13., 148/13., 153/13., 143/14., 115/16., 106/18., 121/19., 138/20., 39/22., 113/22. i 33/23.) predstavljaju građevinsko zemljište, Poljoprivredni institut Osijek izdat će račun Republici Hrvatskoj, Ministarstvu zdravstva i na navedeni iznos obračunati porez na dodanu vrijednost.</w:t>
      </w:r>
    </w:p>
    <w:p w14:paraId="386B3FFE" w14:textId="77777777" w:rsidR="000A49C6" w:rsidRDefault="000A49C6" w:rsidP="00C6106E">
      <w:pPr>
        <w:widowControl w:val="0"/>
        <w:ind w:firstLine="1418"/>
        <w:jc w:val="both"/>
        <w:rPr>
          <w:color w:val="000000"/>
          <w:lang w:bidi="hr-HR"/>
        </w:rPr>
      </w:pPr>
    </w:p>
    <w:p w14:paraId="1583BCED" w14:textId="5A2B8A9B" w:rsidR="000C3629" w:rsidRPr="000C3629" w:rsidRDefault="000A49C6" w:rsidP="000A49C6">
      <w:pPr>
        <w:keepNext/>
        <w:keepLines/>
        <w:widowControl w:val="0"/>
        <w:jc w:val="center"/>
        <w:outlineLvl w:val="0"/>
        <w:rPr>
          <w:b/>
          <w:bCs/>
          <w:color w:val="000000"/>
          <w:lang w:bidi="hr-HR"/>
        </w:rPr>
      </w:pPr>
      <w:bookmarkStart w:id="4" w:name="bookmark6"/>
      <w:bookmarkEnd w:id="4"/>
      <w:r>
        <w:rPr>
          <w:b/>
          <w:bCs/>
          <w:color w:val="000000"/>
          <w:lang w:bidi="hr-HR"/>
        </w:rPr>
        <w:t>V.</w:t>
      </w:r>
    </w:p>
    <w:p w14:paraId="5009ED74" w14:textId="77777777" w:rsidR="000A49C6" w:rsidRDefault="000A49C6" w:rsidP="000A49C6">
      <w:pPr>
        <w:widowControl w:val="0"/>
        <w:jc w:val="both"/>
        <w:rPr>
          <w:color w:val="000000"/>
          <w:lang w:bidi="hr-HR"/>
        </w:rPr>
      </w:pPr>
    </w:p>
    <w:p w14:paraId="79F397BA" w14:textId="369011DC" w:rsidR="000C3629" w:rsidRPr="000C3629" w:rsidRDefault="000C3629" w:rsidP="000A49C6">
      <w:pPr>
        <w:widowControl w:val="0"/>
        <w:ind w:firstLine="1418"/>
        <w:jc w:val="both"/>
        <w:rPr>
          <w:color w:val="000000"/>
          <w:lang w:bidi="hr-HR"/>
        </w:rPr>
      </w:pPr>
      <w:r w:rsidRPr="000C3629">
        <w:rPr>
          <w:color w:val="000000"/>
          <w:lang w:bidi="hr-HR"/>
        </w:rPr>
        <w:t>Temeljem ove Odluke između Republike Hrvatske, s jedne strane i Poljoprivrednog instituta Osijek, s druge strane, zaključit će se ugovor o zamjeni nekretnina iz točke I. ove Odluke.</w:t>
      </w:r>
    </w:p>
    <w:p w14:paraId="202C7829" w14:textId="5BAFCE5A" w:rsidR="000A49C6" w:rsidRDefault="000A49C6" w:rsidP="000A49C6">
      <w:pPr>
        <w:widowControl w:val="0"/>
        <w:jc w:val="both"/>
        <w:rPr>
          <w:color w:val="000000"/>
          <w:lang w:bidi="hr-HR"/>
        </w:rPr>
      </w:pPr>
    </w:p>
    <w:p w14:paraId="028C2C63" w14:textId="25DA3C4A" w:rsidR="004D1964" w:rsidRDefault="004D1964" w:rsidP="000A49C6">
      <w:pPr>
        <w:widowControl w:val="0"/>
        <w:jc w:val="both"/>
        <w:rPr>
          <w:color w:val="000000"/>
          <w:lang w:bidi="hr-HR"/>
        </w:rPr>
      </w:pPr>
    </w:p>
    <w:p w14:paraId="4047BC0C" w14:textId="77777777" w:rsidR="004D1964" w:rsidRDefault="004D1964" w:rsidP="000A49C6">
      <w:pPr>
        <w:widowControl w:val="0"/>
        <w:jc w:val="both"/>
        <w:rPr>
          <w:color w:val="000000"/>
          <w:lang w:bidi="hr-HR"/>
        </w:rPr>
      </w:pPr>
    </w:p>
    <w:p w14:paraId="4415CBE3" w14:textId="1AEF62EB" w:rsidR="000C3629" w:rsidRDefault="000C3629" w:rsidP="000A49C6">
      <w:pPr>
        <w:widowControl w:val="0"/>
        <w:ind w:firstLine="1418"/>
        <w:jc w:val="both"/>
        <w:rPr>
          <w:color w:val="000000"/>
          <w:lang w:bidi="hr-HR"/>
        </w:rPr>
      </w:pPr>
      <w:r w:rsidRPr="000C3629">
        <w:rPr>
          <w:color w:val="000000"/>
          <w:lang w:bidi="hr-HR"/>
        </w:rPr>
        <w:t xml:space="preserve">Za provedbu ove </w:t>
      </w:r>
      <w:r w:rsidR="000A49C6">
        <w:rPr>
          <w:color w:val="000000"/>
          <w:lang w:bidi="hr-HR"/>
        </w:rPr>
        <w:t>O</w:t>
      </w:r>
      <w:r w:rsidR="000A49C6" w:rsidRPr="000C3629">
        <w:rPr>
          <w:color w:val="000000"/>
          <w:lang w:bidi="hr-HR"/>
        </w:rPr>
        <w:t xml:space="preserve">dluke </w:t>
      </w:r>
      <w:r w:rsidRPr="000C3629">
        <w:rPr>
          <w:color w:val="000000"/>
          <w:lang w:bidi="hr-HR"/>
        </w:rPr>
        <w:t xml:space="preserve">zadužuju se Ministarstvo prostornoga uređenja, graditeljstva i državne imovine i Ministarstvo zdravstva, a ugovor o zamjeni nekretnina iz </w:t>
      </w:r>
      <w:r w:rsidR="000A49C6">
        <w:rPr>
          <w:color w:val="000000"/>
          <w:lang w:bidi="hr-HR"/>
        </w:rPr>
        <w:t>stavka 1. ove točke</w:t>
      </w:r>
      <w:r w:rsidRPr="000C3629">
        <w:rPr>
          <w:color w:val="000000"/>
          <w:lang w:bidi="hr-HR"/>
        </w:rPr>
        <w:t xml:space="preserve"> u ime Republike Hrvatske potpisat će ministar prostornoga uređenja, graditeljstva i državne imovine.</w:t>
      </w:r>
    </w:p>
    <w:p w14:paraId="5626EB34" w14:textId="77777777" w:rsidR="000A49C6" w:rsidRPr="000C3629" w:rsidRDefault="000A49C6" w:rsidP="000A49C6">
      <w:pPr>
        <w:widowControl w:val="0"/>
        <w:ind w:firstLine="1418"/>
        <w:jc w:val="both"/>
        <w:rPr>
          <w:color w:val="000000"/>
          <w:lang w:bidi="hr-HR"/>
        </w:rPr>
      </w:pPr>
    </w:p>
    <w:p w14:paraId="133B96DD" w14:textId="0CFCA105" w:rsidR="000C3629" w:rsidRDefault="000A49C6" w:rsidP="000A49C6">
      <w:pPr>
        <w:keepNext/>
        <w:keepLines/>
        <w:widowControl w:val="0"/>
        <w:jc w:val="center"/>
        <w:outlineLvl w:val="0"/>
        <w:rPr>
          <w:b/>
          <w:bCs/>
          <w:color w:val="000000"/>
          <w:lang w:bidi="hr-HR"/>
        </w:rPr>
      </w:pPr>
      <w:bookmarkStart w:id="5" w:name="bookmark8"/>
      <w:bookmarkEnd w:id="5"/>
      <w:r>
        <w:rPr>
          <w:b/>
          <w:bCs/>
          <w:color w:val="000000"/>
          <w:lang w:bidi="hr-HR"/>
        </w:rPr>
        <w:t>VI.</w:t>
      </w:r>
    </w:p>
    <w:p w14:paraId="52BA0678" w14:textId="77777777" w:rsidR="000A49C6" w:rsidRPr="000C3629" w:rsidRDefault="000A49C6" w:rsidP="000A49C6">
      <w:pPr>
        <w:keepNext/>
        <w:keepLines/>
        <w:widowControl w:val="0"/>
        <w:outlineLvl w:val="0"/>
        <w:rPr>
          <w:b/>
          <w:bCs/>
          <w:color w:val="000000"/>
          <w:lang w:bidi="hr-HR"/>
        </w:rPr>
      </w:pPr>
    </w:p>
    <w:p w14:paraId="70175621" w14:textId="77777777" w:rsidR="000C3629" w:rsidRPr="000C3629" w:rsidRDefault="000C3629" w:rsidP="000A49C6">
      <w:pPr>
        <w:widowControl w:val="0"/>
        <w:ind w:left="709" w:firstLine="709"/>
        <w:jc w:val="both"/>
        <w:rPr>
          <w:color w:val="000000"/>
          <w:lang w:bidi="hr-HR"/>
        </w:rPr>
      </w:pPr>
      <w:r w:rsidRPr="000C3629">
        <w:rPr>
          <w:color w:val="000000"/>
          <w:lang w:bidi="hr-HR"/>
        </w:rPr>
        <w:t>Ova Odluka stupa na snagu danom donošenja.</w:t>
      </w:r>
    </w:p>
    <w:p w14:paraId="1CE99822" w14:textId="77777777" w:rsidR="000A49C6" w:rsidRDefault="000A49C6" w:rsidP="000C3629">
      <w:pPr>
        <w:widowControl w:val="0"/>
        <w:jc w:val="both"/>
        <w:rPr>
          <w:color w:val="000000"/>
          <w:lang w:bidi="hr-HR"/>
        </w:rPr>
      </w:pPr>
    </w:p>
    <w:p w14:paraId="0A0AF825" w14:textId="2687F7BE" w:rsidR="000A49C6" w:rsidRDefault="000A49C6" w:rsidP="000C3629">
      <w:pPr>
        <w:widowControl w:val="0"/>
        <w:jc w:val="both"/>
        <w:rPr>
          <w:color w:val="000000"/>
          <w:lang w:bidi="hr-HR"/>
        </w:rPr>
      </w:pPr>
    </w:p>
    <w:p w14:paraId="4937F3CA" w14:textId="77777777" w:rsidR="000A49C6" w:rsidRDefault="000A49C6" w:rsidP="000C3629">
      <w:pPr>
        <w:widowControl w:val="0"/>
        <w:jc w:val="both"/>
        <w:rPr>
          <w:color w:val="000000"/>
          <w:lang w:bidi="hr-HR"/>
        </w:rPr>
      </w:pPr>
    </w:p>
    <w:p w14:paraId="4A501285" w14:textId="4137858B" w:rsidR="000C3629" w:rsidRPr="000C3629" w:rsidRDefault="000C3629" w:rsidP="000C3629">
      <w:pPr>
        <w:widowControl w:val="0"/>
        <w:jc w:val="both"/>
        <w:rPr>
          <w:color w:val="000000"/>
          <w:lang w:bidi="hr-HR"/>
        </w:rPr>
      </w:pPr>
      <w:r w:rsidRPr="000C3629">
        <w:rPr>
          <w:color w:val="000000"/>
          <w:lang w:bidi="hr-HR"/>
        </w:rPr>
        <w:t>KLASA:</w:t>
      </w:r>
    </w:p>
    <w:p w14:paraId="7CE34CC2" w14:textId="77777777" w:rsidR="000C3629" w:rsidRPr="000C3629" w:rsidRDefault="000C3629" w:rsidP="000C3629">
      <w:pPr>
        <w:widowControl w:val="0"/>
        <w:spacing w:after="340"/>
        <w:jc w:val="both"/>
        <w:rPr>
          <w:color w:val="000000"/>
          <w:lang w:bidi="hr-HR"/>
        </w:rPr>
      </w:pPr>
      <w:r w:rsidRPr="000C3629">
        <w:rPr>
          <w:color w:val="000000"/>
          <w:lang w:bidi="hr-HR"/>
        </w:rPr>
        <w:t>URBROJ:</w:t>
      </w:r>
    </w:p>
    <w:p w14:paraId="3704A384" w14:textId="77777777" w:rsidR="000C3629" w:rsidRPr="000C3629" w:rsidRDefault="000C3629" w:rsidP="000C3629">
      <w:pPr>
        <w:widowControl w:val="0"/>
        <w:spacing w:after="340"/>
        <w:jc w:val="both"/>
        <w:rPr>
          <w:color w:val="000000"/>
          <w:lang w:bidi="hr-HR"/>
        </w:rPr>
      </w:pPr>
      <w:r w:rsidRPr="000C3629">
        <w:rPr>
          <w:color w:val="000000"/>
          <w:lang w:bidi="hr-HR"/>
        </w:rPr>
        <w:t>Zagreb,</w:t>
      </w:r>
    </w:p>
    <w:p w14:paraId="4801CE4D" w14:textId="77777777" w:rsidR="000C3629" w:rsidRPr="000C3629" w:rsidRDefault="000C3629" w:rsidP="000A49C6">
      <w:pPr>
        <w:keepNext/>
        <w:keepLines/>
        <w:widowControl w:val="0"/>
        <w:ind w:left="5982"/>
        <w:outlineLvl w:val="0"/>
        <w:rPr>
          <w:b/>
          <w:bCs/>
          <w:color w:val="000000"/>
          <w:lang w:bidi="hr-HR"/>
        </w:rPr>
      </w:pPr>
      <w:bookmarkStart w:id="6" w:name="bookmark10"/>
      <w:r w:rsidRPr="000C3629">
        <w:rPr>
          <w:b/>
          <w:bCs/>
          <w:color w:val="000000"/>
          <w:lang w:bidi="hr-HR"/>
        </w:rPr>
        <w:t>PREDSJEDNIK</w:t>
      </w:r>
      <w:bookmarkEnd w:id="6"/>
    </w:p>
    <w:p w14:paraId="177340C7" w14:textId="77777777" w:rsidR="00B9182F" w:rsidRDefault="00B9182F" w:rsidP="000A49C6">
      <w:pPr>
        <w:widowControl w:val="0"/>
        <w:ind w:left="5660"/>
        <w:rPr>
          <w:color w:val="000000"/>
          <w:lang w:bidi="hr-HR"/>
        </w:rPr>
      </w:pPr>
    </w:p>
    <w:p w14:paraId="171A1158" w14:textId="77777777" w:rsidR="00B9182F" w:rsidRDefault="00B9182F" w:rsidP="000A49C6">
      <w:pPr>
        <w:widowControl w:val="0"/>
        <w:ind w:left="5660"/>
        <w:rPr>
          <w:color w:val="000000"/>
          <w:lang w:bidi="hr-HR"/>
        </w:rPr>
      </w:pPr>
    </w:p>
    <w:p w14:paraId="08544787" w14:textId="23A1F3FE" w:rsidR="000C3629" w:rsidRPr="000C3629" w:rsidRDefault="000C3629" w:rsidP="000A49C6">
      <w:pPr>
        <w:widowControl w:val="0"/>
        <w:ind w:left="5660"/>
        <w:rPr>
          <w:color w:val="000000"/>
          <w:lang w:bidi="hr-HR"/>
        </w:rPr>
      </w:pPr>
      <w:r w:rsidRPr="000C3629">
        <w:rPr>
          <w:color w:val="000000"/>
          <w:lang w:bidi="hr-HR"/>
        </w:rPr>
        <w:t>mr.sc. Andrej Plenković</w:t>
      </w:r>
    </w:p>
    <w:p w14:paraId="4CA571DB" w14:textId="77777777" w:rsidR="000A49C6" w:rsidRDefault="000A49C6" w:rsidP="000C3629">
      <w:pPr>
        <w:widowControl w:val="0"/>
        <w:rPr>
          <w:color w:val="000000"/>
          <w:sz w:val="18"/>
          <w:szCs w:val="18"/>
          <w:lang w:bidi="hr-HR"/>
        </w:rPr>
      </w:pPr>
    </w:p>
    <w:p w14:paraId="0D68D4B4" w14:textId="77777777" w:rsidR="000A49C6" w:rsidRDefault="000A49C6" w:rsidP="000C3629">
      <w:pPr>
        <w:widowControl w:val="0"/>
        <w:rPr>
          <w:color w:val="000000"/>
          <w:sz w:val="18"/>
          <w:szCs w:val="18"/>
          <w:lang w:bidi="hr-HR"/>
        </w:rPr>
      </w:pPr>
    </w:p>
    <w:p w14:paraId="2FEB09D3" w14:textId="39DC887A" w:rsidR="000C3629" w:rsidRPr="000C3629" w:rsidRDefault="000C3629" w:rsidP="00B9182F">
      <w:pPr>
        <w:widowControl w:val="0"/>
        <w:tabs>
          <w:tab w:val="left" w:pos="315"/>
        </w:tabs>
        <w:spacing w:after="340"/>
        <w:rPr>
          <w:color w:val="000000"/>
          <w:sz w:val="18"/>
          <w:szCs w:val="18"/>
          <w:lang w:bidi="hr-HR"/>
        </w:rPr>
        <w:sectPr w:rsidR="000C3629" w:rsidRPr="000C3629">
          <w:footerReference w:type="even" r:id="rId14"/>
          <w:footerReference w:type="default" r:id="rId15"/>
          <w:type w:val="continuous"/>
          <w:pgSz w:w="11900" w:h="16840"/>
          <w:pgMar w:top="1215" w:right="1378" w:bottom="1674" w:left="1383" w:header="787" w:footer="3" w:gutter="0"/>
          <w:cols w:space="720"/>
          <w:noEndnote/>
          <w:docGrid w:linePitch="360"/>
        </w:sectPr>
      </w:pPr>
    </w:p>
    <w:p w14:paraId="66E4B865" w14:textId="77777777" w:rsidR="000C3629" w:rsidRPr="000C3629" w:rsidRDefault="000C3629" w:rsidP="000C3629">
      <w:pPr>
        <w:keepNext/>
        <w:keepLines/>
        <w:widowControl w:val="0"/>
        <w:spacing w:after="260"/>
        <w:jc w:val="center"/>
        <w:outlineLvl w:val="0"/>
        <w:rPr>
          <w:b/>
          <w:bCs/>
          <w:color w:val="000000"/>
          <w:lang w:bidi="hr-HR"/>
        </w:rPr>
      </w:pPr>
      <w:bookmarkStart w:id="7" w:name="bookmark12"/>
      <w:r w:rsidRPr="000C3629">
        <w:rPr>
          <w:b/>
          <w:bCs/>
          <w:color w:val="000000"/>
          <w:lang w:bidi="hr-HR"/>
        </w:rPr>
        <w:lastRenderedPageBreak/>
        <w:t>Obrazloženje</w:t>
      </w:r>
      <w:bookmarkEnd w:id="7"/>
    </w:p>
    <w:p w14:paraId="6F82E53D" w14:textId="77777777" w:rsidR="000C3629" w:rsidRPr="000C3629" w:rsidRDefault="000C3629" w:rsidP="000C3629">
      <w:pPr>
        <w:widowControl w:val="0"/>
        <w:spacing w:after="260"/>
        <w:jc w:val="both"/>
        <w:rPr>
          <w:color w:val="000000"/>
          <w:lang w:bidi="hr-HR"/>
        </w:rPr>
      </w:pPr>
      <w:r w:rsidRPr="000C3629">
        <w:rPr>
          <w:color w:val="000000"/>
          <w:lang w:bidi="hr-HR"/>
        </w:rPr>
        <w:t>U Ministarstvu prostornoga uređenja, graditeljstva i državne imovine vodi se više predmeta u vezi iznalaženja zemljišta na kojem bi se gradio Klinički bolnički centar Osijek (dalje KBC) i novi Zavod za hitnu medicinu Osječko - baranjske županije.</w:t>
      </w:r>
    </w:p>
    <w:p w14:paraId="0BA13A3E" w14:textId="77777777" w:rsidR="000C3629" w:rsidRPr="000C3629" w:rsidRDefault="000C3629" w:rsidP="000C3629">
      <w:pPr>
        <w:widowControl w:val="0"/>
        <w:spacing w:after="260"/>
        <w:jc w:val="both"/>
        <w:rPr>
          <w:color w:val="000000"/>
          <w:lang w:bidi="hr-HR"/>
        </w:rPr>
      </w:pPr>
      <w:r w:rsidRPr="000C3629">
        <w:rPr>
          <w:color w:val="000000"/>
          <w:lang w:bidi="hr-HR"/>
        </w:rPr>
        <w:t>KBC je potpisao Ugovor o bespovratnim sredstvima za Projekt KK 10.1.3.04.0001 „Priprema strateškog projekta izgradnje novog KBC-a Osijek“, ukupne vrijednosti 4.684.318,80 €, kojem je namjena izrada projektne dokumentacije za izgradnju potpuno novog KBC-a na novoj lokaciji. Radi realizacije strateškog projekta KBC je u obvezi ishoditi vlasništvo nad zemljištem pogodnim za realizaciju projekta.</w:t>
      </w:r>
    </w:p>
    <w:p w14:paraId="43441159" w14:textId="77777777" w:rsidR="000C3629" w:rsidRPr="000C3629" w:rsidRDefault="000C3629" w:rsidP="000C3629">
      <w:pPr>
        <w:widowControl w:val="0"/>
        <w:spacing w:after="260"/>
        <w:jc w:val="both"/>
        <w:rPr>
          <w:color w:val="000000"/>
          <w:lang w:bidi="hr-HR"/>
        </w:rPr>
      </w:pPr>
      <w:r w:rsidRPr="000C3629">
        <w:rPr>
          <w:color w:val="000000"/>
          <w:lang w:bidi="hr-HR"/>
        </w:rPr>
        <w:t>Kroz postupanje kao najpogodnija lokacija za smještaj novog KBC-a utvrđena je lokacija u jugoistočnom dijelu Grada, iznad zaobilaznice, u neposrednoj blizini trgovačkih centara Metro, Pevex i sportskog kompleksa Gradski vrt. Čestice su u vlasništvu Poljoprivrednog instituta i malim dijelom Doma za odgoj djece i mladeži Osijek (dalje Dom), u naravi su poljoprivredno zemljište, a po prostornom planu predstavljaju građevinsko zemljište javne i društvene namjene oznake D. Čestice u vlasništvu Doma bit će predmet posebne odluke.</w:t>
      </w:r>
    </w:p>
    <w:p w14:paraId="255A5F59" w14:textId="77777777" w:rsidR="000C3629" w:rsidRPr="000C3629" w:rsidRDefault="000C3629" w:rsidP="000C3629">
      <w:pPr>
        <w:widowControl w:val="0"/>
        <w:spacing w:after="260"/>
        <w:jc w:val="both"/>
        <w:rPr>
          <w:color w:val="000000"/>
          <w:lang w:bidi="hr-HR"/>
        </w:rPr>
      </w:pPr>
      <w:r w:rsidRPr="000C3629">
        <w:rPr>
          <w:color w:val="000000"/>
          <w:lang w:bidi="hr-HR"/>
        </w:rPr>
        <w:t>Republika Hrvatska ponudila je veći broj čestica Poljoprivrednom institutu u zamjenu za čestice u njihovom vlasništvu. Nakon više sastanaka, Poljoprivredni institut dostavo je popis čestica koje bi uzeo u zamjenu, koje su iste kvalitete kao one koje daje u zamjenu i na kojima može nastaviti obavljati svoju djelatnost uzgoja sjemena i dr.</w:t>
      </w:r>
    </w:p>
    <w:p w14:paraId="17088EE9" w14:textId="77777777" w:rsidR="000C3629" w:rsidRPr="000C3629" w:rsidRDefault="000C3629" w:rsidP="000C3629">
      <w:pPr>
        <w:widowControl w:val="0"/>
        <w:spacing w:after="260"/>
        <w:jc w:val="both"/>
        <w:rPr>
          <w:color w:val="000000"/>
          <w:lang w:bidi="hr-HR"/>
        </w:rPr>
      </w:pPr>
      <w:r w:rsidRPr="000C3629">
        <w:rPr>
          <w:color w:val="000000"/>
          <w:lang w:bidi="hr-HR"/>
        </w:rPr>
        <w:t>Čestice u vlasništvu Republike Hrvatske koje ulaze u zamjenu su k.č.br. 10571/5, k.č.br. 10571/6, k.č.br. 10571/7, k.č.br. 10583/1, k.č.br. 10582/1, k.č.br. 10144, k.o. Osijek i k.č.br. 1150/20, k.o. Sarvaš. Njihova vrijednost iznosi 8.798.239,68 eura.</w:t>
      </w:r>
    </w:p>
    <w:p w14:paraId="3E5F2F40" w14:textId="372AC647" w:rsidR="000C3629" w:rsidRPr="004D1964" w:rsidRDefault="000C3629" w:rsidP="000C3629">
      <w:pPr>
        <w:widowControl w:val="0"/>
        <w:spacing w:after="260"/>
        <w:jc w:val="both"/>
        <w:rPr>
          <w:color w:val="000000"/>
          <w:lang w:bidi="hr-HR"/>
        </w:rPr>
      </w:pPr>
      <w:r w:rsidRPr="000C3629">
        <w:rPr>
          <w:color w:val="000000"/>
          <w:lang w:bidi="hr-HR"/>
        </w:rPr>
        <w:t>Čestice u vlasništvu Poljoprivrednog instituta koje ulaze u zamjenu su k.č.br. 9841/23, k.č.br. 9841/24, k.č.br. 9841/25, k.č.br. 9841/26, k.č.br. 9850, k.č.br. 9841/17, k.č.br. 9841/29, k.č.br. 9834, k.č.br. 9835, k.č.br. 9840, k.č.br. 9841/1, k.č.br. 9841/9, k.č.br. 9841/21</w:t>
      </w:r>
      <w:r w:rsidRPr="00F01B4A">
        <w:rPr>
          <w:color w:val="000000"/>
          <w:lang w:bidi="hr-HR"/>
        </w:rPr>
        <w:t>, k.č.br. 9841/22,</w:t>
      </w:r>
      <w:r w:rsidRPr="000C3629">
        <w:rPr>
          <w:color w:val="000000"/>
          <w:lang w:bidi="hr-HR"/>
        </w:rPr>
        <w:t xml:space="preserve"> k.č.br. 9849, k.č.br. 9832/1, k.č.br. 9833, k.č.br. 9838, k.č.br. 9841/3, k.č.br. 9831/10, k.č.br. 9831/11, k.č.br. 9830/3, k.č.br. 9830/2, k.o. Osijek. Četiri posljednje predviđene su za izgradnju novog Zavoda za hitnu medicinu i njihova vrijednost iznosi </w:t>
      </w:r>
      <w:r w:rsidRPr="000C3629">
        <w:rPr>
          <w:b/>
          <w:bCs/>
          <w:color w:val="000000"/>
          <w:lang w:bidi="hr-HR"/>
        </w:rPr>
        <w:t>1.568.580,</w:t>
      </w:r>
      <w:r w:rsidR="002E1861" w:rsidRPr="000C3629">
        <w:rPr>
          <w:b/>
          <w:bCs/>
          <w:color w:val="000000"/>
          <w:lang w:bidi="hr-HR"/>
        </w:rPr>
        <w:t>2</w:t>
      </w:r>
      <w:r w:rsidR="002E1861">
        <w:rPr>
          <w:b/>
          <w:bCs/>
          <w:color w:val="000000"/>
          <w:lang w:bidi="hr-HR"/>
        </w:rPr>
        <w:t>8</w:t>
      </w:r>
      <w:r w:rsidR="002E1861" w:rsidRPr="000C3629">
        <w:rPr>
          <w:b/>
          <w:bCs/>
          <w:color w:val="000000"/>
          <w:lang w:bidi="hr-HR"/>
        </w:rPr>
        <w:t xml:space="preserve"> </w:t>
      </w:r>
      <w:r w:rsidRPr="000C3629">
        <w:rPr>
          <w:color w:val="000000"/>
          <w:lang w:bidi="hr-HR"/>
        </w:rPr>
        <w:t xml:space="preserve">eura. Ostale čestice predviđene su za izgradnju novog KBC-a, i njihova vrijednost iznosi </w:t>
      </w:r>
      <w:r w:rsidRPr="000C3629">
        <w:rPr>
          <w:b/>
          <w:bCs/>
          <w:color w:val="000000"/>
          <w:lang w:bidi="hr-HR"/>
        </w:rPr>
        <w:t xml:space="preserve">8.864.778,51 </w:t>
      </w:r>
      <w:r w:rsidRPr="000C3629">
        <w:rPr>
          <w:color w:val="000000"/>
          <w:lang w:bidi="hr-HR"/>
        </w:rPr>
        <w:t xml:space="preserve">eura. Ukupna tržišna vrijednost čestica u vlasništvu Poljoprivrednog instituta iznosi </w:t>
      </w:r>
      <w:r w:rsidRPr="000C3629">
        <w:rPr>
          <w:b/>
          <w:bCs/>
          <w:color w:val="000000"/>
          <w:lang w:bidi="hr-HR"/>
        </w:rPr>
        <w:t>10.433.</w:t>
      </w:r>
      <w:r w:rsidR="00E57465" w:rsidRPr="000C3629">
        <w:rPr>
          <w:b/>
          <w:bCs/>
          <w:color w:val="000000"/>
          <w:lang w:bidi="hr-HR"/>
        </w:rPr>
        <w:t>3</w:t>
      </w:r>
      <w:r w:rsidR="00E57465">
        <w:rPr>
          <w:b/>
          <w:bCs/>
          <w:color w:val="000000"/>
          <w:lang w:bidi="hr-HR"/>
        </w:rPr>
        <w:t>58</w:t>
      </w:r>
      <w:r w:rsidRPr="000C3629">
        <w:rPr>
          <w:b/>
          <w:bCs/>
          <w:color w:val="000000"/>
          <w:lang w:bidi="hr-HR"/>
        </w:rPr>
        <w:t>,</w:t>
      </w:r>
      <w:r w:rsidR="00E57465" w:rsidRPr="004D1964">
        <w:rPr>
          <w:b/>
          <w:bCs/>
          <w:color w:val="000000"/>
          <w:lang w:bidi="hr-HR"/>
        </w:rPr>
        <w:t xml:space="preserve">79 </w:t>
      </w:r>
      <w:r w:rsidRPr="004D1964">
        <w:rPr>
          <w:color w:val="000000"/>
          <w:lang w:bidi="hr-HR"/>
        </w:rPr>
        <w:t>eura.</w:t>
      </w:r>
    </w:p>
    <w:p w14:paraId="64A48356" w14:textId="77777777" w:rsidR="000C3629" w:rsidRPr="004D1964" w:rsidRDefault="000C3629" w:rsidP="000C3629">
      <w:pPr>
        <w:widowControl w:val="0"/>
        <w:spacing w:after="260"/>
        <w:jc w:val="both"/>
        <w:rPr>
          <w:color w:val="000000"/>
          <w:lang w:bidi="hr-HR"/>
        </w:rPr>
      </w:pPr>
      <w:r w:rsidRPr="004D1964">
        <w:rPr>
          <w:color w:val="000000"/>
          <w:lang w:bidi="hr-HR"/>
        </w:rPr>
        <w:t>Procjembene elaborate izradilo je trgovačko društvo Brlić d.o.o., ovlašteno za obavljanje poslova procjene vrijednosti nekretnina, a sve ih je potvrdila Služba za tehničke poslove u Ministarstvu prostornoga uređenja, graditeljstva i državne imovine.</w:t>
      </w:r>
    </w:p>
    <w:p w14:paraId="164F7953" w14:textId="149AD929" w:rsidR="000C3629" w:rsidRPr="000C3629" w:rsidRDefault="000C3629" w:rsidP="000C3629">
      <w:pPr>
        <w:widowControl w:val="0"/>
        <w:spacing w:after="260"/>
        <w:jc w:val="both"/>
        <w:rPr>
          <w:color w:val="000000"/>
          <w:lang w:bidi="hr-HR"/>
        </w:rPr>
      </w:pPr>
      <w:r w:rsidRPr="004D1964">
        <w:rPr>
          <w:color w:val="000000"/>
          <w:lang w:bidi="hr-HR"/>
        </w:rPr>
        <w:t xml:space="preserve">Kako je vrijednost čestica u vlasništvu Poljoprivrednog instituta veća za </w:t>
      </w:r>
      <w:r w:rsidRPr="004D1964">
        <w:rPr>
          <w:b/>
          <w:bCs/>
          <w:color w:val="000000"/>
          <w:lang w:bidi="hr-HR"/>
        </w:rPr>
        <w:t>1.635.119,</w:t>
      </w:r>
      <w:r w:rsidR="002478E7" w:rsidRPr="004D1964">
        <w:rPr>
          <w:b/>
          <w:bCs/>
          <w:color w:val="000000"/>
          <w:lang w:bidi="hr-HR"/>
        </w:rPr>
        <w:t xml:space="preserve">11 </w:t>
      </w:r>
      <w:r w:rsidRPr="004D1964">
        <w:rPr>
          <w:color w:val="000000"/>
          <w:lang w:bidi="hr-HR"/>
        </w:rPr>
        <w:lastRenderedPageBreak/>
        <w:t xml:space="preserve">eura, Republika Hrvatska obvezat će se isplatiti tu razliku. Od tog iznosa, temeljem ugovora o zamjeni, isplatit će se iznos od </w:t>
      </w:r>
      <w:r w:rsidRPr="004D1964">
        <w:rPr>
          <w:b/>
          <w:bCs/>
          <w:color w:val="000000"/>
          <w:lang w:bidi="hr-HR"/>
        </w:rPr>
        <w:t>1.349.995,9</w:t>
      </w:r>
      <w:r w:rsidR="00A308DB" w:rsidRPr="004D1964">
        <w:rPr>
          <w:b/>
          <w:bCs/>
          <w:color w:val="000000"/>
          <w:lang w:bidi="hr-HR"/>
        </w:rPr>
        <w:t>4</w:t>
      </w:r>
      <w:r w:rsidRPr="004D1964">
        <w:rPr>
          <w:b/>
          <w:bCs/>
          <w:color w:val="000000"/>
          <w:lang w:bidi="hr-HR"/>
        </w:rPr>
        <w:t xml:space="preserve"> </w:t>
      </w:r>
      <w:r w:rsidRPr="004D1964">
        <w:rPr>
          <w:color w:val="000000"/>
          <w:lang w:bidi="hr-HR"/>
        </w:rPr>
        <w:t xml:space="preserve">eura. K.č.br. 9841/23 i k.č.br. 9841/21, prema članku 40. stavku 6. predstavlja građevinsko zemljište, za isporuku kojeg se, sukladno stavku 1. podstavku k. istog članka, plaća porez na dodanu vrijednost. Zbog toga će Poljoprivredni institut izdati račun na iznos od </w:t>
      </w:r>
      <w:r w:rsidRPr="004D1964">
        <w:rPr>
          <w:b/>
          <w:bCs/>
          <w:color w:val="000000"/>
          <w:lang w:bidi="hr-HR"/>
        </w:rPr>
        <w:t xml:space="preserve">285.123,17 </w:t>
      </w:r>
      <w:r w:rsidRPr="004D1964">
        <w:rPr>
          <w:color w:val="000000"/>
          <w:lang w:bidi="hr-HR"/>
        </w:rPr>
        <w:t>eura, na koji će obračunati iznos poreza na dodanu vrijednost. Navedeni račun i razliku podmirit će Ministarstvo zdravstva sa svoje pozicije</w:t>
      </w:r>
      <w:r w:rsidRPr="000C3629">
        <w:rPr>
          <w:color w:val="000000"/>
          <w:lang w:bidi="hr-HR"/>
        </w:rPr>
        <w:t xml:space="preserve"> uz državnom proračunu.</w:t>
      </w:r>
    </w:p>
    <w:p w14:paraId="01EE1B08" w14:textId="77777777" w:rsidR="000C3629" w:rsidRPr="000C3629" w:rsidRDefault="000C3629" w:rsidP="000C3629">
      <w:pPr>
        <w:widowControl w:val="0"/>
        <w:spacing w:after="260"/>
        <w:jc w:val="both"/>
        <w:rPr>
          <w:color w:val="000000"/>
          <w:lang w:bidi="hr-HR"/>
        </w:rPr>
      </w:pPr>
      <w:r w:rsidRPr="000C3629">
        <w:rPr>
          <w:color w:val="000000"/>
          <w:lang w:bidi="hr-HR"/>
        </w:rPr>
        <w:t>Sukladno odredbi čl. 47. Zakona o upravljanju državnom imovinom („Narodne novine“, br. 52/18.) i čl. 20. Uredbe o postupcima koji prethode sklapanju pravnih poslova raspolaganja nekretninama u vlasništvu Republike Hrvatske u svrhu prodaje, razvrgnuća suvlasničke zajednice, zamjene, davanja u zakup ili najam te o postupcima u vezi sa stjecanjem nekretnina i drugih stvarnih prava u korist Republike Hrvatske („Narodne novine“, br. 95/18) zatraženo je mišljenje o opravdanosti zamjene nekretnina s Poljoprivrednim institutom od Ministarstva financija, Ministarstva gospodarstva i održivog razvoja, Ministarstva zdravstva i Ministarstva poljoprivrede. Navedena Ministarstva očitovala su se da predložena zamjena predstavlja opravdani gospodarski interes za Republiku Hrvatsku.</w:t>
      </w:r>
    </w:p>
    <w:p w14:paraId="268FA606" w14:textId="77777777" w:rsidR="000C3629" w:rsidRPr="000C3629" w:rsidRDefault="000C3629" w:rsidP="000C3629">
      <w:pPr>
        <w:widowControl w:val="0"/>
        <w:jc w:val="both"/>
        <w:rPr>
          <w:color w:val="000000"/>
          <w:lang w:bidi="hr-HR"/>
        </w:rPr>
      </w:pPr>
      <w:r w:rsidRPr="000C3629">
        <w:rPr>
          <w:color w:val="000000"/>
          <w:lang w:bidi="hr-HR"/>
        </w:rPr>
        <w:t>Za provođenje ove odluke zadužit će se Ministarstvo prostornoga uređenja, graditeljstva i državne imovine i Ministarstvo zdravstva, a ugovor o zamjeni, u ime Republike Hrvatske, potpisat će ministar prostornoga uređenja, graditeljstva i državne imovine.</w:t>
      </w:r>
    </w:p>
    <w:p w14:paraId="1DFF948D" w14:textId="77777777" w:rsidR="00CE78D1" w:rsidRPr="00CE78D1" w:rsidRDefault="00CE78D1" w:rsidP="000C3629"/>
    <w:sectPr w:rsidR="00CE78D1" w:rsidRPr="00CE78D1">
      <w:pgSz w:w="11900" w:h="16840"/>
      <w:pgMar w:top="1407" w:right="1374" w:bottom="1447" w:left="1372" w:header="979"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A8BA1C" w14:textId="77777777" w:rsidR="005A6F2E" w:rsidRDefault="005A6F2E" w:rsidP="0011560A">
      <w:r>
        <w:separator/>
      </w:r>
    </w:p>
  </w:endnote>
  <w:endnote w:type="continuationSeparator" w:id="0">
    <w:p w14:paraId="49E2E500" w14:textId="77777777" w:rsidR="005A6F2E" w:rsidRDefault="005A6F2E" w:rsidP="00115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FF9494" w14:textId="77777777" w:rsidR="000350D9" w:rsidRPr="00CE78D1" w:rsidRDefault="000350D9" w:rsidP="00CE78D1">
    <w:pPr>
      <w:pStyle w:val="Footer"/>
      <w:pBdr>
        <w:top w:val="single" w:sz="4" w:space="1" w:color="404040" w:themeColor="text1" w:themeTint="BF"/>
      </w:pBdr>
      <w:jc w:val="center"/>
      <w:rPr>
        <w:color w:val="404040" w:themeColor="text1" w:themeTint="BF"/>
        <w:spacing w:val="20"/>
        <w:sz w:val="20"/>
      </w:rPr>
    </w:pPr>
    <w:r w:rsidRPr="00CE78D1">
      <w:rPr>
        <w:color w:val="404040" w:themeColor="text1" w:themeTint="BF"/>
        <w:spacing w:val="20"/>
        <w:sz w:val="20"/>
      </w:rPr>
      <w:t>Banski dvori | Trg Sv. Marka 2  | 10000 Zagreb</w:t>
    </w:r>
    <w:r w:rsidR="007A1768" w:rsidRPr="00CE78D1">
      <w:rPr>
        <w:color w:val="404040" w:themeColor="text1" w:themeTint="BF"/>
        <w:spacing w:val="20"/>
        <w:sz w:val="20"/>
      </w:rPr>
      <w:t xml:space="preserve"> </w:t>
    </w:r>
    <w:r w:rsidR="00CE78D1" w:rsidRPr="00CE78D1">
      <w:rPr>
        <w:color w:val="404040" w:themeColor="text1" w:themeTint="BF"/>
        <w:spacing w:val="20"/>
        <w:sz w:val="20"/>
      </w:rPr>
      <w:t xml:space="preserve">| </w:t>
    </w:r>
    <w:r w:rsidR="007A1768" w:rsidRPr="00CE78D1">
      <w:rPr>
        <w:color w:val="404040" w:themeColor="text1" w:themeTint="BF"/>
        <w:spacing w:val="20"/>
        <w:sz w:val="20"/>
      </w:rPr>
      <w:t xml:space="preserve">tel. </w:t>
    </w:r>
    <w:r w:rsidR="00CE78D1" w:rsidRPr="00CE78D1">
      <w:rPr>
        <w:color w:val="404040" w:themeColor="text1" w:themeTint="BF"/>
        <w:spacing w:val="20"/>
        <w:sz w:val="20"/>
      </w:rPr>
      <w:t>0</w:t>
    </w:r>
    <w:r w:rsidR="007A1768" w:rsidRPr="00CE78D1">
      <w:rPr>
        <w:color w:val="404040" w:themeColor="text1" w:themeTint="BF"/>
        <w:spacing w:val="20"/>
        <w:sz w:val="20"/>
      </w:rPr>
      <w:t>1 4569 2</w:t>
    </w:r>
    <w:r w:rsidR="00BA70A4">
      <w:rPr>
        <w:color w:val="404040" w:themeColor="text1" w:themeTint="BF"/>
        <w:spacing w:val="20"/>
        <w:sz w:val="20"/>
      </w:rPr>
      <w:t>22</w:t>
    </w:r>
    <w:r w:rsidR="007A1768" w:rsidRPr="00CE78D1">
      <w:rPr>
        <w:color w:val="404040" w:themeColor="text1" w:themeTint="BF"/>
        <w:spacing w:val="20"/>
        <w:sz w:val="20"/>
      </w:rPr>
      <w:t xml:space="preserve"> | vlada.gov.hr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20B09" w14:textId="77777777" w:rsidR="000C3629" w:rsidRDefault="000C3629">
    <w:pPr>
      <w:spacing w:line="1" w:lineRule="exact"/>
    </w:pPr>
    <w:r>
      <w:rPr>
        <w:noProof/>
      </w:rPr>
      <mc:AlternateContent>
        <mc:Choice Requires="wps">
          <w:drawing>
            <wp:anchor distT="0" distB="0" distL="0" distR="0" simplePos="0" relativeHeight="251661312" behindDoc="1" locked="0" layoutInCell="1" allowOverlap="1" wp14:anchorId="4BECF800" wp14:editId="5CF2FD74">
              <wp:simplePos x="0" y="0"/>
              <wp:positionH relativeFrom="page">
                <wp:posOffset>6598920</wp:posOffset>
              </wp:positionH>
              <wp:positionV relativeFrom="page">
                <wp:posOffset>9937115</wp:posOffset>
              </wp:positionV>
              <wp:extent cx="39370" cy="100330"/>
              <wp:effectExtent l="0" t="0" r="0" b="0"/>
              <wp:wrapNone/>
              <wp:docPr id="9" name="Shape 9"/>
              <wp:cNvGraphicFramePr/>
              <a:graphic xmlns:a="http://schemas.openxmlformats.org/drawingml/2006/main">
                <a:graphicData uri="http://schemas.microsoft.com/office/word/2010/wordprocessingShape">
                  <wps:wsp>
                    <wps:cNvSpPr txBox="1"/>
                    <wps:spPr>
                      <a:xfrm>
                        <a:off x="0" y="0"/>
                        <a:ext cx="39370" cy="100330"/>
                      </a:xfrm>
                      <a:prstGeom prst="rect">
                        <a:avLst/>
                      </a:prstGeom>
                      <a:noFill/>
                    </wps:spPr>
                    <wps:txbx>
                      <w:txbxContent>
                        <w:p w14:paraId="53CC9551" w14:textId="77777777" w:rsidR="000C3629" w:rsidRDefault="000C3629">
                          <w:pPr>
                            <w:pStyle w:val="Headerorfooter20"/>
                            <w:rPr>
                              <w:sz w:val="24"/>
                              <w:szCs w:val="24"/>
                            </w:rPr>
                          </w:pPr>
                          <w:r>
                            <w:fldChar w:fldCharType="begin"/>
                          </w:r>
                          <w:r>
                            <w:instrText xml:space="preserve"> PAGE \* MERGEFORMAT </w:instrText>
                          </w:r>
                          <w:r>
                            <w:fldChar w:fldCharType="separate"/>
                          </w:r>
                          <w:r>
                            <w:rPr>
                              <w:rStyle w:val="Headerorfooter2"/>
                            </w:rPr>
                            <w:t>#</w:t>
                          </w:r>
                          <w:r>
                            <w:rPr>
                              <w:rStyle w:val="Headerorfooter2"/>
                            </w:rPr>
                            <w:fldChar w:fldCharType="end"/>
                          </w:r>
                        </w:p>
                      </w:txbxContent>
                    </wps:txbx>
                    <wps:bodyPr wrap="none" lIns="0" tIns="0" rIns="0" bIns="0">
                      <a:spAutoFit/>
                    </wps:bodyPr>
                  </wps:wsp>
                </a:graphicData>
              </a:graphic>
            </wp:anchor>
          </w:drawing>
        </mc:Choice>
        <mc:Fallback>
          <w:pict>
            <v:shapetype w14:anchorId="4BECF800" id="_x0000_t202" coordsize="21600,21600" o:spt="202" path="m,l,21600r21600,l21600,xe">
              <v:stroke joinstyle="miter"/>
              <v:path gradientshapeok="t" o:connecttype="rect"/>
            </v:shapetype>
            <v:shape id="Shape 9" o:spid="_x0000_s1026" type="#_x0000_t202" style="position:absolute;margin-left:519.6pt;margin-top:782.45pt;width:3.1pt;height:7.9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" filled="f" stroked="f">
              <v:textbox style="mso-fit-shape-to-text:t" inset="0,0,0,0">
                <w:txbxContent>
                  <w:p w14:paraId="53CC9551" w14:textId="77777777" w:rsidR="000C3629" w:rsidRDefault="000C3629">
                    <w:pPr>
                      <w:pStyle w:val="Headerorfooter20"/>
                      <w:rPr>
                        <w:sz w:val="24"/>
                        <w:szCs w:val="24"/>
                      </w:rPr>
                    </w:pPr>
                    <w:r>
                      <w:fldChar w:fldCharType="begin"/>
                    </w:r>
                    <w:r>
                      <w:instrText xml:space="preserve"> PAGE \* MERGEFORMAT </w:instrText>
                    </w:r>
                    <w:r>
                      <w:fldChar w:fldCharType="separate"/>
                    </w:r>
                    <w:r>
                      <w:rPr>
                        <w:rStyle w:val="Headerorfooter2"/>
                      </w:rPr>
                      <w:t>#</w:t>
                    </w:r>
                    <w:r>
                      <w:rPr>
                        <w:rStyle w:val="Headerorfooter2"/>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A7BCD8" w14:textId="77777777" w:rsidR="000C3629" w:rsidRDefault="000C3629">
    <w:pPr>
      <w:spacing w:line="1" w:lineRule="exact"/>
    </w:pPr>
    <w:r>
      <w:rPr>
        <w:noProof/>
      </w:rPr>
      <mc:AlternateContent>
        <mc:Choice Requires="wps">
          <w:drawing>
            <wp:anchor distT="0" distB="0" distL="0" distR="0" simplePos="0" relativeHeight="251660288" behindDoc="1" locked="0" layoutInCell="1" allowOverlap="1" wp14:anchorId="70F222BB" wp14:editId="142B46BD">
              <wp:simplePos x="0" y="0"/>
              <wp:positionH relativeFrom="page">
                <wp:posOffset>6598920</wp:posOffset>
              </wp:positionH>
              <wp:positionV relativeFrom="page">
                <wp:posOffset>9937115</wp:posOffset>
              </wp:positionV>
              <wp:extent cx="39370" cy="100330"/>
              <wp:effectExtent l="0" t="0" r="0" b="0"/>
              <wp:wrapNone/>
              <wp:docPr id="7" name="Shape 7"/>
              <wp:cNvGraphicFramePr/>
              <a:graphic xmlns:a="http://schemas.openxmlformats.org/drawingml/2006/main">
                <a:graphicData uri="http://schemas.microsoft.com/office/word/2010/wordprocessingShape">
                  <wps:wsp>
                    <wps:cNvSpPr txBox="1"/>
                    <wps:spPr>
                      <a:xfrm>
                        <a:off x="0" y="0"/>
                        <a:ext cx="39370" cy="100330"/>
                      </a:xfrm>
                      <a:prstGeom prst="rect">
                        <a:avLst/>
                      </a:prstGeom>
                      <a:noFill/>
                    </wps:spPr>
                    <wps:txbx>
                      <w:txbxContent>
                        <w:p w14:paraId="2D1DDD0D" w14:textId="437CF5A1" w:rsidR="000C3629" w:rsidRDefault="000C3629">
                          <w:pPr>
                            <w:pStyle w:val="Headerorfooter20"/>
                            <w:rPr>
                              <w:sz w:val="24"/>
                              <w:szCs w:val="24"/>
                            </w:rPr>
                          </w:pPr>
                          <w:r>
                            <w:fldChar w:fldCharType="begin"/>
                          </w:r>
                          <w:r>
                            <w:instrText xml:space="preserve"> PAGE \* MERGEFORMAT </w:instrText>
                          </w:r>
                          <w:r>
                            <w:fldChar w:fldCharType="separate"/>
                          </w:r>
                          <w:r w:rsidR="008608EB" w:rsidRPr="008608EB">
                            <w:rPr>
                              <w:rStyle w:val="Headerorfooter2"/>
                              <w:noProof/>
                            </w:rPr>
                            <w:t>2</w:t>
                          </w:r>
                          <w:r>
                            <w:rPr>
                              <w:rStyle w:val="Headerorfooter2"/>
                            </w:rPr>
                            <w:fldChar w:fldCharType="end"/>
                          </w:r>
                        </w:p>
                      </w:txbxContent>
                    </wps:txbx>
                    <wps:bodyPr wrap="none" lIns="0" tIns="0" rIns="0" bIns="0">
                      <a:spAutoFit/>
                    </wps:bodyPr>
                  </wps:wsp>
                </a:graphicData>
              </a:graphic>
            </wp:anchor>
          </w:drawing>
        </mc:Choice>
        <mc:Fallback>
          <w:pict>
            <v:shapetype w14:anchorId="70F222BB" id="_x0000_t202" coordsize="21600,21600" o:spt="202" path="m,l,21600r21600,l21600,xe">
              <v:stroke joinstyle="miter"/>
              <v:path gradientshapeok="t" o:connecttype="rect"/>
            </v:shapetype>
            <v:shape id="Shape 7" o:spid="_x0000_s1027" type="#_x0000_t202" style="position:absolute;margin-left:519.6pt;margin-top:782.45pt;width:3.1pt;height:7.9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" filled="f" stroked="f">
              <v:textbox style="mso-fit-shape-to-text:t" inset="0,0,0,0">
                <w:txbxContent>
                  <w:p w14:paraId="2D1DDD0D" w14:textId="437CF5A1" w:rsidR="000C3629" w:rsidRDefault="000C3629">
                    <w:pPr>
                      <w:pStyle w:val="Headerorfooter20"/>
                      <w:rPr>
                        <w:sz w:val="24"/>
                        <w:szCs w:val="24"/>
                      </w:rPr>
                    </w:pPr>
                    <w:r>
                      <w:fldChar w:fldCharType="begin"/>
                    </w:r>
                    <w:r>
                      <w:instrText xml:space="preserve"> PAGE \* MERGEFORMAT </w:instrText>
                    </w:r>
                    <w:r>
                      <w:fldChar w:fldCharType="separate"/>
                    </w:r>
                    <w:r w:rsidR="008608EB" w:rsidRPr="008608EB">
                      <w:rPr>
                        <w:rStyle w:val="Headerorfooter2"/>
                        <w:noProof/>
                      </w:rPr>
                      <w:t>2</w:t>
                    </w:r>
                    <w:r>
                      <w:rPr>
                        <w:rStyle w:val="Headerorfooter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4EFA92" w14:textId="77777777" w:rsidR="005A6F2E" w:rsidRDefault="005A6F2E" w:rsidP="0011560A">
      <w:r>
        <w:separator/>
      </w:r>
    </w:p>
  </w:footnote>
  <w:footnote w:type="continuationSeparator" w:id="0">
    <w:p w14:paraId="3A59BD5A" w14:textId="77777777" w:rsidR="005A6F2E" w:rsidRDefault="005A6F2E" w:rsidP="001156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F3211"/>
    <w:multiLevelType w:val="multilevel"/>
    <w:tmpl w:val="D2886A00"/>
    <w:lvl w:ilvl="0">
      <w:start w:val="4"/>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FCC0E90"/>
    <w:multiLevelType w:val="multilevel"/>
    <w:tmpl w:val="D50821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F7C3C26"/>
    <w:multiLevelType w:val="multilevel"/>
    <w:tmpl w:val="81FAE5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94C34BA"/>
    <w:multiLevelType w:val="multilevel"/>
    <w:tmpl w:val="FF7866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1D03BBD"/>
    <w:multiLevelType w:val="multilevel"/>
    <w:tmpl w:val="0F904CB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7A4"/>
    <w:rsid w:val="000350D9"/>
    <w:rsid w:val="00057310"/>
    <w:rsid w:val="00063520"/>
    <w:rsid w:val="00072016"/>
    <w:rsid w:val="00086A6C"/>
    <w:rsid w:val="000919F2"/>
    <w:rsid w:val="000A1D60"/>
    <w:rsid w:val="000A3A3B"/>
    <w:rsid w:val="000A49C6"/>
    <w:rsid w:val="000A5A44"/>
    <w:rsid w:val="000B284C"/>
    <w:rsid w:val="000C3629"/>
    <w:rsid w:val="000D1A50"/>
    <w:rsid w:val="000E0374"/>
    <w:rsid w:val="000E3DA9"/>
    <w:rsid w:val="000E742D"/>
    <w:rsid w:val="001015C6"/>
    <w:rsid w:val="00110E6C"/>
    <w:rsid w:val="00111DC8"/>
    <w:rsid w:val="0011560A"/>
    <w:rsid w:val="00135F1A"/>
    <w:rsid w:val="001443DF"/>
    <w:rsid w:val="00146B79"/>
    <w:rsid w:val="00147DE9"/>
    <w:rsid w:val="00170226"/>
    <w:rsid w:val="001741AA"/>
    <w:rsid w:val="0018543F"/>
    <w:rsid w:val="001917B2"/>
    <w:rsid w:val="00196113"/>
    <w:rsid w:val="001A13E7"/>
    <w:rsid w:val="001B7A97"/>
    <w:rsid w:val="001E7218"/>
    <w:rsid w:val="00212103"/>
    <w:rsid w:val="00212441"/>
    <w:rsid w:val="002136AD"/>
    <w:rsid w:val="00215E42"/>
    <w:rsid w:val="002179F8"/>
    <w:rsid w:val="00220956"/>
    <w:rsid w:val="00220A77"/>
    <w:rsid w:val="0023763F"/>
    <w:rsid w:val="00245F70"/>
    <w:rsid w:val="002478E7"/>
    <w:rsid w:val="00254EC1"/>
    <w:rsid w:val="0028608D"/>
    <w:rsid w:val="0029163B"/>
    <w:rsid w:val="002A1D77"/>
    <w:rsid w:val="002B107A"/>
    <w:rsid w:val="002B3986"/>
    <w:rsid w:val="002D1256"/>
    <w:rsid w:val="002D6C51"/>
    <w:rsid w:val="002D7C91"/>
    <w:rsid w:val="002E1861"/>
    <w:rsid w:val="003033E4"/>
    <w:rsid w:val="00304232"/>
    <w:rsid w:val="00304CD7"/>
    <w:rsid w:val="00312918"/>
    <w:rsid w:val="00323C77"/>
    <w:rsid w:val="00336EE7"/>
    <w:rsid w:val="0034351C"/>
    <w:rsid w:val="003521A9"/>
    <w:rsid w:val="00360C22"/>
    <w:rsid w:val="00370C76"/>
    <w:rsid w:val="00381F04"/>
    <w:rsid w:val="0038426B"/>
    <w:rsid w:val="003929F5"/>
    <w:rsid w:val="00396DBD"/>
    <w:rsid w:val="003A2F05"/>
    <w:rsid w:val="003B672B"/>
    <w:rsid w:val="003C09D8"/>
    <w:rsid w:val="003D1C48"/>
    <w:rsid w:val="003D47D1"/>
    <w:rsid w:val="003F5623"/>
    <w:rsid w:val="004039BD"/>
    <w:rsid w:val="00413611"/>
    <w:rsid w:val="00440D6D"/>
    <w:rsid w:val="00442367"/>
    <w:rsid w:val="00451B4A"/>
    <w:rsid w:val="00461188"/>
    <w:rsid w:val="00462195"/>
    <w:rsid w:val="004A776B"/>
    <w:rsid w:val="004C1375"/>
    <w:rsid w:val="004C5354"/>
    <w:rsid w:val="004D1964"/>
    <w:rsid w:val="004D52D9"/>
    <w:rsid w:val="004E1300"/>
    <w:rsid w:val="004E4E34"/>
    <w:rsid w:val="00504248"/>
    <w:rsid w:val="005146D6"/>
    <w:rsid w:val="0052346A"/>
    <w:rsid w:val="00535E09"/>
    <w:rsid w:val="00537EF4"/>
    <w:rsid w:val="00556F9C"/>
    <w:rsid w:val="00562A5B"/>
    <w:rsid w:val="00562C8C"/>
    <w:rsid w:val="0056365A"/>
    <w:rsid w:val="00566DEB"/>
    <w:rsid w:val="00571F6C"/>
    <w:rsid w:val="005861F2"/>
    <w:rsid w:val="005906BB"/>
    <w:rsid w:val="00597713"/>
    <w:rsid w:val="005A3B49"/>
    <w:rsid w:val="005A6F2E"/>
    <w:rsid w:val="005B1526"/>
    <w:rsid w:val="005C1F32"/>
    <w:rsid w:val="005C3A4C"/>
    <w:rsid w:val="005E7CAB"/>
    <w:rsid w:val="005F4727"/>
    <w:rsid w:val="006265CB"/>
    <w:rsid w:val="00633454"/>
    <w:rsid w:val="00652604"/>
    <w:rsid w:val="00657DCB"/>
    <w:rsid w:val="0066110E"/>
    <w:rsid w:val="00675B44"/>
    <w:rsid w:val="0068013E"/>
    <w:rsid w:val="006837B4"/>
    <w:rsid w:val="0068772B"/>
    <w:rsid w:val="00693A4D"/>
    <w:rsid w:val="00694D87"/>
    <w:rsid w:val="006B41F1"/>
    <w:rsid w:val="006B7800"/>
    <w:rsid w:val="006C0CC3"/>
    <w:rsid w:val="006E14A9"/>
    <w:rsid w:val="006E611E"/>
    <w:rsid w:val="006F24A4"/>
    <w:rsid w:val="007010C7"/>
    <w:rsid w:val="00702462"/>
    <w:rsid w:val="00705AD9"/>
    <w:rsid w:val="007105EF"/>
    <w:rsid w:val="00726165"/>
    <w:rsid w:val="00731AC4"/>
    <w:rsid w:val="007638D8"/>
    <w:rsid w:val="00777CAA"/>
    <w:rsid w:val="0078648A"/>
    <w:rsid w:val="007A1768"/>
    <w:rsid w:val="007A1881"/>
    <w:rsid w:val="007E3965"/>
    <w:rsid w:val="007F7788"/>
    <w:rsid w:val="008137B5"/>
    <w:rsid w:val="00833808"/>
    <w:rsid w:val="008346AB"/>
    <w:rsid w:val="008353A1"/>
    <w:rsid w:val="008365FD"/>
    <w:rsid w:val="008573A4"/>
    <w:rsid w:val="008608EB"/>
    <w:rsid w:val="00881BBB"/>
    <w:rsid w:val="0089283D"/>
    <w:rsid w:val="008A6B23"/>
    <w:rsid w:val="008C0768"/>
    <w:rsid w:val="008C1D0A"/>
    <w:rsid w:val="008D1E25"/>
    <w:rsid w:val="008F0DD4"/>
    <w:rsid w:val="0090200F"/>
    <w:rsid w:val="009047E4"/>
    <w:rsid w:val="009126B3"/>
    <w:rsid w:val="009152C4"/>
    <w:rsid w:val="00915F05"/>
    <w:rsid w:val="00917A6C"/>
    <w:rsid w:val="00921B74"/>
    <w:rsid w:val="0094572D"/>
    <w:rsid w:val="0095079B"/>
    <w:rsid w:val="00953BA1"/>
    <w:rsid w:val="00954D08"/>
    <w:rsid w:val="0097660C"/>
    <w:rsid w:val="00986E0B"/>
    <w:rsid w:val="009930CA"/>
    <w:rsid w:val="009C33E1"/>
    <w:rsid w:val="009C7815"/>
    <w:rsid w:val="009F522C"/>
    <w:rsid w:val="009F5AE0"/>
    <w:rsid w:val="00A15F08"/>
    <w:rsid w:val="00A175E9"/>
    <w:rsid w:val="00A21819"/>
    <w:rsid w:val="00A302EE"/>
    <w:rsid w:val="00A308DB"/>
    <w:rsid w:val="00A45CF4"/>
    <w:rsid w:val="00A52A71"/>
    <w:rsid w:val="00A573DC"/>
    <w:rsid w:val="00A6339A"/>
    <w:rsid w:val="00A725A4"/>
    <w:rsid w:val="00A8145E"/>
    <w:rsid w:val="00A8257D"/>
    <w:rsid w:val="00A83290"/>
    <w:rsid w:val="00A901F0"/>
    <w:rsid w:val="00A94A2B"/>
    <w:rsid w:val="00AD2F06"/>
    <w:rsid w:val="00AD4D7C"/>
    <w:rsid w:val="00AE59DF"/>
    <w:rsid w:val="00B42E00"/>
    <w:rsid w:val="00B462AB"/>
    <w:rsid w:val="00B545B2"/>
    <w:rsid w:val="00B57187"/>
    <w:rsid w:val="00B706F8"/>
    <w:rsid w:val="00B77666"/>
    <w:rsid w:val="00B80E3B"/>
    <w:rsid w:val="00B908C2"/>
    <w:rsid w:val="00B9182F"/>
    <w:rsid w:val="00B95E92"/>
    <w:rsid w:val="00BA28CD"/>
    <w:rsid w:val="00BA3C02"/>
    <w:rsid w:val="00BA70A4"/>
    <w:rsid w:val="00BA72BF"/>
    <w:rsid w:val="00BB6C91"/>
    <w:rsid w:val="00BC5FC2"/>
    <w:rsid w:val="00BF227C"/>
    <w:rsid w:val="00C27E23"/>
    <w:rsid w:val="00C337A4"/>
    <w:rsid w:val="00C44327"/>
    <w:rsid w:val="00C5612D"/>
    <w:rsid w:val="00C6106E"/>
    <w:rsid w:val="00C7725B"/>
    <w:rsid w:val="00C917E7"/>
    <w:rsid w:val="00C969CC"/>
    <w:rsid w:val="00CA20B3"/>
    <w:rsid w:val="00CA3C89"/>
    <w:rsid w:val="00CA4F84"/>
    <w:rsid w:val="00CD1639"/>
    <w:rsid w:val="00CD23C0"/>
    <w:rsid w:val="00CD3EFA"/>
    <w:rsid w:val="00CE3D00"/>
    <w:rsid w:val="00CE78D1"/>
    <w:rsid w:val="00CF7BB4"/>
    <w:rsid w:val="00CF7EEC"/>
    <w:rsid w:val="00D07290"/>
    <w:rsid w:val="00D1127C"/>
    <w:rsid w:val="00D14240"/>
    <w:rsid w:val="00D1614C"/>
    <w:rsid w:val="00D21651"/>
    <w:rsid w:val="00D62C4D"/>
    <w:rsid w:val="00D8016C"/>
    <w:rsid w:val="00D836C3"/>
    <w:rsid w:val="00D92A3D"/>
    <w:rsid w:val="00DB0A6B"/>
    <w:rsid w:val="00DB28EB"/>
    <w:rsid w:val="00DB6366"/>
    <w:rsid w:val="00E20FE9"/>
    <w:rsid w:val="00E25569"/>
    <w:rsid w:val="00E57465"/>
    <w:rsid w:val="00E601A2"/>
    <w:rsid w:val="00E7686D"/>
    <w:rsid w:val="00E77198"/>
    <w:rsid w:val="00E83E23"/>
    <w:rsid w:val="00E850E6"/>
    <w:rsid w:val="00EA3AD1"/>
    <w:rsid w:val="00EB1248"/>
    <w:rsid w:val="00EC08EF"/>
    <w:rsid w:val="00ED221B"/>
    <w:rsid w:val="00ED236E"/>
    <w:rsid w:val="00EE03CA"/>
    <w:rsid w:val="00EE7199"/>
    <w:rsid w:val="00F01B4A"/>
    <w:rsid w:val="00F3220D"/>
    <w:rsid w:val="00F548C2"/>
    <w:rsid w:val="00F764AD"/>
    <w:rsid w:val="00F93A95"/>
    <w:rsid w:val="00F95A2D"/>
    <w:rsid w:val="00F978E2"/>
    <w:rsid w:val="00F97BA9"/>
    <w:rsid w:val="00FA4E25"/>
    <w:rsid w:val="00FE2B6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DFF9466"/>
  <w15:docId w15:val="{DC10A0E4-1929-4BF5-8E5B-9B3EA3670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1560A"/>
    <w:pPr>
      <w:tabs>
        <w:tab w:val="center" w:pos="4536"/>
        <w:tab w:val="right" w:pos="9072"/>
      </w:tabs>
    </w:pPr>
  </w:style>
  <w:style w:type="character" w:customStyle="1" w:styleId="HeaderChar">
    <w:name w:val="Header Char"/>
    <w:link w:val="Header"/>
    <w:rsid w:val="0011560A"/>
    <w:rPr>
      <w:sz w:val="24"/>
      <w:szCs w:val="24"/>
    </w:rPr>
  </w:style>
  <w:style w:type="paragraph" w:styleId="Footer">
    <w:name w:val="footer"/>
    <w:basedOn w:val="Normal"/>
    <w:link w:val="FooterChar"/>
    <w:uiPriority w:val="99"/>
    <w:rsid w:val="0011560A"/>
    <w:pPr>
      <w:tabs>
        <w:tab w:val="center" w:pos="4536"/>
        <w:tab w:val="right" w:pos="9072"/>
      </w:tabs>
    </w:pPr>
  </w:style>
  <w:style w:type="character" w:customStyle="1" w:styleId="FooterChar">
    <w:name w:val="Footer Char"/>
    <w:link w:val="Footer"/>
    <w:uiPriority w:val="99"/>
    <w:rsid w:val="0011560A"/>
    <w:rPr>
      <w:sz w:val="24"/>
      <w:szCs w:val="24"/>
    </w:rPr>
  </w:style>
  <w:style w:type="paragraph" w:styleId="BalloonText">
    <w:name w:val="Balloon Text"/>
    <w:basedOn w:val="Normal"/>
    <w:link w:val="BalloonTextChar"/>
    <w:rsid w:val="000350D9"/>
    <w:rPr>
      <w:rFonts w:ascii="Tahoma" w:hAnsi="Tahoma" w:cs="Tahoma"/>
      <w:sz w:val="16"/>
      <w:szCs w:val="16"/>
    </w:rPr>
  </w:style>
  <w:style w:type="character" w:customStyle="1" w:styleId="BalloonTextChar">
    <w:name w:val="Balloon Text Char"/>
    <w:basedOn w:val="DefaultParagraphFont"/>
    <w:link w:val="BalloonText"/>
    <w:rsid w:val="000350D9"/>
    <w:rPr>
      <w:rFonts w:ascii="Tahoma" w:hAnsi="Tahoma" w:cs="Tahoma"/>
      <w:sz w:val="16"/>
      <w:szCs w:val="16"/>
    </w:rPr>
  </w:style>
  <w:style w:type="table" w:styleId="TableGrid">
    <w:name w:val="Table Grid"/>
    <w:basedOn w:val="TableNormal"/>
    <w:rsid w:val="00035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orfooter2">
    <w:name w:val="Header or footer (2)_"/>
    <w:basedOn w:val="DefaultParagraphFont"/>
    <w:link w:val="Headerorfooter20"/>
    <w:rsid w:val="000C3629"/>
  </w:style>
  <w:style w:type="paragraph" w:customStyle="1" w:styleId="Headerorfooter20">
    <w:name w:val="Header or footer (2)"/>
    <w:basedOn w:val="Normal"/>
    <w:link w:val="Headerorfooter2"/>
    <w:rsid w:val="000C3629"/>
    <w:pPr>
      <w:widowControl w:val="0"/>
    </w:pPr>
    <w:rPr>
      <w:sz w:val="20"/>
      <w:szCs w:val="20"/>
    </w:rPr>
  </w:style>
  <w:style w:type="paragraph" w:styleId="ListParagraph">
    <w:name w:val="List Paragraph"/>
    <w:basedOn w:val="Normal"/>
    <w:uiPriority w:val="34"/>
    <w:qFormat/>
    <w:rsid w:val="00ED221B"/>
    <w:pPr>
      <w:ind w:left="720"/>
      <w:contextualSpacing/>
    </w:pPr>
  </w:style>
  <w:style w:type="character" w:styleId="CommentReference">
    <w:name w:val="annotation reference"/>
    <w:basedOn w:val="DefaultParagraphFont"/>
    <w:semiHidden/>
    <w:unhideWhenUsed/>
    <w:rsid w:val="00C27E23"/>
    <w:rPr>
      <w:sz w:val="16"/>
      <w:szCs w:val="16"/>
    </w:rPr>
  </w:style>
  <w:style w:type="paragraph" w:styleId="CommentText">
    <w:name w:val="annotation text"/>
    <w:basedOn w:val="Normal"/>
    <w:link w:val="CommentTextChar"/>
    <w:semiHidden/>
    <w:unhideWhenUsed/>
    <w:rsid w:val="00C27E23"/>
    <w:rPr>
      <w:sz w:val="20"/>
      <w:szCs w:val="20"/>
    </w:rPr>
  </w:style>
  <w:style w:type="character" w:customStyle="1" w:styleId="CommentTextChar">
    <w:name w:val="Comment Text Char"/>
    <w:basedOn w:val="DefaultParagraphFont"/>
    <w:link w:val="CommentText"/>
    <w:semiHidden/>
    <w:rsid w:val="00C27E23"/>
  </w:style>
  <w:style w:type="paragraph" w:styleId="CommentSubject">
    <w:name w:val="annotation subject"/>
    <w:basedOn w:val="CommentText"/>
    <w:next w:val="CommentText"/>
    <w:link w:val="CommentSubjectChar"/>
    <w:semiHidden/>
    <w:unhideWhenUsed/>
    <w:rsid w:val="00C27E23"/>
    <w:rPr>
      <w:b/>
      <w:bCs/>
    </w:rPr>
  </w:style>
  <w:style w:type="character" w:customStyle="1" w:styleId="CommentSubjectChar">
    <w:name w:val="Comment Subject Char"/>
    <w:basedOn w:val="CommentTextChar"/>
    <w:link w:val="CommentSubject"/>
    <w:semiHidden/>
    <w:rsid w:val="00C27E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2311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AZJMDCZ6QSYZ-1849078857-34607</_dlc_DocId>
    <_dlc_DocIdUrl xmlns="a494813a-d0d8-4dad-94cb-0d196f36ba15">
      <Url>https://ekoordinacije.vlada.hr/koordinacija-gospodarstvo/_layouts/15/DocIdRedir.aspx?ID=AZJMDCZ6QSYZ-1849078857-34607</Url>
      <Description>AZJMDCZ6QSYZ-1849078857-34607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1CC795-5ADE-4C36-9BE5-55F0D32BAA91}">
  <ds:schemaRefs>
    <ds:schemaRef ds:uri="http://schemas.microsoft.com/sharepoint/v3/contenttype/forms"/>
  </ds:schemaRefs>
</ds:datastoreItem>
</file>

<file path=customXml/itemProps2.xml><?xml version="1.0" encoding="utf-8"?>
<ds:datastoreItem xmlns:ds="http://schemas.openxmlformats.org/officeDocument/2006/customXml" ds:itemID="{69BCE610-BFE8-47AE-A389-6DF797D3EFE8}">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a494813a-d0d8-4dad-94cb-0d196f36ba15"/>
    <ds:schemaRef ds:uri="http://www.w3.org/XML/1998/namespace"/>
    <ds:schemaRef ds:uri="http://purl.org/dc/dcmitype/"/>
  </ds:schemaRefs>
</ds:datastoreItem>
</file>

<file path=customXml/itemProps3.xml><?xml version="1.0" encoding="utf-8"?>
<ds:datastoreItem xmlns:ds="http://schemas.openxmlformats.org/officeDocument/2006/customXml" ds:itemID="{C964C972-C5F6-49A8-855B-71BC19A05F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8A11FE-5EDF-494B-970F-938B8A852308}">
  <ds:schemaRefs>
    <ds:schemaRef ds:uri="http://schemas.microsoft.com/sharepoint/events"/>
  </ds:schemaRefs>
</ds:datastoreItem>
</file>

<file path=customXml/itemProps5.xml><?xml version="1.0" encoding="utf-8"?>
<ds:datastoreItem xmlns:ds="http://schemas.openxmlformats.org/officeDocument/2006/customXml" ds:itemID="{290A0CB7-3525-4CE1-9E2E-EBD751947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7</Pages>
  <Words>1925</Words>
  <Characters>10977</Characters>
  <Application>Microsoft Office Word</Application>
  <DocSecurity>0</DocSecurity>
  <Lines>91</Lines>
  <Paragraphs>25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DIGURED</Company>
  <LinksUpToDate>false</LinksUpToDate>
  <CharactersWithSpaces>12877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Tomislav Curic</dc:creator>
  <cp:lastModifiedBy>Sunčica Marini</cp:lastModifiedBy>
  <cp:revision>62</cp:revision>
  <cp:lastPrinted>2023-12-18T14:46:00Z</cp:lastPrinted>
  <dcterms:created xsi:type="dcterms:W3CDTF">2023-12-15T10:29:00Z</dcterms:created>
  <dcterms:modified xsi:type="dcterms:W3CDTF">2023-12-20T10:29:00Z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0x010100E9B0585B2CC6B7498492DEAFE3511BDC</vt:lpwstr>
  </property>
  <property fmtid="{D5CDD505-2E9C-101B-9397-08002B2CF9AE}" pid="3" name="_dlc_DocIdItemGuid">
    <vt:lpwstr>1c98c834-7193-4433-a694-8b5c9ebd2a3c</vt:lpwstr>
  </property>
</Properties>
</file>