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B27D6" w14:textId="77777777" w:rsidR="00FD0D91" w:rsidRPr="00A16AC2" w:rsidRDefault="00FD0D91" w:rsidP="00FD0D91"/>
    <w:p w14:paraId="15FB27D7" w14:textId="77777777" w:rsidR="00FD0D91" w:rsidRPr="00233A79" w:rsidRDefault="00FD0D91" w:rsidP="00FD0D91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  <w:lang w:eastAsia="hr-HR"/>
        </w:rPr>
        <w:drawing>
          <wp:inline distT="0" distB="0" distL="0" distR="0" wp14:anchorId="15FB2820" wp14:editId="15FB2821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15FB27D8" w14:textId="77777777" w:rsidR="00FD0D91" w:rsidRPr="00233A79" w:rsidRDefault="00FD0D91" w:rsidP="00FD0D91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15FB27D9" w14:textId="0BC62892" w:rsidR="00FD0D91" w:rsidRPr="00233A79" w:rsidRDefault="00D84F93" w:rsidP="00FD0D91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Zagreb, 21</w:t>
      </w:r>
      <w:r w:rsidR="00FD0D91" w:rsidRPr="00233A79">
        <w:rPr>
          <w:rFonts w:ascii="Times New Roman" w:hAnsi="Times New Roman"/>
        </w:rPr>
        <w:t xml:space="preserve">. </w:t>
      </w:r>
      <w:r w:rsidR="003105AC">
        <w:rPr>
          <w:rFonts w:ascii="Times New Roman" w:hAnsi="Times New Roman"/>
        </w:rPr>
        <w:t>prosinca</w:t>
      </w:r>
      <w:r w:rsidR="00FD0D91" w:rsidRPr="00233A79">
        <w:rPr>
          <w:rFonts w:ascii="Times New Roman" w:hAnsi="Times New Roman"/>
        </w:rPr>
        <w:t xml:space="preserve"> 202</w:t>
      </w:r>
      <w:r w:rsidR="00FD0D91">
        <w:rPr>
          <w:rFonts w:ascii="Times New Roman" w:hAnsi="Times New Roman"/>
        </w:rPr>
        <w:t>3</w:t>
      </w:r>
      <w:r w:rsidR="00FD0D91" w:rsidRPr="00233A79">
        <w:rPr>
          <w:rFonts w:ascii="Times New Roman" w:hAnsi="Times New Roman"/>
        </w:rPr>
        <w:t>.</w:t>
      </w:r>
    </w:p>
    <w:p w14:paraId="15FB27DA" w14:textId="77777777" w:rsidR="00FD0D91" w:rsidRPr="00A16AC2" w:rsidRDefault="00FD0D91" w:rsidP="00FD0D91">
      <w:pPr>
        <w:spacing w:line="360" w:lineRule="auto"/>
      </w:pPr>
      <w:r w:rsidRPr="00A16AC2">
        <w:t>_______________________________________________________________________</w:t>
      </w:r>
      <w:r>
        <w:t>_________</w:t>
      </w:r>
      <w:r w:rsidRPr="00A16AC2">
        <w:t>__</w:t>
      </w:r>
    </w:p>
    <w:p w14:paraId="15FB27DB" w14:textId="77777777" w:rsidR="00FD0D91" w:rsidRPr="00A16AC2" w:rsidRDefault="00FD0D91" w:rsidP="00FD0D9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D0D91" w:rsidRPr="00A16AC2" w:rsidSect="00C66A01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D0D91" w:rsidRPr="005E5806" w14:paraId="15FB27DE" w14:textId="77777777" w:rsidTr="007E6D0E">
        <w:tc>
          <w:tcPr>
            <w:tcW w:w="1951" w:type="dxa"/>
            <w:shd w:val="clear" w:color="auto" w:fill="auto"/>
          </w:tcPr>
          <w:p w14:paraId="15FB27DC" w14:textId="77777777" w:rsidR="00FD0D91" w:rsidRPr="005E5806" w:rsidRDefault="00FD0D91" w:rsidP="007E6D0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5E58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5FB27DD" w14:textId="77777777" w:rsidR="00FD0D91" w:rsidRPr="005E5806" w:rsidRDefault="00FD0D91" w:rsidP="007E6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sz w:val="24"/>
                <w:szCs w:val="24"/>
              </w:rPr>
              <w:t>Ministarstvo kulture i medija</w:t>
            </w:r>
          </w:p>
        </w:tc>
      </w:tr>
    </w:tbl>
    <w:p w14:paraId="15FB27DF" w14:textId="77777777" w:rsidR="00FD0D91" w:rsidRPr="00A16AC2" w:rsidRDefault="00FD0D91" w:rsidP="00FD0D91">
      <w:pPr>
        <w:spacing w:line="360" w:lineRule="auto"/>
      </w:pPr>
      <w:r w:rsidRPr="00A16AC2">
        <w:t>__________________________________________________________________________</w:t>
      </w:r>
      <w:r>
        <w:t>________</w:t>
      </w:r>
    </w:p>
    <w:p w14:paraId="15FB27E0" w14:textId="77777777" w:rsidR="00FD0D91" w:rsidRPr="00A16AC2" w:rsidRDefault="00FD0D91" w:rsidP="00FD0D9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D0D91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D0D91" w:rsidRPr="005E5806" w14:paraId="15FB27E3" w14:textId="77777777" w:rsidTr="007E6D0E">
        <w:tc>
          <w:tcPr>
            <w:tcW w:w="1951" w:type="dxa"/>
            <w:shd w:val="clear" w:color="auto" w:fill="auto"/>
          </w:tcPr>
          <w:p w14:paraId="15FB27E1" w14:textId="77777777" w:rsidR="00FD0D91" w:rsidRPr="005E5806" w:rsidRDefault="00FD0D91" w:rsidP="007E6D0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5E58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5FB27E2" w14:textId="72D2A327" w:rsidR="00FD0D91" w:rsidRPr="005E5806" w:rsidRDefault="00FD0D91" w:rsidP="00D84F93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580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Izvješće o radu </w:t>
            </w:r>
            <w:r w:rsidR="009F2B9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Upravnog vijeća HIN</w:t>
            </w:r>
            <w:r w:rsidR="00D84F9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E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 za 2022</w:t>
            </w:r>
            <w:r w:rsidRPr="005E580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. godinu</w:t>
            </w:r>
          </w:p>
        </w:tc>
      </w:tr>
    </w:tbl>
    <w:p w14:paraId="15FB27E4" w14:textId="77777777" w:rsidR="00FD0D91" w:rsidRPr="00A16AC2" w:rsidRDefault="00FD0D91" w:rsidP="00FD0D91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__________________________________________________________________________</w:t>
      </w:r>
      <w:r>
        <w:t>________</w:t>
      </w:r>
    </w:p>
    <w:p w14:paraId="15FB27E5" w14:textId="77777777" w:rsidR="00FD0D91" w:rsidRPr="00A16AC2" w:rsidRDefault="00FD0D91" w:rsidP="00FD0D91"/>
    <w:p w14:paraId="15FB27E6" w14:textId="77777777" w:rsidR="00FD0D91" w:rsidRPr="00A16AC2" w:rsidRDefault="00FD0D91" w:rsidP="00FD0D91"/>
    <w:p w14:paraId="15FB27E7" w14:textId="77777777" w:rsidR="00FD0D91" w:rsidRPr="00A16AC2" w:rsidRDefault="00FD0D91" w:rsidP="00FD0D91"/>
    <w:p w14:paraId="15FB27E8" w14:textId="77777777" w:rsidR="00FD0D91" w:rsidRPr="00A16AC2" w:rsidRDefault="00FD0D91" w:rsidP="00FD0D91"/>
    <w:p w14:paraId="15FB27E9" w14:textId="77777777" w:rsidR="00FD0D91" w:rsidRPr="00A16AC2" w:rsidRDefault="00FD0D91" w:rsidP="00FD0D91"/>
    <w:p w14:paraId="15FB27EA" w14:textId="77777777" w:rsidR="00FD0D91" w:rsidRPr="00A16AC2" w:rsidRDefault="00FD0D91" w:rsidP="00FD0D91"/>
    <w:p w14:paraId="15FB27EB" w14:textId="77777777" w:rsidR="00FD0D91" w:rsidRPr="00A16AC2" w:rsidRDefault="00FD0D91" w:rsidP="00FD0D91"/>
    <w:p w14:paraId="15FB27EC" w14:textId="77777777" w:rsidR="00FD0D91" w:rsidRPr="00A16AC2" w:rsidRDefault="00FD0D91" w:rsidP="00FD0D91">
      <w:pPr>
        <w:sectPr w:rsidR="00FD0D91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5FB27ED" w14:textId="77777777" w:rsidR="00FD0D91" w:rsidRPr="00F52556" w:rsidRDefault="00FD0D91" w:rsidP="00FD0D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lastRenderedPageBreak/>
        <w:t>Prijedlog</w:t>
      </w:r>
    </w:p>
    <w:p w14:paraId="15FB27EE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5FB27EF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5FB27F0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5FB27F1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5FB27F2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Klasa:</w:t>
      </w:r>
    </w:p>
    <w:p w14:paraId="15FB27F3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Urbroj:</w:t>
      </w:r>
    </w:p>
    <w:p w14:paraId="15FB27F4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5FB27F5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Zagreb,</w:t>
      </w:r>
    </w:p>
    <w:p w14:paraId="15FB27F6" w14:textId="77777777" w:rsidR="00FD0D91" w:rsidRPr="00F52556" w:rsidRDefault="00FD0D91" w:rsidP="00FD0D91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7F7" w14:textId="77777777" w:rsidR="00FD0D91" w:rsidRDefault="00FD0D91" w:rsidP="00FD0D91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7F8" w14:textId="77777777" w:rsidR="00FD0D91" w:rsidRPr="00F52556" w:rsidRDefault="00FD0D91" w:rsidP="00FD0D91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7F9" w14:textId="77777777" w:rsidR="00FD0D91" w:rsidRPr="00F52556" w:rsidRDefault="00FD0D91" w:rsidP="00FD0D91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PREDSJEDNIKU HRVATSKOGA SABORA</w:t>
      </w:r>
    </w:p>
    <w:p w14:paraId="15FB27FA" w14:textId="77777777" w:rsidR="00FD0D91" w:rsidRPr="00F52556" w:rsidRDefault="00FD0D91" w:rsidP="00FD0D91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7FB" w14:textId="77777777" w:rsidR="00FD0D91" w:rsidRDefault="00FD0D91" w:rsidP="00FD0D91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7FC" w14:textId="77777777" w:rsidR="00FD0D91" w:rsidRPr="00F52556" w:rsidRDefault="00FD0D91" w:rsidP="00FD0D91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7FD" w14:textId="717B28DF" w:rsidR="00FD0D91" w:rsidRPr="00F52556" w:rsidRDefault="00FD0D91" w:rsidP="00FD0D91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Predmet: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Izvješće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radu </w:t>
      </w:r>
      <w:r w:rsidR="0015261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Upravnog vijeća HIN</w:t>
      </w:r>
      <w:r w:rsidR="00D84F9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E</w:t>
      </w:r>
      <w:bookmarkStart w:id="0" w:name="_GoBack"/>
      <w:bookmarkEnd w:id="0"/>
      <w:r w:rsidR="00F608F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za 2022.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godinu </w:t>
      </w:r>
    </w:p>
    <w:p w14:paraId="15FB27FE" w14:textId="77777777" w:rsidR="00FD0D91" w:rsidRPr="00F52556" w:rsidRDefault="00FD0D91" w:rsidP="00FD0D9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F52556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– </w:t>
      </w:r>
      <w:r w:rsidRPr="00F52556">
        <w:rPr>
          <w:rFonts w:ascii="Times New Roman" w:eastAsia="Batang" w:hAnsi="Times New Roman" w:cs="Times New Roman"/>
          <w:i/>
          <w:snapToGrid w:val="0"/>
          <w:sz w:val="24"/>
          <w:szCs w:val="24"/>
          <w:lang w:eastAsia="hr-HR"/>
        </w:rPr>
        <w:t>dostavlja se</w:t>
      </w:r>
      <w:r w:rsidRPr="00F52556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 </w:t>
      </w:r>
      <w:r w:rsidRPr="00F52556">
        <w:rPr>
          <w:rFonts w:ascii="Times New Roman" w:eastAsia="Batang" w:hAnsi="Times New Roman" w:cs="Times New Roman"/>
          <w:i/>
          <w:snapToGrid w:val="0"/>
          <w:sz w:val="24"/>
          <w:szCs w:val="24"/>
          <w:lang w:eastAsia="hr-HR"/>
        </w:rPr>
        <w:t>mišljenje Vlade</w:t>
      </w:r>
    </w:p>
    <w:p w14:paraId="15FB27FF" w14:textId="77777777" w:rsidR="00FD0D91" w:rsidRPr="00F52556" w:rsidRDefault="00FD0D91" w:rsidP="00FD0D91">
      <w:pPr>
        <w:spacing w:after="0" w:line="240" w:lineRule="auto"/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</w:pPr>
    </w:p>
    <w:p w14:paraId="15FB2800" w14:textId="77777777" w:rsidR="00FD0D91" w:rsidRPr="00F52556" w:rsidRDefault="00FD0D91" w:rsidP="00FD0D91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Veza: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Pismo Hrvatskoga sabora, KLASA</w:t>
      </w:r>
      <w:r w:rsidR="00F608F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: 021-03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/2</w:t>
      </w:r>
      <w:r w:rsidR="00F608F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-09/</w:t>
      </w:r>
      <w:r w:rsidR="00F608F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67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URBROJ: 65-2</w:t>
      </w:r>
      <w:r w:rsidR="00F608F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3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3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od </w:t>
      </w:r>
      <w:r w:rsidR="00F608F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. </w:t>
      </w:r>
      <w:r w:rsidR="00F608F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studenog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202</w:t>
      </w:r>
      <w:r w:rsidR="00F608F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3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godine</w:t>
      </w:r>
    </w:p>
    <w:p w14:paraId="15FB2801" w14:textId="77777777" w:rsidR="00FD0D91" w:rsidRPr="00F52556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802" w14:textId="77777777" w:rsidR="00FD0D91" w:rsidRPr="00F52556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803" w14:textId="77777777" w:rsidR="00FD0D91" w:rsidRDefault="00FD0D91" w:rsidP="00383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A020E3">
        <w:rPr>
          <w:rFonts w:ascii="Times New Roman" w:hAnsi="Times New Roman"/>
          <w:sz w:val="24"/>
          <w:szCs w:val="24"/>
        </w:rPr>
        <w:t>Na temelju članka 122. stavka 2. Poslovnika Hrvatskoga sabora</w:t>
      </w:r>
      <w:r w:rsidRPr="00A020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020E3">
        <w:rPr>
          <w:rFonts w:ascii="Times New Roman" w:hAnsi="Times New Roman"/>
          <w:sz w:val="24"/>
          <w:szCs w:val="24"/>
        </w:rPr>
        <w:t>(Narodne novine, br. 81/13, 113/16 i 69/17, 29/18, 53/20 i 119/20),</w:t>
      </w:r>
      <w:r w:rsidRPr="00AD2853">
        <w:rPr>
          <w:rFonts w:ascii="Times New Roman" w:hAnsi="Times New Roman"/>
        </w:rPr>
        <w:t xml:space="preserve"> 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Vlada Republike Hrvatske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Izvješću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radu </w:t>
      </w:r>
      <w:r w:rsidR="0015261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Upravnog vijeća HINA-e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za 20</w:t>
      </w:r>
      <w:r w:rsidR="00FF3A6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godine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daje sljedeće</w:t>
      </w:r>
    </w:p>
    <w:p w14:paraId="15FB2804" w14:textId="77777777" w:rsidR="00FD0D91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5FB2805" w14:textId="77777777" w:rsidR="00FD0D91" w:rsidRPr="00F52556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5FB2806" w14:textId="77777777" w:rsidR="00FD0D91" w:rsidRPr="00F52556" w:rsidRDefault="00FD0D91" w:rsidP="00FD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M I Š L J E N J E</w:t>
      </w:r>
    </w:p>
    <w:p w14:paraId="15FB2807" w14:textId="77777777" w:rsidR="00FD0D91" w:rsidRDefault="00FD0D91" w:rsidP="00FD0D9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808" w14:textId="77777777" w:rsidR="00FD0D91" w:rsidRPr="00F52556" w:rsidRDefault="00FD0D91" w:rsidP="00FD0D9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809" w14:textId="77777777" w:rsidR="00FD0D91" w:rsidRPr="00A020E3" w:rsidRDefault="00FD0D91" w:rsidP="00383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predlaže Hrvatskome saboru da </w:t>
      </w:r>
      <w:r w:rsidR="00FF3A6B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A2F6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Izvješće o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radu </w:t>
      </w:r>
      <w:r w:rsidR="0015261E">
        <w:rPr>
          <w:rFonts w:ascii="Times New Roman" w:eastAsia="Times New Roman" w:hAnsi="Times New Roman" w:cs="Times New Roman"/>
          <w:sz w:val="24"/>
          <w:szCs w:val="20"/>
          <w:lang w:eastAsia="hr-HR"/>
        </w:rPr>
        <w:t>Upravnog vijeća HINA-e</w:t>
      </w:r>
      <w:r w:rsidR="00FF3A6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</w:t>
      </w:r>
      <w:r w:rsidR="00FF3A6B">
        <w:rPr>
          <w:rFonts w:ascii="Times New Roman" w:eastAsia="Times New Roman" w:hAnsi="Times New Roman" w:cs="Times New Roman"/>
          <w:sz w:val="24"/>
          <w:szCs w:val="20"/>
          <w:lang w:eastAsia="hr-HR"/>
        </w:rPr>
        <w:t>22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</w:t>
      </w:r>
      <w:r w:rsidR="005F3142">
        <w:rPr>
          <w:rFonts w:ascii="Times New Roman" w:eastAsia="Times New Roman" w:hAnsi="Times New Roman" w:cs="Times New Roman"/>
          <w:sz w:val="24"/>
          <w:szCs w:val="20"/>
          <w:lang w:eastAsia="hr-HR"/>
        </w:rPr>
        <w:t>, koje je predsjedniku Hrvatskog sabora podnijelo</w:t>
      </w:r>
      <w:r w:rsidR="0015261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Upravno vijeće HINA-e</w:t>
      </w:r>
      <w:r w:rsidR="00681EE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aktom od</w:t>
      </w:r>
      <w:r w:rsidR="005F314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14. studenog 2023. godine,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A020E3">
        <w:rPr>
          <w:rFonts w:ascii="Times New Roman" w:hAnsi="Times New Roman" w:cs="Times New Roman"/>
          <w:sz w:val="24"/>
          <w:szCs w:val="24"/>
        </w:rPr>
        <w:t>i ističe kako slijedi.</w:t>
      </w:r>
    </w:p>
    <w:p w14:paraId="15FB280A" w14:textId="77777777" w:rsidR="00FD0D91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B280B" w14:textId="77777777" w:rsidR="00FF3A6B" w:rsidRDefault="00FF3A6B" w:rsidP="00383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14. Zakona o Hrvatskoj novinskoj izvještajnoj agenciji (</w:t>
      </w:r>
      <w:r w:rsidR="005F314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F314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6F1C6D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96/01), Upravno vijeć</w:t>
      </w:r>
      <w:r w:rsidR="0015261E">
        <w:rPr>
          <w:rFonts w:ascii="Times New Roman" w:eastAsia="Times New Roman" w:hAnsi="Times New Roman" w:cs="Times New Roman"/>
          <w:sz w:val="24"/>
          <w:szCs w:val="24"/>
          <w:lang w:eastAsia="hr-HR"/>
        </w:rPr>
        <w:t>e HINA-e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redovito, jednom godišnje podnosi izvješće </w:t>
      </w:r>
      <w:r w:rsidR="003A31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Hrvatskom saboru o svojem radu koje obuhvaća pregled financijskog poslovanja, ulaganja u djelatnost i </w:t>
      </w:r>
      <w:r w:rsidR="00947664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razvoj, pregled rada svih novin</w:t>
      </w:r>
      <w:r w:rsidR="003A3145">
        <w:rPr>
          <w:rFonts w:ascii="Times New Roman" w:eastAsia="Times New Roman" w:hAnsi="Times New Roman" w:cs="Times New Roman"/>
          <w:sz w:val="24"/>
          <w:szCs w:val="24"/>
          <w:lang w:eastAsia="hr-HR"/>
        </w:rPr>
        <w:t>skih servisa te popis njezinih medijskih, gospodarskih i ostalih korisnika usluga.</w:t>
      </w:r>
    </w:p>
    <w:p w14:paraId="15FB280C" w14:textId="77777777" w:rsidR="00FF3A6B" w:rsidRDefault="00FF3A6B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B280D" w14:textId="77777777" w:rsidR="00A53EDA" w:rsidRDefault="006F1C6D" w:rsidP="00383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 dos</w:t>
      </w:r>
      <w:r w:rsidR="00A53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tavljenom financijskom izvješću, ukupni prihodi HINA-e u 2022. iznose 28,5 milijuna kuna i veći su 10,9 % u odnosu na prethodnu godinu, a čine ih prihodi od pretplate (94,1 %) i ostali prihodi (5,9%). Prihodi od pretplate najvećim dijelom odnose se na prihode po Ugovoru o skupnoj pretplati (63,7%) koji su veći 4,9% te na prihode od prodaje svojih usluga (36,3%) koji su veći za 10,6% u odnosu na 2021. Tijekom analizirane godine zabilježeni su znatni prihodi od potpora iz EU fondova </w:t>
      </w:r>
      <w:r w:rsidR="00454A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1,3 milijuna kuna, a odnose se na prihode od potpora iz EU fondova </w:t>
      </w:r>
      <w:r w:rsidR="00A53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projekte (0,7 milijuna kuna) te na prihode iz Fonda solidarnosti za konstrukcijsku obnovu HINA-ine zgrade (0,5 milijuna kuna). </w:t>
      </w:r>
    </w:p>
    <w:p w14:paraId="15FB280E" w14:textId="77777777" w:rsidR="00A53EDA" w:rsidRDefault="00A53EDA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iznose</w:t>
      </w:r>
      <w:r w:rsidR="004A7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27.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 milijuna kuna i najvećim dijelom odnose se na troškove osoblja (71,4%), materijalne troškove</w:t>
      </w:r>
      <w:r w:rsidR="00E346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(16,3%) te na ostale troškove (11,1%). Ostvareni rashodi veći su 8,7% u odnosu na 2021. kao posljedica rasta plaća od 7,0% za 121 zaposlenog te izdatka za ostala materijalna prava radnika koja su porasla za 132,7% u odnosu na 2021. analiziranu financijsku godinu HINA je završila s ostvarenom dobiti u iznosu od 1,2 milijuna kuna koja je dva puta veća u odnosu na 2021.</w:t>
      </w:r>
    </w:p>
    <w:p w14:paraId="15FB280F" w14:textId="77777777" w:rsidR="00383180" w:rsidRDefault="00383180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B2810" w14:textId="77777777" w:rsidR="00E3464C" w:rsidRDefault="00E3464C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Zaključno, HINA je i u 2022. nastavila pozitivno poslovati na što ukazuju iskazani financijski rezultati, vrijednosti koeficijenta tekuće likvidnosti (1,9) i koeficijenta zaduženosti (0,25) te podmirenje obveza u rokovima dospijeća. </w:t>
      </w:r>
    </w:p>
    <w:p w14:paraId="15FB2811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B2812" w14:textId="77777777" w:rsidR="00E3464C" w:rsidRDefault="00E3464C" w:rsidP="00E34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HINA</w:t>
      </w:r>
      <w:r w:rsidR="00AD1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tijekom 2022. nastavila raditi </w:t>
      </w:r>
      <w:r w:rsidR="00236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unajmljenom, privremenom smještaju, izvan sjedišta na Marulićevom trgu 16, u kojem se izvodila konstrukcijska obnova zgrade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vrijedna 10,0 milijuna kuna, </w:t>
      </w:r>
      <w:r w:rsidR="00236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potresa u kojem je zgrada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teško </w:t>
      </w:r>
      <w:r w:rsidR="00236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oštećena.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natječaju Ministarstva kulture i medija od 31. svibnja 2021. odobrena su financijska sredstva za obnovu zgrade i potpisan je Ugovor o dodjeli bespovratnih financijskih sredstava za aktivnosti koje se financiraju iz Fonda solidarnosti EU u visini od 14,7 milijuna kuna odnosno 1,9 milijuna eura. K</w:t>
      </w:r>
      <w:r w:rsidR="0068333F">
        <w:rPr>
          <w:rFonts w:ascii="Times New Roman" w:eastAsia="Times New Roman" w:hAnsi="Times New Roman" w:cs="Times New Roman"/>
          <w:sz w:val="24"/>
          <w:szCs w:val="24"/>
          <w:lang w:eastAsia="hr-HR"/>
        </w:rPr>
        <w:t>onstrukcijska obnova uspješno je dovršena u lipnju 2023.</w:t>
      </w:r>
    </w:p>
    <w:p w14:paraId="15FB2813" w14:textId="77777777" w:rsidR="00E3464C" w:rsidRDefault="00E3464C" w:rsidP="00E34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B2814" w14:textId="77777777" w:rsidR="00AD1171" w:rsidRDefault="009A7BFD" w:rsidP="00E34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Uredništvo HINA-e</w:t>
      </w:r>
      <w:r w:rsidR="008207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 2022. godini isporučilo više sadržaja nego godinu prije. Kroz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HINA-ine</w:t>
      </w:r>
      <w:r w:rsidR="008207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servise objavljeno je više od 248.000 tekstova, fotografija te zvučnih i videozapisa, što je 24.000 više 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 2021. i 33.000 više nego 2021</w:t>
      </w:r>
      <w:r w:rsidR="008207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Servisima HINA-e koristi se osam hrvatskih dnevnika i tjednika, 24 radijskih i televizijskih postaja, 52 internetska portala te 15 stranih novinskih agencija i 21 strani medij. Tijekom 2022. kroz servise HINA-e je isporučeno gotovo 80.600 vijesti na hrvatskom i engleskom jeziku. </w:t>
      </w:r>
    </w:p>
    <w:p w14:paraId="15FB2815" w14:textId="77777777" w:rsidR="00454ABE" w:rsidRDefault="00454ABE" w:rsidP="00E34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B2816" w14:textId="77777777" w:rsidR="00192D9A" w:rsidRDefault="00192D9A" w:rsidP="00E34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Također, HINA je tijekom 2022. dovršila dva projekta u partnerstvu s Europskim parlamentom te je pokrenut dvogodišnji projekt Europske redakcije u Bruxellesu u suradnji s 15 europskih novinskih agencija i uz financiranje Europske komisije. Osim toga, u suradnji s Europskim parlamentom HINA je ugovorila četverogodišnji program edukacije hrvatskih novinara o Europskoj uniji. </w:t>
      </w:r>
    </w:p>
    <w:p w14:paraId="15FB2817" w14:textId="77777777" w:rsidR="00FD0D91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B2818" w14:textId="77777777" w:rsidR="00FD0D91" w:rsidRPr="00AC5044" w:rsidRDefault="00FD0D91" w:rsidP="00D72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Za svoje predstavnike, koji će u vezi s iznesenim mišljenjem biti nazočni na sjednicama Hrvatskoga sabora i njegovih radnih tijela, Vlada je odredila dr. sc. Ninu Obuljen Koržinek, ministricu kulture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medija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dr. sc. Ivicu Poljička i Krešimira Partla državne tajnike u Ministarstvu kulture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medija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14:paraId="15FB2819" w14:textId="77777777" w:rsidR="00FD0D91" w:rsidRPr="00F52556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81A" w14:textId="77777777" w:rsidR="00FD0D91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81B" w14:textId="77777777" w:rsidR="00FD0D91" w:rsidRPr="00F52556" w:rsidRDefault="00FD0D91" w:rsidP="00FD0D9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81C" w14:textId="77777777" w:rsidR="00FD0D91" w:rsidRPr="00F52556" w:rsidRDefault="00FD0D91" w:rsidP="00FD0D91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PREDSJEDNIK</w:t>
      </w:r>
    </w:p>
    <w:p w14:paraId="15FB281D" w14:textId="77777777" w:rsidR="00FD0D91" w:rsidRPr="00F52556" w:rsidRDefault="00FD0D91" w:rsidP="00FD0D91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5FB281E" w14:textId="77777777" w:rsidR="00FD0D91" w:rsidRPr="00F85EF8" w:rsidRDefault="00FD0D91" w:rsidP="00FD0D91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mr. sc. Andrej Plenković</w:t>
      </w:r>
    </w:p>
    <w:p w14:paraId="15FB281F" w14:textId="77777777" w:rsidR="00C55363" w:rsidRDefault="00C55363"/>
    <w:sectPr w:rsidR="00C553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2824" w14:textId="77777777" w:rsidR="00A33A97" w:rsidRDefault="00A33A97">
      <w:pPr>
        <w:spacing w:after="0" w:line="240" w:lineRule="auto"/>
      </w:pPr>
      <w:r>
        <w:separator/>
      </w:r>
    </w:p>
  </w:endnote>
  <w:endnote w:type="continuationSeparator" w:id="0">
    <w:p w14:paraId="15FB2825" w14:textId="77777777" w:rsidR="00A33A97" w:rsidRDefault="00A3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2828" w14:textId="77777777" w:rsidR="005E5806" w:rsidRPr="00C66A01" w:rsidRDefault="00D72608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282B" w14:textId="77777777" w:rsidR="009518E9" w:rsidRDefault="00D47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282C" w14:textId="77777777" w:rsidR="009518E9" w:rsidRDefault="00D470A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282E" w14:textId="77777777" w:rsidR="009518E9" w:rsidRDefault="00D47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B2822" w14:textId="77777777" w:rsidR="00A33A97" w:rsidRDefault="00A33A97">
      <w:pPr>
        <w:spacing w:after="0" w:line="240" w:lineRule="auto"/>
      </w:pPr>
      <w:r>
        <w:separator/>
      </w:r>
    </w:p>
  </w:footnote>
  <w:footnote w:type="continuationSeparator" w:id="0">
    <w:p w14:paraId="15FB2823" w14:textId="77777777" w:rsidR="00A33A97" w:rsidRDefault="00A3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2826" w14:textId="77777777" w:rsidR="005E5806" w:rsidRDefault="00D470AD">
    <w:pPr>
      <w:pStyle w:val="Header"/>
      <w:jc w:val="center"/>
    </w:pPr>
  </w:p>
  <w:p w14:paraId="15FB2827" w14:textId="77777777" w:rsidR="005E5806" w:rsidRDefault="00D47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2829" w14:textId="77777777" w:rsidR="009518E9" w:rsidRDefault="00D47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282A" w14:textId="77777777" w:rsidR="009518E9" w:rsidRDefault="00D470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282D" w14:textId="77777777" w:rsidR="009518E9" w:rsidRDefault="00D47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91"/>
    <w:rsid w:val="0015261E"/>
    <w:rsid w:val="00192D9A"/>
    <w:rsid w:val="002367EA"/>
    <w:rsid w:val="00276303"/>
    <w:rsid w:val="00283DA2"/>
    <w:rsid w:val="003105AC"/>
    <w:rsid w:val="00364616"/>
    <w:rsid w:val="00383180"/>
    <w:rsid w:val="003A3145"/>
    <w:rsid w:val="00454ABE"/>
    <w:rsid w:val="004A73C6"/>
    <w:rsid w:val="00542DD0"/>
    <w:rsid w:val="005F3142"/>
    <w:rsid w:val="00681EEF"/>
    <w:rsid w:val="0068333F"/>
    <w:rsid w:val="006B3672"/>
    <w:rsid w:val="006C7991"/>
    <w:rsid w:val="006F1C6D"/>
    <w:rsid w:val="008207D3"/>
    <w:rsid w:val="00947664"/>
    <w:rsid w:val="00956E6E"/>
    <w:rsid w:val="009A7BFD"/>
    <w:rsid w:val="009F2B9B"/>
    <w:rsid w:val="00A33A97"/>
    <w:rsid w:val="00A53EDA"/>
    <w:rsid w:val="00AD1171"/>
    <w:rsid w:val="00B77261"/>
    <w:rsid w:val="00BD6D79"/>
    <w:rsid w:val="00C55363"/>
    <w:rsid w:val="00CB6A9B"/>
    <w:rsid w:val="00D72608"/>
    <w:rsid w:val="00D84F93"/>
    <w:rsid w:val="00E3464C"/>
    <w:rsid w:val="00F608FC"/>
    <w:rsid w:val="00FD0D91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27D6"/>
  <w15:chartTrackingRefBased/>
  <w15:docId w15:val="{59A7DA6D-2A60-401B-B04A-AF3682B9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91"/>
  </w:style>
  <w:style w:type="paragraph" w:styleId="Footer">
    <w:name w:val="footer"/>
    <w:basedOn w:val="Normal"/>
    <w:link w:val="FooterChar"/>
    <w:uiPriority w:val="99"/>
    <w:unhideWhenUsed/>
    <w:rsid w:val="00FD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91"/>
  </w:style>
  <w:style w:type="paragraph" w:styleId="NoSpacing">
    <w:name w:val="No Spacing"/>
    <w:uiPriority w:val="1"/>
    <w:qFormat/>
    <w:rsid w:val="00FD0D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AZJMDCZ6QSYZ-1849078857-34218</_dlc_DocId>
    <_dlc_DocIdUrl xmlns="a494813a-d0d8-4dad-94cb-0d196f36ba15">
      <Url>https://ekoordinacije.vlada.hr/koordinacija-gospodarstvo/_layouts/15/DocIdRedir.aspx?ID=AZJMDCZ6QSYZ-1849078857-34218</Url>
      <Description>AZJMDCZ6QSYZ-1849078857-34218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EC2648-6CF4-4E0B-8F2E-FA8462B39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89646-6149-4D20-B3FC-9B6ED8182C5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6D90C1-E661-4BFF-A439-863012051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0C5C1-35CD-4312-B82B-70E41AF3C7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Butorac</dc:creator>
  <cp:keywords/>
  <dc:description/>
  <cp:lastModifiedBy>Sonja Tučkar</cp:lastModifiedBy>
  <cp:revision>4</cp:revision>
  <dcterms:created xsi:type="dcterms:W3CDTF">2023-12-06T07:39:00Z</dcterms:created>
  <dcterms:modified xsi:type="dcterms:W3CDTF">2023-12-19T07:07:00Z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766da1ae-b90f-4895-9a86-c9f30f73fbf0</vt:lpwstr>
  </property>
</Properties>
</file>