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A2DC0" w14:textId="77777777" w:rsidR="00DF2433" w:rsidRPr="00CE24AE" w:rsidRDefault="00DF2433" w:rsidP="00B67B83">
      <w:pPr>
        <w:pStyle w:val="Default"/>
        <w:jc w:val="right"/>
      </w:pPr>
    </w:p>
    <w:p w14:paraId="2B0A2DC1" w14:textId="77777777" w:rsidR="00DF2433" w:rsidRPr="00CE24AE" w:rsidRDefault="00DF2433" w:rsidP="00DF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4A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B0A2E43" wp14:editId="2B0A2E44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4A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E24A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CE24A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B0A2DC2" w14:textId="77777777" w:rsidR="00DF2433" w:rsidRPr="00CE24AE" w:rsidRDefault="00DF2433" w:rsidP="00DF243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4AE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2B0A2DC3" w14:textId="77777777" w:rsidR="00DF2433" w:rsidRPr="00CE24AE" w:rsidRDefault="00DF2433" w:rsidP="00D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0A2DC4" w14:textId="3A1CDF53" w:rsidR="00DF2433" w:rsidRPr="00CE24AE" w:rsidRDefault="00DF2433" w:rsidP="00DF2433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4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AA03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28. </w:t>
      </w:r>
      <w:r w:rsidR="00D253F7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 2023.</w:t>
      </w:r>
    </w:p>
    <w:p w14:paraId="2B0A2DC5" w14:textId="77777777" w:rsidR="00DF2433" w:rsidRPr="00CE24AE" w:rsidRDefault="00DF2433" w:rsidP="00DF24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4A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B0A2DC6" w14:textId="77777777" w:rsidR="00DF2433" w:rsidRPr="00CE24AE" w:rsidRDefault="00DF2433" w:rsidP="00DF2433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DF2433" w:rsidRPr="00CE24AE" w:rsidSect="00CE24AE">
          <w:footerReference w:type="default" r:id="rId11"/>
          <w:pgSz w:w="11906" w:h="16838"/>
          <w:pgMar w:top="1417" w:right="1417" w:bottom="1417" w:left="1417" w:header="709" w:footer="658" w:gutter="0"/>
          <w:pgNumType w:start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DF2433" w:rsidRPr="00CE24AE" w14:paraId="2B0A2DC9" w14:textId="77777777" w:rsidTr="00194D29">
        <w:tc>
          <w:tcPr>
            <w:tcW w:w="1951" w:type="dxa"/>
            <w:shd w:val="clear" w:color="auto" w:fill="auto"/>
          </w:tcPr>
          <w:p w14:paraId="2B0A2DC7" w14:textId="77777777" w:rsidR="00DF2433" w:rsidRPr="00CE24AE" w:rsidRDefault="00DF2433" w:rsidP="00DF243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4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CE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B0A2DC8" w14:textId="77777777" w:rsidR="00DF2433" w:rsidRPr="00CE24AE" w:rsidRDefault="00D253F7" w:rsidP="00DF24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obrane </w:t>
            </w:r>
          </w:p>
        </w:tc>
      </w:tr>
    </w:tbl>
    <w:p w14:paraId="2B0A2DCA" w14:textId="77777777" w:rsidR="00DF2433" w:rsidRPr="00CE24AE" w:rsidRDefault="00DF2433" w:rsidP="00DF24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4A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__________________________________________________________________________</w:t>
      </w:r>
    </w:p>
    <w:p w14:paraId="2B0A2DCB" w14:textId="77777777" w:rsidR="00DF2433" w:rsidRPr="00CE24AE" w:rsidRDefault="00DF2433" w:rsidP="00DF2433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DF2433" w:rsidRPr="00CE24AE" w:rsidSect="00CE24AE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DF2433" w:rsidRPr="00CE24AE" w14:paraId="2B0A2DCE" w14:textId="77777777" w:rsidTr="00194D29">
        <w:tc>
          <w:tcPr>
            <w:tcW w:w="1951" w:type="dxa"/>
            <w:shd w:val="clear" w:color="auto" w:fill="auto"/>
          </w:tcPr>
          <w:p w14:paraId="2B0A2DCC" w14:textId="77777777" w:rsidR="00DF2433" w:rsidRPr="00CE24AE" w:rsidRDefault="00DF2433" w:rsidP="00DF243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24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CE2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B0A2DCD" w14:textId="77777777" w:rsidR="00DF2433" w:rsidRPr="00CE24AE" w:rsidRDefault="00DC6725" w:rsidP="00D253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 u</w:t>
            </w:r>
            <w:r w:rsidR="00704BDF" w:rsidRPr="00CE24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704BDF" w:rsidRPr="00CE24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izmjeni</w:t>
            </w:r>
            <w:r w:rsidR="00DF2433" w:rsidRPr="00CE24A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253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Zakona o službi u Oružanim s</w:t>
            </w:r>
            <w:r w:rsidR="00D253F7" w:rsidRPr="00D253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nagama Republike Hrvatske</w:t>
            </w:r>
          </w:p>
        </w:tc>
      </w:tr>
    </w:tbl>
    <w:p w14:paraId="2B0A2DCF" w14:textId="77777777" w:rsidR="00DF2433" w:rsidRPr="00CE24AE" w:rsidRDefault="00DF2433" w:rsidP="00DF2433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4A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B0A2DD0" w14:textId="77777777" w:rsidR="00DF2433" w:rsidRPr="00CE24AE" w:rsidRDefault="00DF2433" w:rsidP="00D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0A2DD1" w14:textId="77777777" w:rsidR="00DF2433" w:rsidRPr="00CE24AE" w:rsidRDefault="00DF2433" w:rsidP="00D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0A2DD2" w14:textId="77777777" w:rsidR="00DF2433" w:rsidRPr="00CE24AE" w:rsidRDefault="00DF2433" w:rsidP="00D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0A2DD3" w14:textId="77777777" w:rsidR="00DF2433" w:rsidRPr="00CE24AE" w:rsidRDefault="00DF2433" w:rsidP="00D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0A2DD4" w14:textId="77777777" w:rsidR="00DF2433" w:rsidRPr="00CE24AE" w:rsidRDefault="00DF2433" w:rsidP="00D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0A2DD5" w14:textId="77777777" w:rsidR="00DF2433" w:rsidRPr="00CE24AE" w:rsidRDefault="00DF2433" w:rsidP="00D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0A2DD6" w14:textId="77777777" w:rsidR="00DF2433" w:rsidRPr="00CE24AE" w:rsidRDefault="00DF2433" w:rsidP="00D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0A2DD7" w14:textId="77777777" w:rsidR="00DF2433" w:rsidRPr="00CE24AE" w:rsidRDefault="00DF2433" w:rsidP="00D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0A2DD8" w14:textId="77777777" w:rsidR="00DF2433" w:rsidRPr="00CE24AE" w:rsidRDefault="00DF2433" w:rsidP="00D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0A2DD9" w14:textId="77777777" w:rsidR="00DF2433" w:rsidRPr="00CE24AE" w:rsidRDefault="00DF2433" w:rsidP="00D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DF2433" w:rsidRPr="00CE24AE" w:rsidSect="00CE24AE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2B0A2DDA" w14:textId="77777777" w:rsidR="00B67B83" w:rsidRPr="00CE24AE" w:rsidRDefault="00B67B83" w:rsidP="00C67B25">
      <w:pPr>
        <w:pStyle w:val="Default"/>
        <w:jc w:val="right"/>
      </w:pPr>
      <w:r w:rsidRPr="00CE24AE">
        <w:rPr>
          <w:b/>
          <w:bCs/>
        </w:rPr>
        <w:lastRenderedPageBreak/>
        <w:t>P</w:t>
      </w:r>
      <w:r w:rsidR="00BC6304">
        <w:rPr>
          <w:b/>
          <w:bCs/>
        </w:rPr>
        <w:t xml:space="preserve"> </w:t>
      </w:r>
      <w:r w:rsidRPr="00CE24AE">
        <w:rPr>
          <w:b/>
          <w:bCs/>
        </w:rPr>
        <w:t>r</w:t>
      </w:r>
      <w:r w:rsidR="00BC6304">
        <w:rPr>
          <w:b/>
          <w:bCs/>
        </w:rPr>
        <w:t xml:space="preserve"> </w:t>
      </w:r>
      <w:r w:rsidRPr="00CE24AE">
        <w:rPr>
          <w:b/>
          <w:bCs/>
        </w:rPr>
        <w:t>i</w:t>
      </w:r>
      <w:r w:rsidR="00BC6304">
        <w:rPr>
          <w:b/>
          <w:bCs/>
        </w:rPr>
        <w:t xml:space="preserve"> </w:t>
      </w:r>
      <w:r w:rsidRPr="00CE24AE">
        <w:rPr>
          <w:b/>
          <w:bCs/>
        </w:rPr>
        <w:t>j</w:t>
      </w:r>
      <w:r w:rsidR="00BC6304">
        <w:rPr>
          <w:b/>
          <w:bCs/>
        </w:rPr>
        <w:t xml:space="preserve"> </w:t>
      </w:r>
      <w:r w:rsidRPr="00CE24AE">
        <w:rPr>
          <w:b/>
          <w:bCs/>
        </w:rPr>
        <w:t>e</w:t>
      </w:r>
      <w:r w:rsidR="00BC6304">
        <w:rPr>
          <w:b/>
          <w:bCs/>
        </w:rPr>
        <w:t xml:space="preserve"> </w:t>
      </w:r>
      <w:r w:rsidRPr="00CE24AE">
        <w:rPr>
          <w:b/>
          <w:bCs/>
        </w:rPr>
        <w:t>d</w:t>
      </w:r>
      <w:r w:rsidR="00BC6304">
        <w:rPr>
          <w:b/>
          <w:bCs/>
        </w:rPr>
        <w:t xml:space="preserve"> </w:t>
      </w:r>
      <w:r w:rsidRPr="00CE24AE">
        <w:rPr>
          <w:b/>
          <w:bCs/>
        </w:rPr>
        <w:t>l</w:t>
      </w:r>
      <w:r w:rsidR="00BC6304">
        <w:rPr>
          <w:b/>
          <w:bCs/>
        </w:rPr>
        <w:t xml:space="preserve"> </w:t>
      </w:r>
      <w:r w:rsidRPr="00CE24AE">
        <w:rPr>
          <w:b/>
          <w:bCs/>
        </w:rPr>
        <w:t>o</w:t>
      </w:r>
      <w:r w:rsidR="00BC6304">
        <w:rPr>
          <w:b/>
          <w:bCs/>
        </w:rPr>
        <w:t xml:space="preserve"> </w:t>
      </w:r>
      <w:r w:rsidRPr="00CE24AE">
        <w:rPr>
          <w:b/>
          <w:bCs/>
        </w:rPr>
        <w:t xml:space="preserve">g </w:t>
      </w:r>
    </w:p>
    <w:p w14:paraId="2B0A2DDB" w14:textId="77777777" w:rsidR="00B67B83" w:rsidRPr="00557AAA" w:rsidRDefault="00B67B83" w:rsidP="00C67B25">
      <w:pPr>
        <w:pStyle w:val="Default"/>
        <w:jc w:val="both"/>
        <w:rPr>
          <w:b/>
        </w:rPr>
      </w:pPr>
    </w:p>
    <w:p w14:paraId="2B0A2DDC" w14:textId="77777777" w:rsidR="00557AAA" w:rsidRPr="00557AAA" w:rsidRDefault="00557AAA" w:rsidP="00C67B25">
      <w:pPr>
        <w:pStyle w:val="Default"/>
        <w:jc w:val="both"/>
        <w:rPr>
          <w:b/>
        </w:rPr>
      </w:pPr>
      <w:r w:rsidRPr="00557AAA">
        <w:rPr>
          <w:b/>
        </w:rPr>
        <w:t xml:space="preserve">VLADA REPUBLIKE HRVATSKE </w:t>
      </w:r>
    </w:p>
    <w:p w14:paraId="2B0A2DDD" w14:textId="77777777" w:rsidR="00557AAA" w:rsidRPr="00CE24AE" w:rsidRDefault="00557AAA" w:rsidP="00C67B25">
      <w:pPr>
        <w:pStyle w:val="Default"/>
        <w:jc w:val="both"/>
      </w:pPr>
    </w:p>
    <w:p w14:paraId="2B0A2DDE" w14:textId="77777777" w:rsidR="00CE24AE" w:rsidRPr="00CE24AE" w:rsidRDefault="00CE24AE" w:rsidP="00C67B25">
      <w:pPr>
        <w:pStyle w:val="Default"/>
        <w:jc w:val="both"/>
      </w:pPr>
    </w:p>
    <w:p w14:paraId="2B0A2DDF" w14:textId="1FFF3622" w:rsidR="00B67B83" w:rsidRPr="00CE24AE" w:rsidRDefault="00B67B83" w:rsidP="00B545BC">
      <w:pPr>
        <w:pStyle w:val="Default"/>
        <w:ind w:firstLine="708"/>
        <w:jc w:val="both"/>
      </w:pPr>
      <w:r w:rsidRPr="00CE24AE">
        <w:t>Na temelju članka 1. Zakona o ovlasti Vlade Republike Hrvatske da uredbama uređuje pojedina pitanja iz djelokruga Hrvatsk</w:t>
      </w:r>
      <w:r w:rsidR="00B545BC">
        <w:t>oga sabora (</w:t>
      </w:r>
      <w:r w:rsidR="00CE2A94">
        <w:t>„</w:t>
      </w:r>
      <w:r w:rsidR="00B545BC">
        <w:t>Narodne novine</w:t>
      </w:r>
      <w:r w:rsidR="00CE2A94">
        <w:t>“</w:t>
      </w:r>
      <w:r w:rsidR="00B545BC">
        <w:t>, br</w:t>
      </w:r>
      <w:r w:rsidR="001B74F4">
        <w:t>oj</w:t>
      </w:r>
      <w:bookmarkStart w:id="0" w:name="_GoBack"/>
      <w:bookmarkEnd w:id="0"/>
      <w:r w:rsidR="00BC6304">
        <w:t xml:space="preserve"> 145/23</w:t>
      </w:r>
      <w:r w:rsidR="00CE2A94">
        <w:t>.</w:t>
      </w:r>
      <w:r w:rsidRPr="00CE24AE">
        <w:t xml:space="preserve">), Vlada Republike Hrvatske je na sjednici održanoj _________________ donijela </w:t>
      </w:r>
    </w:p>
    <w:p w14:paraId="2B0A2DE0" w14:textId="77777777" w:rsidR="00B67B83" w:rsidRDefault="00B67B83" w:rsidP="00CE24AE">
      <w:pPr>
        <w:pStyle w:val="Default"/>
        <w:jc w:val="center"/>
        <w:rPr>
          <w:b/>
        </w:rPr>
      </w:pPr>
    </w:p>
    <w:p w14:paraId="2B0A2DE1" w14:textId="77777777" w:rsidR="00CE24AE" w:rsidRDefault="00CE24AE" w:rsidP="00CE24AE">
      <w:pPr>
        <w:pStyle w:val="Default"/>
        <w:jc w:val="center"/>
        <w:rPr>
          <w:b/>
        </w:rPr>
      </w:pPr>
    </w:p>
    <w:p w14:paraId="2B0A2DE2" w14:textId="77777777" w:rsidR="00B67B83" w:rsidRPr="00BC6304" w:rsidRDefault="00B67B83" w:rsidP="00D253F7">
      <w:pPr>
        <w:pStyle w:val="Default"/>
        <w:rPr>
          <w:b/>
          <w:bCs/>
        </w:rPr>
      </w:pPr>
    </w:p>
    <w:p w14:paraId="2B0A2DE3" w14:textId="77777777" w:rsidR="00B67B83" w:rsidRPr="00BC6304" w:rsidRDefault="00B67B83" w:rsidP="00CE24AE">
      <w:pPr>
        <w:pStyle w:val="Default"/>
        <w:jc w:val="center"/>
        <w:rPr>
          <w:b/>
          <w:bCs/>
        </w:rPr>
      </w:pPr>
      <w:r w:rsidRPr="00BC6304">
        <w:rPr>
          <w:b/>
          <w:bCs/>
        </w:rPr>
        <w:t>U R E D B U</w:t>
      </w:r>
    </w:p>
    <w:p w14:paraId="2B0A2DE4" w14:textId="77777777" w:rsidR="00B67B83" w:rsidRPr="00BC6304" w:rsidRDefault="00B67B83" w:rsidP="00CE24AE">
      <w:pPr>
        <w:pStyle w:val="Default"/>
        <w:jc w:val="center"/>
        <w:rPr>
          <w:b/>
        </w:rPr>
      </w:pPr>
    </w:p>
    <w:p w14:paraId="2B0A2DE5" w14:textId="77777777" w:rsidR="00B67B83" w:rsidRPr="00BC6304" w:rsidRDefault="00704BDF" w:rsidP="00CE24AE">
      <w:pPr>
        <w:pStyle w:val="Default"/>
        <w:jc w:val="center"/>
        <w:rPr>
          <w:b/>
          <w:bCs/>
        </w:rPr>
      </w:pPr>
      <w:r w:rsidRPr="00BC6304">
        <w:rPr>
          <w:b/>
          <w:bCs/>
        </w:rPr>
        <w:t>o izmjeni</w:t>
      </w:r>
      <w:r w:rsidR="00B67B83" w:rsidRPr="00BC6304">
        <w:rPr>
          <w:b/>
          <w:bCs/>
        </w:rPr>
        <w:t xml:space="preserve"> Zakona o </w:t>
      </w:r>
      <w:r w:rsidR="00D253F7" w:rsidRPr="00BC6304">
        <w:rPr>
          <w:b/>
          <w:bCs/>
        </w:rPr>
        <w:t xml:space="preserve">službi u Oružanim snagama Republike Hrvatske </w:t>
      </w:r>
    </w:p>
    <w:p w14:paraId="2B0A2DE6" w14:textId="77777777" w:rsidR="00CE24AE" w:rsidRPr="00CE24AE" w:rsidRDefault="00CE24AE" w:rsidP="00D253F7">
      <w:pPr>
        <w:pStyle w:val="Default"/>
        <w:rPr>
          <w:b/>
        </w:rPr>
      </w:pPr>
    </w:p>
    <w:p w14:paraId="2B0A2DE7" w14:textId="77777777" w:rsidR="00B67B83" w:rsidRPr="00CE24AE" w:rsidRDefault="00B67B83" w:rsidP="00CE24AE">
      <w:pPr>
        <w:pStyle w:val="Default"/>
        <w:jc w:val="center"/>
        <w:rPr>
          <w:b/>
          <w:bCs/>
        </w:rPr>
      </w:pPr>
    </w:p>
    <w:p w14:paraId="2B0A2DE8" w14:textId="77777777" w:rsidR="00C67C0D" w:rsidRDefault="00B67B83" w:rsidP="00C67C0D">
      <w:pPr>
        <w:pStyle w:val="Default"/>
        <w:jc w:val="center"/>
        <w:rPr>
          <w:b/>
          <w:bCs/>
        </w:rPr>
      </w:pPr>
      <w:r w:rsidRPr="00CE24AE">
        <w:rPr>
          <w:b/>
          <w:bCs/>
        </w:rPr>
        <w:t>Članak 1.</w:t>
      </w:r>
    </w:p>
    <w:p w14:paraId="2B0A2DE9" w14:textId="77777777" w:rsidR="00C67C0D" w:rsidRPr="00C67C0D" w:rsidRDefault="00C67C0D" w:rsidP="00C67C0D">
      <w:pPr>
        <w:pStyle w:val="Default"/>
        <w:jc w:val="center"/>
        <w:rPr>
          <w:b/>
          <w:bCs/>
        </w:rPr>
      </w:pPr>
    </w:p>
    <w:p w14:paraId="2B0A2DEA" w14:textId="77777777" w:rsidR="00C67C0D" w:rsidRDefault="00C67C0D" w:rsidP="00C67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3F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253F7">
        <w:rPr>
          <w:rFonts w:ascii="Times New Roman" w:hAnsi="Times New Roman" w:cs="Times New Roman"/>
          <w:sz w:val="24"/>
          <w:szCs w:val="24"/>
        </w:rPr>
        <w:tab/>
        <w:t xml:space="preserve">U Zakonu o službi u Oružanim snagama Republike Hrvatske („Narodne novine“, br. 73/13., 75/15., 50/16., 30/18. i 125/19.) u članku 205. stavku 1. točki 10. riječi: „45 godina života” zamjenjuju se riječima: „50 godina života“.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2B0A2DEB" w14:textId="77777777" w:rsidR="00C67C0D" w:rsidRPr="00D253F7" w:rsidRDefault="00C67C0D" w:rsidP="00C67C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A2DEC" w14:textId="77777777" w:rsidR="00B67B83" w:rsidRPr="00C67C0D" w:rsidRDefault="00C67C0D" w:rsidP="00C67C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Članak 2. </w:t>
      </w:r>
    </w:p>
    <w:p w14:paraId="2B0A2DED" w14:textId="77777777" w:rsidR="00B67B83" w:rsidRPr="00CE24AE" w:rsidRDefault="00C67C0D" w:rsidP="00C67B25">
      <w:pPr>
        <w:pStyle w:val="Default"/>
        <w:jc w:val="both"/>
      </w:pPr>
      <w:r>
        <w:tab/>
      </w:r>
      <w:r w:rsidR="00B67B83" w:rsidRPr="00CE24AE">
        <w:t xml:space="preserve">Ova Uredba stupa na snagu prvoga dana od dana objave u </w:t>
      </w:r>
      <w:r>
        <w:t>„</w:t>
      </w:r>
      <w:r w:rsidR="00B67B83" w:rsidRPr="00CE24AE">
        <w:t>Narodnim novinama</w:t>
      </w:r>
      <w:r>
        <w:t>“</w:t>
      </w:r>
      <w:r w:rsidR="00B67B83" w:rsidRPr="00CE24AE">
        <w:t xml:space="preserve">. </w:t>
      </w:r>
    </w:p>
    <w:p w14:paraId="2B0A2DEE" w14:textId="77777777" w:rsidR="00B67B83" w:rsidRDefault="00B67B83" w:rsidP="00C67B25">
      <w:pPr>
        <w:pStyle w:val="Default"/>
        <w:jc w:val="both"/>
      </w:pPr>
    </w:p>
    <w:p w14:paraId="2B0A2DEF" w14:textId="77777777" w:rsidR="00CE24AE" w:rsidRDefault="00CE24AE" w:rsidP="00C67B25">
      <w:pPr>
        <w:pStyle w:val="Default"/>
        <w:jc w:val="both"/>
      </w:pPr>
    </w:p>
    <w:p w14:paraId="122599B5" w14:textId="77777777" w:rsidR="00AA0366" w:rsidRPr="00CE24AE" w:rsidRDefault="00AA0366" w:rsidP="00AA0366">
      <w:pPr>
        <w:pStyle w:val="Default"/>
        <w:jc w:val="both"/>
      </w:pPr>
      <w:r w:rsidRPr="00CE24AE">
        <w:t xml:space="preserve">KLASA:  </w:t>
      </w:r>
    </w:p>
    <w:p w14:paraId="4786798A" w14:textId="77777777" w:rsidR="00AA0366" w:rsidRPr="00CE24AE" w:rsidRDefault="00AA0366" w:rsidP="00AA0366">
      <w:pPr>
        <w:pStyle w:val="Default"/>
        <w:jc w:val="both"/>
      </w:pPr>
      <w:r w:rsidRPr="00CE24AE">
        <w:lastRenderedPageBreak/>
        <w:t xml:space="preserve">URBROJ: </w:t>
      </w:r>
    </w:p>
    <w:p w14:paraId="0CF1733C" w14:textId="77777777" w:rsidR="00AA0366" w:rsidRDefault="00AA0366" w:rsidP="00AA0366">
      <w:pPr>
        <w:pStyle w:val="Default"/>
        <w:jc w:val="both"/>
      </w:pPr>
    </w:p>
    <w:p w14:paraId="25DE7EF1" w14:textId="77777777" w:rsidR="00AA0366" w:rsidRPr="00CE24AE" w:rsidRDefault="00AA0366" w:rsidP="00AA0366">
      <w:pPr>
        <w:pStyle w:val="Default"/>
        <w:jc w:val="both"/>
      </w:pPr>
      <w:r w:rsidRPr="00CE24AE">
        <w:t xml:space="preserve">Zagreb, </w:t>
      </w:r>
    </w:p>
    <w:p w14:paraId="2B0A2DF0" w14:textId="77777777" w:rsidR="00CE24AE" w:rsidRDefault="00CE24AE" w:rsidP="00C67B25">
      <w:pPr>
        <w:pStyle w:val="Default"/>
        <w:jc w:val="both"/>
      </w:pPr>
    </w:p>
    <w:p w14:paraId="2B0A2DF3" w14:textId="77777777" w:rsidR="00B67B83" w:rsidRPr="00CE24AE" w:rsidRDefault="00B67B83" w:rsidP="00C67B25">
      <w:pPr>
        <w:pStyle w:val="Default"/>
        <w:jc w:val="both"/>
      </w:pPr>
    </w:p>
    <w:p w14:paraId="2B0A2DF4" w14:textId="77777777" w:rsidR="00B67B83" w:rsidRPr="00AA0366" w:rsidRDefault="00CE24AE" w:rsidP="00CE24AE">
      <w:pPr>
        <w:pStyle w:val="Default"/>
        <w:tabs>
          <w:tab w:val="center" w:pos="7088"/>
        </w:tabs>
        <w:jc w:val="both"/>
      </w:pPr>
      <w:r>
        <w:tab/>
      </w:r>
      <w:r w:rsidR="00B67B83" w:rsidRPr="00AA0366">
        <w:t>P</w:t>
      </w:r>
      <w:r w:rsidR="00B545BC" w:rsidRPr="00AA0366">
        <w:t xml:space="preserve"> </w:t>
      </w:r>
      <w:r w:rsidR="00B67B83" w:rsidRPr="00AA0366">
        <w:t>R</w:t>
      </w:r>
      <w:r w:rsidR="00B545BC" w:rsidRPr="00AA0366">
        <w:t xml:space="preserve"> </w:t>
      </w:r>
      <w:r w:rsidR="00B67B83" w:rsidRPr="00AA0366">
        <w:t>E</w:t>
      </w:r>
      <w:r w:rsidR="00B545BC" w:rsidRPr="00AA0366">
        <w:t xml:space="preserve"> </w:t>
      </w:r>
      <w:r w:rsidR="00B67B83" w:rsidRPr="00AA0366">
        <w:t>D</w:t>
      </w:r>
      <w:r w:rsidR="00B545BC" w:rsidRPr="00AA0366">
        <w:t xml:space="preserve"> </w:t>
      </w:r>
      <w:r w:rsidR="00B67B83" w:rsidRPr="00AA0366">
        <w:t>S</w:t>
      </w:r>
      <w:r w:rsidR="00B545BC" w:rsidRPr="00AA0366">
        <w:t xml:space="preserve"> </w:t>
      </w:r>
      <w:r w:rsidR="00B67B83" w:rsidRPr="00AA0366">
        <w:t>J</w:t>
      </w:r>
      <w:r w:rsidR="00B545BC" w:rsidRPr="00AA0366">
        <w:t xml:space="preserve"> </w:t>
      </w:r>
      <w:r w:rsidR="00B67B83" w:rsidRPr="00AA0366">
        <w:t>E</w:t>
      </w:r>
      <w:r w:rsidR="00B545BC" w:rsidRPr="00AA0366">
        <w:t xml:space="preserve"> </w:t>
      </w:r>
      <w:r w:rsidR="00B67B83" w:rsidRPr="00AA0366">
        <w:t>D</w:t>
      </w:r>
      <w:r w:rsidR="00B545BC" w:rsidRPr="00AA0366">
        <w:t xml:space="preserve"> </w:t>
      </w:r>
      <w:r w:rsidR="00B67B83" w:rsidRPr="00AA0366">
        <w:t>N</w:t>
      </w:r>
      <w:r w:rsidR="00B545BC" w:rsidRPr="00AA0366">
        <w:t xml:space="preserve"> </w:t>
      </w:r>
      <w:r w:rsidR="00B67B83" w:rsidRPr="00AA0366">
        <w:t>I</w:t>
      </w:r>
      <w:r w:rsidR="00B545BC" w:rsidRPr="00AA0366">
        <w:t xml:space="preserve"> </w:t>
      </w:r>
      <w:r w:rsidR="00B67B83" w:rsidRPr="00AA0366">
        <w:t xml:space="preserve">K </w:t>
      </w:r>
    </w:p>
    <w:p w14:paraId="2B0A2DF5" w14:textId="4C9417DF" w:rsidR="00CE24AE" w:rsidRDefault="00CE24AE" w:rsidP="00CE24AE">
      <w:pPr>
        <w:pStyle w:val="Default"/>
        <w:tabs>
          <w:tab w:val="center" w:pos="7088"/>
        </w:tabs>
        <w:jc w:val="both"/>
      </w:pPr>
    </w:p>
    <w:p w14:paraId="68649283" w14:textId="77777777" w:rsidR="00AA0366" w:rsidRPr="00AA0366" w:rsidRDefault="00AA0366" w:rsidP="00CE24AE">
      <w:pPr>
        <w:pStyle w:val="Default"/>
        <w:tabs>
          <w:tab w:val="center" w:pos="7088"/>
        </w:tabs>
        <w:jc w:val="both"/>
      </w:pPr>
    </w:p>
    <w:p w14:paraId="2B0A2DF6" w14:textId="77777777" w:rsidR="00B67B83" w:rsidRPr="00AA0366" w:rsidRDefault="00CE24AE" w:rsidP="00CE24AE">
      <w:pPr>
        <w:pStyle w:val="Default"/>
        <w:tabs>
          <w:tab w:val="center" w:pos="7088"/>
        </w:tabs>
        <w:jc w:val="both"/>
      </w:pPr>
      <w:r w:rsidRPr="00AA0366">
        <w:tab/>
      </w:r>
      <w:r w:rsidR="00B67B83" w:rsidRPr="00AA0366">
        <w:t xml:space="preserve">mr. sc. Andrej Plenković  </w:t>
      </w:r>
    </w:p>
    <w:p w14:paraId="2B0A2DF7" w14:textId="77777777" w:rsidR="00B67B83" w:rsidRPr="00AA0366" w:rsidRDefault="00B67B83" w:rsidP="00C67B25">
      <w:pPr>
        <w:pStyle w:val="Default"/>
        <w:jc w:val="both"/>
        <w:rPr>
          <w:color w:val="auto"/>
        </w:rPr>
      </w:pPr>
    </w:p>
    <w:p w14:paraId="2B0A2DF8" w14:textId="77777777" w:rsidR="00B545BC" w:rsidRDefault="00B545BC" w:rsidP="00C67B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A2DFD" w14:textId="77777777" w:rsidR="00B67B83" w:rsidRPr="00CE24AE" w:rsidRDefault="00B67B83" w:rsidP="00C67B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24A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B0A2DFE" w14:textId="77777777" w:rsidR="00B67B83" w:rsidRDefault="00B67B83" w:rsidP="00C67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4AE">
        <w:rPr>
          <w:rFonts w:ascii="Times New Roman" w:hAnsi="Times New Roman" w:cs="Times New Roman"/>
          <w:b/>
          <w:bCs/>
          <w:sz w:val="24"/>
          <w:szCs w:val="24"/>
        </w:rPr>
        <w:lastRenderedPageBreak/>
        <w:t>O B R A Z L O Ž E N</w:t>
      </w:r>
      <w:r w:rsidR="00CE24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24AE">
        <w:rPr>
          <w:rFonts w:ascii="Times New Roman" w:hAnsi="Times New Roman" w:cs="Times New Roman"/>
          <w:b/>
          <w:bCs/>
          <w:sz w:val="24"/>
          <w:szCs w:val="24"/>
        </w:rPr>
        <w:t>J E</w:t>
      </w:r>
    </w:p>
    <w:p w14:paraId="2B0A2DFF" w14:textId="77777777" w:rsidR="00CE24AE" w:rsidRDefault="00CE24AE" w:rsidP="00482D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A2E00" w14:textId="77777777" w:rsidR="00482DC0" w:rsidRDefault="00BC6304" w:rsidP="00482D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3F7">
        <w:rPr>
          <w:rFonts w:ascii="Times New Roman" w:hAnsi="Times New Roman" w:cs="Times New Roman"/>
          <w:sz w:val="24"/>
          <w:szCs w:val="24"/>
        </w:rPr>
        <w:t>Ministarstvo obrane u mandatu ove Vlade usredotočeno je na čovjeka, koji je gravitacijsko središte razvoja i nadogradnje Hrvatske vojske. Sustavno se radi na poboljšanju s</w:t>
      </w:r>
      <w:r w:rsidR="00D46804">
        <w:rPr>
          <w:rFonts w:ascii="Times New Roman" w:hAnsi="Times New Roman" w:cs="Times New Roman"/>
          <w:sz w:val="24"/>
          <w:szCs w:val="24"/>
        </w:rPr>
        <w:t xml:space="preserve">tandarda </w:t>
      </w:r>
      <w:r w:rsidR="00E321DF">
        <w:rPr>
          <w:rFonts w:ascii="Times New Roman" w:hAnsi="Times New Roman" w:cs="Times New Roman"/>
          <w:sz w:val="24"/>
          <w:szCs w:val="24"/>
        </w:rPr>
        <w:t xml:space="preserve">i </w:t>
      </w:r>
      <w:r w:rsidR="006B4D62">
        <w:rPr>
          <w:rFonts w:ascii="Times New Roman" w:hAnsi="Times New Roman" w:cs="Times New Roman"/>
          <w:sz w:val="24"/>
          <w:szCs w:val="24"/>
        </w:rPr>
        <w:t>uvjeta života i rada</w:t>
      </w:r>
      <w:r w:rsidRPr="00D253F7">
        <w:rPr>
          <w:rFonts w:ascii="Times New Roman" w:hAnsi="Times New Roman" w:cs="Times New Roman"/>
          <w:sz w:val="24"/>
          <w:szCs w:val="24"/>
        </w:rPr>
        <w:t xml:space="preserve"> vojnika, dočasnika i časnika, državnih službenika i namještenika – pripadnika Hrvatske vojske. </w:t>
      </w:r>
    </w:p>
    <w:p w14:paraId="2B0A2E01" w14:textId="77777777" w:rsidR="00482DC0" w:rsidRDefault="00BC6304" w:rsidP="00482D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3F7">
        <w:rPr>
          <w:rFonts w:ascii="Times New Roman" w:hAnsi="Times New Roman" w:cs="Times New Roman"/>
          <w:sz w:val="24"/>
          <w:szCs w:val="24"/>
        </w:rPr>
        <w:t xml:space="preserve">Uzimajući u obzir načelo jednakih mogućnosti, prilika i jednakog postupanja i brige od prijma u djelatnu vojnu službu do prestanka djelatne vojne službe osobito za kategoriju djelatnih vojnika/mornara primljenih u službu na temelju ugovora o vojničkoj službi na neodređeno vrijeme radi poboljšanja njihovih egzistencijalnih uvjeta potrebno je povećati dobnu granicu za stjecanje uvjeta za prestanak službe po sili zakona. </w:t>
      </w:r>
    </w:p>
    <w:p w14:paraId="2B0A2E02" w14:textId="77777777" w:rsidR="00D46804" w:rsidRDefault="00482DC0" w:rsidP="00D468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3F7">
        <w:rPr>
          <w:rFonts w:ascii="Times New Roman" w:hAnsi="Times New Roman" w:cs="Times New Roman"/>
          <w:sz w:val="24"/>
          <w:szCs w:val="24"/>
        </w:rPr>
        <w:t>S obzirom na to da bi određenom broju vojnika koji su primljeni na temelju ugovora o vojničkoj službi na neodređeno vrijeme prema Zakonu o službi u Oružanim snagama Republike Hrvatske („Narodne novine“, br. 73/13., 75/15., 50/16., 30/18. i 125/19.) prestala djelatna vojna služba s navršenih 45 godina života s danom 31. prosinca 2023. te tako ne bi ostvarili pravo na mirovinu predl</w:t>
      </w:r>
      <w:r w:rsidR="00522515">
        <w:rPr>
          <w:rFonts w:ascii="Times New Roman" w:hAnsi="Times New Roman" w:cs="Times New Roman"/>
          <w:sz w:val="24"/>
          <w:szCs w:val="24"/>
        </w:rPr>
        <w:t>aže se podizanje dobne granice i</w:t>
      </w:r>
      <w:r w:rsidRPr="00D253F7">
        <w:rPr>
          <w:rFonts w:ascii="Times New Roman" w:hAnsi="Times New Roman" w:cs="Times New Roman"/>
          <w:sz w:val="24"/>
          <w:szCs w:val="24"/>
        </w:rPr>
        <w:t xml:space="preserve"> ostanak u </w:t>
      </w:r>
      <w:r w:rsidR="00D05B50">
        <w:rPr>
          <w:rFonts w:ascii="Times New Roman" w:hAnsi="Times New Roman" w:cs="Times New Roman"/>
          <w:sz w:val="24"/>
          <w:szCs w:val="24"/>
        </w:rPr>
        <w:t xml:space="preserve">djelatnoj vojnoj </w:t>
      </w:r>
      <w:r w:rsidRPr="00D253F7">
        <w:rPr>
          <w:rFonts w:ascii="Times New Roman" w:hAnsi="Times New Roman" w:cs="Times New Roman"/>
          <w:sz w:val="24"/>
          <w:szCs w:val="24"/>
        </w:rPr>
        <w:t>službi do navršenih 50 godine života vojnicima/mornarima kako bi</w:t>
      </w:r>
      <w:r w:rsidR="00176D0A">
        <w:rPr>
          <w:rFonts w:ascii="Times New Roman" w:hAnsi="Times New Roman" w:cs="Times New Roman"/>
          <w:sz w:val="24"/>
          <w:szCs w:val="24"/>
        </w:rPr>
        <w:t xml:space="preserve"> se toj kategoriji vojnog osoblja</w:t>
      </w:r>
      <w:r w:rsidRPr="00D253F7">
        <w:rPr>
          <w:rFonts w:ascii="Times New Roman" w:hAnsi="Times New Roman" w:cs="Times New Roman"/>
          <w:sz w:val="24"/>
          <w:szCs w:val="24"/>
        </w:rPr>
        <w:t xml:space="preserve"> omogućio odlazak iz vojnog sustava uz </w:t>
      </w:r>
      <w:r w:rsidR="006B4D62">
        <w:rPr>
          <w:rFonts w:ascii="Times New Roman" w:hAnsi="Times New Roman" w:cs="Times New Roman"/>
          <w:sz w:val="24"/>
          <w:szCs w:val="24"/>
        </w:rPr>
        <w:t xml:space="preserve">mogućnost ostvarivanja prava na mirovinu </w:t>
      </w:r>
      <w:r w:rsidR="00BC6304" w:rsidRPr="00D253F7">
        <w:rPr>
          <w:rFonts w:ascii="Times New Roman" w:hAnsi="Times New Roman" w:cs="Times New Roman"/>
          <w:sz w:val="24"/>
          <w:szCs w:val="24"/>
        </w:rPr>
        <w:t xml:space="preserve">te </w:t>
      </w:r>
      <w:r w:rsidR="008F411E">
        <w:rPr>
          <w:rFonts w:ascii="Times New Roman" w:hAnsi="Times New Roman" w:cs="Times New Roman"/>
          <w:sz w:val="24"/>
          <w:szCs w:val="24"/>
        </w:rPr>
        <w:t xml:space="preserve">im se </w:t>
      </w:r>
      <w:r w:rsidR="00BC6304" w:rsidRPr="00D253F7">
        <w:rPr>
          <w:rFonts w:ascii="Times New Roman" w:hAnsi="Times New Roman" w:cs="Times New Roman"/>
          <w:sz w:val="24"/>
          <w:szCs w:val="24"/>
        </w:rPr>
        <w:t xml:space="preserve">na taj način omogućila </w:t>
      </w:r>
      <w:r w:rsidR="00D05B50">
        <w:rPr>
          <w:rFonts w:ascii="Times New Roman" w:hAnsi="Times New Roman" w:cs="Times New Roman"/>
          <w:sz w:val="24"/>
          <w:szCs w:val="24"/>
        </w:rPr>
        <w:t>i</w:t>
      </w:r>
      <w:r w:rsidR="006B4D62">
        <w:rPr>
          <w:rFonts w:ascii="Times New Roman" w:hAnsi="Times New Roman" w:cs="Times New Roman"/>
          <w:sz w:val="24"/>
          <w:szCs w:val="24"/>
        </w:rPr>
        <w:t xml:space="preserve"> </w:t>
      </w:r>
      <w:r w:rsidR="00BC6304" w:rsidRPr="00D253F7">
        <w:rPr>
          <w:rFonts w:ascii="Times New Roman" w:hAnsi="Times New Roman" w:cs="Times New Roman"/>
          <w:sz w:val="24"/>
          <w:szCs w:val="24"/>
        </w:rPr>
        <w:t xml:space="preserve">tranzicija i prilagodba </w:t>
      </w:r>
      <w:r w:rsidR="006B4D62">
        <w:rPr>
          <w:rFonts w:ascii="Times New Roman" w:hAnsi="Times New Roman" w:cs="Times New Roman"/>
          <w:sz w:val="24"/>
          <w:szCs w:val="24"/>
        </w:rPr>
        <w:t xml:space="preserve">na život u civilnoj zajednici. </w:t>
      </w:r>
    </w:p>
    <w:p w14:paraId="2B0A2E03" w14:textId="7FB9023C" w:rsidR="00B67B83" w:rsidRDefault="00D46804" w:rsidP="00D468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8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Gospodarski rast i zapošljavanje ljudi prioritet su gospodarske politike Vlade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AF2BF0" w:rsidRPr="00CE24AE">
        <w:rPr>
          <w:rFonts w:ascii="Times New Roman" w:hAnsi="Times New Roman" w:cs="Times New Roman"/>
          <w:sz w:val="24"/>
          <w:szCs w:val="24"/>
        </w:rPr>
        <w:t xml:space="preserve">bog </w:t>
      </w:r>
      <w:r>
        <w:rPr>
          <w:rFonts w:ascii="Times New Roman" w:hAnsi="Times New Roman" w:cs="Times New Roman"/>
          <w:sz w:val="24"/>
          <w:szCs w:val="24"/>
        </w:rPr>
        <w:t xml:space="preserve">iznesenih razloga ocjenjuje se </w:t>
      </w:r>
      <w:r w:rsidR="00AF2BF0" w:rsidRPr="00CE24AE">
        <w:rPr>
          <w:rFonts w:ascii="Times New Roman" w:hAnsi="Times New Roman" w:cs="Times New Roman"/>
          <w:sz w:val="24"/>
          <w:szCs w:val="24"/>
        </w:rPr>
        <w:t>da se radi o pitanju tekuće gospodarske politike Republike Hrvatske u smislu članka 1. Zakona o ovlasti Vlade Republike Hrvatske da uredbama uređuje pojedina pitanja iz djelokr</w:t>
      </w:r>
      <w:r w:rsidR="00D05B50">
        <w:rPr>
          <w:rFonts w:ascii="Times New Roman" w:hAnsi="Times New Roman" w:cs="Times New Roman"/>
          <w:sz w:val="24"/>
          <w:szCs w:val="24"/>
        </w:rPr>
        <w:t>uga Hrvatskoga sabora (</w:t>
      </w:r>
      <w:r w:rsidR="00D00D16">
        <w:rPr>
          <w:rFonts w:ascii="Times New Roman" w:hAnsi="Times New Roman" w:cs="Times New Roman"/>
          <w:sz w:val="24"/>
          <w:szCs w:val="24"/>
        </w:rPr>
        <w:t>„</w:t>
      </w:r>
      <w:r w:rsidR="00D05B50">
        <w:rPr>
          <w:rFonts w:ascii="Times New Roman" w:hAnsi="Times New Roman" w:cs="Times New Roman"/>
          <w:sz w:val="24"/>
          <w:szCs w:val="24"/>
        </w:rPr>
        <w:t xml:space="preserve">Narodne </w:t>
      </w:r>
      <w:r w:rsidR="00AF2BF0" w:rsidRPr="00CE24AE">
        <w:rPr>
          <w:rFonts w:ascii="Times New Roman" w:hAnsi="Times New Roman" w:cs="Times New Roman"/>
          <w:sz w:val="24"/>
          <w:szCs w:val="24"/>
        </w:rPr>
        <w:t>novine</w:t>
      </w:r>
      <w:r w:rsidR="00D00D16">
        <w:rPr>
          <w:rFonts w:ascii="Times New Roman" w:hAnsi="Times New Roman" w:cs="Times New Roman"/>
          <w:sz w:val="24"/>
          <w:szCs w:val="24"/>
        </w:rPr>
        <w:t>“</w:t>
      </w:r>
      <w:r w:rsidR="006B4D62">
        <w:rPr>
          <w:rFonts w:ascii="Times New Roman" w:hAnsi="Times New Roman" w:cs="Times New Roman"/>
          <w:sz w:val="24"/>
          <w:szCs w:val="24"/>
        </w:rPr>
        <w:t>, br</w:t>
      </w:r>
      <w:r w:rsidR="00D00D16">
        <w:rPr>
          <w:rFonts w:ascii="Times New Roman" w:hAnsi="Times New Roman" w:cs="Times New Roman"/>
          <w:sz w:val="24"/>
          <w:szCs w:val="24"/>
        </w:rPr>
        <w:t>oj</w:t>
      </w:r>
      <w:r w:rsidR="006B4D62">
        <w:rPr>
          <w:rFonts w:ascii="Times New Roman" w:hAnsi="Times New Roman" w:cs="Times New Roman"/>
          <w:sz w:val="24"/>
          <w:szCs w:val="24"/>
        </w:rPr>
        <w:t xml:space="preserve"> 145/23</w:t>
      </w:r>
      <w:r w:rsidR="00D00D16">
        <w:rPr>
          <w:rFonts w:ascii="Times New Roman" w:hAnsi="Times New Roman" w:cs="Times New Roman"/>
          <w:sz w:val="24"/>
          <w:szCs w:val="24"/>
        </w:rPr>
        <w:t>.</w:t>
      </w:r>
      <w:r w:rsidR="00AF2BF0" w:rsidRPr="00CE24AE">
        <w:rPr>
          <w:rFonts w:ascii="Times New Roman" w:hAnsi="Times New Roman" w:cs="Times New Roman"/>
          <w:sz w:val="24"/>
          <w:szCs w:val="24"/>
        </w:rPr>
        <w:t>)</w:t>
      </w:r>
      <w:r w:rsidR="004B73A6" w:rsidRPr="00CE24AE">
        <w:rPr>
          <w:rFonts w:ascii="Times New Roman" w:hAnsi="Times New Roman" w:cs="Times New Roman"/>
          <w:sz w:val="24"/>
          <w:szCs w:val="24"/>
        </w:rPr>
        <w:t xml:space="preserve"> te se stoga </w:t>
      </w:r>
      <w:r w:rsidR="00D05B50">
        <w:rPr>
          <w:rFonts w:ascii="Times New Roman" w:hAnsi="Times New Roman" w:cs="Times New Roman"/>
          <w:sz w:val="24"/>
          <w:szCs w:val="24"/>
        </w:rPr>
        <w:t xml:space="preserve">predlaže </w:t>
      </w:r>
      <w:r w:rsidR="004B73A6" w:rsidRPr="00CE24AE">
        <w:rPr>
          <w:rFonts w:ascii="Times New Roman" w:hAnsi="Times New Roman" w:cs="Times New Roman"/>
          <w:sz w:val="24"/>
          <w:szCs w:val="24"/>
        </w:rPr>
        <w:t>Vladi Republike Hrvatske donošenje predmetne Uredbe.</w:t>
      </w:r>
    </w:p>
    <w:p w14:paraId="2B0A2E04" w14:textId="77777777" w:rsidR="00292003" w:rsidRDefault="00292003" w:rsidP="006B4D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0A2E05" w14:textId="77777777" w:rsidR="00292003" w:rsidRDefault="00292003" w:rsidP="006B4D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0A2E06" w14:textId="77777777" w:rsidR="00292003" w:rsidRDefault="00292003" w:rsidP="006B4D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0A2E07" w14:textId="77777777" w:rsidR="00292003" w:rsidRDefault="00292003" w:rsidP="006B4D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0A2E08" w14:textId="77777777" w:rsidR="00292003" w:rsidRDefault="00292003" w:rsidP="006B4D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0A2E09" w14:textId="77777777" w:rsidR="00292003" w:rsidRDefault="00292003" w:rsidP="006B4D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0A2E0A" w14:textId="77777777" w:rsidR="00292003" w:rsidRDefault="00292003" w:rsidP="006B4D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0A2E0B" w14:textId="77777777" w:rsidR="00292003" w:rsidRDefault="00292003" w:rsidP="006B4D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0A2E0C" w14:textId="77777777" w:rsidR="00292003" w:rsidRDefault="00292003" w:rsidP="006B4D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0A2E0D" w14:textId="77777777" w:rsidR="00292003" w:rsidRDefault="00292003" w:rsidP="006B4D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0A2E0E" w14:textId="77777777" w:rsidR="00292003" w:rsidRDefault="00292003" w:rsidP="006B4D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0A2E0F" w14:textId="77777777" w:rsidR="00292003" w:rsidRDefault="00292003" w:rsidP="006B4D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0A2E10" w14:textId="77777777" w:rsidR="00292003" w:rsidRDefault="00292003" w:rsidP="006B4D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0A2E11" w14:textId="77777777" w:rsidR="00292003" w:rsidRDefault="00292003" w:rsidP="006B4D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0A2E12" w14:textId="77777777" w:rsidR="00292003" w:rsidRDefault="00292003" w:rsidP="006B4D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0A2E13" w14:textId="77777777" w:rsidR="00BD1C65" w:rsidRPr="00D05B50" w:rsidRDefault="00BD1C65" w:rsidP="00D05B5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B50">
        <w:rPr>
          <w:rFonts w:ascii="Times New Roman" w:hAnsi="Times New Roman" w:cs="Times New Roman"/>
          <w:b/>
          <w:sz w:val="24"/>
          <w:szCs w:val="24"/>
        </w:rPr>
        <w:t>TEKST ODREDBE VAŽEĆEG ZAKONA KOJA SE MIJENJA</w:t>
      </w:r>
    </w:p>
    <w:p w14:paraId="2B0A2E14" w14:textId="77777777" w:rsidR="00BD1C65" w:rsidRPr="00D05B50" w:rsidRDefault="00BD1C65" w:rsidP="00BD1C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B50">
        <w:rPr>
          <w:rFonts w:ascii="Times New Roman" w:hAnsi="Times New Roman" w:cs="Times New Roman"/>
          <w:b/>
          <w:sz w:val="24"/>
          <w:szCs w:val="24"/>
        </w:rPr>
        <w:t>Zakon o službi u Oružanim snagama Republike Hrvatske</w:t>
      </w:r>
    </w:p>
    <w:p w14:paraId="2B0A2E15" w14:textId="77777777" w:rsidR="00BD1C65" w:rsidRPr="00D05B50" w:rsidRDefault="00BD1C65" w:rsidP="00BD1C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B50">
        <w:rPr>
          <w:rFonts w:ascii="Times New Roman" w:hAnsi="Times New Roman" w:cs="Times New Roman"/>
          <w:b/>
          <w:sz w:val="24"/>
          <w:szCs w:val="24"/>
        </w:rPr>
        <w:t>(„Narodne novine“, br. 73/13., 75/15., 50/16., 30/18. i 125/19.)</w:t>
      </w:r>
    </w:p>
    <w:p w14:paraId="2B0A2E16" w14:textId="77777777" w:rsidR="00BD1C65" w:rsidRDefault="00BD1C65" w:rsidP="001658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0A2E17" w14:textId="77777777" w:rsidR="001658E0" w:rsidRPr="00D05B50" w:rsidRDefault="001658E0" w:rsidP="00D05B5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B50">
        <w:rPr>
          <w:rFonts w:ascii="Times New Roman" w:hAnsi="Times New Roman" w:cs="Times New Roman"/>
          <w:b/>
          <w:sz w:val="24"/>
          <w:szCs w:val="24"/>
        </w:rPr>
        <w:t>Članak 205.</w:t>
      </w:r>
    </w:p>
    <w:p w14:paraId="2B0A2E18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r w:rsidRPr="001658E0">
        <w:rPr>
          <w:rFonts w:ascii="Times New Roman" w:hAnsi="Times New Roman" w:cs="Times New Roman"/>
          <w:sz w:val="24"/>
          <w:szCs w:val="24"/>
        </w:rPr>
        <w:tab/>
        <w:t>Djelatnoj vojnoj osobi služba prestaje po sili zakona:</w:t>
      </w:r>
    </w:p>
    <w:p w14:paraId="2B0A2E19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>1. smrću, proglašenjem nestale osobe umrlom, odnosno utvrđenjem činjenice smrti</w:t>
      </w:r>
    </w:p>
    <w:p w14:paraId="2B0A2E1A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>2. danom prestanka hrvatskog državljanstva</w:t>
      </w:r>
    </w:p>
    <w:p w14:paraId="2B0A2E1B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>3. kada neopravdano izostane s posla pet radnih dana uzastopce, s danom napuštanja službe</w:t>
      </w:r>
    </w:p>
    <w:p w14:paraId="2B0A2E1C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>4. kada izostane s posla dulje od 30 dana i vodi se u Nacionalnoj evidenciji nestalih osoba, s prvim danom izostanka, osim u slučaju iz članka 74. stavka 1. ovoga Zakona</w:t>
      </w:r>
    </w:p>
    <w:p w14:paraId="2B0A2E1D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>5. kada ostvari uvjete za starosnu mirovinu u skladu sa zakonom kojim se uređuju prava iz mirovinskog osiguranja djelatnih vojnih osoba, najkasnije s posljednjim danom kalendarske godine u kojem je ostvarila te uvjete</w:t>
      </w:r>
    </w:p>
    <w:p w14:paraId="2B0A2E1E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>6. na temelju rješenja o prestanku službe zbog utvrđene nesposobnosti za djelatnu vojnu službu, danom utvrđenim rješenjem</w:t>
      </w:r>
    </w:p>
    <w:p w14:paraId="2B0A2E1F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>7. na temelju odluke Predsjednika Republike o prestanku službe u skladu sa zakonom kojim se uređuju prava iz mirovinskog osiguranja djelatnih vojnih osoba, danom utvrđenim odlukom</w:t>
      </w:r>
    </w:p>
    <w:p w14:paraId="2B0A2E20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>8. na temelju rješenja ministra obrane o prestanku službe s pravom na invalidsku mirovinu zbog profesionalne nesposobnosti za rad uzrokovane ozljedom na radu ili profesionalnom bolešću, ako joj je u odgovarajućem postupku utvrđena nemogućnost daljnjeg profesionalnog razvoja, u skladu sa zakonom kojim se uređuju prava iz mirovinskog osiguranja djelatnih vojnih osoba, danom utvrđenim rješenjem</w:t>
      </w:r>
    </w:p>
    <w:p w14:paraId="2B0A2E21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>9. na temelju rješenja ministra obrane o prestanku službe zbog potreba službe u skladu sa zakonom kojim se uređuju prava iz mirovinskog osiguranja djelatnih vojnih osoba, s posljednjim danom kalendarske godine u kojoj:</w:t>
      </w:r>
    </w:p>
    <w:p w14:paraId="2B0A2E22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>– general/admiral, časnik odnosno dočasnik ima navršenih 60 godina života</w:t>
      </w:r>
    </w:p>
    <w:p w14:paraId="2B0A2E23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>– brigadir/kapetan bojnog broda ima navršenih 58 godina života i 40 godina mirovinskog staža</w:t>
      </w:r>
    </w:p>
    <w:p w14:paraId="2B0A2E24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lastRenderedPageBreak/>
        <w:t>– pukovnik/kapetan fregate ima navršenih 57 godina života i 40 godina mirovinskog staža</w:t>
      </w:r>
    </w:p>
    <w:p w14:paraId="2B0A2E25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>– bojnik/kapetan korvete ima navršenih 56 godina života i 40 godina mirovinskog staža</w:t>
      </w:r>
    </w:p>
    <w:p w14:paraId="2B0A2E26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>– satnik/poručnik bojnog broda, natporučnik/poručnik fregate i poručnik/poručnik korvete ima navršene 54 godine života i 40 godina mirovinskog staža</w:t>
      </w:r>
    </w:p>
    <w:p w14:paraId="2B0A2E27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>– časnički namjesnik ima navršenih 56 godina života i 40 godina mirovinskog staža</w:t>
      </w:r>
    </w:p>
    <w:p w14:paraId="2B0A2E28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>– stožerni narednik ima navršenih 55 godina života i 40 godina mirovinskog staža</w:t>
      </w:r>
    </w:p>
    <w:p w14:paraId="2B0A2E29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>– nadnarednik ima navršene 54 godine života i 40 godina mirovinskog staža</w:t>
      </w:r>
    </w:p>
    <w:p w14:paraId="2B0A2E2A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>– narednik, desetnik i skupnik ima navršene 53 godine života i 40 godina mirovinskog staža</w:t>
      </w:r>
    </w:p>
    <w:p w14:paraId="2B0A2E2B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>10. kada vojnik/mornar primljen u službu na temelju ugovora o vojničkoj službi na neodređeno vrijeme navrši 45 godina života, najkasnije s posljednjim danom kalendarske godine u kojoj navršava te godine života, ako ne ispunjava uvjete za prestanak službe zbog razloga navedenih u točki 8. ovoga stavka</w:t>
      </w:r>
    </w:p>
    <w:p w14:paraId="2B0A2E2C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>11. na temelju rješenja o potpunom ili djelomičnom gubitku radne sposobnosti, danom utvrđenim rješenjem</w:t>
      </w:r>
    </w:p>
    <w:p w14:paraId="2B0A2E2D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>12. ako je ocijenjena službenom ocjenom »ne zadovoljava«, danom izvršnosti rješenja</w:t>
      </w:r>
    </w:p>
    <w:p w14:paraId="2B0A2E2E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>13. ako joj je izrečena stegovna kazna prestanka službe, danom izvršnosti rješenja vojnostegovnog suda o izricanju kazne</w:t>
      </w:r>
    </w:p>
    <w:p w14:paraId="2B0A2E2F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>14. kada je osuđena na kaznu zatvora u trajanju duljem od šest mjeseci, danom saznanja za pravomoćnu presudu</w:t>
      </w:r>
    </w:p>
    <w:p w14:paraId="2B0A2E30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>15. kada se sazna da u vrijeme prijma u službu nije ispunjavala uvjete za prijam, danom saznanja</w:t>
      </w:r>
    </w:p>
    <w:p w14:paraId="2B0A2E31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>16. kada se sazna da je u vrijeme prijma u službu postojala zapreka za prijam propisana člankom 35. stavkom 1. podstavkom 2. ovoga Zakona, danom saznanja</w:t>
      </w:r>
    </w:p>
    <w:p w14:paraId="2B0A2E32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lastRenderedPageBreak/>
        <w:t>17. kada je tijekom službe osuđena na kaznu zatvora za kazneno djelo koje je zapreka za prijam, danom saznanja</w:t>
      </w:r>
    </w:p>
    <w:p w14:paraId="2B0A2E33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>18. istekom roka raspolaganja iz članka 64. stavka 1. podstavaka 1. i 2. ovoga Zakona, prvog dana nakon isteka roka raspolaganja</w:t>
      </w:r>
    </w:p>
    <w:p w14:paraId="2B0A2E34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>19. istekom roka raspolaganja iz članka 64. stavka 1. podstavaka 1., 2. i 3. na temelju rješenja ministra obrane o prestanku službe zbog potreba službe u skladu sa zakonom kojim se uređuju prava iz mirovinskog osiguranja djelatnih vojnih osoba, prvog dana nakon isteka roka raspolaganja</w:t>
      </w:r>
    </w:p>
    <w:p w14:paraId="2B0A2E35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>20. kada se tijekom službe utvrdi da osoba ne zadovoljava sigurnosne kriterije, danom utvrđenja</w:t>
      </w:r>
    </w:p>
    <w:p w14:paraId="2B0A2E36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>21. kada navrši 65 godina života i najmanje 15 godina mirovinskoga staža.</w:t>
      </w:r>
    </w:p>
    <w:p w14:paraId="2B0A2E37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 xml:space="preserve">(2) </w:t>
      </w:r>
      <w:r w:rsidRPr="001658E0">
        <w:rPr>
          <w:rFonts w:ascii="Times New Roman" w:hAnsi="Times New Roman" w:cs="Times New Roman"/>
          <w:sz w:val="24"/>
          <w:szCs w:val="24"/>
        </w:rPr>
        <w:tab/>
        <w:t>Iznimno od stavka 1. točaka 5. i 9. ovoga članka, djelatnoj vojnoj osobi sa zvanjem doktora medicine, koja posjeduje odobrenje za samostalni rad i raspoređena je na ustrojbenom mjestu zdravstvene službe djelatna vojna služba prestaje s posljednjim danom kalendarske godine u kojoj navršava 65 godina života.</w:t>
      </w:r>
    </w:p>
    <w:p w14:paraId="2B0A2E38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>(3)</w:t>
      </w:r>
      <w:r w:rsidRPr="001658E0">
        <w:rPr>
          <w:rFonts w:ascii="Times New Roman" w:hAnsi="Times New Roman" w:cs="Times New Roman"/>
          <w:sz w:val="24"/>
          <w:szCs w:val="24"/>
        </w:rPr>
        <w:tab/>
        <w:t xml:space="preserve"> Iznimno od stavka 1. točaka 5. i 9. ovoga članka, vojnom specijalistu djelatna vojna služba prestaje s posljednjim danom kalendarske godine u kojoj navršava 62 godine života.</w:t>
      </w:r>
    </w:p>
    <w:p w14:paraId="2B0A2E39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>(4)</w:t>
      </w:r>
      <w:r w:rsidRPr="001658E0">
        <w:rPr>
          <w:rFonts w:ascii="Times New Roman" w:hAnsi="Times New Roman" w:cs="Times New Roman"/>
          <w:sz w:val="24"/>
          <w:szCs w:val="24"/>
        </w:rPr>
        <w:tab/>
        <w:t xml:space="preserve"> Iznimno od stavka 1. točke 9. i stavaka 2. i 3. ovoga članka, djelatnoj vojnoj osobi služba može prestati na temelju rješenja ministra obrane o prestanku službe zbog potreba službe u skladu sa zakonom kojim se uređuju prava iz mirovinskog osiguranja djelatnih vojnih osoba i prije ispunjenja uvjeta iz stavka 1. točke 9. i stavaka 2. i 3. ovoga članka, danom utvrđenim rješenjem.</w:t>
      </w:r>
    </w:p>
    <w:p w14:paraId="2B0A2E3A" w14:textId="77777777" w:rsidR="001658E0" w:rsidRPr="001658E0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 xml:space="preserve">(5) </w:t>
      </w:r>
      <w:r w:rsidRPr="001658E0">
        <w:rPr>
          <w:rFonts w:ascii="Times New Roman" w:hAnsi="Times New Roman" w:cs="Times New Roman"/>
          <w:sz w:val="24"/>
          <w:szCs w:val="24"/>
        </w:rPr>
        <w:tab/>
        <w:t>Iznimno od stavka 1. točke 9. ovoga članka, djelatnu vojnu osobu zbog posebno opravdanih razloga ministar obrane može zadržati u službi do dvije godine iako su ispunjeni uvjeti iz stavka 1. točke 9. ovoga članka.</w:t>
      </w:r>
    </w:p>
    <w:p w14:paraId="2B0A2E3B" w14:textId="77777777" w:rsidR="00292003" w:rsidRPr="00CE24AE" w:rsidRDefault="001658E0" w:rsidP="002B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8E0">
        <w:rPr>
          <w:rFonts w:ascii="Times New Roman" w:hAnsi="Times New Roman" w:cs="Times New Roman"/>
          <w:sz w:val="24"/>
          <w:szCs w:val="24"/>
        </w:rPr>
        <w:t xml:space="preserve">(6) </w:t>
      </w:r>
      <w:r w:rsidRPr="001658E0">
        <w:rPr>
          <w:rFonts w:ascii="Times New Roman" w:hAnsi="Times New Roman" w:cs="Times New Roman"/>
          <w:sz w:val="24"/>
          <w:szCs w:val="24"/>
        </w:rPr>
        <w:tab/>
        <w:t xml:space="preserve">Djelatnoj vojnoj osobi iz stavka 1. točaka 6., 8., 9. i 19. i stavka 4. ovoga članka ne može prestati služba ako je protiv nje pokrenut ili se vodi stegovni postupak do </w:t>
      </w:r>
      <w:r w:rsidRPr="001658E0">
        <w:rPr>
          <w:rFonts w:ascii="Times New Roman" w:hAnsi="Times New Roman" w:cs="Times New Roman"/>
          <w:sz w:val="24"/>
          <w:szCs w:val="24"/>
        </w:rPr>
        <w:lastRenderedPageBreak/>
        <w:t>okončanja stegovnog postupka koji se u tom slučaju mora provesti po hitnom postupku i okončati najkasnije u roku od 45 dana od dana pokretanja stegovnog postupka.</w:t>
      </w:r>
    </w:p>
    <w:p w14:paraId="2B0A2E3C" w14:textId="77777777" w:rsidR="00B67B83" w:rsidRDefault="00B67B83" w:rsidP="002B3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A2E3D" w14:textId="77777777" w:rsidR="00BC6304" w:rsidRDefault="00BC6304" w:rsidP="002B3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A2E3E" w14:textId="77777777" w:rsidR="00BC6304" w:rsidRDefault="00BC6304" w:rsidP="002B3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A2E3F" w14:textId="77777777" w:rsidR="00BC6304" w:rsidRPr="00D253F7" w:rsidRDefault="00BC6304" w:rsidP="002B3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A2E40" w14:textId="77777777" w:rsidR="00BC6304" w:rsidRPr="00D253F7" w:rsidRDefault="00BC6304" w:rsidP="002B3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A2E41" w14:textId="77777777" w:rsidR="00BC6304" w:rsidRPr="00D253F7" w:rsidRDefault="00BC6304" w:rsidP="002B3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A2E42" w14:textId="77777777" w:rsidR="00BC6304" w:rsidRPr="00D253F7" w:rsidRDefault="00BC6304" w:rsidP="002B3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6304" w:rsidRPr="00D253F7" w:rsidSect="00CE24A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07518" w14:textId="77777777" w:rsidR="000359F3" w:rsidRDefault="000359F3" w:rsidP="00B67B83">
      <w:pPr>
        <w:spacing w:after="0" w:line="240" w:lineRule="auto"/>
      </w:pPr>
      <w:r>
        <w:separator/>
      </w:r>
    </w:p>
  </w:endnote>
  <w:endnote w:type="continuationSeparator" w:id="0">
    <w:p w14:paraId="5F2A1F1A" w14:textId="77777777" w:rsidR="000359F3" w:rsidRDefault="000359F3" w:rsidP="00B6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A2E49" w14:textId="77777777" w:rsidR="00DF2433" w:rsidRPr="00E11204" w:rsidRDefault="00DF2433" w:rsidP="00E11204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11204">
      <w:rPr>
        <w:color w:val="404040"/>
        <w:spacing w:val="20"/>
        <w:sz w:val="20"/>
      </w:rPr>
      <w:t>Banski dvori | Trg Sv. Marka 2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A2E4D" w14:textId="77777777" w:rsidR="00C67B25" w:rsidRPr="00C67B25" w:rsidRDefault="00C67B25" w:rsidP="00C67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E165C" w14:textId="77777777" w:rsidR="000359F3" w:rsidRDefault="000359F3" w:rsidP="00B67B83">
      <w:pPr>
        <w:spacing w:after="0" w:line="240" w:lineRule="auto"/>
      </w:pPr>
      <w:r>
        <w:separator/>
      </w:r>
    </w:p>
  </w:footnote>
  <w:footnote w:type="continuationSeparator" w:id="0">
    <w:p w14:paraId="29079D78" w14:textId="77777777" w:rsidR="000359F3" w:rsidRDefault="000359F3" w:rsidP="00B6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7991"/>
      <w:docPartObj>
        <w:docPartGallery w:val="Page Numbers (Top of Page)"/>
        <w:docPartUnique/>
      </w:docPartObj>
    </w:sdtPr>
    <w:sdtEndPr/>
    <w:sdtContent>
      <w:p w14:paraId="2B0A2E4A" w14:textId="3FE6B900" w:rsidR="00B67B83" w:rsidRDefault="00B67B8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4F4">
          <w:rPr>
            <w:noProof/>
          </w:rPr>
          <w:t>2</w:t>
        </w:r>
        <w:r>
          <w:fldChar w:fldCharType="end"/>
        </w:r>
      </w:p>
    </w:sdtContent>
  </w:sdt>
  <w:p w14:paraId="2B0A2E4B" w14:textId="77777777" w:rsidR="00B67B83" w:rsidRDefault="00B67B83">
    <w:pPr>
      <w:pStyle w:val="Header"/>
    </w:pPr>
  </w:p>
  <w:p w14:paraId="2B0A2E4C" w14:textId="77777777" w:rsidR="00E21376" w:rsidRDefault="00E213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83"/>
    <w:rsid w:val="000128DB"/>
    <w:rsid w:val="000359F3"/>
    <w:rsid w:val="00054784"/>
    <w:rsid w:val="00072E73"/>
    <w:rsid w:val="00087060"/>
    <w:rsid w:val="000E5896"/>
    <w:rsid w:val="000F0C9B"/>
    <w:rsid w:val="001070C3"/>
    <w:rsid w:val="001658E0"/>
    <w:rsid w:val="001718EC"/>
    <w:rsid w:val="00176D0A"/>
    <w:rsid w:val="001A26EA"/>
    <w:rsid w:val="001B74F4"/>
    <w:rsid w:val="001B7C2A"/>
    <w:rsid w:val="001D240F"/>
    <w:rsid w:val="00233C9E"/>
    <w:rsid w:val="00234BD6"/>
    <w:rsid w:val="002527AA"/>
    <w:rsid w:val="00256714"/>
    <w:rsid w:val="0027258A"/>
    <w:rsid w:val="00292003"/>
    <w:rsid w:val="00297904"/>
    <w:rsid w:val="002A1215"/>
    <w:rsid w:val="002B3378"/>
    <w:rsid w:val="002E176B"/>
    <w:rsid w:val="002F494F"/>
    <w:rsid w:val="003029AE"/>
    <w:rsid w:val="00331969"/>
    <w:rsid w:val="0034454B"/>
    <w:rsid w:val="00355EDA"/>
    <w:rsid w:val="00367B05"/>
    <w:rsid w:val="003E374C"/>
    <w:rsid w:val="004012A1"/>
    <w:rsid w:val="00403EAF"/>
    <w:rsid w:val="004066A8"/>
    <w:rsid w:val="00450DA8"/>
    <w:rsid w:val="00474F13"/>
    <w:rsid w:val="00482DC0"/>
    <w:rsid w:val="004A33EF"/>
    <w:rsid w:val="004A45C2"/>
    <w:rsid w:val="004B73A6"/>
    <w:rsid w:val="00522515"/>
    <w:rsid w:val="00535324"/>
    <w:rsid w:val="0054152C"/>
    <w:rsid w:val="005446C3"/>
    <w:rsid w:val="00557AAA"/>
    <w:rsid w:val="005631F7"/>
    <w:rsid w:val="00587750"/>
    <w:rsid w:val="005B1936"/>
    <w:rsid w:val="005D7FCA"/>
    <w:rsid w:val="00610A3A"/>
    <w:rsid w:val="00626B98"/>
    <w:rsid w:val="00673AC9"/>
    <w:rsid w:val="00681BF5"/>
    <w:rsid w:val="006B4D62"/>
    <w:rsid w:val="006D4026"/>
    <w:rsid w:val="006F0759"/>
    <w:rsid w:val="0070118E"/>
    <w:rsid w:val="00704BDF"/>
    <w:rsid w:val="0074058B"/>
    <w:rsid w:val="00744AA6"/>
    <w:rsid w:val="007538EB"/>
    <w:rsid w:val="00786275"/>
    <w:rsid w:val="007961BD"/>
    <w:rsid w:val="007B11BF"/>
    <w:rsid w:val="007B17BB"/>
    <w:rsid w:val="007C0102"/>
    <w:rsid w:val="007E4A96"/>
    <w:rsid w:val="00806372"/>
    <w:rsid w:val="008175FD"/>
    <w:rsid w:val="00843328"/>
    <w:rsid w:val="00844B8B"/>
    <w:rsid w:val="008523F4"/>
    <w:rsid w:val="0088498F"/>
    <w:rsid w:val="00886C3B"/>
    <w:rsid w:val="00896C5E"/>
    <w:rsid w:val="008F411E"/>
    <w:rsid w:val="00922A68"/>
    <w:rsid w:val="00994293"/>
    <w:rsid w:val="009B3D23"/>
    <w:rsid w:val="009F4DBD"/>
    <w:rsid w:val="00A07A9E"/>
    <w:rsid w:val="00A774A5"/>
    <w:rsid w:val="00A82DE6"/>
    <w:rsid w:val="00AA0366"/>
    <w:rsid w:val="00AC169D"/>
    <w:rsid w:val="00AC46F4"/>
    <w:rsid w:val="00AE5677"/>
    <w:rsid w:val="00AF2BF0"/>
    <w:rsid w:val="00AF7EA7"/>
    <w:rsid w:val="00B02206"/>
    <w:rsid w:val="00B0283B"/>
    <w:rsid w:val="00B07AFC"/>
    <w:rsid w:val="00B44342"/>
    <w:rsid w:val="00B545BC"/>
    <w:rsid w:val="00B67B83"/>
    <w:rsid w:val="00BA726F"/>
    <w:rsid w:val="00BC6304"/>
    <w:rsid w:val="00BD1C65"/>
    <w:rsid w:val="00BF7664"/>
    <w:rsid w:val="00C1049D"/>
    <w:rsid w:val="00C67B25"/>
    <w:rsid w:val="00C67C0D"/>
    <w:rsid w:val="00C77745"/>
    <w:rsid w:val="00C8743F"/>
    <w:rsid w:val="00CE24AE"/>
    <w:rsid w:val="00CE2A94"/>
    <w:rsid w:val="00D00D16"/>
    <w:rsid w:val="00D05B50"/>
    <w:rsid w:val="00D10321"/>
    <w:rsid w:val="00D253F7"/>
    <w:rsid w:val="00D46804"/>
    <w:rsid w:val="00D76BE8"/>
    <w:rsid w:val="00DA1070"/>
    <w:rsid w:val="00DC6725"/>
    <w:rsid w:val="00DF2433"/>
    <w:rsid w:val="00E07F78"/>
    <w:rsid w:val="00E21376"/>
    <w:rsid w:val="00E321DF"/>
    <w:rsid w:val="00E71A61"/>
    <w:rsid w:val="00E7563E"/>
    <w:rsid w:val="00EC4593"/>
    <w:rsid w:val="00F20B4E"/>
    <w:rsid w:val="00F3648C"/>
    <w:rsid w:val="00F41094"/>
    <w:rsid w:val="00F44D88"/>
    <w:rsid w:val="00F76DAE"/>
    <w:rsid w:val="00F77E2A"/>
    <w:rsid w:val="00F77F22"/>
    <w:rsid w:val="00F929AF"/>
    <w:rsid w:val="00FA32B1"/>
    <w:rsid w:val="00FC0402"/>
    <w:rsid w:val="00FC603A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2DC0"/>
  <w15:docId w15:val="{92908D92-1385-4698-8639-9A45CE18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7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B83"/>
  </w:style>
  <w:style w:type="paragraph" w:styleId="Footer">
    <w:name w:val="footer"/>
    <w:basedOn w:val="Normal"/>
    <w:link w:val="FooterChar"/>
    <w:uiPriority w:val="99"/>
    <w:unhideWhenUsed/>
    <w:rsid w:val="00B6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B83"/>
  </w:style>
  <w:style w:type="paragraph" w:customStyle="1" w:styleId="box458762">
    <w:name w:val="box_458762"/>
    <w:basedOn w:val="Normal"/>
    <w:rsid w:val="00B0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2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9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AZJMDCZ6QSYZ-1335579144-58169</_dlc_DocId>
    <_dlc_DocIdUrl xmlns="a494813a-d0d8-4dad-94cb-0d196f36ba15">
      <Url>https://ekoordinacije.vlada.hr/_layouts/15/DocIdRedir.aspx?ID=AZJMDCZ6QSYZ-1335579144-58169</Url>
      <Description>AZJMDCZ6QSYZ-1335579144-58169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1C1C27-FF76-4138-AB89-42C2A84BA3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A1FC02-E939-4193-9E31-AD1778E21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AFCA1B-9B22-466A-A7E1-DA61E898702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494813a-d0d8-4dad-94cb-0d196f36ba1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339F62-AD76-4F25-AFED-A112A8E8B1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1343</Words>
  <Characters>7657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Sekačić Kristina</dc:creator>
  <cp:lastModifiedBy>Senada Džafović</cp:lastModifiedBy>
  <cp:revision>8</cp:revision>
  <cp:lastPrinted>2023-12-22T09:31:00Z</cp:lastPrinted>
  <dcterms:created xsi:type="dcterms:W3CDTF">2023-12-20T09:24:00Z</dcterms:created>
  <dcterms:modified xsi:type="dcterms:W3CDTF">2023-12-22T09:53:00Z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db1856a9-5fd4-441a-a753-70952a70dc71</vt:lpwstr>
  </property>
</Properties>
</file>