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9F76" w14:textId="77777777" w:rsidR="00900A65" w:rsidRPr="00F41260" w:rsidRDefault="00900A65" w:rsidP="00900A65">
      <w:pPr>
        <w:jc w:val="center"/>
        <w:rPr>
          <w:sz w:val="24"/>
          <w:szCs w:val="24"/>
          <w:lang w:eastAsia="hr-HR"/>
        </w:rPr>
      </w:pPr>
      <w:bookmarkStart w:id="0" w:name="_Hlk135128545"/>
      <w:r w:rsidRPr="00F41260">
        <w:rPr>
          <w:noProof/>
          <w:sz w:val="24"/>
          <w:szCs w:val="24"/>
          <w:lang w:eastAsia="hr-HR"/>
        </w:rPr>
        <w:drawing>
          <wp:inline distT="0" distB="0" distL="0" distR="0" wp14:anchorId="789E170E" wp14:editId="63E77A81">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1260">
        <w:rPr>
          <w:sz w:val="24"/>
          <w:szCs w:val="24"/>
          <w:lang w:eastAsia="hr-HR"/>
        </w:rPr>
        <w:fldChar w:fldCharType="begin"/>
      </w:r>
      <w:r w:rsidRPr="00F41260">
        <w:rPr>
          <w:sz w:val="24"/>
          <w:szCs w:val="24"/>
          <w:lang w:eastAsia="hr-HR"/>
        </w:rPr>
        <w:instrText xml:space="preserve"> INCLUDEPICTURE "http://www.inet.hr/~box/images/grb-rh.gif" \* MERGEFORMATINET </w:instrText>
      </w:r>
      <w:r w:rsidRPr="00F41260">
        <w:rPr>
          <w:sz w:val="24"/>
          <w:szCs w:val="24"/>
          <w:lang w:eastAsia="hr-HR"/>
        </w:rPr>
        <w:fldChar w:fldCharType="end"/>
      </w:r>
    </w:p>
    <w:p w14:paraId="373C7538" w14:textId="77777777" w:rsidR="00900A65" w:rsidRPr="00900A65" w:rsidRDefault="00900A65" w:rsidP="00900A65">
      <w:pPr>
        <w:jc w:val="center"/>
        <w:rPr>
          <w:rFonts w:ascii="Times New Roman" w:hAnsi="Times New Roman" w:cs="Times New Roman"/>
          <w:sz w:val="24"/>
          <w:szCs w:val="24"/>
          <w:lang w:eastAsia="hr-HR"/>
        </w:rPr>
      </w:pPr>
      <w:r w:rsidRPr="00900A65">
        <w:rPr>
          <w:rFonts w:ascii="Times New Roman" w:hAnsi="Times New Roman" w:cs="Times New Roman"/>
          <w:sz w:val="24"/>
          <w:szCs w:val="24"/>
          <w:lang w:eastAsia="hr-HR"/>
        </w:rPr>
        <w:t>VLADA REPUBLIKE HRVATSKE</w:t>
      </w:r>
    </w:p>
    <w:p w14:paraId="2569A8DB" w14:textId="77777777" w:rsidR="00900A65" w:rsidRPr="00900A65" w:rsidRDefault="00900A65" w:rsidP="00900A65">
      <w:pPr>
        <w:jc w:val="both"/>
        <w:rPr>
          <w:rFonts w:ascii="Times New Roman" w:hAnsi="Times New Roman" w:cs="Times New Roman"/>
          <w:sz w:val="24"/>
          <w:szCs w:val="24"/>
          <w:lang w:eastAsia="hr-HR"/>
        </w:rPr>
      </w:pPr>
    </w:p>
    <w:p w14:paraId="617FA649" w14:textId="72A13B69" w:rsidR="00900A65" w:rsidRPr="00900A65" w:rsidRDefault="00900A65" w:rsidP="00900A65">
      <w:pPr>
        <w:jc w:val="right"/>
        <w:rPr>
          <w:rFonts w:ascii="Times New Roman" w:hAnsi="Times New Roman" w:cs="Times New Roman"/>
          <w:sz w:val="24"/>
          <w:szCs w:val="24"/>
          <w:lang w:eastAsia="hr-HR"/>
        </w:rPr>
      </w:pPr>
      <w:r w:rsidRPr="00900A65">
        <w:rPr>
          <w:rFonts w:ascii="Times New Roman" w:hAnsi="Times New Roman" w:cs="Times New Roman"/>
          <w:sz w:val="24"/>
          <w:szCs w:val="24"/>
          <w:lang w:eastAsia="hr-HR"/>
        </w:rPr>
        <w:t xml:space="preserve">Zagreb, </w:t>
      </w:r>
      <w:r w:rsidR="00DD16A4">
        <w:rPr>
          <w:rFonts w:ascii="Times New Roman" w:hAnsi="Times New Roman" w:cs="Times New Roman"/>
          <w:sz w:val="24"/>
          <w:szCs w:val="24"/>
          <w:lang w:eastAsia="hr-HR"/>
        </w:rPr>
        <w:t>14. rujna</w:t>
      </w:r>
      <w:r w:rsidR="00052B93" w:rsidRPr="00900A65">
        <w:rPr>
          <w:rFonts w:ascii="Times New Roman" w:hAnsi="Times New Roman" w:cs="Times New Roman"/>
          <w:sz w:val="24"/>
          <w:szCs w:val="24"/>
          <w:lang w:eastAsia="hr-HR"/>
        </w:rPr>
        <w:t xml:space="preserve"> </w:t>
      </w:r>
      <w:r w:rsidRPr="00900A65">
        <w:rPr>
          <w:rFonts w:ascii="Times New Roman" w:hAnsi="Times New Roman" w:cs="Times New Roman"/>
          <w:sz w:val="24"/>
          <w:szCs w:val="24"/>
          <w:lang w:eastAsia="hr-HR"/>
        </w:rPr>
        <w:t>2023.</w:t>
      </w:r>
    </w:p>
    <w:p w14:paraId="791B185B" w14:textId="77777777" w:rsidR="00900A65" w:rsidRPr="00F41260" w:rsidRDefault="00900A65" w:rsidP="00900A65">
      <w:pPr>
        <w:jc w:val="right"/>
        <w:rPr>
          <w:sz w:val="24"/>
          <w:szCs w:val="24"/>
          <w:lang w:eastAsia="hr-HR"/>
        </w:rPr>
      </w:pPr>
    </w:p>
    <w:p w14:paraId="1F825319" w14:textId="77777777" w:rsidR="00900A65" w:rsidRPr="00F41260" w:rsidRDefault="00900A65" w:rsidP="00900A65">
      <w:pPr>
        <w:jc w:val="right"/>
        <w:rPr>
          <w:sz w:val="24"/>
          <w:szCs w:val="24"/>
          <w:lang w:eastAsia="hr-HR"/>
        </w:rPr>
      </w:pPr>
    </w:p>
    <w:p w14:paraId="65BA9942" w14:textId="77777777" w:rsidR="00900A65" w:rsidRPr="00F41260" w:rsidRDefault="00900A65" w:rsidP="00900A65">
      <w:pPr>
        <w:jc w:val="right"/>
        <w:rPr>
          <w:sz w:val="24"/>
          <w:szCs w:val="24"/>
          <w:lang w:eastAsia="hr-HR"/>
        </w:rPr>
      </w:pPr>
    </w:p>
    <w:p w14:paraId="42965523" w14:textId="77777777" w:rsidR="00900A65" w:rsidRPr="00F41260" w:rsidRDefault="00900A65" w:rsidP="00900A65">
      <w:pPr>
        <w:jc w:val="right"/>
        <w:rPr>
          <w:sz w:val="24"/>
          <w:szCs w:val="24"/>
          <w:lang w:eastAsia="hr-HR"/>
        </w:rPr>
      </w:pPr>
    </w:p>
    <w:p w14:paraId="7F099F76" w14:textId="77777777" w:rsidR="00900A65" w:rsidRPr="00F41260" w:rsidRDefault="00900A65" w:rsidP="00900A65">
      <w:pPr>
        <w:jc w:val="right"/>
        <w:rPr>
          <w:sz w:val="24"/>
          <w:szCs w:val="24"/>
          <w:lang w:eastAsia="hr-HR"/>
        </w:rPr>
      </w:pPr>
    </w:p>
    <w:p w14:paraId="2F376CC0" w14:textId="77777777" w:rsidR="00900A65" w:rsidRPr="00F41260" w:rsidRDefault="00900A65" w:rsidP="00900A65">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00A65" w:rsidRPr="00F41260" w14:paraId="060C47B6" w14:textId="77777777" w:rsidTr="00002267">
        <w:tc>
          <w:tcPr>
            <w:tcW w:w="1951" w:type="dxa"/>
          </w:tcPr>
          <w:p w14:paraId="7C53D764" w14:textId="77777777" w:rsidR="00900A65" w:rsidRPr="00F41260" w:rsidRDefault="00900A65" w:rsidP="00002267">
            <w:pPr>
              <w:jc w:val="right"/>
              <w:rPr>
                <w:sz w:val="24"/>
                <w:szCs w:val="24"/>
              </w:rPr>
            </w:pPr>
            <w:r w:rsidRPr="00F41260">
              <w:rPr>
                <w:sz w:val="24"/>
                <w:szCs w:val="24"/>
              </w:rPr>
              <w:t xml:space="preserve"> </w:t>
            </w:r>
            <w:r w:rsidRPr="00F41260">
              <w:rPr>
                <w:b/>
                <w:smallCaps/>
                <w:sz w:val="24"/>
                <w:szCs w:val="24"/>
              </w:rPr>
              <w:t>Predlagatelj</w:t>
            </w:r>
            <w:r w:rsidRPr="00F41260">
              <w:rPr>
                <w:b/>
                <w:sz w:val="24"/>
                <w:szCs w:val="24"/>
              </w:rPr>
              <w:t>:</w:t>
            </w:r>
          </w:p>
        </w:tc>
        <w:tc>
          <w:tcPr>
            <w:tcW w:w="7229" w:type="dxa"/>
          </w:tcPr>
          <w:p w14:paraId="377B08C5" w14:textId="77777777" w:rsidR="00900A65" w:rsidRPr="00F41260" w:rsidRDefault="00900A65" w:rsidP="00002267">
            <w:pPr>
              <w:rPr>
                <w:sz w:val="24"/>
                <w:szCs w:val="24"/>
              </w:rPr>
            </w:pPr>
            <w:r w:rsidRPr="00F41260">
              <w:rPr>
                <w:sz w:val="24"/>
                <w:szCs w:val="24"/>
              </w:rPr>
              <w:t>Ministarstvo financija</w:t>
            </w:r>
          </w:p>
        </w:tc>
      </w:tr>
    </w:tbl>
    <w:p w14:paraId="2027B1F0" w14:textId="77777777" w:rsidR="00900A65" w:rsidRPr="00F41260" w:rsidRDefault="00900A65" w:rsidP="00900A65">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00A65" w:rsidRPr="00F41260" w14:paraId="2265822C" w14:textId="77777777" w:rsidTr="00002267">
        <w:tc>
          <w:tcPr>
            <w:tcW w:w="1951" w:type="dxa"/>
          </w:tcPr>
          <w:p w14:paraId="2DE20D18" w14:textId="77777777" w:rsidR="00900A65" w:rsidRPr="00F41260" w:rsidRDefault="00900A65" w:rsidP="00002267">
            <w:pPr>
              <w:jc w:val="right"/>
              <w:rPr>
                <w:sz w:val="24"/>
                <w:szCs w:val="24"/>
              </w:rPr>
            </w:pPr>
            <w:r w:rsidRPr="00F41260">
              <w:rPr>
                <w:b/>
                <w:smallCaps/>
                <w:sz w:val="24"/>
                <w:szCs w:val="24"/>
              </w:rPr>
              <w:t>Predmet</w:t>
            </w:r>
            <w:r w:rsidRPr="00F41260">
              <w:rPr>
                <w:b/>
                <w:sz w:val="24"/>
                <w:szCs w:val="24"/>
              </w:rPr>
              <w:t>:</w:t>
            </w:r>
          </w:p>
        </w:tc>
        <w:tc>
          <w:tcPr>
            <w:tcW w:w="7229" w:type="dxa"/>
          </w:tcPr>
          <w:p w14:paraId="0D737BEA" w14:textId="699B770A" w:rsidR="00900A65" w:rsidRPr="00F41260" w:rsidRDefault="00900A65" w:rsidP="00900A65">
            <w:pPr>
              <w:jc w:val="both"/>
              <w:rPr>
                <w:sz w:val="24"/>
                <w:szCs w:val="24"/>
              </w:rPr>
            </w:pPr>
            <w:r w:rsidRPr="00F41260">
              <w:rPr>
                <w:sz w:val="24"/>
                <w:szCs w:val="24"/>
              </w:rPr>
              <w:t xml:space="preserve">Prijedlog zakona </w:t>
            </w:r>
            <w:r w:rsidRPr="00900A65">
              <w:rPr>
                <w:sz w:val="24"/>
                <w:szCs w:val="24"/>
              </w:rPr>
              <w:t>o načinu, uvjetima i postupku servisiranja i kupoprodaje potraživanja</w:t>
            </w:r>
          </w:p>
        </w:tc>
      </w:tr>
    </w:tbl>
    <w:p w14:paraId="2B3F945F" w14:textId="77777777" w:rsidR="00900A65" w:rsidRPr="00F41260" w:rsidRDefault="00900A65" w:rsidP="00900A65">
      <w:pPr>
        <w:jc w:val="both"/>
        <w:rPr>
          <w:sz w:val="24"/>
          <w:szCs w:val="24"/>
          <w:lang w:eastAsia="hr-HR"/>
        </w:rPr>
      </w:pPr>
      <w:r w:rsidRPr="00F41260">
        <w:rPr>
          <w:sz w:val="24"/>
          <w:szCs w:val="24"/>
          <w:lang w:eastAsia="hr-HR"/>
        </w:rPr>
        <w:t>__________________________________________________________________________</w:t>
      </w:r>
    </w:p>
    <w:p w14:paraId="412BD7CE" w14:textId="77777777" w:rsidR="00900A65" w:rsidRPr="00F41260" w:rsidRDefault="00900A65" w:rsidP="00900A65">
      <w:pPr>
        <w:jc w:val="both"/>
        <w:rPr>
          <w:sz w:val="24"/>
          <w:szCs w:val="24"/>
          <w:lang w:eastAsia="hr-HR"/>
        </w:rPr>
      </w:pPr>
    </w:p>
    <w:p w14:paraId="4A02C4C4" w14:textId="77777777" w:rsidR="00900A65" w:rsidRPr="00F41260" w:rsidRDefault="00900A65" w:rsidP="00900A65">
      <w:pPr>
        <w:jc w:val="both"/>
        <w:rPr>
          <w:sz w:val="24"/>
          <w:szCs w:val="24"/>
          <w:lang w:eastAsia="hr-HR"/>
        </w:rPr>
      </w:pPr>
    </w:p>
    <w:p w14:paraId="67435F41" w14:textId="77777777" w:rsidR="00900A65" w:rsidRPr="00F41260" w:rsidRDefault="00900A65" w:rsidP="00900A65">
      <w:pPr>
        <w:jc w:val="both"/>
        <w:rPr>
          <w:sz w:val="24"/>
          <w:szCs w:val="24"/>
          <w:lang w:eastAsia="hr-HR"/>
        </w:rPr>
      </w:pPr>
    </w:p>
    <w:p w14:paraId="1EAA2877" w14:textId="77777777" w:rsidR="00900A65" w:rsidRPr="00F41260" w:rsidRDefault="00900A65" w:rsidP="00900A65">
      <w:pPr>
        <w:jc w:val="both"/>
        <w:rPr>
          <w:sz w:val="24"/>
          <w:szCs w:val="24"/>
          <w:lang w:eastAsia="hr-HR"/>
        </w:rPr>
      </w:pPr>
    </w:p>
    <w:p w14:paraId="130E0632" w14:textId="77777777" w:rsidR="00900A65" w:rsidRPr="00F41260" w:rsidRDefault="00900A65" w:rsidP="00900A65">
      <w:pPr>
        <w:rPr>
          <w:sz w:val="24"/>
          <w:szCs w:val="24"/>
          <w:lang w:eastAsia="hr-HR"/>
        </w:rPr>
      </w:pPr>
    </w:p>
    <w:p w14:paraId="1C105D79" w14:textId="77777777" w:rsidR="00900A65" w:rsidRPr="00F41260" w:rsidRDefault="00900A65" w:rsidP="00900A65">
      <w:pPr>
        <w:rPr>
          <w:sz w:val="24"/>
          <w:szCs w:val="24"/>
          <w:lang w:eastAsia="hr-HR"/>
        </w:rPr>
      </w:pPr>
    </w:p>
    <w:p w14:paraId="3ADEA301" w14:textId="77777777" w:rsidR="00900A65" w:rsidRPr="00F41260" w:rsidRDefault="00900A65" w:rsidP="00900A65">
      <w:pPr>
        <w:rPr>
          <w:sz w:val="24"/>
          <w:szCs w:val="24"/>
          <w:lang w:eastAsia="hr-HR"/>
        </w:rPr>
      </w:pPr>
    </w:p>
    <w:p w14:paraId="0A20321C" w14:textId="77777777" w:rsidR="00900A65" w:rsidRPr="00F41260" w:rsidRDefault="00900A65" w:rsidP="00900A65">
      <w:pPr>
        <w:rPr>
          <w:sz w:val="24"/>
          <w:szCs w:val="24"/>
          <w:lang w:eastAsia="hr-HR"/>
        </w:rPr>
      </w:pPr>
    </w:p>
    <w:p w14:paraId="102F205C" w14:textId="77777777" w:rsidR="00900A65" w:rsidRPr="00F41260" w:rsidRDefault="00900A65" w:rsidP="00900A65">
      <w:pPr>
        <w:rPr>
          <w:sz w:val="24"/>
          <w:szCs w:val="24"/>
          <w:lang w:eastAsia="hr-HR"/>
        </w:rPr>
      </w:pPr>
    </w:p>
    <w:p w14:paraId="7AF92822" w14:textId="7CA8A62E" w:rsidR="00900A65" w:rsidRDefault="00900A65" w:rsidP="00900A65">
      <w:pPr>
        <w:rPr>
          <w:sz w:val="24"/>
          <w:szCs w:val="24"/>
          <w:lang w:eastAsia="hr-HR"/>
        </w:rPr>
      </w:pPr>
    </w:p>
    <w:p w14:paraId="6CFC3469" w14:textId="620B583D" w:rsidR="00900A65" w:rsidRDefault="00900A65" w:rsidP="00900A65">
      <w:pPr>
        <w:rPr>
          <w:sz w:val="24"/>
          <w:szCs w:val="24"/>
          <w:lang w:eastAsia="hr-HR"/>
        </w:rPr>
      </w:pPr>
    </w:p>
    <w:p w14:paraId="1C6A623B" w14:textId="513C65C1" w:rsidR="00900A65" w:rsidRPr="00F41260" w:rsidRDefault="00900A65" w:rsidP="00900A65">
      <w:pPr>
        <w:rPr>
          <w:sz w:val="24"/>
          <w:szCs w:val="24"/>
          <w:lang w:eastAsia="hr-HR"/>
        </w:rPr>
      </w:pPr>
    </w:p>
    <w:p w14:paraId="4385A1D4" w14:textId="77777777" w:rsidR="00900A65" w:rsidRPr="00900A65" w:rsidRDefault="00900A65" w:rsidP="00900A65">
      <w:pPr>
        <w:pBdr>
          <w:top w:val="single" w:sz="4" w:space="1" w:color="404040"/>
        </w:pBdr>
        <w:tabs>
          <w:tab w:val="center" w:pos="4536"/>
          <w:tab w:val="right" w:pos="9072"/>
        </w:tabs>
        <w:jc w:val="center"/>
        <w:rPr>
          <w:rFonts w:ascii="Times New Roman" w:hAnsi="Times New Roman" w:cs="Times New Roman"/>
          <w:spacing w:val="20"/>
          <w:sz w:val="24"/>
          <w:szCs w:val="24"/>
          <w:lang w:eastAsia="hr-HR"/>
        </w:rPr>
      </w:pPr>
      <w:r w:rsidRPr="00900A65">
        <w:rPr>
          <w:rFonts w:ascii="Times New Roman" w:hAnsi="Times New Roman" w:cs="Times New Roman"/>
          <w:spacing w:val="20"/>
          <w:sz w:val="24"/>
          <w:szCs w:val="24"/>
          <w:lang w:eastAsia="hr-HR"/>
        </w:rPr>
        <w:t>Banski dvori | Trg Sv. Marka 2  | 10000 Zagreb | tel. 01 4569 222 | vlada.gov.hr</w:t>
      </w:r>
    </w:p>
    <w:p w14:paraId="5A5B11D9" w14:textId="6A9179F7" w:rsidR="00900A65" w:rsidRDefault="00900A65"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6A521DB5" w14:textId="77777777" w:rsidR="00900A65" w:rsidRDefault="00900A65"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26948F91" w14:textId="77777777" w:rsidR="00900A65" w:rsidRDefault="00900A65"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36870BE0" w14:textId="676B9DE0" w:rsidR="008E65AA" w:rsidRPr="00071392" w:rsidRDefault="008E65AA"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REPUBLIKA HRVATSKA</w:t>
      </w:r>
    </w:p>
    <w:p w14:paraId="75DF7407" w14:textId="77777777" w:rsidR="008E65AA" w:rsidRPr="00071392" w:rsidRDefault="008E65AA"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MINISTARSTVO FINANCIJA</w:t>
      </w:r>
    </w:p>
    <w:p w14:paraId="187320B7" w14:textId="77777777" w:rsidR="008E65AA" w:rsidRPr="00071392" w:rsidRDefault="008E65AA"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13BABCD0"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7DEA311B"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1C6AC5D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47343AF2" w14:textId="77777777" w:rsidR="008E65AA" w:rsidRPr="00071392" w:rsidRDefault="008E65AA" w:rsidP="00D92D07">
      <w:pPr>
        <w:tabs>
          <w:tab w:val="left" w:pos="142"/>
        </w:tabs>
        <w:spacing w:after="0" w:line="240" w:lineRule="auto"/>
        <w:ind w:firstLine="708"/>
        <w:jc w:val="right"/>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NACRT                                        </w:t>
      </w:r>
    </w:p>
    <w:p w14:paraId="39C62317"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013D06A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1D34A0E4"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070D001B"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18C9D068"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114CF7A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50C5263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3657965C"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59301426"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2481CFA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2307BE9E"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sz w:val="24"/>
          <w:szCs w:val="24"/>
          <w:lang w:eastAsia="hr-HR"/>
        </w:rPr>
      </w:pPr>
    </w:p>
    <w:p w14:paraId="7B28666C" w14:textId="0EFB1526" w:rsidR="008E65AA" w:rsidRPr="00071392" w:rsidRDefault="005C4D3F" w:rsidP="00D92D07">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w:t>
      </w:r>
      <w:r w:rsidR="008E65AA" w:rsidRPr="00071392">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008E65AA" w:rsidRPr="00071392">
        <w:rPr>
          <w:rFonts w:ascii="Times New Roman" w:eastAsia="Times New Roman" w:hAnsi="Times New Roman" w:cs="Times New Roman"/>
          <w:b/>
          <w:sz w:val="24"/>
          <w:szCs w:val="24"/>
          <w:lang w:eastAsia="hr-HR"/>
        </w:rPr>
        <w:t xml:space="preserve"> O NAČINU, UVJETIMA I POSTUPKU SERVISIRANJA I KUPOPRODAJE POTRAŽIVANJA</w:t>
      </w:r>
    </w:p>
    <w:p w14:paraId="57EE31D2"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67FA3767"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052C5CC3"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11EF5F5D"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272A20F1"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163E9332"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79A1B03D"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4AF31483"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6A66C545"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03AAE68D"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4E5B53B6"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20A75891"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4EFD7849"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6CFC588A"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27DDA60A"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7D378381"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55BCDCB4" w14:textId="4355FBD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54AB321C" w14:textId="3C612282"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7575A493"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496BD482"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48C46760"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31BEBA26"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7CF80956" w14:textId="77777777"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p>
    <w:p w14:paraId="528B17A9" w14:textId="77777777" w:rsidR="008E65AA" w:rsidRPr="00071392" w:rsidRDefault="008E65AA" w:rsidP="00D92D0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3D178C21" w14:textId="55ED33CD" w:rsidR="008E65AA" w:rsidRPr="00071392" w:rsidRDefault="008E65AA" w:rsidP="00D92D07">
      <w:pPr>
        <w:tabs>
          <w:tab w:val="left" w:pos="142"/>
        </w:tabs>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Zagreb, </w:t>
      </w:r>
      <w:r w:rsidR="00B23CF5">
        <w:rPr>
          <w:rFonts w:ascii="Times New Roman" w:eastAsia="Times New Roman" w:hAnsi="Times New Roman" w:cs="Times New Roman"/>
          <w:b/>
          <w:sz w:val="24"/>
          <w:szCs w:val="24"/>
          <w:lang w:eastAsia="hr-HR"/>
        </w:rPr>
        <w:t>rujan</w:t>
      </w:r>
      <w:r w:rsidR="00052B93" w:rsidRPr="00071392">
        <w:rPr>
          <w:rFonts w:ascii="Times New Roman" w:eastAsia="Times New Roman" w:hAnsi="Times New Roman" w:cs="Times New Roman"/>
          <w:b/>
          <w:sz w:val="24"/>
          <w:szCs w:val="24"/>
          <w:lang w:eastAsia="hr-HR"/>
        </w:rPr>
        <w:t xml:space="preserve"> </w:t>
      </w:r>
      <w:r w:rsidRPr="00071392">
        <w:rPr>
          <w:rFonts w:ascii="Times New Roman" w:eastAsia="Times New Roman" w:hAnsi="Times New Roman" w:cs="Times New Roman"/>
          <w:b/>
          <w:sz w:val="24"/>
          <w:szCs w:val="24"/>
          <w:lang w:eastAsia="hr-HR"/>
        </w:rPr>
        <w:t>2023.</w:t>
      </w:r>
    </w:p>
    <w:p w14:paraId="4B67B0BE" w14:textId="77777777" w:rsidR="008E65AA" w:rsidRPr="00071392" w:rsidRDefault="008E65AA" w:rsidP="00D92D07">
      <w:pPr>
        <w:spacing w:after="0" w:line="240" w:lineRule="auto"/>
        <w:rPr>
          <w:rFonts w:ascii="Times New Roman" w:eastAsia="Times New Roman" w:hAnsi="Times New Roman" w:cs="Times New Roman"/>
          <w:b/>
          <w:sz w:val="24"/>
          <w:szCs w:val="24"/>
          <w:lang w:eastAsia="hr-HR"/>
        </w:rPr>
        <w:sectPr w:rsidR="008E65AA" w:rsidRPr="00071392">
          <w:pgSz w:w="11906" w:h="16838"/>
          <w:pgMar w:top="1417" w:right="1417" w:bottom="1417" w:left="1417" w:header="708" w:footer="708" w:gutter="0"/>
          <w:pgNumType w:start="1" w:chapStyle="1"/>
          <w:cols w:space="720"/>
        </w:sectPr>
      </w:pPr>
    </w:p>
    <w:p w14:paraId="31AAD1F6" w14:textId="77777777" w:rsidR="00A136F4" w:rsidRPr="00071392" w:rsidRDefault="00A136F4" w:rsidP="00D92D07">
      <w:pPr>
        <w:widowControl w:val="0"/>
        <w:autoSpaceDE w:val="0"/>
        <w:autoSpaceDN w:val="0"/>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lastRenderedPageBreak/>
        <w:t>PRIJEDLOG ZAKONA O NAČINU, UVJETIMA I POSTUPKU SERVISIRANJA I KUPOPRODAJE POTRAŽIVANJA</w:t>
      </w:r>
    </w:p>
    <w:p w14:paraId="01459D78" w14:textId="77777777" w:rsidR="00A136F4" w:rsidRPr="00071392" w:rsidRDefault="00A136F4" w:rsidP="00D92D07">
      <w:pPr>
        <w:widowControl w:val="0"/>
        <w:autoSpaceDE w:val="0"/>
        <w:autoSpaceDN w:val="0"/>
        <w:spacing w:after="0" w:line="240" w:lineRule="auto"/>
        <w:rPr>
          <w:rFonts w:ascii="Times New Roman" w:eastAsia="Times New Roman" w:hAnsi="Times New Roman" w:cs="Times New Roman"/>
          <w:b/>
          <w:sz w:val="24"/>
          <w:szCs w:val="24"/>
          <w:lang w:eastAsia="hr-HR"/>
        </w:rPr>
      </w:pPr>
    </w:p>
    <w:p w14:paraId="66B6A290" w14:textId="77777777" w:rsidR="00A136F4" w:rsidRPr="00071392" w:rsidRDefault="00A136F4" w:rsidP="00D92D07">
      <w:pPr>
        <w:widowControl w:val="0"/>
        <w:autoSpaceDE w:val="0"/>
        <w:autoSpaceDN w:val="0"/>
        <w:spacing w:after="0" w:line="240" w:lineRule="auto"/>
        <w:rPr>
          <w:rFonts w:ascii="Times New Roman" w:eastAsia="Times New Roman" w:hAnsi="Times New Roman" w:cs="Times New Roman"/>
          <w:b/>
          <w:sz w:val="24"/>
          <w:szCs w:val="24"/>
          <w:lang w:eastAsia="hr-HR"/>
        </w:rPr>
      </w:pPr>
    </w:p>
    <w:p w14:paraId="07876155"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I. USTAVNA OSNOVA ZA DONOŠENJE ZAKONA</w:t>
      </w:r>
    </w:p>
    <w:p w14:paraId="6FADB1D9"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58CC5F8" w14:textId="474EB98A"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Ustavna osnova za donošenje Zakona o načinu, uvjetima i postupku servisiranja i kupoprodaje potraživanja (u daljnjem tekstu: Prijedlog zakona) sadržana je u odredbi članka 2. stavka 4. podstavka 1. Ustava Republike Hrvatske (</w:t>
      </w:r>
      <w:r w:rsidR="005C4D3F">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Narodne novine</w:t>
      </w:r>
      <w:r w:rsidR="005C4D3F">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br. 85/10</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 pročišćeni tekst i 5/14</w:t>
      </w:r>
      <w:r w:rsidR="005C4D3F">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 Odluka Ustavnog suda Republike Hrvatske).</w:t>
      </w:r>
    </w:p>
    <w:p w14:paraId="3493A9EA"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1FEA425D"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900A0C8"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 xml:space="preserve">II. </w:t>
      </w:r>
      <w:r w:rsidRPr="00071392">
        <w:rPr>
          <w:rFonts w:ascii="Times New Roman" w:eastAsia="Times New Roman" w:hAnsi="Times New Roman" w:cs="Times New Roman"/>
          <w:b/>
          <w:sz w:val="24"/>
          <w:szCs w:val="24"/>
          <w:lang w:eastAsia="hr-HR"/>
        </w:rPr>
        <w:t>OCJENA</w:t>
      </w:r>
      <w:r w:rsidRPr="00071392">
        <w:rPr>
          <w:rFonts w:ascii="Times New Roman" w:eastAsia="Times New Roman" w:hAnsi="Times New Roman" w:cs="Times New Roman"/>
          <w:b/>
          <w:bCs/>
          <w:sz w:val="24"/>
          <w:szCs w:val="24"/>
          <w:lang w:eastAsia="hr-HR"/>
        </w:rPr>
        <w:t xml:space="preserve"> STANJA I OSNOVNA PITANJA KOJA SE UREĐUJU ZAKONOM TE POSLJEDICE KOJE ĆE DONOŠENJEM ZAKONA PROISTEĆI</w:t>
      </w:r>
    </w:p>
    <w:p w14:paraId="2824FEEF"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E54EE6B" w14:textId="77777777" w:rsidR="00A136F4" w:rsidRPr="00071392" w:rsidRDefault="00A136F4" w:rsidP="001501E5">
      <w:pPr>
        <w:widowControl w:val="0"/>
        <w:numPr>
          <w:ilvl w:val="0"/>
          <w:numId w:val="32"/>
        </w:numPr>
        <w:autoSpaceDE w:val="0"/>
        <w:autoSpaceDN w:val="0"/>
        <w:spacing w:after="0" w:line="240" w:lineRule="auto"/>
        <w:jc w:val="both"/>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Ocjena stanja</w:t>
      </w:r>
    </w:p>
    <w:p w14:paraId="0B4B3F50"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60C89BA1" w14:textId="2F4831C3"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U Republici Hrvatskoj djelatnost kupoprodaje dospjelih potraživanja može biti predmet poslovanja trgovačkog društva te se upisuje u sudski registar u skladu s propisima o klasifikaciji djelatnosti. Sukladno navedenom, subjekti </w:t>
      </w:r>
      <w:r w:rsidRPr="00720A00">
        <w:rPr>
          <w:rFonts w:ascii="Times New Roman" w:eastAsia="Times New Roman" w:hAnsi="Times New Roman" w:cs="Times New Roman"/>
          <w:sz w:val="24"/>
          <w:szCs w:val="24"/>
          <w:lang w:eastAsia="hr-HR"/>
        </w:rPr>
        <w:t xml:space="preserve">koji se bave djelatnošću kupoprodaje i servisiranja potraživanja, poznati i pod nazivom agencije za naplatu potraživanja, posluju na temelju upisa u sudski registar, uz zadovoljavanje svih uvjeta utvrđenih </w:t>
      </w:r>
      <w:r w:rsidR="00CA204E" w:rsidRPr="00720A00">
        <w:rPr>
          <w:rFonts w:ascii="Times New Roman" w:hAnsi="Times New Roman" w:cs="Times New Roman"/>
          <w:sz w:val="24"/>
          <w:szCs w:val="24"/>
          <w:lang w:eastAsia="hr-HR"/>
        </w:rPr>
        <w:t>propisom kojim se uređuje osnivanje, ustroj, prestanak i statusne promjene trgovačkih društava</w:t>
      </w:r>
      <w:r w:rsidRPr="00720A00">
        <w:rPr>
          <w:rFonts w:ascii="Times New Roman" w:eastAsia="Times New Roman" w:hAnsi="Times New Roman" w:cs="Times New Roman"/>
          <w:sz w:val="24"/>
          <w:szCs w:val="24"/>
          <w:lang w:eastAsia="hr-HR"/>
        </w:rPr>
        <w:t xml:space="preserve"> pojedinog trgovačkog društva te se ne smatraju financijskim institucijama. Subjekti koji se bave djelatnošću kupoprodaje i servisiranja potraživanja specijalizirani su za naplatu dugovanja koje otkupljuju od vjerovnika, najčešće banaka, teleoperatera i</w:t>
      </w:r>
      <w:r w:rsidRPr="00071392">
        <w:rPr>
          <w:rFonts w:ascii="Times New Roman" w:eastAsia="Times New Roman" w:hAnsi="Times New Roman" w:cs="Times New Roman"/>
          <w:sz w:val="24"/>
          <w:szCs w:val="24"/>
          <w:lang w:eastAsia="hr-HR"/>
        </w:rPr>
        <w:t xml:space="preserve"> komunalnih društava. Ugovorom o </w:t>
      </w:r>
      <w:r w:rsidR="00BD1F30">
        <w:rPr>
          <w:rFonts w:ascii="Times New Roman" w:eastAsia="Times New Roman" w:hAnsi="Times New Roman" w:cs="Times New Roman"/>
          <w:sz w:val="24"/>
          <w:szCs w:val="24"/>
          <w:lang w:eastAsia="hr-HR"/>
        </w:rPr>
        <w:t>ustupu tražbine (</w:t>
      </w:r>
      <w:r w:rsidRPr="00071392">
        <w:rPr>
          <w:rFonts w:ascii="Times New Roman" w:eastAsia="Times New Roman" w:hAnsi="Times New Roman" w:cs="Times New Roman"/>
          <w:sz w:val="24"/>
          <w:szCs w:val="24"/>
          <w:lang w:eastAsia="hr-HR"/>
        </w:rPr>
        <w:t>cesiji</w:t>
      </w:r>
      <w:r w:rsidR="00BD1F30">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vjerovnici svoja potraživanja ustupaju agencijama </w:t>
      </w:r>
      <w:r w:rsidR="00C723A7">
        <w:rPr>
          <w:rFonts w:ascii="Times New Roman" w:eastAsia="Times New Roman" w:hAnsi="Times New Roman" w:cs="Times New Roman"/>
          <w:sz w:val="24"/>
          <w:szCs w:val="24"/>
          <w:lang w:eastAsia="hr-HR"/>
        </w:rPr>
        <w:t xml:space="preserve">za naplatu potraživanja </w:t>
      </w:r>
      <w:r w:rsidRPr="00071392">
        <w:rPr>
          <w:rFonts w:ascii="Times New Roman" w:eastAsia="Times New Roman" w:hAnsi="Times New Roman" w:cs="Times New Roman"/>
          <w:sz w:val="24"/>
          <w:szCs w:val="24"/>
          <w:lang w:eastAsia="hr-HR"/>
        </w:rPr>
        <w:t xml:space="preserve">te na </w:t>
      </w:r>
      <w:r w:rsidR="00C723A7">
        <w:rPr>
          <w:rFonts w:ascii="Times New Roman" w:eastAsia="Times New Roman" w:hAnsi="Times New Roman" w:cs="Times New Roman"/>
          <w:sz w:val="24"/>
          <w:szCs w:val="24"/>
          <w:lang w:eastAsia="hr-HR"/>
        </w:rPr>
        <w:t xml:space="preserve">navedene </w:t>
      </w:r>
      <w:r w:rsidRPr="00071392">
        <w:rPr>
          <w:rFonts w:ascii="Times New Roman" w:eastAsia="Times New Roman" w:hAnsi="Times New Roman" w:cs="Times New Roman"/>
          <w:sz w:val="24"/>
          <w:szCs w:val="24"/>
          <w:lang w:eastAsia="hr-HR"/>
        </w:rPr>
        <w:t>agencije prenose i sporedna prava koja su do tada imali prema dužniku (kao što su pravo prvenstva naplate, hipoteka, založno pravo, pravo iz ugovora s jamcem, pravo na kamate, ugovornu kaznu i sl.). Drugim riječima, agencije za naplatu potraživanja prema dužnicima imaju ista prava koja su prema njima imali vjerovnici prije ustupanja potraživanja. Agencije za naplatu potraživanja imaju pravo stupiti u kontakt s dužnikom i od njega naplatiti potraživanje koje im je od strane vjerovnika ustupljeno.</w:t>
      </w:r>
    </w:p>
    <w:p w14:paraId="0B0758D7"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3E7F26B" w14:textId="179C33DC"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Subjekte koji se bave djelatnošću kupoprodaje i servisiranja potraživanja ne nadzire posebno i izrijekom određeno regulatorno tijelo. Ustupanje i kupoprodaja potraživanja regulirana je Zakonom o obveznim odnosima („Narodne novine“, br.</w:t>
      </w:r>
      <w:r w:rsidRPr="00071392">
        <w:rPr>
          <w:rFonts w:ascii="Times New Roman" w:eastAsia="Calibri" w:hAnsi="Times New Roman" w:cs="Times New Roman"/>
        </w:rPr>
        <w:t xml:space="preserve"> </w:t>
      </w:r>
      <w:r w:rsidRPr="00071392">
        <w:rPr>
          <w:rFonts w:ascii="Times New Roman" w:eastAsia="Times New Roman" w:hAnsi="Times New Roman" w:cs="Times New Roman"/>
          <w:sz w:val="24"/>
          <w:szCs w:val="24"/>
          <w:lang w:eastAsia="hr-HR"/>
        </w:rPr>
        <w:t>35/05</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41/08</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125/11</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78/15</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29/18</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bCs/>
          <w:sz w:val="24"/>
          <w:szCs w:val="24"/>
          <w:lang w:eastAsia="hr-HR"/>
        </w:rPr>
        <w:t xml:space="preserve"> 126/21</w:t>
      </w:r>
      <w:r w:rsidR="009667A7" w:rsidRPr="00071392">
        <w:rPr>
          <w:rFonts w:ascii="Times New Roman" w:eastAsia="Times New Roman" w:hAnsi="Times New Roman" w:cs="Times New Roman"/>
          <w:bCs/>
          <w:sz w:val="24"/>
          <w:szCs w:val="24"/>
          <w:lang w:eastAsia="hr-HR"/>
        </w:rPr>
        <w:t>.</w:t>
      </w:r>
      <w:r w:rsidRPr="00071392">
        <w:rPr>
          <w:rFonts w:ascii="Times New Roman" w:eastAsia="Times New Roman" w:hAnsi="Times New Roman" w:cs="Times New Roman"/>
          <w:bCs/>
          <w:sz w:val="24"/>
          <w:szCs w:val="24"/>
          <w:lang w:eastAsia="hr-HR"/>
        </w:rPr>
        <w:t>, 114/22</w:t>
      </w:r>
      <w:r w:rsidR="009667A7" w:rsidRPr="00071392">
        <w:rPr>
          <w:rFonts w:ascii="Times New Roman" w:eastAsia="Times New Roman" w:hAnsi="Times New Roman" w:cs="Times New Roman"/>
          <w:bCs/>
          <w:sz w:val="24"/>
          <w:szCs w:val="24"/>
          <w:lang w:eastAsia="hr-HR"/>
        </w:rPr>
        <w:t>.</w:t>
      </w:r>
      <w:r w:rsidRPr="00071392">
        <w:rPr>
          <w:rFonts w:ascii="Times New Roman" w:eastAsia="Times New Roman" w:hAnsi="Times New Roman" w:cs="Times New Roman"/>
          <w:bCs/>
          <w:sz w:val="24"/>
          <w:szCs w:val="24"/>
          <w:lang w:eastAsia="hr-HR"/>
        </w:rPr>
        <w:t xml:space="preserve"> i 156/22</w:t>
      </w:r>
      <w:r w:rsidR="009667A7" w:rsidRPr="00071392">
        <w:rPr>
          <w:rFonts w:ascii="Times New Roman" w:eastAsia="Times New Roman" w:hAnsi="Times New Roman" w:cs="Times New Roman"/>
          <w:bCs/>
          <w:sz w:val="24"/>
          <w:szCs w:val="24"/>
          <w:lang w:eastAsia="hr-HR"/>
        </w:rPr>
        <w:t>.</w:t>
      </w:r>
      <w:r w:rsidRPr="00071392">
        <w:rPr>
          <w:rFonts w:ascii="Times New Roman" w:eastAsia="Times New Roman" w:hAnsi="Times New Roman" w:cs="Times New Roman"/>
          <w:sz w:val="24"/>
          <w:szCs w:val="24"/>
          <w:lang w:eastAsia="hr-HR"/>
        </w:rPr>
        <w:t>), Zakonom o kreditnim institucijama („Narodne novine“, br. 159/13</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19/15</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102/15</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15/18</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70/19</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47/20</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146/20</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i 151/22</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kao i podzakonskim propisom odnosno Odlukom o kupoprodaji plasmana kreditnih institucija („Narodne novine“, br. 127/14</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24/18</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26/21</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i 139/22</w:t>
      </w:r>
      <w:r w:rsidR="009667A7"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koju je donijela Hrvatska narodna banka. Vezano </w:t>
      </w:r>
      <w:r w:rsidR="007C4A58">
        <w:rPr>
          <w:rFonts w:ascii="Times New Roman" w:eastAsia="Times New Roman" w:hAnsi="Times New Roman" w:cs="Times New Roman"/>
          <w:sz w:val="24"/>
          <w:szCs w:val="24"/>
          <w:lang w:eastAsia="hr-HR"/>
        </w:rPr>
        <w:t>za</w:t>
      </w:r>
      <w:r w:rsidRPr="00071392">
        <w:rPr>
          <w:rFonts w:ascii="Times New Roman" w:eastAsia="Times New Roman" w:hAnsi="Times New Roman" w:cs="Times New Roman"/>
          <w:sz w:val="24"/>
          <w:szCs w:val="24"/>
          <w:lang w:eastAsia="hr-HR"/>
        </w:rPr>
        <w:t xml:space="preserve"> poslovnu praksu i postupanje agencija koje preuzimaju odnosno otkupljuju potraživanja, zabilježeni su </w:t>
      </w:r>
      <w:r w:rsidRPr="00071392">
        <w:rPr>
          <w:rFonts w:ascii="Times New Roman" w:eastAsia="Times New Roman" w:hAnsi="Times New Roman" w:cs="Times New Roman"/>
          <w:sz w:val="24"/>
          <w:szCs w:val="24"/>
          <w:lang w:eastAsia="hr-HR"/>
        </w:rPr>
        <w:lastRenderedPageBreak/>
        <w:t>brojni prigovori građana te je pri uređivanju aktivnosti agencija za naplatu potraživanja potrebno uzeti u obzir i zaštitu potrošača.</w:t>
      </w:r>
    </w:p>
    <w:p w14:paraId="644BC331"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2BCA168" w14:textId="09731FC9"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Na razini Europske unije (u daljnjem tekstu: EU) uočena je potreba da se uredi okvir za pružatelje usluge servisiranja kredita i kupce kredita. Naime, jedna od posljedica velike financijske krize iz 2008. </w:t>
      </w:r>
      <w:r w:rsidR="005C4D3F">
        <w:rPr>
          <w:rFonts w:ascii="Times New Roman" w:eastAsia="Times New Roman" w:hAnsi="Times New Roman" w:cs="Times New Roman"/>
          <w:sz w:val="24"/>
          <w:szCs w:val="24"/>
          <w:lang w:eastAsia="hr-HR"/>
        </w:rPr>
        <w:t xml:space="preserve">godine </w:t>
      </w:r>
      <w:r w:rsidRPr="00071392">
        <w:rPr>
          <w:rFonts w:ascii="Times New Roman" w:eastAsia="Times New Roman" w:hAnsi="Times New Roman" w:cs="Times New Roman"/>
          <w:sz w:val="24"/>
          <w:szCs w:val="24"/>
          <w:lang w:eastAsia="hr-HR"/>
        </w:rPr>
        <w:t>je bilo ogromno nagomilavanje neprihodujućih kredita (u daljnjem tekstu: NPL) u bilancama banaka u EU. Neprihodujuća izloženost definirana je Uredbom (EU) br. 575/2013 Europskog parlamenta i Vijeća od 26. lipnja 2013. o bonitetnim zahtjevima za kreditne institucije</w:t>
      </w:r>
      <w:r w:rsidR="005C4D3F">
        <w:rPr>
          <w:rFonts w:ascii="Times New Roman" w:eastAsia="Times New Roman" w:hAnsi="Times New Roman" w:cs="Times New Roman"/>
          <w:sz w:val="24"/>
          <w:szCs w:val="24"/>
          <w:lang w:eastAsia="hr-HR"/>
        </w:rPr>
        <w:t xml:space="preserve"> investicijska društva</w:t>
      </w:r>
      <w:r w:rsidRPr="00071392">
        <w:rPr>
          <w:rFonts w:ascii="Times New Roman" w:eastAsia="Times New Roman" w:hAnsi="Times New Roman" w:cs="Times New Roman"/>
          <w:sz w:val="24"/>
          <w:szCs w:val="24"/>
          <w:lang w:eastAsia="hr-HR"/>
        </w:rPr>
        <w:t xml:space="preserve"> i o izmjeni Uredbe (EU) br. 648/2012 (Tekst značajan za EGP, SL L 176, 27. 6. 2013.). Ugovor o kreditu općenito se smatra NPL-om ako prođe više od 90 dana, a da dužnik nije platio dogovorene rate ili kamatu. Direktiva (EU) 2021/2167 Europskog parlamenta i Vijeća od 24. studenoga 2021. o pružateljima usluge servisiranja kredita i kupcima kredita te izmjeni direktiva 2008/48/EZ i 2014/17/EU (Tekst značajan za EGP, SL L 438, 8. 12. 2021.) (u daljnjem tekstu: Direktiva 2021/2167) usklađuje pravila za pružatelje usluge servisiranja kredita i kupce kredita u pogledu prava vjerovnika iz NPL-a, a cilj joj je i razvoj sekundarnih tržišta NPL-ova u EU, uz istodobno osiguravanje da prodaja takvih kredita ne naruši prava dužnika. Države članice EU obvezne su prenijeti Direktivu 2021/2167 u nacionalne pravne sustave </w:t>
      </w:r>
      <w:r w:rsidR="00355A98" w:rsidRPr="00071392">
        <w:rPr>
          <w:rFonts w:ascii="Times New Roman" w:eastAsia="Times New Roman" w:hAnsi="Times New Roman" w:cs="Times New Roman"/>
          <w:sz w:val="24"/>
          <w:szCs w:val="24"/>
          <w:lang w:eastAsia="hr-HR"/>
        </w:rPr>
        <w:t>i objaviti do 29. prosinca 2023</w:t>
      </w:r>
      <w:r w:rsidRPr="00071392">
        <w:rPr>
          <w:rFonts w:ascii="Times New Roman" w:eastAsia="Times New Roman" w:hAnsi="Times New Roman" w:cs="Times New Roman"/>
          <w:sz w:val="24"/>
          <w:szCs w:val="24"/>
          <w:lang w:eastAsia="hr-HR"/>
        </w:rPr>
        <w:t xml:space="preserve">. </w:t>
      </w:r>
    </w:p>
    <w:p w14:paraId="3988D16C"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50D6F061" w14:textId="16979BBC"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Direktiva 2021/2167 predviđa uvođenje odobrenja za rad pružatelja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servisiranja kredita, na način da su pružatelji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servisiranja kredita obvezni zatražiti odobrenje za rad od nadležnog </w:t>
      </w:r>
      <w:r w:rsidRPr="00997C70">
        <w:rPr>
          <w:rFonts w:ascii="Times New Roman" w:eastAsia="Times New Roman" w:hAnsi="Times New Roman" w:cs="Times New Roman"/>
          <w:sz w:val="24"/>
          <w:szCs w:val="24"/>
          <w:lang w:eastAsia="hr-HR"/>
        </w:rPr>
        <w:t>nacionalnog tijela. Odobrenje za rad bit će odobreno u slučaju ispunjenja točno određenih uvjeta, u protivnom, nezadovoljavanje uvjeta predstavlja osnovu za odbijanje zahtjeva. Konkretno, Direktiva 2021/2167 predviđa da pružatelj usluge servisiranja kredita mora biti pravna osoba s registriranim sjedištem na području EU, zatim podnositelj zahtjeva mora dokazati da članovi njegova upravljačkog ili nadzornog tijela</w:t>
      </w:r>
      <w:r w:rsidRPr="00071392">
        <w:rPr>
          <w:rFonts w:ascii="Times New Roman" w:eastAsia="Times New Roman" w:hAnsi="Times New Roman" w:cs="Times New Roman"/>
          <w:sz w:val="24"/>
          <w:szCs w:val="24"/>
          <w:lang w:eastAsia="hr-HR"/>
        </w:rPr>
        <w:t xml:space="preserve"> imaju dovoljno dobar ugled, odnosno da te osobe nisu pravomoćno osuđene ili protiv njih nije pokrenut kazneni postupak ili istraga za kaznena djela koja se odnose na imovinu, financijske usluge, pranje novca, lihvarstvo, prijevaru, porezna kaznena djela, kaznena djela protiv tjelesnog integriteta kao i na ostala kaznena djela u okviru prava koja se odnose na trgovačka društva, stečaj, insolventnost ili zaštitu potrošača. Također, članovi upravljačkog ili nadzornog tijela moraju posjedovati  znanje i iskustvo za vođenje poslovanja na kompetentan i odgovoran način, a pravna osoba podnositelj zahtjeva mora imati razvijene mehanizme unutarnje kontrole. Nadalje, Direktiva 2021/2167 navodi da se pružatelji usluge servisiranja kredita, između ostalog, moraju pridržavati nacionalnih propisa o zaštiti potrošača te da postupanje s dužnicima mora biti u dobroj vjeri, pošteno i profesionalno uz poštivanje osobnih podataka i privatnosti dužnika, a komunikacija s dužnikom ne smije biti uznemirujuća, prisilna ili uz korištenje nedopuštenog utjecaja. Također, Direktiva 2021/2167 propisuje dužnost pružatelja </w:t>
      </w:r>
      <w:r w:rsidRPr="00D77F08">
        <w:rPr>
          <w:rFonts w:ascii="Times New Roman" w:eastAsia="Times New Roman" w:hAnsi="Times New Roman" w:cs="Times New Roman"/>
          <w:sz w:val="24"/>
          <w:szCs w:val="24"/>
          <w:lang w:eastAsia="hr-HR"/>
        </w:rPr>
        <w:t xml:space="preserve">usluge servisiranja kredita za uspostavom instituta evidentiranja i obrade prigovora bez naknade. </w:t>
      </w:r>
    </w:p>
    <w:p w14:paraId="60D09267"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C8D591A" w14:textId="6EBE040E"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Što se tiče obveza za nacionalna nadležna tijela, Direktiva 2021/2167 predviđa da </w:t>
      </w:r>
      <w:r w:rsidRPr="00071392">
        <w:rPr>
          <w:rFonts w:ascii="Times New Roman" w:eastAsia="Times New Roman" w:hAnsi="Times New Roman" w:cs="Times New Roman"/>
          <w:sz w:val="24"/>
          <w:szCs w:val="24"/>
          <w:lang w:eastAsia="hr-HR"/>
        </w:rPr>
        <w:lastRenderedPageBreak/>
        <w:t xml:space="preserve">nacionalna nadležna tijela moraju provesti postupak izdavanja odobrenja </w:t>
      </w:r>
      <w:r w:rsidR="00DC189E">
        <w:rPr>
          <w:rFonts w:ascii="Times New Roman" w:eastAsia="Times New Roman" w:hAnsi="Times New Roman" w:cs="Times New Roman"/>
          <w:sz w:val="24"/>
          <w:szCs w:val="24"/>
          <w:lang w:eastAsia="hr-HR"/>
        </w:rPr>
        <w:t xml:space="preserve">za rad </w:t>
      </w:r>
      <w:r w:rsidRPr="00071392">
        <w:rPr>
          <w:rFonts w:ascii="Times New Roman" w:eastAsia="Times New Roman" w:hAnsi="Times New Roman" w:cs="Times New Roman"/>
          <w:sz w:val="24"/>
          <w:szCs w:val="24"/>
          <w:lang w:eastAsia="hr-HR"/>
        </w:rPr>
        <w:t xml:space="preserve">pružateljima usluge servisiranja kredita. Nacionalna nadležna tijela dužna su u roku od 90 dana donijeti odluku o izdavanju odobrenja za rad ili odluku o odbijanju zahtjeva uz navođenje razloga za odbijanje. Uz to predviđeno je da nacionalna nadležna tijela imaju nadzorne ovlasti kao i da u određenim okolnostima mogu oduzeti odobrenje za rad pružateljima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servisiranja kredita. Također, moraju voditi registar svih pružatelja usluge servisiranja kredita te je pod određenim uvjetima potrebno omogućiti pružateljima usluge servisiranja kredita koji su dobili odobrenje u drugoj državi čla</w:t>
      </w:r>
      <w:r w:rsidR="007C4A58">
        <w:rPr>
          <w:rFonts w:ascii="Times New Roman" w:eastAsia="Times New Roman" w:hAnsi="Times New Roman" w:cs="Times New Roman"/>
          <w:sz w:val="24"/>
          <w:szCs w:val="24"/>
          <w:lang w:eastAsia="hr-HR"/>
        </w:rPr>
        <w:t>nici da djeluju na području EU</w:t>
      </w:r>
      <w:r w:rsidRPr="00071392">
        <w:rPr>
          <w:rFonts w:ascii="Times New Roman" w:eastAsia="Times New Roman" w:hAnsi="Times New Roman" w:cs="Times New Roman"/>
          <w:sz w:val="24"/>
          <w:szCs w:val="24"/>
          <w:lang w:eastAsia="hr-HR"/>
        </w:rPr>
        <w:t>.</w:t>
      </w:r>
    </w:p>
    <w:p w14:paraId="15A01290"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8F4E92B"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Što se tiče poštivanja prava na informacije, Direktiva 2021/2167 predviđa da kreditne institucije moraju potencijalnim kupcima kredita dostaviti informacije o pravima vjerovnika kako bi sami mogli procijeniti vjerojatnost naplate nepodmirenog kredita, kao i da svojim nacionalnim tijelima moraju dvaput godišnje pružiti informacije kao što su podaci o kupcima kredita i ukupni nepodmireni iznos prenesenih kreditnih portfelja. S druge strane, kupci kredita koji prenose prava vjerovnika moraju dvaput godišnje nadležnim tijelima pružiti informacije o novom kupcu i informacije poput ukupnog nepodmirenog iznosa iz prenesenih ugovora.</w:t>
      </w:r>
    </w:p>
    <w:p w14:paraId="26A1DBB5"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A76745D" w14:textId="7D3C12F0"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Očekuje se da će se primjenom Direktive 2021/2167 osigurati i ujednačiti uvjeti za ulazak kupaca kredita i pružatelja usluge servisiranja kredita na tržište, ali i omogućiti da se temeljem odobrenja za prekogranično poslovanje djelatnosti obavljaju na cijelom jedinstvenom tržištu EU, što bi posebno unaprijedilo tržišno natjecanje </w:t>
      </w:r>
      <w:r w:rsidR="00467E2E">
        <w:rPr>
          <w:rFonts w:ascii="Times New Roman" w:eastAsia="Times New Roman" w:hAnsi="Times New Roman" w:cs="Times New Roman"/>
          <w:sz w:val="24"/>
          <w:szCs w:val="24"/>
          <w:lang w:eastAsia="hr-HR"/>
        </w:rPr>
        <w:t>u bankarskom sektoru</w:t>
      </w:r>
      <w:r w:rsidRPr="00071392">
        <w:rPr>
          <w:rFonts w:ascii="Times New Roman" w:eastAsia="Times New Roman" w:hAnsi="Times New Roman" w:cs="Times New Roman"/>
          <w:sz w:val="24"/>
          <w:szCs w:val="24"/>
          <w:lang w:eastAsia="hr-HR"/>
        </w:rPr>
        <w:t xml:space="preserve"> dok bi </w:t>
      </w:r>
      <w:r w:rsidR="00467E2E">
        <w:rPr>
          <w:rFonts w:ascii="Times New Roman" w:eastAsia="Times New Roman" w:hAnsi="Times New Roman" w:cs="Times New Roman"/>
          <w:sz w:val="24"/>
          <w:szCs w:val="24"/>
          <w:lang w:eastAsia="hr-HR"/>
        </w:rPr>
        <w:t>kreditnim institucijama</w:t>
      </w:r>
      <w:r w:rsidR="00467E2E"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omogućilo prodaju kredita </w:t>
      </w:r>
      <w:r w:rsidR="00467E2E">
        <w:rPr>
          <w:rFonts w:ascii="Times New Roman" w:eastAsia="Times New Roman" w:hAnsi="Times New Roman" w:cs="Times New Roman"/>
          <w:sz w:val="24"/>
          <w:szCs w:val="24"/>
          <w:lang w:eastAsia="hr-HR"/>
        </w:rPr>
        <w:t>na konkurentnim tržištima</w:t>
      </w:r>
      <w:r w:rsidRPr="00071392">
        <w:rPr>
          <w:rFonts w:ascii="Times New Roman" w:eastAsia="Times New Roman" w:hAnsi="Times New Roman" w:cs="Times New Roman"/>
          <w:sz w:val="24"/>
          <w:szCs w:val="24"/>
          <w:lang w:eastAsia="hr-HR"/>
        </w:rPr>
        <w:t xml:space="preserve">. S druge strane, </w:t>
      </w:r>
      <w:r w:rsidR="00467E2E">
        <w:rPr>
          <w:rFonts w:ascii="Times New Roman" w:eastAsia="Times New Roman" w:hAnsi="Times New Roman" w:cs="Times New Roman"/>
          <w:sz w:val="24"/>
          <w:szCs w:val="24"/>
          <w:lang w:eastAsia="hr-HR"/>
        </w:rPr>
        <w:t>kreditne institucije</w:t>
      </w:r>
      <w:r w:rsidR="00467E2E"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bi mogle smanjiti izloženost kreditima koji su postali loši, a sredstva bi mogle preusmjeriti u nove oblike kreditiranja gospodarstva dok bi se uspostavom dodatnih mehanizama trebalo osigurati da ustupanje vjerovnikovih prava iz hipotekarnog ugovora o kreditu ili samog ugovora o kreditu trećoj osobi ne utječe na razinu zaštite potrošača.</w:t>
      </w:r>
    </w:p>
    <w:p w14:paraId="1D5AE3D0"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42E255BD" w14:textId="38EAB515"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Bolja zaštita dužnika prije i nakon kupoprodaje potraživanja, kao i nadzor nad radom subjekata koji se bave djelatnošću </w:t>
      </w:r>
      <w:r w:rsidR="00483506">
        <w:rPr>
          <w:rFonts w:ascii="Times New Roman" w:eastAsia="Times New Roman" w:hAnsi="Times New Roman" w:cs="Times New Roman"/>
          <w:sz w:val="24"/>
          <w:szCs w:val="24"/>
          <w:lang w:eastAsia="hr-HR"/>
        </w:rPr>
        <w:t>kupoprodaje</w:t>
      </w:r>
      <w:r w:rsidR="00483506"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i servisiranja potraživanja općenito, najvažnija su pitanja koja zahtijevaju nacionalno uređenje, budući da zakonodavstvo usvojeno na razini EU, tj. Direktiva 2021/2167 predstavlja </w:t>
      </w:r>
      <w:r w:rsidR="00AA6496">
        <w:rPr>
          <w:rFonts w:ascii="Times New Roman" w:eastAsia="Times New Roman" w:hAnsi="Times New Roman" w:cs="Times New Roman"/>
          <w:sz w:val="24"/>
          <w:szCs w:val="24"/>
          <w:lang w:eastAsia="hr-HR"/>
        </w:rPr>
        <w:t>određene</w:t>
      </w:r>
      <w:r w:rsidR="00AA6496"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prilagodbe u ov</w:t>
      </w:r>
      <w:r w:rsidR="007C4A58">
        <w:rPr>
          <w:rFonts w:ascii="Times New Roman" w:eastAsia="Times New Roman" w:hAnsi="Times New Roman" w:cs="Times New Roman"/>
          <w:sz w:val="24"/>
          <w:szCs w:val="24"/>
          <w:lang w:eastAsia="hr-HR"/>
        </w:rPr>
        <w:t>om području te ne uređuje</w:t>
      </w:r>
      <w:r w:rsidRPr="00071392">
        <w:rPr>
          <w:rFonts w:ascii="Times New Roman" w:eastAsia="Times New Roman" w:hAnsi="Times New Roman" w:cs="Times New Roman"/>
          <w:sz w:val="24"/>
          <w:szCs w:val="24"/>
          <w:lang w:eastAsia="hr-HR"/>
        </w:rPr>
        <w:t xml:space="preserve"> sve aspekte koji su bitni u nacionalnim zakonodavstvima pojedinih država članica, uključujući i Republiku Hrvatsku. Iako nije riječ o financijskim institucijama, ipak je riječ o društvima koja između ostalog preuzimaju financijska potraživanja koja su bila prije pod nadzorom Hrvatske narodne banke te koja bi trebalo nastaviti pratiti. </w:t>
      </w:r>
      <w:r w:rsidR="005C4D3F" w:rsidRPr="005C4D3F">
        <w:rPr>
          <w:rFonts w:ascii="Times New Roman" w:eastAsia="Times New Roman" w:hAnsi="Times New Roman" w:cs="Times New Roman"/>
          <w:sz w:val="24"/>
          <w:szCs w:val="24"/>
          <w:lang w:eastAsia="hr-HR"/>
        </w:rPr>
        <w:t>Prijedlogom zakona o načinu, uvjetima i postupku servisiranja i kupoprodaje potraživanja predviđeno je da Hrvatska narodna banka i Financijski inspektorat vrše nadzor nad poslovanjem subjekata koji će pružati usluge servisiranja navedenih financijskih potraživanja.</w:t>
      </w:r>
    </w:p>
    <w:p w14:paraId="00000FD4"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1D6BD52A" w14:textId="6E4B9ED2"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83506">
        <w:rPr>
          <w:rFonts w:ascii="Times New Roman" w:eastAsia="Times New Roman" w:hAnsi="Times New Roman" w:cs="Times New Roman"/>
          <w:sz w:val="24"/>
          <w:szCs w:val="24"/>
          <w:lang w:eastAsia="hr-HR"/>
        </w:rPr>
        <w:t xml:space="preserve">Kako je i prethodno navedeno, uz kredite koji se preuzimaju od banaka, ugovorima o </w:t>
      </w:r>
      <w:r w:rsidR="00483506" w:rsidRPr="00483506">
        <w:rPr>
          <w:rFonts w:ascii="Times New Roman" w:eastAsia="Times New Roman" w:hAnsi="Times New Roman" w:cs="Times New Roman"/>
          <w:sz w:val="24"/>
          <w:szCs w:val="24"/>
          <w:lang w:eastAsia="hr-HR"/>
        </w:rPr>
        <w:t>ustupanju tražbina (</w:t>
      </w:r>
      <w:r w:rsidRPr="00483506">
        <w:rPr>
          <w:rFonts w:ascii="Times New Roman" w:eastAsia="Times New Roman" w:hAnsi="Times New Roman" w:cs="Times New Roman"/>
          <w:sz w:val="24"/>
          <w:szCs w:val="24"/>
          <w:lang w:eastAsia="hr-HR"/>
        </w:rPr>
        <w:t>cesij</w:t>
      </w:r>
      <w:r w:rsidR="00DC189E">
        <w:rPr>
          <w:rFonts w:ascii="Times New Roman" w:eastAsia="Times New Roman" w:hAnsi="Times New Roman" w:cs="Times New Roman"/>
          <w:sz w:val="24"/>
          <w:szCs w:val="24"/>
          <w:lang w:eastAsia="hr-HR"/>
        </w:rPr>
        <w:t>i</w:t>
      </w:r>
      <w:r w:rsidR="00483506" w:rsidRPr="00483506">
        <w:rPr>
          <w:rFonts w:ascii="Times New Roman" w:eastAsia="Times New Roman" w:hAnsi="Times New Roman" w:cs="Times New Roman"/>
          <w:sz w:val="24"/>
          <w:szCs w:val="24"/>
          <w:lang w:eastAsia="hr-HR"/>
        </w:rPr>
        <w:t>)</w:t>
      </w:r>
      <w:r w:rsidRPr="00483506">
        <w:rPr>
          <w:rFonts w:ascii="Times New Roman" w:eastAsia="Times New Roman" w:hAnsi="Times New Roman" w:cs="Times New Roman"/>
          <w:sz w:val="24"/>
          <w:szCs w:val="24"/>
          <w:lang w:eastAsia="hr-HR"/>
        </w:rPr>
        <w:t xml:space="preserve"> preuzimaju se </w:t>
      </w:r>
      <w:r w:rsidR="00BD1F30" w:rsidRPr="00483506">
        <w:rPr>
          <w:rFonts w:ascii="Times New Roman" w:eastAsia="Times New Roman" w:hAnsi="Times New Roman" w:cs="Times New Roman"/>
          <w:sz w:val="24"/>
          <w:szCs w:val="24"/>
          <w:lang w:eastAsia="hr-HR"/>
        </w:rPr>
        <w:t xml:space="preserve">i druga </w:t>
      </w:r>
      <w:r w:rsidRPr="00483506">
        <w:rPr>
          <w:rFonts w:ascii="Times New Roman" w:eastAsia="Times New Roman" w:hAnsi="Times New Roman" w:cs="Times New Roman"/>
          <w:sz w:val="24"/>
          <w:szCs w:val="24"/>
          <w:lang w:eastAsia="hr-HR"/>
        </w:rPr>
        <w:t xml:space="preserve">potraživanja od vjerovnika kao što </w:t>
      </w:r>
      <w:r w:rsidRPr="00483506">
        <w:rPr>
          <w:rFonts w:ascii="Times New Roman" w:eastAsia="Times New Roman" w:hAnsi="Times New Roman" w:cs="Times New Roman"/>
          <w:sz w:val="24"/>
          <w:szCs w:val="24"/>
          <w:lang w:eastAsia="hr-HR"/>
        </w:rPr>
        <w:lastRenderedPageBreak/>
        <w:t xml:space="preserve">su teleoperateri, komunalna društva i dr. Ugovorom o </w:t>
      </w:r>
      <w:r w:rsidR="00BD1F30" w:rsidRPr="00483506">
        <w:rPr>
          <w:rFonts w:ascii="Times New Roman" w:eastAsia="Times New Roman" w:hAnsi="Times New Roman" w:cs="Times New Roman"/>
          <w:sz w:val="24"/>
          <w:szCs w:val="24"/>
          <w:lang w:eastAsia="hr-HR"/>
        </w:rPr>
        <w:t>ustupu tražb</w:t>
      </w:r>
      <w:r w:rsidR="00DC189E">
        <w:rPr>
          <w:rFonts w:ascii="Times New Roman" w:eastAsia="Times New Roman" w:hAnsi="Times New Roman" w:cs="Times New Roman"/>
          <w:sz w:val="24"/>
          <w:szCs w:val="24"/>
          <w:lang w:eastAsia="hr-HR"/>
        </w:rPr>
        <w:t>i</w:t>
      </w:r>
      <w:r w:rsidR="00BD1F30" w:rsidRPr="00483506">
        <w:rPr>
          <w:rFonts w:ascii="Times New Roman" w:eastAsia="Times New Roman" w:hAnsi="Times New Roman" w:cs="Times New Roman"/>
          <w:sz w:val="24"/>
          <w:szCs w:val="24"/>
          <w:lang w:eastAsia="hr-HR"/>
        </w:rPr>
        <w:t>ne (</w:t>
      </w:r>
      <w:r w:rsidRPr="00483506">
        <w:rPr>
          <w:rFonts w:ascii="Times New Roman" w:eastAsia="Times New Roman" w:hAnsi="Times New Roman" w:cs="Times New Roman"/>
          <w:sz w:val="24"/>
          <w:szCs w:val="24"/>
          <w:lang w:eastAsia="hr-HR"/>
        </w:rPr>
        <w:t>cesiji</w:t>
      </w:r>
      <w:r w:rsidR="00BD1F30" w:rsidRPr="00483506">
        <w:rPr>
          <w:rFonts w:ascii="Times New Roman" w:eastAsia="Times New Roman" w:hAnsi="Times New Roman" w:cs="Times New Roman"/>
          <w:sz w:val="24"/>
          <w:szCs w:val="24"/>
          <w:lang w:eastAsia="hr-HR"/>
        </w:rPr>
        <w:t>)</w:t>
      </w:r>
      <w:r w:rsidRPr="00483506">
        <w:rPr>
          <w:rFonts w:ascii="Times New Roman" w:eastAsia="Times New Roman" w:hAnsi="Times New Roman" w:cs="Times New Roman"/>
          <w:sz w:val="24"/>
          <w:szCs w:val="24"/>
          <w:lang w:eastAsia="hr-HR"/>
        </w:rPr>
        <w:t xml:space="preserve"> vjerovnici svoja potraživanja ustupaju subjektima koji se bave djelatnošću </w:t>
      </w:r>
      <w:r w:rsidR="00483506">
        <w:rPr>
          <w:rFonts w:ascii="Times New Roman" w:eastAsia="Times New Roman" w:hAnsi="Times New Roman" w:cs="Times New Roman"/>
          <w:sz w:val="24"/>
          <w:szCs w:val="24"/>
          <w:lang w:eastAsia="hr-HR"/>
        </w:rPr>
        <w:t>kupoprodaje</w:t>
      </w:r>
      <w:r w:rsidR="00483506" w:rsidRPr="00483506">
        <w:rPr>
          <w:rFonts w:ascii="Times New Roman" w:eastAsia="Times New Roman" w:hAnsi="Times New Roman" w:cs="Times New Roman"/>
          <w:sz w:val="24"/>
          <w:szCs w:val="24"/>
          <w:lang w:eastAsia="hr-HR"/>
        </w:rPr>
        <w:t xml:space="preserve"> </w:t>
      </w:r>
      <w:r w:rsidRPr="00483506">
        <w:rPr>
          <w:rFonts w:ascii="Times New Roman" w:eastAsia="Times New Roman" w:hAnsi="Times New Roman" w:cs="Times New Roman"/>
          <w:sz w:val="24"/>
          <w:szCs w:val="24"/>
          <w:lang w:eastAsia="hr-HR"/>
        </w:rPr>
        <w:t xml:space="preserve">i servisiranja </w:t>
      </w:r>
      <w:r w:rsidR="00483506" w:rsidRPr="00483506">
        <w:rPr>
          <w:rFonts w:ascii="Times New Roman" w:eastAsia="Times New Roman" w:hAnsi="Times New Roman" w:cs="Times New Roman"/>
          <w:sz w:val="24"/>
          <w:szCs w:val="24"/>
          <w:lang w:eastAsia="hr-HR"/>
        </w:rPr>
        <w:t xml:space="preserve">drugog </w:t>
      </w:r>
      <w:r w:rsidRPr="00483506">
        <w:rPr>
          <w:rFonts w:ascii="Times New Roman" w:eastAsia="Times New Roman" w:hAnsi="Times New Roman" w:cs="Times New Roman"/>
          <w:sz w:val="24"/>
          <w:szCs w:val="24"/>
          <w:lang w:eastAsia="hr-HR"/>
        </w:rPr>
        <w:t xml:space="preserve">potraživanja te na njih prenose i sporedna prava koja su do tada imali prema dužniku (kao što su pravo prvenstva naplate, hipoteka, založno pravo, pravo iz ugovora s jamcem, pravo na kamate, ugovornu kaznu i sl.). To znači da subjekti koji se bave djelatnošću </w:t>
      </w:r>
      <w:r w:rsidR="00483506">
        <w:rPr>
          <w:rFonts w:ascii="Times New Roman" w:eastAsia="Times New Roman" w:hAnsi="Times New Roman" w:cs="Times New Roman"/>
          <w:sz w:val="24"/>
          <w:szCs w:val="24"/>
          <w:lang w:eastAsia="hr-HR"/>
        </w:rPr>
        <w:t>kupoprodaje</w:t>
      </w:r>
      <w:r w:rsidR="00483506" w:rsidRPr="00483506">
        <w:rPr>
          <w:rFonts w:ascii="Times New Roman" w:eastAsia="Times New Roman" w:hAnsi="Times New Roman" w:cs="Times New Roman"/>
          <w:sz w:val="24"/>
          <w:szCs w:val="24"/>
          <w:lang w:eastAsia="hr-HR"/>
        </w:rPr>
        <w:t xml:space="preserve"> </w:t>
      </w:r>
      <w:r w:rsidRPr="00483506">
        <w:rPr>
          <w:rFonts w:ascii="Times New Roman" w:eastAsia="Times New Roman" w:hAnsi="Times New Roman" w:cs="Times New Roman"/>
          <w:sz w:val="24"/>
          <w:szCs w:val="24"/>
          <w:lang w:eastAsia="hr-HR"/>
        </w:rPr>
        <w:t xml:space="preserve">i servisiranja </w:t>
      </w:r>
      <w:r w:rsidR="00483506" w:rsidRPr="00483506">
        <w:rPr>
          <w:rFonts w:ascii="Times New Roman" w:eastAsia="Times New Roman" w:hAnsi="Times New Roman" w:cs="Times New Roman"/>
          <w:sz w:val="24"/>
          <w:szCs w:val="24"/>
          <w:lang w:eastAsia="hr-HR"/>
        </w:rPr>
        <w:t xml:space="preserve">drugog </w:t>
      </w:r>
      <w:r w:rsidRPr="00483506">
        <w:rPr>
          <w:rFonts w:ascii="Times New Roman" w:eastAsia="Times New Roman" w:hAnsi="Times New Roman" w:cs="Times New Roman"/>
          <w:sz w:val="24"/>
          <w:szCs w:val="24"/>
          <w:lang w:eastAsia="hr-HR"/>
        </w:rPr>
        <w:t>potraživanja prema dužnicima imaju ista prava koja su prema njima imali vjerovnici prije ustupanja potraživanja. U tom smislu</w:t>
      </w:r>
      <w:r w:rsidR="007C4A58">
        <w:rPr>
          <w:rFonts w:ascii="Times New Roman" w:eastAsia="Times New Roman" w:hAnsi="Times New Roman" w:cs="Times New Roman"/>
          <w:sz w:val="24"/>
          <w:szCs w:val="24"/>
          <w:lang w:eastAsia="hr-HR"/>
        </w:rPr>
        <w:t>,</w:t>
      </w:r>
      <w:r w:rsidRPr="00483506">
        <w:rPr>
          <w:rFonts w:ascii="Times New Roman" w:eastAsia="Times New Roman" w:hAnsi="Times New Roman" w:cs="Times New Roman"/>
          <w:sz w:val="24"/>
          <w:szCs w:val="24"/>
          <w:lang w:eastAsia="hr-HR"/>
        </w:rPr>
        <w:t xml:space="preserve"> pružatelji </w:t>
      </w:r>
      <w:r w:rsidR="00A533A4" w:rsidRPr="00483506">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483506">
        <w:rPr>
          <w:rFonts w:ascii="Times New Roman" w:eastAsia="Times New Roman" w:hAnsi="Times New Roman" w:cs="Times New Roman"/>
          <w:sz w:val="24"/>
          <w:szCs w:val="24"/>
          <w:lang w:eastAsia="hr-HR"/>
        </w:rPr>
        <w:t xml:space="preserve"> </w:t>
      </w:r>
      <w:r w:rsidRPr="00483506">
        <w:rPr>
          <w:rFonts w:ascii="Times New Roman" w:eastAsia="Times New Roman" w:hAnsi="Times New Roman" w:cs="Times New Roman"/>
          <w:sz w:val="24"/>
          <w:szCs w:val="24"/>
          <w:lang w:eastAsia="hr-HR"/>
        </w:rPr>
        <w:t xml:space="preserve">servisiranja </w:t>
      </w:r>
      <w:r w:rsidR="00483506" w:rsidRPr="00483506">
        <w:rPr>
          <w:rFonts w:ascii="Times New Roman" w:eastAsia="Times New Roman" w:hAnsi="Times New Roman" w:cs="Times New Roman"/>
          <w:sz w:val="24"/>
          <w:szCs w:val="24"/>
          <w:lang w:eastAsia="hr-HR"/>
        </w:rPr>
        <w:t xml:space="preserve">drugog </w:t>
      </w:r>
      <w:r w:rsidRPr="00483506">
        <w:rPr>
          <w:rFonts w:ascii="Times New Roman" w:eastAsia="Times New Roman" w:hAnsi="Times New Roman" w:cs="Times New Roman"/>
          <w:sz w:val="24"/>
          <w:szCs w:val="24"/>
          <w:lang w:eastAsia="hr-HR"/>
        </w:rPr>
        <w:t xml:space="preserve">potraživanja imaju pravo stupiti u kontakt s dužnikom i od njega naplatiti </w:t>
      </w:r>
      <w:r w:rsidR="00483506" w:rsidRPr="00483506">
        <w:rPr>
          <w:rFonts w:ascii="Times New Roman" w:eastAsia="Times New Roman" w:hAnsi="Times New Roman" w:cs="Times New Roman"/>
          <w:sz w:val="24"/>
          <w:szCs w:val="24"/>
          <w:lang w:eastAsia="hr-HR"/>
        </w:rPr>
        <w:t xml:space="preserve">drugo </w:t>
      </w:r>
      <w:r w:rsidRPr="00483506">
        <w:rPr>
          <w:rFonts w:ascii="Times New Roman" w:eastAsia="Times New Roman" w:hAnsi="Times New Roman" w:cs="Times New Roman"/>
          <w:sz w:val="24"/>
          <w:szCs w:val="24"/>
          <w:lang w:eastAsia="hr-HR"/>
        </w:rPr>
        <w:t xml:space="preserve">potraživanje koje im je od strane </w:t>
      </w:r>
      <w:r w:rsidR="007C4A58">
        <w:rPr>
          <w:rFonts w:ascii="Times New Roman" w:eastAsia="Times New Roman" w:hAnsi="Times New Roman" w:cs="Times New Roman"/>
          <w:sz w:val="24"/>
          <w:szCs w:val="24"/>
          <w:lang w:eastAsia="hr-HR"/>
        </w:rPr>
        <w:t>vjerovnika ustupljeno. Vezano za</w:t>
      </w:r>
      <w:r w:rsidRPr="00483506">
        <w:rPr>
          <w:rFonts w:ascii="Times New Roman" w:eastAsia="Times New Roman" w:hAnsi="Times New Roman" w:cs="Times New Roman"/>
          <w:sz w:val="24"/>
          <w:szCs w:val="24"/>
          <w:lang w:eastAsia="hr-HR"/>
        </w:rPr>
        <w:t xml:space="preserve"> poslovnu praksu i postupanje tzv. agencija za naplatu potraživanja, koje su u suštini pružatelji </w:t>
      </w:r>
      <w:r w:rsidR="00A533A4" w:rsidRPr="00483506">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483506">
        <w:rPr>
          <w:rFonts w:ascii="Times New Roman" w:eastAsia="Times New Roman" w:hAnsi="Times New Roman" w:cs="Times New Roman"/>
          <w:sz w:val="24"/>
          <w:szCs w:val="24"/>
          <w:lang w:eastAsia="hr-HR"/>
        </w:rPr>
        <w:t xml:space="preserve"> </w:t>
      </w:r>
      <w:r w:rsidRPr="00483506">
        <w:rPr>
          <w:rFonts w:ascii="Times New Roman" w:eastAsia="Times New Roman" w:hAnsi="Times New Roman" w:cs="Times New Roman"/>
          <w:sz w:val="24"/>
          <w:szCs w:val="24"/>
          <w:lang w:eastAsia="hr-HR"/>
        </w:rPr>
        <w:t xml:space="preserve">servisiranja </w:t>
      </w:r>
      <w:r w:rsidR="00483506" w:rsidRPr="00483506">
        <w:rPr>
          <w:rFonts w:ascii="Times New Roman" w:eastAsia="Times New Roman" w:hAnsi="Times New Roman" w:cs="Times New Roman"/>
          <w:sz w:val="24"/>
          <w:szCs w:val="24"/>
          <w:lang w:eastAsia="hr-HR"/>
        </w:rPr>
        <w:t xml:space="preserve">drugog </w:t>
      </w:r>
      <w:r w:rsidRPr="00483506">
        <w:rPr>
          <w:rFonts w:ascii="Times New Roman" w:eastAsia="Times New Roman" w:hAnsi="Times New Roman" w:cs="Times New Roman"/>
          <w:sz w:val="24"/>
          <w:szCs w:val="24"/>
          <w:lang w:eastAsia="hr-HR"/>
        </w:rPr>
        <w:t xml:space="preserve">potraživanja, zabilježeni su brojni prigovori građana pa je uz osiguravanje preduvjeta za poticanje razvoja sekundarnog tržišta, pri uređivanju aktivnosti </w:t>
      </w:r>
      <w:r w:rsidR="0006608A">
        <w:rPr>
          <w:rFonts w:ascii="Times New Roman" w:eastAsia="Times New Roman" w:hAnsi="Times New Roman" w:cs="Times New Roman"/>
          <w:sz w:val="24"/>
          <w:szCs w:val="24"/>
          <w:lang w:eastAsia="hr-HR"/>
        </w:rPr>
        <w:t>subjekata</w:t>
      </w:r>
      <w:r w:rsidR="0006608A" w:rsidRPr="0006608A">
        <w:rPr>
          <w:rFonts w:ascii="Times New Roman" w:eastAsia="Times New Roman" w:hAnsi="Times New Roman" w:cs="Times New Roman"/>
          <w:sz w:val="24"/>
          <w:szCs w:val="24"/>
          <w:lang w:eastAsia="hr-HR"/>
        </w:rPr>
        <w:t xml:space="preserve"> koji se bave djelatnošću kupoprodaje i servisiranja drugog potraživanja</w:t>
      </w:r>
      <w:r w:rsidRPr="00483506">
        <w:rPr>
          <w:rFonts w:ascii="Times New Roman" w:eastAsia="Times New Roman" w:hAnsi="Times New Roman" w:cs="Times New Roman"/>
          <w:sz w:val="24"/>
          <w:szCs w:val="24"/>
          <w:lang w:eastAsia="hr-HR"/>
        </w:rPr>
        <w:t xml:space="preserve"> potrebno</w:t>
      </w:r>
      <w:r w:rsidR="00483506" w:rsidRPr="00483506">
        <w:rPr>
          <w:rFonts w:ascii="Times New Roman" w:eastAsia="Times New Roman" w:hAnsi="Times New Roman" w:cs="Times New Roman"/>
          <w:sz w:val="24"/>
          <w:szCs w:val="24"/>
          <w:lang w:eastAsia="hr-HR"/>
        </w:rPr>
        <w:t xml:space="preserve"> </w:t>
      </w:r>
      <w:r w:rsidRPr="00483506">
        <w:rPr>
          <w:rFonts w:ascii="Times New Roman" w:eastAsia="Times New Roman" w:hAnsi="Times New Roman" w:cs="Times New Roman"/>
          <w:sz w:val="24"/>
          <w:szCs w:val="24"/>
          <w:lang w:eastAsia="hr-HR"/>
        </w:rPr>
        <w:t xml:space="preserve">uzeti u obzir </w:t>
      </w:r>
      <w:r w:rsidR="00483506" w:rsidRPr="00483506">
        <w:rPr>
          <w:rFonts w:ascii="Times New Roman" w:eastAsia="Times New Roman" w:hAnsi="Times New Roman" w:cs="Times New Roman"/>
          <w:sz w:val="24"/>
          <w:szCs w:val="24"/>
          <w:lang w:eastAsia="hr-HR"/>
        </w:rPr>
        <w:t xml:space="preserve">najveću moguću razinu </w:t>
      </w:r>
      <w:r w:rsidRPr="00483506">
        <w:rPr>
          <w:rFonts w:ascii="Times New Roman" w:eastAsia="Times New Roman" w:hAnsi="Times New Roman" w:cs="Times New Roman"/>
          <w:sz w:val="24"/>
          <w:szCs w:val="24"/>
          <w:lang w:eastAsia="hr-HR"/>
        </w:rPr>
        <w:t>zaštit</w:t>
      </w:r>
      <w:r w:rsidR="00483506" w:rsidRPr="00483506">
        <w:rPr>
          <w:rFonts w:ascii="Times New Roman" w:eastAsia="Times New Roman" w:hAnsi="Times New Roman" w:cs="Times New Roman"/>
          <w:sz w:val="24"/>
          <w:szCs w:val="24"/>
          <w:lang w:eastAsia="hr-HR"/>
        </w:rPr>
        <w:t>e</w:t>
      </w:r>
      <w:r w:rsidRPr="00483506">
        <w:rPr>
          <w:rFonts w:ascii="Times New Roman" w:eastAsia="Times New Roman" w:hAnsi="Times New Roman" w:cs="Times New Roman"/>
          <w:sz w:val="24"/>
          <w:szCs w:val="24"/>
          <w:lang w:eastAsia="hr-HR"/>
        </w:rPr>
        <w:t xml:space="preserve"> dužnika</w:t>
      </w:r>
      <w:r w:rsidR="00483506" w:rsidRPr="00483506">
        <w:rPr>
          <w:rFonts w:ascii="Times New Roman" w:eastAsia="Times New Roman" w:hAnsi="Times New Roman" w:cs="Times New Roman"/>
          <w:sz w:val="24"/>
          <w:szCs w:val="24"/>
          <w:lang w:eastAsia="hr-HR"/>
        </w:rPr>
        <w:t>.</w:t>
      </w:r>
    </w:p>
    <w:p w14:paraId="4CDD78FC"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6777432C" w14:textId="77777777" w:rsidR="00A136F4" w:rsidRPr="00071392" w:rsidRDefault="00A136F4" w:rsidP="001501E5">
      <w:pPr>
        <w:widowControl w:val="0"/>
        <w:numPr>
          <w:ilvl w:val="0"/>
          <w:numId w:val="32"/>
        </w:numPr>
        <w:autoSpaceDE w:val="0"/>
        <w:autoSpaceDN w:val="0"/>
        <w:spacing w:after="0" w:line="240" w:lineRule="auto"/>
        <w:jc w:val="both"/>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Osnovna pitanja koja se uređuju Prijedlogom zakona</w:t>
      </w:r>
    </w:p>
    <w:p w14:paraId="6558D0D7"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b/>
          <w:sz w:val="24"/>
          <w:szCs w:val="24"/>
          <w:lang w:eastAsia="hr-HR"/>
        </w:rPr>
      </w:pPr>
    </w:p>
    <w:p w14:paraId="1B50AA7D"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Imajući u vidu u uvodnom dijelu navedene propise na snazi, Direktivu 2021/2167, ali i probleme koji su se pojavili u praksi u Republici Hrvatskoj, potrebno je izraditi jedinstveni propis koji će prenijeti pravnu stečevinu u nacionalno zakonodavstvo, ali i adresirati nacionalna otvorena pitanja.</w:t>
      </w:r>
    </w:p>
    <w:p w14:paraId="00A943D9"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89C856A" w14:textId="182060C1" w:rsidR="00A136F4"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Cilj ovog</w:t>
      </w:r>
      <w:r w:rsidR="008F37D9">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 Prijedloga zakona je urediti pravila postupanja prema dužnicima prije kupoprodaje, a posebice nakon kupoprodaje potraživanja te nadzor nad radom pružatelja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servisiranja potraživanja. Krajnji ishod, odnosno promjena koja se očekuje primjenom ovog</w:t>
      </w:r>
      <w:r w:rsidR="008F37D9">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 </w:t>
      </w:r>
      <w:r w:rsidR="00FE6B6D">
        <w:rPr>
          <w:rFonts w:ascii="Times New Roman" w:eastAsia="Times New Roman" w:hAnsi="Times New Roman" w:cs="Times New Roman"/>
          <w:sz w:val="24"/>
          <w:szCs w:val="24"/>
          <w:lang w:eastAsia="hr-HR"/>
        </w:rPr>
        <w:t>Z</w:t>
      </w:r>
      <w:r w:rsidR="005C4D3F">
        <w:rPr>
          <w:rFonts w:ascii="Times New Roman" w:eastAsia="Times New Roman" w:hAnsi="Times New Roman" w:cs="Times New Roman"/>
          <w:sz w:val="24"/>
          <w:szCs w:val="24"/>
          <w:lang w:eastAsia="hr-HR"/>
        </w:rPr>
        <w:t>akona</w:t>
      </w:r>
      <w:r w:rsidRPr="00071392">
        <w:rPr>
          <w:rFonts w:ascii="Times New Roman" w:eastAsia="Times New Roman" w:hAnsi="Times New Roman" w:cs="Times New Roman"/>
          <w:sz w:val="24"/>
          <w:szCs w:val="24"/>
          <w:lang w:eastAsia="hr-HR"/>
        </w:rPr>
        <w:t xml:space="preserve">, je definiranje kvalitetnog zakonskog okvira kojim će se regulirati </w:t>
      </w:r>
      <w:r w:rsidR="00DC189E">
        <w:rPr>
          <w:rFonts w:ascii="Times New Roman" w:eastAsia="Times New Roman" w:hAnsi="Times New Roman" w:cs="Times New Roman"/>
          <w:sz w:val="24"/>
          <w:szCs w:val="24"/>
          <w:lang w:eastAsia="hr-HR"/>
        </w:rPr>
        <w:t>kupoprodaja</w:t>
      </w:r>
      <w:r w:rsidR="00483506"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i </w:t>
      </w:r>
      <w:r w:rsidR="00DC189E">
        <w:rPr>
          <w:rFonts w:ascii="Times New Roman" w:eastAsia="Times New Roman" w:hAnsi="Times New Roman" w:cs="Times New Roman"/>
          <w:sz w:val="24"/>
          <w:szCs w:val="24"/>
          <w:lang w:eastAsia="hr-HR"/>
        </w:rPr>
        <w:t>servisiranje</w:t>
      </w:r>
      <w:r w:rsidRPr="00071392">
        <w:rPr>
          <w:rFonts w:ascii="Times New Roman" w:eastAsia="Times New Roman" w:hAnsi="Times New Roman" w:cs="Times New Roman"/>
          <w:sz w:val="24"/>
          <w:szCs w:val="24"/>
          <w:lang w:eastAsia="hr-HR"/>
        </w:rPr>
        <w:t xml:space="preserve"> potraživanja uz odgovarajuću zaštitu položaja dužnika i vjerovnika.</w:t>
      </w:r>
    </w:p>
    <w:p w14:paraId="5C3D9129" w14:textId="77777777" w:rsidR="00F04868" w:rsidRPr="00071392" w:rsidRDefault="00F04868"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930D6E0" w14:textId="2D2C8177" w:rsidR="00A136F4" w:rsidRPr="00071392" w:rsidRDefault="00F04868"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F04868">
        <w:rPr>
          <w:rFonts w:ascii="Times New Roman" w:eastAsia="Times New Roman" w:hAnsi="Times New Roman" w:cs="Times New Roman"/>
          <w:sz w:val="24"/>
          <w:szCs w:val="24"/>
          <w:lang w:eastAsia="hr-HR"/>
        </w:rPr>
        <w:t>Prijedlog zakona</w:t>
      </w:r>
      <w:r w:rsidR="00A136F4" w:rsidRPr="00F04868">
        <w:rPr>
          <w:rFonts w:ascii="Times New Roman" w:eastAsia="Times New Roman" w:hAnsi="Times New Roman" w:cs="Times New Roman"/>
          <w:sz w:val="24"/>
          <w:szCs w:val="24"/>
          <w:lang w:eastAsia="hr-HR"/>
        </w:rPr>
        <w:t xml:space="preserve"> adresira</w:t>
      </w:r>
      <w:r w:rsidRPr="00E83531">
        <w:rPr>
          <w:rFonts w:ascii="Times New Roman" w:eastAsia="Times New Roman" w:hAnsi="Times New Roman" w:cs="Times New Roman"/>
          <w:sz w:val="24"/>
          <w:szCs w:val="24"/>
          <w:lang w:eastAsia="hr-HR"/>
        </w:rPr>
        <w:t>t će</w:t>
      </w:r>
      <w:r w:rsidR="00A136F4" w:rsidRPr="00E83531">
        <w:rPr>
          <w:rFonts w:ascii="Times New Roman" w:eastAsia="Times New Roman" w:hAnsi="Times New Roman" w:cs="Times New Roman"/>
          <w:sz w:val="24"/>
          <w:szCs w:val="24"/>
          <w:lang w:eastAsia="hr-HR"/>
        </w:rPr>
        <w:t xml:space="preserve"> nekoliko važnih pitanja, a to </w:t>
      </w:r>
      <w:r w:rsidRPr="00E83531">
        <w:rPr>
          <w:rFonts w:ascii="Times New Roman" w:eastAsia="Times New Roman" w:hAnsi="Times New Roman" w:cs="Times New Roman"/>
          <w:sz w:val="24"/>
          <w:szCs w:val="24"/>
          <w:lang w:eastAsia="hr-HR"/>
        </w:rPr>
        <w:t>su</w:t>
      </w:r>
      <w:r w:rsidR="00A136F4" w:rsidRPr="00E83531">
        <w:rPr>
          <w:rFonts w:ascii="Times New Roman" w:eastAsia="Times New Roman" w:hAnsi="Times New Roman" w:cs="Times New Roman"/>
          <w:sz w:val="24"/>
          <w:szCs w:val="24"/>
          <w:lang w:eastAsia="hr-HR"/>
        </w:rPr>
        <w:t xml:space="preserve"> </w:t>
      </w:r>
      <w:r w:rsidRPr="00E83531">
        <w:rPr>
          <w:rFonts w:ascii="Times New Roman" w:eastAsia="Times New Roman" w:hAnsi="Times New Roman" w:cs="Times New Roman"/>
          <w:sz w:val="24"/>
          <w:szCs w:val="24"/>
          <w:lang w:eastAsia="hr-HR"/>
        </w:rPr>
        <w:t>obavijest dužniku o namjeri kupoprodaje ugovora o neprihodonosnom kreditu</w:t>
      </w:r>
      <w:r w:rsidR="00E83531" w:rsidRPr="00E83531">
        <w:rPr>
          <w:rFonts w:ascii="Times New Roman" w:eastAsia="Times New Roman" w:hAnsi="Times New Roman" w:cs="Times New Roman"/>
          <w:sz w:val="24"/>
          <w:szCs w:val="24"/>
          <w:lang w:eastAsia="hr-HR"/>
        </w:rPr>
        <w:t>, odnosno d</w:t>
      </w:r>
      <w:r w:rsidR="007C4A58">
        <w:rPr>
          <w:rFonts w:ascii="Times New Roman" w:eastAsia="Times New Roman" w:hAnsi="Times New Roman" w:cs="Times New Roman"/>
          <w:sz w:val="24"/>
          <w:szCs w:val="24"/>
          <w:lang w:eastAsia="hr-HR"/>
        </w:rPr>
        <w:t>r</w:t>
      </w:r>
      <w:r w:rsidR="00E83531" w:rsidRPr="00E83531">
        <w:rPr>
          <w:rFonts w:ascii="Times New Roman" w:eastAsia="Times New Roman" w:hAnsi="Times New Roman" w:cs="Times New Roman"/>
          <w:sz w:val="24"/>
          <w:szCs w:val="24"/>
          <w:lang w:eastAsia="hr-HR"/>
        </w:rPr>
        <w:t>ugog</w:t>
      </w:r>
      <w:r w:rsidRPr="00062846">
        <w:rPr>
          <w:rFonts w:ascii="Times New Roman" w:eastAsia="Times New Roman" w:hAnsi="Times New Roman" w:cs="Times New Roman"/>
          <w:sz w:val="24"/>
          <w:szCs w:val="24"/>
          <w:lang w:eastAsia="hr-HR"/>
        </w:rPr>
        <w:t xml:space="preserve"> </w:t>
      </w:r>
      <w:r w:rsidRPr="00AF73F5">
        <w:rPr>
          <w:rFonts w:ascii="Times New Roman" w:eastAsia="Times New Roman" w:hAnsi="Times New Roman" w:cs="Times New Roman"/>
          <w:sz w:val="24"/>
          <w:szCs w:val="24"/>
          <w:lang w:eastAsia="hr-HR"/>
        </w:rPr>
        <w:t>potr</w:t>
      </w:r>
      <w:r w:rsidR="00E83531" w:rsidRPr="00AF73F5">
        <w:rPr>
          <w:rFonts w:ascii="Times New Roman" w:eastAsia="Times New Roman" w:hAnsi="Times New Roman" w:cs="Times New Roman"/>
          <w:sz w:val="24"/>
          <w:szCs w:val="24"/>
          <w:lang w:eastAsia="hr-HR"/>
        </w:rPr>
        <w:t>aživanja</w:t>
      </w:r>
      <w:r w:rsidRPr="00AF73F5">
        <w:rPr>
          <w:rFonts w:ascii="Times New Roman" w:eastAsia="Times New Roman" w:hAnsi="Times New Roman" w:cs="Times New Roman"/>
          <w:sz w:val="24"/>
          <w:szCs w:val="24"/>
          <w:lang w:eastAsia="hr-HR"/>
        </w:rPr>
        <w:t xml:space="preserve"> i obavijest o izvršenoj kupoprodaji</w:t>
      </w:r>
      <w:r w:rsidRPr="00D77F08">
        <w:rPr>
          <w:rFonts w:ascii="Times New Roman" w:eastAsia="Times New Roman" w:hAnsi="Times New Roman" w:cs="Times New Roman"/>
          <w:sz w:val="24"/>
          <w:szCs w:val="24"/>
          <w:lang w:eastAsia="hr-HR"/>
        </w:rPr>
        <w:t xml:space="preserve"> ugovora o neprihodonosnom kreditu</w:t>
      </w:r>
      <w:r w:rsidRPr="00F04868">
        <w:rPr>
          <w:rFonts w:ascii="Times New Roman" w:eastAsia="Times New Roman" w:hAnsi="Times New Roman" w:cs="Times New Roman"/>
          <w:sz w:val="24"/>
          <w:szCs w:val="24"/>
          <w:lang w:eastAsia="hr-HR"/>
        </w:rPr>
        <w:t>, odnosno d</w:t>
      </w:r>
      <w:r w:rsidR="007C4A58">
        <w:rPr>
          <w:rFonts w:ascii="Times New Roman" w:eastAsia="Times New Roman" w:hAnsi="Times New Roman" w:cs="Times New Roman"/>
          <w:sz w:val="24"/>
          <w:szCs w:val="24"/>
          <w:lang w:eastAsia="hr-HR"/>
        </w:rPr>
        <w:t>r</w:t>
      </w:r>
      <w:r w:rsidRPr="00F04868">
        <w:rPr>
          <w:rFonts w:ascii="Times New Roman" w:eastAsia="Times New Roman" w:hAnsi="Times New Roman" w:cs="Times New Roman"/>
          <w:sz w:val="24"/>
          <w:szCs w:val="24"/>
          <w:lang w:eastAsia="hr-HR"/>
        </w:rPr>
        <w:t>ugog</w:t>
      </w:r>
      <w:r w:rsidR="00E83531">
        <w:rPr>
          <w:rFonts w:ascii="Times New Roman" w:eastAsia="Times New Roman" w:hAnsi="Times New Roman" w:cs="Times New Roman"/>
          <w:sz w:val="24"/>
          <w:szCs w:val="24"/>
          <w:lang w:eastAsia="hr-HR"/>
        </w:rPr>
        <w:t xml:space="preserve"> potraživanja</w:t>
      </w:r>
      <w:r w:rsidR="00A136F4" w:rsidRPr="00F04868">
        <w:rPr>
          <w:rFonts w:ascii="Times New Roman" w:eastAsia="Times New Roman" w:hAnsi="Times New Roman" w:cs="Times New Roman"/>
          <w:sz w:val="24"/>
          <w:szCs w:val="24"/>
          <w:lang w:eastAsia="hr-HR"/>
        </w:rPr>
        <w:t xml:space="preserve">, </w:t>
      </w:r>
      <w:r w:rsidR="00DC189E">
        <w:rPr>
          <w:rFonts w:ascii="Times New Roman" w:eastAsia="Times New Roman" w:hAnsi="Times New Roman" w:cs="Times New Roman"/>
          <w:sz w:val="24"/>
          <w:szCs w:val="24"/>
          <w:lang w:eastAsia="hr-HR"/>
        </w:rPr>
        <w:t>kao i obavijest o strukturi</w:t>
      </w:r>
      <w:r w:rsidR="00E83531">
        <w:rPr>
          <w:rFonts w:ascii="Times New Roman" w:eastAsia="Times New Roman" w:hAnsi="Times New Roman" w:cs="Times New Roman"/>
          <w:sz w:val="24"/>
          <w:szCs w:val="24"/>
          <w:lang w:eastAsia="hr-HR"/>
        </w:rPr>
        <w:t xml:space="preserve"> duga. </w:t>
      </w:r>
    </w:p>
    <w:p w14:paraId="21B01177"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A9ABDA5" w14:textId="66A6A4E3"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Kroz ovaj novi zakonodavni okvir predlaže se optimalno rješenje kako bi se uredilo pitanje kupoprodaje i servisiranja potraživanja bez da se bilo koju stranu dovede u nepovoljniji položaj, ali i uređenj</w:t>
      </w:r>
      <w:r w:rsidR="00DC189E">
        <w:rPr>
          <w:rFonts w:ascii="Times New Roman" w:eastAsia="Times New Roman" w:hAnsi="Times New Roman" w:cs="Times New Roman"/>
          <w:sz w:val="24"/>
          <w:szCs w:val="24"/>
          <w:lang w:eastAsia="hr-HR"/>
        </w:rPr>
        <w:t>e</w:t>
      </w:r>
      <w:r w:rsidRPr="00071392">
        <w:rPr>
          <w:rFonts w:ascii="Times New Roman" w:eastAsia="Times New Roman" w:hAnsi="Times New Roman" w:cs="Times New Roman"/>
          <w:sz w:val="24"/>
          <w:szCs w:val="24"/>
          <w:lang w:eastAsia="hr-HR"/>
        </w:rPr>
        <w:t xml:space="preserve"> rada i nadzora nad subjektima koji se bave takvom djelatnošću. </w:t>
      </w:r>
    </w:p>
    <w:p w14:paraId="15A6B166" w14:textId="3992A09F"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6F065A1" w14:textId="77777777" w:rsidR="00A136F4" w:rsidRPr="00071392" w:rsidRDefault="00A136F4" w:rsidP="001501E5">
      <w:pPr>
        <w:widowControl w:val="0"/>
        <w:numPr>
          <w:ilvl w:val="0"/>
          <w:numId w:val="32"/>
        </w:numPr>
        <w:autoSpaceDE w:val="0"/>
        <w:autoSpaceDN w:val="0"/>
        <w:spacing w:after="0" w:line="240" w:lineRule="auto"/>
        <w:jc w:val="both"/>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Posljedice koje će donošenjem Zakona proisteći</w:t>
      </w:r>
    </w:p>
    <w:p w14:paraId="3F77A795"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643B1F7" w14:textId="52F3253B" w:rsidR="009065B4" w:rsidRDefault="00A136F4" w:rsidP="009065B4">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Osnovni cilj novog </w:t>
      </w:r>
      <w:r w:rsidR="00AA6496">
        <w:rPr>
          <w:rFonts w:ascii="Times New Roman" w:eastAsia="Times New Roman" w:hAnsi="Times New Roman" w:cs="Times New Roman"/>
          <w:sz w:val="24"/>
          <w:szCs w:val="24"/>
          <w:lang w:eastAsia="hr-HR"/>
        </w:rPr>
        <w:t xml:space="preserve">zakonodavnog </w:t>
      </w:r>
      <w:r w:rsidR="00AA6496" w:rsidRPr="00AA6496">
        <w:rPr>
          <w:rFonts w:ascii="Times New Roman" w:eastAsia="Times New Roman" w:hAnsi="Times New Roman" w:cs="Times New Roman"/>
          <w:sz w:val="24"/>
          <w:szCs w:val="24"/>
          <w:lang w:eastAsia="hr-HR"/>
        </w:rPr>
        <w:t>okvir</w:t>
      </w:r>
      <w:r w:rsidR="00AA6496">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 je urediti pravila za rad subjekata koji se bave djelatnošću kupoprodaje i naplate</w:t>
      </w:r>
      <w:r w:rsidR="00AA6496">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tj. servisiranja potraživanja, ali i pravila koja </w:t>
      </w:r>
      <w:r w:rsidRPr="00071392">
        <w:rPr>
          <w:rFonts w:ascii="Times New Roman" w:eastAsia="Times New Roman" w:hAnsi="Times New Roman" w:cs="Times New Roman"/>
          <w:sz w:val="24"/>
          <w:szCs w:val="24"/>
          <w:lang w:eastAsia="hr-HR"/>
        </w:rPr>
        <w:lastRenderedPageBreak/>
        <w:t xml:space="preserve">je potrebno primijeniti prije i nakon </w:t>
      </w:r>
      <w:r w:rsidR="00E83531">
        <w:rPr>
          <w:rFonts w:ascii="Times New Roman" w:eastAsia="Times New Roman" w:hAnsi="Times New Roman" w:cs="Times New Roman"/>
          <w:sz w:val="24"/>
          <w:szCs w:val="24"/>
          <w:lang w:eastAsia="hr-HR"/>
        </w:rPr>
        <w:t>kupo</w:t>
      </w:r>
      <w:r w:rsidRPr="00071392">
        <w:rPr>
          <w:rFonts w:ascii="Times New Roman" w:eastAsia="Times New Roman" w:hAnsi="Times New Roman" w:cs="Times New Roman"/>
          <w:sz w:val="24"/>
          <w:szCs w:val="24"/>
          <w:lang w:eastAsia="hr-HR"/>
        </w:rPr>
        <w:t>prodaje potraživanja</w:t>
      </w:r>
      <w:r w:rsidR="00DC189E">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kao i nadzor nad radom subjekata koji se bave djelatnošću </w:t>
      </w:r>
      <w:r w:rsidR="00483506">
        <w:rPr>
          <w:rFonts w:ascii="Times New Roman" w:eastAsia="Times New Roman" w:hAnsi="Times New Roman" w:cs="Times New Roman"/>
          <w:sz w:val="24"/>
          <w:szCs w:val="24"/>
          <w:lang w:eastAsia="hr-HR"/>
        </w:rPr>
        <w:t>kupoprodaje</w:t>
      </w:r>
      <w:r w:rsidR="00483506"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i servisiranja potraživanja. S obzirom na specifičnost poslovanja, pružateljima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007C4A58">
        <w:rPr>
          <w:rFonts w:ascii="Times New Roman" w:eastAsia="Times New Roman" w:hAnsi="Times New Roman" w:cs="Times New Roman"/>
          <w:sz w:val="24"/>
          <w:szCs w:val="24"/>
          <w:lang w:eastAsia="hr-HR"/>
        </w:rPr>
        <w:t>servisiranja kredita</w:t>
      </w:r>
      <w:r w:rsidRPr="00071392">
        <w:rPr>
          <w:rFonts w:ascii="Times New Roman" w:eastAsia="Times New Roman" w:hAnsi="Times New Roman" w:cs="Times New Roman"/>
          <w:sz w:val="24"/>
          <w:szCs w:val="24"/>
          <w:lang w:eastAsia="hr-HR"/>
        </w:rPr>
        <w:t xml:space="preserve"> odobrenja za njihov rad </w:t>
      </w:r>
      <w:r w:rsidR="009065B4">
        <w:rPr>
          <w:rFonts w:ascii="Times New Roman" w:eastAsia="Times New Roman" w:hAnsi="Times New Roman" w:cs="Times New Roman"/>
          <w:sz w:val="24"/>
          <w:szCs w:val="24"/>
          <w:lang w:eastAsia="hr-HR"/>
        </w:rPr>
        <w:t>iz</w:t>
      </w:r>
      <w:r w:rsidRPr="00071392">
        <w:rPr>
          <w:rFonts w:ascii="Times New Roman" w:eastAsia="Times New Roman" w:hAnsi="Times New Roman" w:cs="Times New Roman"/>
          <w:sz w:val="24"/>
          <w:szCs w:val="24"/>
          <w:lang w:eastAsia="hr-HR"/>
        </w:rPr>
        <w:t xml:space="preserve">davat će Hrvatska narodna banka koja će ujedno vršiti i nadzor nad njihovim radom. U odnosu na pružatelje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servisiranja </w:t>
      </w:r>
      <w:r w:rsidR="009065B4">
        <w:rPr>
          <w:rFonts w:ascii="Times New Roman" w:eastAsia="Times New Roman" w:hAnsi="Times New Roman" w:cs="Times New Roman"/>
          <w:sz w:val="24"/>
          <w:szCs w:val="24"/>
          <w:lang w:eastAsia="hr-HR"/>
        </w:rPr>
        <w:t>drugih</w:t>
      </w:r>
      <w:r w:rsidR="009065B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potraživanja, nadzor nad njihovim radom obavljat će Financijski inspektorat Ministarstva financija Republike Hrvatske. </w:t>
      </w:r>
    </w:p>
    <w:p w14:paraId="3AE4CA4A" w14:textId="77777777" w:rsidR="009065B4" w:rsidRDefault="009065B4" w:rsidP="009065B4">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6248ACBF" w14:textId="6BCD62B0" w:rsidR="009065B4" w:rsidRPr="009065B4" w:rsidRDefault="00A136F4" w:rsidP="009065B4">
      <w:pPr>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Izvjesno je kako će uspostavom opisanog sustava biti adresirano nekoliko važnih pitanja, </w:t>
      </w:r>
      <w:r w:rsidR="009065B4" w:rsidRPr="009065B4">
        <w:rPr>
          <w:rFonts w:ascii="Times New Roman" w:eastAsia="Times New Roman" w:hAnsi="Times New Roman" w:cs="Times New Roman"/>
          <w:sz w:val="24"/>
          <w:szCs w:val="24"/>
          <w:lang w:eastAsia="hr-HR"/>
        </w:rPr>
        <w:t>a to su obavijest dužniku o namjeri kupoprodaje ugovora o neprihodonosnom kreditu, odnosno d</w:t>
      </w:r>
      <w:r w:rsidR="007C4A58">
        <w:rPr>
          <w:rFonts w:ascii="Times New Roman" w:eastAsia="Times New Roman" w:hAnsi="Times New Roman" w:cs="Times New Roman"/>
          <w:sz w:val="24"/>
          <w:szCs w:val="24"/>
          <w:lang w:eastAsia="hr-HR"/>
        </w:rPr>
        <w:t>r</w:t>
      </w:r>
      <w:r w:rsidR="009065B4" w:rsidRPr="009065B4">
        <w:rPr>
          <w:rFonts w:ascii="Times New Roman" w:eastAsia="Times New Roman" w:hAnsi="Times New Roman" w:cs="Times New Roman"/>
          <w:sz w:val="24"/>
          <w:szCs w:val="24"/>
          <w:lang w:eastAsia="hr-HR"/>
        </w:rPr>
        <w:t>ugog potraživanja i obavijest o izvršenoj kupoprodaji ugovora o neprihodonosnom kred</w:t>
      </w:r>
      <w:r w:rsidR="00DC189E">
        <w:rPr>
          <w:rFonts w:ascii="Times New Roman" w:eastAsia="Times New Roman" w:hAnsi="Times New Roman" w:cs="Times New Roman"/>
          <w:sz w:val="24"/>
          <w:szCs w:val="24"/>
          <w:lang w:eastAsia="hr-HR"/>
        </w:rPr>
        <w:t>itu, odnosno d</w:t>
      </w:r>
      <w:r w:rsidR="007C4A58">
        <w:rPr>
          <w:rFonts w:ascii="Times New Roman" w:eastAsia="Times New Roman" w:hAnsi="Times New Roman" w:cs="Times New Roman"/>
          <w:sz w:val="24"/>
          <w:szCs w:val="24"/>
          <w:lang w:eastAsia="hr-HR"/>
        </w:rPr>
        <w:t>r</w:t>
      </w:r>
      <w:r w:rsidR="00DC189E">
        <w:rPr>
          <w:rFonts w:ascii="Times New Roman" w:eastAsia="Times New Roman" w:hAnsi="Times New Roman" w:cs="Times New Roman"/>
          <w:sz w:val="24"/>
          <w:szCs w:val="24"/>
          <w:lang w:eastAsia="hr-HR"/>
        </w:rPr>
        <w:t>ugog potraživanja te obavijest o</w:t>
      </w:r>
      <w:r w:rsidR="009065B4" w:rsidRPr="009065B4">
        <w:rPr>
          <w:rFonts w:ascii="Times New Roman" w:eastAsia="Times New Roman" w:hAnsi="Times New Roman" w:cs="Times New Roman"/>
          <w:sz w:val="24"/>
          <w:szCs w:val="24"/>
          <w:lang w:eastAsia="hr-HR"/>
        </w:rPr>
        <w:t xml:space="preserve"> struktur</w:t>
      </w:r>
      <w:r w:rsidR="00DC189E">
        <w:rPr>
          <w:rFonts w:ascii="Times New Roman" w:eastAsia="Times New Roman" w:hAnsi="Times New Roman" w:cs="Times New Roman"/>
          <w:sz w:val="24"/>
          <w:szCs w:val="24"/>
          <w:lang w:eastAsia="hr-HR"/>
        </w:rPr>
        <w:t>i</w:t>
      </w:r>
      <w:r w:rsidR="009065B4" w:rsidRPr="009065B4">
        <w:rPr>
          <w:rFonts w:ascii="Times New Roman" w:eastAsia="Times New Roman" w:hAnsi="Times New Roman" w:cs="Times New Roman"/>
          <w:sz w:val="24"/>
          <w:szCs w:val="24"/>
          <w:lang w:eastAsia="hr-HR"/>
        </w:rPr>
        <w:t xml:space="preserve"> duga. </w:t>
      </w:r>
    </w:p>
    <w:p w14:paraId="21E19596" w14:textId="77777777" w:rsidR="009065B4" w:rsidRPr="009065B4" w:rsidRDefault="009065B4" w:rsidP="009065B4">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6C64CDA7" w14:textId="747EA552"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065B4">
        <w:rPr>
          <w:rFonts w:ascii="Times New Roman" w:eastAsia="Times New Roman" w:hAnsi="Times New Roman" w:cs="Times New Roman"/>
          <w:sz w:val="24"/>
          <w:szCs w:val="24"/>
          <w:lang w:eastAsia="hr-HR"/>
        </w:rPr>
        <w:t xml:space="preserve">Provedba navedenih ciljeva trebala bi dovesti do jačanja pravne sigurnosti u postupcima koji uslijede nakon </w:t>
      </w:r>
      <w:r w:rsidR="009065B4">
        <w:rPr>
          <w:rFonts w:ascii="Times New Roman" w:eastAsia="Times New Roman" w:hAnsi="Times New Roman" w:cs="Times New Roman"/>
          <w:sz w:val="24"/>
          <w:szCs w:val="24"/>
          <w:lang w:eastAsia="hr-HR"/>
        </w:rPr>
        <w:t xml:space="preserve">kupoprodaje </w:t>
      </w:r>
      <w:r w:rsidRPr="009065B4">
        <w:rPr>
          <w:rFonts w:ascii="Times New Roman" w:eastAsia="Times New Roman" w:hAnsi="Times New Roman" w:cs="Times New Roman"/>
          <w:sz w:val="24"/>
          <w:szCs w:val="24"/>
          <w:lang w:eastAsia="hr-HR"/>
        </w:rPr>
        <w:t>potraživanj</w:t>
      </w:r>
      <w:r w:rsidR="009065B4">
        <w:rPr>
          <w:rFonts w:ascii="Times New Roman" w:eastAsia="Times New Roman" w:hAnsi="Times New Roman" w:cs="Times New Roman"/>
          <w:sz w:val="24"/>
          <w:szCs w:val="24"/>
          <w:lang w:eastAsia="hr-HR"/>
        </w:rPr>
        <w:t>a</w:t>
      </w:r>
      <w:r w:rsidRPr="009065B4">
        <w:rPr>
          <w:rFonts w:ascii="Times New Roman" w:eastAsia="Times New Roman" w:hAnsi="Times New Roman" w:cs="Times New Roman"/>
          <w:sz w:val="24"/>
          <w:szCs w:val="24"/>
          <w:lang w:eastAsia="hr-HR"/>
        </w:rPr>
        <w:t xml:space="preserve"> drugih vjerovnika na novog vjerovnika različitog od izvornog vjerovnika.</w:t>
      </w:r>
      <w:r w:rsidRPr="00071392">
        <w:rPr>
          <w:rFonts w:ascii="Times New Roman" w:eastAsia="Times New Roman" w:hAnsi="Times New Roman" w:cs="Times New Roman"/>
          <w:sz w:val="24"/>
          <w:szCs w:val="24"/>
          <w:lang w:eastAsia="hr-HR"/>
        </w:rPr>
        <w:t xml:space="preserve"> </w:t>
      </w:r>
    </w:p>
    <w:p w14:paraId="7232674B"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12B18A2E"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400EC9C6" w14:textId="49654A58"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b/>
          <w:sz w:val="24"/>
          <w:szCs w:val="24"/>
          <w:lang w:eastAsia="hr-HR"/>
        </w:rPr>
        <w:t xml:space="preserve">III. </w:t>
      </w:r>
      <w:r w:rsidRPr="00071392">
        <w:rPr>
          <w:rFonts w:ascii="Times New Roman" w:eastAsia="Times New Roman" w:hAnsi="Times New Roman" w:cs="Times New Roman"/>
          <w:b/>
          <w:sz w:val="24"/>
          <w:szCs w:val="24"/>
          <w:lang w:eastAsia="hr-HR"/>
        </w:rPr>
        <w:tab/>
        <w:t>OCJENA I IZVOR</w:t>
      </w:r>
      <w:r w:rsidR="005C4D3F">
        <w:rPr>
          <w:rFonts w:ascii="Times New Roman" w:eastAsia="Times New Roman" w:hAnsi="Times New Roman" w:cs="Times New Roman"/>
          <w:b/>
          <w:sz w:val="24"/>
          <w:szCs w:val="24"/>
          <w:lang w:eastAsia="hr-HR"/>
        </w:rPr>
        <w:t>I</w:t>
      </w:r>
      <w:r w:rsidRPr="00071392">
        <w:rPr>
          <w:rFonts w:ascii="Times New Roman" w:eastAsia="Times New Roman" w:hAnsi="Times New Roman" w:cs="Times New Roman"/>
          <w:b/>
          <w:sz w:val="24"/>
          <w:szCs w:val="24"/>
          <w:lang w:eastAsia="hr-HR"/>
        </w:rPr>
        <w:t xml:space="preserve"> SREDSTAVA POTREBNIH ZA PROVEDBU ZAKONA</w:t>
      </w:r>
    </w:p>
    <w:p w14:paraId="125F7A36"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3E035D1" w14:textId="77777777" w:rsidR="00A136F4" w:rsidRPr="00071392" w:rsidRDefault="00A136F4" w:rsidP="00D92D07">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Za provedbu Prijedloga zakona nije potrebno osigurati sredstva u državnom proračunu Republike Hrvatske.</w:t>
      </w:r>
    </w:p>
    <w:p w14:paraId="7B7D88B6" w14:textId="77777777" w:rsidR="00A136F4" w:rsidRPr="00071392" w:rsidRDefault="00A136F4" w:rsidP="00D92D07"/>
    <w:p w14:paraId="38E7F0FB" w14:textId="77777777" w:rsidR="008E65AA" w:rsidRPr="00071392" w:rsidRDefault="008E65AA" w:rsidP="00D92D07">
      <w:pPr>
        <w:rPr>
          <w:rFonts w:ascii="Times New Roman" w:hAnsi="Times New Roman" w:cs="Times New Roman"/>
        </w:rPr>
      </w:pPr>
      <w:r w:rsidRPr="00071392">
        <w:rPr>
          <w:rFonts w:ascii="Times New Roman" w:eastAsia="Times New Roman" w:hAnsi="Times New Roman" w:cs="Times New Roman"/>
          <w:sz w:val="24"/>
          <w:szCs w:val="24"/>
          <w:lang w:eastAsia="hr-HR"/>
        </w:rPr>
        <w:br w:type="page"/>
      </w:r>
    </w:p>
    <w:p w14:paraId="121EEEF6" w14:textId="77777777" w:rsidR="00F05FB3" w:rsidRPr="00071392" w:rsidRDefault="00F05FB3" w:rsidP="00D92D07">
      <w:pPr>
        <w:spacing w:after="0" w:line="240" w:lineRule="auto"/>
        <w:rPr>
          <w:rFonts w:ascii="Times New Roman" w:eastAsia="Times New Roman" w:hAnsi="Times New Roman" w:cs="Times New Roman"/>
          <w:b/>
          <w:sz w:val="24"/>
          <w:szCs w:val="24"/>
          <w:lang w:eastAsia="hr-HR"/>
        </w:rPr>
        <w:sectPr w:rsidR="00F05FB3" w:rsidRPr="00071392">
          <w:pgSz w:w="11906" w:h="16838"/>
          <w:pgMar w:top="1417" w:right="1417" w:bottom="1417" w:left="1417" w:header="708" w:footer="708" w:gutter="0"/>
          <w:pgNumType w:start="1" w:chapStyle="1"/>
          <w:cols w:space="720"/>
        </w:sectPr>
      </w:pPr>
    </w:p>
    <w:p w14:paraId="3C0E32E1" w14:textId="0ECA26D9" w:rsidR="00F05FB3" w:rsidRPr="00071392" w:rsidRDefault="005C4D3F" w:rsidP="00D92D07">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PRIJEDLOG </w:t>
      </w:r>
      <w:r w:rsidR="00F05FB3" w:rsidRPr="00071392">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00F05FB3" w:rsidRPr="00071392">
        <w:rPr>
          <w:rFonts w:ascii="Times New Roman" w:eastAsia="Times New Roman" w:hAnsi="Times New Roman" w:cs="Times New Roman"/>
          <w:b/>
          <w:sz w:val="24"/>
          <w:szCs w:val="24"/>
          <w:lang w:eastAsia="hr-HR"/>
        </w:rPr>
        <w:t xml:space="preserve"> O NAČINU, UVJETIMA I POSTUPKU SERVISIRANJA I KUPOPRODAJE POTRAŽIVANJA</w:t>
      </w:r>
    </w:p>
    <w:p w14:paraId="07C2A361"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p>
    <w:p w14:paraId="16C995B3" w14:textId="44FAA54C" w:rsidR="00D77C20" w:rsidRDefault="00D77C20" w:rsidP="00D92D07">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DIO PRVI</w:t>
      </w:r>
    </w:p>
    <w:p w14:paraId="66CA7D64" w14:textId="63ED0444"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OPĆE ODREDBE</w:t>
      </w:r>
    </w:p>
    <w:p w14:paraId="01395400" w14:textId="77777777"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p>
    <w:p w14:paraId="0F584258" w14:textId="32884BE5"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Predmet Zakona </w:t>
      </w:r>
    </w:p>
    <w:p w14:paraId="47F5E23E"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1. </w:t>
      </w:r>
    </w:p>
    <w:p w14:paraId="3EF53350"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p>
    <w:p w14:paraId="62671E23" w14:textId="11808CB4"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 xml:space="preserve">Ovim se </w:t>
      </w:r>
      <w:r w:rsidR="00FE6B6D">
        <w:rPr>
          <w:rFonts w:ascii="Times New Roman" w:eastAsia="Times New Roman" w:hAnsi="Times New Roman" w:cs="Times New Roman"/>
          <w:sz w:val="24"/>
          <w:szCs w:val="24"/>
          <w:lang w:eastAsia="hr-HR"/>
        </w:rPr>
        <w:t>Z</w:t>
      </w:r>
      <w:r w:rsidRPr="00157D29">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onom utvrđuje zajednički okvir i</w:t>
      </w:r>
      <w:r w:rsidRPr="00157D29">
        <w:rPr>
          <w:rFonts w:ascii="Times New Roman" w:eastAsia="Times New Roman" w:hAnsi="Times New Roman" w:cs="Times New Roman"/>
          <w:sz w:val="24"/>
          <w:szCs w:val="24"/>
          <w:lang w:eastAsia="hr-HR"/>
        </w:rPr>
        <w:t xml:space="preserve"> zahtjevi koji se odnose na: </w:t>
      </w:r>
    </w:p>
    <w:p w14:paraId="28FC0599" w14:textId="72CE94C2"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a)</w:t>
      </w:r>
      <w:r w:rsidRPr="00157D29">
        <w:rPr>
          <w:rFonts w:ascii="Times New Roman" w:eastAsia="Times New Roman" w:hAnsi="Times New Roman" w:cs="Times New Roman"/>
          <w:sz w:val="24"/>
          <w:szCs w:val="24"/>
          <w:lang w:eastAsia="hr-HR"/>
        </w:rPr>
        <w:tab/>
        <w:t>pružatelje usluge servis</w:t>
      </w:r>
      <w:r>
        <w:rPr>
          <w:rFonts w:ascii="Times New Roman" w:eastAsia="Times New Roman" w:hAnsi="Times New Roman" w:cs="Times New Roman"/>
          <w:sz w:val="24"/>
          <w:szCs w:val="24"/>
          <w:lang w:eastAsia="hr-HR"/>
        </w:rPr>
        <w:t>iranja kredita u pogledu prava i</w:t>
      </w:r>
      <w:r w:rsidRPr="00157D29">
        <w:rPr>
          <w:rFonts w:ascii="Times New Roman" w:eastAsia="Times New Roman" w:hAnsi="Times New Roman" w:cs="Times New Roman"/>
          <w:sz w:val="24"/>
          <w:szCs w:val="24"/>
          <w:lang w:eastAsia="hr-HR"/>
        </w:rPr>
        <w:t xml:space="preserve"> obveza vjerovnika iz ugovora o neprihodonosnom kreditu koji je izdala kreditna institucija s poslovnim nastanom u Uniji, k</w:t>
      </w:r>
      <w:r w:rsidR="005C4D3F">
        <w:rPr>
          <w:rFonts w:ascii="Times New Roman" w:eastAsia="Times New Roman" w:hAnsi="Times New Roman" w:cs="Times New Roman"/>
          <w:sz w:val="24"/>
          <w:szCs w:val="24"/>
          <w:lang w:eastAsia="hr-HR"/>
        </w:rPr>
        <w:t>oji djeluju u ime kupca kredita</w:t>
      </w:r>
    </w:p>
    <w:p w14:paraId="676F9319" w14:textId="63A6632D"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b)</w:t>
      </w:r>
      <w:r w:rsidRPr="00157D29">
        <w:rPr>
          <w:rFonts w:ascii="Times New Roman" w:eastAsia="Times New Roman" w:hAnsi="Times New Roman" w:cs="Times New Roman"/>
          <w:sz w:val="24"/>
          <w:szCs w:val="24"/>
          <w:lang w:eastAsia="hr-HR"/>
        </w:rPr>
        <w:tab/>
        <w:t>kupce kredita u pogledu prava i obveza vjerovnika iz ugovora o neprihodonosnom kreditu koji je izdala kreditna instituci</w:t>
      </w:r>
      <w:r w:rsidR="005C4D3F">
        <w:rPr>
          <w:rFonts w:ascii="Times New Roman" w:eastAsia="Times New Roman" w:hAnsi="Times New Roman" w:cs="Times New Roman"/>
          <w:sz w:val="24"/>
          <w:szCs w:val="24"/>
          <w:lang w:eastAsia="hr-HR"/>
        </w:rPr>
        <w:t>ja s poslovnim nastanom u Uniji</w:t>
      </w:r>
    </w:p>
    <w:p w14:paraId="3E6B2217" w14:textId="21390F15"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c) odnose prema dužnicima</w:t>
      </w:r>
    </w:p>
    <w:p w14:paraId="2F07976F" w14:textId="18B80103"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izdavanje i</w:t>
      </w:r>
      <w:r w:rsidRPr="00157D29">
        <w:rPr>
          <w:rFonts w:ascii="Times New Roman" w:eastAsia="Times New Roman" w:hAnsi="Times New Roman" w:cs="Times New Roman"/>
          <w:sz w:val="24"/>
          <w:szCs w:val="24"/>
          <w:lang w:eastAsia="hr-HR"/>
        </w:rPr>
        <w:t xml:space="preserve"> ukidanje odobrenja za rad</w:t>
      </w:r>
    </w:p>
    <w:p w14:paraId="51495750" w14:textId="7E754729"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 xml:space="preserve">e) prekogranično pružanje usluge servisiranja </w:t>
      </w:r>
    </w:p>
    <w:p w14:paraId="05A777AD" w14:textId="6DA29DB6"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f) nadzor nad primjenom Zakona</w:t>
      </w:r>
    </w:p>
    <w:p w14:paraId="04A6D2A3" w14:textId="67C59483"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g) suradnja nadležnoh tijela</w:t>
      </w:r>
    </w:p>
    <w:p w14:paraId="0EEB5FD4" w14:textId="1EE0567A" w:rsidR="00157D29" w:rsidRPr="00157D29" w:rsidRDefault="00157D29" w:rsidP="000654E0">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 kupce i</w:t>
      </w:r>
      <w:r w:rsidRPr="00157D29">
        <w:rPr>
          <w:rFonts w:ascii="Times New Roman" w:eastAsia="Times New Roman" w:hAnsi="Times New Roman" w:cs="Times New Roman"/>
          <w:sz w:val="24"/>
          <w:szCs w:val="24"/>
          <w:lang w:eastAsia="hr-HR"/>
        </w:rPr>
        <w:t xml:space="preserve"> pružatelje usluga </w:t>
      </w:r>
      <w:r w:rsidR="005337B8">
        <w:rPr>
          <w:rFonts w:ascii="Times New Roman" w:eastAsia="Times New Roman" w:hAnsi="Times New Roman" w:cs="Times New Roman"/>
          <w:sz w:val="24"/>
          <w:szCs w:val="24"/>
          <w:lang w:eastAsia="hr-HR"/>
        </w:rPr>
        <w:t>drugih</w:t>
      </w:r>
      <w:r w:rsidRPr="00157D29">
        <w:rPr>
          <w:rFonts w:ascii="Times New Roman" w:eastAsia="Times New Roman" w:hAnsi="Times New Roman" w:cs="Times New Roman"/>
          <w:sz w:val="24"/>
          <w:szCs w:val="24"/>
          <w:lang w:eastAsia="hr-HR"/>
        </w:rPr>
        <w:t xml:space="preserve"> potraživanja</w:t>
      </w:r>
    </w:p>
    <w:p w14:paraId="2ACD7EA0" w14:textId="77777777" w:rsidR="00117AAA" w:rsidRDefault="00157D29" w:rsidP="005337B8">
      <w:pPr>
        <w:spacing w:after="0" w:line="240" w:lineRule="auto"/>
        <w:textAlignment w:val="baseline"/>
        <w:rPr>
          <w:rFonts w:ascii="Times New Roman" w:eastAsia="Times New Roman" w:hAnsi="Times New Roman" w:cs="Times New Roman"/>
          <w:sz w:val="24"/>
          <w:szCs w:val="24"/>
          <w:lang w:eastAsia="hr-HR"/>
        </w:rPr>
      </w:pPr>
      <w:r w:rsidRPr="00157D29">
        <w:rPr>
          <w:rFonts w:ascii="Times New Roman" w:eastAsia="Times New Roman" w:hAnsi="Times New Roman" w:cs="Times New Roman"/>
          <w:sz w:val="24"/>
          <w:szCs w:val="24"/>
          <w:lang w:eastAsia="hr-HR"/>
        </w:rPr>
        <w:t xml:space="preserve">i) prekršajne odredbe. </w:t>
      </w:r>
    </w:p>
    <w:p w14:paraId="752C3745" w14:textId="422431B5" w:rsidR="00F05FB3" w:rsidRPr="00071392" w:rsidRDefault="00F05FB3" w:rsidP="00D92D07">
      <w:pPr>
        <w:spacing w:after="0" w:line="240" w:lineRule="auto"/>
        <w:jc w:val="center"/>
        <w:textAlignment w:val="baseline"/>
        <w:rPr>
          <w:rFonts w:ascii="Times New Roman" w:eastAsia="Times New Roman" w:hAnsi="Times New Roman" w:cs="Times New Roman"/>
          <w:sz w:val="24"/>
          <w:szCs w:val="24"/>
          <w:lang w:eastAsia="hr-HR"/>
        </w:rPr>
      </w:pPr>
    </w:p>
    <w:p w14:paraId="75830A84" w14:textId="245FD07B" w:rsidR="009B385A" w:rsidRPr="00071392" w:rsidRDefault="00802540"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Usklađivanje s </w:t>
      </w:r>
      <w:r w:rsidR="00A452FC" w:rsidRPr="00071392">
        <w:rPr>
          <w:rFonts w:ascii="Times New Roman" w:eastAsia="Times New Roman" w:hAnsi="Times New Roman" w:cs="Times New Roman"/>
          <w:i/>
          <w:iCs/>
          <w:sz w:val="24"/>
          <w:szCs w:val="24"/>
          <w:lang w:eastAsia="hr-HR"/>
        </w:rPr>
        <w:t>propisima</w:t>
      </w:r>
      <w:r w:rsidRPr="00071392">
        <w:rPr>
          <w:rFonts w:ascii="Times New Roman" w:eastAsia="Times New Roman" w:hAnsi="Times New Roman" w:cs="Times New Roman"/>
          <w:i/>
          <w:iCs/>
          <w:sz w:val="24"/>
          <w:szCs w:val="24"/>
          <w:lang w:eastAsia="hr-HR"/>
        </w:rPr>
        <w:t xml:space="preserve"> Europske unije</w:t>
      </w:r>
    </w:p>
    <w:p w14:paraId="13A07757"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Članak 2.</w:t>
      </w:r>
    </w:p>
    <w:p w14:paraId="0E0F06FF" w14:textId="77777777" w:rsidR="00F05FB3" w:rsidRPr="00071392" w:rsidRDefault="00F05FB3" w:rsidP="00D92D07">
      <w:pPr>
        <w:spacing w:after="0" w:line="240" w:lineRule="auto"/>
        <w:jc w:val="center"/>
        <w:textAlignment w:val="baseline"/>
        <w:rPr>
          <w:rFonts w:ascii="Times New Roman" w:eastAsia="Times New Roman" w:hAnsi="Times New Roman" w:cs="Times New Roman"/>
          <w:sz w:val="24"/>
          <w:szCs w:val="24"/>
          <w:lang w:eastAsia="hr-HR"/>
        </w:rPr>
      </w:pPr>
    </w:p>
    <w:p w14:paraId="718C1590" w14:textId="1E043F45" w:rsidR="00F05FB3" w:rsidRPr="00071392" w:rsidRDefault="00F05FB3" w:rsidP="00D92D07">
      <w:pPr>
        <w:spacing w:after="0" w:line="240" w:lineRule="auto"/>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Ovim Zakonom u hrvatsko zakonodavstvo preuzima </w:t>
      </w:r>
      <w:r w:rsidR="00DA446C" w:rsidRPr="00071392">
        <w:rPr>
          <w:rFonts w:ascii="Times New Roman" w:eastAsia="Times New Roman" w:hAnsi="Times New Roman" w:cs="Times New Roman"/>
          <w:sz w:val="24"/>
          <w:szCs w:val="24"/>
          <w:lang w:eastAsia="hr-HR"/>
        </w:rPr>
        <w:t xml:space="preserve">se </w:t>
      </w:r>
      <w:r w:rsidRPr="00071392">
        <w:rPr>
          <w:rFonts w:ascii="Times New Roman" w:eastAsia="Times New Roman" w:hAnsi="Times New Roman" w:cs="Times New Roman"/>
          <w:sz w:val="24"/>
          <w:szCs w:val="24"/>
          <w:lang w:eastAsia="hr-HR"/>
        </w:rPr>
        <w:t xml:space="preserve">Direktiva (EU) 2021/2167 Europskog parlamenta </w:t>
      </w:r>
      <w:r w:rsidR="000A063D" w:rsidRPr="00071392">
        <w:rPr>
          <w:rFonts w:ascii="Times New Roman" w:eastAsia="Times New Roman" w:hAnsi="Times New Roman" w:cs="Times New Roman"/>
          <w:sz w:val="24"/>
          <w:szCs w:val="24"/>
          <w:lang w:eastAsia="hr-HR"/>
        </w:rPr>
        <w:t xml:space="preserve">i </w:t>
      </w:r>
      <w:r w:rsidRPr="00071392">
        <w:rPr>
          <w:rFonts w:ascii="Times New Roman" w:eastAsia="Times New Roman" w:hAnsi="Times New Roman" w:cs="Times New Roman"/>
          <w:sz w:val="24"/>
          <w:szCs w:val="24"/>
          <w:lang w:eastAsia="hr-HR"/>
        </w:rPr>
        <w:t>Vijeća od 24. studenoga 2021. o pružateljima usluge servisiranja kredita i kupcima kredita te izmjeni direktiva 2008/48/EZ i 2014/17/EU (Tekst značajan za EGP</w:t>
      </w:r>
      <w:r w:rsidR="009D2D26" w:rsidRPr="00071392">
        <w:rPr>
          <w:rFonts w:ascii="Times New Roman" w:eastAsia="Times New Roman" w:hAnsi="Times New Roman" w:cs="Times New Roman"/>
          <w:sz w:val="24"/>
          <w:szCs w:val="24"/>
          <w:lang w:eastAsia="hr-HR"/>
        </w:rPr>
        <w:t>) (</w:t>
      </w:r>
      <w:r w:rsidR="00F87E7E" w:rsidRPr="00071392">
        <w:rPr>
          <w:rFonts w:ascii="Times New Roman" w:eastAsia="Times New Roman" w:hAnsi="Times New Roman" w:cs="Times New Roman"/>
          <w:sz w:val="24"/>
          <w:szCs w:val="24"/>
          <w:lang w:eastAsia="hr-HR"/>
        </w:rPr>
        <w:t>SL L 438, 8.</w:t>
      </w:r>
      <w:r w:rsidR="00B611E2" w:rsidRPr="00071392">
        <w:rPr>
          <w:rFonts w:ascii="Times New Roman" w:eastAsia="Times New Roman" w:hAnsi="Times New Roman" w:cs="Times New Roman"/>
          <w:sz w:val="24"/>
          <w:szCs w:val="24"/>
          <w:lang w:eastAsia="hr-HR"/>
        </w:rPr>
        <w:t xml:space="preserve"> </w:t>
      </w:r>
      <w:r w:rsidR="00F87E7E" w:rsidRPr="00071392">
        <w:rPr>
          <w:rFonts w:ascii="Times New Roman" w:eastAsia="Times New Roman" w:hAnsi="Times New Roman" w:cs="Times New Roman"/>
          <w:sz w:val="24"/>
          <w:szCs w:val="24"/>
          <w:lang w:eastAsia="hr-HR"/>
        </w:rPr>
        <w:t>12.</w:t>
      </w:r>
      <w:r w:rsidR="00B611E2" w:rsidRPr="00071392">
        <w:rPr>
          <w:rFonts w:ascii="Times New Roman" w:eastAsia="Times New Roman" w:hAnsi="Times New Roman" w:cs="Times New Roman"/>
          <w:sz w:val="24"/>
          <w:szCs w:val="24"/>
          <w:lang w:eastAsia="hr-HR"/>
        </w:rPr>
        <w:t xml:space="preserve"> </w:t>
      </w:r>
      <w:r w:rsidR="00F87E7E" w:rsidRPr="00071392">
        <w:rPr>
          <w:rFonts w:ascii="Times New Roman" w:eastAsia="Times New Roman" w:hAnsi="Times New Roman" w:cs="Times New Roman"/>
          <w:sz w:val="24"/>
          <w:szCs w:val="24"/>
          <w:lang w:eastAsia="hr-HR"/>
        </w:rPr>
        <w:t>2021.</w:t>
      </w:r>
      <w:r w:rsidRPr="00071392">
        <w:rPr>
          <w:rFonts w:ascii="Times New Roman" w:eastAsia="Times New Roman" w:hAnsi="Times New Roman" w:cs="Times New Roman"/>
          <w:sz w:val="24"/>
          <w:szCs w:val="24"/>
          <w:lang w:eastAsia="hr-HR"/>
        </w:rPr>
        <w:t>)</w:t>
      </w:r>
      <w:r w:rsidR="009D2D26" w:rsidRPr="00071392">
        <w:rPr>
          <w:rFonts w:ascii="Times New Roman" w:eastAsia="Times New Roman" w:hAnsi="Times New Roman" w:cs="Times New Roman"/>
          <w:sz w:val="24"/>
          <w:szCs w:val="24"/>
          <w:lang w:eastAsia="hr-HR"/>
        </w:rPr>
        <w:t xml:space="preserve"> (u daljnjem tekstu: Direktiva (EU) 2021/2167)</w:t>
      </w:r>
      <w:r w:rsidRPr="00071392">
        <w:rPr>
          <w:rFonts w:ascii="Times New Roman" w:eastAsia="Times New Roman" w:hAnsi="Times New Roman" w:cs="Times New Roman"/>
          <w:sz w:val="24"/>
          <w:szCs w:val="24"/>
          <w:lang w:eastAsia="hr-HR"/>
        </w:rPr>
        <w:t>.</w:t>
      </w:r>
    </w:p>
    <w:p w14:paraId="79F1171A" w14:textId="3C9FF88E" w:rsidR="002F048C" w:rsidRPr="00071392" w:rsidRDefault="002F048C" w:rsidP="00D92D07">
      <w:pPr>
        <w:spacing w:after="0" w:line="240" w:lineRule="auto"/>
        <w:jc w:val="both"/>
        <w:textAlignment w:val="baseline"/>
        <w:rPr>
          <w:rFonts w:ascii="Times New Roman" w:eastAsia="Times New Roman" w:hAnsi="Times New Roman" w:cs="Times New Roman"/>
          <w:sz w:val="24"/>
          <w:szCs w:val="24"/>
          <w:lang w:eastAsia="hr-HR"/>
        </w:rPr>
      </w:pPr>
    </w:p>
    <w:p w14:paraId="60A45100" w14:textId="77777777" w:rsidR="002F048C" w:rsidRPr="00071392" w:rsidRDefault="002F048C" w:rsidP="00D92D07">
      <w:pPr>
        <w:widowControl w:val="0"/>
        <w:autoSpaceDE w:val="0"/>
        <w:autoSpaceDN w:val="0"/>
        <w:spacing w:after="0" w:line="240" w:lineRule="auto"/>
        <w:ind w:left="117" w:right="112"/>
        <w:jc w:val="center"/>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Odnos prema drugim propisima</w:t>
      </w:r>
    </w:p>
    <w:p w14:paraId="1AC46783" w14:textId="06AB3274" w:rsidR="002F048C" w:rsidRPr="00071392" w:rsidRDefault="002F048C" w:rsidP="00D92D07">
      <w:pPr>
        <w:widowControl w:val="0"/>
        <w:autoSpaceDE w:val="0"/>
        <w:autoSpaceDN w:val="0"/>
        <w:spacing w:after="0" w:line="240" w:lineRule="auto"/>
        <w:ind w:left="117" w:right="112"/>
        <w:jc w:val="center"/>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C950D2" w:rsidRPr="00071392">
        <w:rPr>
          <w:rFonts w:ascii="Times New Roman" w:eastAsia="Times New Roman" w:hAnsi="Times New Roman" w:cs="Times New Roman"/>
          <w:b/>
          <w:bCs/>
          <w:iCs/>
          <w:sz w:val="24"/>
          <w:szCs w:val="24"/>
          <w:lang w:eastAsia="hr-HR"/>
        </w:rPr>
        <w:t>3</w:t>
      </w:r>
      <w:r w:rsidRPr="00071392">
        <w:rPr>
          <w:rFonts w:ascii="Times New Roman" w:eastAsia="Times New Roman" w:hAnsi="Times New Roman" w:cs="Times New Roman"/>
          <w:b/>
          <w:bCs/>
          <w:iCs/>
          <w:sz w:val="24"/>
          <w:szCs w:val="24"/>
          <w:lang w:eastAsia="hr-HR"/>
        </w:rPr>
        <w:t>.</w:t>
      </w:r>
    </w:p>
    <w:p w14:paraId="7BC3BF63" w14:textId="77777777" w:rsidR="002F048C" w:rsidRPr="00071392" w:rsidRDefault="002F048C" w:rsidP="00D92D07">
      <w:pPr>
        <w:widowControl w:val="0"/>
        <w:autoSpaceDE w:val="0"/>
        <w:autoSpaceDN w:val="0"/>
        <w:spacing w:after="0" w:line="240" w:lineRule="auto"/>
        <w:ind w:left="117" w:right="112"/>
        <w:jc w:val="center"/>
        <w:rPr>
          <w:rFonts w:ascii="Times New Roman" w:eastAsia="Times New Roman" w:hAnsi="Times New Roman" w:cs="Times New Roman"/>
          <w:iCs/>
          <w:sz w:val="24"/>
          <w:szCs w:val="24"/>
          <w:lang w:eastAsia="hr-HR"/>
        </w:rPr>
      </w:pPr>
    </w:p>
    <w:p w14:paraId="1F923F04" w14:textId="3198CD7F" w:rsidR="002F048C" w:rsidRPr="00071392" w:rsidRDefault="002F048C"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(1) Ovaj Zakon ne utječe na primjenu načela ugovornog prava u odnosu na ugovore o kreditu </w:t>
      </w:r>
      <w:r w:rsidR="00E01AFD" w:rsidRPr="00071392">
        <w:rPr>
          <w:rFonts w:ascii="Times New Roman" w:eastAsia="Times New Roman" w:hAnsi="Times New Roman" w:cs="Times New Roman"/>
          <w:iCs/>
          <w:sz w:val="24"/>
          <w:szCs w:val="24"/>
          <w:lang w:eastAsia="hr-HR"/>
        </w:rPr>
        <w:t xml:space="preserve">i ugovore o drugim potraživanjima </w:t>
      </w:r>
      <w:r w:rsidRPr="00071392">
        <w:rPr>
          <w:rFonts w:ascii="Times New Roman" w:eastAsia="Times New Roman" w:hAnsi="Times New Roman" w:cs="Times New Roman"/>
          <w:iCs/>
          <w:sz w:val="24"/>
          <w:szCs w:val="24"/>
          <w:lang w:eastAsia="hr-HR"/>
        </w:rPr>
        <w:t xml:space="preserve">na koje se primjenjuje ili na prava koje se temelje na Uredbi (EZ) br. 593/2008 Europskog parlamenta i Vijeća od 17. lipnja 2008. o pravu </w:t>
      </w:r>
      <w:r w:rsidR="005C4D3F">
        <w:rPr>
          <w:rFonts w:ascii="Times New Roman" w:eastAsia="Times New Roman" w:hAnsi="Times New Roman" w:cs="Times New Roman"/>
          <w:iCs/>
          <w:sz w:val="24"/>
          <w:szCs w:val="24"/>
          <w:lang w:eastAsia="hr-HR"/>
        </w:rPr>
        <w:t xml:space="preserve">koje se primjenjuje na </w:t>
      </w:r>
      <w:r w:rsidRPr="00071392">
        <w:rPr>
          <w:rFonts w:ascii="Times New Roman" w:eastAsia="Times New Roman" w:hAnsi="Times New Roman" w:cs="Times New Roman"/>
          <w:iCs/>
          <w:sz w:val="24"/>
          <w:szCs w:val="24"/>
          <w:lang w:eastAsia="hr-HR"/>
        </w:rPr>
        <w:t>ugovorne obveze (Rim I) i Uredb</w:t>
      </w:r>
      <w:r w:rsidR="00343140" w:rsidRPr="00071392">
        <w:rPr>
          <w:rFonts w:ascii="Times New Roman" w:eastAsia="Times New Roman" w:hAnsi="Times New Roman" w:cs="Times New Roman"/>
          <w:iCs/>
          <w:sz w:val="24"/>
          <w:szCs w:val="24"/>
          <w:lang w:eastAsia="hr-HR"/>
        </w:rPr>
        <w:t>i</w:t>
      </w:r>
      <w:r w:rsidRPr="00071392">
        <w:rPr>
          <w:rFonts w:ascii="Times New Roman" w:eastAsia="Times New Roman" w:hAnsi="Times New Roman" w:cs="Times New Roman"/>
          <w:iCs/>
          <w:sz w:val="24"/>
          <w:szCs w:val="24"/>
          <w:lang w:eastAsia="hr-HR"/>
        </w:rPr>
        <w:t xml:space="preserve"> (EU) br. 1215/2012 Europskog parlamenta i Vijeća od 12. prosinca 2012. o nadležnosti, priznavanju i izvršenju sudskih odluka u građanskim i trgovačkim stvarima </w:t>
      </w:r>
      <w:r w:rsidR="005C4D3F">
        <w:rPr>
          <w:rFonts w:ascii="Times New Roman" w:eastAsia="Times New Roman" w:hAnsi="Times New Roman" w:cs="Times New Roman"/>
          <w:iCs/>
          <w:sz w:val="24"/>
          <w:szCs w:val="24"/>
          <w:lang w:eastAsia="hr-HR"/>
        </w:rPr>
        <w:t xml:space="preserve">(preinačena) </w:t>
      </w:r>
      <w:r w:rsidRPr="00071392">
        <w:rPr>
          <w:rFonts w:ascii="Times New Roman" w:eastAsia="Times New Roman" w:hAnsi="Times New Roman" w:cs="Times New Roman"/>
          <w:iCs/>
          <w:sz w:val="24"/>
          <w:szCs w:val="24"/>
          <w:lang w:eastAsia="hr-HR"/>
        </w:rPr>
        <w:t xml:space="preserve">ili na prava iz </w:t>
      </w:r>
      <w:r w:rsidR="00DD6C72" w:rsidRPr="00071392">
        <w:rPr>
          <w:rFonts w:ascii="Times New Roman" w:eastAsia="Times New Roman" w:hAnsi="Times New Roman" w:cs="Times New Roman"/>
          <w:iCs/>
          <w:sz w:val="24"/>
          <w:szCs w:val="24"/>
          <w:lang w:eastAsia="hr-HR"/>
        </w:rPr>
        <w:t xml:space="preserve">propisa </w:t>
      </w:r>
      <w:r w:rsidRPr="00071392">
        <w:rPr>
          <w:rFonts w:ascii="Times New Roman" w:eastAsia="Times New Roman" w:hAnsi="Times New Roman" w:cs="Times New Roman"/>
          <w:iCs/>
          <w:sz w:val="24"/>
          <w:szCs w:val="24"/>
          <w:lang w:eastAsia="hr-HR"/>
        </w:rPr>
        <w:t xml:space="preserve">kojim se uređuje zaštita potrošača, </w:t>
      </w:r>
      <w:r w:rsidR="00DD6C72" w:rsidRPr="00071392">
        <w:rPr>
          <w:rFonts w:ascii="Times New Roman" w:eastAsia="Times New Roman" w:hAnsi="Times New Roman" w:cs="Times New Roman"/>
          <w:iCs/>
          <w:sz w:val="24"/>
          <w:szCs w:val="24"/>
          <w:lang w:eastAsia="hr-HR"/>
        </w:rPr>
        <w:t xml:space="preserve">propisa </w:t>
      </w:r>
      <w:r w:rsidRPr="00071392">
        <w:rPr>
          <w:rFonts w:ascii="Times New Roman" w:eastAsia="Times New Roman" w:hAnsi="Times New Roman" w:cs="Times New Roman"/>
          <w:iCs/>
          <w:sz w:val="24"/>
          <w:szCs w:val="24"/>
          <w:lang w:eastAsia="hr-HR"/>
        </w:rPr>
        <w:t xml:space="preserve">kojim se uređuju potrošački krediti, </w:t>
      </w:r>
      <w:r w:rsidR="00DD6C72" w:rsidRPr="00071392">
        <w:rPr>
          <w:rFonts w:ascii="Times New Roman" w:eastAsia="Times New Roman" w:hAnsi="Times New Roman" w:cs="Times New Roman"/>
          <w:iCs/>
          <w:sz w:val="24"/>
          <w:szCs w:val="24"/>
          <w:lang w:eastAsia="hr-HR"/>
        </w:rPr>
        <w:t>propisa kojim se uređuju stambeno potrošački krediti, propisa</w:t>
      </w:r>
      <w:r w:rsidRPr="00071392">
        <w:rPr>
          <w:rFonts w:ascii="Times New Roman" w:eastAsia="Times New Roman" w:hAnsi="Times New Roman" w:cs="Times New Roman"/>
          <w:iCs/>
          <w:sz w:val="24"/>
          <w:szCs w:val="24"/>
          <w:lang w:eastAsia="hr-HR"/>
        </w:rPr>
        <w:t xml:space="preserve"> kojim se uređuje ovrha i osiguranje i </w:t>
      </w:r>
      <w:r w:rsidR="00DD6C72" w:rsidRPr="00071392">
        <w:rPr>
          <w:rFonts w:ascii="Times New Roman" w:eastAsia="Times New Roman" w:hAnsi="Times New Roman" w:cs="Times New Roman"/>
          <w:iCs/>
          <w:sz w:val="24"/>
          <w:szCs w:val="24"/>
          <w:lang w:eastAsia="hr-HR"/>
        </w:rPr>
        <w:t xml:space="preserve">propisa </w:t>
      </w:r>
      <w:r w:rsidRPr="00071392">
        <w:rPr>
          <w:rFonts w:ascii="Times New Roman" w:eastAsia="Times New Roman" w:hAnsi="Times New Roman" w:cs="Times New Roman"/>
          <w:iCs/>
          <w:sz w:val="24"/>
          <w:szCs w:val="24"/>
          <w:lang w:eastAsia="hr-HR"/>
        </w:rPr>
        <w:t>koji uređuje vlasništvo</w:t>
      </w:r>
      <w:r w:rsidR="007C7E24" w:rsidRPr="00071392">
        <w:rPr>
          <w:rFonts w:ascii="Times New Roman" w:eastAsia="Times New Roman" w:hAnsi="Times New Roman" w:cs="Times New Roman"/>
          <w:iCs/>
          <w:sz w:val="24"/>
          <w:szCs w:val="24"/>
          <w:lang w:eastAsia="hr-HR"/>
        </w:rPr>
        <w:t xml:space="preserve"> i druga stvarna prava</w:t>
      </w:r>
      <w:r w:rsidRPr="00071392">
        <w:rPr>
          <w:rFonts w:ascii="Times New Roman" w:eastAsia="Times New Roman" w:hAnsi="Times New Roman" w:cs="Times New Roman"/>
          <w:iCs/>
          <w:sz w:val="24"/>
          <w:szCs w:val="24"/>
          <w:lang w:eastAsia="hr-HR"/>
        </w:rPr>
        <w:t xml:space="preserve">. </w:t>
      </w:r>
    </w:p>
    <w:p w14:paraId="48882E48" w14:textId="77777777" w:rsidR="002F048C" w:rsidRPr="00071392" w:rsidRDefault="002F048C" w:rsidP="00D92D07">
      <w:pPr>
        <w:spacing w:after="0" w:line="240" w:lineRule="auto"/>
        <w:jc w:val="both"/>
        <w:textAlignment w:val="baseline"/>
        <w:rPr>
          <w:rFonts w:ascii="Times New Roman" w:eastAsia="Times New Roman" w:hAnsi="Times New Roman" w:cs="Times New Roman"/>
          <w:iCs/>
          <w:sz w:val="24"/>
          <w:szCs w:val="24"/>
          <w:lang w:eastAsia="hr-HR"/>
        </w:rPr>
      </w:pPr>
    </w:p>
    <w:p w14:paraId="2B6451FB" w14:textId="03678752" w:rsidR="002F048C" w:rsidRPr="00071392" w:rsidRDefault="002F048C"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(2) Ovaj Zakon ne utječe na zahtjeve koji se odnose na poslove servisiranja kredita kada je kupac kredita subjekt s posebnom namjenom u sekuritizaciji, kako je definirano </w:t>
      </w:r>
      <w:r w:rsidR="007E6D60">
        <w:rPr>
          <w:rFonts w:ascii="Times New Roman" w:eastAsia="Times New Roman" w:hAnsi="Times New Roman" w:cs="Times New Roman"/>
          <w:iCs/>
          <w:sz w:val="24"/>
          <w:szCs w:val="24"/>
          <w:lang w:eastAsia="hr-HR"/>
        </w:rPr>
        <w:t>Zakonom o provedbi Uredbe (EU) 2017/2402 o utvrđivanju općeg okvira za sekuritizaciju i o uspostavi specifičnog okvira za jednostavnu, transparentnu i standardiziranu sekuritizaciju („Narodne novine“</w:t>
      </w:r>
      <w:r w:rsidR="005C4D3F">
        <w:rPr>
          <w:rFonts w:ascii="Times New Roman" w:eastAsia="Times New Roman" w:hAnsi="Times New Roman" w:cs="Times New Roman"/>
          <w:iCs/>
          <w:sz w:val="24"/>
          <w:szCs w:val="24"/>
          <w:lang w:eastAsia="hr-HR"/>
        </w:rPr>
        <w:t>,</w:t>
      </w:r>
      <w:r w:rsidR="007E6D60">
        <w:rPr>
          <w:rFonts w:ascii="Times New Roman" w:eastAsia="Times New Roman" w:hAnsi="Times New Roman" w:cs="Times New Roman"/>
          <w:iCs/>
          <w:sz w:val="24"/>
          <w:szCs w:val="24"/>
          <w:lang w:eastAsia="hr-HR"/>
        </w:rPr>
        <w:t xml:space="preserve"> br. </w:t>
      </w:r>
      <w:r w:rsidR="005C4D3F">
        <w:rPr>
          <w:rFonts w:ascii="Times New Roman" w:eastAsia="Times New Roman" w:hAnsi="Times New Roman" w:cs="Times New Roman"/>
          <w:iCs/>
          <w:sz w:val="24"/>
          <w:szCs w:val="24"/>
          <w:lang w:eastAsia="hr-HR"/>
        </w:rPr>
        <w:t>63/20. i</w:t>
      </w:r>
      <w:r w:rsidR="007E6D60">
        <w:rPr>
          <w:rFonts w:ascii="Times New Roman" w:eastAsia="Times New Roman" w:hAnsi="Times New Roman" w:cs="Times New Roman"/>
          <w:iCs/>
          <w:sz w:val="24"/>
          <w:szCs w:val="24"/>
          <w:lang w:eastAsia="hr-HR"/>
        </w:rPr>
        <w:t xml:space="preserve"> 126/21.) </w:t>
      </w:r>
      <w:r w:rsidRPr="00071392">
        <w:rPr>
          <w:rFonts w:ascii="Times New Roman" w:eastAsia="Times New Roman" w:hAnsi="Times New Roman" w:cs="Times New Roman"/>
          <w:iCs/>
          <w:sz w:val="24"/>
          <w:szCs w:val="24"/>
          <w:lang w:eastAsia="hr-HR"/>
        </w:rPr>
        <w:t>pod uvjetom da:</w:t>
      </w:r>
    </w:p>
    <w:p w14:paraId="42A9CB26" w14:textId="7BC602F8" w:rsidR="002F048C" w:rsidRPr="00071392" w:rsidRDefault="002F048C" w:rsidP="001501E5">
      <w:pPr>
        <w:pStyle w:val="ListParagraph"/>
        <w:numPr>
          <w:ilvl w:val="0"/>
          <w:numId w:val="5"/>
        </w:numPr>
        <w:textAlignment w:val="baseline"/>
        <w:rPr>
          <w:iCs/>
          <w:sz w:val="24"/>
          <w:szCs w:val="24"/>
          <w:lang w:val="hr-HR" w:eastAsia="hr-HR"/>
        </w:rPr>
      </w:pPr>
      <w:r w:rsidRPr="00071392">
        <w:rPr>
          <w:iCs/>
          <w:sz w:val="24"/>
          <w:szCs w:val="24"/>
          <w:lang w:val="hr-HR" w:eastAsia="hr-HR"/>
        </w:rPr>
        <w:t>ne utječe na razinu zaštite potrošača propisanu ovim Zakonom</w:t>
      </w:r>
      <w:r w:rsidR="007C7E24" w:rsidRPr="00071392">
        <w:rPr>
          <w:iCs/>
          <w:sz w:val="24"/>
          <w:szCs w:val="24"/>
          <w:lang w:val="hr-HR" w:eastAsia="hr-HR"/>
        </w:rPr>
        <w:t xml:space="preserve"> </w:t>
      </w:r>
      <w:r w:rsidRPr="00071392">
        <w:rPr>
          <w:iCs/>
          <w:sz w:val="24"/>
          <w:szCs w:val="24"/>
          <w:lang w:val="hr-HR" w:eastAsia="hr-HR"/>
        </w:rPr>
        <w:t>i</w:t>
      </w:r>
    </w:p>
    <w:p w14:paraId="15FE7413" w14:textId="727A4E68" w:rsidR="002F048C" w:rsidRPr="00071392" w:rsidRDefault="002F048C" w:rsidP="001501E5">
      <w:pPr>
        <w:pStyle w:val="ListParagraph"/>
        <w:numPr>
          <w:ilvl w:val="0"/>
          <w:numId w:val="5"/>
        </w:numPr>
        <w:textAlignment w:val="baseline"/>
        <w:rPr>
          <w:sz w:val="24"/>
          <w:szCs w:val="24"/>
          <w:lang w:val="hr-HR" w:eastAsia="hr-HR"/>
        </w:rPr>
      </w:pPr>
      <w:r w:rsidRPr="00071392">
        <w:rPr>
          <w:iCs/>
          <w:sz w:val="24"/>
          <w:szCs w:val="24"/>
          <w:lang w:val="hr-HR" w:eastAsia="hr-HR"/>
        </w:rPr>
        <w:t xml:space="preserve">osigurava da Hrvatska narodna banka od pružatelja usluge servisiranja kredita sa sjedištem u Republici Hrvatskoj dobiva potrebne podatke. </w:t>
      </w:r>
    </w:p>
    <w:p w14:paraId="79F26EBE" w14:textId="4C2F3819" w:rsidR="00391728" w:rsidRPr="00071392" w:rsidRDefault="00391728" w:rsidP="00D92D07">
      <w:pPr>
        <w:spacing w:after="0" w:line="240" w:lineRule="auto"/>
        <w:jc w:val="center"/>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Načelo ravnopravnosti</w:t>
      </w:r>
    </w:p>
    <w:p w14:paraId="648F6688" w14:textId="4E8FE22B" w:rsidR="00391728" w:rsidRPr="00071392" w:rsidRDefault="00391728"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D5C49" w:rsidRPr="00071392">
        <w:rPr>
          <w:rFonts w:ascii="Times New Roman" w:eastAsia="Times New Roman" w:hAnsi="Times New Roman" w:cs="Times New Roman"/>
          <w:b/>
          <w:sz w:val="24"/>
          <w:szCs w:val="24"/>
          <w:lang w:eastAsia="hr-HR"/>
        </w:rPr>
        <w:t>4</w:t>
      </w:r>
      <w:r w:rsidRPr="00071392">
        <w:rPr>
          <w:rFonts w:ascii="Times New Roman" w:eastAsia="Times New Roman" w:hAnsi="Times New Roman" w:cs="Times New Roman"/>
          <w:b/>
          <w:sz w:val="24"/>
          <w:szCs w:val="24"/>
          <w:lang w:eastAsia="hr-HR"/>
        </w:rPr>
        <w:t>.</w:t>
      </w:r>
    </w:p>
    <w:p w14:paraId="6C5D64D1" w14:textId="77777777" w:rsidR="00391728" w:rsidRPr="00071392" w:rsidRDefault="00391728" w:rsidP="00D92D07">
      <w:pPr>
        <w:spacing w:after="0" w:line="240" w:lineRule="auto"/>
        <w:jc w:val="center"/>
        <w:textAlignment w:val="baseline"/>
        <w:rPr>
          <w:rFonts w:ascii="Times New Roman" w:eastAsia="Times New Roman" w:hAnsi="Times New Roman" w:cs="Times New Roman"/>
          <w:sz w:val="24"/>
          <w:szCs w:val="24"/>
          <w:lang w:eastAsia="hr-HR"/>
        </w:rPr>
      </w:pPr>
    </w:p>
    <w:p w14:paraId="55F197F7" w14:textId="2DEC62F0" w:rsidR="00391728" w:rsidRPr="00071392" w:rsidRDefault="00391728" w:rsidP="00D92D07">
      <w:pPr>
        <w:spacing w:after="0" w:line="240" w:lineRule="auto"/>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(1) Kupac kredita i kupac drugog potraživanja ima</w:t>
      </w:r>
      <w:r w:rsidR="00B52145" w:rsidRPr="00071392">
        <w:rPr>
          <w:rFonts w:ascii="Times New Roman" w:eastAsia="Times New Roman" w:hAnsi="Times New Roman" w:cs="Times New Roman"/>
          <w:sz w:val="24"/>
          <w:szCs w:val="24"/>
          <w:lang w:eastAsia="hr-HR"/>
        </w:rPr>
        <w:t>ju</w:t>
      </w:r>
      <w:r w:rsidRPr="00071392">
        <w:rPr>
          <w:rFonts w:ascii="Times New Roman" w:eastAsia="Times New Roman" w:hAnsi="Times New Roman" w:cs="Times New Roman"/>
          <w:sz w:val="24"/>
          <w:szCs w:val="24"/>
          <w:lang w:eastAsia="hr-HR"/>
        </w:rPr>
        <w:t xml:space="preserve"> ista prava prema dužniku koja je prema njemu imao vjerovnik prije sklapanja ugovora o kupoprodaji neprihodnosnog kredita, odnosno ugovora o kupoprodaji drugog potraživanja</w:t>
      </w:r>
      <w:r w:rsidR="00484E18" w:rsidRPr="00071392">
        <w:rPr>
          <w:rFonts w:ascii="Times New Roman" w:eastAsia="Times New Roman" w:hAnsi="Times New Roman" w:cs="Times New Roman"/>
          <w:sz w:val="24"/>
          <w:szCs w:val="24"/>
          <w:lang w:eastAsia="hr-HR"/>
        </w:rPr>
        <w:t xml:space="preserve">, a </w:t>
      </w:r>
      <w:r w:rsidR="00484E18" w:rsidRPr="00915E16">
        <w:rPr>
          <w:rFonts w:ascii="Times New Roman" w:eastAsia="Times New Roman" w:hAnsi="Times New Roman" w:cs="Times New Roman"/>
          <w:sz w:val="24"/>
          <w:szCs w:val="24"/>
          <w:lang w:eastAsia="hr-HR"/>
        </w:rPr>
        <w:t xml:space="preserve">dužnik </w:t>
      </w:r>
      <w:r w:rsidR="00501417" w:rsidRPr="00915E16">
        <w:rPr>
          <w:rFonts w:ascii="Times New Roman" w:eastAsia="Times New Roman" w:hAnsi="Times New Roman" w:cs="Times New Roman"/>
          <w:sz w:val="24"/>
          <w:szCs w:val="24"/>
          <w:lang w:eastAsia="hr-HR"/>
        </w:rPr>
        <w:t xml:space="preserve">u odnosu </w:t>
      </w:r>
      <w:r w:rsidR="00915E16" w:rsidRPr="00915E16">
        <w:rPr>
          <w:rFonts w:ascii="Times New Roman" w:eastAsia="Times New Roman" w:hAnsi="Times New Roman" w:cs="Times New Roman"/>
          <w:sz w:val="24"/>
          <w:szCs w:val="24"/>
          <w:lang w:eastAsia="hr-HR"/>
        </w:rPr>
        <w:t>prema</w:t>
      </w:r>
      <w:r w:rsidR="00501417" w:rsidRPr="00915E16">
        <w:rPr>
          <w:rFonts w:ascii="Times New Roman" w:eastAsia="Times New Roman" w:hAnsi="Times New Roman" w:cs="Times New Roman"/>
          <w:sz w:val="24"/>
          <w:szCs w:val="24"/>
          <w:lang w:eastAsia="hr-HR"/>
        </w:rPr>
        <w:t xml:space="preserve"> kupc</w:t>
      </w:r>
      <w:r w:rsidR="00915E16" w:rsidRPr="00915E16">
        <w:rPr>
          <w:rFonts w:ascii="Times New Roman" w:eastAsia="Times New Roman" w:hAnsi="Times New Roman" w:cs="Times New Roman"/>
          <w:sz w:val="24"/>
          <w:szCs w:val="24"/>
          <w:lang w:eastAsia="hr-HR"/>
        </w:rPr>
        <w:t>u</w:t>
      </w:r>
      <w:r w:rsidR="00501417" w:rsidRPr="00915E16">
        <w:rPr>
          <w:rFonts w:ascii="Times New Roman" w:eastAsia="Times New Roman" w:hAnsi="Times New Roman" w:cs="Times New Roman"/>
          <w:sz w:val="24"/>
          <w:szCs w:val="24"/>
          <w:lang w:eastAsia="hr-HR"/>
        </w:rPr>
        <w:t xml:space="preserve"> kredita i kupc</w:t>
      </w:r>
      <w:r w:rsidR="00915E16" w:rsidRPr="00915E16">
        <w:rPr>
          <w:rFonts w:ascii="Times New Roman" w:eastAsia="Times New Roman" w:hAnsi="Times New Roman" w:cs="Times New Roman"/>
          <w:sz w:val="24"/>
          <w:szCs w:val="24"/>
          <w:lang w:eastAsia="hr-HR"/>
        </w:rPr>
        <w:t>u</w:t>
      </w:r>
      <w:r w:rsidR="00501417" w:rsidRPr="00915E16">
        <w:rPr>
          <w:rFonts w:ascii="Times New Roman" w:eastAsia="Times New Roman" w:hAnsi="Times New Roman" w:cs="Times New Roman"/>
          <w:sz w:val="24"/>
          <w:szCs w:val="24"/>
          <w:lang w:eastAsia="hr-HR"/>
        </w:rPr>
        <w:t xml:space="preserve"> drugog potraživanja </w:t>
      </w:r>
      <w:r w:rsidR="00484E18" w:rsidRPr="00915E16">
        <w:rPr>
          <w:rFonts w:ascii="Times New Roman" w:eastAsia="Times New Roman" w:hAnsi="Times New Roman" w:cs="Times New Roman"/>
          <w:sz w:val="24"/>
          <w:szCs w:val="24"/>
          <w:lang w:eastAsia="hr-HR"/>
        </w:rPr>
        <w:t>ne smije biti pravno ili st</w:t>
      </w:r>
      <w:r w:rsidR="000A7531" w:rsidRPr="00915E16">
        <w:rPr>
          <w:rFonts w:ascii="Times New Roman" w:eastAsia="Times New Roman" w:hAnsi="Times New Roman" w:cs="Times New Roman"/>
          <w:sz w:val="24"/>
          <w:szCs w:val="24"/>
          <w:lang w:eastAsia="hr-HR"/>
        </w:rPr>
        <w:t>varno</w:t>
      </w:r>
      <w:r w:rsidR="00484E18" w:rsidRPr="00915E16">
        <w:rPr>
          <w:rFonts w:ascii="Times New Roman" w:eastAsia="Times New Roman" w:hAnsi="Times New Roman" w:cs="Times New Roman"/>
          <w:sz w:val="24"/>
          <w:szCs w:val="24"/>
          <w:lang w:eastAsia="hr-HR"/>
        </w:rPr>
        <w:t xml:space="preserve"> u nepovoljnijem položaju.</w:t>
      </w:r>
      <w:r w:rsidRPr="00071392">
        <w:rPr>
          <w:rFonts w:ascii="Times New Roman" w:eastAsia="Times New Roman" w:hAnsi="Times New Roman" w:cs="Times New Roman"/>
          <w:sz w:val="24"/>
          <w:szCs w:val="24"/>
          <w:lang w:eastAsia="hr-HR"/>
        </w:rPr>
        <w:t xml:space="preserve"> </w:t>
      </w:r>
    </w:p>
    <w:p w14:paraId="305FCA41" w14:textId="77777777" w:rsidR="00391728" w:rsidRPr="00071392" w:rsidRDefault="00391728" w:rsidP="00D92D07">
      <w:pPr>
        <w:spacing w:after="0" w:line="240" w:lineRule="auto"/>
        <w:jc w:val="both"/>
        <w:textAlignment w:val="baseline"/>
        <w:rPr>
          <w:rFonts w:ascii="Times New Roman" w:eastAsia="Times New Roman" w:hAnsi="Times New Roman" w:cs="Times New Roman"/>
          <w:sz w:val="24"/>
          <w:szCs w:val="24"/>
          <w:lang w:eastAsia="hr-HR"/>
        </w:rPr>
      </w:pPr>
    </w:p>
    <w:p w14:paraId="5AA435CC" w14:textId="6D4E795A" w:rsidR="004F379D" w:rsidRPr="00071392" w:rsidRDefault="00A316A5" w:rsidP="00D92D07">
      <w:pPr>
        <w:spacing w:after="0" w:line="240" w:lineRule="auto"/>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(2) U smislu stavka 1. ovoga članka kupac kredita, imenovani subjekt za pružanje usluga servisiranja iz članka 11. stavka 2. </w:t>
      </w:r>
      <w:r w:rsidR="00043274" w:rsidRPr="00071392">
        <w:rPr>
          <w:rFonts w:ascii="Times New Roman" w:eastAsia="Times New Roman" w:hAnsi="Times New Roman" w:cs="Times New Roman"/>
          <w:sz w:val="24"/>
          <w:szCs w:val="24"/>
          <w:lang w:eastAsia="hr-HR"/>
        </w:rPr>
        <w:t>podstavk</w:t>
      </w:r>
      <w:r w:rsidR="00376C35" w:rsidRPr="00071392">
        <w:rPr>
          <w:rFonts w:ascii="Times New Roman" w:eastAsia="Times New Roman" w:hAnsi="Times New Roman" w:cs="Times New Roman"/>
          <w:sz w:val="24"/>
          <w:szCs w:val="24"/>
          <w:lang w:eastAsia="hr-HR"/>
        </w:rPr>
        <w:t xml:space="preserve">a 1. </w:t>
      </w:r>
      <w:r w:rsidRPr="00071392">
        <w:rPr>
          <w:rFonts w:ascii="Times New Roman" w:eastAsia="Times New Roman" w:hAnsi="Times New Roman" w:cs="Times New Roman"/>
          <w:sz w:val="24"/>
          <w:szCs w:val="24"/>
          <w:lang w:eastAsia="hr-HR"/>
        </w:rPr>
        <w:t>točaka a) i c) ovoga Zakona, pružatelj usluge servisiranja kredita i</w:t>
      </w:r>
      <w:r w:rsidR="00EA6BD7" w:rsidRPr="00071392">
        <w:rPr>
          <w:rFonts w:ascii="Times New Roman" w:eastAsia="Times New Roman" w:hAnsi="Times New Roman" w:cs="Times New Roman"/>
          <w:sz w:val="24"/>
          <w:szCs w:val="24"/>
          <w:lang w:eastAsia="hr-HR"/>
        </w:rPr>
        <w:t>li</w:t>
      </w:r>
      <w:r w:rsidRPr="00071392">
        <w:rPr>
          <w:rFonts w:ascii="Times New Roman" w:eastAsia="Times New Roman" w:hAnsi="Times New Roman" w:cs="Times New Roman"/>
          <w:sz w:val="24"/>
          <w:szCs w:val="24"/>
          <w:lang w:eastAsia="hr-HR"/>
        </w:rPr>
        <w:t xml:space="preserve"> izvoditelj usluge servisiranja kredita ima</w:t>
      </w:r>
      <w:r w:rsidR="00B52145" w:rsidRPr="00071392">
        <w:rPr>
          <w:rFonts w:ascii="Times New Roman" w:eastAsia="Times New Roman" w:hAnsi="Times New Roman" w:cs="Times New Roman"/>
          <w:sz w:val="24"/>
          <w:szCs w:val="24"/>
          <w:lang w:eastAsia="hr-HR"/>
        </w:rPr>
        <w:t>ju</w:t>
      </w:r>
      <w:r w:rsidRPr="00071392">
        <w:rPr>
          <w:rFonts w:ascii="Times New Roman" w:eastAsia="Times New Roman" w:hAnsi="Times New Roman" w:cs="Times New Roman"/>
          <w:sz w:val="24"/>
          <w:szCs w:val="24"/>
          <w:lang w:eastAsia="hr-HR"/>
        </w:rPr>
        <w:t xml:space="preserve"> pravo stupiti u kontakt s dužnikom i od njega naplatiti potraživanje po kreditu</w:t>
      </w:r>
      <w:r w:rsidR="004F379D" w:rsidRPr="00071392">
        <w:rPr>
          <w:rFonts w:ascii="Times New Roman" w:eastAsia="Times New Roman" w:hAnsi="Times New Roman" w:cs="Times New Roman"/>
          <w:sz w:val="24"/>
          <w:szCs w:val="24"/>
          <w:lang w:eastAsia="hr-HR"/>
        </w:rPr>
        <w:t>.</w:t>
      </w:r>
    </w:p>
    <w:p w14:paraId="04029D42" w14:textId="3DEE813E" w:rsidR="00A316A5" w:rsidRPr="00071392" w:rsidRDefault="00A316A5" w:rsidP="00D92D07">
      <w:pPr>
        <w:spacing w:after="0" w:line="240" w:lineRule="auto"/>
        <w:jc w:val="both"/>
        <w:textAlignment w:val="baseline"/>
        <w:rPr>
          <w:rFonts w:ascii="Times New Roman" w:eastAsia="Times New Roman" w:hAnsi="Times New Roman" w:cs="Times New Roman"/>
          <w:sz w:val="24"/>
          <w:szCs w:val="24"/>
          <w:lang w:eastAsia="hr-HR"/>
        </w:rPr>
      </w:pPr>
    </w:p>
    <w:p w14:paraId="15B7A36E" w14:textId="205D1867" w:rsidR="00A316A5" w:rsidRPr="00071392" w:rsidRDefault="00A316A5" w:rsidP="00D92D07">
      <w:pPr>
        <w:spacing w:after="0" w:line="240" w:lineRule="auto"/>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(3) U smislu stavka 1. ovoga članka kupac drugog potraživanja, pružatelj usluge servisiranja drugog potraživanja ili izvoditelj usluge servisiranja drugog potraživanja ima</w:t>
      </w:r>
      <w:r w:rsidR="00B52145" w:rsidRPr="00071392">
        <w:rPr>
          <w:rFonts w:ascii="Times New Roman" w:eastAsia="Times New Roman" w:hAnsi="Times New Roman" w:cs="Times New Roman"/>
          <w:sz w:val="24"/>
          <w:szCs w:val="24"/>
          <w:lang w:eastAsia="hr-HR"/>
        </w:rPr>
        <w:t>ju</w:t>
      </w:r>
      <w:r w:rsidRPr="00071392">
        <w:rPr>
          <w:rFonts w:ascii="Times New Roman" w:eastAsia="Times New Roman" w:hAnsi="Times New Roman" w:cs="Times New Roman"/>
          <w:sz w:val="24"/>
          <w:szCs w:val="24"/>
          <w:lang w:eastAsia="hr-HR"/>
        </w:rPr>
        <w:t xml:space="preserve"> pravo stupiti u kontakt s dužnikom i od njega naplatiti </w:t>
      </w:r>
      <w:r w:rsidR="00EE0CA9" w:rsidRPr="00071392">
        <w:rPr>
          <w:rFonts w:ascii="Times New Roman" w:eastAsia="Times New Roman" w:hAnsi="Times New Roman" w:cs="Times New Roman"/>
          <w:sz w:val="24"/>
          <w:szCs w:val="24"/>
          <w:lang w:eastAsia="hr-HR"/>
        </w:rPr>
        <w:t xml:space="preserve">drugo </w:t>
      </w:r>
      <w:r w:rsidRPr="00071392">
        <w:rPr>
          <w:rFonts w:ascii="Times New Roman" w:eastAsia="Times New Roman" w:hAnsi="Times New Roman" w:cs="Times New Roman"/>
          <w:sz w:val="24"/>
          <w:szCs w:val="24"/>
          <w:lang w:eastAsia="hr-HR"/>
        </w:rPr>
        <w:t>potraživanje</w:t>
      </w:r>
      <w:r w:rsidR="004F379D"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w:t>
      </w:r>
    </w:p>
    <w:p w14:paraId="12331E24" w14:textId="5955DA70" w:rsidR="00894058" w:rsidRDefault="00894058" w:rsidP="00D92D07">
      <w:pPr>
        <w:spacing w:after="0" w:line="240" w:lineRule="auto"/>
        <w:rPr>
          <w:rFonts w:ascii="Times New Roman" w:eastAsia="Times New Roman" w:hAnsi="Times New Roman" w:cs="Times New Roman"/>
          <w:color w:val="000000"/>
          <w:sz w:val="24"/>
          <w:szCs w:val="24"/>
        </w:rPr>
      </w:pPr>
    </w:p>
    <w:p w14:paraId="4DA9F2CC" w14:textId="3629FEDD" w:rsidR="00515773" w:rsidRDefault="00515773" w:rsidP="00D81F4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Prilikom sklapanja ugovora o kupoprodaji </w:t>
      </w:r>
      <w:r w:rsidRPr="00515773">
        <w:rPr>
          <w:rFonts w:ascii="Times New Roman" w:eastAsia="Times New Roman" w:hAnsi="Times New Roman" w:cs="Times New Roman"/>
          <w:color w:val="000000"/>
          <w:sz w:val="24"/>
          <w:szCs w:val="24"/>
        </w:rPr>
        <w:t>neprihodnosnog kredita, odnosno ugovora o kupoprodaji drugog potraživanja</w:t>
      </w:r>
      <w:r w:rsidR="003825AF">
        <w:rPr>
          <w:rFonts w:ascii="Times New Roman" w:eastAsia="Times New Roman" w:hAnsi="Times New Roman" w:cs="Times New Roman"/>
          <w:color w:val="000000"/>
          <w:sz w:val="24"/>
          <w:szCs w:val="24"/>
        </w:rPr>
        <w:t>, vjerovnik može na</w:t>
      </w:r>
      <w:r>
        <w:rPr>
          <w:rFonts w:ascii="Times New Roman" w:eastAsia="Times New Roman" w:hAnsi="Times New Roman" w:cs="Times New Roman"/>
          <w:color w:val="000000"/>
          <w:sz w:val="24"/>
          <w:szCs w:val="24"/>
        </w:rPr>
        <w:t xml:space="preserve"> kupca kredita i kupca drugog potraživanja prenijeti samo one osobne podatke dužnika koji su povezani s ugovorom o kreditu odnosno s ugovorom o drugom potraživanju.</w:t>
      </w:r>
    </w:p>
    <w:p w14:paraId="7F8AF410" w14:textId="5EF35253" w:rsidR="00515773" w:rsidRDefault="00515773" w:rsidP="00D81F4C">
      <w:pPr>
        <w:spacing w:after="0" w:line="240" w:lineRule="auto"/>
        <w:jc w:val="both"/>
        <w:rPr>
          <w:rFonts w:ascii="Times New Roman" w:eastAsia="Times New Roman" w:hAnsi="Times New Roman" w:cs="Times New Roman"/>
          <w:color w:val="000000"/>
          <w:sz w:val="24"/>
          <w:szCs w:val="24"/>
        </w:rPr>
      </w:pPr>
    </w:p>
    <w:p w14:paraId="37AA1A96" w14:textId="18CE2524" w:rsidR="00515773" w:rsidRPr="00071392" w:rsidRDefault="00515773" w:rsidP="00D81F4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Kupcu kredita i kupcu drugog potraživanja nije dopušteno prikupljati osobne podatke dužnika </w:t>
      </w:r>
      <w:r w:rsidR="003825AF">
        <w:rPr>
          <w:rFonts w:ascii="Times New Roman" w:eastAsia="Times New Roman" w:hAnsi="Times New Roman" w:cs="Times New Roman"/>
          <w:color w:val="000000"/>
          <w:sz w:val="24"/>
          <w:szCs w:val="24"/>
        </w:rPr>
        <w:t>različite od podataka iz stavka 4. ovog</w:t>
      </w:r>
      <w:r w:rsidR="005C4D3F">
        <w:rPr>
          <w:rFonts w:ascii="Times New Roman" w:eastAsia="Times New Roman" w:hAnsi="Times New Roman" w:cs="Times New Roman"/>
          <w:color w:val="000000"/>
          <w:sz w:val="24"/>
          <w:szCs w:val="24"/>
        </w:rPr>
        <w:t>a</w:t>
      </w:r>
      <w:r w:rsidR="003825AF">
        <w:rPr>
          <w:rFonts w:ascii="Times New Roman" w:eastAsia="Times New Roman" w:hAnsi="Times New Roman" w:cs="Times New Roman"/>
          <w:color w:val="000000"/>
          <w:sz w:val="24"/>
          <w:szCs w:val="24"/>
        </w:rPr>
        <w:t xml:space="preserve"> članka, </w:t>
      </w:r>
      <w:r>
        <w:rPr>
          <w:rFonts w:ascii="Times New Roman" w:eastAsia="Times New Roman" w:hAnsi="Times New Roman" w:cs="Times New Roman"/>
          <w:color w:val="000000"/>
          <w:sz w:val="24"/>
          <w:szCs w:val="24"/>
        </w:rPr>
        <w:t xml:space="preserve">osim onih koji su dostupni u javnim registrima, a do kojih kupac kredita odnosno kupac drugog </w:t>
      </w:r>
      <w:r w:rsidR="005C4D3F">
        <w:rPr>
          <w:rFonts w:ascii="Times New Roman" w:eastAsia="Times New Roman" w:hAnsi="Times New Roman" w:cs="Times New Roman"/>
          <w:color w:val="000000"/>
          <w:sz w:val="24"/>
          <w:szCs w:val="24"/>
        </w:rPr>
        <w:t>potraživanja</w:t>
      </w:r>
      <w:r>
        <w:rPr>
          <w:rFonts w:ascii="Times New Roman" w:eastAsia="Times New Roman" w:hAnsi="Times New Roman" w:cs="Times New Roman"/>
          <w:color w:val="000000"/>
          <w:sz w:val="24"/>
          <w:szCs w:val="24"/>
        </w:rPr>
        <w:t xml:space="preserve"> može doći kao vjerovnik odnosno zainteresirana strana. </w:t>
      </w:r>
    </w:p>
    <w:p w14:paraId="0DF0427B" w14:textId="77777777" w:rsidR="00421D4A" w:rsidRDefault="00421D4A" w:rsidP="00D92D07">
      <w:pPr>
        <w:spacing w:after="0" w:line="240" w:lineRule="auto"/>
        <w:jc w:val="center"/>
        <w:rPr>
          <w:rFonts w:ascii="Times New Roman" w:eastAsia="Times New Roman" w:hAnsi="Times New Roman" w:cs="Times New Roman"/>
          <w:i/>
          <w:iCs/>
          <w:color w:val="000000"/>
          <w:sz w:val="24"/>
          <w:szCs w:val="24"/>
          <w:shd w:val="clear" w:color="auto" w:fill="FFFFFF"/>
        </w:rPr>
      </w:pPr>
    </w:p>
    <w:p w14:paraId="7AC9774E" w14:textId="4A49D800" w:rsidR="005B6B49" w:rsidRPr="00071392" w:rsidRDefault="005B6B49" w:rsidP="00D92D07">
      <w:pPr>
        <w:spacing w:after="0" w:line="240" w:lineRule="auto"/>
        <w:jc w:val="center"/>
        <w:rPr>
          <w:rFonts w:ascii="Times New Roman" w:eastAsia="Times New Roman" w:hAnsi="Times New Roman" w:cs="Times New Roman"/>
          <w:color w:val="000000"/>
          <w:sz w:val="24"/>
          <w:szCs w:val="24"/>
        </w:rPr>
      </w:pPr>
      <w:r w:rsidRPr="00071392">
        <w:rPr>
          <w:rFonts w:ascii="Times New Roman" w:eastAsia="Times New Roman" w:hAnsi="Times New Roman" w:cs="Times New Roman"/>
          <w:i/>
          <w:iCs/>
          <w:color w:val="000000"/>
          <w:sz w:val="24"/>
          <w:szCs w:val="24"/>
          <w:shd w:val="clear" w:color="auto" w:fill="FFFFFF"/>
        </w:rPr>
        <w:t xml:space="preserve">Načelo poštenog i profesionalnog postupanja prema </w:t>
      </w:r>
      <w:r w:rsidR="00E07AB6">
        <w:rPr>
          <w:rFonts w:ascii="Times New Roman" w:eastAsia="Times New Roman" w:hAnsi="Times New Roman" w:cs="Times New Roman"/>
          <w:i/>
          <w:iCs/>
          <w:color w:val="000000"/>
          <w:sz w:val="24"/>
          <w:szCs w:val="24"/>
          <w:shd w:val="clear" w:color="auto" w:fill="FFFFFF"/>
        </w:rPr>
        <w:t>potrošaču</w:t>
      </w:r>
    </w:p>
    <w:p w14:paraId="1DF2EA58" w14:textId="0FC554B0" w:rsidR="005B6B49" w:rsidRPr="00071392" w:rsidRDefault="005B6B49" w:rsidP="00D92D07">
      <w:pPr>
        <w:spacing w:after="0" w:line="240" w:lineRule="auto"/>
        <w:jc w:val="center"/>
        <w:rPr>
          <w:rFonts w:ascii="Times New Roman" w:eastAsia="Times New Roman" w:hAnsi="Times New Roman" w:cs="Times New Roman"/>
          <w:color w:val="000000"/>
          <w:sz w:val="24"/>
          <w:szCs w:val="24"/>
        </w:rPr>
      </w:pPr>
      <w:r w:rsidRPr="00071392">
        <w:rPr>
          <w:rFonts w:ascii="Times New Roman" w:eastAsia="Times New Roman" w:hAnsi="Times New Roman" w:cs="Times New Roman"/>
          <w:b/>
          <w:bCs/>
          <w:color w:val="000000"/>
          <w:sz w:val="24"/>
          <w:szCs w:val="24"/>
          <w:shd w:val="clear" w:color="auto" w:fill="FFFFFF"/>
        </w:rPr>
        <w:t xml:space="preserve">Članak </w:t>
      </w:r>
      <w:r w:rsidR="00BD5C49" w:rsidRPr="00071392">
        <w:rPr>
          <w:rFonts w:ascii="Times New Roman" w:eastAsia="Times New Roman" w:hAnsi="Times New Roman" w:cs="Times New Roman"/>
          <w:b/>
          <w:bCs/>
          <w:color w:val="000000"/>
          <w:sz w:val="24"/>
          <w:szCs w:val="24"/>
          <w:shd w:val="clear" w:color="auto" w:fill="FFFFFF"/>
        </w:rPr>
        <w:t>5</w:t>
      </w:r>
      <w:r w:rsidRPr="00071392">
        <w:rPr>
          <w:rFonts w:ascii="Times New Roman" w:eastAsia="Times New Roman" w:hAnsi="Times New Roman" w:cs="Times New Roman"/>
          <w:b/>
          <w:bCs/>
          <w:color w:val="000000"/>
          <w:sz w:val="24"/>
          <w:szCs w:val="24"/>
          <w:shd w:val="clear" w:color="auto" w:fill="FFFFFF"/>
        </w:rPr>
        <w:t>.</w:t>
      </w:r>
    </w:p>
    <w:p w14:paraId="0B14E0F4" w14:textId="77268C0B" w:rsidR="005B6B49" w:rsidRPr="00071392" w:rsidRDefault="005B6B49" w:rsidP="00D92D07">
      <w:pPr>
        <w:spacing w:after="0" w:line="240" w:lineRule="auto"/>
        <w:jc w:val="both"/>
        <w:rPr>
          <w:rFonts w:ascii="Times New Roman" w:eastAsia="Times New Roman" w:hAnsi="Times New Roman" w:cs="Times New Roman"/>
          <w:color w:val="000000"/>
          <w:sz w:val="24"/>
          <w:szCs w:val="24"/>
        </w:rPr>
      </w:pPr>
    </w:p>
    <w:p w14:paraId="3B069FD9" w14:textId="08B57979" w:rsidR="005B6B49" w:rsidRPr="00071392" w:rsidRDefault="005B6B49"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shd w:val="clear" w:color="auto" w:fill="FFFFFF"/>
        </w:rPr>
        <w:t>Kupac kredita</w:t>
      </w:r>
      <w:r w:rsidR="00CF4FAF">
        <w:rPr>
          <w:rFonts w:ascii="Times New Roman" w:eastAsia="Times New Roman" w:hAnsi="Times New Roman" w:cs="Times New Roman"/>
          <w:color w:val="000000"/>
          <w:sz w:val="24"/>
          <w:szCs w:val="24"/>
          <w:shd w:val="clear" w:color="auto" w:fill="FFFFFF"/>
        </w:rPr>
        <w:t>,</w:t>
      </w:r>
      <w:r w:rsidRPr="00071392">
        <w:rPr>
          <w:rFonts w:ascii="Times New Roman" w:eastAsia="Times New Roman" w:hAnsi="Times New Roman" w:cs="Times New Roman"/>
          <w:color w:val="000000"/>
          <w:sz w:val="24"/>
          <w:szCs w:val="24"/>
          <w:shd w:val="clear" w:color="auto" w:fill="FFFFFF"/>
        </w:rPr>
        <w:t xml:space="preserve"> pružatelj usluge servisiranja kredita</w:t>
      </w:r>
      <w:r w:rsidR="00CF4FAF">
        <w:rPr>
          <w:rFonts w:ascii="Times New Roman" w:eastAsia="Times New Roman" w:hAnsi="Times New Roman" w:cs="Times New Roman"/>
          <w:color w:val="000000"/>
          <w:sz w:val="24"/>
          <w:szCs w:val="24"/>
          <w:shd w:val="clear" w:color="auto" w:fill="FFFFFF"/>
        </w:rPr>
        <w:t>, izvoditelj</w:t>
      </w:r>
      <w:r w:rsidR="00CF4FAF" w:rsidRPr="00CF4FAF">
        <w:rPr>
          <w:rFonts w:ascii="Times New Roman" w:eastAsia="Times New Roman" w:hAnsi="Times New Roman" w:cs="Times New Roman"/>
          <w:color w:val="000000"/>
          <w:sz w:val="24"/>
          <w:szCs w:val="24"/>
          <w:shd w:val="clear" w:color="auto" w:fill="FFFFFF"/>
        </w:rPr>
        <w:t xml:space="preserve"> usluge servisiranja kredita</w:t>
      </w:r>
      <w:r w:rsidR="00CF4FAF">
        <w:rPr>
          <w:rFonts w:ascii="Times New Roman" w:eastAsia="Times New Roman" w:hAnsi="Times New Roman" w:cs="Times New Roman"/>
          <w:color w:val="000000"/>
          <w:sz w:val="24"/>
          <w:szCs w:val="24"/>
          <w:shd w:val="clear" w:color="auto" w:fill="FFFFFF"/>
        </w:rPr>
        <w:t>,</w:t>
      </w:r>
      <w:r w:rsidR="00CF4FAF" w:rsidRPr="00CF4FAF">
        <w:rPr>
          <w:rFonts w:ascii="Times New Roman" w:eastAsia="Times New Roman" w:hAnsi="Times New Roman" w:cs="Times New Roman"/>
          <w:color w:val="000000"/>
          <w:sz w:val="24"/>
          <w:szCs w:val="24"/>
          <w:shd w:val="clear" w:color="auto" w:fill="FFFFFF"/>
        </w:rPr>
        <w:t xml:space="preserve"> </w:t>
      </w:r>
      <w:r w:rsidR="005954A2" w:rsidRPr="00071392">
        <w:rPr>
          <w:rFonts w:ascii="Times New Roman" w:eastAsia="Times New Roman" w:hAnsi="Times New Roman" w:cs="Times New Roman"/>
          <w:color w:val="000000"/>
          <w:sz w:val="24"/>
          <w:szCs w:val="24"/>
          <w:shd w:val="clear" w:color="auto" w:fill="FFFFFF"/>
        </w:rPr>
        <w:t xml:space="preserve">odnosno </w:t>
      </w:r>
      <w:r w:rsidR="005954A2" w:rsidRPr="00071392">
        <w:rPr>
          <w:rFonts w:ascii="Times New Roman" w:eastAsia="Times New Roman" w:hAnsi="Times New Roman" w:cs="Times New Roman"/>
          <w:sz w:val="24"/>
          <w:szCs w:val="24"/>
          <w:lang w:eastAsia="hr-HR"/>
        </w:rPr>
        <w:t>kupac drugog potraživanja</w:t>
      </w:r>
      <w:r w:rsidR="00CF4FAF">
        <w:rPr>
          <w:rFonts w:ascii="Times New Roman" w:eastAsia="Times New Roman" w:hAnsi="Times New Roman" w:cs="Times New Roman"/>
          <w:sz w:val="24"/>
          <w:szCs w:val="24"/>
          <w:lang w:eastAsia="hr-HR"/>
        </w:rPr>
        <w:t>,</w:t>
      </w:r>
      <w:r w:rsidR="005954A2" w:rsidRPr="00071392">
        <w:rPr>
          <w:rFonts w:ascii="Times New Roman" w:eastAsia="Times New Roman" w:hAnsi="Times New Roman" w:cs="Times New Roman"/>
          <w:color w:val="000000"/>
          <w:sz w:val="24"/>
          <w:szCs w:val="24"/>
          <w:shd w:val="clear" w:color="auto" w:fill="FFFFFF"/>
        </w:rPr>
        <w:t xml:space="preserve"> </w:t>
      </w:r>
      <w:r w:rsidR="005954A2" w:rsidRPr="00071392">
        <w:rPr>
          <w:rFonts w:ascii="Times New Roman" w:eastAsia="Times New Roman" w:hAnsi="Times New Roman" w:cs="Times New Roman"/>
          <w:sz w:val="24"/>
          <w:szCs w:val="24"/>
          <w:lang w:eastAsia="hr-HR"/>
        </w:rPr>
        <w:t xml:space="preserve">pružatelj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005954A2" w:rsidRPr="00071392">
        <w:rPr>
          <w:rFonts w:ascii="Times New Roman" w:eastAsia="Times New Roman" w:hAnsi="Times New Roman" w:cs="Times New Roman"/>
          <w:sz w:val="24"/>
          <w:szCs w:val="24"/>
          <w:lang w:eastAsia="hr-HR"/>
        </w:rPr>
        <w:t xml:space="preserve">servisiranja drugog potraživanja </w:t>
      </w:r>
      <w:r w:rsidR="00CF4FAF">
        <w:rPr>
          <w:rFonts w:ascii="Times New Roman" w:eastAsia="Times New Roman" w:hAnsi="Times New Roman" w:cs="Times New Roman"/>
          <w:sz w:val="24"/>
          <w:szCs w:val="24"/>
          <w:lang w:eastAsia="hr-HR"/>
        </w:rPr>
        <w:t>i izvoditelj</w:t>
      </w:r>
      <w:r w:rsidR="00CF4FAF" w:rsidRPr="00CF4FAF">
        <w:rPr>
          <w:rFonts w:ascii="Times New Roman" w:eastAsia="Times New Roman" w:hAnsi="Times New Roman" w:cs="Times New Roman"/>
          <w:sz w:val="24"/>
          <w:szCs w:val="24"/>
          <w:lang w:eastAsia="hr-HR"/>
        </w:rPr>
        <w:t xml:space="preserve"> usluge servisiranja drugog potraživanja </w:t>
      </w:r>
      <w:r w:rsidRPr="00071392">
        <w:rPr>
          <w:rFonts w:ascii="Times New Roman" w:eastAsia="Times New Roman" w:hAnsi="Times New Roman" w:cs="Times New Roman"/>
          <w:color w:val="000000"/>
          <w:sz w:val="24"/>
          <w:szCs w:val="24"/>
          <w:shd w:val="clear" w:color="auto" w:fill="FFFFFF"/>
        </w:rPr>
        <w:t xml:space="preserve">dužni su u svojim odnosima s </w:t>
      </w:r>
      <w:r w:rsidR="00E07AB6">
        <w:rPr>
          <w:rFonts w:ascii="Times New Roman" w:eastAsia="Times New Roman" w:hAnsi="Times New Roman" w:cs="Times New Roman"/>
          <w:color w:val="000000"/>
          <w:sz w:val="24"/>
          <w:szCs w:val="24"/>
          <w:shd w:val="clear" w:color="auto" w:fill="FFFFFF"/>
        </w:rPr>
        <w:t>potrošačem</w:t>
      </w:r>
      <w:r w:rsidR="00E07AB6" w:rsidRPr="00071392">
        <w:rPr>
          <w:rFonts w:ascii="Times New Roman" w:eastAsia="Times New Roman" w:hAnsi="Times New Roman" w:cs="Times New Roman"/>
          <w:color w:val="000000"/>
          <w:sz w:val="24"/>
          <w:szCs w:val="24"/>
          <w:shd w:val="clear" w:color="auto" w:fill="FFFFFF"/>
        </w:rPr>
        <w:t xml:space="preserve"> </w:t>
      </w:r>
      <w:r w:rsidRPr="00071392">
        <w:rPr>
          <w:rFonts w:ascii="Times New Roman" w:eastAsia="Times New Roman" w:hAnsi="Times New Roman" w:cs="Times New Roman"/>
          <w:color w:val="000000"/>
          <w:sz w:val="24"/>
          <w:szCs w:val="24"/>
          <w:shd w:val="clear" w:color="auto" w:fill="FFFFFF"/>
        </w:rPr>
        <w:t xml:space="preserve">postupati u dobroj vjeri, pošteno i </w:t>
      </w:r>
      <w:r w:rsidR="005954A2" w:rsidRPr="00071392">
        <w:rPr>
          <w:rFonts w:ascii="Times New Roman" w:eastAsia="Times New Roman" w:hAnsi="Times New Roman" w:cs="Times New Roman"/>
          <w:color w:val="000000"/>
          <w:sz w:val="24"/>
          <w:szCs w:val="24"/>
          <w:shd w:val="clear" w:color="auto" w:fill="FFFFFF"/>
        </w:rPr>
        <w:t xml:space="preserve">s </w:t>
      </w:r>
      <w:r w:rsidRPr="00071392">
        <w:rPr>
          <w:rFonts w:ascii="Times New Roman" w:eastAsia="Times New Roman" w:hAnsi="Times New Roman" w:cs="Times New Roman"/>
          <w:color w:val="000000"/>
          <w:sz w:val="24"/>
          <w:szCs w:val="24"/>
          <w:shd w:val="clear" w:color="auto" w:fill="FFFFFF"/>
        </w:rPr>
        <w:t>profesionalnom pažnjom te poštivati i štititi osobne podatke, kao i privatnost dužnika.</w:t>
      </w:r>
    </w:p>
    <w:p w14:paraId="082F0BF2" w14:textId="08B57506" w:rsidR="005B6B49" w:rsidRPr="00071392" w:rsidRDefault="005B6B49" w:rsidP="00D92D07">
      <w:pPr>
        <w:tabs>
          <w:tab w:val="center" w:pos="4655"/>
        </w:tabs>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shd w:val="clear" w:color="auto" w:fill="FFFFFF"/>
        </w:rPr>
        <w:lastRenderedPageBreak/>
        <w:t> </w:t>
      </w:r>
    </w:p>
    <w:p w14:paraId="65B86928" w14:textId="6F8D203C" w:rsidR="005B6B49" w:rsidRPr="00071392" w:rsidRDefault="005B6B49" w:rsidP="00D92D07">
      <w:pPr>
        <w:spacing w:after="0" w:line="240" w:lineRule="auto"/>
        <w:jc w:val="center"/>
        <w:rPr>
          <w:rFonts w:ascii="Times New Roman" w:eastAsia="Times New Roman" w:hAnsi="Times New Roman" w:cs="Times New Roman"/>
          <w:color w:val="000000"/>
          <w:sz w:val="24"/>
          <w:szCs w:val="24"/>
        </w:rPr>
      </w:pPr>
      <w:r w:rsidRPr="00071392">
        <w:rPr>
          <w:rFonts w:ascii="Times New Roman" w:eastAsia="Times New Roman" w:hAnsi="Times New Roman" w:cs="Times New Roman"/>
          <w:i/>
          <w:iCs/>
          <w:color w:val="000000"/>
          <w:sz w:val="24"/>
          <w:szCs w:val="24"/>
        </w:rPr>
        <w:t xml:space="preserve">Načelo zabrane nepoštene poslovne prakse i neprimjerene komunikacije s </w:t>
      </w:r>
      <w:r w:rsidR="007A0B4C">
        <w:rPr>
          <w:rFonts w:ascii="Times New Roman" w:eastAsia="Times New Roman" w:hAnsi="Times New Roman" w:cs="Times New Roman"/>
          <w:i/>
          <w:iCs/>
          <w:color w:val="000000"/>
          <w:sz w:val="24"/>
          <w:szCs w:val="24"/>
        </w:rPr>
        <w:t>potrošačem</w:t>
      </w:r>
      <w:r w:rsidR="007A0B4C" w:rsidRPr="00071392">
        <w:rPr>
          <w:rFonts w:ascii="Times New Roman" w:eastAsia="Times New Roman" w:hAnsi="Times New Roman" w:cs="Times New Roman"/>
          <w:i/>
          <w:iCs/>
          <w:color w:val="000000"/>
          <w:sz w:val="24"/>
          <w:szCs w:val="24"/>
        </w:rPr>
        <w:t xml:space="preserve"> </w:t>
      </w:r>
      <w:r w:rsidRPr="00071392">
        <w:rPr>
          <w:rFonts w:ascii="Times New Roman" w:eastAsia="Times New Roman" w:hAnsi="Times New Roman" w:cs="Times New Roman"/>
          <w:i/>
          <w:iCs/>
          <w:color w:val="000000"/>
          <w:sz w:val="24"/>
          <w:szCs w:val="24"/>
        </w:rPr>
        <w:t>i drugima</w:t>
      </w:r>
    </w:p>
    <w:p w14:paraId="6EA7071C" w14:textId="04418E7C" w:rsidR="005B6B49" w:rsidRPr="00071392" w:rsidRDefault="005B6B49" w:rsidP="00D92D07">
      <w:pPr>
        <w:spacing w:after="0" w:line="240" w:lineRule="auto"/>
        <w:jc w:val="center"/>
        <w:rPr>
          <w:rFonts w:ascii="Times New Roman" w:eastAsia="Times New Roman" w:hAnsi="Times New Roman" w:cs="Times New Roman"/>
          <w:color w:val="000000"/>
          <w:sz w:val="24"/>
          <w:szCs w:val="24"/>
        </w:rPr>
      </w:pPr>
      <w:r w:rsidRPr="00071392">
        <w:rPr>
          <w:rFonts w:ascii="Times New Roman" w:eastAsia="Times New Roman" w:hAnsi="Times New Roman" w:cs="Times New Roman"/>
          <w:b/>
          <w:bCs/>
          <w:color w:val="000000"/>
          <w:sz w:val="24"/>
          <w:szCs w:val="24"/>
        </w:rPr>
        <w:t xml:space="preserve">Članak </w:t>
      </w:r>
      <w:r w:rsidR="00BD5C49" w:rsidRPr="00071392">
        <w:rPr>
          <w:rFonts w:ascii="Times New Roman" w:eastAsia="Times New Roman" w:hAnsi="Times New Roman" w:cs="Times New Roman"/>
          <w:b/>
          <w:bCs/>
          <w:color w:val="000000"/>
          <w:sz w:val="24"/>
          <w:szCs w:val="24"/>
        </w:rPr>
        <w:t>6</w:t>
      </w:r>
      <w:r w:rsidRPr="00071392">
        <w:rPr>
          <w:rFonts w:ascii="Times New Roman" w:eastAsia="Times New Roman" w:hAnsi="Times New Roman" w:cs="Times New Roman"/>
          <w:b/>
          <w:bCs/>
          <w:color w:val="000000"/>
          <w:sz w:val="24"/>
          <w:szCs w:val="24"/>
        </w:rPr>
        <w:t>.</w:t>
      </w:r>
    </w:p>
    <w:p w14:paraId="18C8A660" w14:textId="3AC87B1E" w:rsidR="005B6B49" w:rsidRPr="00071392" w:rsidRDefault="005B6B49" w:rsidP="00D92D07">
      <w:pPr>
        <w:spacing w:after="0" w:line="240" w:lineRule="auto"/>
        <w:jc w:val="both"/>
        <w:rPr>
          <w:rFonts w:ascii="Times New Roman" w:eastAsia="Times New Roman" w:hAnsi="Times New Roman" w:cs="Times New Roman"/>
          <w:color w:val="000000"/>
          <w:sz w:val="24"/>
          <w:szCs w:val="24"/>
        </w:rPr>
      </w:pPr>
    </w:p>
    <w:p w14:paraId="64A3653F" w14:textId="45CA473B" w:rsidR="005B6B49"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 xml:space="preserve">(1) </w:t>
      </w:r>
      <w:r w:rsidR="005B6B49" w:rsidRPr="00071392">
        <w:rPr>
          <w:rFonts w:ascii="Times New Roman" w:eastAsia="Times New Roman" w:hAnsi="Times New Roman" w:cs="Times New Roman"/>
          <w:color w:val="000000"/>
          <w:sz w:val="24"/>
          <w:szCs w:val="24"/>
        </w:rPr>
        <w:t>Nepoštena poslovna praksa je zabranjena, a kupcu kredita</w:t>
      </w:r>
      <w:r w:rsidR="00511AA4" w:rsidRPr="00071392">
        <w:rPr>
          <w:rFonts w:ascii="Times New Roman" w:eastAsia="Times New Roman" w:hAnsi="Times New Roman" w:cs="Times New Roman"/>
          <w:color w:val="000000"/>
          <w:sz w:val="24"/>
          <w:szCs w:val="24"/>
        </w:rPr>
        <w:t>,</w:t>
      </w:r>
      <w:r w:rsidR="005B6B49" w:rsidRPr="00071392">
        <w:rPr>
          <w:rFonts w:ascii="Times New Roman" w:eastAsia="Times New Roman" w:hAnsi="Times New Roman" w:cs="Times New Roman"/>
          <w:color w:val="000000"/>
          <w:sz w:val="24"/>
          <w:szCs w:val="24"/>
        </w:rPr>
        <w:t xml:space="preserve"> pružatelju usluge servisiranja kredita</w:t>
      </w:r>
      <w:r w:rsidR="00511AA4" w:rsidRPr="00071392">
        <w:rPr>
          <w:rFonts w:ascii="Times New Roman" w:eastAsia="Times New Roman" w:hAnsi="Times New Roman" w:cs="Times New Roman"/>
          <w:color w:val="000000"/>
          <w:sz w:val="24"/>
          <w:szCs w:val="24"/>
        </w:rPr>
        <w:t>,</w:t>
      </w:r>
      <w:r w:rsidR="00F01AF8" w:rsidRPr="00071392">
        <w:rPr>
          <w:rFonts w:ascii="Times New Roman" w:eastAsia="Times New Roman" w:hAnsi="Times New Roman" w:cs="Times New Roman"/>
          <w:color w:val="000000"/>
          <w:sz w:val="24"/>
          <w:szCs w:val="24"/>
        </w:rPr>
        <w:t xml:space="preserve"> </w:t>
      </w:r>
      <w:r w:rsidR="00511AA4" w:rsidRPr="00071392">
        <w:rPr>
          <w:rFonts w:ascii="Times New Roman" w:eastAsia="Times New Roman" w:hAnsi="Times New Roman" w:cs="Times New Roman"/>
          <w:color w:val="000000"/>
          <w:sz w:val="24"/>
          <w:szCs w:val="24"/>
        </w:rPr>
        <w:t xml:space="preserve">izvoditelju usluge servisiranja kredita, </w:t>
      </w:r>
      <w:r w:rsidR="00F01AF8" w:rsidRPr="00071392">
        <w:rPr>
          <w:rFonts w:ascii="Times New Roman" w:eastAsia="Times New Roman" w:hAnsi="Times New Roman" w:cs="Times New Roman"/>
          <w:color w:val="000000"/>
          <w:sz w:val="24"/>
          <w:szCs w:val="24"/>
          <w:shd w:val="clear" w:color="auto" w:fill="FFFFFF"/>
        </w:rPr>
        <w:t xml:space="preserve">odnosno </w:t>
      </w:r>
      <w:r w:rsidR="00F01AF8" w:rsidRPr="00071392">
        <w:rPr>
          <w:rFonts w:ascii="Times New Roman" w:eastAsia="Times New Roman" w:hAnsi="Times New Roman" w:cs="Times New Roman"/>
          <w:sz w:val="24"/>
          <w:szCs w:val="24"/>
          <w:lang w:eastAsia="hr-HR"/>
        </w:rPr>
        <w:t>kupcu drugog potraživanja</w:t>
      </w:r>
      <w:r w:rsidR="00C64709" w:rsidRPr="00071392">
        <w:rPr>
          <w:rFonts w:ascii="Times New Roman" w:eastAsia="Times New Roman" w:hAnsi="Times New Roman" w:cs="Times New Roman"/>
          <w:color w:val="000000"/>
          <w:sz w:val="24"/>
          <w:szCs w:val="24"/>
          <w:shd w:val="clear" w:color="auto" w:fill="FFFFFF"/>
        </w:rPr>
        <w:t>,</w:t>
      </w:r>
      <w:r w:rsidR="00F01AF8" w:rsidRPr="00071392">
        <w:rPr>
          <w:rFonts w:ascii="Times New Roman" w:eastAsia="Times New Roman" w:hAnsi="Times New Roman" w:cs="Times New Roman"/>
          <w:color w:val="000000"/>
          <w:sz w:val="24"/>
          <w:szCs w:val="24"/>
          <w:shd w:val="clear" w:color="auto" w:fill="FFFFFF"/>
        </w:rPr>
        <w:t xml:space="preserve"> </w:t>
      </w:r>
      <w:r w:rsidR="00F01AF8" w:rsidRPr="00071392">
        <w:rPr>
          <w:rFonts w:ascii="Times New Roman" w:eastAsia="Times New Roman" w:hAnsi="Times New Roman" w:cs="Times New Roman"/>
          <w:sz w:val="24"/>
          <w:szCs w:val="24"/>
          <w:lang w:eastAsia="hr-HR"/>
        </w:rPr>
        <w:t xml:space="preserve">pružatelju </w:t>
      </w:r>
      <w:r w:rsidR="00DE0C63" w:rsidRPr="00071392">
        <w:rPr>
          <w:rFonts w:ascii="Times New Roman" w:eastAsia="Times New Roman" w:hAnsi="Times New Roman" w:cs="Times New Roman"/>
          <w:sz w:val="24"/>
          <w:szCs w:val="24"/>
          <w:lang w:eastAsia="hr-HR"/>
        </w:rPr>
        <w:t>uslug</w:t>
      </w:r>
      <w:r w:rsidR="00DE0C63">
        <w:rPr>
          <w:rFonts w:ascii="Times New Roman" w:eastAsia="Times New Roman" w:hAnsi="Times New Roman" w:cs="Times New Roman"/>
          <w:sz w:val="24"/>
          <w:szCs w:val="24"/>
          <w:lang w:eastAsia="hr-HR"/>
        </w:rPr>
        <w:t>e</w:t>
      </w:r>
      <w:r w:rsidR="00DE0C63" w:rsidRPr="00071392">
        <w:rPr>
          <w:rFonts w:ascii="Times New Roman" w:eastAsia="Times New Roman" w:hAnsi="Times New Roman" w:cs="Times New Roman"/>
          <w:sz w:val="24"/>
          <w:szCs w:val="24"/>
          <w:lang w:eastAsia="hr-HR"/>
        </w:rPr>
        <w:t xml:space="preserve"> </w:t>
      </w:r>
      <w:r w:rsidR="00F01AF8" w:rsidRPr="00071392">
        <w:rPr>
          <w:rFonts w:ascii="Times New Roman" w:eastAsia="Times New Roman" w:hAnsi="Times New Roman" w:cs="Times New Roman"/>
          <w:sz w:val="24"/>
          <w:szCs w:val="24"/>
          <w:lang w:eastAsia="hr-HR"/>
        </w:rPr>
        <w:t>servisiranja drugog potraživanja</w:t>
      </w:r>
      <w:r w:rsidR="005B6B49" w:rsidRPr="00071392">
        <w:rPr>
          <w:rFonts w:ascii="Times New Roman" w:eastAsia="Times New Roman" w:hAnsi="Times New Roman" w:cs="Times New Roman"/>
          <w:color w:val="000000"/>
          <w:sz w:val="24"/>
          <w:szCs w:val="24"/>
        </w:rPr>
        <w:t xml:space="preserve"> </w:t>
      </w:r>
      <w:r w:rsidR="00C64709" w:rsidRPr="00071392">
        <w:rPr>
          <w:rFonts w:ascii="Times New Roman" w:eastAsia="Times New Roman" w:hAnsi="Times New Roman" w:cs="Times New Roman"/>
          <w:color w:val="000000"/>
          <w:sz w:val="24"/>
          <w:szCs w:val="24"/>
        </w:rPr>
        <w:t xml:space="preserve">i izvoditelju usluge servisiranja drugog potraživanja </w:t>
      </w:r>
      <w:r w:rsidR="005B6B49" w:rsidRPr="00071392">
        <w:rPr>
          <w:rFonts w:ascii="Times New Roman" w:eastAsia="Times New Roman" w:hAnsi="Times New Roman" w:cs="Times New Roman"/>
          <w:color w:val="000000"/>
          <w:sz w:val="24"/>
          <w:szCs w:val="24"/>
        </w:rPr>
        <w:t xml:space="preserve">je osobito zabranjeno kontaktirati </w:t>
      </w:r>
      <w:r w:rsidR="007A0B4C">
        <w:rPr>
          <w:rFonts w:ascii="Times New Roman" w:eastAsia="Times New Roman" w:hAnsi="Times New Roman" w:cs="Times New Roman"/>
          <w:color w:val="000000"/>
          <w:sz w:val="24"/>
          <w:szCs w:val="24"/>
        </w:rPr>
        <w:t>potrošača</w:t>
      </w:r>
      <w:r w:rsidR="007A0B4C" w:rsidRPr="00071392">
        <w:rPr>
          <w:rFonts w:ascii="Times New Roman" w:eastAsia="Times New Roman" w:hAnsi="Times New Roman" w:cs="Times New Roman"/>
          <w:color w:val="000000"/>
          <w:sz w:val="24"/>
          <w:szCs w:val="24"/>
        </w:rPr>
        <w:t xml:space="preserve"> </w:t>
      </w:r>
      <w:r w:rsidR="005B6B49" w:rsidRPr="00071392">
        <w:rPr>
          <w:rFonts w:ascii="Times New Roman" w:eastAsia="Times New Roman" w:hAnsi="Times New Roman" w:cs="Times New Roman"/>
          <w:color w:val="000000"/>
          <w:sz w:val="24"/>
          <w:szCs w:val="24"/>
        </w:rPr>
        <w:t xml:space="preserve">na neprimjeren način, uznemiravati </w:t>
      </w:r>
      <w:r w:rsidR="007A0B4C">
        <w:rPr>
          <w:rFonts w:ascii="Times New Roman" w:eastAsia="Times New Roman" w:hAnsi="Times New Roman" w:cs="Times New Roman"/>
          <w:color w:val="000000"/>
          <w:sz w:val="24"/>
          <w:szCs w:val="24"/>
        </w:rPr>
        <w:t>potrošača</w:t>
      </w:r>
      <w:r w:rsidR="005B6B49" w:rsidRPr="00071392">
        <w:rPr>
          <w:rFonts w:ascii="Times New Roman" w:eastAsia="Times New Roman" w:hAnsi="Times New Roman" w:cs="Times New Roman"/>
          <w:color w:val="000000"/>
          <w:sz w:val="24"/>
          <w:szCs w:val="24"/>
        </w:rPr>
        <w:t xml:space="preserve">, vršiti prisilu prema </w:t>
      </w:r>
      <w:r w:rsidR="007A0B4C">
        <w:rPr>
          <w:rFonts w:ascii="Times New Roman" w:eastAsia="Times New Roman" w:hAnsi="Times New Roman" w:cs="Times New Roman"/>
          <w:color w:val="000000"/>
          <w:sz w:val="24"/>
          <w:szCs w:val="24"/>
        </w:rPr>
        <w:t>potrošaču</w:t>
      </w:r>
      <w:r w:rsidR="007A0B4C" w:rsidRPr="00071392">
        <w:rPr>
          <w:rFonts w:ascii="Times New Roman" w:eastAsia="Times New Roman" w:hAnsi="Times New Roman" w:cs="Times New Roman"/>
          <w:color w:val="000000"/>
          <w:sz w:val="24"/>
          <w:szCs w:val="24"/>
        </w:rPr>
        <w:t xml:space="preserve"> </w:t>
      </w:r>
      <w:r w:rsidR="005B6B49" w:rsidRPr="00071392">
        <w:rPr>
          <w:rFonts w:ascii="Times New Roman" w:eastAsia="Times New Roman" w:hAnsi="Times New Roman" w:cs="Times New Roman"/>
          <w:color w:val="000000"/>
          <w:sz w:val="24"/>
          <w:szCs w:val="24"/>
        </w:rPr>
        <w:t xml:space="preserve">ili nedopušteno utjecati na </w:t>
      </w:r>
      <w:r w:rsidR="007A0B4C">
        <w:rPr>
          <w:rFonts w:ascii="Times New Roman" w:eastAsia="Times New Roman" w:hAnsi="Times New Roman" w:cs="Times New Roman"/>
          <w:color w:val="000000"/>
          <w:sz w:val="24"/>
          <w:szCs w:val="24"/>
        </w:rPr>
        <w:t>potrošača</w:t>
      </w:r>
      <w:r w:rsidR="007A0B4C" w:rsidRPr="00071392">
        <w:rPr>
          <w:rFonts w:ascii="Times New Roman" w:eastAsia="Times New Roman" w:hAnsi="Times New Roman" w:cs="Times New Roman"/>
          <w:color w:val="000000"/>
          <w:sz w:val="24"/>
          <w:szCs w:val="24"/>
        </w:rPr>
        <w:t xml:space="preserve"> </w:t>
      </w:r>
      <w:r w:rsidR="005B6B49" w:rsidRPr="00071392">
        <w:rPr>
          <w:rFonts w:ascii="Times New Roman" w:eastAsia="Times New Roman" w:hAnsi="Times New Roman" w:cs="Times New Roman"/>
          <w:color w:val="000000"/>
          <w:sz w:val="24"/>
          <w:szCs w:val="24"/>
        </w:rPr>
        <w:t xml:space="preserve">te mu je zabranjeno kontaktirati, uznemiravati, vršiti prisilu ili nedopušteno utjecati na članove kućanstva </w:t>
      </w:r>
      <w:r w:rsidR="007A0B4C">
        <w:rPr>
          <w:rFonts w:ascii="Times New Roman" w:eastAsia="Times New Roman" w:hAnsi="Times New Roman" w:cs="Times New Roman"/>
          <w:color w:val="000000"/>
          <w:sz w:val="24"/>
          <w:szCs w:val="24"/>
        </w:rPr>
        <w:t>potrošača</w:t>
      </w:r>
      <w:r w:rsidR="005B6B49" w:rsidRPr="00071392">
        <w:rPr>
          <w:rFonts w:ascii="Times New Roman" w:eastAsia="Times New Roman" w:hAnsi="Times New Roman" w:cs="Times New Roman"/>
          <w:color w:val="000000"/>
          <w:sz w:val="24"/>
          <w:szCs w:val="24"/>
        </w:rPr>
        <w:t>, susjede, rodbinu i druge osobe s njim povezane.</w:t>
      </w:r>
    </w:p>
    <w:p w14:paraId="16848658"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p>
    <w:p w14:paraId="752299C2"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(2) Poslovna praksa je nepoštena:</w:t>
      </w:r>
    </w:p>
    <w:p w14:paraId="4B71A5BB" w14:textId="04AC63C9" w:rsidR="00395571" w:rsidRPr="0014077C" w:rsidRDefault="00395571" w:rsidP="002B76D3">
      <w:pPr>
        <w:pStyle w:val="ListParagraph"/>
        <w:numPr>
          <w:ilvl w:val="0"/>
          <w:numId w:val="34"/>
        </w:numPr>
        <w:rPr>
          <w:color w:val="000000"/>
          <w:sz w:val="24"/>
          <w:szCs w:val="24"/>
        </w:rPr>
      </w:pPr>
      <w:r w:rsidRPr="0014077C">
        <w:rPr>
          <w:color w:val="000000"/>
          <w:sz w:val="24"/>
          <w:szCs w:val="24"/>
        </w:rPr>
        <w:t>ako je suprotna zahtjevima profesionalne pažnje i</w:t>
      </w:r>
    </w:p>
    <w:p w14:paraId="61EFD352" w14:textId="1D61EA33" w:rsidR="00395571" w:rsidRPr="0014077C" w:rsidRDefault="00395571" w:rsidP="002B76D3">
      <w:pPr>
        <w:pStyle w:val="ListParagraph"/>
        <w:numPr>
          <w:ilvl w:val="0"/>
          <w:numId w:val="34"/>
        </w:numPr>
        <w:rPr>
          <w:color w:val="000000"/>
          <w:sz w:val="24"/>
          <w:szCs w:val="24"/>
        </w:rPr>
      </w:pPr>
      <w:r w:rsidRPr="0014077C">
        <w:rPr>
          <w:color w:val="000000"/>
          <w:sz w:val="24"/>
          <w:szCs w:val="24"/>
        </w:rPr>
        <w:t>ako je zavaravajuća i/ili agresivna.</w:t>
      </w:r>
    </w:p>
    <w:p w14:paraId="488AC934"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p>
    <w:p w14:paraId="0F55B69F" w14:textId="44956573"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 xml:space="preserve">(3) Poslovna praksa smatra se zavaravajućom ako sadrži netočne informacije, zbog čega je neistinita ili ako na neki drugi način, uključujući njezino cjelokupno predstavljanje, pa čak ako je informacija činjenično točna, zavarava ili je vjerojatno da će zavarati </w:t>
      </w:r>
      <w:r w:rsidR="007A0B4C">
        <w:rPr>
          <w:rFonts w:ascii="Times New Roman" w:eastAsia="Times New Roman" w:hAnsi="Times New Roman" w:cs="Times New Roman"/>
          <w:color w:val="000000"/>
          <w:sz w:val="24"/>
          <w:szCs w:val="24"/>
        </w:rPr>
        <w:t>potrošača</w:t>
      </w:r>
      <w:r w:rsidRPr="00071392">
        <w:rPr>
          <w:rFonts w:ascii="Times New Roman" w:eastAsia="Times New Roman" w:hAnsi="Times New Roman" w:cs="Times New Roman"/>
          <w:color w:val="000000"/>
          <w:sz w:val="24"/>
          <w:szCs w:val="24"/>
        </w:rPr>
        <w:t xml:space="preserve">, čime ga navodi ili je vjerojatno da će ga navesti da donese odluku koju inače ne bi donio, a posebno ako u konkretnom slučaju, uzimajući u obzir sva obilježja i okolnosti slučaja, kao i ograničenja konkretnog sredstva komunikacije, ne sadrži važne obavijesti koje su, ovisno o kontekstu, potrebne </w:t>
      </w:r>
      <w:r w:rsidR="007A0B4C">
        <w:rPr>
          <w:rFonts w:ascii="Times New Roman" w:eastAsia="Times New Roman" w:hAnsi="Times New Roman" w:cs="Times New Roman"/>
          <w:color w:val="000000"/>
          <w:sz w:val="24"/>
          <w:szCs w:val="24"/>
        </w:rPr>
        <w:t>potrošaču</w:t>
      </w:r>
      <w:r w:rsidRPr="00071392">
        <w:rPr>
          <w:rFonts w:ascii="Times New Roman" w:eastAsia="Times New Roman" w:hAnsi="Times New Roman" w:cs="Times New Roman"/>
          <w:color w:val="000000"/>
          <w:sz w:val="24"/>
          <w:szCs w:val="24"/>
        </w:rPr>
        <w:t>.</w:t>
      </w:r>
    </w:p>
    <w:p w14:paraId="664BA65C"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p>
    <w:p w14:paraId="7F3A04E3" w14:textId="3261B6BC"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 xml:space="preserve">(4) Poslovna praksa smatra se agresivnom ako u konkretnom slučaju, uzimajući u obzir sva obilježja i okolnosti slučaja korištenjem uznemiravanja, prisile, uključujući fizičku silu ili prijetnju te nedopušten utjecaj, u bitnoj mjeri umanjuje ili je vjerojatno da će umanjiti slobodu izbora ili postupanja </w:t>
      </w:r>
      <w:r w:rsidR="007A0B4C">
        <w:rPr>
          <w:rFonts w:ascii="Times New Roman" w:eastAsia="Times New Roman" w:hAnsi="Times New Roman" w:cs="Times New Roman"/>
          <w:color w:val="000000"/>
          <w:sz w:val="24"/>
          <w:szCs w:val="24"/>
        </w:rPr>
        <w:t>potrošača</w:t>
      </w:r>
      <w:r w:rsidR="007A0B4C" w:rsidRPr="00071392">
        <w:rPr>
          <w:rFonts w:ascii="Times New Roman" w:eastAsia="Times New Roman" w:hAnsi="Times New Roman" w:cs="Times New Roman"/>
          <w:color w:val="000000"/>
          <w:sz w:val="24"/>
          <w:szCs w:val="24"/>
        </w:rPr>
        <w:t xml:space="preserve"> </w:t>
      </w:r>
      <w:r w:rsidRPr="00071392">
        <w:rPr>
          <w:rFonts w:ascii="Times New Roman" w:eastAsia="Times New Roman" w:hAnsi="Times New Roman" w:cs="Times New Roman"/>
          <w:color w:val="000000"/>
          <w:sz w:val="24"/>
          <w:szCs w:val="24"/>
        </w:rPr>
        <w:t>te ga time navede ili je vjerojatno da će ga navesti da donese odluku o postupanju koju inače ne bi donio.</w:t>
      </w:r>
    </w:p>
    <w:p w14:paraId="6FDA8720"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p>
    <w:p w14:paraId="751E5F1B" w14:textId="75B5AD2A"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(5) Prilikom odlučivanja o tome je li u poslovnoj praksi korišteno uznemiravanje, prisila, uključujući silu ili prijetnju ili nedopušten utjecaj iz stavka 4. ovoga članka vodit će se računa o:</w:t>
      </w:r>
    </w:p>
    <w:p w14:paraId="293385F2" w14:textId="35BEFF93" w:rsidR="00395571" w:rsidRPr="001B5987" w:rsidRDefault="00395571" w:rsidP="001B5987">
      <w:pPr>
        <w:pStyle w:val="ListParagraph"/>
        <w:numPr>
          <w:ilvl w:val="0"/>
          <w:numId w:val="45"/>
        </w:numPr>
        <w:rPr>
          <w:color w:val="000000"/>
          <w:sz w:val="24"/>
          <w:szCs w:val="24"/>
        </w:rPr>
      </w:pPr>
      <w:r w:rsidRPr="001B5987">
        <w:rPr>
          <w:color w:val="000000"/>
          <w:sz w:val="24"/>
          <w:szCs w:val="24"/>
        </w:rPr>
        <w:t xml:space="preserve">tome jesu li se kupac kredita, pružatelj usluge servisiranja kredita, izvoditelj usluge servisiranja kredita, odnosno kupac drugog potraživanja, pružatelj </w:t>
      </w:r>
      <w:r w:rsidR="00DE0C63" w:rsidRPr="001B5987">
        <w:rPr>
          <w:color w:val="000000"/>
          <w:sz w:val="24"/>
          <w:szCs w:val="24"/>
        </w:rPr>
        <w:t xml:space="preserve">usluge </w:t>
      </w:r>
      <w:r w:rsidRPr="001B5987">
        <w:rPr>
          <w:color w:val="000000"/>
          <w:sz w:val="24"/>
          <w:szCs w:val="24"/>
        </w:rPr>
        <w:t>servisiranja drugog potraživanja i izvoditelj usluge</w:t>
      </w:r>
      <w:r w:rsidR="004204C4" w:rsidRPr="001B5987">
        <w:rPr>
          <w:color w:val="000000"/>
          <w:sz w:val="24"/>
          <w:szCs w:val="24"/>
        </w:rPr>
        <w:t xml:space="preserve"> </w:t>
      </w:r>
      <w:r w:rsidRPr="001B5987">
        <w:rPr>
          <w:color w:val="000000"/>
          <w:sz w:val="24"/>
          <w:szCs w:val="24"/>
        </w:rPr>
        <w:t>servisiranja drugog potraživanja koristili prijetećim ili uvredljivim rječnikom ili ponašanjem</w:t>
      </w:r>
    </w:p>
    <w:p w14:paraId="38A66790" w14:textId="7B5F7960" w:rsidR="00395571" w:rsidRPr="001B5987" w:rsidRDefault="00395571" w:rsidP="001B5987">
      <w:pPr>
        <w:pStyle w:val="ListParagraph"/>
        <w:numPr>
          <w:ilvl w:val="0"/>
          <w:numId w:val="45"/>
        </w:numPr>
        <w:rPr>
          <w:color w:val="000000"/>
          <w:sz w:val="24"/>
          <w:szCs w:val="24"/>
        </w:rPr>
      </w:pPr>
      <w:r w:rsidRPr="001B5987">
        <w:rPr>
          <w:color w:val="000000"/>
          <w:sz w:val="24"/>
          <w:szCs w:val="24"/>
        </w:rPr>
        <w:t xml:space="preserve">tome jesu li kupac kredita, pružatelj usluge servisiranja kredita, izvoditelj usluge servisiranja kredita, odnosno kupac drugog potraživanja, pružatelj </w:t>
      </w:r>
      <w:r w:rsidR="00DE0C63" w:rsidRPr="001B5987">
        <w:rPr>
          <w:color w:val="000000"/>
          <w:sz w:val="24"/>
          <w:szCs w:val="24"/>
        </w:rPr>
        <w:t xml:space="preserve">usluge </w:t>
      </w:r>
      <w:r w:rsidRPr="001B5987">
        <w:rPr>
          <w:color w:val="000000"/>
          <w:sz w:val="24"/>
          <w:szCs w:val="24"/>
        </w:rPr>
        <w:t>servisiranja drugog potraživanja i izvoditelj usluge</w:t>
      </w:r>
      <w:r w:rsidR="00A933C0" w:rsidRPr="001B5987">
        <w:rPr>
          <w:color w:val="000000"/>
          <w:sz w:val="24"/>
          <w:szCs w:val="24"/>
        </w:rPr>
        <w:t xml:space="preserve"> </w:t>
      </w:r>
      <w:r w:rsidRPr="001B5987">
        <w:rPr>
          <w:color w:val="000000"/>
          <w:sz w:val="24"/>
          <w:szCs w:val="24"/>
        </w:rPr>
        <w:t xml:space="preserve">servisiranja drugog potraživanja iskorištavali nesretne ili druge okolnosti u kojima se </w:t>
      </w:r>
      <w:r w:rsidR="007A0B4C" w:rsidRPr="001B5987">
        <w:rPr>
          <w:color w:val="000000"/>
          <w:sz w:val="24"/>
          <w:szCs w:val="24"/>
        </w:rPr>
        <w:t xml:space="preserve">potrošač </w:t>
      </w:r>
      <w:r w:rsidRPr="001B5987">
        <w:rPr>
          <w:color w:val="000000"/>
          <w:sz w:val="24"/>
          <w:szCs w:val="24"/>
        </w:rPr>
        <w:t xml:space="preserve">nalazio, a koje su bile tolikog značenja da su umanjile sposobnost </w:t>
      </w:r>
      <w:r w:rsidR="007A0B4C" w:rsidRPr="001B5987">
        <w:rPr>
          <w:color w:val="000000"/>
          <w:sz w:val="24"/>
          <w:szCs w:val="24"/>
        </w:rPr>
        <w:t xml:space="preserve">potrošača </w:t>
      </w:r>
      <w:r w:rsidRPr="001B5987">
        <w:rPr>
          <w:color w:val="000000"/>
          <w:sz w:val="24"/>
          <w:szCs w:val="24"/>
        </w:rPr>
        <w:t xml:space="preserve">da razumno rasuđuje, a kupac kredita, pružatelj usluge servisiranja </w:t>
      </w:r>
      <w:r w:rsidRPr="001B5987">
        <w:rPr>
          <w:color w:val="000000"/>
          <w:sz w:val="24"/>
          <w:szCs w:val="24"/>
        </w:rPr>
        <w:lastRenderedPageBreak/>
        <w:t xml:space="preserve">kredita, izvoditelj usluge servisiranja kredita, odnosno kupac drugog potraživanja, pružatelj </w:t>
      </w:r>
      <w:r w:rsidR="00DE0C63" w:rsidRPr="001B5987">
        <w:rPr>
          <w:color w:val="000000"/>
          <w:sz w:val="24"/>
          <w:szCs w:val="24"/>
        </w:rPr>
        <w:t xml:space="preserve">usluge </w:t>
      </w:r>
      <w:r w:rsidRPr="001B5987">
        <w:rPr>
          <w:color w:val="000000"/>
          <w:sz w:val="24"/>
          <w:szCs w:val="24"/>
        </w:rPr>
        <w:t>servisiranja drugog potraživanja i izvoditelj usluge</w:t>
      </w:r>
      <w:r w:rsidR="005C4D3F">
        <w:rPr>
          <w:color w:val="000000"/>
          <w:sz w:val="24"/>
          <w:szCs w:val="24"/>
        </w:rPr>
        <w:t xml:space="preserve"> </w:t>
      </w:r>
      <w:r w:rsidRPr="001B5987">
        <w:rPr>
          <w:color w:val="000000"/>
          <w:sz w:val="24"/>
          <w:szCs w:val="24"/>
        </w:rPr>
        <w:t xml:space="preserve">servisiranja drugog potraživanja su bili svjesni da će te okolnosti utjecati na odluku </w:t>
      </w:r>
      <w:r w:rsidR="007A0B4C" w:rsidRPr="001B5987">
        <w:rPr>
          <w:color w:val="000000"/>
          <w:sz w:val="24"/>
          <w:szCs w:val="24"/>
        </w:rPr>
        <w:t xml:space="preserve">potrošača </w:t>
      </w:r>
      <w:r w:rsidRPr="001B5987">
        <w:rPr>
          <w:color w:val="000000"/>
          <w:sz w:val="24"/>
          <w:szCs w:val="24"/>
        </w:rPr>
        <w:t>u odnosu na postupanje</w:t>
      </w:r>
    </w:p>
    <w:p w14:paraId="62DFC033" w14:textId="18C042F3" w:rsidR="00395571" w:rsidRPr="001B5987" w:rsidRDefault="00395571" w:rsidP="001B5987">
      <w:pPr>
        <w:pStyle w:val="ListParagraph"/>
        <w:numPr>
          <w:ilvl w:val="0"/>
          <w:numId w:val="45"/>
        </w:numPr>
        <w:rPr>
          <w:color w:val="000000"/>
          <w:sz w:val="24"/>
          <w:szCs w:val="24"/>
        </w:rPr>
      </w:pPr>
      <w:r w:rsidRPr="001B5987">
        <w:rPr>
          <w:color w:val="000000"/>
          <w:sz w:val="24"/>
          <w:szCs w:val="24"/>
        </w:rPr>
        <w:t xml:space="preserve">postojanju bilo kojeg otežavajućeg ili nerazmjernog ograničenja izvanugovorne prirode koje su kupac kredita, pružatelj usluge servisiranja kredita, izvoditelj usluge servisiranja kredita, odnosno kupac drugog potraživanja, pružatelj </w:t>
      </w:r>
      <w:r w:rsidR="00DE0C63" w:rsidRPr="001B5987">
        <w:rPr>
          <w:color w:val="000000"/>
          <w:sz w:val="24"/>
          <w:szCs w:val="24"/>
        </w:rPr>
        <w:t xml:space="preserve">usluge </w:t>
      </w:r>
      <w:r w:rsidRPr="001B5987">
        <w:rPr>
          <w:color w:val="000000"/>
          <w:sz w:val="24"/>
          <w:szCs w:val="24"/>
        </w:rPr>
        <w:t xml:space="preserve">servisiranja drugog potraživanja i izvoditelj usluge servisiranja drugog potraživanja nametnuli </w:t>
      </w:r>
      <w:r w:rsidR="007A0B4C" w:rsidRPr="001B5987">
        <w:rPr>
          <w:color w:val="000000"/>
          <w:sz w:val="24"/>
          <w:szCs w:val="24"/>
        </w:rPr>
        <w:t xml:space="preserve">potrošaču </w:t>
      </w:r>
      <w:r w:rsidRPr="001B5987">
        <w:rPr>
          <w:color w:val="000000"/>
          <w:sz w:val="24"/>
          <w:szCs w:val="24"/>
        </w:rPr>
        <w:t xml:space="preserve">u slučaju da </w:t>
      </w:r>
      <w:r w:rsidR="007A0B4C" w:rsidRPr="001B5987">
        <w:rPr>
          <w:color w:val="000000"/>
          <w:sz w:val="24"/>
          <w:szCs w:val="24"/>
        </w:rPr>
        <w:t xml:space="preserve">potrošač </w:t>
      </w:r>
      <w:r w:rsidRPr="001B5987">
        <w:rPr>
          <w:color w:val="000000"/>
          <w:sz w:val="24"/>
          <w:szCs w:val="24"/>
        </w:rPr>
        <w:t>želi ostvariti neko svoje pravo i</w:t>
      </w:r>
    </w:p>
    <w:p w14:paraId="3CDD49E8" w14:textId="22D52D7C" w:rsidR="00395571" w:rsidRPr="001B5987" w:rsidRDefault="00395571" w:rsidP="001B5987">
      <w:pPr>
        <w:pStyle w:val="ListParagraph"/>
        <w:numPr>
          <w:ilvl w:val="0"/>
          <w:numId w:val="45"/>
        </w:numPr>
        <w:rPr>
          <w:color w:val="000000"/>
          <w:sz w:val="24"/>
          <w:szCs w:val="24"/>
        </w:rPr>
      </w:pPr>
      <w:r w:rsidRPr="001B5987">
        <w:rPr>
          <w:color w:val="000000"/>
          <w:sz w:val="24"/>
          <w:szCs w:val="24"/>
        </w:rPr>
        <w:t>korištenju bilo kakve prijetnje o poduzimanju radnji koje se po zakonu ne mogu poduzeti.</w:t>
      </w:r>
    </w:p>
    <w:p w14:paraId="106919E8"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p>
    <w:p w14:paraId="2B139DD8" w14:textId="77777777" w:rsidR="00395571"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(6) Agresivnom poslovnom praksom smatraju se sljedeći postupci:</w:t>
      </w:r>
    </w:p>
    <w:p w14:paraId="2A9B22AA" w14:textId="673EB347" w:rsidR="00395571" w:rsidRPr="001B5987" w:rsidRDefault="00395571" w:rsidP="001B5987">
      <w:pPr>
        <w:pStyle w:val="ListParagraph"/>
        <w:numPr>
          <w:ilvl w:val="0"/>
          <w:numId w:val="46"/>
        </w:numPr>
        <w:rPr>
          <w:color w:val="000000"/>
          <w:sz w:val="24"/>
          <w:szCs w:val="24"/>
        </w:rPr>
      </w:pPr>
      <w:r w:rsidRPr="001B5987">
        <w:rPr>
          <w:color w:val="000000"/>
          <w:sz w:val="24"/>
          <w:szCs w:val="24"/>
        </w:rPr>
        <w:t xml:space="preserve">kontaktiranje </w:t>
      </w:r>
      <w:r w:rsidR="007A0B4C" w:rsidRPr="001B5987">
        <w:rPr>
          <w:color w:val="000000"/>
          <w:sz w:val="24"/>
          <w:szCs w:val="24"/>
        </w:rPr>
        <w:t xml:space="preserve">potrošača </w:t>
      </w:r>
      <w:r w:rsidRPr="001B5987">
        <w:rPr>
          <w:color w:val="000000"/>
          <w:sz w:val="24"/>
          <w:szCs w:val="24"/>
        </w:rPr>
        <w:t xml:space="preserve">na neprimjeren način, a osobito uznemiravanje </w:t>
      </w:r>
      <w:r w:rsidR="007A0B4C" w:rsidRPr="001B5987">
        <w:rPr>
          <w:color w:val="000000"/>
          <w:sz w:val="24"/>
          <w:szCs w:val="24"/>
        </w:rPr>
        <w:t>potrošača</w:t>
      </w:r>
      <w:r w:rsidRPr="001B5987">
        <w:rPr>
          <w:color w:val="000000"/>
          <w:sz w:val="24"/>
          <w:szCs w:val="24"/>
        </w:rPr>
        <w:t xml:space="preserve">, vršenje prisile prema </w:t>
      </w:r>
      <w:r w:rsidR="007A0B4C" w:rsidRPr="001B5987">
        <w:rPr>
          <w:color w:val="000000"/>
          <w:sz w:val="24"/>
          <w:szCs w:val="24"/>
        </w:rPr>
        <w:t xml:space="preserve">potrošaču </w:t>
      </w:r>
      <w:r w:rsidRPr="001B5987">
        <w:rPr>
          <w:color w:val="000000"/>
          <w:sz w:val="24"/>
          <w:szCs w:val="24"/>
        </w:rPr>
        <w:t xml:space="preserve">ili nedopušteno utjecanje na </w:t>
      </w:r>
      <w:r w:rsidR="007A0B4C" w:rsidRPr="001B5987">
        <w:rPr>
          <w:color w:val="000000"/>
          <w:sz w:val="24"/>
          <w:szCs w:val="24"/>
        </w:rPr>
        <w:t>potrošača</w:t>
      </w:r>
    </w:p>
    <w:p w14:paraId="1C8D9A45" w14:textId="6B70A4B3" w:rsidR="00395571" w:rsidRPr="001B5987" w:rsidRDefault="00395571" w:rsidP="001B5987">
      <w:pPr>
        <w:pStyle w:val="ListParagraph"/>
        <w:numPr>
          <w:ilvl w:val="0"/>
          <w:numId w:val="46"/>
        </w:numPr>
        <w:rPr>
          <w:color w:val="000000"/>
          <w:sz w:val="24"/>
          <w:szCs w:val="24"/>
        </w:rPr>
      </w:pPr>
      <w:r w:rsidRPr="001B5987">
        <w:rPr>
          <w:color w:val="000000"/>
          <w:sz w:val="24"/>
          <w:szCs w:val="24"/>
        </w:rPr>
        <w:t xml:space="preserve">stvaranje dojma da </w:t>
      </w:r>
      <w:r w:rsidR="007A0B4C" w:rsidRPr="001B5987">
        <w:rPr>
          <w:color w:val="000000"/>
          <w:sz w:val="24"/>
          <w:szCs w:val="24"/>
        </w:rPr>
        <w:t xml:space="preserve">potrošač </w:t>
      </w:r>
      <w:r w:rsidRPr="001B5987">
        <w:rPr>
          <w:color w:val="000000"/>
          <w:sz w:val="24"/>
          <w:szCs w:val="24"/>
        </w:rPr>
        <w:t>ne može napustiti poslovne prostorije sve dok ne sklopi ugovor ili potpiše bilo kakav drugi akt</w:t>
      </w:r>
    </w:p>
    <w:p w14:paraId="7F63F99E" w14:textId="4420394A" w:rsidR="00395571" w:rsidRPr="001B5987" w:rsidRDefault="00395571" w:rsidP="001B5987">
      <w:pPr>
        <w:pStyle w:val="ListParagraph"/>
        <w:numPr>
          <w:ilvl w:val="0"/>
          <w:numId w:val="46"/>
        </w:numPr>
        <w:rPr>
          <w:color w:val="000000"/>
          <w:sz w:val="24"/>
          <w:szCs w:val="24"/>
        </w:rPr>
      </w:pPr>
      <w:r w:rsidRPr="001B5987">
        <w:rPr>
          <w:color w:val="000000"/>
          <w:sz w:val="24"/>
          <w:szCs w:val="24"/>
        </w:rPr>
        <w:t xml:space="preserve">posjećivanje </w:t>
      </w:r>
      <w:r w:rsidR="007A0B4C" w:rsidRPr="001B5987">
        <w:rPr>
          <w:color w:val="000000"/>
          <w:sz w:val="24"/>
          <w:szCs w:val="24"/>
        </w:rPr>
        <w:t xml:space="preserve">potrošača </w:t>
      </w:r>
      <w:r w:rsidRPr="001B5987">
        <w:rPr>
          <w:color w:val="000000"/>
          <w:sz w:val="24"/>
          <w:szCs w:val="24"/>
        </w:rPr>
        <w:t xml:space="preserve">u njegovu domu, ignorirajući pritom zahtjev </w:t>
      </w:r>
      <w:r w:rsidR="007A0B4C" w:rsidRPr="001B5987">
        <w:rPr>
          <w:color w:val="000000"/>
          <w:sz w:val="24"/>
          <w:szCs w:val="24"/>
        </w:rPr>
        <w:t xml:space="preserve">potrošača </w:t>
      </w:r>
      <w:r w:rsidRPr="001B5987">
        <w:rPr>
          <w:color w:val="000000"/>
          <w:sz w:val="24"/>
          <w:szCs w:val="24"/>
        </w:rPr>
        <w:t>da se napusti njegov dom ili da ga se više ne posjećuje</w:t>
      </w:r>
    </w:p>
    <w:p w14:paraId="396C1736" w14:textId="351AAD99" w:rsidR="00395571" w:rsidRPr="001B5987" w:rsidRDefault="00395571" w:rsidP="001B5987">
      <w:pPr>
        <w:pStyle w:val="ListParagraph"/>
        <w:numPr>
          <w:ilvl w:val="0"/>
          <w:numId w:val="46"/>
        </w:numPr>
        <w:rPr>
          <w:color w:val="000000"/>
          <w:sz w:val="24"/>
          <w:szCs w:val="24"/>
        </w:rPr>
      </w:pPr>
      <w:r w:rsidRPr="001B5987">
        <w:rPr>
          <w:color w:val="000000"/>
          <w:sz w:val="24"/>
          <w:szCs w:val="24"/>
        </w:rPr>
        <w:t xml:space="preserve">ustrajno i neželjeno komuniciranje s </w:t>
      </w:r>
      <w:r w:rsidR="007A0B4C" w:rsidRPr="001B5987">
        <w:rPr>
          <w:color w:val="000000"/>
          <w:sz w:val="24"/>
          <w:szCs w:val="24"/>
        </w:rPr>
        <w:t xml:space="preserve">potrošačem </w:t>
      </w:r>
      <w:r w:rsidRPr="001B5987">
        <w:rPr>
          <w:color w:val="000000"/>
          <w:sz w:val="24"/>
          <w:szCs w:val="24"/>
        </w:rPr>
        <w:t>putem telefona, telefaksa, pisanim putem i to putem pošte, elektroničke pošte, kratkih tekstnih poruka (SMS poruke), telefaksa, elektroničke pošte ili drugog sredstva daljinske komunikacije i</w:t>
      </w:r>
    </w:p>
    <w:p w14:paraId="1A616A48" w14:textId="5B829016" w:rsidR="00395571" w:rsidRPr="001B5987" w:rsidRDefault="00395571" w:rsidP="001B5987">
      <w:pPr>
        <w:pStyle w:val="ListParagraph"/>
        <w:numPr>
          <w:ilvl w:val="0"/>
          <w:numId w:val="46"/>
        </w:numPr>
        <w:rPr>
          <w:color w:val="000000"/>
          <w:sz w:val="24"/>
          <w:szCs w:val="24"/>
        </w:rPr>
      </w:pPr>
      <w:r w:rsidRPr="001B5987">
        <w:rPr>
          <w:color w:val="000000"/>
          <w:sz w:val="24"/>
          <w:szCs w:val="24"/>
        </w:rPr>
        <w:t xml:space="preserve">izravno obavještavanje </w:t>
      </w:r>
      <w:r w:rsidR="007A0B4C" w:rsidRPr="001B5987">
        <w:rPr>
          <w:color w:val="000000"/>
          <w:sz w:val="24"/>
          <w:szCs w:val="24"/>
        </w:rPr>
        <w:t xml:space="preserve">potrošača </w:t>
      </w:r>
      <w:r w:rsidRPr="001B5987">
        <w:rPr>
          <w:color w:val="000000"/>
          <w:sz w:val="24"/>
          <w:szCs w:val="24"/>
        </w:rPr>
        <w:t xml:space="preserve">da će posao ili opstanak kupca kredita, pružatelja usluge servisiranja kredita, izvoditelja usluge servisiranja kredita, odnosno kupca drugog potraživanja, pružatelja </w:t>
      </w:r>
      <w:r w:rsidR="00025263" w:rsidRPr="001B5987">
        <w:rPr>
          <w:color w:val="000000"/>
          <w:sz w:val="24"/>
          <w:szCs w:val="24"/>
        </w:rPr>
        <w:t xml:space="preserve">usluge </w:t>
      </w:r>
      <w:r w:rsidRPr="001B5987">
        <w:rPr>
          <w:color w:val="000000"/>
          <w:sz w:val="24"/>
          <w:szCs w:val="24"/>
        </w:rPr>
        <w:t xml:space="preserve">servisiranja drugog potraživanja i izvoditelj usluge servisiranja drugog potraživanja biti ugrožen ako </w:t>
      </w:r>
      <w:r w:rsidR="007A0B4C" w:rsidRPr="001B5987">
        <w:rPr>
          <w:color w:val="000000"/>
          <w:sz w:val="24"/>
          <w:szCs w:val="24"/>
        </w:rPr>
        <w:t xml:space="preserve">potrošač </w:t>
      </w:r>
      <w:r w:rsidRPr="001B5987">
        <w:rPr>
          <w:color w:val="000000"/>
          <w:sz w:val="24"/>
          <w:szCs w:val="24"/>
        </w:rPr>
        <w:t>ne poduzme određene radnje.</w:t>
      </w:r>
    </w:p>
    <w:p w14:paraId="56F690F9" w14:textId="77777777" w:rsidR="00DF32BE" w:rsidRPr="00071392" w:rsidRDefault="00DF32BE" w:rsidP="002378A7">
      <w:pPr>
        <w:spacing w:after="0" w:line="240" w:lineRule="auto"/>
        <w:ind w:firstLine="708"/>
        <w:jc w:val="both"/>
        <w:rPr>
          <w:rFonts w:ascii="Times New Roman" w:eastAsia="Times New Roman" w:hAnsi="Times New Roman" w:cs="Times New Roman"/>
          <w:color w:val="000000"/>
          <w:sz w:val="24"/>
          <w:szCs w:val="24"/>
        </w:rPr>
      </w:pPr>
    </w:p>
    <w:p w14:paraId="4EFAAE56" w14:textId="0EAEDAE2" w:rsidR="00B737B4" w:rsidRPr="00071392" w:rsidRDefault="00395571" w:rsidP="00D92D07">
      <w:pPr>
        <w:spacing w:after="0" w:line="240" w:lineRule="auto"/>
        <w:jc w:val="both"/>
        <w:rPr>
          <w:rFonts w:ascii="Times New Roman" w:eastAsia="Times New Roman" w:hAnsi="Times New Roman" w:cs="Times New Roman"/>
          <w:color w:val="000000"/>
          <w:sz w:val="24"/>
          <w:szCs w:val="24"/>
        </w:rPr>
      </w:pPr>
      <w:r w:rsidRPr="00071392">
        <w:rPr>
          <w:rFonts w:ascii="Times New Roman" w:eastAsia="Times New Roman" w:hAnsi="Times New Roman" w:cs="Times New Roman"/>
          <w:color w:val="000000"/>
          <w:sz w:val="24"/>
          <w:szCs w:val="24"/>
        </w:rPr>
        <w:t xml:space="preserve">(7) Teret dokaza o </w:t>
      </w:r>
      <w:r w:rsidR="00777E30" w:rsidRPr="00071392">
        <w:rPr>
          <w:rFonts w:ascii="Times New Roman" w:eastAsia="Times New Roman" w:hAnsi="Times New Roman" w:cs="Times New Roman"/>
          <w:color w:val="000000"/>
          <w:sz w:val="24"/>
          <w:szCs w:val="24"/>
        </w:rPr>
        <w:t>istinitosti</w:t>
      </w:r>
      <w:r w:rsidR="00E1253B" w:rsidRPr="00071392">
        <w:rPr>
          <w:rFonts w:ascii="Times New Roman" w:eastAsia="Times New Roman" w:hAnsi="Times New Roman" w:cs="Times New Roman"/>
          <w:color w:val="000000"/>
          <w:sz w:val="24"/>
          <w:szCs w:val="24"/>
        </w:rPr>
        <w:t xml:space="preserve"> </w:t>
      </w:r>
      <w:r w:rsidRPr="00071392">
        <w:rPr>
          <w:rFonts w:ascii="Times New Roman" w:eastAsia="Times New Roman" w:hAnsi="Times New Roman" w:cs="Times New Roman"/>
          <w:color w:val="000000"/>
          <w:sz w:val="24"/>
          <w:szCs w:val="24"/>
        </w:rPr>
        <w:t xml:space="preserve">činjeničnih tvrdnji u vezi s poslovnom praksom je na kupcu kredita, pružatelju usluge servisiranja kredita, izvoditelju usluge servisiranja kredita, odnosno kupcu drugog potraživanja, pružatelju </w:t>
      </w:r>
      <w:r w:rsidR="00DE0C63" w:rsidRPr="00071392">
        <w:rPr>
          <w:rFonts w:ascii="Times New Roman" w:eastAsia="Times New Roman" w:hAnsi="Times New Roman" w:cs="Times New Roman"/>
          <w:color w:val="000000"/>
          <w:sz w:val="24"/>
          <w:szCs w:val="24"/>
        </w:rPr>
        <w:t>uslug</w:t>
      </w:r>
      <w:r w:rsidR="00DE0C63">
        <w:rPr>
          <w:rFonts w:ascii="Times New Roman" w:eastAsia="Times New Roman" w:hAnsi="Times New Roman" w:cs="Times New Roman"/>
          <w:color w:val="000000"/>
          <w:sz w:val="24"/>
          <w:szCs w:val="24"/>
        </w:rPr>
        <w:t>e</w:t>
      </w:r>
      <w:r w:rsidR="00DE0C63" w:rsidRPr="00071392">
        <w:rPr>
          <w:rFonts w:ascii="Times New Roman" w:eastAsia="Times New Roman" w:hAnsi="Times New Roman" w:cs="Times New Roman"/>
          <w:color w:val="000000"/>
          <w:sz w:val="24"/>
          <w:szCs w:val="24"/>
        </w:rPr>
        <w:t xml:space="preserve"> </w:t>
      </w:r>
      <w:r w:rsidRPr="00071392">
        <w:rPr>
          <w:rFonts w:ascii="Times New Roman" w:eastAsia="Times New Roman" w:hAnsi="Times New Roman" w:cs="Times New Roman"/>
          <w:color w:val="000000"/>
          <w:sz w:val="24"/>
          <w:szCs w:val="24"/>
        </w:rPr>
        <w:t>servisiranja drugog potraživanja i izvoditelju usluge</w:t>
      </w:r>
      <w:r w:rsidR="00A933C0">
        <w:rPr>
          <w:rFonts w:ascii="Times New Roman" w:eastAsia="Times New Roman" w:hAnsi="Times New Roman" w:cs="Times New Roman"/>
          <w:color w:val="000000"/>
          <w:sz w:val="24"/>
          <w:szCs w:val="24"/>
        </w:rPr>
        <w:t xml:space="preserve"> </w:t>
      </w:r>
      <w:r w:rsidRPr="00071392">
        <w:rPr>
          <w:rFonts w:ascii="Times New Roman" w:eastAsia="Times New Roman" w:hAnsi="Times New Roman" w:cs="Times New Roman"/>
          <w:color w:val="000000"/>
          <w:sz w:val="24"/>
          <w:szCs w:val="24"/>
        </w:rPr>
        <w:t>servisiranja drugog potraživanja.</w:t>
      </w:r>
    </w:p>
    <w:p w14:paraId="554299D3" w14:textId="38B9FE62" w:rsidR="00D46C38" w:rsidRPr="00071392" w:rsidRDefault="00D46C38" w:rsidP="00D92D07">
      <w:pPr>
        <w:spacing w:after="0" w:line="240" w:lineRule="auto"/>
        <w:jc w:val="both"/>
        <w:rPr>
          <w:rFonts w:ascii="Times New Roman" w:eastAsia="Times New Roman" w:hAnsi="Times New Roman" w:cs="Times New Roman"/>
          <w:color w:val="000000"/>
          <w:sz w:val="24"/>
          <w:szCs w:val="24"/>
        </w:rPr>
      </w:pPr>
    </w:p>
    <w:p w14:paraId="14B95094" w14:textId="3AACC3FC" w:rsidR="007E571C" w:rsidRPr="00071392" w:rsidRDefault="007E571C"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Korištenje pojmova s rodnim značenjem</w:t>
      </w:r>
    </w:p>
    <w:p w14:paraId="2454F1EB" w14:textId="35C8FEDE" w:rsidR="007E571C" w:rsidRPr="00071392" w:rsidRDefault="007E571C"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D5C49" w:rsidRPr="00071392">
        <w:rPr>
          <w:rFonts w:ascii="Times New Roman" w:eastAsia="Times New Roman" w:hAnsi="Times New Roman" w:cs="Times New Roman"/>
          <w:b/>
          <w:iCs/>
          <w:sz w:val="24"/>
          <w:szCs w:val="24"/>
          <w:lang w:eastAsia="hr-HR"/>
        </w:rPr>
        <w:t>7</w:t>
      </w:r>
      <w:r w:rsidRPr="00071392">
        <w:rPr>
          <w:rFonts w:ascii="Times New Roman" w:eastAsia="Times New Roman" w:hAnsi="Times New Roman" w:cs="Times New Roman"/>
          <w:b/>
          <w:iCs/>
          <w:sz w:val="24"/>
          <w:szCs w:val="24"/>
          <w:lang w:eastAsia="hr-HR"/>
        </w:rPr>
        <w:t>.</w:t>
      </w:r>
    </w:p>
    <w:p w14:paraId="69D18807" w14:textId="77777777" w:rsidR="007E571C" w:rsidRPr="00071392" w:rsidRDefault="007E571C" w:rsidP="00D92D07">
      <w:pPr>
        <w:spacing w:after="0" w:line="240" w:lineRule="auto"/>
        <w:jc w:val="both"/>
        <w:textAlignment w:val="baseline"/>
        <w:rPr>
          <w:rFonts w:ascii="Times New Roman" w:eastAsia="Times New Roman" w:hAnsi="Times New Roman" w:cs="Times New Roman"/>
          <w:iCs/>
          <w:sz w:val="24"/>
          <w:szCs w:val="24"/>
          <w:lang w:eastAsia="hr-HR"/>
        </w:rPr>
      </w:pPr>
    </w:p>
    <w:p w14:paraId="265C7592" w14:textId="5566752A" w:rsidR="007E571C" w:rsidRDefault="007E571C"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Izrazi koji se koriste u ovom Zakonu, a imaju rodno značenje, odnose se jednako na muški i ženski rod.</w:t>
      </w:r>
    </w:p>
    <w:p w14:paraId="56A9C0C5" w14:textId="2554D523" w:rsidR="00BB4A0D" w:rsidRDefault="00BB4A0D" w:rsidP="00D92D07">
      <w:pPr>
        <w:spacing w:after="0" w:line="240" w:lineRule="auto"/>
        <w:jc w:val="both"/>
        <w:textAlignment w:val="baseline"/>
        <w:rPr>
          <w:rFonts w:ascii="Times New Roman" w:eastAsia="Times New Roman" w:hAnsi="Times New Roman" w:cs="Times New Roman"/>
          <w:iCs/>
          <w:sz w:val="24"/>
          <w:szCs w:val="24"/>
          <w:lang w:eastAsia="hr-HR"/>
        </w:rPr>
      </w:pPr>
    </w:p>
    <w:p w14:paraId="7809EB96" w14:textId="77777777" w:rsidR="00BB4A0D" w:rsidRPr="00063C8D" w:rsidRDefault="00BB4A0D" w:rsidP="00BB4A0D">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063C8D">
        <w:rPr>
          <w:rFonts w:ascii="Times New Roman" w:eastAsia="Times New Roman" w:hAnsi="Times New Roman" w:cs="Times New Roman"/>
          <w:i/>
          <w:sz w:val="24"/>
          <w:szCs w:val="24"/>
          <w:lang w:eastAsia="hr-HR"/>
        </w:rPr>
        <w:t>Zaštita osobnih podataka</w:t>
      </w:r>
    </w:p>
    <w:p w14:paraId="2F9FE263" w14:textId="77777777" w:rsidR="00BB4A0D" w:rsidRPr="00063C8D" w:rsidRDefault="00BB4A0D" w:rsidP="00BB4A0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063C8D">
        <w:rPr>
          <w:rFonts w:ascii="Times New Roman" w:eastAsia="Times New Roman" w:hAnsi="Times New Roman" w:cs="Times New Roman"/>
          <w:b/>
          <w:sz w:val="24"/>
          <w:szCs w:val="24"/>
          <w:lang w:eastAsia="hr-HR"/>
        </w:rPr>
        <w:t>Članak 8.</w:t>
      </w:r>
    </w:p>
    <w:p w14:paraId="23BCC469" w14:textId="77777777" w:rsidR="00BB4A0D" w:rsidRPr="00063C8D" w:rsidRDefault="00BB4A0D" w:rsidP="00BB4A0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BC7BED2" w14:textId="77777777" w:rsidR="00BB4A0D" w:rsidRPr="00063C8D" w:rsidRDefault="00BB4A0D" w:rsidP="00BB4A0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63C8D">
        <w:rPr>
          <w:rFonts w:ascii="Times New Roman" w:eastAsia="Times New Roman" w:hAnsi="Times New Roman" w:cs="Times New Roman"/>
          <w:sz w:val="24"/>
          <w:szCs w:val="24"/>
          <w:lang w:eastAsia="hr-HR"/>
        </w:rPr>
        <w:t xml:space="preserve">Obrada osobnih podataka za potrebe ovoga Zakona provodi se u skladu s Uredbom (EU) 2016/679 Europskog parlamenta i Vijeća od 27. travnja 2016. o zaštiti pojedinaca u vezi s obradom osobnih podataka i o slobodnom kretanju takvih podataka te stavljanju izvan snage Direktive 95/46/EZ (Opća uredba o zaštiti podataka) (Tekst značajan za EGP; SL L 119 od 4.5.2016.). </w:t>
      </w:r>
    </w:p>
    <w:p w14:paraId="42816087" w14:textId="77777777" w:rsidR="00BB4A0D" w:rsidRPr="00071392" w:rsidRDefault="00BB4A0D" w:rsidP="00D92D07">
      <w:pPr>
        <w:spacing w:after="0" w:line="240" w:lineRule="auto"/>
        <w:jc w:val="both"/>
        <w:textAlignment w:val="baseline"/>
        <w:rPr>
          <w:rFonts w:ascii="Times New Roman" w:eastAsia="Times New Roman" w:hAnsi="Times New Roman" w:cs="Times New Roman"/>
          <w:iCs/>
          <w:sz w:val="24"/>
          <w:szCs w:val="24"/>
          <w:lang w:eastAsia="hr-HR"/>
        </w:rPr>
      </w:pPr>
    </w:p>
    <w:p w14:paraId="72D98808" w14:textId="77777777" w:rsidR="00D92D07" w:rsidRPr="00071392" w:rsidRDefault="00D92D07" w:rsidP="00D92D07">
      <w:pPr>
        <w:spacing w:after="0" w:line="240" w:lineRule="auto"/>
        <w:jc w:val="both"/>
        <w:textAlignment w:val="baseline"/>
        <w:rPr>
          <w:rFonts w:ascii="Times New Roman" w:eastAsia="Times New Roman" w:hAnsi="Times New Roman" w:cs="Times New Roman"/>
          <w:iCs/>
          <w:sz w:val="24"/>
          <w:szCs w:val="24"/>
          <w:lang w:eastAsia="hr-HR"/>
        </w:rPr>
      </w:pPr>
    </w:p>
    <w:p w14:paraId="1359CDCB" w14:textId="2820890F" w:rsidR="00822B07" w:rsidRPr="00071392" w:rsidRDefault="00D77C20" w:rsidP="00D92D07">
      <w:pPr>
        <w:jc w:val="center"/>
        <w:textAlignment w:val="baseline"/>
        <w:rPr>
          <w:rFonts w:ascii="Times New Roman" w:hAnsi="Times New Roman" w:cs="Times New Roman"/>
          <w:b/>
          <w:bCs/>
          <w:sz w:val="24"/>
          <w:szCs w:val="24"/>
          <w:lang w:eastAsia="hr-HR"/>
        </w:rPr>
      </w:pPr>
      <w:r>
        <w:rPr>
          <w:rFonts w:ascii="Times New Roman" w:hAnsi="Times New Roman" w:cs="Times New Roman"/>
          <w:b/>
          <w:bCs/>
          <w:sz w:val="24"/>
          <w:szCs w:val="24"/>
          <w:lang w:eastAsia="hr-HR"/>
        </w:rPr>
        <w:t>DIO DRUGI</w:t>
      </w:r>
    </w:p>
    <w:p w14:paraId="08F49217" w14:textId="4505B434" w:rsidR="00793C6F" w:rsidRDefault="00395BE2" w:rsidP="00D92D07">
      <w:pPr>
        <w:jc w:val="center"/>
        <w:textAlignment w:val="baseline"/>
        <w:rPr>
          <w:rFonts w:ascii="Times New Roman" w:hAnsi="Times New Roman" w:cs="Times New Roman"/>
          <w:b/>
          <w:bCs/>
          <w:sz w:val="24"/>
          <w:szCs w:val="24"/>
          <w:lang w:eastAsia="hr-HR"/>
        </w:rPr>
      </w:pPr>
      <w:r w:rsidRPr="00071392">
        <w:rPr>
          <w:rFonts w:ascii="Times New Roman" w:hAnsi="Times New Roman" w:cs="Times New Roman"/>
          <w:b/>
          <w:bCs/>
          <w:sz w:val="24"/>
          <w:szCs w:val="24"/>
          <w:lang w:eastAsia="hr-HR"/>
        </w:rPr>
        <w:t>KUPOPRODAJA NEPRIHODONOSNIH KREDITA</w:t>
      </w:r>
      <w:r w:rsidRPr="00071392" w:rsidDel="00530F1A">
        <w:rPr>
          <w:rFonts w:ascii="Times New Roman" w:hAnsi="Times New Roman" w:cs="Times New Roman"/>
          <w:b/>
          <w:bCs/>
          <w:sz w:val="24"/>
          <w:szCs w:val="24"/>
          <w:lang w:eastAsia="hr-HR"/>
        </w:rPr>
        <w:t xml:space="preserve"> </w:t>
      </w:r>
    </w:p>
    <w:p w14:paraId="51F8E256" w14:textId="77777777" w:rsidR="00A83AF3" w:rsidRDefault="00432108" w:rsidP="00D92D07">
      <w:pPr>
        <w:jc w:val="center"/>
        <w:textAlignment w:val="baseline"/>
      </w:pPr>
      <w:r w:rsidRPr="00D45244">
        <w:rPr>
          <w:rFonts w:ascii="Times New Roman" w:hAnsi="Times New Roman" w:cs="Times New Roman"/>
          <w:bCs/>
          <w:sz w:val="24"/>
          <w:szCs w:val="24"/>
          <w:lang w:eastAsia="hr-HR"/>
        </w:rPr>
        <w:t>GLAVA I.</w:t>
      </w:r>
      <w:r w:rsidR="00A83AF3" w:rsidRPr="00A83AF3">
        <w:t xml:space="preserve"> </w:t>
      </w:r>
    </w:p>
    <w:p w14:paraId="06DF0357" w14:textId="3ADE7D1A" w:rsidR="00432108" w:rsidRPr="00D45244" w:rsidRDefault="00A83AF3" w:rsidP="00D92D07">
      <w:pPr>
        <w:jc w:val="center"/>
        <w:textAlignment w:val="baseline"/>
        <w:rPr>
          <w:rFonts w:ascii="Times New Roman" w:hAnsi="Times New Roman" w:cs="Times New Roman"/>
          <w:bCs/>
          <w:sz w:val="24"/>
          <w:szCs w:val="24"/>
          <w:lang w:eastAsia="hr-HR"/>
        </w:rPr>
      </w:pPr>
      <w:r w:rsidRPr="00A83AF3">
        <w:rPr>
          <w:rFonts w:ascii="Times New Roman" w:hAnsi="Times New Roman" w:cs="Times New Roman"/>
          <w:bCs/>
          <w:sz w:val="24"/>
          <w:szCs w:val="24"/>
          <w:lang w:eastAsia="hr-HR"/>
        </w:rPr>
        <w:t>OPĆE ODREDBE O POJMOVIMA KOJI SE KORISTE U DIJELU DRUGOM ZAKONA I PODRUČJU PRIMJENE</w:t>
      </w:r>
    </w:p>
    <w:p w14:paraId="4097D69B" w14:textId="77777777" w:rsidR="00D92D07" w:rsidRPr="00071392" w:rsidRDefault="00D92D07" w:rsidP="00D92D07">
      <w:pPr>
        <w:spacing w:after="0" w:line="240" w:lineRule="auto"/>
        <w:jc w:val="center"/>
        <w:textAlignment w:val="baseline"/>
        <w:rPr>
          <w:rFonts w:ascii="Times New Roman" w:eastAsia="Times New Roman" w:hAnsi="Times New Roman" w:cs="Times New Roman"/>
          <w:i/>
          <w:sz w:val="24"/>
          <w:szCs w:val="24"/>
          <w:lang w:eastAsia="hr-HR"/>
        </w:rPr>
      </w:pPr>
    </w:p>
    <w:p w14:paraId="1A2B0ED5" w14:textId="7F504586" w:rsidR="00F05FB3" w:rsidRPr="00071392" w:rsidRDefault="00793C6F" w:rsidP="00D92D07">
      <w:pPr>
        <w:spacing w:after="0" w:line="240" w:lineRule="auto"/>
        <w:jc w:val="center"/>
        <w:textAlignment w:val="baseline"/>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 xml:space="preserve">Pojmovi </w:t>
      </w:r>
    </w:p>
    <w:p w14:paraId="00E4B10A" w14:textId="4CFD186B"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9</w:t>
      </w:r>
      <w:r w:rsidRPr="00071392">
        <w:rPr>
          <w:rFonts w:ascii="Times New Roman" w:eastAsia="Times New Roman" w:hAnsi="Times New Roman" w:cs="Times New Roman"/>
          <w:b/>
          <w:sz w:val="24"/>
          <w:szCs w:val="24"/>
          <w:lang w:eastAsia="hr-HR"/>
        </w:rPr>
        <w:t>.</w:t>
      </w:r>
    </w:p>
    <w:p w14:paraId="40381CF3" w14:textId="77777777" w:rsidR="007E571C" w:rsidRPr="00071392" w:rsidRDefault="007E571C" w:rsidP="00D92D07">
      <w:pPr>
        <w:widowControl w:val="0"/>
        <w:autoSpaceDE w:val="0"/>
        <w:autoSpaceDN w:val="0"/>
        <w:spacing w:after="0" w:line="240" w:lineRule="auto"/>
        <w:ind w:left="420"/>
        <w:jc w:val="both"/>
        <w:textAlignment w:val="baseline"/>
        <w:rPr>
          <w:rFonts w:ascii="Times New Roman" w:eastAsia="Times New Roman" w:hAnsi="Times New Roman" w:cs="Times New Roman"/>
          <w:sz w:val="24"/>
          <w:szCs w:val="24"/>
          <w:lang w:eastAsia="hr-HR"/>
        </w:rPr>
      </w:pPr>
    </w:p>
    <w:p w14:paraId="214A2367" w14:textId="3FA787CC" w:rsidR="00F05FB3" w:rsidRPr="00071392" w:rsidRDefault="00F05FB3" w:rsidP="00D92D07">
      <w:pPr>
        <w:widowControl w:val="0"/>
        <w:autoSpaceDE w:val="0"/>
        <w:autoSpaceDN w:val="0"/>
        <w:spacing w:after="0" w:line="240" w:lineRule="auto"/>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Pojedini pojmovi u smislu </w:t>
      </w:r>
      <w:r w:rsidR="00F81A19">
        <w:rPr>
          <w:rFonts w:ascii="Times New Roman" w:eastAsia="Times New Roman" w:hAnsi="Times New Roman" w:cs="Times New Roman"/>
          <w:sz w:val="24"/>
          <w:szCs w:val="24"/>
          <w:lang w:eastAsia="hr-HR"/>
        </w:rPr>
        <w:t>Dijela Drugog</w:t>
      </w:r>
      <w:r w:rsidR="004E57B9"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Zakona imaju sljedeće značenje:</w:t>
      </w:r>
    </w:p>
    <w:p w14:paraId="343CED00" w14:textId="77777777" w:rsidR="00F05FB3" w:rsidRPr="00071392" w:rsidRDefault="00F05FB3" w:rsidP="00D92D07">
      <w:pPr>
        <w:spacing w:after="0" w:line="240" w:lineRule="auto"/>
        <w:ind w:left="420"/>
        <w:jc w:val="both"/>
        <w:textAlignment w:val="baseline"/>
        <w:rPr>
          <w:rFonts w:ascii="Times New Roman" w:eastAsia="Times New Roman" w:hAnsi="Times New Roman" w:cs="Times New Roman"/>
          <w:sz w:val="24"/>
          <w:szCs w:val="24"/>
          <w:lang w:eastAsia="hr-HR"/>
        </w:rPr>
      </w:pPr>
    </w:p>
    <w:p w14:paraId="29782CCC" w14:textId="4C1EB031"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država članica domaćin</w:t>
      </w:r>
      <w:r w:rsidRPr="00071392">
        <w:rPr>
          <w:rFonts w:ascii="Times New Roman" w:eastAsia="Times New Roman" w:hAnsi="Times New Roman" w:cs="Times New Roman"/>
          <w:sz w:val="24"/>
          <w:szCs w:val="24"/>
          <w:lang w:eastAsia="hr-HR"/>
        </w:rPr>
        <w:t xml:space="preserve"> je država članica Europske unije koja nije matična država članica i u kojoj je pružatelj usluge servisiranja kredita osnovao podružnicu ili u kojoj pruža </w:t>
      </w:r>
      <w:r w:rsidR="00561BBA" w:rsidRPr="00071392">
        <w:rPr>
          <w:rFonts w:ascii="Times New Roman" w:eastAsia="Times New Roman" w:hAnsi="Times New Roman" w:cs="Times New Roman"/>
          <w:sz w:val="24"/>
          <w:szCs w:val="24"/>
          <w:lang w:eastAsia="hr-HR"/>
        </w:rPr>
        <w:t>usluge</w:t>
      </w:r>
      <w:r w:rsidRPr="00071392">
        <w:rPr>
          <w:rFonts w:ascii="Times New Roman" w:eastAsia="Times New Roman" w:hAnsi="Times New Roman" w:cs="Times New Roman"/>
          <w:sz w:val="24"/>
          <w:szCs w:val="24"/>
          <w:lang w:eastAsia="hr-HR"/>
        </w:rPr>
        <w:t xml:space="preserve"> servisiranja kredita te, država članica u kojoj dužnik ima prebivalište ili sjedište ili, ako u skladu s nacionalnim propisima nema registrirano sjedište, država članica u kojoj se nalazi njegovo mjesto uprave </w:t>
      </w:r>
    </w:p>
    <w:p w14:paraId="0303DCC1" w14:textId="4A417C9E"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dužnik</w:t>
      </w:r>
      <w:r w:rsidRPr="00071392">
        <w:rPr>
          <w:rFonts w:ascii="Times New Roman" w:eastAsia="Times New Roman" w:hAnsi="Times New Roman" w:cs="Times New Roman"/>
          <w:sz w:val="24"/>
          <w:szCs w:val="24"/>
          <w:lang w:eastAsia="hr-HR"/>
        </w:rPr>
        <w:t xml:space="preserve"> je pravna ili fizička osoba, uključujući pravnog </w:t>
      </w:r>
      <w:r w:rsidR="00CF1557">
        <w:rPr>
          <w:rFonts w:ascii="Times New Roman" w:eastAsia="Times New Roman" w:hAnsi="Times New Roman" w:cs="Times New Roman"/>
          <w:sz w:val="24"/>
          <w:szCs w:val="24"/>
          <w:lang w:eastAsia="hr-HR"/>
        </w:rPr>
        <w:t>sljednika</w:t>
      </w:r>
      <w:r w:rsidR="00CF1557"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pravne osobe odnosno nasljednika fizičke osobe, koja je s kreditnom institucijom sklopila ugovor o kreditu </w:t>
      </w:r>
    </w:p>
    <w:p w14:paraId="0072DDFF" w14:textId="4D569410"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bookmarkStart w:id="1" w:name="_Hlk134173955"/>
      <w:r w:rsidRPr="00071392">
        <w:rPr>
          <w:rFonts w:ascii="Times New Roman" w:eastAsia="Times New Roman" w:hAnsi="Times New Roman" w:cs="Times New Roman"/>
          <w:i/>
          <w:iCs/>
          <w:sz w:val="24"/>
          <w:szCs w:val="24"/>
          <w:lang w:eastAsia="hr-HR"/>
        </w:rPr>
        <w:t xml:space="preserve">izvoditelj </w:t>
      </w:r>
      <w:r w:rsidR="002D5095">
        <w:rPr>
          <w:rFonts w:ascii="Times New Roman" w:eastAsia="Times New Roman" w:hAnsi="Times New Roman" w:cs="Times New Roman"/>
          <w:i/>
          <w:iCs/>
          <w:sz w:val="24"/>
          <w:szCs w:val="24"/>
          <w:lang w:eastAsia="hr-HR"/>
        </w:rPr>
        <w:t xml:space="preserve">usluge </w:t>
      </w:r>
      <w:r w:rsidRPr="00071392">
        <w:rPr>
          <w:rFonts w:ascii="Times New Roman" w:eastAsia="Times New Roman" w:hAnsi="Times New Roman" w:cs="Times New Roman"/>
          <w:i/>
          <w:iCs/>
          <w:sz w:val="24"/>
          <w:szCs w:val="24"/>
          <w:lang w:eastAsia="hr-HR"/>
        </w:rPr>
        <w:t>servisiranja kredita</w:t>
      </w:r>
      <w:r w:rsidRPr="00071392">
        <w:rPr>
          <w:rFonts w:ascii="Times New Roman" w:eastAsia="Times New Roman" w:hAnsi="Times New Roman" w:cs="Times New Roman"/>
          <w:sz w:val="24"/>
          <w:szCs w:val="24"/>
          <w:lang w:eastAsia="hr-HR"/>
        </w:rPr>
        <w:t xml:space="preserve"> je pravna osoba </w:t>
      </w:r>
      <w:r w:rsidR="00333043">
        <w:rPr>
          <w:rFonts w:ascii="Times New Roman" w:eastAsia="Times New Roman" w:hAnsi="Times New Roman" w:cs="Times New Roman"/>
          <w:sz w:val="24"/>
          <w:szCs w:val="24"/>
          <w:lang w:eastAsia="hr-HR"/>
        </w:rPr>
        <w:t xml:space="preserve">ili obrtnik u smislu </w:t>
      </w:r>
      <w:r w:rsidR="00272304">
        <w:rPr>
          <w:rFonts w:ascii="Times New Roman" w:eastAsia="Times New Roman" w:hAnsi="Times New Roman" w:cs="Times New Roman"/>
          <w:sz w:val="24"/>
          <w:szCs w:val="24"/>
          <w:lang w:eastAsia="hr-HR"/>
        </w:rPr>
        <w:t>propisa</w:t>
      </w:r>
      <w:r w:rsidR="00333043">
        <w:rPr>
          <w:rFonts w:ascii="Times New Roman" w:eastAsia="Times New Roman" w:hAnsi="Times New Roman" w:cs="Times New Roman"/>
          <w:sz w:val="24"/>
          <w:szCs w:val="24"/>
          <w:lang w:eastAsia="hr-HR"/>
        </w:rPr>
        <w:t xml:space="preserve"> kojim se uređuje sadržaj, način i uvjeti za obavljanje obrta, </w:t>
      </w:r>
      <w:r w:rsidRPr="00071392">
        <w:rPr>
          <w:rFonts w:ascii="Times New Roman" w:eastAsia="Times New Roman" w:hAnsi="Times New Roman" w:cs="Times New Roman"/>
          <w:sz w:val="24"/>
          <w:szCs w:val="24"/>
          <w:lang w:eastAsia="hr-HR"/>
        </w:rPr>
        <w:t>kojo</w:t>
      </w:r>
      <w:r w:rsidR="00EE7676" w:rsidRPr="00071392">
        <w:rPr>
          <w:rFonts w:ascii="Times New Roman" w:eastAsia="Times New Roman" w:hAnsi="Times New Roman" w:cs="Times New Roman"/>
          <w:sz w:val="24"/>
          <w:szCs w:val="24"/>
          <w:lang w:eastAsia="hr-HR"/>
        </w:rPr>
        <w:t>j</w:t>
      </w:r>
      <w:r w:rsidRPr="00071392">
        <w:rPr>
          <w:rFonts w:ascii="Times New Roman" w:eastAsia="Times New Roman" w:hAnsi="Times New Roman" w:cs="Times New Roman"/>
          <w:sz w:val="24"/>
          <w:szCs w:val="24"/>
          <w:lang w:eastAsia="hr-HR"/>
        </w:rPr>
        <w:t xml:space="preserve"> </w:t>
      </w:r>
      <w:r w:rsidR="00EE7676" w:rsidRPr="00071392">
        <w:rPr>
          <w:rFonts w:ascii="Times New Roman" w:eastAsia="Times New Roman" w:hAnsi="Times New Roman" w:cs="Times New Roman"/>
          <w:sz w:val="24"/>
          <w:szCs w:val="24"/>
          <w:lang w:eastAsia="hr-HR"/>
        </w:rPr>
        <w:t>j</w:t>
      </w:r>
      <w:r w:rsidRPr="00071392">
        <w:rPr>
          <w:rFonts w:ascii="Times New Roman" w:eastAsia="Times New Roman" w:hAnsi="Times New Roman" w:cs="Times New Roman"/>
          <w:sz w:val="24"/>
          <w:szCs w:val="24"/>
          <w:lang w:eastAsia="hr-HR"/>
        </w:rPr>
        <w:t xml:space="preserve">e pružatelj usluge servisiranja kredita </w:t>
      </w:r>
      <w:r w:rsidR="00EE7676" w:rsidRPr="00071392">
        <w:rPr>
          <w:rFonts w:ascii="Times New Roman" w:eastAsia="Times New Roman" w:hAnsi="Times New Roman" w:cs="Times New Roman"/>
          <w:sz w:val="24"/>
          <w:szCs w:val="24"/>
          <w:lang w:eastAsia="hr-HR"/>
        </w:rPr>
        <w:t>povjerio</w:t>
      </w:r>
      <w:r w:rsidRPr="00071392">
        <w:rPr>
          <w:rFonts w:ascii="Times New Roman" w:eastAsia="Times New Roman" w:hAnsi="Times New Roman" w:cs="Times New Roman"/>
          <w:sz w:val="24"/>
          <w:szCs w:val="24"/>
          <w:lang w:eastAsia="hr-HR"/>
        </w:rPr>
        <w:t xml:space="preserve"> obavljanje </w:t>
      </w:r>
      <w:r w:rsidR="00EE7676" w:rsidRPr="00071392">
        <w:rPr>
          <w:rFonts w:ascii="Times New Roman" w:eastAsia="Times New Roman" w:hAnsi="Times New Roman" w:cs="Times New Roman"/>
          <w:sz w:val="24"/>
          <w:szCs w:val="24"/>
          <w:lang w:eastAsia="hr-HR"/>
        </w:rPr>
        <w:t>neke od</w:t>
      </w:r>
      <w:r w:rsidRPr="00071392">
        <w:rPr>
          <w:rFonts w:ascii="Times New Roman" w:eastAsia="Times New Roman" w:hAnsi="Times New Roman" w:cs="Times New Roman"/>
          <w:sz w:val="24"/>
          <w:szCs w:val="24"/>
          <w:lang w:eastAsia="hr-HR"/>
        </w:rPr>
        <w:t xml:space="preserve"> uslug</w:t>
      </w:r>
      <w:r w:rsidR="00EE7676" w:rsidRPr="00071392">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 servisiranja kredita </w:t>
      </w:r>
      <w:bookmarkEnd w:id="1"/>
    </w:p>
    <w:p w14:paraId="17DAF7BC" w14:textId="2D99CD1E"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kreditna institucija</w:t>
      </w:r>
      <w:r w:rsidRPr="00071392">
        <w:rPr>
          <w:rFonts w:ascii="Times New Roman" w:eastAsia="Times New Roman" w:hAnsi="Times New Roman" w:cs="Times New Roman"/>
          <w:sz w:val="24"/>
          <w:szCs w:val="24"/>
          <w:lang w:eastAsia="hr-HR"/>
        </w:rPr>
        <w:t xml:space="preserve"> znači kreditna institucija kako je definirana člankom 4. stavkom 1. točkom 1. Uredbe (EU) br. 575/2013 Europskog parlamenta i Vijeća od 26. lipnja 2013. o bonitetnim zahtjevima za kreditne institucije i investicijska društva i o izmjeni Uredbe (EU) br. 648/2013 (</w:t>
      </w:r>
      <w:r w:rsidR="003F3406" w:rsidRPr="00071392">
        <w:rPr>
          <w:rFonts w:ascii="Times New Roman" w:hAnsi="Times New Roman" w:cs="Times New Roman"/>
          <w:color w:val="414145"/>
          <w:sz w:val="24"/>
          <w:szCs w:val="24"/>
        </w:rPr>
        <w:t>SL L 176, 27. 6. 2013.</w:t>
      </w:r>
      <w:r w:rsidR="00CF3262" w:rsidRPr="00071392">
        <w:rPr>
          <w:rFonts w:ascii="Times New Roman" w:hAnsi="Times New Roman" w:cs="Times New Roman"/>
          <w:color w:val="414145"/>
          <w:sz w:val="24"/>
          <w:szCs w:val="24"/>
        </w:rPr>
        <w:t>) (</w:t>
      </w:r>
      <w:r w:rsidR="00CD2B7D" w:rsidRPr="00071392">
        <w:rPr>
          <w:rFonts w:ascii="Times New Roman" w:eastAsia="Times New Roman" w:hAnsi="Times New Roman" w:cs="Times New Roman"/>
          <w:sz w:val="24"/>
          <w:szCs w:val="24"/>
          <w:lang w:eastAsia="hr-HR"/>
        </w:rPr>
        <w:t xml:space="preserve">u </w:t>
      </w:r>
      <w:r w:rsidR="000E4C82" w:rsidRPr="00071392">
        <w:rPr>
          <w:rFonts w:ascii="Times New Roman" w:eastAsia="Times New Roman" w:hAnsi="Times New Roman" w:cs="Times New Roman"/>
          <w:sz w:val="24"/>
          <w:szCs w:val="24"/>
          <w:lang w:eastAsia="hr-HR"/>
        </w:rPr>
        <w:t>daljnjem</w:t>
      </w:r>
      <w:r w:rsidRPr="00071392">
        <w:rPr>
          <w:rFonts w:ascii="Times New Roman" w:eastAsia="Times New Roman" w:hAnsi="Times New Roman" w:cs="Times New Roman"/>
          <w:sz w:val="24"/>
          <w:szCs w:val="24"/>
          <w:lang w:eastAsia="hr-HR"/>
        </w:rPr>
        <w:t xml:space="preserve"> tekst</w:t>
      </w:r>
      <w:r w:rsidR="000E4C82" w:rsidRPr="00071392">
        <w:rPr>
          <w:rFonts w:ascii="Times New Roman" w:eastAsia="Times New Roman" w:hAnsi="Times New Roman" w:cs="Times New Roman"/>
          <w:sz w:val="24"/>
          <w:szCs w:val="24"/>
          <w:lang w:eastAsia="hr-HR"/>
        </w:rPr>
        <w:t>u</w:t>
      </w:r>
      <w:r w:rsidRPr="00071392">
        <w:rPr>
          <w:rFonts w:ascii="Times New Roman" w:eastAsia="Times New Roman" w:hAnsi="Times New Roman" w:cs="Times New Roman"/>
          <w:sz w:val="24"/>
          <w:szCs w:val="24"/>
          <w:lang w:eastAsia="hr-HR"/>
        </w:rPr>
        <w:t>: Uredba br. 575/2013)</w:t>
      </w:r>
      <w:r w:rsidR="00726B62"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a na području Republike Hrvatske to su banka, štedna banka i </w:t>
      </w:r>
      <w:r w:rsidR="007A0B4C">
        <w:rPr>
          <w:rFonts w:ascii="Times New Roman" w:eastAsia="Times New Roman" w:hAnsi="Times New Roman" w:cs="Times New Roman"/>
          <w:sz w:val="24"/>
          <w:szCs w:val="24"/>
          <w:lang w:eastAsia="hr-HR"/>
        </w:rPr>
        <w:t xml:space="preserve">stambena </w:t>
      </w:r>
      <w:r w:rsidRPr="00071392">
        <w:rPr>
          <w:rFonts w:ascii="Times New Roman" w:eastAsia="Times New Roman" w:hAnsi="Times New Roman" w:cs="Times New Roman"/>
          <w:sz w:val="24"/>
          <w:szCs w:val="24"/>
          <w:lang w:eastAsia="hr-HR"/>
        </w:rPr>
        <w:t xml:space="preserve">štedionica </w:t>
      </w:r>
    </w:p>
    <w:p w14:paraId="371C6753" w14:textId="29A8B9F9"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sz w:val="24"/>
          <w:szCs w:val="24"/>
          <w:lang w:eastAsia="hr-HR"/>
        </w:rPr>
        <w:t>kvalificirani udio</w:t>
      </w:r>
      <w:r w:rsidRPr="00071392">
        <w:rPr>
          <w:rFonts w:ascii="Times New Roman" w:eastAsia="Times New Roman" w:hAnsi="Times New Roman" w:cs="Times New Roman"/>
          <w:sz w:val="24"/>
          <w:szCs w:val="24"/>
          <w:lang w:eastAsia="hr-HR"/>
        </w:rPr>
        <w:t xml:space="preserve"> </w:t>
      </w:r>
      <w:r w:rsidR="00726B62" w:rsidRPr="00071392">
        <w:rPr>
          <w:rFonts w:ascii="Times New Roman" w:eastAsia="Times New Roman" w:hAnsi="Times New Roman" w:cs="Times New Roman"/>
          <w:sz w:val="24"/>
          <w:szCs w:val="24"/>
          <w:lang w:eastAsia="hr-HR"/>
        </w:rPr>
        <w:t xml:space="preserve">znači kvalificirani udio </w:t>
      </w:r>
      <w:r w:rsidRPr="00071392">
        <w:rPr>
          <w:rFonts w:ascii="Times New Roman" w:eastAsia="Times New Roman" w:hAnsi="Times New Roman" w:cs="Times New Roman"/>
          <w:sz w:val="24"/>
          <w:szCs w:val="24"/>
          <w:lang w:eastAsia="hr-HR"/>
        </w:rPr>
        <w:t xml:space="preserve">kako je </w:t>
      </w:r>
      <w:r w:rsidR="00726B62" w:rsidRPr="00071392">
        <w:rPr>
          <w:rFonts w:ascii="Times New Roman" w:eastAsia="Times New Roman" w:hAnsi="Times New Roman" w:cs="Times New Roman"/>
          <w:sz w:val="24"/>
          <w:szCs w:val="24"/>
          <w:lang w:eastAsia="hr-HR"/>
        </w:rPr>
        <w:t xml:space="preserve">definirano </w:t>
      </w:r>
      <w:r w:rsidRPr="00071392">
        <w:rPr>
          <w:rFonts w:ascii="Times New Roman" w:eastAsia="Times New Roman" w:hAnsi="Times New Roman" w:cs="Times New Roman"/>
          <w:sz w:val="24"/>
          <w:szCs w:val="24"/>
          <w:lang w:eastAsia="hr-HR"/>
        </w:rPr>
        <w:t xml:space="preserve">člankom 4. stavkom 1. točkom 36. Uredbe (EU) br. 575/2013 </w:t>
      </w:r>
    </w:p>
    <w:p w14:paraId="4B36FE72" w14:textId="3716D845"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kupac kredita</w:t>
      </w:r>
      <w:r w:rsidRPr="00071392">
        <w:rPr>
          <w:rFonts w:ascii="Times New Roman" w:eastAsia="Times New Roman" w:hAnsi="Times New Roman" w:cs="Times New Roman"/>
          <w:sz w:val="24"/>
          <w:szCs w:val="24"/>
          <w:lang w:eastAsia="hr-HR"/>
        </w:rPr>
        <w:t xml:space="preserve"> je</w:t>
      </w:r>
      <w:r w:rsidR="00EB1F62" w:rsidRPr="00EB1F62">
        <w:rPr>
          <w:rFonts w:ascii="Times New Roman" w:eastAsia="Times New Roman" w:hAnsi="Times New Roman" w:cs="Times New Roman"/>
          <w:sz w:val="24"/>
          <w:szCs w:val="24"/>
          <w:lang w:eastAsia="hr-HR"/>
        </w:rPr>
        <w:t xml:space="preserve"> fizička ili pravna osoba, koja nije kreditna institucija, koja u okviru svoje trgovinske, poslovne ili profesionalne djelatnosti kupuje prava vjerovnika iz ugovora o neprihodonosnom kreditu</w:t>
      </w:r>
      <w:r w:rsidR="004A1EF6" w:rsidRPr="00071392">
        <w:rPr>
          <w:rFonts w:ascii="Times New Roman" w:eastAsia="Times New Roman" w:hAnsi="Times New Roman" w:cs="Times New Roman"/>
          <w:sz w:val="24"/>
          <w:szCs w:val="24"/>
          <w:lang w:eastAsia="hr-HR"/>
        </w:rPr>
        <w:t xml:space="preserve"> u skladu s ovim </w:t>
      </w:r>
      <w:r w:rsidR="004A1EF6" w:rsidRPr="00071392">
        <w:rPr>
          <w:rFonts w:ascii="Times New Roman" w:eastAsia="Times New Roman" w:hAnsi="Times New Roman" w:cs="Times New Roman"/>
          <w:sz w:val="24"/>
          <w:szCs w:val="24"/>
          <w:lang w:eastAsia="hr-HR"/>
        </w:rPr>
        <w:lastRenderedPageBreak/>
        <w:t xml:space="preserve">Zakonom, </w:t>
      </w:r>
      <w:r w:rsidR="007C281D">
        <w:rPr>
          <w:rFonts w:ascii="Times New Roman" w:eastAsia="Times New Roman" w:hAnsi="Times New Roman" w:cs="Times New Roman"/>
          <w:sz w:val="24"/>
          <w:szCs w:val="24"/>
          <w:lang w:eastAsia="hr-HR"/>
        </w:rPr>
        <w:t>a koja</w:t>
      </w:r>
      <w:r w:rsidR="004A1EF6" w:rsidRPr="00071392">
        <w:rPr>
          <w:rFonts w:ascii="Times New Roman" w:eastAsia="Times New Roman" w:hAnsi="Times New Roman" w:cs="Times New Roman"/>
          <w:sz w:val="24"/>
          <w:szCs w:val="24"/>
          <w:lang w:eastAsia="hr-HR"/>
        </w:rPr>
        <w:t xml:space="preserve"> nije dužnik iz tog ugovora o neprihodonosnom kreditu </w:t>
      </w:r>
    </w:p>
    <w:p w14:paraId="17CC2BF7" w14:textId="3CEBB5A4" w:rsidR="00F05FB3" w:rsidRPr="00071392" w:rsidRDefault="007B47AE"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bCs/>
          <w:i/>
          <w:iCs/>
          <w:sz w:val="24"/>
          <w:szCs w:val="24"/>
          <w:lang w:eastAsia="hr-HR"/>
        </w:rPr>
        <w:t xml:space="preserve">matična država članica </w:t>
      </w:r>
      <w:r w:rsidRPr="00E423AB">
        <w:rPr>
          <w:rFonts w:ascii="Times New Roman" w:eastAsia="Times New Roman" w:hAnsi="Times New Roman" w:cs="Times New Roman"/>
          <w:bCs/>
          <w:iCs/>
          <w:sz w:val="24"/>
          <w:szCs w:val="24"/>
          <w:lang w:eastAsia="hr-HR"/>
        </w:rPr>
        <w:t>je</w:t>
      </w:r>
      <w:r w:rsidRPr="00071392">
        <w:rPr>
          <w:rFonts w:ascii="Times New Roman" w:eastAsia="Times New Roman" w:hAnsi="Times New Roman" w:cs="Times New Roman"/>
          <w:bCs/>
          <w:iCs/>
          <w:sz w:val="24"/>
          <w:szCs w:val="24"/>
          <w:lang w:eastAsia="hr-HR"/>
        </w:rPr>
        <w:t>, kada je riječ o pružatelju usluge servisiranja kredita, država članica Europske unije u kojoj se nalazi njegovo sjedište ili, ako u skladu s nacionalnim propisima nema registrirano sjedište, država članica Europske unije u kojoj se nalazi njegovo mjesto uprave, ili kada je riječ o kupcu kredita, država članica Europske unije u kojoj kupac kredita ili njegov zastupnik imaju prebivalište ili sjedište ili, ako u skladu s nacionalnim propisima nema registrirano sjedište, država članica Europske unije u kojoj se nalazi njegovo mjesto uprave</w:t>
      </w:r>
      <w:r w:rsidR="00776D6D" w:rsidRPr="00071392">
        <w:rPr>
          <w:rFonts w:ascii="Times New Roman" w:eastAsia="Times New Roman" w:hAnsi="Times New Roman" w:cs="Times New Roman"/>
          <w:bCs/>
          <w:i/>
          <w:iCs/>
          <w:sz w:val="24"/>
          <w:szCs w:val="24"/>
          <w:lang w:eastAsia="hr-HR"/>
        </w:rPr>
        <w:t xml:space="preserve"> </w:t>
      </w:r>
      <w:r w:rsidR="000A063D" w:rsidRPr="00071392">
        <w:rPr>
          <w:rFonts w:ascii="Times New Roman" w:eastAsia="Times New Roman" w:hAnsi="Times New Roman" w:cs="Times New Roman"/>
          <w:sz w:val="24"/>
          <w:szCs w:val="24"/>
          <w:lang w:eastAsia="hr-HR"/>
        </w:rPr>
        <w:t xml:space="preserve"> </w:t>
      </w:r>
    </w:p>
    <w:p w14:paraId="04A1A684" w14:textId="39A41A90" w:rsidR="00355A98" w:rsidRPr="00071392" w:rsidRDefault="00082803" w:rsidP="002B76D3">
      <w:pPr>
        <w:pStyle w:val="ListParagraph"/>
        <w:numPr>
          <w:ilvl w:val="0"/>
          <w:numId w:val="8"/>
        </w:numPr>
        <w:textAlignment w:val="baseline"/>
        <w:rPr>
          <w:sz w:val="24"/>
          <w:szCs w:val="24"/>
          <w:lang w:val="hr-HR" w:eastAsia="hr-HR"/>
        </w:rPr>
      </w:pPr>
      <w:r w:rsidRPr="00071392">
        <w:rPr>
          <w:i/>
          <w:iCs/>
          <w:sz w:val="24"/>
          <w:szCs w:val="24"/>
          <w:lang w:val="hr-HR" w:eastAsia="hr-HR"/>
        </w:rPr>
        <w:t>mikro, mali i srednji poduzetni</w:t>
      </w:r>
      <w:r w:rsidR="00D81F4C">
        <w:rPr>
          <w:i/>
          <w:iCs/>
          <w:sz w:val="24"/>
          <w:szCs w:val="24"/>
          <w:lang w:val="hr-HR" w:eastAsia="hr-HR"/>
        </w:rPr>
        <w:t>k</w:t>
      </w:r>
      <w:r w:rsidRPr="00071392">
        <w:rPr>
          <w:iCs/>
          <w:sz w:val="24"/>
          <w:szCs w:val="24"/>
          <w:lang w:val="hr-HR" w:eastAsia="hr-HR"/>
        </w:rPr>
        <w:t xml:space="preserve"> </w:t>
      </w:r>
      <w:r w:rsidR="00945C64" w:rsidRPr="00071392">
        <w:rPr>
          <w:sz w:val="24"/>
          <w:szCs w:val="24"/>
          <w:lang w:val="hr-HR" w:eastAsia="hr-HR"/>
        </w:rPr>
        <w:t xml:space="preserve">kako je uređeno propisom kojim se uređuje računovodstvo poduzetnika </w:t>
      </w:r>
    </w:p>
    <w:p w14:paraId="5EDF0F77" w14:textId="4E263CE7" w:rsidR="00F05FB3" w:rsidRDefault="00F05FB3" w:rsidP="002B76D3">
      <w:pPr>
        <w:pStyle w:val="ListParagraph"/>
        <w:numPr>
          <w:ilvl w:val="0"/>
          <w:numId w:val="8"/>
        </w:numPr>
        <w:textAlignment w:val="baseline"/>
        <w:rPr>
          <w:sz w:val="24"/>
          <w:szCs w:val="24"/>
          <w:lang w:val="hr-HR" w:eastAsia="hr-HR"/>
        </w:rPr>
      </w:pPr>
      <w:r w:rsidRPr="00071392">
        <w:rPr>
          <w:i/>
          <w:iCs/>
          <w:sz w:val="24"/>
          <w:szCs w:val="24"/>
          <w:lang w:val="hr-HR" w:eastAsia="hr-HR"/>
        </w:rPr>
        <w:t>potrošač</w:t>
      </w:r>
      <w:r w:rsidRPr="00071392">
        <w:rPr>
          <w:sz w:val="24"/>
          <w:szCs w:val="24"/>
          <w:lang w:val="hr-HR" w:eastAsia="hr-HR"/>
        </w:rPr>
        <w:t xml:space="preserve"> je svaka fizička osoba koja je ugovorna strana u ugovoru o kreditu na </w:t>
      </w:r>
      <w:r w:rsidR="003F3406" w:rsidRPr="00071392">
        <w:rPr>
          <w:sz w:val="24"/>
          <w:szCs w:val="24"/>
          <w:lang w:val="hr-HR" w:eastAsia="hr-HR"/>
        </w:rPr>
        <w:t xml:space="preserve">koju </w:t>
      </w:r>
      <w:r w:rsidRPr="00071392">
        <w:rPr>
          <w:sz w:val="24"/>
          <w:szCs w:val="24"/>
          <w:lang w:val="hr-HR" w:eastAsia="hr-HR"/>
        </w:rPr>
        <w:t xml:space="preserve">se </w:t>
      </w:r>
      <w:r w:rsidR="008870D1" w:rsidRPr="00071392">
        <w:rPr>
          <w:sz w:val="24"/>
          <w:szCs w:val="24"/>
          <w:lang w:val="hr-HR" w:eastAsia="hr-HR"/>
        </w:rPr>
        <w:t>primjenjuje</w:t>
      </w:r>
      <w:r w:rsidRPr="00071392">
        <w:rPr>
          <w:sz w:val="24"/>
          <w:szCs w:val="24"/>
          <w:lang w:val="hr-HR" w:eastAsia="hr-HR"/>
        </w:rPr>
        <w:t xml:space="preserve"> ovaj Zakon i koja djeluje na tržištu izvan svoje trgovačke, poslovne, obrtničke ili profesionalne djelatnosti</w:t>
      </w:r>
      <w:r w:rsidR="00DC1B2B" w:rsidRPr="00071392">
        <w:rPr>
          <w:sz w:val="24"/>
          <w:szCs w:val="24"/>
          <w:lang w:val="hr-HR" w:eastAsia="hr-HR"/>
        </w:rPr>
        <w:t xml:space="preserve"> </w:t>
      </w:r>
    </w:p>
    <w:p w14:paraId="2BFB4FD2" w14:textId="679BD2D0" w:rsidR="005C4509" w:rsidRPr="00071392" w:rsidRDefault="005C4509" w:rsidP="002B76D3">
      <w:pPr>
        <w:pStyle w:val="ListParagraph"/>
        <w:numPr>
          <w:ilvl w:val="0"/>
          <w:numId w:val="8"/>
        </w:numPr>
        <w:textAlignment w:val="baseline"/>
        <w:rPr>
          <w:sz w:val="24"/>
          <w:szCs w:val="24"/>
          <w:lang w:val="hr-HR" w:eastAsia="hr-HR"/>
        </w:rPr>
      </w:pPr>
      <w:r w:rsidRPr="005C4509">
        <w:rPr>
          <w:i/>
          <w:sz w:val="24"/>
          <w:szCs w:val="24"/>
          <w:lang w:val="hr-HR" w:eastAsia="hr-HR"/>
        </w:rPr>
        <w:t>profesionalna pažnja</w:t>
      </w:r>
      <w:r w:rsidRPr="005C4509">
        <w:rPr>
          <w:sz w:val="24"/>
          <w:szCs w:val="24"/>
          <w:lang w:val="hr-HR" w:eastAsia="hr-HR"/>
        </w:rPr>
        <w:t xml:space="preserve"> podrazumijeva standard strukovnih sposobnosti i stupanj pažnje za koje se razumno</w:t>
      </w:r>
      <w:r w:rsidR="00A933C0">
        <w:rPr>
          <w:sz w:val="24"/>
          <w:szCs w:val="24"/>
          <w:lang w:val="hr-HR" w:eastAsia="hr-HR"/>
        </w:rPr>
        <w:t xml:space="preserve"> očekuje da će ih kupac kredita</w:t>
      </w:r>
      <w:r w:rsidRPr="005C4509">
        <w:rPr>
          <w:sz w:val="24"/>
          <w:szCs w:val="24"/>
          <w:lang w:val="hr-HR" w:eastAsia="hr-HR"/>
        </w:rPr>
        <w:t xml:space="preserve"> i pružatelj usluge servisiranja kredita, izvoditelj usluge servisiranja kredita, od</w:t>
      </w:r>
      <w:r w:rsidR="00A933C0">
        <w:rPr>
          <w:sz w:val="24"/>
          <w:szCs w:val="24"/>
          <w:lang w:val="hr-HR" w:eastAsia="hr-HR"/>
        </w:rPr>
        <w:t>nosno kupac drugog potraživanja</w:t>
      </w:r>
      <w:r w:rsidRPr="005C4509">
        <w:rPr>
          <w:sz w:val="24"/>
          <w:szCs w:val="24"/>
          <w:lang w:val="hr-HR" w:eastAsia="hr-HR"/>
        </w:rPr>
        <w:t xml:space="preserve"> i pružatelj uslug</w:t>
      </w:r>
      <w:r w:rsidR="00DE0C63">
        <w:rPr>
          <w:sz w:val="24"/>
          <w:szCs w:val="24"/>
          <w:lang w:val="hr-HR" w:eastAsia="hr-HR"/>
        </w:rPr>
        <w:t>e</w:t>
      </w:r>
      <w:r w:rsidRPr="005C4509">
        <w:rPr>
          <w:sz w:val="24"/>
          <w:szCs w:val="24"/>
          <w:lang w:val="hr-HR" w:eastAsia="hr-HR"/>
        </w:rPr>
        <w:t xml:space="preserve"> servisiranja drugog potraživanja i izvoditelj usluge</w:t>
      </w:r>
      <w:r w:rsidR="00A933C0">
        <w:rPr>
          <w:sz w:val="24"/>
          <w:szCs w:val="24"/>
          <w:lang w:val="hr-HR" w:eastAsia="hr-HR"/>
        </w:rPr>
        <w:t xml:space="preserve"> </w:t>
      </w:r>
      <w:r w:rsidRPr="005C4509">
        <w:rPr>
          <w:sz w:val="24"/>
          <w:szCs w:val="24"/>
          <w:lang w:val="hr-HR" w:eastAsia="hr-HR"/>
        </w:rPr>
        <w:t>servisiranja drugog potraživanja primjenjivati u odnosu s dužnikom, a koje su u skladu s poštenom poslovnom praksom i načelom savjesnosti i poštenja na području njihova djelovanja</w:t>
      </w:r>
    </w:p>
    <w:p w14:paraId="62309E02" w14:textId="378F0247" w:rsidR="00F05FB3" w:rsidRPr="00071392" w:rsidRDefault="00F05FB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 xml:space="preserve">pružatelj </w:t>
      </w:r>
      <w:r w:rsidR="00DE0C63" w:rsidRPr="00071392">
        <w:rPr>
          <w:rFonts w:ascii="Times New Roman" w:eastAsia="Times New Roman" w:hAnsi="Times New Roman" w:cs="Times New Roman"/>
          <w:i/>
          <w:iCs/>
          <w:sz w:val="24"/>
          <w:szCs w:val="24"/>
          <w:lang w:eastAsia="hr-HR"/>
        </w:rPr>
        <w:t>uslug</w:t>
      </w:r>
      <w:r w:rsidR="00DE0C63">
        <w:rPr>
          <w:rFonts w:ascii="Times New Roman" w:eastAsia="Times New Roman" w:hAnsi="Times New Roman" w:cs="Times New Roman"/>
          <w:i/>
          <w:iCs/>
          <w:sz w:val="24"/>
          <w:szCs w:val="24"/>
          <w:lang w:eastAsia="hr-HR"/>
        </w:rPr>
        <w:t>e</w:t>
      </w:r>
      <w:r w:rsidR="00DE0C63" w:rsidRPr="00071392">
        <w:rPr>
          <w:rFonts w:ascii="Times New Roman" w:eastAsia="Times New Roman" w:hAnsi="Times New Roman" w:cs="Times New Roman"/>
          <w:i/>
          <w:iCs/>
          <w:sz w:val="24"/>
          <w:szCs w:val="24"/>
          <w:lang w:eastAsia="hr-HR"/>
        </w:rPr>
        <w:t xml:space="preserve"> </w:t>
      </w:r>
      <w:r w:rsidRPr="00071392">
        <w:rPr>
          <w:rFonts w:ascii="Times New Roman" w:eastAsia="Times New Roman" w:hAnsi="Times New Roman" w:cs="Times New Roman"/>
          <w:i/>
          <w:iCs/>
          <w:sz w:val="24"/>
          <w:szCs w:val="24"/>
          <w:lang w:eastAsia="hr-HR"/>
        </w:rPr>
        <w:t>servisiranja kredita</w:t>
      </w:r>
      <w:r w:rsidRPr="00071392">
        <w:rPr>
          <w:rFonts w:ascii="Times New Roman" w:eastAsia="Times New Roman" w:hAnsi="Times New Roman" w:cs="Times New Roman"/>
          <w:sz w:val="24"/>
          <w:szCs w:val="24"/>
          <w:lang w:eastAsia="hr-HR"/>
        </w:rPr>
        <w:t xml:space="preserve"> je</w:t>
      </w:r>
      <w:r w:rsidR="00A30A15" w:rsidRPr="00071392">
        <w:rPr>
          <w:rFonts w:ascii="Times New Roman" w:eastAsia="Times New Roman" w:hAnsi="Times New Roman" w:cs="Times New Roman"/>
          <w:sz w:val="24"/>
          <w:szCs w:val="24"/>
          <w:lang w:eastAsia="hr-HR"/>
        </w:rPr>
        <w:t xml:space="preserve"> trgovačko društvo sukladno </w:t>
      </w:r>
      <w:r w:rsidR="004E57B9" w:rsidRPr="00071392">
        <w:rPr>
          <w:rFonts w:ascii="Times New Roman" w:eastAsia="Times New Roman" w:hAnsi="Times New Roman" w:cs="Times New Roman"/>
          <w:sz w:val="24"/>
          <w:szCs w:val="24"/>
          <w:lang w:eastAsia="hr-HR"/>
        </w:rPr>
        <w:t xml:space="preserve">propisu </w:t>
      </w:r>
      <w:r w:rsidR="00A30A15" w:rsidRPr="00071392">
        <w:rPr>
          <w:rFonts w:ascii="Times New Roman" w:eastAsia="Times New Roman" w:hAnsi="Times New Roman" w:cs="Times New Roman"/>
          <w:sz w:val="24"/>
          <w:szCs w:val="24"/>
          <w:lang w:eastAsia="hr-HR"/>
        </w:rPr>
        <w:t xml:space="preserve">kojim se uređuje </w:t>
      </w:r>
      <w:r w:rsidR="002D0DC2" w:rsidRPr="00071392">
        <w:rPr>
          <w:rFonts w:ascii="Times New Roman" w:eastAsia="Times New Roman" w:hAnsi="Times New Roman" w:cs="Times New Roman"/>
          <w:sz w:val="24"/>
          <w:szCs w:val="24"/>
          <w:lang w:eastAsia="hr-HR"/>
        </w:rPr>
        <w:t xml:space="preserve">osnivanje, ustroj, prestanak i statusne promjene </w:t>
      </w:r>
      <w:r w:rsidR="00A30A15" w:rsidRPr="00071392">
        <w:rPr>
          <w:rFonts w:ascii="Times New Roman" w:eastAsia="Times New Roman" w:hAnsi="Times New Roman" w:cs="Times New Roman"/>
          <w:sz w:val="24"/>
          <w:szCs w:val="24"/>
          <w:lang w:eastAsia="hr-HR"/>
        </w:rPr>
        <w:t>trgovačkih društava</w:t>
      </w:r>
      <w:r w:rsidR="001E2F7A" w:rsidRPr="00071392">
        <w:rPr>
          <w:rFonts w:ascii="Times New Roman" w:eastAsia="Times New Roman" w:hAnsi="Times New Roman" w:cs="Times New Roman"/>
          <w:sz w:val="24"/>
          <w:szCs w:val="24"/>
          <w:lang w:eastAsia="hr-HR"/>
        </w:rPr>
        <w:t xml:space="preserve">, a </w:t>
      </w:r>
      <w:r w:rsidRPr="00071392">
        <w:rPr>
          <w:rFonts w:ascii="Times New Roman" w:eastAsia="Times New Roman" w:hAnsi="Times New Roman" w:cs="Times New Roman"/>
          <w:sz w:val="24"/>
          <w:szCs w:val="24"/>
          <w:lang w:eastAsia="hr-HR"/>
        </w:rPr>
        <w:t xml:space="preserve">koja u okviru svoje djelatnosti u </w:t>
      </w:r>
      <w:r w:rsidR="001B70F2" w:rsidRPr="00071392">
        <w:rPr>
          <w:rFonts w:ascii="Times New Roman" w:eastAsia="Times New Roman" w:hAnsi="Times New Roman" w:cs="Times New Roman"/>
          <w:sz w:val="24"/>
          <w:szCs w:val="24"/>
          <w:lang w:eastAsia="hr-HR"/>
        </w:rPr>
        <w:t xml:space="preserve">svoje </w:t>
      </w:r>
      <w:r w:rsidR="00C633A4" w:rsidRPr="00071392">
        <w:rPr>
          <w:rFonts w:ascii="Times New Roman" w:eastAsia="Times New Roman" w:hAnsi="Times New Roman" w:cs="Times New Roman"/>
          <w:sz w:val="24"/>
          <w:szCs w:val="24"/>
          <w:lang w:eastAsia="hr-HR"/>
        </w:rPr>
        <w:t>ime i</w:t>
      </w:r>
      <w:r w:rsidR="001B70F2" w:rsidRPr="00071392">
        <w:rPr>
          <w:rFonts w:ascii="Times New Roman" w:eastAsia="Times New Roman" w:hAnsi="Times New Roman" w:cs="Times New Roman"/>
          <w:sz w:val="24"/>
          <w:szCs w:val="24"/>
          <w:lang w:eastAsia="hr-HR"/>
        </w:rPr>
        <w:t>li</w:t>
      </w:r>
      <w:r w:rsidR="00C633A4" w:rsidRPr="00071392">
        <w:rPr>
          <w:rFonts w:ascii="Times New Roman" w:eastAsia="Times New Roman" w:hAnsi="Times New Roman" w:cs="Times New Roman"/>
          <w:sz w:val="24"/>
          <w:szCs w:val="24"/>
          <w:lang w:eastAsia="hr-HR"/>
        </w:rPr>
        <w:t xml:space="preserve"> </w:t>
      </w:r>
      <w:r w:rsidR="001B70F2" w:rsidRPr="00071392">
        <w:rPr>
          <w:rFonts w:ascii="Times New Roman" w:eastAsia="Times New Roman" w:hAnsi="Times New Roman" w:cs="Times New Roman"/>
          <w:sz w:val="24"/>
          <w:szCs w:val="24"/>
          <w:lang w:eastAsia="hr-HR"/>
        </w:rPr>
        <w:t xml:space="preserve">u ime i </w:t>
      </w:r>
      <w:r w:rsidR="00C633A4" w:rsidRPr="00071392">
        <w:rPr>
          <w:rFonts w:ascii="Times New Roman" w:eastAsia="Times New Roman" w:hAnsi="Times New Roman" w:cs="Times New Roman"/>
          <w:sz w:val="24"/>
          <w:szCs w:val="24"/>
          <w:lang w:eastAsia="hr-HR"/>
        </w:rPr>
        <w:t xml:space="preserve">za račun </w:t>
      </w:r>
      <w:r w:rsidRPr="00071392">
        <w:rPr>
          <w:rFonts w:ascii="Times New Roman" w:eastAsia="Times New Roman" w:hAnsi="Times New Roman" w:cs="Times New Roman"/>
          <w:sz w:val="24"/>
          <w:szCs w:val="24"/>
          <w:lang w:eastAsia="hr-HR"/>
        </w:rPr>
        <w:t xml:space="preserve">kupca kredita </w:t>
      </w:r>
      <w:r w:rsidR="008870D1" w:rsidRPr="00071392">
        <w:rPr>
          <w:rFonts w:ascii="Times New Roman" w:eastAsia="Times New Roman" w:hAnsi="Times New Roman" w:cs="Times New Roman"/>
          <w:sz w:val="24"/>
          <w:szCs w:val="24"/>
          <w:lang w:eastAsia="hr-HR"/>
        </w:rPr>
        <w:t xml:space="preserve">ostvaruje </w:t>
      </w:r>
      <w:r w:rsidRPr="00071392">
        <w:rPr>
          <w:rFonts w:ascii="Times New Roman" w:eastAsia="Times New Roman" w:hAnsi="Times New Roman" w:cs="Times New Roman"/>
          <w:sz w:val="24"/>
          <w:szCs w:val="24"/>
          <w:lang w:eastAsia="hr-HR"/>
        </w:rPr>
        <w:t>prav</w:t>
      </w:r>
      <w:r w:rsidR="008870D1" w:rsidRPr="00071392">
        <w:rPr>
          <w:rFonts w:ascii="Times New Roman" w:eastAsia="Times New Roman" w:hAnsi="Times New Roman" w:cs="Times New Roman"/>
          <w:sz w:val="24"/>
          <w:szCs w:val="24"/>
          <w:lang w:eastAsia="hr-HR"/>
        </w:rPr>
        <w:t>a i izvršava</w:t>
      </w:r>
      <w:r w:rsidRPr="00071392">
        <w:rPr>
          <w:rFonts w:ascii="Times New Roman" w:eastAsia="Times New Roman" w:hAnsi="Times New Roman" w:cs="Times New Roman"/>
          <w:sz w:val="24"/>
          <w:szCs w:val="24"/>
          <w:lang w:eastAsia="hr-HR"/>
        </w:rPr>
        <w:t xml:space="preserve"> obvez</w:t>
      </w:r>
      <w:r w:rsidR="008870D1" w:rsidRPr="00071392">
        <w:rPr>
          <w:rFonts w:ascii="Times New Roman" w:eastAsia="Times New Roman" w:hAnsi="Times New Roman" w:cs="Times New Roman"/>
          <w:sz w:val="24"/>
          <w:szCs w:val="24"/>
          <w:lang w:eastAsia="hr-HR"/>
        </w:rPr>
        <w:t>e</w:t>
      </w:r>
      <w:r w:rsidRPr="00071392">
        <w:rPr>
          <w:rFonts w:ascii="Times New Roman" w:eastAsia="Times New Roman" w:hAnsi="Times New Roman" w:cs="Times New Roman"/>
          <w:sz w:val="24"/>
          <w:szCs w:val="24"/>
          <w:lang w:eastAsia="hr-HR"/>
        </w:rPr>
        <w:t xml:space="preserve"> </w:t>
      </w:r>
      <w:r w:rsidR="008870D1" w:rsidRPr="00071392">
        <w:rPr>
          <w:rFonts w:ascii="Times New Roman" w:eastAsia="Times New Roman" w:hAnsi="Times New Roman" w:cs="Times New Roman"/>
          <w:sz w:val="24"/>
          <w:szCs w:val="24"/>
          <w:lang w:eastAsia="hr-HR"/>
        </w:rPr>
        <w:t xml:space="preserve">koje </w:t>
      </w:r>
      <w:r w:rsidR="00D55C60" w:rsidRPr="00071392">
        <w:rPr>
          <w:rFonts w:ascii="Times New Roman" w:eastAsia="Times New Roman" w:hAnsi="Times New Roman" w:cs="Times New Roman"/>
          <w:sz w:val="24"/>
          <w:szCs w:val="24"/>
          <w:lang w:eastAsia="hr-HR"/>
        </w:rPr>
        <w:t xml:space="preserve">kupcu kredita pripadaju </w:t>
      </w:r>
      <w:r w:rsidR="00350B93" w:rsidRPr="00071392">
        <w:rPr>
          <w:rFonts w:ascii="Times New Roman" w:eastAsia="Times New Roman" w:hAnsi="Times New Roman" w:cs="Times New Roman"/>
          <w:sz w:val="24"/>
          <w:szCs w:val="24"/>
          <w:lang w:eastAsia="hr-HR"/>
        </w:rPr>
        <w:t>kao</w:t>
      </w:r>
      <w:r w:rsidRPr="00071392">
        <w:rPr>
          <w:rFonts w:ascii="Times New Roman" w:eastAsia="Times New Roman" w:hAnsi="Times New Roman" w:cs="Times New Roman"/>
          <w:sz w:val="24"/>
          <w:szCs w:val="24"/>
          <w:lang w:eastAsia="hr-HR"/>
        </w:rPr>
        <w:t xml:space="preserve"> vjerovnik</w:t>
      </w:r>
      <w:r w:rsidR="00350B93" w:rsidRPr="00071392">
        <w:rPr>
          <w:rFonts w:ascii="Times New Roman" w:eastAsia="Times New Roman" w:hAnsi="Times New Roman" w:cs="Times New Roman"/>
          <w:sz w:val="24"/>
          <w:szCs w:val="24"/>
          <w:lang w:eastAsia="hr-HR"/>
        </w:rPr>
        <w:t>u</w:t>
      </w:r>
      <w:r w:rsidRPr="00071392">
        <w:rPr>
          <w:rFonts w:ascii="Times New Roman" w:eastAsia="Times New Roman" w:hAnsi="Times New Roman" w:cs="Times New Roman"/>
          <w:sz w:val="24"/>
          <w:szCs w:val="24"/>
          <w:lang w:eastAsia="hr-HR"/>
        </w:rPr>
        <w:t xml:space="preserve"> </w:t>
      </w:r>
      <w:r w:rsidR="00D55C60" w:rsidRPr="00071392">
        <w:rPr>
          <w:rFonts w:ascii="Times New Roman" w:eastAsia="Times New Roman" w:hAnsi="Times New Roman" w:cs="Times New Roman"/>
          <w:sz w:val="24"/>
          <w:szCs w:val="24"/>
          <w:lang w:eastAsia="hr-HR"/>
        </w:rPr>
        <w:t>na temelju</w:t>
      </w:r>
      <w:r w:rsidRPr="00071392">
        <w:rPr>
          <w:rFonts w:ascii="Times New Roman" w:eastAsia="Times New Roman" w:hAnsi="Times New Roman" w:cs="Times New Roman"/>
          <w:sz w:val="24"/>
          <w:szCs w:val="24"/>
          <w:lang w:eastAsia="hr-HR"/>
        </w:rPr>
        <w:t xml:space="preserve"> ugovora o neprihodonosnom kreditu i </w:t>
      </w:r>
      <w:r w:rsidR="00D55C60" w:rsidRPr="00071392">
        <w:rPr>
          <w:rFonts w:ascii="Times New Roman" w:eastAsia="Times New Roman" w:hAnsi="Times New Roman" w:cs="Times New Roman"/>
          <w:sz w:val="24"/>
          <w:szCs w:val="24"/>
          <w:lang w:eastAsia="hr-HR"/>
        </w:rPr>
        <w:t>pruža</w:t>
      </w:r>
      <w:r w:rsidRPr="00071392">
        <w:rPr>
          <w:rFonts w:ascii="Times New Roman" w:eastAsia="Times New Roman" w:hAnsi="Times New Roman" w:cs="Times New Roman"/>
          <w:sz w:val="24"/>
          <w:szCs w:val="24"/>
          <w:lang w:eastAsia="hr-HR"/>
        </w:rPr>
        <w:t xml:space="preserve"> jednu </w:t>
      </w:r>
      <w:r w:rsidR="00350B93" w:rsidRPr="00071392">
        <w:rPr>
          <w:rFonts w:ascii="Times New Roman" w:eastAsia="Times New Roman" w:hAnsi="Times New Roman" w:cs="Times New Roman"/>
          <w:sz w:val="24"/>
          <w:szCs w:val="24"/>
          <w:lang w:eastAsia="hr-HR"/>
        </w:rPr>
        <w:t xml:space="preserve">ili više </w:t>
      </w:r>
      <w:r w:rsidR="00A933C0">
        <w:rPr>
          <w:rFonts w:ascii="Times New Roman" w:eastAsia="Times New Roman" w:hAnsi="Times New Roman" w:cs="Times New Roman"/>
          <w:sz w:val="24"/>
          <w:szCs w:val="24"/>
          <w:lang w:eastAsia="hr-HR"/>
        </w:rPr>
        <w:t>usluga</w:t>
      </w:r>
      <w:r w:rsidRPr="00071392">
        <w:rPr>
          <w:rFonts w:ascii="Times New Roman" w:eastAsia="Times New Roman" w:hAnsi="Times New Roman" w:cs="Times New Roman"/>
          <w:sz w:val="24"/>
          <w:szCs w:val="24"/>
          <w:lang w:eastAsia="hr-HR"/>
        </w:rPr>
        <w:t xml:space="preserve"> servisiranja kredita </w:t>
      </w:r>
    </w:p>
    <w:p w14:paraId="5EE7D4B8" w14:textId="77777777" w:rsidR="00FE4323" w:rsidRPr="00071392" w:rsidRDefault="00FE4323"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radnim danom</w:t>
      </w:r>
      <w:r w:rsidRPr="00071392">
        <w:rPr>
          <w:rFonts w:ascii="Times New Roman" w:eastAsia="Times New Roman" w:hAnsi="Times New Roman" w:cs="Times New Roman"/>
          <w:iCs/>
          <w:sz w:val="24"/>
          <w:szCs w:val="24"/>
          <w:lang w:eastAsia="hr-HR"/>
        </w:rPr>
        <w:t xml:space="preserve"> se smatra svaki dan osim subote i nedjelje i dana koji je određen propisom kojim se uređuju blagdani, spomendani i neradni dani u Republici Hrvatskoj </w:t>
      </w:r>
    </w:p>
    <w:p w14:paraId="5AF52376" w14:textId="5FF360DC" w:rsidR="00B634D7" w:rsidRPr="00071392" w:rsidRDefault="00B634D7"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registrirano sjedište</w:t>
      </w:r>
      <w:r w:rsidRPr="00071392">
        <w:rPr>
          <w:rFonts w:ascii="Times New Roman" w:eastAsia="Times New Roman" w:hAnsi="Times New Roman" w:cs="Times New Roman"/>
          <w:iCs/>
          <w:sz w:val="24"/>
          <w:szCs w:val="24"/>
          <w:lang w:eastAsia="hr-HR"/>
        </w:rPr>
        <w:t xml:space="preserve"> je sjedište pravne osobe u državi članici ili </w:t>
      </w:r>
      <w:r w:rsidR="004D1227" w:rsidRPr="00071392">
        <w:rPr>
          <w:rFonts w:ascii="Times New Roman" w:eastAsia="Times New Roman" w:hAnsi="Times New Roman" w:cs="Times New Roman"/>
          <w:iCs/>
          <w:sz w:val="24"/>
          <w:szCs w:val="24"/>
          <w:lang w:eastAsia="hr-HR"/>
        </w:rPr>
        <w:t xml:space="preserve">trećoj državi ili </w:t>
      </w:r>
      <w:r w:rsidRPr="00071392">
        <w:rPr>
          <w:rFonts w:ascii="Times New Roman" w:eastAsia="Times New Roman" w:hAnsi="Times New Roman" w:cs="Times New Roman"/>
          <w:iCs/>
          <w:sz w:val="24"/>
          <w:szCs w:val="24"/>
          <w:lang w:eastAsia="hr-HR"/>
        </w:rPr>
        <w:t>ako nema sjedište</w:t>
      </w:r>
      <w:r w:rsidR="00E126E2" w:rsidRPr="00071392">
        <w:rPr>
          <w:rFonts w:ascii="Times New Roman" w:eastAsia="Times New Roman" w:hAnsi="Times New Roman" w:cs="Times New Roman"/>
          <w:iCs/>
          <w:sz w:val="24"/>
          <w:szCs w:val="24"/>
          <w:lang w:eastAsia="hr-HR"/>
        </w:rPr>
        <w:t>, mjesto u</w:t>
      </w:r>
      <w:r w:rsidRPr="00071392">
        <w:rPr>
          <w:rFonts w:ascii="Times New Roman" w:eastAsia="Times New Roman" w:hAnsi="Times New Roman" w:cs="Times New Roman"/>
          <w:iCs/>
          <w:sz w:val="24"/>
          <w:szCs w:val="24"/>
          <w:lang w:eastAsia="hr-HR"/>
        </w:rPr>
        <w:t xml:space="preserve"> držav</w:t>
      </w:r>
      <w:r w:rsidR="00E126E2" w:rsidRPr="00071392">
        <w:rPr>
          <w:rFonts w:ascii="Times New Roman" w:eastAsia="Times New Roman" w:hAnsi="Times New Roman" w:cs="Times New Roman"/>
          <w:iCs/>
          <w:sz w:val="24"/>
          <w:szCs w:val="24"/>
          <w:lang w:eastAsia="hr-HR"/>
        </w:rPr>
        <w:t>i</w:t>
      </w:r>
      <w:r w:rsidRPr="00071392">
        <w:rPr>
          <w:rFonts w:ascii="Times New Roman" w:eastAsia="Times New Roman" w:hAnsi="Times New Roman" w:cs="Times New Roman"/>
          <w:iCs/>
          <w:sz w:val="24"/>
          <w:szCs w:val="24"/>
          <w:lang w:eastAsia="hr-HR"/>
        </w:rPr>
        <w:t xml:space="preserve"> članic</w:t>
      </w:r>
      <w:r w:rsidR="00E126E2" w:rsidRPr="00071392">
        <w:rPr>
          <w:rFonts w:ascii="Times New Roman" w:eastAsia="Times New Roman" w:hAnsi="Times New Roman" w:cs="Times New Roman"/>
          <w:iCs/>
          <w:sz w:val="24"/>
          <w:szCs w:val="24"/>
          <w:lang w:eastAsia="hr-HR"/>
        </w:rPr>
        <w:t>i</w:t>
      </w:r>
      <w:r w:rsidRPr="00071392">
        <w:rPr>
          <w:rFonts w:ascii="Times New Roman" w:eastAsia="Times New Roman" w:hAnsi="Times New Roman" w:cs="Times New Roman"/>
          <w:iCs/>
          <w:sz w:val="24"/>
          <w:szCs w:val="24"/>
          <w:lang w:eastAsia="hr-HR"/>
        </w:rPr>
        <w:t xml:space="preserve"> </w:t>
      </w:r>
      <w:r w:rsidR="004D1227" w:rsidRPr="00071392">
        <w:rPr>
          <w:rFonts w:ascii="Times New Roman" w:eastAsia="Times New Roman" w:hAnsi="Times New Roman" w:cs="Times New Roman"/>
          <w:iCs/>
          <w:sz w:val="24"/>
          <w:szCs w:val="24"/>
          <w:lang w:eastAsia="hr-HR"/>
        </w:rPr>
        <w:t xml:space="preserve">ili trećoj državi </w:t>
      </w:r>
      <w:r w:rsidRPr="00071392">
        <w:rPr>
          <w:rFonts w:ascii="Times New Roman" w:eastAsia="Times New Roman" w:hAnsi="Times New Roman" w:cs="Times New Roman"/>
          <w:iCs/>
          <w:sz w:val="24"/>
          <w:szCs w:val="24"/>
          <w:lang w:eastAsia="hr-HR"/>
        </w:rPr>
        <w:t>u kojoj se nalazi uprav</w:t>
      </w:r>
      <w:r w:rsidR="00E126E2"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w:t>
      </w:r>
    </w:p>
    <w:p w14:paraId="521D0672" w14:textId="16D7B5F6" w:rsidR="00B634D7" w:rsidRPr="00071392" w:rsidRDefault="00B634D7"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treća država</w:t>
      </w:r>
      <w:r w:rsidRPr="00071392">
        <w:rPr>
          <w:rFonts w:ascii="Times New Roman" w:eastAsia="Times New Roman" w:hAnsi="Times New Roman" w:cs="Times New Roman"/>
          <w:sz w:val="24"/>
          <w:szCs w:val="24"/>
          <w:lang w:eastAsia="hr-HR"/>
        </w:rPr>
        <w:t xml:space="preserve"> je država koja nije država članica </w:t>
      </w:r>
    </w:p>
    <w:p w14:paraId="393A4B67" w14:textId="3E8D15E9" w:rsidR="00B634D7" w:rsidRPr="006A046A" w:rsidRDefault="00B634D7"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ugovor o kreditu</w:t>
      </w:r>
      <w:r w:rsidRPr="00071392">
        <w:rPr>
          <w:rFonts w:ascii="Times New Roman" w:eastAsia="Times New Roman" w:hAnsi="Times New Roman" w:cs="Times New Roman"/>
          <w:sz w:val="24"/>
          <w:szCs w:val="24"/>
          <w:lang w:eastAsia="hr-HR"/>
        </w:rPr>
        <w:t xml:space="preserve"> znači ugovor o kreditu kako je prvotno odobren, izmijenjen ili zamijenjen, kojim kreditna institucija odobrava kredit u pogledu odgode plaćanja, zajma </w:t>
      </w:r>
      <w:r w:rsidRPr="006A046A">
        <w:rPr>
          <w:rFonts w:ascii="Times New Roman" w:eastAsia="Times New Roman" w:hAnsi="Times New Roman" w:cs="Times New Roman"/>
          <w:sz w:val="24"/>
          <w:szCs w:val="24"/>
          <w:lang w:eastAsia="hr-HR"/>
        </w:rPr>
        <w:t xml:space="preserve">ili drugog sličnog financijskog aranžmana </w:t>
      </w:r>
    </w:p>
    <w:p w14:paraId="02830DAF" w14:textId="12503FDC" w:rsidR="002966DC" w:rsidRPr="006A046A" w:rsidRDefault="00254CB9"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6A046A">
        <w:rPr>
          <w:rFonts w:ascii="Times New Roman" w:eastAsia="Times New Roman" w:hAnsi="Times New Roman" w:cs="Times New Roman"/>
          <w:i/>
          <w:iCs/>
          <w:sz w:val="24"/>
          <w:szCs w:val="24"/>
          <w:lang w:eastAsia="hr-HR"/>
        </w:rPr>
        <w:t xml:space="preserve">ugovor o kupoprodaji neprihodonosnog kredita </w:t>
      </w:r>
      <w:r w:rsidRPr="006A046A">
        <w:rPr>
          <w:rFonts w:ascii="Times New Roman" w:eastAsia="Times New Roman" w:hAnsi="Times New Roman" w:cs="Times New Roman"/>
          <w:iCs/>
          <w:sz w:val="24"/>
          <w:szCs w:val="24"/>
          <w:lang w:eastAsia="hr-HR"/>
        </w:rPr>
        <w:t xml:space="preserve">je ugovor o ustupanju tražbine iz ugovora o </w:t>
      </w:r>
      <w:r w:rsidR="006A046A">
        <w:rPr>
          <w:rFonts w:ascii="Times New Roman" w:eastAsia="Times New Roman" w:hAnsi="Times New Roman" w:cs="Times New Roman"/>
          <w:iCs/>
          <w:sz w:val="24"/>
          <w:szCs w:val="24"/>
          <w:lang w:eastAsia="hr-HR"/>
        </w:rPr>
        <w:t xml:space="preserve">neprihodnosnom </w:t>
      </w:r>
      <w:r w:rsidRPr="006A046A">
        <w:rPr>
          <w:rFonts w:ascii="Times New Roman" w:eastAsia="Times New Roman" w:hAnsi="Times New Roman" w:cs="Times New Roman"/>
          <w:iCs/>
          <w:sz w:val="24"/>
          <w:szCs w:val="24"/>
          <w:lang w:eastAsia="hr-HR"/>
        </w:rPr>
        <w:t xml:space="preserve">kreditu temeljem kojega se kreditna institucija obvezuje prenijeti tražbinu i sporedna prava iz ugovora o </w:t>
      </w:r>
      <w:r w:rsidR="006A046A">
        <w:rPr>
          <w:rFonts w:ascii="Times New Roman" w:eastAsia="Times New Roman" w:hAnsi="Times New Roman" w:cs="Times New Roman"/>
          <w:iCs/>
          <w:sz w:val="24"/>
          <w:szCs w:val="24"/>
          <w:lang w:eastAsia="hr-HR"/>
        </w:rPr>
        <w:t>neprihodonosnom k</w:t>
      </w:r>
      <w:r w:rsidRPr="006A046A">
        <w:rPr>
          <w:rFonts w:ascii="Times New Roman" w:eastAsia="Times New Roman" w:hAnsi="Times New Roman" w:cs="Times New Roman"/>
          <w:iCs/>
          <w:sz w:val="24"/>
          <w:szCs w:val="24"/>
          <w:lang w:eastAsia="hr-HR"/>
        </w:rPr>
        <w:t xml:space="preserve">reditu </w:t>
      </w:r>
    </w:p>
    <w:p w14:paraId="76B577AF" w14:textId="6403E06E" w:rsidR="00B634D7" w:rsidRPr="00352221" w:rsidRDefault="002966DC"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1912F7">
        <w:rPr>
          <w:rFonts w:ascii="Times New Roman" w:eastAsia="Times New Roman" w:hAnsi="Times New Roman" w:cs="Times New Roman"/>
          <w:i/>
          <w:sz w:val="24"/>
          <w:szCs w:val="24"/>
          <w:lang w:eastAsia="hr-HR"/>
        </w:rPr>
        <w:t>ugovor o neprihodonosnom kreditu</w:t>
      </w:r>
      <w:r w:rsidRPr="001912F7">
        <w:rPr>
          <w:rFonts w:ascii="Times New Roman" w:eastAsia="Times New Roman" w:hAnsi="Times New Roman" w:cs="Times New Roman"/>
          <w:sz w:val="24"/>
          <w:szCs w:val="24"/>
          <w:lang w:eastAsia="hr-HR"/>
        </w:rPr>
        <w:t xml:space="preserve"> </w:t>
      </w:r>
      <w:r w:rsidR="00B634D7" w:rsidRPr="00835C81">
        <w:rPr>
          <w:rFonts w:ascii="Times New Roman" w:eastAsia="Times New Roman" w:hAnsi="Times New Roman" w:cs="Times New Roman"/>
          <w:sz w:val="24"/>
          <w:szCs w:val="24"/>
          <w:lang w:eastAsia="hr-HR"/>
        </w:rPr>
        <w:t xml:space="preserve">je ugovor o kreditu koji je klasificiran kao </w:t>
      </w:r>
      <w:r w:rsidR="00DE0F7E" w:rsidRPr="00835C81">
        <w:rPr>
          <w:rFonts w:ascii="Times New Roman" w:eastAsia="Times New Roman" w:hAnsi="Times New Roman" w:cs="Times New Roman"/>
          <w:sz w:val="24"/>
          <w:szCs w:val="24"/>
          <w:lang w:eastAsia="hr-HR"/>
        </w:rPr>
        <w:t>neprihod</w:t>
      </w:r>
      <w:r w:rsidR="00DE0F7E">
        <w:rPr>
          <w:rFonts w:ascii="Times New Roman" w:eastAsia="Times New Roman" w:hAnsi="Times New Roman" w:cs="Times New Roman"/>
          <w:sz w:val="24"/>
          <w:szCs w:val="24"/>
          <w:lang w:eastAsia="hr-HR"/>
        </w:rPr>
        <w:t>ujuća</w:t>
      </w:r>
      <w:r w:rsidR="00DE0F7E" w:rsidRPr="00352221">
        <w:rPr>
          <w:rFonts w:ascii="Times New Roman" w:eastAsia="Times New Roman" w:hAnsi="Times New Roman" w:cs="Times New Roman"/>
          <w:sz w:val="24"/>
          <w:szCs w:val="24"/>
          <w:lang w:eastAsia="hr-HR"/>
        </w:rPr>
        <w:t xml:space="preserve"> </w:t>
      </w:r>
      <w:r w:rsidR="00B634D7" w:rsidRPr="00352221">
        <w:rPr>
          <w:rFonts w:ascii="Times New Roman" w:eastAsia="Times New Roman" w:hAnsi="Times New Roman" w:cs="Times New Roman"/>
          <w:sz w:val="24"/>
          <w:szCs w:val="24"/>
          <w:lang w:eastAsia="hr-HR"/>
        </w:rPr>
        <w:t xml:space="preserve">izloženost u skladu s člankom 47.a Uredbe (EU) br. 575/2013 </w:t>
      </w:r>
    </w:p>
    <w:p w14:paraId="165F56D2" w14:textId="0F631AE1" w:rsidR="00B634D7" w:rsidRPr="00071392" w:rsidRDefault="00B634D7" w:rsidP="002B76D3">
      <w:pPr>
        <w:widowControl w:val="0"/>
        <w:numPr>
          <w:ilvl w:val="0"/>
          <w:numId w:val="8"/>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lastRenderedPageBreak/>
        <w:t>ugovor o servisiranju kredita</w:t>
      </w:r>
      <w:r w:rsidRPr="00071392">
        <w:rPr>
          <w:rFonts w:ascii="Times New Roman" w:eastAsia="Times New Roman" w:hAnsi="Times New Roman" w:cs="Times New Roman"/>
          <w:sz w:val="24"/>
          <w:szCs w:val="24"/>
          <w:lang w:eastAsia="hr-HR"/>
        </w:rPr>
        <w:t xml:space="preserve"> je pisani ugovor sklopljen između kupca kredita i pružatelja usluge servisiranja kredita u svezi s uslugama koje će pružatelj usluge servisiranja kredita obavljati u ime kupca kredita </w:t>
      </w:r>
    </w:p>
    <w:p w14:paraId="4F29E53C" w14:textId="21D70DA5" w:rsidR="00F05FB3" w:rsidRPr="00071392" w:rsidRDefault="00304C03" w:rsidP="002B76D3">
      <w:pPr>
        <w:widowControl w:val="0"/>
        <w:numPr>
          <w:ilvl w:val="0"/>
          <w:numId w:val="8"/>
        </w:numPr>
        <w:autoSpaceDE w:val="0"/>
        <w:autoSpaceDN w:val="0"/>
        <w:spacing w:after="0" w:line="240" w:lineRule="auto"/>
        <w:ind w:right="112"/>
        <w:jc w:val="both"/>
        <w:textAlignment w:val="baseline"/>
        <w:rPr>
          <w:rFonts w:ascii="Times New Roman" w:hAnsi="Times New Roman" w:cs="Times New Roman"/>
          <w:sz w:val="24"/>
          <w:szCs w:val="24"/>
          <w:lang w:eastAsia="hr-HR"/>
        </w:rPr>
      </w:pPr>
      <w:r w:rsidRPr="00071392">
        <w:rPr>
          <w:rFonts w:ascii="Times New Roman" w:hAnsi="Times New Roman" w:cs="Times New Roman"/>
          <w:i/>
          <w:iCs/>
          <w:sz w:val="24"/>
          <w:szCs w:val="24"/>
          <w:lang w:eastAsia="hr-HR"/>
        </w:rPr>
        <w:t>upravljačko i nadzorno tijelo</w:t>
      </w:r>
      <w:r w:rsidR="00F05FB3" w:rsidRPr="00071392">
        <w:rPr>
          <w:rFonts w:ascii="Times New Roman" w:hAnsi="Times New Roman" w:cs="Times New Roman"/>
          <w:sz w:val="24"/>
          <w:szCs w:val="24"/>
          <w:lang w:eastAsia="hr-HR"/>
        </w:rPr>
        <w:t xml:space="preserve"> </w:t>
      </w:r>
      <w:r w:rsidR="00561BBA" w:rsidRPr="00071392">
        <w:rPr>
          <w:rFonts w:ascii="Times New Roman" w:hAnsi="Times New Roman" w:cs="Times New Roman"/>
          <w:sz w:val="24"/>
          <w:szCs w:val="24"/>
          <w:lang w:eastAsia="hr-HR"/>
        </w:rPr>
        <w:t>je tijelo ili</w:t>
      </w:r>
      <w:r w:rsidR="00F05FB3" w:rsidRPr="00071392">
        <w:rPr>
          <w:rFonts w:ascii="Times New Roman" w:hAnsi="Times New Roman" w:cs="Times New Roman"/>
          <w:sz w:val="24"/>
          <w:szCs w:val="24"/>
          <w:lang w:eastAsia="hr-HR"/>
        </w:rPr>
        <w:t xml:space="preserve"> tijela pravne osobe koja su imenovana u skladu s</w:t>
      </w:r>
      <w:r w:rsidR="00A452FC" w:rsidRPr="00071392">
        <w:rPr>
          <w:rFonts w:ascii="Times New Roman" w:hAnsi="Times New Roman" w:cs="Times New Roman"/>
          <w:sz w:val="24"/>
          <w:szCs w:val="24"/>
          <w:lang w:eastAsia="hr-HR"/>
        </w:rPr>
        <w:t xml:space="preserve"> propisom</w:t>
      </w:r>
      <w:r w:rsidR="00F05FB3" w:rsidRPr="00071392">
        <w:rPr>
          <w:rFonts w:ascii="Times New Roman" w:hAnsi="Times New Roman" w:cs="Times New Roman"/>
          <w:sz w:val="24"/>
          <w:szCs w:val="24"/>
          <w:lang w:eastAsia="hr-HR"/>
        </w:rPr>
        <w:t xml:space="preserve"> kojim se uređuje </w:t>
      </w:r>
      <w:r w:rsidR="00845986" w:rsidRPr="00071392">
        <w:rPr>
          <w:rFonts w:ascii="Times New Roman" w:hAnsi="Times New Roman" w:cs="Times New Roman"/>
          <w:sz w:val="24"/>
          <w:szCs w:val="24"/>
          <w:lang w:eastAsia="hr-HR"/>
        </w:rPr>
        <w:t xml:space="preserve">osnivanje, ustroj, prestanak i statusne promjene trgovačkih društava, </w:t>
      </w:r>
      <w:r w:rsidR="00F05FB3" w:rsidRPr="00071392">
        <w:rPr>
          <w:rFonts w:ascii="Times New Roman" w:hAnsi="Times New Roman" w:cs="Times New Roman"/>
          <w:sz w:val="24"/>
          <w:szCs w:val="24"/>
          <w:lang w:eastAsia="hr-HR"/>
        </w:rPr>
        <w:t>a koja su ovlaštena odrediti strategiju i ciljeve pravne osobe</w:t>
      </w:r>
      <w:r w:rsidR="00355A98" w:rsidRPr="00071392">
        <w:rPr>
          <w:rFonts w:ascii="Times New Roman" w:hAnsi="Times New Roman" w:cs="Times New Roman"/>
          <w:sz w:val="24"/>
          <w:szCs w:val="24"/>
          <w:lang w:eastAsia="hr-HR"/>
        </w:rPr>
        <w:t xml:space="preserve"> </w:t>
      </w:r>
      <w:r w:rsidR="00CB5616" w:rsidRPr="00071392">
        <w:rPr>
          <w:rFonts w:ascii="Times New Roman" w:hAnsi="Times New Roman" w:cs="Times New Roman"/>
          <w:sz w:val="24"/>
          <w:szCs w:val="24"/>
          <w:lang w:eastAsia="hr-HR"/>
        </w:rPr>
        <w:t>te</w:t>
      </w:r>
      <w:r w:rsidR="00F05FB3" w:rsidRPr="00071392">
        <w:rPr>
          <w:rFonts w:ascii="Times New Roman" w:hAnsi="Times New Roman" w:cs="Times New Roman"/>
          <w:sz w:val="24"/>
          <w:szCs w:val="24"/>
          <w:lang w:eastAsia="hr-HR"/>
        </w:rPr>
        <w:t xml:space="preserve"> koj</w:t>
      </w:r>
      <w:r w:rsidR="00561BBA" w:rsidRPr="00071392">
        <w:rPr>
          <w:rFonts w:ascii="Times New Roman" w:hAnsi="Times New Roman" w:cs="Times New Roman"/>
          <w:sz w:val="24"/>
          <w:szCs w:val="24"/>
          <w:lang w:eastAsia="hr-HR"/>
        </w:rPr>
        <w:t>a</w:t>
      </w:r>
      <w:r w:rsidR="00F05FB3" w:rsidRPr="00071392">
        <w:rPr>
          <w:rFonts w:ascii="Times New Roman" w:hAnsi="Times New Roman" w:cs="Times New Roman"/>
          <w:sz w:val="24"/>
          <w:szCs w:val="24"/>
          <w:lang w:eastAsia="hr-HR"/>
        </w:rPr>
        <w:t xml:space="preserve"> nadzir</w:t>
      </w:r>
      <w:r w:rsidR="00561BBA" w:rsidRPr="00071392">
        <w:rPr>
          <w:rFonts w:ascii="Times New Roman" w:hAnsi="Times New Roman" w:cs="Times New Roman"/>
          <w:sz w:val="24"/>
          <w:szCs w:val="24"/>
          <w:lang w:eastAsia="hr-HR"/>
        </w:rPr>
        <w:t>u</w:t>
      </w:r>
      <w:r w:rsidR="00F05FB3" w:rsidRPr="00071392">
        <w:rPr>
          <w:rFonts w:ascii="Times New Roman" w:hAnsi="Times New Roman" w:cs="Times New Roman"/>
          <w:sz w:val="24"/>
          <w:szCs w:val="24"/>
          <w:lang w:eastAsia="hr-HR"/>
        </w:rPr>
        <w:t xml:space="preserve"> i prat</w:t>
      </w:r>
      <w:r w:rsidR="00561BBA" w:rsidRPr="00071392">
        <w:rPr>
          <w:rFonts w:ascii="Times New Roman" w:hAnsi="Times New Roman" w:cs="Times New Roman"/>
          <w:sz w:val="24"/>
          <w:szCs w:val="24"/>
          <w:lang w:eastAsia="hr-HR"/>
        </w:rPr>
        <w:t>e</w:t>
      </w:r>
      <w:r w:rsidR="00F05FB3" w:rsidRPr="00071392">
        <w:rPr>
          <w:rFonts w:ascii="Times New Roman" w:hAnsi="Times New Roman" w:cs="Times New Roman"/>
          <w:sz w:val="24"/>
          <w:szCs w:val="24"/>
          <w:lang w:eastAsia="hr-HR"/>
        </w:rPr>
        <w:t xml:space="preserve"> odlučivanje u vezi s upravljanjem</w:t>
      </w:r>
      <w:r w:rsidR="00CB5616" w:rsidRPr="00071392">
        <w:rPr>
          <w:rFonts w:ascii="Times New Roman" w:hAnsi="Times New Roman" w:cs="Times New Roman"/>
          <w:sz w:val="24"/>
          <w:szCs w:val="24"/>
          <w:lang w:eastAsia="hr-HR"/>
        </w:rPr>
        <w:t>,</w:t>
      </w:r>
      <w:r w:rsidR="00F05FB3" w:rsidRPr="00071392">
        <w:rPr>
          <w:rFonts w:ascii="Times New Roman" w:hAnsi="Times New Roman" w:cs="Times New Roman"/>
          <w:sz w:val="24"/>
          <w:szCs w:val="24"/>
          <w:lang w:eastAsia="hr-HR"/>
        </w:rPr>
        <w:t xml:space="preserve"> </w:t>
      </w:r>
      <w:r w:rsidR="00CB5616" w:rsidRPr="00071392">
        <w:rPr>
          <w:rFonts w:ascii="Times New Roman" w:hAnsi="Times New Roman" w:cs="Times New Roman"/>
          <w:sz w:val="24"/>
          <w:szCs w:val="24"/>
          <w:lang w:eastAsia="hr-HR"/>
        </w:rPr>
        <w:t>uključujući</w:t>
      </w:r>
      <w:r w:rsidR="00F05FB3" w:rsidRPr="00071392">
        <w:rPr>
          <w:rFonts w:ascii="Times New Roman" w:hAnsi="Times New Roman" w:cs="Times New Roman"/>
          <w:sz w:val="24"/>
          <w:szCs w:val="24"/>
          <w:lang w:eastAsia="hr-HR"/>
        </w:rPr>
        <w:t xml:space="preserve"> osobe koje stvarno upravljaju poslovanjem </w:t>
      </w:r>
      <w:r w:rsidR="00A66141" w:rsidRPr="00071392">
        <w:rPr>
          <w:rFonts w:ascii="Times New Roman" w:hAnsi="Times New Roman" w:cs="Times New Roman"/>
          <w:sz w:val="24"/>
          <w:szCs w:val="24"/>
          <w:lang w:eastAsia="hr-HR"/>
        </w:rPr>
        <w:t xml:space="preserve">trgovačkog društva </w:t>
      </w:r>
      <w:bookmarkStart w:id="2" w:name="_Hlk134173127"/>
    </w:p>
    <w:p w14:paraId="012A11EC" w14:textId="333F0D8E" w:rsidR="00F05FB3" w:rsidRPr="00071392" w:rsidRDefault="002966DC" w:rsidP="00550340">
      <w:pPr>
        <w:widowControl w:val="0"/>
        <w:autoSpaceDE w:val="0"/>
        <w:autoSpaceDN w:val="0"/>
        <w:spacing w:after="0" w:line="240" w:lineRule="auto"/>
        <w:ind w:left="360" w:right="112"/>
        <w:jc w:val="both"/>
        <w:textAlignment w:val="baseline"/>
        <w:rPr>
          <w:rFonts w:ascii="Times New Roman" w:eastAsia="Times New Roman" w:hAnsi="Times New Roman" w:cs="Times New Roman"/>
          <w:sz w:val="24"/>
          <w:szCs w:val="24"/>
          <w:lang w:eastAsia="hr-HR"/>
        </w:rPr>
      </w:pPr>
      <w:r w:rsidRPr="002801D7">
        <w:rPr>
          <w:rFonts w:ascii="Times New Roman" w:eastAsia="Times New Roman" w:hAnsi="Times New Roman" w:cs="Times New Roman"/>
          <w:iCs/>
          <w:sz w:val="24"/>
          <w:szCs w:val="24"/>
          <w:lang w:eastAsia="hr-HR"/>
        </w:rPr>
        <w:t>20</w:t>
      </w:r>
      <w:r w:rsidR="00550340" w:rsidRPr="002801D7">
        <w:rPr>
          <w:rFonts w:ascii="Times New Roman" w:eastAsia="Times New Roman" w:hAnsi="Times New Roman" w:cs="Times New Roman"/>
          <w:iCs/>
          <w:sz w:val="24"/>
          <w:szCs w:val="24"/>
          <w:lang w:eastAsia="hr-HR"/>
        </w:rPr>
        <w:t>.</w:t>
      </w:r>
      <w:r w:rsidR="00550340">
        <w:rPr>
          <w:rFonts w:ascii="Times New Roman" w:eastAsia="Times New Roman" w:hAnsi="Times New Roman" w:cs="Times New Roman"/>
          <w:i/>
          <w:iCs/>
          <w:sz w:val="24"/>
          <w:szCs w:val="24"/>
          <w:lang w:eastAsia="hr-HR"/>
        </w:rPr>
        <w:t xml:space="preserve"> </w:t>
      </w:r>
      <w:r w:rsidR="00F05FB3" w:rsidRPr="00071392">
        <w:rPr>
          <w:rFonts w:ascii="Times New Roman" w:eastAsia="Times New Roman" w:hAnsi="Times New Roman" w:cs="Times New Roman"/>
          <w:i/>
          <w:iCs/>
          <w:sz w:val="24"/>
          <w:szCs w:val="24"/>
          <w:lang w:eastAsia="hr-HR"/>
        </w:rPr>
        <w:t xml:space="preserve">usluga servisiranja kredita </w:t>
      </w:r>
      <w:r w:rsidR="00F05FB3" w:rsidRPr="00071392">
        <w:rPr>
          <w:rFonts w:ascii="Times New Roman" w:eastAsia="Times New Roman" w:hAnsi="Times New Roman" w:cs="Times New Roman"/>
          <w:sz w:val="24"/>
          <w:szCs w:val="24"/>
          <w:lang w:eastAsia="hr-HR"/>
        </w:rPr>
        <w:t>je jedna ili više sljedećih aktivnosti:</w:t>
      </w:r>
    </w:p>
    <w:p w14:paraId="51451D0A" w14:textId="5DEB0B07" w:rsidR="000E4C82" w:rsidRPr="00071392" w:rsidRDefault="00157D29" w:rsidP="002B76D3">
      <w:pPr>
        <w:pStyle w:val="ListParagraph"/>
        <w:numPr>
          <w:ilvl w:val="0"/>
          <w:numId w:val="2"/>
        </w:numPr>
        <w:ind w:left="1134"/>
        <w:textAlignment w:val="baseline"/>
        <w:rPr>
          <w:sz w:val="24"/>
          <w:szCs w:val="24"/>
          <w:lang w:val="hr-HR" w:eastAsia="hr-HR"/>
        </w:rPr>
      </w:pPr>
      <w:r>
        <w:rPr>
          <w:sz w:val="24"/>
          <w:szCs w:val="24"/>
          <w:lang w:val="hr-HR" w:eastAsia="hr-HR"/>
        </w:rPr>
        <w:t xml:space="preserve">ubiranje i </w:t>
      </w:r>
      <w:r w:rsidR="00F05FB3" w:rsidRPr="00071392">
        <w:rPr>
          <w:sz w:val="24"/>
          <w:szCs w:val="24"/>
          <w:lang w:val="hr-HR" w:eastAsia="hr-HR"/>
        </w:rPr>
        <w:t>naplata dospjel</w:t>
      </w:r>
      <w:r w:rsidR="00946C91" w:rsidRPr="00071392">
        <w:rPr>
          <w:sz w:val="24"/>
          <w:szCs w:val="24"/>
          <w:lang w:val="hr-HR" w:eastAsia="hr-HR"/>
        </w:rPr>
        <w:t>og</w:t>
      </w:r>
      <w:r w:rsidR="00F05FB3" w:rsidRPr="00071392">
        <w:rPr>
          <w:sz w:val="24"/>
          <w:szCs w:val="24"/>
          <w:lang w:val="hr-HR" w:eastAsia="hr-HR"/>
        </w:rPr>
        <w:t xml:space="preserve"> dug</w:t>
      </w:r>
      <w:r w:rsidR="00946C91" w:rsidRPr="00071392">
        <w:rPr>
          <w:sz w:val="24"/>
          <w:szCs w:val="24"/>
          <w:lang w:val="hr-HR" w:eastAsia="hr-HR"/>
        </w:rPr>
        <w:t>a</w:t>
      </w:r>
      <w:r w:rsidR="00F05FB3" w:rsidRPr="00071392">
        <w:rPr>
          <w:sz w:val="24"/>
          <w:szCs w:val="24"/>
          <w:lang w:val="hr-HR" w:eastAsia="hr-HR"/>
        </w:rPr>
        <w:t xml:space="preserve"> dužnika</w:t>
      </w:r>
      <w:r w:rsidR="00AE047A" w:rsidRPr="00071392">
        <w:rPr>
          <w:sz w:val="24"/>
          <w:szCs w:val="24"/>
          <w:lang w:val="hr-HR" w:eastAsia="hr-HR"/>
        </w:rPr>
        <w:t xml:space="preserve">, a koja </w:t>
      </w:r>
      <w:r w:rsidR="008F4CDC" w:rsidRPr="00071392">
        <w:rPr>
          <w:sz w:val="24"/>
          <w:szCs w:val="24"/>
          <w:lang w:val="hr-HR" w:eastAsia="hr-HR"/>
        </w:rPr>
        <w:t xml:space="preserve">predstavlja ostvarivanje prava vjerovnika </w:t>
      </w:r>
      <w:r w:rsidR="00F05FB3" w:rsidRPr="00071392">
        <w:rPr>
          <w:sz w:val="24"/>
          <w:szCs w:val="24"/>
          <w:lang w:val="hr-HR" w:eastAsia="hr-HR"/>
        </w:rPr>
        <w:t>iz ugovora o</w:t>
      </w:r>
      <w:r w:rsidR="00B62F69" w:rsidRPr="00071392">
        <w:rPr>
          <w:sz w:val="24"/>
          <w:szCs w:val="24"/>
          <w:lang w:val="hr-HR" w:eastAsia="hr-HR"/>
        </w:rPr>
        <w:t xml:space="preserve"> </w:t>
      </w:r>
      <w:r w:rsidR="00C633A4" w:rsidRPr="00071392">
        <w:rPr>
          <w:sz w:val="24"/>
          <w:szCs w:val="24"/>
          <w:lang w:val="hr-HR" w:eastAsia="hr-HR"/>
        </w:rPr>
        <w:t xml:space="preserve">neprihodonosnom </w:t>
      </w:r>
      <w:r w:rsidR="00F05FB3" w:rsidRPr="00071392">
        <w:rPr>
          <w:sz w:val="24"/>
          <w:szCs w:val="24"/>
          <w:lang w:val="hr-HR" w:eastAsia="hr-HR"/>
        </w:rPr>
        <w:t>kreditu, u skladu s propisima</w:t>
      </w:r>
    </w:p>
    <w:p w14:paraId="3D3614EC" w14:textId="55772D24" w:rsidR="000E4C82" w:rsidRPr="00071392" w:rsidRDefault="00F05FB3" w:rsidP="002B76D3">
      <w:pPr>
        <w:pStyle w:val="ListParagraph"/>
        <w:numPr>
          <w:ilvl w:val="0"/>
          <w:numId w:val="2"/>
        </w:numPr>
        <w:ind w:left="1134"/>
        <w:textAlignment w:val="baseline"/>
        <w:rPr>
          <w:sz w:val="24"/>
          <w:szCs w:val="24"/>
          <w:lang w:val="hr-HR" w:eastAsia="hr-HR"/>
        </w:rPr>
      </w:pPr>
      <w:r w:rsidRPr="00071392">
        <w:rPr>
          <w:sz w:val="24"/>
          <w:szCs w:val="24"/>
          <w:lang w:val="hr-HR" w:eastAsia="hr-HR"/>
        </w:rPr>
        <w:t xml:space="preserve">ponovno pregovaranje s dužnikom u pogledu uvjeta povezanih s pravima vjerovnika iz ugovora o </w:t>
      </w:r>
      <w:r w:rsidR="00C633A4" w:rsidRPr="00071392">
        <w:rPr>
          <w:sz w:val="24"/>
          <w:szCs w:val="24"/>
          <w:lang w:val="hr-HR" w:eastAsia="hr-HR"/>
        </w:rPr>
        <w:t xml:space="preserve">neprihodonosnom </w:t>
      </w:r>
      <w:r w:rsidRPr="00071392">
        <w:rPr>
          <w:sz w:val="24"/>
          <w:szCs w:val="24"/>
          <w:lang w:val="hr-HR" w:eastAsia="hr-HR"/>
        </w:rPr>
        <w:t xml:space="preserve">kreditu u skladu s </w:t>
      </w:r>
      <w:r w:rsidR="00924597">
        <w:rPr>
          <w:sz w:val="24"/>
          <w:szCs w:val="24"/>
          <w:lang w:val="hr-HR" w:eastAsia="hr-HR"/>
        </w:rPr>
        <w:t xml:space="preserve">propisima </w:t>
      </w:r>
      <w:r w:rsidR="001912F7" w:rsidRPr="00071392">
        <w:rPr>
          <w:sz w:val="24"/>
          <w:szCs w:val="24"/>
          <w:lang w:val="hr-HR" w:eastAsia="hr-HR"/>
        </w:rPr>
        <w:t xml:space="preserve"> </w:t>
      </w:r>
      <w:r w:rsidRPr="00071392">
        <w:rPr>
          <w:sz w:val="24"/>
          <w:szCs w:val="24"/>
          <w:lang w:val="hr-HR" w:eastAsia="hr-HR"/>
        </w:rPr>
        <w:t xml:space="preserve">i uputama kupca kredita, ako pružatelj usluge servisiranja kredita nije kreditni posrednik kako je definiran </w:t>
      </w:r>
      <w:r w:rsidR="00A452FC" w:rsidRPr="00071392">
        <w:rPr>
          <w:sz w:val="24"/>
          <w:szCs w:val="24"/>
          <w:lang w:val="hr-HR" w:eastAsia="hr-HR"/>
        </w:rPr>
        <w:t>propisom</w:t>
      </w:r>
      <w:r w:rsidRPr="00071392">
        <w:rPr>
          <w:sz w:val="24"/>
          <w:szCs w:val="24"/>
          <w:lang w:val="hr-HR" w:eastAsia="hr-HR"/>
        </w:rPr>
        <w:t xml:space="preserve"> kojim se uređuje potrošačko kreditiranje ili </w:t>
      </w:r>
      <w:r w:rsidR="00A452FC" w:rsidRPr="00071392">
        <w:rPr>
          <w:sz w:val="24"/>
          <w:szCs w:val="24"/>
          <w:lang w:val="hr-HR" w:eastAsia="hr-HR"/>
        </w:rPr>
        <w:t xml:space="preserve">propisom </w:t>
      </w:r>
      <w:r w:rsidRPr="00071392">
        <w:rPr>
          <w:sz w:val="24"/>
          <w:szCs w:val="24"/>
          <w:lang w:val="hr-HR" w:eastAsia="hr-HR"/>
        </w:rPr>
        <w:t>kojim se uređuje stambeno potrošačko kreditiranje</w:t>
      </w:r>
    </w:p>
    <w:p w14:paraId="45037C19" w14:textId="677C663A" w:rsidR="000E4C82" w:rsidRPr="00071392" w:rsidRDefault="00431B46" w:rsidP="002B76D3">
      <w:pPr>
        <w:pStyle w:val="ListParagraph"/>
        <w:numPr>
          <w:ilvl w:val="0"/>
          <w:numId w:val="2"/>
        </w:numPr>
        <w:ind w:left="1134"/>
        <w:textAlignment w:val="baseline"/>
        <w:rPr>
          <w:sz w:val="24"/>
          <w:szCs w:val="24"/>
          <w:lang w:val="hr-HR" w:eastAsia="hr-HR"/>
        </w:rPr>
      </w:pPr>
      <w:r w:rsidRPr="00071392">
        <w:rPr>
          <w:sz w:val="24"/>
          <w:szCs w:val="24"/>
          <w:lang w:val="hr-HR" w:eastAsia="hr-HR"/>
        </w:rPr>
        <w:t xml:space="preserve">postupanje s </w:t>
      </w:r>
      <w:r w:rsidR="00D71A70" w:rsidRPr="00071392">
        <w:rPr>
          <w:sz w:val="24"/>
          <w:szCs w:val="24"/>
          <w:lang w:val="hr-HR" w:eastAsia="hr-HR"/>
        </w:rPr>
        <w:t xml:space="preserve">prigovorima </w:t>
      </w:r>
      <w:r w:rsidR="00F05FB3" w:rsidRPr="00071392">
        <w:rPr>
          <w:sz w:val="24"/>
          <w:szCs w:val="24"/>
          <w:lang w:val="hr-HR" w:eastAsia="hr-HR"/>
        </w:rPr>
        <w:t xml:space="preserve">povezanim s pravima vjerovnika iz ugovora o </w:t>
      </w:r>
      <w:r w:rsidR="00C633A4" w:rsidRPr="00071392">
        <w:rPr>
          <w:sz w:val="24"/>
          <w:szCs w:val="24"/>
          <w:lang w:val="hr-HR" w:eastAsia="hr-HR"/>
        </w:rPr>
        <w:t xml:space="preserve">neprihodonosnom </w:t>
      </w:r>
      <w:r w:rsidR="00F05FB3" w:rsidRPr="00071392">
        <w:rPr>
          <w:sz w:val="24"/>
          <w:szCs w:val="24"/>
          <w:lang w:val="hr-HR" w:eastAsia="hr-HR"/>
        </w:rPr>
        <w:t xml:space="preserve">kreditu </w:t>
      </w:r>
    </w:p>
    <w:p w14:paraId="1AA8CF08" w14:textId="36B47FDB" w:rsidR="00F05FB3" w:rsidRPr="00071392" w:rsidRDefault="00F05FB3" w:rsidP="002B76D3">
      <w:pPr>
        <w:pStyle w:val="ListParagraph"/>
        <w:numPr>
          <w:ilvl w:val="0"/>
          <w:numId w:val="2"/>
        </w:numPr>
        <w:ind w:left="1134"/>
        <w:textAlignment w:val="baseline"/>
        <w:rPr>
          <w:sz w:val="24"/>
          <w:szCs w:val="24"/>
          <w:lang w:val="hr-HR" w:eastAsia="hr-HR"/>
        </w:rPr>
      </w:pPr>
      <w:r w:rsidRPr="00071392">
        <w:rPr>
          <w:sz w:val="24"/>
          <w:szCs w:val="24"/>
          <w:lang w:val="hr-HR" w:eastAsia="hr-HR"/>
        </w:rPr>
        <w:t xml:space="preserve">informiranje dužnika o promjenama kamatne stope ili naknadama ili dospjelim potraživanjima povezanim s pravima vjerovnika iz ugovora o </w:t>
      </w:r>
      <w:r w:rsidR="00C633A4" w:rsidRPr="00071392">
        <w:rPr>
          <w:sz w:val="24"/>
          <w:szCs w:val="24"/>
          <w:lang w:val="hr-HR" w:eastAsia="hr-HR"/>
        </w:rPr>
        <w:t xml:space="preserve">neprihodonosnom </w:t>
      </w:r>
      <w:r w:rsidRPr="00071392">
        <w:rPr>
          <w:sz w:val="24"/>
          <w:szCs w:val="24"/>
          <w:lang w:val="hr-HR" w:eastAsia="hr-HR"/>
        </w:rPr>
        <w:t xml:space="preserve">kreditu </w:t>
      </w:r>
    </w:p>
    <w:bookmarkEnd w:id="2"/>
    <w:p w14:paraId="591B29B7" w14:textId="24D9F9CD" w:rsidR="00F05FB3" w:rsidRPr="00071392" w:rsidRDefault="00550340" w:rsidP="00550340">
      <w:pPr>
        <w:widowControl w:val="0"/>
        <w:autoSpaceDE w:val="0"/>
        <w:autoSpaceDN w:val="0"/>
        <w:spacing w:after="0" w:line="240" w:lineRule="auto"/>
        <w:ind w:left="360" w:right="112"/>
        <w:jc w:val="both"/>
        <w:textAlignment w:val="baseline"/>
        <w:rPr>
          <w:rFonts w:ascii="Times New Roman" w:eastAsia="Times New Roman" w:hAnsi="Times New Roman" w:cs="Times New Roman"/>
          <w:sz w:val="24"/>
          <w:szCs w:val="24"/>
          <w:lang w:eastAsia="hr-HR"/>
        </w:rPr>
      </w:pPr>
      <w:r w:rsidRPr="002801D7">
        <w:rPr>
          <w:rFonts w:ascii="Times New Roman" w:eastAsia="Times New Roman" w:hAnsi="Times New Roman" w:cs="Times New Roman"/>
          <w:iCs/>
          <w:sz w:val="24"/>
          <w:szCs w:val="24"/>
          <w:lang w:eastAsia="hr-HR"/>
        </w:rPr>
        <w:t>2</w:t>
      </w:r>
      <w:r w:rsidR="002966DC" w:rsidRPr="002801D7">
        <w:rPr>
          <w:rFonts w:ascii="Times New Roman" w:eastAsia="Times New Roman" w:hAnsi="Times New Roman" w:cs="Times New Roman"/>
          <w:iCs/>
          <w:sz w:val="24"/>
          <w:szCs w:val="24"/>
          <w:lang w:eastAsia="hr-HR"/>
        </w:rPr>
        <w:t>1</w:t>
      </w:r>
      <w:r w:rsidRPr="002801D7">
        <w:rPr>
          <w:rFonts w:ascii="Times New Roman" w:eastAsia="Times New Roman" w:hAnsi="Times New Roman" w:cs="Times New Roman"/>
          <w:iCs/>
          <w:sz w:val="24"/>
          <w:szCs w:val="24"/>
          <w:lang w:eastAsia="hr-HR"/>
        </w:rPr>
        <w:t>.</w:t>
      </w:r>
      <w:r>
        <w:rPr>
          <w:rFonts w:ascii="Times New Roman" w:eastAsia="Times New Roman" w:hAnsi="Times New Roman" w:cs="Times New Roman"/>
          <w:i/>
          <w:iCs/>
          <w:sz w:val="24"/>
          <w:szCs w:val="24"/>
          <w:lang w:eastAsia="hr-HR"/>
        </w:rPr>
        <w:t xml:space="preserve"> </w:t>
      </w:r>
      <w:r w:rsidR="00F05FB3" w:rsidRPr="00071392">
        <w:rPr>
          <w:rFonts w:ascii="Times New Roman" w:eastAsia="Times New Roman" w:hAnsi="Times New Roman" w:cs="Times New Roman"/>
          <w:i/>
          <w:iCs/>
          <w:sz w:val="24"/>
          <w:szCs w:val="24"/>
          <w:lang w:eastAsia="hr-HR"/>
        </w:rPr>
        <w:t>vjerovnik</w:t>
      </w:r>
      <w:r w:rsidR="00F05FB3" w:rsidRPr="00071392">
        <w:rPr>
          <w:rFonts w:ascii="Times New Roman" w:eastAsia="Times New Roman" w:hAnsi="Times New Roman" w:cs="Times New Roman"/>
          <w:sz w:val="24"/>
          <w:szCs w:val="24"/>
          <w:lang w:eastAsia="hr-HR"/>
        </w:rPr>
        <w:t xml:space="preserve"> je kreditna institucija</w:t>
      </w:r>
      <w:r w:rsidR="00382F8D" w:rsidRPr="00071392">
        <w:rPr>
          <w:rFonts w:ascii="Times New Roman" w:eastAsia="Times New Roman" w:hAnsi="Times New Roman" w:cs="Times New Roman"/>
          <w:sz w:val="24"/>
          <w:szCs w:val="24"/>
          <w:lang w:eastAsia="hr-HR"/>
        </w:rPr>
        <w:t xml:space="preserve"> koja je odobrila kredit</w:t>
      </w:r>
      <w:r w:rsidR="00F05FB3" w:rsidRPr="00071392">
        <w:rPr>
          <w:rFonts w:ascii="Times New Roman" w:eastAsia="Times New Roman" w:hAnsi="Times New Roman" w:cs="Times New Roman"/>
          <w:sz w:val="24"/>
          <w:szCs w:val="24"/>
          <w:lang w:eastAsia="hr-HR"/>
        </w:rPr>
        <w:t xml:space="preserve"> ili</w:t>
      </w:r>
      <w:r w:rsidR="00382F8D" w:rsidRPr="00071392">
        <w:rPr>
          <w:rFonts w:ascii="Times New Roman" w:eastAsia="Times New Roman" w:hAnsi="Times New Roman" w:cs="Times New Roman"/>
          <w:sz w:val="24"/>
          <w:szCs w:val="24"/>
          <w:lang w:eastAsia="hr-HR"/>
        </w:rPr>
        <w:t xml:space="preserve"> </w:t>
      </w:r>
      <w:r w:rsidR="00F05FB3" w:rsidRPr="00071392">
        <w:rPr>
          <w:rFonts w:ascii="Times New Roman" w:eastAsia="Times New Roman" w:hAnsi="Times New Roman" w:cs="Times New Roman"/>
          <w:sz w:val="24"/>
          <w:szCs w:val="24"/>
          <w:lang w:eastAsia="hr-HR"/>
        </w:rPr>
        <w:t>kupac kredita u skladu s ovim Zakonom.</w:t>
      </w:r>
      <w:r w:rsidR="00124845" w:rsidRPr="00071392">
        <w:rPr>
          <w:rFonts w:ascii="Times New Roman" w:eastAsia="Times New Roman" w:hAnsi="Times New Roman" w:cs="Times New Roman"/>
          <w:sz w:val="24"/>
          <w:szCs w:val="24"/>
          <w:lang w:eastAsia="hr-HR"/>
        </w:rPr>
        <w:t xml:space="preserve"> </w:t>
      </w:r>
    </w:p>
    <w:p w14:paraId="0EFC41C0" w14:textId="77777777" w:rsidR="00D92D07" w:rsidRPr="00071392" w:rsidRDefault="00D92D07" w:rsidP="00D92D07">
      <w:pPr>
        <w:widowControl w:val="0"/>
        <w:autoSpaceDE w:val="0"/>
        <w:autoSpaceDN w:val="0"/>
        <w:spacing w:after="0" w:line="240" w:lineRule="auto"/>
        <w:ind w:left="720" w:right="112"/>
        <w:jc w:val="both"/>
        <w:textAlignment w:val="baseline"/>
        <w:rPr>
          <w:rFonts w:ascii="Times New Roman" w:eastAsia="Times New Roman" w:hAnsi="Times New Roman" w:cs="Times New Roman"/>
          <w:sz w:val="24"/>
          <w:szCs w:val="24"/>
          <w:lang w:eastAsia="hr-HR"/>
        </w:rPr>
      </w:pPr>
    </w:p>
    <w:p w14:paraId="612DB3E5" w14:textId="77777777" w:rsidR="00845986" w:rsidRPr="00071392" w:rsidRDefault="00845986" w:rsidP="00D92D07">
      <w:pPr>
        <w:spacing w:after="0" w:line="240" w:lineRule="auto"/>
        <w:jc w:val="center"/>
        <w:textAlignment w:val="baseline"/>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Sudužnici i jamci</w:t>
      </w:r>
    </w:p>
    <w:p w14:paraId="315B51E0" w14:textId="08277D1A" w:rsidR="00845986" w:rsidRPr="00071392" w:rsidRDefault="00845986"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10</w:t>
      </w:r>
      <w:r w:rsidRPr="00071392">
        <w:rPr>
          <w:rFonts w:ascii="Times New Roman" w:eastAsia="Times New Roman" w:hAnsi="Times New Roman" w:cs="Times New Roman"/>
          <w:b/>
          <w:sz w:val="24"/>
          <w:szCs w:val="24"/>
          <w:lang w:eastAsia="hr-HR"/>
        </w:rPr>
        <w:t>.</w:t>
      </w:r>
    </w:p>
    <w:p w14:paraId="1760D79E" w14:textId="77777777" w:rsidR="00845986" w:rsidRPr="00071392" w:rsidRDefault="00845986" w:rsidP="00D92D07">
      <w:pPr>
        <w:spacing w:after="0" w:line="240" w:lineRule="auto"/>
        <w:jc w:val="center"/>
        <w:textAlignment w:val="baseline"/>
        <w:rPr>
          <w:rFonts w:ascii="Times New Roman" w:eastAsia="Times New Roman" w:hAnsi="Times New Roman" w:cs="Times New Roman"/>
          <w:b/>
          <w:i/>
          <w:sz w:val="24"/>
          <w:szCs w:val="24"/>
          <w:lang w:eastAsia="hr-HR"/>
        </w:rPr>
      </w:pPr>
    </w:p>
    <w:p w14:paraId="1EE5C038" w14:textId="6DF71061" w:rsidR="006B74BF" w:rsidRPr="00071392" w:rsidRDefault="006B74BF" w:rsidP="006B74BF">
      <w:pPr>
        <w:spacing w:after="0" w:line="240" w:lineRule="auto"/>
        <w:jc w:val="both"/>
        <w:textAlignment w:val="baseline"/>
        <w:rPr>
          <w:rFonts w:ascii="Times New Roman" w:eastAsia="Times New Roman" w:hAnsi="Times New Roman" w:cs="Times New Roman"/>
          <w:sz w:val="24"/>
          <w:szCs w:val="24"/>
          <w:lang w:eastAsia="hr-HR"/>
        </w:rPr>
      </w:pPr>
      <w:r w:rsidRPr="00D846BE">
        <w:rPr>
          <w:rFonts w:ascii="Times New Roman" w:eastAsia="Times New Roman" w:hAnsi="Times New Roman" w:cs="Times New Roman"/>
          <w:sz w:val="24"/>
          <w:szCs w:val="24"/>
          <w:lang w:eastAsia="hr-HR"/>
        </w:rPr>
        <w:t xml:space="preserve">Sve obveze koje </w:t>
      </w:r>
      <w:r w:rsidR="00CA204E">
        <w:rPr>
          <w:rFonts w:ascii="Times New Roman" w:eastAsia="Times New Roman" w:hAnsi="Times New Roman" w:cs="Times New Roman"/>
          <w:sz w:val="24"/>
          <w:szCs w:val="24"/>
          <w:lang w:eastAsia="hr-HR"/>
        </w:rPr>
        <w:t>je</w:t>
      </w:r>
      <w:r w:rsidRPr="00D846BE">
        <w:rPr>
          <w:rFonts w:ascii="Times New Roman" w:eastAsia="Times New Roman" w:hAnsi="Times New Roman" w:cs="Times New Roman"/>
          <w:sz w:val="24"/>
          <w:szCs w:val="24"/>
          <w:lang w:eastAsia="hr-HR"/>
        </w:rPr>
        <w:t xml:space="preserve"> </w:t>
      </w:r>
      <w:r w:rsidRPr="00D846BE">
        <w:rPr>
          <w:rFonts w:ascii="Times New Roman" w:eastAsia="Times New Roman" w:hAnsi="Times New Roman" w:cs="Times New Roman"/>
          <w:iCs/>
          <w:sz w:val="24"/>
          <w:szCs w:val="24"/>
          <w:lang w:eastAsia="hr-HR"/>
        </w:rPr>
        <w:t xml:space="preserve">dužan </w:t>
      </w:r>
      <w:r w:rsidRPr="00D846BE">
        <w:rPr>
          <w:rFonts w:ascii="Times New Roman" w:eastAsia="Times New Roman" w:hAnsi="Times New Roman" w:cs="Times New Roman"/>
          <w:sz w:val="24"/>
          <w:szCs w:val="24"/>
          <w:lang w:eastAsia="hr-HR"/>
        </w:rPr>
        <w:t xml:space="preserve">ispuniti prema dužniku, a koje su propisane ovim Zakonom, kupac kredita, pružatelj usluge servisiranja kredita, </w:t>
      </w:r>
      <w:r w:rsidRPr="00D846BE">
        <w:rPr>
          <w:rFonts w:ascii="Times New Roman" w:eastAsia="Times New Roman" w:hAnsi="Times New Roman" w:cs="Times New Roman"/>
          <w:iCs/>
          <w:sz w:val="24"/>
          <w:szCs w:val="24"/>
          <w:lang w:eastAsia="hr-HR"/>
        </w:rPr>
        <w:t>imenovani subjekt za pružanje uslug</w:t>
      </w:r>
      <w:r w:rsidR="00DE0C63">
        <w:rPr>
          <w:rFonts w:ascii="Times New Roman" w:eastAsia="Times New Roman" w:hAnsi="Times New Roman" w:cs="Times New Roman"/>
          <w:iCs/>
          <w:sz w:val="24"/>
          <w:szCs w:val="24"/>
          <w:lang w:eastAsia="hr-HR"/>
        </w:rPr>
        <w:t>e</w:t>
      </w:r>
      <w:r w:rsidRPr="00D846BE">
        <w:rPr>
          <w:rFonts w:ascii="Times New Roman" w:eastAsia="Times New Roman" w:hAnsi="Times New Roman" w:cs="Times New Roman"/>
          <w:iCs/>
          <w:sz w:val="24"/>
          <w:szCs w:val="24"/>
          <w:lang w:eastAsia="hr-HR"/>
        </w:rPr>
        <w:t xml:space="preserve"> servisiranja </w:t>
      </w:r>
      <w:r w:rsidR="00CA204E">
        <w:rPr>
          <w:rFonts w:ascii="Times New Roman" w:eastAsia="Times New Roman" w:hAnsi="Times New Roman" w:cs="Times New Roman"/>
          <w:iCs/>
          <w:sz w:val="24"/>
          <w:szCs w:val="24"/>
          <w:lang w:eastAsia="hr-HR"/>
        </w:rPr>
        <w:t xml:space="preserve">kredita </w:t>
      </w:r>
      <w:r w:rsidRPr="00D846BE">
        <w:rPr>
          <w:rFonts w:ascii="Times New Roman" w:eastAsia="Times New Roman" w:hAnsi="Times New Roman" w:cs="Times New Roman"/>
          <w:iCs/>
          <w:sz w:val="24"/>
          <w:szCs w:val="24"/>
          <w:lang w:eastAsia="hr-HR"/>
        </w:rPr>
        <w:t xml:space="preserve">iz članka </w:t>
      </w:r>
      <w:r w:rsidR="001849C9">
        <w:rPr>
          <w:rFonts w:ascii="Times New Roman" w:eastAsia="Times New Roman" w:hAnsi="Times New Roman" w:cs="Times New Roman"/>
          <w:iCs/>
          <w:sz w:val="24"/>
          <w:szCs w:val="24"/>
          <w:lang w:eastAsia="hr-HR"/>
        </w:rPr>
        <w:t>12</w:t>
      </w:r>
      <w:r w:rsidRPr="00D846BE">
        <w:rPr>
          <w:rFonts w:ascii="Times New Roman" w:eastAsia="Times New Roman" w:hAnsi="Times New Roman" w:cs="Times New Roman"/>
          <w:iCs/>
          <w:sz w:val="24"/>
          <w:szCs w:val="24"/>
          <w:lang w:eastAsia="hr-HR"/>
        </w:rPr>
        <w:t>. stavka 2. podstavka 1. točke a) ovog</w:t>
      </w:r>
      <w:r w:rsidR="006D52C2">
        <w:rPr>
          <w:rFonts w:ascii="Times New Roman" w:eastAsia="Times New Roman" w:hAnsi="Times New Roman" w:cs="Times New Roman"/>
          <w:iCs/>
          <w:sz w:val="24"/>
          <w:szCs w:val="24"/>
          <w:lang w:eastAsia="hr-HR"/>
        </w:rPr>
        <w:t>a</w:t>
      </w:r>
      <w:r w:rsidRPr="00D846BE">
        <w:rPr>
          <w:rFonts w:ascii="Times New Roman" w:eastAsia="Times New Roman" w:hAnsi="Times New Roman" w:cs="Times New Roman"/>
          <w:iCs/>
          <w:sz w:val="24"/>
          <w:szCs w:val="24"/>
          <w:lang w:eastAsia="hr-HR"/>
        </w:rPr>
        <w:t xml:space="preserve"> Zakona</w:t>
      </w:r>
      <w:r w:rsidRPr="00D846BE">
        <w:rPr>
          <w:rFonts w:ascii="Times New Roman" w:eastAsia="Times New Roman" w:hAnsi="Times New Roman" w:cs="Times New Roman"/>
          <w:sz w:val="24"/>
          <w:szCs w:val="24"/>
          <w:lang w:eastAsia="hr-HR"/>
        </w:rPr>
        <w:t xml:space="preserve"> dužan je ispuniti i prema sudužniku ili jamcu iz pojedinog ugovora o neprihodonosnom kreditu.</w:t>
      </w:r>
    </w:p>
    <w:p w14:paraId="38242992" w14:textId="77777777" w:rsidR="00AE0D28" w:rsidRDefault="00AE0D28" w:rsidP="00AE0D28">
      <w:pPr>
        <w:widowControl w:val="0"/>
        <w:autoSpaceDE w:val="0"/>
        <w:autoSpaceDN w:val="0"/>
        <w:spacing w:after="0" w:line="240" w:lineRule="auto"/>
        <w:ind w:left="720" w:right="112"/>
        <w:jc w:val="both"/>
        <w:textAlignment w:val="baseline"/>
        <w:rPr>
          <w:rFonts w:ascii="Times New Roman" w:eastAsia="Times New Roman" w:hAnsi="Times New Roman" w:cs="Times New Roman"/>
          <w:i/>
          <w:iCs/>
          <w:sz w:val="24"/>
          <w:szCs w:val="24"/>
          <w:lang w:eastAsia="hr-HR"/>
        </w:rPr>
      </w:pPr>
    </w:p>
    <w:p w14:paraId="5E5B85F4" w14:textId="3A3C5372" w:rsidR="00AE0D28" w:rsidRDefault="00AE0D28" w:rsidP="00AE0D28">
      <w:pPr>
        <w:widowControl w:val="0"/>
        <w:autoSpaceDE w:val="0"/>
        <w:autoSpaceDN w:val="0"/>
        <w:spacing w:after="0" w:line="240" w:lineRule="auto"/>
        <w:ind w:left="720" w:right="112"/>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 xml:space="preserve">Opća odredba o primjeni </w:t>
      </w:r>
      <w:r w:rsidR="00F81A19">
        <w:rPr>
          <w:rFonts w:ascii="Times New Roman" w:eastAsia="Times New Roman" w:hAnsi="Times New Roman" w:cs="Times New Roman"/>
          <w:i/>
          <w:iCs/>
          <w:sz w:val="24"/>
          <w:szCs w:val="24"/>
          <w:lang w:eastAsia="hr-HR"/>
        </w:rPr>
        <w:t>Dijela Drugog</w:t>
      </w:r>
      <w:r>
        <w:rPr>
          <w:rFonts w:ascii="Times New Roman" w:eastAsia="Times New Roman" w:hAnsi="Times New Roman" w:cs="Times New Roman"/>
          <w:i/>
          <w:iCs/>
          <w:sz w:val="24"/>
          <w:szCs w:val="24"/>
          <w:lang w:eastAsia="hr-HR"/>
        </w:rPr>
        <w:t xml:space="preserve"> Zakona</w:t>
      </w:r>
    </w:p>
    <w:p w14:paraId="782EB927" w14:textId="375A2025" w:rsidR="00AE0D28" w:rsidRPr="00C761B0" w:rsidRDefault="00AE0D28" w:rsidP="00AE0D28">
      <w:pPr>
        <w:widowControl w:val="0"/>
        <w:autoSpaceDE w:val="0"/>
        <w:autoSpaceDN w:val="0"/>
        <w:spacing w:after="0" w:line="240" w:lineRule="auto"/>
        <w:ind w:left="720" w:right="112"/>
        <w:jc w:val="center"/>
        <w:textAlignment w:val="baseline"/>
        <w:rPr>
          <w:rFonts w:ascii="Times New Roman" w:eastAsia="Times New Roman" w:hAnsi="Times New Roman" w:cs="Times New Roman"/>
          <w:b/>
          <w:iCs/>
          <w:sz w:val="24"/>
          <w:szCs w:val="24"/>
          <w:lang w:eastAsia="hr-HR"/>
        </w:rPr>
      </w:pPr>
      <w:r w:rsidRPr="00C761B0">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11</w:t>
      </w:r>
      <w:r w:rsidRPr="00C761B0">
        <w:rPr>
          <w:rFonts w:ascii="Times New Roman" w:eastAsia="Times New Roman" w:hAnsi="Times New Roman" w:cs="Times New Roman"/>
          <w:b/>
          <w:iCs/>
          <w:sz w:val="24"/>
          <w:szCs w:val="24"/>
          <w:lang w:eastAsia="hr-HR"/>
        </w:rPr>
        <w:t>.</w:t>
      </w:r>
    </w:p>
    <w:p w14:paraId="3382135E" w14:textId="77777777" w:rsidR="00AE0D28" w:rsidRDefault="00AE0D28" w:rsidP="00AE0D28">
      <w:pPr>
        <w:widowControl w:val="0"/>
        <w:autoSpaceDE w:val="0"/>
        <w:autoSpaceDN w:val="0"/>
        <w:spacing w:after="0" w:line="240" w:lineRule="auto"/>
        <w:ind w:left="720" w:right="112"/>
        <w:jc w:val="center"/>
        <w:textAlignment w:val="baseline"/>
        <w:rPr>
          <w:rFonts w:ascii="Times New Roman" w:eastAsia="Times New Roman" w:hAnsi="Times New Roman" w:cs="Times New Roman"/>
          <w:i/>
          <w:iCs/>
          <w:sz w:val="24"/>
          <w:szCs w:val="24"/>
          <w:lang w:eastAsia="hr-HR"/>
        </w:rPr>
      </w:pPr>
    </w:p>
    <w:p w14:paraId="527FDA30" w14:textId="182C1922" w:rsidR="00C8797B" w:rsidRPr="00071392" w:rsidRDefault="00254CB9" w:rsidP="00D92D07">
      <w:pPr>
        <w:spacing w:after="0" w:line="240" w:lineRule="auto"/>
        <w:jc w:val="both"/>
        <w:textAlignment w:val="baseline"/>
        <w:rPr>
          <w:rFonts w:ascii="Times New Roman" w:eastAsia="Times New Roman" w:hAnsi="Times New Roman" w:cs="Times New Roman"/>
          <w:sz w:val="24"/>
          <w:szCs w:val="24"/>
          <w:lang w:eastAsia="hr-HR"/>
        </w:rPr>
      </w:pPr>
      <w:r w:rsidRPr="00086485">
        <w:rPr>
          <w:rFonts w:ascii="Times New Roman" w:eastAsia="Times New Roman" w:hAnsi="Times New Roman" w:cs="Times New Roman"/>
          <w:sz w:val="24"/>
          <w:szCs w:val="24"/>
          <w:lang w:eastAsia="hr-HR"/>
        </w:rPr>
        <w:t xml:space="preserve">Kreditnoj instituciji dopušteno je </w:t>
      </w:r>
      <w:r w:rsidRPr="00086485">
        <w:rPr>
          <w:rFonts w:ascii="Times New Roman" w:eastAsia="Times New Roman" w:hAnsi="Times New Roman" w:cs="Times New Roman"/>
          <w:iCs/>
          <w:sz w:val="24"/>
          <w:szCs w:val="24"/>
          <w:lang w:eastAsia="hr-HR"/>
        </w:rPr>
        <w:t xml:space="preserve">sklopiti ugovor o kupoprodaji neprihodonosnog kredita samo </w:t>
      </w:r>
      <w:r w:rsidR="00086485">
        <w:rPr>
          <w:rFonts w:ascii="Times New Roman" w:eastAsia="Times New Roman" w:hAnsi="Times New Roman" w:cs="Times New Roman"/>
          <w:iCs/>
          <w:sz w:val="24"/>
          <w:szCs w:val="24"/>
          <w:lang w:eastAsia="hr-HR"/>
        </w:rPr>
        <w:t xml:space="preserve">s </w:t>
      </w:r>
      <w:r w:rsidR="00086485" w:rsidRPr="00086485">
        <w:rPr>
          <w:rFonts w:ascii="Times New Roman" w:eastAsia="Times New Roman" w:hAnsi="Times New Roman" w:cs="Times New Roman"/>
          <w:iCs/>
          <w:sz w:val="24"/>
          <w:szCs w:val="24"/>
          <w:lang w:eastAsia="hr-HR"/>
        </w:rPr>
        <w:t>kupc</w:t>
      </w:r>
      <w:r w:rsidR="00086485">
        <w:rPr>
          <w:rFonts w:ascii="Times New Roman" w:eastAsia="Times New Roman" w:hAnsi="Times New Roman" w:cs="Times New Roman"/>
          <w:iCs/>
          <w:sz w:val="24"/>
          <w:szCs w:val="24"/>
          <w:lang w:eastAsia="hr-HR"/>
        </w:rPr>
        <w:t>em</w:t>
      </w:r>
      <w:r w:rsidR="00086485" w:rsidRPr="00086485">
        <w:rPr>
          <w:rFonts w:ascii="Times New Roman" w:eastAsia="Times New Roman" w:hAnsi="Times New Roman" w:cs="Times New Roman"/>
          <w:iCs/>
          <w:sz w:val="24"/>
          <w:szCs w:val="24"/>
          <w:lang w:eastAsia="hr-HR"/>
        </w:rPr>
        <w:t xml:space="preserve"> </w:t>
      </w:r>
      <w:r w:rsidRPr="00086485">
        <w:rPr>
          <w:rFonts w:ascii="Times New Roman" w:eastAsia="Times New Roman" w:hAnsi="Times New Roman" w:cs="Times New Roman"/>
          <w:iCs/>
          <w:sz w:val="24"/>
          <w:szCs w:val="24"/>
          <w:lang w:eastAsia="hr-HR"/>
        </w:rPr>
        <w:t xml:space="preserve">kredita iz </w:t>
      </w:r>
      <w:r w:rsidR="00512D39">
        <w:rPr>
          <w:rFonts w:ascii="Times New Roman" w:eastAsia="Times New Roman" w:hAnsi="Times New Roman" w:cs="Times New Roman"/>
          <w:iCs/>
          <w:sz w:val="24"/>
          <w:szCs w:val="24"/>
          <w:lang w:eastAsia="hr-HR"/>
        </w:rPr>
        <w:t>D</w:t>
      </w:r>
      <w:r w:rsidR="007B5215">
        <w:rPr>
          <w:rFonts w:ascii="Times New Roman" w:eastAsia="Times New Roman" w:hAnsi="Times New Roman" w:cs="Times New Roman"/>
          <w:iCs/>
          <w:sz w:val="24"/>
          <w:szCs w:val="24"/>
          <w:lang w:eastAsia="hr-HR"/>
        </w:rPr>
        <w:t>ijela Drugog</w:t>
      </w:r>
      <w:r w:rsidR="00AC42B1" w:rsidRPr="00086485">
        <w:rPr>
          <w:rFonts w:ascii="Times New Roman" w:eastAsia="Times New Roman" w:hAnsi="Times New Roman" w:cs="Times New Roman"/>
          <w:iCs/>
          <w:sz w:val="24"/>
          <w:szCs w:val="24"/>
          <w:lang w:eastAsia="hr-HR"/>
        </w:rPr>
        <w:t xml:space="preserve"> </w:t>
      </w:r>
      <w:r w:rsidRPr="00086485">
        <w:rPr>
          <w:rFonts w:ascii="Times New Roman" w:eastAsia="Times New Roman" w:hAnsi="Times New Roman" w:cs="Times New Roman"/>
          <w:iCs/>
          <w:sz w:val="24"/>
          <w:szCs w:val="24"/>
          <w:lang w:eastAsia="hr-HR"/>
        </w:rPr>
        <w:t xml:space="preserve">Zakona i sukladno odredbama </w:t>
      </w:r>
      <w:r w:rsidR="00E52BB6">
        <w:rPr>
          <w:rFonts w:ascii="Times New Roman" w:eastAsia="Times New Roman" w:hAnsi="Times New Roman" w:cs="Times New Roman"/>
          <w:iCs/>
          <w:sz w:val="24"/>
          <w:szCs w:val="24"/>
          <w:lang w:eastAsia="hr-HR"/>
        </w:rPr>
        <w:t xml:space="preserve">iz </w:t>
      </w:r>
      <w:r w:rsidR="00F81A19">
        <w:rPr>
          <w:rFonts w:ascii="Times New Roman" w:eastAsia="Times New Roman" w:hAnsi="Times New Roman" w:cs="Times New Roman"/>
          <w:iCs/>
          <w:sz w:val="24"/>
          <w:szCs w:val="24"/>
          <w:lang w:eastAsia="hr-HR"/>
        </w:rPr>
        <w:t>D</w:t>
      </w:r>
      <w:r w:rsidR="00AC42B1" w:rsidRPr="00086485">
        <w:rPr>
          <w:rFonts w:ascii="Times New Roman" w:eastAsia="Times New Roman" w:hAnsi="Times New Roman" w:cs="Times New Roman"/>
          <w:iCs/>
          <w:sz w:val="24"/>
          <w:szCs w:val="24"/>
          <w:lang w:eastAsia="hr-HR"/>
        </w:rPr>
        <w:t xml:space="preserve">ijela </w:t>
      </w:r>
      <w:r w:rsidR="00E52BB6">
        <w:rPr>
          <w:rFonts w:ascii="Times New Roman" w:eastAsia="Times New Roman" w:hAnsi="Times New Roman" w:cs="Times New Roman"/>
          <w:iCs/>
          <w:sz w:val="24"/>
          <w:szCs w:val="24"/>
          <w:lang w:eastAsia="hr-HR"/>
        </w:rPr>
        <w:t>D</w:t>
      </w:r>
      <w:r w:rsidR="00F81A19">
        <w:rPr>
          <w:rFonts w:ascii="Times New Roman" w:eastAsia="Times New Roman" w:hAnsi="Times New Roman" w:cs="Times New Roman"/>
          <w:iCs/>
          <w:sz w:val="24"/>
          <w:szCs w:val="24"/>
          <w:lang w:eastAsia="hr-HR"/>
        </w:rPr>
        <w:t xml:space="preserve">rugog </w:t>
      </w:r>
      <w:r w:rsidRPr="00086485">
        <w:rPr>
          <w:rFonts w:ascii="Times New Roman" w:eastAsia="Times New Roman" w:hAnsi="Times New Roman" w:cs="Times New Roman"/>
          <w:iCs/>
          <w:sz w:val="24"/>
          <w:szCs w:val="24"/>
          <w:lang w:eastAsia="hr-HR"/>
        </w:rPr>
        <w:t>Zakona.</w:t>
      </w:r>
    </w:p>
    <w:p w14:paraId="63630180" w14:textId="77777777" w:rsidR="00D92D07" w:rsidRPr="00071392" w:rsidRDefault="00D92D07" w:rsidP="00D92D07">
      <w:pPr>
        <w:spacing w:after="0" w:line="240" w:lineRule="auto"/>
        <w:jc w:val="both"/>
        <w:textAlignment w:val="baseline"/>
        <w:rPr>
          <w:rFonts w:ascii="Times New Roman" w:eastAsia="Times New Roman" w:hAnsi="Times New Roman" w:cs="Times New Roman"/>
          <w:sz w:val="24"/>
          <w:szCs w:val="24"/>
          <w:lang w:eastAsia="hr-HR"/>
        </w:rPr>
      </w:pPr>
    </w:p>
    <w:p w14:paraId="0FED00FD" w14:textId="77777777" w:rsidR="00F05FB3" w:rsidRPr="00071392" w:rsidRDefault="00F05FB3" w:rsidP="00D92D07">
      <w:pPr>
        <w:spacing w:after="0" w:line="240" w:lineRule="auto"/>
        <w:jc w:val="center"/>
        <w:textAlignment w:val="baseline"/>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Područje primjene</w:t>
      </w:r>
    </w:p>
    <w:p w14:paraId="124B96B9" w14:textId="4885EC66"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12</w:t>
      </w:r>
      <w:r w:rsidRPr="00071392">
        <w:rPr>
          <w:rFonts w:ascii="Times New Roman" w:eastAsia="Times New Roman" w:hAnsi="Times New Roman" w:cs="Times New Roman"/>
          <w:b/>
          <w:sz w:val="24"/>
          <w:szCs w:val="24"/>
          <w:lang w:eastAsia="hr-HR"/>
        </w:rPr>
        <w:t>.</w:t>
      </w:r>
    </w:p>
    <w:p w14:paraId="78E1F326"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sz w:val="24"/>
          <w:szCs w:val="24"/>
          <w:lang w:eastAsia="hr-HR"/>
        </w:rPr>
      </w:pPr>
    </w:p>
    <w:p w14:paraId="0F39DEA3" w14:textId="19D8F9DB" w:rsidR="00F05FB3" w:rsidRPr="00071392" w:rsidRDefault="006520B2" w:rsidP="00D92D07">
      <w:pPr>
        <w:widowControl w:val="0"/>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(1) </w:t>
      </w:r>
      <w:r w:rsidR="00F05FB3" w:rsidRPr="00071392">
        <w:rPr>
          <w:rFonts w:ascii="Times New Roman" w:eastAsia="Times New Roman" w:hAnsi="Times New Roman" w:cs="Times New Roman"/>
          <w:sz w:val="24"/>
          <w:szCs w:val="24"/>
          <w:lang w:eastAsia="hr-HR"/>
        </w:rPr>
        <w:t xml:space="preserve">Ovaj </w:t>
      </w:r>
      <w:r w:rsidR="002E4698" w:rsidRPr="00071392">
        <w:rPr>
          <w:rFonts w:ascii="Times New Roman" w:eastAsia="Times New Roman" w:hAnsi="Times New Roman" w:cs="Times New Roman"/>
          <w:sz w:val="24"/>
          <w:szCs w:val="24"/>
          <w:lang w:eastAsia="hr-HR"/>
        </w:rPr>
        <w:t xml:space="preserve">dio </w:t>
      </w:r>
      <w:r w:rsidR="00F05FB3" w:rsidRPr="00071392">
        <w:rPr>
          <w:rFonts w:ascii="Times New Roman" w:eastAsia="Times New Roman" w:hAnsi="Times New Roman" w:cs="Times New Roman"/>
          <w:sz w:val="24"/>
          <w:szCs w:val="24"/>
          <w:lang w:eastAsia="hr-HR"/>
        </w:rPr>
        <w:t>Zakon</w:t>
      </w:r>
      <w:r w:rsidR="002E4698" w:rsidRPr="00071392">
        <w:rPr>
          <w:rFonts w:ascii="Times New Roman" w:eastAsia="Times New Roman" w:hAnsi="Times New Roman" w:cs="Times New Roman"/>
          <w:sz w:val="24"/>
          <w:szCs w:val="24"/>
          <w:lang w:eastAsia="hr-HR"/>
        </w:rPr>
        <w:t>a</w:t>
      </w:r>
      <w:r w:rsidR="000E4C82" w:rsidRPr="00071392">
        <w:rPr>
          <w:rFonts w:ascii="Times New Roman" w:eastAsia="Times New Roman" w:hAnsi="Times New Roman" w:cs="Times New Roman"/>
          <w:sz w:val="24"/>
          <w:szCs w:val="24"/>
          <w:lang w:eastAsia="hr-HR"/>
        </w:rPr>
        <w:t xml:space="preserve"> primjenjuje se na sl</w:t>
      </w:r>
      <w:r w:rsidR="00F05FB3" w:rsidRPr="00071392">
        <w:rPr>
          <w:rFonts w:ascii="Times New Roman" w:eastAsia="Times New Roman" w:hAnsi="Times New Roman" w:cs="Times New Roman"/>
          <w:sz w:val="24"/>
          <w:szCs w:val="24"/>
          <w:lang w:eastAsia="hr-HR"/>
        </w:rPr>
        <w:t>jedeće subjekte:</w:t>
      </w:r>
    </w:p>
    <w:p w14:paraId="762897F8" w14:textId="4E46AB54" w:rsidR="002E4698" w:rsidRPr="00071392" w:rsidRDefault="00F05FB3" w:rsidP="001501E5">
      <w:pPr>
        <w:pStyle w:val="ListParagraph"/>
        <w:numPr>
          <w:ilvl w:val="0"/>
          <w:numId w:val="5"/>
        </w:numPr>
        <w:textAlignment w:val="baseline"/>
        <w:rPr>
          <w:sz w:val="24"/>
          <w:szCs w:val="24"/>
          <w:lang w:val="hr-HR" w:eastAsia="hr-HR"/>
        </w:rPr>
      </w:pPr>
      <w:r w:rsidRPr="00071392">
        <w:rPr>
          <w:sz w:val="24"/>
          <w:szCs w:val="24"/>
          <w:lang w:val="hr-HR" w:eastAsia="hr-HR"/>
        </w:rPr>
        <w:t>kupc</w:t>
      </w:r>
      <w:r w:rsidR="00851FDA" w:rsidRPr="00071392">
        <w:rPr>
          <w:sz w:val="24"/>
          <w:szCs w:val="24"/>
          <w:lang w:val="hr-HR" w:eastAsia="hr-HR"/>
        </w:rPr>
        <w:t>a</w:t>
      </w:r>
      <w:r w:rsidRPr="00071392">
        <w:rPr>
          <w:sz w:val="24"/>
          <w:szCs w:val="24"/>
          <w:lang w:val="hr-HR" w:eastAsia="hr-HR"/>
        </w:rPr>
        <w:t xml:space="preserve"> kredita u dijelu</w:t>
      </w:r>
      <w:r w:rsidR="00F140BB" w:rsidRPr="00071392">
        <w:rPr>
          <w:sz w:val="24"/>
          <w:szCs w:val="24"/>
          <w:lang w:val="hr-HR" w:eastAsia="hr-HR"/>
        </w:rPr>
        <w:t xml:space="preserve"> ostvarivanja</w:t>
      </w:r>
      <w:r w:rsidRPr="00071392">
        <w:rPr>
          <w:sz w:val="24"/>
          <w:szCs w:val="24"/>
          <w:lang w:val="hr-HR" w:eastAsia="hr-HR"/>
        </w:rPr>
        <w:t xml:space="preserve"> prava vjerovnika iz ugovora o neprihodonosnom kreditu koji je odobrila kreditna institucija </w:t>
      </w:r>
      <w:r w:rsidR="001D783B">
        <w:rPr>
          <w:sz w:val="24"/>
          <w:szCs w:val="24"/>
          <w:lang w:val="hr-HR" w:eastAsia="hr-HR"/>
        </w:rPr>
        <w:t>s poslovnim nastanom</w:t>
      </w:r>
      <w:r w:rsidRPr="00071392">
        <w:rPr>
          <w:sz w:val="24"/>
          <w:szCs w:val="24"/>
          <w:lang w:val="hr-HR" w:eastAsia="hr-HR"/>
        </w:rPr>
        <w:t xml:space="preserve"> u Europskoj uniji</w:t>
      </w:r>
    </w:p>
    <w:p w14:paraId="26D6CB28" w14:textId="08278FE2" w:rsidR="00F05FB3" w:rsidRPr="00071392" w:rsidRDefault="002E4698" w:rsidP="001501E5">
      <w:pPr>
        <w:pStyle w:val="ListParagraph"/>
        <w:numPr>
          <w:ilvl w:val="0"/>
          <w:numId w:val="5"/>
        </w:numPr>
        <w:rPr>
          <w:sz w:val="24"/>
          <w:szCs w:val="24"/>
          <w:lang w:val="hr-HR" w:eastAsia="hr-HR"/>
        </w:rPr>
      </w:pPr>
      <w:r w:rsidRPr="00071392">
        <w:rPr>
          <w:sz w:val="24"/>
          <w:szCs w:val="24"/>
          <w:lang w:val="hr-HR" w:eastAsia="hr-HR"/>
        </w:rPr>
        <w:t xml:space="preserve">pružatelja usluge servisiranja kredita koji djeluju u ime i za račun kupca kredita radi ostvarivanja njegovih prava kao vjerovnika iz ugovora o neprihodonosnom kreditu, koji je odobrila kreditna institucija </w:t>
      </w:r>
      <w:r w:rsidR="001D783B">
        <w:rPr>
          <w:sz w:val="24"/>
          <w:szCs w:val="24"/>
          <w:lang w:val="hr-HR" w:eastAsia="hr-HR"/>
        </w:rPr>
        <w:t>s poslovnim nastanom</w:t>
      </w:r>
      <w:r w:rsidRPr="00071392">
        <w:rPr>
          <w:sz w:val="24"/>
          <w:szCs w:val="24"/>
          <w:lang w:val="hr-HR" w:eastAsia="hr-HR"/>
        </w:rPr>
        <w:t xml:space="preserve"> u Europskoj uniji</w:t>
      </w:r>
      <w:r w:rsidR="00151A43" w:rsidRPr="00071392">
        <w:rPr>
          <w:sz w:val="24"/>
          <w:szCs w:val="24"/>
          <w:lang w:val="hr-HR" w:eastAsia="hr-HR"/>
        </w:rPr>
        <w:t>.</w:t>
      </w:r>
    </w:p>
    <w:p w14:paraId="238C9790" w14:textId="77777777" w:rsidR="00151A43" w:rsidRPr="00071392" w:rsidRDefault="00151A43" w:rsidP="00D92D07">
      <w:pPr>
        <w:pStyle w:val="ListParagraph"/>
        <w:ind w:left="720"/>
        <w:textAlignment w:val="baseline"/>
        <w:rPr>
          <w:sz w:val="24"/>
          <w:szCs w:val="24"/>
          <w:lang w:val="hr-HR" w:eastAsia="hr-HR"/>
        </w:rPr>
      </w:pPr>
    </w:p>
    <w:p w14:paraId="3805C052" w14:textId="0293D894" w:rsidR="000E4C82" w:rsidRPr="00071392" w:rsidRDefault="00520E01" w:rsidP="00D92D07">
      <w:pPr>
        <w:widowControl w:val="0"/>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hAnsi="Times New Roman" w:cs="Times New Roman"/>
          <w:sz w:val="24"/>
          <w:szCs w:val="24"/>
          <w:lang w:eastAsia="hr-HR"/>
        </w:rPr>
        <w:t xml:space="preserve">(2) </w:t>
      </w:r>
      <w:r w:rsidR="00C71813">
        <w:rPr>
          <w:rFonts w:ascii="Times New Roman" w:hAnsi="Times New Roman" w:cs="Times New Roman"/>
          <w:sz w:val="24"/>
          <w:szCs w:val="24"/>
          <w:lang w:eastAsia="hr-HR"/>
        </w:rPr>
        <w:t>Ovaj</w:t>
      </w:r>
      <w:r w:rsidR="00F05FB3" w:rsidRPr="00071392">
        <w:rPr>
          <w:rFonts w:ascii="Times New Roman" w:hAnsi="Times New Roman" w:cs="Times New Roman"/>
          <w:sz w:val="24"/>
          <w:szCs w:val="24"/>
          <w:lang w:eastAsia="hr-HR"/>
        </w:rPr>
        <w:t xml:space="preserve"> </w:t>
      </w:r>
      <w:r w:rsidR="002E4698" w:rsidRPr="00071392">
        <w:rPr>
          <w:rFonts w:ascii="Times New Roman" w:hAnsi="Times New Roman" w:cs="Times New Roman"/>
          <w:sz w:val="24"/>
          <w:szCs w:val="24"/>
          <w:lang w:eastAsia="hr-HR"/>
        </w:rPr>
        <w:t xml:space="preserve">dio </w:t>
      </w:r>
      <w:r w:rsidR="00F05FB3" w:rsidRPr="00071392">
        <w:rPr>
          <w:rFonts w:ascii="Times New Roman" w:hAnsi="Times New Roman" w:cs="Times New Roman"/>
          <w:sz w:val="24"/>
          <w:szCs w:val="24"/>
          <w:lang w:eastAsia="hr-HR"/>
        </w:rPr>
        <w:t>Zakon</w:t>
      </w:r>
      <w:r w:rsidR="002E4698" w:rsidRPr="00071392">
        <w:rPr>
          <w:rFonts w:ascii="Times New Roman" w:hAnsi="Times New Roman" w:cs="Times New Roman"/>
          <w:sz w:val="24"/>
          <w:szCs w:val="24"/>
          <w:lang w:eastAsia="hr-HR"/>
        </w:rPr>
        <w:t>a</w:t>
      </w:r>
      <w:r w:rsidR="00F05FB3" w:rsidRPr="00071392">
        <w:rPr>
          <w:rFonts w:ascii="Times New Roman" w:hAnsi="Times New Roman" w:cs="Times New Roman"/>
          <w:sz w:val="24"/>
          <w:szCs w:val="24"/>
          <w:lang w:eastAsia="hr-HR"/>
        </w:rPr>
        <w:t xml:space="preserve"> ne primjenjuje se</w:t>
      </w:r>
      <w:r w:rsidRPr="00071392">
        <w:rPr>
          <w:rFonts w:ascii="Times New Roman" w:hAnsi="Times New Roman" w:cs="Times New Roman"/>
          <w:sz w:val="24"/>
          <w:szCs w:val="24"/>
          <w:lang w:eastAsia="hr-HR"/>
        </w:rPr>
        <w:t xml:space="preserve"> </w:t>
      </w:r>
      <w:r w:rsidR="00F05FB3" w:rsidRPr="00071392">
        <w:rPr>
          <w:rFonts w:ascii="Times New Roman" w:eastAsia="Times New Roman" w:hAnsi="Times New Roman" w:cs="Times New Roman"/>
          <w:sz w:val="24"/>
          <w:szCs w:val="24"/>
          <w:lang w:eastAsia="hr-HR"/>
        </w:rPr>
        <w:t>na:</w:t>
      </w:r>
    </w:p>
    <w:p w14:paraId="4445CC28" w14:textId="33DFE346" w:rsidR="00F05FB3" w:rsidRPr="00071392" w:rsidRDefault="000E4C82" w:rsidP="001501E5">
      <w:pPr>
        <w:pStyle w:val="ListParagraph"/>
        <w:numPr>
          <w:ilvl w:val="0"/>
          <w:numId w:val="5"/>
        </w:numPr>
        <w:textAlignment w:val="baseline"/>
        <w:rPr>
          <w:sz w:val="24"/>
          <w:szCs w:val="24"/>
          <w:lang w:val="hr-HR" w:eastAsia="hr-HR"/>
        </w:rPr>
      </w:pPr>
      <w:r w:rsidRPr="00071392">
        <w:rPr>
          <w:sz w:val="24"/>
          <w:szCs w:val="24"/>
          <w:lang w:val="hr-HR" w:eastAsia="hr-HR"/>
        </w:rPr>
        <w:t>s</w:t>
      </w:r>
      <w:r w:rsidR="00F05FB3" w:rsidRPr="00071392">
        <w:rPr>
          <w:sz w:val="24"/>
          <w:szCs w:val="24"/>
          <w:lang w:val="hr-HR" w:eastAsia="hr-HR"/>
        </w:rPr>
        <w:t>ervisiranje prava vjerovnika iz ugovora o kreditu, koje provodi:</w:t>
      </w:r>
    </w:p>
    <w:p w14:paraId="44B605FA" w14:textId="0859D66A" w:rsidR="00F05FB3" w:rsidRPr="00071392" w:rsidRDefault="00BC1A56" w:rsidP="00D92D07">
      <w:pPr>
        <w:spacing w:after="0"/>
        <w:ind w:left="709"/>
        <w:rPr>
          <w:rFonts w:ascii="Times New Roman" w:hAnsi="Times New Roman" w:cs="Times New Roman"/>
          <w:sz w:val="24"/>
          <w:szCs w:val="24"/>
        </w:rPr>
      </w:pPr>
      <w:r w:rsidRPr="00071392">
        <w:rPr>
          <w:rFonts w:ascii="Times New Roman" w:hAnsi="Times New Roman" w:cs="Times New Roman"/>
          <w:sz w:val="24"/>
          <w:szCs w:val="24"/>
        </w:rPr>
        <w:t xml:space="preserve">a) </w:t>
      </w:r>
      <w:r w:rsidR="00F05FB3" w:rsidRPr="00071392">
        <w:rPr>
          <w:rFonts w:ascii="Times New Roman" w:hAnsi="Times New Roman" w:cs="Times New Roman"/>
          <w:sz w:val="24"/>
          <w:szCs w:val="24"/>
        </w:rPr>
        <w:t xml:space="preserve">kreditna institucija </w:t>
      </w:r>
      <w:r w:rsidR="001D783B">
        <w:rPr>
          <w:rFonts w:ascii="Times New Roman" w:hAnsi="Times New Roman" w:cs="Times New Roman"/>
          <w:sz w:val="24"/>
          <w:szCs w:val="24"/>
        </w:rPr>
        <w:t>s poslovnim nastanom</w:t>
      </w:r>
      <w:r w:rsidR="00F05FB3" w:rsidRPr="00071392">
        <w:rPr>
          <w:rFonts w:ascii="Times New Roman" w:hAnsi="Times New Roman" w:cs="Times New Roman"/>
          <w:sz w:val="24"/>
          <w:szCs w:val="24"/>
        </w:rPr>
        <w:t xml:space="preserve"> u Europskoj uniji</w:t>
      </w:r>
    </w:p>
    <w:p w14:paraId="304BC63A" w14:textId="560C9903" w:rsidR="00BC1A56" w:rsidRPr="00071392" w:rsidRDefault="00331EAF" w:rsidP="00D92D07">
      <w:pPr>
        <w:pStyle w:val="ListParagraph"/>
        <w:ind w:left="720"/>
        <w:textAlignment w:val="baseline"/>
        <w:rPr>
          <w:sz w:val="24"/>
          <w:szCs w:val="24"/>
          <w:lang w:val="hr-HR" w:eastAsia="hr-HR"/>
        </w:rPr>
      </w:pPr>
      <w:r w:rsidRPr="00071392">
        <w:rPr>
          <w:sz w:val="24"/>
          <w:szCs w:val="24"/>
          <w:lang w:val="hr-HR" w:eastAsia="hr-HR"/>
        </w:rPr>
        <w:t xml:space="preserve">b) </w:t>
      </w:r>
      <w:r w:rsidR="00175C8B" w:rsidRPr="00071392">
        <w:rPr>
          <w:sz w:val="24"/>
          <w:szCs w:val="24"/>
          <w:lang w:val="hr-HR" w:eastAsia="hr-HR"/>
        </w:rPr>
        <w:t>d</w:t>
      </w:r>
      <w:r w:rsidR="0035799F" w:rsidRPr="00071392">
        <w:rPr>
          <w:sz w:val="24"/>
          <w:szCs w:val="24"/>
          <w:lang w:val="hr-HR" w:eastAsia="hr-HR"/>
        </w:rPr>
        <w:t xml:space="preserve">ruštvo za upravljanje alternativnim investicijskim fondovima koje ima odobrenje za rad u skladu </w:t>
      </w:r>
      <w:r w:rsidR="00A933C0">
        <w:rPr>
          <w:sz w:val="24"/>
          <w:szCs w:val="24"/>
          <w:lang w:val="hr-HR" w:eastAsia="hr-HR"/>
        </w:rPr>
        <w:t xml:space="preserve">s </w:t>
      </w:r>
      <w:r w:rsidR="00777E30" w:rsidRPr="00071392">
        <w:rPr>
          <w:sz w:val="24"/>
          <w:szCs w:val="24"/>
          <w:lang w:val="hr-HR" w:eastAsia="hr-HR"/>
        </w:rPr>
        <w:t>propisom</w:t>
      </w:r>
      <w:r w:rsidR="0035799F" w:rsidRPr="00071392">
        <w:rPr>
          <w:sz w:val="24"/>
          <w:szCs w:val="24"/>
          <w:lang w:val="hr-HR" w:eastAsia="hr-HR"/>
        </w:rPr>
        <w:t xml:space="preserve"> kojim se uređuje osnivanje i rad alternativnih investicijskih fondova i njihovih upravitelja te društvo za upravljanje koje ima odobrenja za rad u skladu</w:t>
      </w:r>
      <w:r w:rsidR="00A933C0">
        <w:rPr>
          <w:sz w:val="24"/>
          <w:szCs w:val="24"/>
          <w:lang w:val="hr-HR" w:eastAsia="hr-HR"/>
        </w:rPr>
        <w:t xml:space="preserve"> s</w:t>
      </w:r>
      <w:r w:rsidR="0035799F" w:rsidRPr="00071392">
        <w:rPr>
          <w:sz w:val="24"/>
          <w:szCs w:val="24"/>
          <w:lang w:val="hr-HR" w:eastAsia="hr-HR"/>
        </w:rPr>
        <w:t xml:space="preserve"> </w:t>
      </w:r>
      <w:r w:rsidR="00777E30" w:rsidRPr="00071392">
        <w:rPr>
          <w:sz w:val="24"/>
          <w:szCs w:val="24"/>
          <w:lang w:val="hr-HR" w:eastAsia="hr-HR"/>
        </w:rPr>
        <w:t>propisom</w:t>
      </w:r>
      <w:r w:rsidR="0035799F" w:rsidRPr="00071392">
        <w:rPr>
          <w:sz w:val="24"/>
          <w:szCs w:val="24"/>
          <w:lang w:val="hr-HR" w:eastAsia="hr-HR"/>
        </w:rPr>
        <w:t xml:space="preserve"> kojim se uređuje osnivanje i rad otvorenih investicijskih fondova s javnom ponudom i društava za upravljanje koja njima upravljaju</w:t>
      </w:r>
      <w:r w:rsidR="00810F26">
        <w:rPr>
          <w:sz w:val="24"/>
          <w:szCs w:val="24"/>
          <w:lang w:val="hr-HR" w:eastAsia="hr-HR"/>
        </w:rPr>
        <w:t>,</w:t>
      </w:r>
      <w:r w:rsidR="00BE51AD">
        <w:rPr>
          <w:sz w:val="24"/>
          <w:szCs w:val="24"/>
          <w:lang w:val="hr-HR" w:eastAsia="hr-HR"/>
        </w:rPr>
        <w:t xml:space="preserve"> </w:t>
      </w:r>
      <w:r w:rsidR="00BE51AD" w:rsidRPr="00BE51AD">
        <w:rPr>
          <w:sz w:val="24"/>
          <w:szCs w:val="24"/>
          <w:lang w:val="hr-HR" w:eastAsia="hr-HR"/>
        </w:rPr>
        <w:t>u ime fonda kojim upravlja</w:t>
      </w:r>
    </w:p>
    <w:p w14:paraId="069FC2C6" w14:textId="1322F483" w:rsidR="00F05FB3" w:rsidRPr="00071392" w:rsidRDefault="008D3ADD" w:rsidP="00D92D07">
      <w:pPr>
        <w:pStyle w:val="ListParagraph"/>
        <w:ind w:left="720"/>
        <w:textAlignment w:val="baseline"/>
        <w:rPr>
          <w:sz w:val="24"/>
          <w:szCs w:val="24"/>
          <w:lang w:val="hr-HR" w:eastAsia="hr-HR"/>
        </w:rPr>
      </w:pPr>
      <w:r w:rsidRPr="00071392">
        <w:rPr>
          <w:sz w:val="24"/>
          <w:szCs w:val="24"/>
          <w:lang w:val="hr-HR" w:eastAsia="hr-HR"/>
        </w:rPr>
        <w:t xml:space="preserve">c) pravna osoba koja je vjerovnik u smislu propisa kojim se uređuje potrošačko </w:t>
      </w:r>
      <w:r w:rsidR="00777E30" w:rsidRPr="00071392">
        <w:rPr>
          <w:sz w:val="24"/>
          <w:szCs w:val="24"/>
          <w:lang w:val="hr-HR" w:eastAsia="hr-HR"/>
        </w:rPr>
        <w:t>kreditiranje</w:t>
      </w:r>
      <w:r w:rsidRPr="00071392">
        <w:rPr>
          <w:sz w:val="24"/>
          <w:szCs w:val="24"/>
          <w:lang w:val="hr-HR" w:eastAsia="hr-HR"/>
        </w:rPr>
        <w:t xml:space="preserve"> i ima odobrenje Ministarstva financija za pružanje usluga potrošačkog kreditiranja na području Republike Hrvatske kada provodi servisiranje prava vjerovnika iz ugovora o kreditu za koje je prethodno bila izvorni vjerovnik, a koja nije institucija iz  točke a) ovoga </w:t>
      </w:r>
      <w:r w:rsidR="00967B76">
        <w:rPr>
          <w:sz w:val="24"/>
          <w:szCs w:val="24"/>
          <w:lang w:val="hr-HR" w:eastAsia="hr-HR"/>
        </w:rPr>
        <w:t>podstavka</w:t>
      </w:r>
      <w:r w:rsidR="00967B76" w:rsidRPr="00071392">
        <w:rPr>
          <w:sz w:val="24"/>
          <w:szCs w:val="24"/>
          <w:lang w:val="hr-HR" w:eastAsia="hr-HR"/>
        </w:rPr>
        <w:t xml:space="preserve"> </w:t>
      </w:r>
    </w:p>
    <w:p w14:paraId="39FFD91B" w14:textId="3E7339A2" w:rsidR="00F05FB3" w:rsidRPr="00071392" w:rsidRDefault="0096594B" w:rsidP="001501E5">
      <w:pPr>
        <w:pStyle w:val="ListParagraph"/>
        <w:numPr>
          <w:ilvl w:val="0"/>
          <w:numId w:val="5"/>
        </w:numPr>
        <w:textAlignment w:val="baseline"/>
        <w:rPr>
          <w:sz w:val="24"/>
          <w:szCs w:val="24"/>
          <w:lang w:val="hr-HR" w:eastAsia="hr-HR"/>
        </w:rPr>
      </w:pPr>
      <w:r w:rsidRPr="00071392">
        <w:rPr>
          <w:sz w:val="24"/>
          <w:szCs w:val="24"/>
          <w:lang w:val="hr-HR" w:eastAsia="hr-HR"/>
        </w:rPr>
        <w:t>servisiranje prava vjerovnika iz ugovora o kreditu</w:t>
      </w:r>
      <w:r w:rsidR="00F05FB3" w:rsidRPr="00071392">
        <w:rPr>
          <w:sz w:val="24"/>
          <w:szCs w:val="24"/>
          <w:lang w:val="hr-HR" w:eastAsia="hr-HR"/>
        </w:rPr>
        <w:t xml:space="preserve"> koj</w:t>
      </w:r>
      <w:r w:rsidR="00561BBA" w:rsidRPr="00071392">
        <w:rPr>
          <w:sz w:val="24"/>
          <w:szCs w:val="24"/>
          <w:lang w:val="hr-HR" w:eastAsia="hr-HR"/>
        </w:rPr>
        <w:t>i</w:t>
      </w:r>
      <w:r w:rsidR="00F05FB3" w:rsidRPr="00071392">
        <w:rPr>
          <w:sz w:val="24"/>
          <w:szCs w:val="24"/>
          <w:lang w:val="hr-HR" w:eastAsia="hr-HR"/>
        </w:rPr>
        <w:t xml:space="preserve"> nije odobrila kreditna institucija </w:t>
      </w:r>
      <w:r w:rsidR="001D783B">
        <w:rPr>
          <w:sz w:val="24"/>
          <w:szCs w:val="24"/>
          <w:lang w:val="hr-HR" w:eastAsia="hr-HR"/>
        </w:rPr>
        <w:t>s poslovnim nastanom</w:t>
      </w:r>
      <w:r w:rsidR="00F05FB3" w:rsidRPr="00071392">
        <w:rPr>
          <w:sz w:val="24"/>
          <w:szCs w:val="24"/>
          <w:lang w:val="hr-HR" w:eastAsia="hr-HR"/>
        </w:rPr>
        <w:t xml:space="preserve"> u Europskoj uniji, osim ako su prava vjerovnika iz ugovora o kreditu zamijenjen</w:t>
      </w:r>
      <w:r w:rsidR="00CE1618" w:rsidRPr="00071392">
        <w:rPr>
          <w:sz w:val="24"/>
          <w:szCs w:val="24"/>
          <w:lang w:val="hr-HR" w:eastAsia="hr-HR"/>
        </w:rPr>
        <w:t>a</w:t>
      </w:r>
      <w:r w:rsidR="00F05FB3" w:rsidRPr="00071392">
        <w:rPr>
          <w:sz w:val="24"/>
          <w:szCs w:val="24"/>
          <w:lang w:val="hr-HR" w:eastAsia="hr-HR"/>
        </w:rPr>
        <w:t xml:space="preserve"> ugovorom o kreditu koji je odobrila kreditna institucija </w:t>
      </w:r>
      <w:r w:rsidR="001D783B">
        <w:rPr>
          <w:sz w:val="24"/>
          <w:szCs w:val="24"/>
          <w:lang w:val="hr-HR" w:eastAsia="hr-HR"/>
        </w:rPr>
        <w:t>s poslovnim nastanom</w:t>
      </w:r>
      <w:r w:rsidR="00F05FB3" w:rsidRPr="00071392">
        <w:rPr>
          <w:sz w:val="24"/>
          <w:szCs w:val="24"/>
          <w:lang w:val="hr-HR" w:eastAsia="hr-HR"/>
        </w:rPr>
        <w:t xml:space="preserve"> u Europskoj uniji</w:t>
      </w:r>
    </w:p>
    <w:p w14:paraId="71F45E1A" w14:textId="7B3C57D5" w:rsidR="000E4C82" w:rsidRPr="00071392" w:rsidRDefault="00F05FB3" w:rsidP="001501E5">
      <w:pPr>
        <w:pStyle w:val="ListParagraph"/>
        <w:numPr>
          <w:ilvl w:val="0"/>
          <w:numId w:val="5"/>
        </w:numPr>
        <w:textAlignment w:val="baseline"/>
        <w:rPr>
          <w:sz w:val="24"/>
          <w:szCs w:val="24"/>
          <w:lang w:val="hr-HR" w:eastAsia="hr-HR"/>
        </w:rPr>
      </w:pPr>
      <w:r w:rsidRPr="00071392">
        <w:rPr>
          <w:sz w:val="24"/>
          <w:szCs w:val="24"/>
          <w:lang w:val="hr-HR" w:eastAsia="hr-HR"/>
        </w:rPr>
        <w:t xml:space="preserve">kupnju prava vjerovnika iz ugovora o neprihodonosnom kreditu ako je kupac kredita kreditna institucija s poslovnim nastanom u Europskoj uniji </w:t>
      </w:r>
    </w:p>
    <w:p w14:paraId="46B65FF8" w14:textId="43C88CDA" w:rsidR="00F05FB3" w:rsidRDefault="00F05FB3" w:rsidP="001501E5">
      <w:pPr>
        <w:pStyle w:val="ListParagraph"/>
        <w:numPr>
          <w:ilvl w:val="0"/>
          <w:numId w:val="5"/>
        </w:numPr>
        <w:textAlignment w:val="baseline"/>
        <w:rPr>
          <w:sz w:val="24"/>
          <w:szCs w:val="24"/>
          <w:lang w:val="hr-HR" w:eastAsia="hr-HR"/>
        </w:rPr>
      </w:pPr>
      <w:r w:rsidRPr="00071392">
        <w:rPr>
          <w:sz w:val="24"/>
          <w:szCs w:val="24"/>
          <w:lang w:val="hr-HR" w:eastAsia="hr-HR"/>
        </w:rPr>
        <w:t>servisiranje prava vjerovnika iz ugovora o kreditu, koje provode javni bilježnici ili odvjetnici s prebivalištem ili sjedištem u Republici Hrvatskoj kada pružaju usluge servisiranja kredita u okviru svoje profesionalne djelatnosti.</w:t>
      </w:r>
      <w:r w:rsidR="0041214F" w:rsidRPr="00071392">
        <w:rPr>
          <w:sz w:val="24"/>
          <w:szCs w:val="24"/>
          <w:lang w:val="hr-HR" w:eastAsia="hr-HR"/>
        </w:rPr>
        <w:t xml:space="preserve"> </w:t>
      </w:r>
    </w:p>
    <w:p w14:paraId="7FD051E5" w14:textId="77777777" w:rsidR="000F7D48" w:rsidRPr="00071392" w:rsidRDefault="000F7D48" w:rsidP="001D783B">
      <w:pPr>
        <w:pStyle w:val="ListParagraph"/>
        <w:ind w:left="720"/>
        <w:textAlignment w:val="baseline"/>
        <w:rPr>
          <w:sz w:val="24"/>
          <w:szCs w:val="24"/>
          <w:lang w:val="hr-HR" w:eastAsia="hr-HR"/>
        </w:rPr>
      </w:pPr>
    </w:p>
    <w:p w14:paraId="5EAA11FE" w14:textId="0A1F6616" w:rsidR="00F05FB3" w:rsidRPr="00071392" w:rsidRDefault="00F05FB3" w:rsidP="00D92D07">
      <w:pPr>
        <w:spacing w:after="0" w:line="240" w:lineRule="auto"/>
        <w:jc w:val="both"/>
        <w:textAlignment w:val="baseline"/>
        <w:rPr>
          <w:rFonts w:ascii="Times New Roman" w:eastAsia="Calibri" w:hAnsi="Times New Roman" w:cs="Times New Roman"/>
          <w:sz w:val="24"/>
          <w:szCs w:val="24"/>
        </w:rPr>
      </w:pPr>
    </w:p>
    <w:p w14:paraId="7153B8DD" w14:textId="096D7D09" w:rsidR="002378A7" w:rsidRPr="00071392" w:rsidRDefault="00432108" w:rsidP="002D5095">
      <w:pPr>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GLAVA II.</w:t>
      </w:r>
    </w:p>
    <w:p w14:paraId="59973AA3" w14:textId="6576CFB2" w:rsidR="00F05FB3" w:rsidRDefault="00F05FB3" w:rsidP="00D92D07">
      <w:pPr>
        <w:spacing w:after="0" w:line="240" w:lineRule="auto"/>
        <w:jc w:val="center"/>
        <w:textAlignment w:val="baseline"/>
        <w:rPr>
          <w:rFonts w:ascii="Times New Roman" w:eastAsia="Times New Roman" w:hAnsi="Times New Roman" w:cs="Times New Roman"/>
          <w:iCs/>
          <w:sz w:val="24"/>
          <w:szCs w:val="24"/>
          <w:lang w:eastAsia="hr-HR"/>
        </w:rPr>
      </w:pPr>
    </w:p>
    <w:p w14:paraId="4828C0FD" w14:textId="778DE2F8" w:rsidR="00A83AF3" w:rsidRPr="00071392" w:rsidRDefault="00A83AF3" w:rsidP="00D92D07">
      <w:pPr>
        <w:spacing w:after="0" w:line="240" w:lineRule="auto"/>
        <w:jc w:val="center"/>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ODNOSI S DUŽNICIMA</w:t>
      </w:r>
    </w:p>
    <w:p w14:paraId="1F8AE3DB" w14:textId="77777777" w:rsidR="00ED3394" w:rsidRPr="00071392" w:rsidRDefault="00ED3394" w:rsidP="00D92D07">
      <w:pPr>
        <w:widowControl w:val="0"/>
        <w:autoSpaceDE w:val="0"/>
        <w:autoSpaceDN w:val="0"/>
        <w:spacing w:after="0" w:line="240" w:lineRule="auto"/>
        <w:ind w:left="117" w:right="112"/>
        <w:jc w:val="both"/>
        <w:rPr>
          <w:rFonts w:ascii="Times New Roman" w:eastAsia="Times New Roman" w:hAnsi="Times New Roman" w:cs="Times New Roman"/>
          <w:iCs/>
          <w:sz w:val="24"/>
          <w:szCs w:val="24"/>
          <w:lang w:eastAsia="hr-HR"/>
        </w:rPr>
      </w:pPr>
    </w:p>
    <w:p w14:paraId="095CD985" w14:textId="5EF94239" w:rsidR="0077719F" w:rsidRDefault="00432108"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POGLAVLJE </w:t>
      </w:r>
      <w:r>
        <w:rPr>
          <w:rFonts w:ascii="Times New Roman" w:eastAsia="Calibri" w:hAnsi="Times New Roman" w:cs="Times New Roman"/>
          <w:sz w:val="24"/>
          <w:szCs w:val="24"/>
        </w:rPr>
        <w:t>I</w:t>
      </w:r>
      <w:r w:rsidR="001E2F7A" w:rsidRPr="00071392">
        <w:rPr>
          <w:rFonts w:ascii="Times New Roman" w:eastAsia="Calibri" w:hAnsi="Times New Roman" w:cs="Times New Roman"/>
          <w:sz w:val="24"/>
          <w:szCs w:val="24"/>
        </w:rPr>
        <w:t xml:space="preserve">. </w:t>
      </w:r>
    </w:p>
    <w:p w14:paraId="45C75820" w14:textId="1A0AC352" w:rsidR="00A83AF3" w:rsidRDefault="00A83AF3" w:rsidP="00D92D07">
      <w:pPr>
        <w:spacing w:after="0" w:line="240" w:lineRule="auto"/>
        <w:jc w:val="center"/>
        <w:rPr>
          <w:rFonts w:ascii="Times New Roman" w:eastAsia="Calibri" w:hAnsi="Times New Roman" w:cs="Times New Roman"/>
          <w:sz w:val="24"/>
          <w:szCs w:val="24"/>
        </w:rPr>
      </w:pPr>
    </w:p>
    <w:p w14:paraId="27CE06ED" w14:textId="7A906970" w:rsidR="00A83AF3" w:rsidRPr="00071392" w:rsidRDefault="00A83AF3"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SUSTAV OBAVJEŠTAVANJA I NAČIN KOMUNIKACIJE</w:t>
      </w:r>
    </w:p>
    <w:p w14:paraId="612F22D7" w14:textId="77777777" w:rsidR="002308C5" w:rsidRPr="00071392" w:rsidRDefault="002308C5" w:rsidP="00D92D07">
      <w:pPr>
        <w:spacing w:after="0" w:line="240" w:lineRule="auto"/>
        <w:jc w:val="center"/>
        <w:rPr>
          <w:rFonts w:ascii="Times New Roman" w:eastAsia="Calibri" w:hAnsi="Times New Roman" w:cs="Times New Roman"/>
          <w:sz w:val="24"/>
          <w:szCs w:val="24"/>
        </w:rPr>
      </w:pPr>
    </w:p>
    <w:p w14:paraId="45F9C581" w14:textId="50628772" w:rsidR="00F05FB3" w:rsidRPr="00071392" w:rsidRDefault="00F05FB3"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 xml:space="preserve">Dostava obavijesti o namjeri </w:t>
      </w:r>
      <w:r w:rsidR="00C54D09" w:rsidRPr="00071392">
        <w:rPr>
          <w:rFonts w:ascii="Times New Roman" w:eastAsia="Calibri" w:hAnsi="Times New Roman" w:cs="Times New Roman"/>
          <w:i/>
          <w:sz w:val="24"/>
          <w:szCs w:val="24"/>
        </w:rPr>
        <w:t>kupoprodaj</w:t>
      </w:r>
      <w:r w:rsidR="004E57B9" w:rsidRPr="00071392">
        <w:rPr>
          <w:rFonts w:ascii="Times New Roman" w:eastAsia="Calibri" w:hAnsi="Times New Roman" w:cs="Times New Roman"/>
          <w:i/>
          <w:sz w:val="24"/>
          <w:szCs w:val="24"/>
        </w:rPr>
        <w:t>e</w:t>
      </w:r>
      <w:r w:rsidRPr="00071392">
        <w:rPr>
          <w:rFonts w:ascii="Times New Roman" w:eastAsia="Calibri" w:hAnsi="Times New Roman" w:cs="Times New Roman"/>
          <w:i/>
          <w:sz w:val="24"/>
          <w:szCs w:val="24"/>
        </w:rPr>
        <w:t xml:space="preserve"> </w:t>
      </w:r>
      <w:r w:rsidR="00D50F83" w:rsidRPr="00071392">
        <w:rPr>
          <w:rFonts w:ascii="Times New Roman" w:eastAsia="Calibri" w:hAnsi="Times New Roman" w:cs="Times New Roman"/>
          <w:i/>
          <w:sz w:val="24"/>
          <w:szCs w:val="24"/>
        </w:rPr>
        <w:t xml:space="preserve">ugovora o </w:t>
      </w:r>
      <w:r w:rsidR="00C633A4" w:rsidRPr="00071392">
        <w:rPr>
          <w:rFonts w:ascii="Times New Roman" w:eastAsia="Calibri" w:hAnsi="Times New Roman" w:cs="Times New Roman"/>
          <w:i/>
          <w:sz w:val="24"/>
          <w:szCs w:val="24"/>
        </w:rPr>
        <w:t xml:space="preserve">neprihodonosnom kreditu  </w:t>
      </w:r>
    </w:p>
    <w:p w14:paraId="1A1AC6AC" w14:textId="0D7B9FD7"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13</w:t>
      </w:r>
      <w:r w:rsidRPr="00071392">
        <w:rPr>
          <w:rFonts w:ascii="Times New Roman" w:eastAsia="Times New Roman" w:hAnsi="Times New Roman" w:cs="Times New Roman"/>
          <w:b/>
          <w:iCs/>
          <w:sz w:val="24"/>
          <w:szCs w:val="24"/>
          <w:lang w:eastAsia="hr-HR"/>
        </w:rPr>
        <w:t>.</w:t>
      </w:r>
    </w:p>
    <w:p w14:paraId="1044820A"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4C3A79F8" w14:textId="153B4A14" w:rsidR="00F05FB3" w:rsidRPr="00071392" w:rsidRDefault="00BC0244" w:rsidP="00D92D07">
      <w:pPr>
        <w:jc w:val="both"/>
        <w:rPr>
          <w:rFonts w:ascii="Times New Roman" w:hAnsi="Times New Roman" w:cs="Times New Roman"/>
          <w:sz w:val="24"/>
          <w:szCs w:val="24"/>
        </w:rPr>
      </w:pPr>
      <w:r w:rsidRPr="00071392">
        <w:rPr>
          <w:rFonts w:ascii="Times New Roman" w:hAnsi="Times New Roman" w:cs="Times New Roman"/>
          <w:sz w:val="24"/>
          <w:szCs w:val="24"/>
        </w:rPr>
        <w:t xml:space="preserve">(1) </w:t>
      </w:r>
      <w:r w:rsidR="000644B2" w:rsidRPr="00071392">
        <w:rPr>
          <w:rFonts w:ascii="Times New Roman" w:hAnsi="Times New Roman" w:cs="Times New Roman"/>
          <w:sz w:val="24"/>
          <w:szCs w:val="24"/>
        </w:rPr>
        <w:t>Kreditna institucija</w:t>
      </w:r>
      <w:r w:rsidR="00F05FB3" w:rsidRPr="00071392">
        <w:rPr>
          <w:rFonts w:ascii="Times New Roman" w:hAnsi="Times New Roman" w:cs="Times New Roman"/>
          <w:sz w:val="24"/>
          <w:szCs w:val="24"/>
        </w:rPr>
        <w:t xml:space="preserve"> je dužn</w:t>
      </w:r>
      <w:r w:rsidR="00E941CE" w:rsidRPr="00071392">
        <w:rPr>
          <w:rFonts w:ascii="Times New Roman" w:hAnsi="Times New Roman" w:cs="Times New Roman"/>
          <w:sz w:val="24"/>
          <w:szCs w:val="24"/>
        </w:rPr>
        <w:t>a</w:t>
      </w:r>
      <w:r w:rsidR="00F05FB3" w:rsidRPr="00071392">
        <w:rPr>
          <w:rFonts w:ascii="Times New Roman" w:hAnsi="Times New Roman" w:cs="Times New Roman"/>
          <w:sz w:val="24"/>
          <w:szCs w:val="24"/>
        </w:rPr>
        <w:t xml:space="preserve"> najmanje 30 dana prije </w:t>
      </w:r>
      <w:r w:rsidR="00C54D09" w:rsidRPr="00071392">
        <w:rPr>
          <w:rFonts w:ascii="Times New Roman" w:hAnsi="Times New Roman" w:cs="Times New Roman"/>
          <w:sz w:val="24"/>
          <w:szCs w:val="24"/>
        </w:rPr>
        <w:t>kupoprodaje</w:t>
      </w:r>
      <w:r w:rsidR="00F05FB3" w:rsidRPr="00071392">
        <w:rPr>
          <w:rFonts w:ascii="Times New Roman" w:hAnsi="Times New Roman" w:cs="Times New Roman"/>
          <w:sz w:val="24"/>
          <w:szCs w:val="24"/>
        </w:rPr>
        <w:t xml:space="preserve"> </w:t>
      </w:r>
      <w:r w:rsidR="006F11BF" w:rsidRPr="00071392">
        <w:rPr>
          <w:rFonts w:ascii="Times New Roman" w:hAnsi="Times New Roman" w:cs="Times New Roman"/>
          <w:sz w:val="24"/>
          <w:szCs w:val="24"/>
        </w:rPr>
        <w:t>ugovora o neprihodnosnom kreditu</w:t>
      </w:r>
      <w:r w:rsidR="00F05FB3" w:rsidRPr="00071392">
        <w:rPr>
          <w:rFonts w:ascii="Times New Roman" w:hAnsi="Times New Roman" w:cs="Times New Roman"/>
          <w:sz w:val="24"/>
          <w:szCs w:val="24"/>
        </w:rPr>
        <w:t xml:space="preserve"> dužniku </w:t>
      </w:r>
      <w:r w:rsidR="00A572DA">
        <w:rPr>
          <w:rFonts w:ascii="Times New Roman" w:hAnsi="Times New Roman" w:cs="Times New Roman"/>
          <w:sz w:val="24"/>
          <w:szCs w:val="24"/>
        </w:rPr>
        <w:t>poslati</w:t>
      </w:r>
      <w:r w:rsidR="00A572DA" w:rsidRPr="00071392">
        <w:rPr>
          <w:rFonts w:ascii="Times New Roman" w:hAnsi="Times New Roman" w:cs="Times New Roman"/>
          <w:sz w:val="24"/>
          <w:szCs w:val="24"/>
        </w:rPr>
        <w:t xml:space="preserve"> </w:t>
      </w:r>
      <w:r w:rsidR="00F05FB3" w:rsidRPr="00071392">
        <w:rPr>
          <w:rFonts w:ascii="Times New Roman" w:hAnsi="Times New Roman" w:cs="Times New Roman"/>
          <w:sz w:val="24"/>
          <w:szCs w:val="24"/>
        </w:rPr>
        <w:t xml:space="preserve">obavijest </w:t>
      </w:r>
      <w:r w:rsidR="00175C8B" w:rsidRPr="00071392">
        <w:rPr>
          <w:rFonts w:ascii="Times New Roman" w:hAnsi="Times New Roman" w:cs="Times New Roman"/>
          <w:sz w:val="24"/>
          <w:szCs w:val="24"/>
        </w:rPr>
        <w:t xml:space="preserve">o ukupnom stanju duga na </w:t>
      </w:r>
      <w:r w:rsidR="00F22D50">
        <w:rPr>
          <w:rFonts w:ascii="Times New Roman" w:hAnsi="Times New Roman" w:cs="Times New Roman"/>
          <w:sz w:val="24"/>
          <w:szCs w:val="24"/>
        </w:rPr>
        <w:t>datum</w:t>
      </w:r>
      <w:r w:rsidR="00F22D50" w:rsidRPr="00071392">
        <w:rPr>
          <w:rFonts w:ascii="Times New Roman" w:hAnsi="Times New Roman" w:cs="Times New Roman"/>
          <w:sz w:val="24"/>
          <w:szCs w:val="24"/>
        </w:rPr>
        <w:t xml:space="preserve"> </w:t>
      </w:r>
      <w:r w:rsidR="00175C8B" w:rsidRPr="00071392">
        <w:rPr>
          <w:rFonts w:ascii="Times New Roman" w:hAnsi="Times New Roman" w:cs="Times New Roman"/>
          <w:sz w:val="24"/>
          <w:szCs w:val="24"/>
        </w:rPr>
        <w:t>slanja obavijesti</w:t>
      </w:r>
      <w:r w:rsidR="00FF664F" w:rsidRPr="00071392">
        <w:rPr>
          <w:rFonts w:ascii="Times New Roman" w:hAnsi="Times New Roman" w:cs="Times New Roman"/>
          <w:sz w:val="24"/>
          <w:szCs w:val="24"/>
        </w:rPr>
        <w:t>,</w:t>
      </w:r>
      <w:r w:rsidR="00175C8B" w:rsidRPr="00071392">
        <w:rPr>
          <w:rFonts w:ascii="Times New Roman" w:hAnsi="Times New Roman" w:cs="Times New Roman"/>
          <w:sz w:val="24"/>
          <w:szCs w:val="24"/>
        </w:rPr>
        <w:t xml:space="preserve"> </w:t>
      </w:r>
      <w:r w:rsidR="00766B38" w:rsidRPr="00071392">
        <w:rPr>
          <w:rFonts w:ascii="Times New Roman" w:hAnsi="Times New Roman" w:cs="Times New Roman"/>
          <w:sz w:val="24"/>
          <w:szCs w:val="24"/>
        </w:rPr>
        <w:t xml:space="preserve">kao </w:t>
      </w:r>
      <w:r w:rsidR="00EA220A" w:rsidRPr="00071392">
        <w:rPr>
          <w:rFonts w:ascii="Times New Roman" w:hAnsi="Times New Roman" w:cs="Times New Roman"/>
          <w:sz w:val="24"/>
          <w:szCs w:val="24"/>
        </w:rPr>
        <w:t>i</w:t>
      </w:r>
      <w:r w:rsidR="00175C8B" w:rsidRPr="00071392">
        <w:rPr>
          <w:rFonts w:ascii="Times New Roman" w:hAnsi="Times New Roman" w:cs="Times New Roman"/>
          <w:sz w:val="24"/>
          <w:szCs w:val="24"/>
        </w:rPr>
        <w:t xml:space="preserve"> strukturu </w:t>
      </w:r>
      <w:r w:rsidR="006B74BF">
        <w:rPr>
          <w:rFonts w:ascii="Times New Roman" w:hAnsi="Times New Roman" w:cs="Times New Roman"/>
          <w:sz w:val="24"/>
          <w:szCs w:val="24"/>
        </w:rPr>
        <w:t>duga</w:t>
      </w:r>
      <w:r w:rsidR="00175C8B" w:rsidRPr="00071392">
        <w:rPr>
          <w:rFonts w:ascii="Times New Roman" w:hAnsi="Times New Roman" w:cs="Times New Roman"/>
          <w:sz w:val="24"/>
          <w:szCs w:val="24"/>
        </w:rPr>
        <w:t xml:space="preserve"> prema sljedećim stavkama: glavnica, kamata, naknade i drugi troškovi </w:t>
      </w:r>
      <w:r w:rsidR="00F05FB3" w:rsidRPr="00071392">
        <w:rPr>
          <w:rFonts w:ascii="Times New Roman" w:hAnsi="Times New Roman" w:cs="Times New Roman"/>
          <w:sz w:val="24"/>
          <w:szCs w:val="24"/>
        </w:rPr>
        <w:t>te informaciju kako se navedeni iznosi mogu platiti</w:t>
      </w:r>
      <w:r w:rsidR="006F11BF" w:rsidRPr="00071392">
        <w:rPr>
          <w:rFonts w:ascii="Times New Roman" w:hAnsi="Times New Roman" w:cs="Times New Roman"/>
          <w:sz w:val="24"/>
          <w:szCs w:val="24"/>
        </w:rPr>
        <w:t>,</w:t>
      </w:r>
      <w:r w:rsidR="00F05FB3" w:rsidRPr="00071392">
        <w:rPr>
          <w:rFonts w:ascii="Times New Roman" w:hAnsi="Times New Roman" w:cs="Times New Roman"/>
          <w:sz w:val="24"/>
          <w:szCs w:val="24"/>
        </w:rPr>
        <w:t xml:space="preserve"> uz najavu namjere </w:t>
      </w:r>
      <w:r w:rsidR="00C54D09" w:rsidRPr="00071392">
        <w:rPr>
          <w:rFonts w:ascii="Times New Roman" w:hAnsi="Times New Roman" w:cs="Times New Roman"/>
          <w:sz w:val="24"/>
          <w:szCs w:val="24"/>
        </w:rPr>
        <w:t xml:space="preserve">kupoprodaje </w:t>
      </w:r>
      <w:r w:rsidR="00F05FB3" w:rsidRPr="00071392">
        <w:rPr>
          <w:rFonts w:ascii="Times New Roman" w:hAnsi="Times New Roman" w:cs="Times New Roman"/>
          <w:sz w:val="24"/>
          <w:szCs w:val="24"/>
        </w:rPr>
        <w:t xml:space="preserve">prava vjerovnika </w:t>
      </w:r>
      <w:r w:rsidR="00185C0B" w:rsidRPr="00071392">
        <w:rPr>
          <w:rFonts w:ascii="Times New Roman" w:hAnsi="Times New Roman" w:cs="Times New Roman"/>
          <w:sz w:val="24"/>
          <w:szCs w:val="24"/>
        </w:rPr>
        <w:t>iz ugovora o</w:t>
      </w:r>
      <w:r w:rsidR="00FF664F" w:rsidRPr="00071392">
        <w:t xml:space="preserve"> </w:t>
      </w:r>
      <w:r w:rsidR="00FF664F" w:rsidRPr="00071392">
        <w:rPr>
          <w:rFonts w:ascii="Times New Roman" w:hAnsi="Times New Roman" w:cs="Times New Roman"/>
          <w:sz w:val="24"/>
          <w:szCs w:val="24"/>
        </w:rPr>
        <w:t>neprihodonosnom</w:t>
      </w:r>
      <w:r w:rsidR="00185C0B" w:rsidRPr="00071392">
        <w:rPr>
          <w:rFonts w:ascii="Times New Roman" w:hAnsi="Times New Roman" w:cs="Times New Roman"/>
          <w:sz w:val="24"/>
          <w:szCs w:val="24"/>
        </w:rPr>
        <w:t xml:space="preserve"> kreditu </w:t>
      </w:r>
      <w:r w:rsidR="006F11BF" w:rsidRPr="00071392">
        <w:rPr>
          <w:rFonts w:ascii="Times New Roman" w:hAnsi="Times New Roman" w:cs="Times New Roman"/>
          <w:sz w:val="24"/>
          <w:szCs w:val="24"/>
        </w:rPr>
        <w:t xml:space="preserve">i </w:t>
      </w:r>
      <w:r w:rsidR="002D50A1" w:rsidRPr="00071392">
        <w:rPr>
          <w:rFonts w:ascii="Times New Roman" w:hAnsi="Times New Roman" w:cs="Times New Roman"/>
          <w:sz w:val="24"/>
          <w:szCs w:val="24"/>
        </w:rPr>
        <w:t xml:space="preserve">navodeći pri tome namjeravani </w:t>
      </w:r>
      <w:r w:rsidR="00F22D50">
        <w:rPr>
          <w:rFonts w:ascii="Times New Roman" w:hAnsi="Times New Roman" w:cs="Times New Roman"/>
          <w:sz w:val="24"/>
          <w:szCs w:val="24"/>
        </w:rPr>
        <w:t>datum</w:t>
      </w:r>
      <w:r w:rsidR="00F22D50" w:rsidRPr="00071392">
        <w:rPr>
          <w:rFonts w:ascii="Times New Roman" w:hAnsi="Times New Roman" w:cs="Times New Roman"/>
          <w:sz w:val="24"/>
          <w:szCs w:val="24"/>
        </w:rPr>
        <w:t xml:space="preserve"> </w:t>
      </w:r>
      <w:r w:rsidR="002B21D5" w:rsidRPr="00071392">
        <w:rPr>
          <w:rFonts w:ascii="Times New Roman" w:hAnsi="Times New Roman" w:cs="Times New Roman"/>
          <w:sz w:val="24"/>
          <w:szCs w:val="24"/>
        </w:rPr>
        <w:t>kupoprodaje</w:t>
      </w:r>
      <w:r w:rsidR="006F11BF" w:rsidRPr="00071392">
        <w:rPr>
          <w:rFonts w:ascii="Times New Roman" w:hAnsi="Times New Roman" w:cs="Times New Roman"/>
          <w:sz w:val="24"/>
          <w:szCs w:val="24"/>
        </w:rPr>
        <w:t>,</w:t>
      </w:r>
      <w:r w:rsidR="002D50A1" w:rsidRPr="00071392">
        <w:rPr>
          <w:rFonts w:ascii="Times New Roman" w:hAnsi="Times New Roman" w:cs="Times New Roman"/>
          <w:sz w:val="24"/>
          <w:szCs w:val="24"/>
        </w:rPr>
        <w:t xml:space="preserve"> a koji ne može biti kraći od 30 dana od </w:t>
      </w:r>
      <w:r w:rsidR="00F22D50">
        <w:rPr>
          <w:rFonts w:ascii="Times New Roman" w:hAnsi="Times New Roman" w:cs="Times New Roman"/>
          <w:sz w:val="24"/>
          <w:szCs w:val="24"/>
        </w:rPr>
        <w:t>datuma</w:t>
      </w:r>
      <w:r w:rsidR="00F22D50" w:rsidRPr="00071392">
        <w:rPr>
          <w:rFonts w:ascii="Times New Roman" w:hAnsi="Times New Roman" w:cs="Times New Roman"/>
          <w:sz w:val="24"/>
          <w:szCs w:val="24"/>
        </w:rPr>
        <w:t xml:space="preserve"> </w:t>
      </w:r>
      <w:r w:rsidR="002D50A1" w:rsidRPr="00071392">
        <w:rPr>
          <w:rFonts w:ascii="Times New Roman" w:hAnsi="Times New Roman" w:cs="Times New Roman"/>
          <w:sz w:val="24"/>
          <w:szCs w:val="24"/>
        </w:rPr>
        <w:t>slanja obavijesti</w:t>
      </w:r>
      <w:r w:rsidR="00F05FB3" w:rsidRPr="00071392">
        <w:rPr>
          <w:rFonts w:ascii="Times New Roman" w:hAnsi="Times New Roman" w:cs="Times New Roman"/>
          <w:sz w:val="24"/>
          <w:szCs w:val="24"/>
        </w:rPr>
        <w:t xml:space="preserve">. </w:t>
      </w:r>
    </w:p>
    <w:p w14:paraId="5F87F751" w14:textId="1C721B44" w:rsidR="002C5448" w:rsidRPr="00071392" w:rsidRDefault="00750DFC"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(2) </w:t>
      </w:r>
      <w:r w:rsidR="002C5448" w:rsidRPr="00071392">
        <w:rPr>
          <w:rFonts w:ascii="Times New Roman" w:hAnsi="Times New Roman" w:cs="Times New Roman"/>
          <w:sz w:val="24"/>
          <w:szCs w:val="24"/>
        </w:rPr>
        <w:t xml:space="preserve">Iznimno od stavka 1. </w:t>
      </w:r>
      <w:r w:rsidR="00FA2861" w:rsidRPr="00071392">
        <w:rPr>
          <w:rFonts w:ascii="Times New Roman" w:hAnsi="Times New Roman" w:cs="Times New Roman"/>
          <w:sz w:val="24"/>
          <w:szCs w:val="24"/>
        </w:rPr>
        <w:t>o</w:t>
      </w:r>
      <w:r w:rsidR="002C5448" w:rsidRPr="00071392">
        <w:rPr>
          <w:rFonts w:ascii="Times New Roman" w:hAnsi="Times New Roman" w:cs="Times New Roman"/>
          <w:sz w:val="24"/>
          <w:szCs w:val="24"/>
        </w:rPr>
        <w:t>voga članka</w:t>
      </w:r>
      <w:r w:rsidR="00355A98" w:rsidRPr="00071392">
        <w:rPr>
          <w:rFonts w:ascii="Times New Roman" w:hAnsi="Times New Roman" w:cs="Times New Roman"/>
          <w:sz w:val="24"/>
          <w:szCs w:val="24"/>
        </w:rPr>
        <w:t>,</w:t>
      </w:r>
      <w:r w:rsidR="002C5448" w:rsidRPr="00071392">
        <w:rPr>
          <w:rFonts w:ascii="Times New Roman" w:hAnsi="Times New Roman" w:cs="Times New Roman"/>
          <w:sz w:val="24"/>
          <w:szCs w:val="24"/>
        </w:rPr>
        <w:t xml:space="preserve"> kreditna institucija u sanaciji nije dužna </w:t>
      </w:r>
      <w:r w:rsidR="00A572DA">
        <w:rPr>
          <w:rFonts w:ascii="Times New Roman" w:hAnsi="Times New Roman" w:cs="Times New Roman"/>
          <w:sz w:val="24"/>
          <w:szCs w:val="24"/>
        </w:rPr>
        <w:t>poslati</w:t>
      </w:r>
      <w:r w:rsidR="00A572DA" w:rsidRPr="00071392">
        <w:rPr>
          <w:rFonts w:ascii="Times New Roman" w:hAnsi="Times New Roman" w:cs="Times New Roman"/>
          <w:sz w:val="24"/>
          <w:szCs w:val="24"/>
        </w:rPr>
        <w:t xml:space="preserve"> </w:t>
      </w:r>
      <w:r w:rsidR="002C5448" w:rsidRPr="00071392">
        <w:rPr>
          <w:rFonts w:ascii="Times New Roman" w:hAnsi="Times New Roman" w:cs="Times New Roman"/>
          <w:sz w:val="24"/>
          <w:szCs w:val="24"/>
        </w:rPr>
        <w:t>ob</w:t>
      </w:r>
      <w:r w:rsidRPr="00071392">
        <w:rPr>
          <w:rFonts w:ascii="Times New Roman" w:hAnsi="Times New Roman" w:cs="Times New Roman"/>
          <w:sz w:val="24"/>
          <w:szCs w:val="24"/>
        </w:rPr>
        <w:t xml:space="preserve">avijest </w:t>
      </w:r>
      <w:r w:rsidR="002C5448" w:rsidRPr="00071392">
        <w:rPr>
          <w:rFonts w:ascii="Times New Roman" w:hAnsi="Times New Roman" w:cs="Times New Roman"/>
          <w:sz w:val="24"/>
          <w:szCs w:val="24"/>
        </w:rPr>
        <w:t xml:space="preserve">iz </w:t>
      </w:r>
      <w:r w:rsidR="00FA2861" w:rsidRPr="00071392">
        <w:rPr>
          <w:rFonts w:ascii="Times New Roman" w:hAnsi="Times New Roman" w:cs="Times New Roman"/>
          <w:sz w:val="24"/>
          <w:szCs w:val="24"/>
        </w:rPr>
        <w:t>s</w:t>
      </w:r>
      <w:r w:rsidR="002C5448" w:rsidRPr="00071392">
        <w:rPr>
          <w:rFonts w:ascii="Times New Roman" w:hAnsi="Times New Roman" w:cs="Times New Roman"/>
          <w:sz w:val="24"/>
          <w:szCs w:val="24"/>
        </w:rPr>
        <w:t xml:space="preserve">tavka 1. </w:t>
      </w:r>
      <w:r w:rsidR="00FA2861" w:rsidRPr="00071392">
        <w:rPr>
          <w:rFonts w:ascii="Times New Roman" w:hAnsi="Times New Roman" w:cs="Times New Roman"/>
          <w:sz w:val="24"/>
          <w:szCs w:val="24"/>
        </w:rPr>
        <w:t>o</w:t>
      </w:r>
      <w:r w:rsidR="002C5448" w:rsidRPr="00071392">
        <w:rPr>
          <w:rFonts w:ascii="Times New Roman" w:hAnsi="Times New Roman" w:cs="Times New Roman"/>
          <w:sz w:val="24"/>
          <w:szCs w:val="24"/>
        </w:rPr>
        <w:t>voga članka</w:t>
      </w:r>
      <w:r w:rsidR="000221E5">
        <w:rPr>
          <w:rFonts w:ascii="Times New Roman" w:hAnsi="Times New Roman" w:cs="Times New Roman"/>
          <w:sz w:val="24"/>
          <w:szCs w:val="24"/>
        </w:rPr>
        <w:t>.</w:t>
      </w:r>
      <w:r w:rsidR="002C5448" w:rsidRPr="00071392">
        <w:rPr>
          <w:rFonts w:ascii="Times New Roman" w:hAnsi="Times New Roman" w:cs="Times New Roman"/>
          <w:sz w:val="24"/>
          <w:szCs w:val="24"/>
        </w:rPr>
        <w:t xml:space="preserve"> </w:t>
      </w:r>
    </w:p>
    <w:p w14:paraId="7A65ECF1" w14:textId="77777777" w:rsidR="00F05FB3" w:rsidRPr="00071392" w:rsidRDefault="00F05FB3" w:rsidP="00D92D07">
      <w:pPr>
        <w:spacing w:after="0" w:line="240" w:lineRule="auto"/>
        <w:ind w:right="112"/>
        <w:jc w:val="both"/>
        <w:textAlignment w:val="baseline"/>
        <w:rPr>
          <w:rFonts w:ascii="Times New Roman" w:eastAsia="Times New Roman" w:hAnsi="Times New Roman" w:cs="Times New Roman"/>
          <w:iCs/>
          <w:sz w:val="24"/>
          <w:szCs w:val="24"/>
          <w:lang w:eastAsia="hr-HR"/>
        </w:rPr>
      </w:pPr>
    </w:p>
    <w:p w14:paraId="333FCF30" w14:textId="204FCB87" w:rsidR="00F05FB3" w:rsidRPr="00071392" w:rsidRDefault="00F05FB3"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bookmarkStart w:id="3" w:name="_Hlk134183690"/>
      <w:r w:rsidRPr="00071392">
        <w:rPr>
          <w:rFonts w:ascii="Times New Roman" w:eastAsia="Times New Roman" w:hAnsi="Times New Roman" w:cs="Times New Roman"/>
          <w:iCs/>
          <w:sz w:val="24"/>
          <w:szCs w:val="24"/>
          <w:lang w:eastAsia="hr-HR"/>
        </w:rPr>
        <w:t>(</w:t>
      </w:r>
      <w:r w:rsidR="00261BAC" w:rsidRPr="00071392">
        <w:rPr>
          <w:rFonts w:ascii="Times New Roman" w:eastAsia="Times New Roman" w:hAnsi="Times New Roman" w:cs="Times New Roman"/>
          <w:iCs/>
          <w:sz w:val="24"/>
          <w:szCs w:val="24"/>
          <w:lang w:eastAsia="hr-HR"/>
        </w:rPr>
        <w:t>3</w:t>
      </w:r>
      <w:r w:rsidRPr="00071392">
        <w:rPr>
          <w:rFonts w:ascii="Times New Roman" w:eastAsia="Times New Roman" w:hAnsi="Times New Roman" w:cs="Times New Roman"/>
          <w:iCs/>
          <w:sz w:val="24"/>
          <w:szCs w:val="24"/>
          <w:lang w:eastAsia="hr-HR"/>
        </w:rPr>
        <w:t xml:space="preserve">) Obavijest iz stavka 1.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članka mora biti sastavljana razumljivim riječima i u jednostavnom obliku na hrv</w:t>
      </w:r>
      <w:r w:rsidR="000E4B60">
        <w:rPr>
          <w:rFonts w:ascii="Times New Roman" w:eastAsia="Times New Roman" w:hAnsi="Times New Roman" w:cs="Times New Roman"/>
          <w:iCs/>
          <w:sz w:val="24"/>
          <w:szCs w:val="24"/>
          <w:lang w:eastAsia="hr-HR"/>
        </w:rPr>
        <w:t>atskom jeziku i latiničnim pismom</w:t>
      </w:r>
      <w:r w:rsidRPr="00071392">
        <w:rPr>
          <w:rFonts w:ascii="Times New Roman" w:eastAsia="Times New Roman" w:hAnsi="Times New Roman" w:cs="Times New Roman"/>
          <w:iCs/>
          <w:sz w:val="24"/>
          <w:szCs w:val="24"/>
          <w:lang w:eastAsia="hr-HR"/>
        </w:rPr>
        <w:t xml:space="preserve"> te dostavljena </w:t>
      </w:r>
      <w:r w:rsidR="00856D28" w:rsidRPr="00071392">
        <w:rPr>
          <w:rFonts w:ascii="Times New Roman" w:eastAsia="Times New Roman" w:hAnsi="Times New Roman" w:cs="Times New Roman"/>
          <w:iCs/>
          <w:sz w:val="24"/>
          <w:szCs w:val="24"/>
          <w:lang w:eastAsia="hr-HR"/>
        </w:rPr>
        <w:t xml:space="preserve">dužniku </w:t>
      </w:r>
      <w:r w:rsidRPr="00071392">
        <w:rPr>
          <w:rFonts w:ascii="Times New Roman" w:eastAsia="Times New Roman" w:hAnsi="Times New Roman" w:cs="Times New Roman"/>
          <w:iCs/>
          <w:sz w:val="24"/>
          <w:szCs w:val="24"/>
          <w:lang w:eastAsia="hr-HR"/>
        </w:rPr>
        <w:t xml:space="preserve">ugovorenim putem komunikacije između </w:t>
      </w:r>
      <w:r w:rsidR="00185C0B" w:rsidRPr="00071392">
        <w:rPr>
          <w:rFonts w:ascii="Times New Roman" w:eastAsia="Times New Roman" w:hAnsi="Times New Roman" w:cs="Times New Roman"/>
          <w:iCs/>
          <w:sz w:val="24"/>
          <w:szCs w:val="24"/>
          <w:lang w:eastAsia="hr-HR"/>
        </w:rPr>
        <w:t>kreditne institucije</w:t>
      </w:r>
      <w:r w:rsidRPr="00071392">
        <w:rPr>
          <w:rFonts w:ascii="Times New Roman" w:eastAsia="Times New Roman" w:hAnsi="Times New Roman" w:cs="Times New Roman"/>
          <w:iCs/>
          <w:sz w:val="24"/>
          <w:szCs w:val="24"/>
          <w:lang w:eastAsia="hr-HR"/>
        </w:rPr>
        <w:t xml:space="preserve"> i dužnika. </w:t>
      </w:r>
    </w:p>
    <w:p w14:paraId="31FC452C" w14:textId="77777777" w:rsidR="00F05FB3" w:rsidRPr="00071392" w:rsidRDefault="00F05FB3"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35F66F91" w14:textId="608CCE27" w:rsidR="00F05FB3" w:rsidRPr="00071392" w:rsidRDefault="00F05FB3"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261BAC" w:rsidRPr="00071392">
        <w:rPr>
          <w:rFonts w:ascii="Times New Roman" w:eastAsia="Times New Roman" w:hAnsi="Times New Roman" w:cs="Times New Roman"/>
          <w:iCs/>
          <w:sz w:val="24"/>
          <w:szCs w:val="24"/>
          <w:lang w:eastAsia="hr-HR"/>
        </w:rPr>
        <w:t>4</w:t>
      </w:r>
      <w:r w:rsidRPr="00071392">
        <w:rPr>
          <w:rFonts w:ascii="Times New Roman" w:eastAsia="Times New Roman" w:hAnsi="Times New Roman" w:cs="Times New Roman"/>
          <w:iCs/>
          <w:sz w:val="24"/>
          <w:szCs w:val="24"/>
          <w:lang w:eastAsia="hr-HR"/>
        </w:rPr>
        <w:t xml:space="preserve">) Ako </w:t>
      </w:r>
      <w:r w:rsidRPr="00071392">
        <w:rPr>
          <w:rFonts w:ascii="Times New Roman" w:hAnsi="Times New Roman" w:cs="Times New Roman"/>
          <w:sz w:val="24"/>
          <w:szCs w:val="24"/>
        </w:rPr>
        <w:t xml:space="preserve">između </w:t>
      </w:r>
      <w:r w:rsidR="00185C0B" w:rsidRPr="00071392">
        <w:rPr>
          <w:rFonts w:ascii="Times New Roman" w:hAnsi="Times New Roman" w:cs="Times New Roman"/>
          <w:sz w:val="24"/>
          <w:szCs w:val="24"/>
        </w:rPr>
        <w:t>kreditne institucije</w:t>
      </w:r>
      <w:r w:rsidRPr="00071392">
        <w:rPr>
          <w:rFonts w:ascii="Times New Roman" w:hAnsi="Times New Roman" w:cs="Times New Roman"/>
          <w:sz w:val="24"/>
          <w:szCs w:val="24"/>
        </w:rPr>
        <w:t xml:space="preserve"> i dužnika nije ugovoren način komunikacije, obavijest iz stavka 1.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članka </w:t>
      </w:r>
      <w:r w:rsidR="004777F4" w:rsidRPr="00071392">
        <w:rPr>
          <w:rFonts w:ascii="Times New Roman" w:hAnsi="Times New Roman" w:cs="Times New Roman"/>
          <w:sz w:val="24"/>
          <w:szCs w:val="24"/>
        </w:rPr>
        <w:t xml:space="preserve">kreditna institucija </w:t>
      </w:r>
      <w:r w:rsidRPr="00071392">
        <w:rPr>
          <w:rFonts w:ascii="Times New Roman" w:hAnsi="Times New Roman" w:cs="Times New Roman"/>
          <w:sz w:val="24"/>
          <w:szCs w:val="24"/>
        </w:rPr>
        <w:t>je dužn</w:t>
      </w:r>
      <w:r w:rsidR="004777F4" w:rsidRPr="00071392">
        <w:rPr>
          <w:rFonts w:ascii="Times New Roman" w:hAnsi="Times New Roman" w:cs="Times New Roman"/>
          <w:sz w:val="24"/>
          <w:szCs w:val="24"/>
        </w:rPr>
        <w:t>a</w:t>
      </w:r>
      <w:r w:rsidRPr="00071392">
        <w:rPr>
          <w:rFonts w:ascii="Times New Roman" w:hAnsi="Times New Roman" w:cs="Times New Roman"/>
          <w:sz w:val="24"/>
          <w:szCs w:val="24"/>
        </w:rPr>
        <w:t xml:space="preserve"> </w:t>
      </w:r>
      <w:r w:rsidR="00A572DA">
        <w:rPr>
          <w:rFonts w:ascii="Times New Roman" w:hAnsi="Times New Roman" w:cs="Times New Roman"/>
          <w:sz w:val="24"/>
          <w:szCs w:val="24"/>
        </w:rPr>
        <w:t>poslati</w:t>
      </w:r>
      <w:r w:rsidR="00A572DA" w:rsidRPr="00071392">
        <w:rPr>
          <w:rFonts w:ascii="Times New Roman" w:hAnsi="Times New Roman" w:cs="Times New Roman"/>
          <w:sz w:val="24"/>
          <w:szCs w:val="24"/>
        </w:rPr>
        <w:t xml:space="preserve"> </w:t>
      </w:r>
      <w:r w:rsidRPr="00071392">
        <w:rPr>
          <w:rFonts w:ascii="Times New Roman" w:hAnsi="Times New Roman" w:cs="Times New Roman"/>
          <w:sz w:val="24"/>
          <w:szCs w:val="24"/>
        </w:rPr>
        <w:t>dužniku putem minimalno jednog kanala komunikacije, pisanim ili elektroničkim putem.</w:t>
      </w:r>
      <w:r w:rsidRPr="00071392">
        <w:rPr>
          <w:rFonts w:ascii="Times New Roman" w:eastAsia="Times New Roman" w:hAnsi="Times New Roman" w:cs="Times New Roman"/>
          <w:iCs/>
          <w:sz w:val="24"/>
          <w:szCs w:val="24"/>
          <w:lang w:eastAsia="hr-HR"/>
        </w:rPr>
        <w:t xml:space="preserve"> </w:t>
      </w:r>
    </w:p>
    <w:bookmarkEnd w:id="3"/>
    <w:p w14:paraId="7E9F296C" w14:textId="77777777" w:rsidR="00D92D07" w:rsidRPr="00071392" w:rsidRDefault="00D92D07" w:rsidP="00D92D07">
      <w:pPr>
        <w:spacing w:after="0" w:line="240" w:lineRule="auto"/>
        <w:jc w:val="both"/>
        <w:textAlignment w:val="baseline"/>
        <w:rPr>
          <w:rFonts w:ascii="Times New Roman" w:eastAsia="Times New Roman" w:hAnsi="Times New Roman" w:cs="Times New Roman"/>
          <w:iCs/>
          <w:sz w:val="24"/>
          <w:szCs w:val="24"/>
          <w:lang w:eastAsia="hr-HR"/>
        </w:rPr>
      </w:pPr>
    </w:p>
    <w:p w14:paraId="38B3BDA4" w14:textId="188BBD31"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Dostava obavijesti o </w:t>
      </w:r>
      <w:r w:rsidR="00C54D09" w:rsidRPr="00071392">
        <w:rPr>
          <w:rFonts w:ascii="Times New Roman" w:eastAsia="Times New Roman" w:hAnsi="Times New Roman" w:cs="Times New Roman"/>
          <w:i/>
          <w:iCs/>
          <w:sz w:val="24"/>
          <w:szCs w:val="24"/>
          <w:lang w:eastAsia="hr-HR"/>
        </w:rPr>
        <w:t>kupoprodaji</w:t>
      </w:r>
      <w:r w:rsidRPr="00071392">
        <w:rPr>
          <w:rFonts w:ascii="Times New Roman" w:eastAsia="Times New Roman" w:hAnsi="Times New Roman" w:cs="Times New Roman"/>
          <w:i/>
          <w:iCs/>
          <w:sz w:val="24"/>
          <w:szCs w:val="24"/>
          <w:lang w:eastAsia="hr-HR"/>
        </w:rPr>
        <w:t xml:space="preserve"> </w:t>
      </w:r>
      <w:r w:rsidR="002D50A1" w:rsidRPr="00071392">
        <w:rPr>
          <w:rFonts w:ascii="Times New Roman" w:eastAsia="Times New Roman" w:hAnsi="Times New Roman" w:cs="Times New Roman"/>
          <w:i/>
          <w:iCs/>
          <w:sz w:val="24"/>
          <w:szCs w:val="24"/>
          <w:lang w:eastAsia="hr-HR"/>
        </w:rPr>
        <w:t xml:space="preserve">ugovora o </w:t>
      </w:r>
      <w:r w:rsidR="0090662C" w:rsidRPr="00071392">
        <w:rPr>
          <w:rFonts w:ascii="Times New Roman" w:eastAsia="Times New Roman" w:hAnsi="Times New Roman" w:cs="Times New Roman"/>
          <w:i/>
          <w:iCs/>
          <w:sz w:val="24"/>
          <w:szCs w:val="24"/>
          <w:lang w:eastAsia="hr-HR"/>
        </w:rPr>
        <w:t xml:space="preserve">neprihodonosnom </w:t>
      </w:r>
      <w:r w:rsidR="002D50A1" w:rsidRPr="00071392">
        <w:rPr>
          <w:rFonts w:ascii="Times New Roman" w:eastAsia="Times New Roman" w:hAnsi="Times New Roman" w:cs="Times New Roman"/>
          <w:i/>
          <w:iCs/>
          <w:sz w:val="24"/>
          <w:szCs w:val="24"/>
          <w:lang w:eastAsia="hr-HR"/>
        </w:rPr>
        <w:t>kreditu</w:t>
      </w:r>
      <w:r w:rsidRPr="00071392">
        <w:rPr>
          <w:rFonts w:ascii="Times New Roman" w:eastAsia="Times New Roman" w:hAnsi="Times New Roman" w:cs="Times New Roman"/>
          <w:i/>
          <w:iCs/>
          <w:sz w:val="24"/>
          <w:szCs w:val="24"/>
          <w:lang w:eastAsia="hr-HR"/>
        </w:rPr>
        <w:t xml:space="preserve"> </w:t>
      </w:r>
    </w:p>
    <w:p w14:paraId="627F1D9C" w14:textId="5A45B4E8"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14</w:t>
      </w:r>
      <w:r w:rsidRPr="00071392">
        <w:rPr>
          <w:rFonts w:ascii="Times New Roman" w:eastAsia="Times New Roman" w:hAnsi="Times New Roman" w:cs="Times New Roman"/>
          <w:b/>
          <w:iCs/>
          <w:sz w:val="24"/>
          <w:szCs w:val="24"/>
          <w:lang w:eastAsia="hr-HR"/>
        </w:rPr>
        <w:t xml:space="preserve">. </w:t>
      </w:r>
    </w:p>
    <w:p w14:paraId="1351D592" w14:textId="77777777" w:rsidR="002D5245" w:rsidRPr="00071392" w:rsidRDefault="002D5245"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7BBC70A5" w14:textId="3F3A1F58" w:rsidR="004B7635" w:rsidRPr="00071392" w:rsidRDefault="004B7635"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(1) Nakon </w:t>
      </w:r>
      <w:r w:rsidR="00B07C61" w:rsidRPr="00071392">
        <w:rPr>
          <w:rFonts w:ascii="Times New Roman" w:eastAsia="Times New Roman" w:hAnsi="Times New Roman" w:cs="Times New Roman"/>
          <w:iCs/>
          <w:sz w:val="24"/>
          <w:szCs w:val="24"/>
          <w:lang w:eastAsia="hr-HR"/>
        </w:rPr>
        <w:t xml:space="preserve">svakog </w:t>
      </w:r>
      <w:r w:rsidR="00E45B9A" w:rsidRPr="00071392">
        <w:rPr>
          <w:rFonts w:ascii="Times New Roman" w:eastAsia="Times New Roman" w:hAnsi="Times New Roman" w:cs="Times New Roman"/>
          <w:iCs/>
          <w:sz w:val="24"/>
          <w:szCs w:val="24"/>
          <w:lang w:eastAsia="hr-HR"/>
        </w:rPr>
        <w:t>sklapanja</w:t>
      </w:r>
      <w:r w:rsidR="0090662C" w:rsidRPr="00071392">
        <w:rPr>
          <w:rFonts w:ascii="Times New Roman" w:eastAsia="Times New Roman" w:hAnsi="Times New Roman" w:cs="Times New Roman"/>
          <w:iCs/>
          <w:sz w:val="24"/>
          <w:szCs w:val="24"/>
          <w:lang w:eastAsia="hr-HR"/>
        </w:rPr>
        <w:t xml:space="preserve"> ugovor</w:t>
      </w:r>
      <w:r w:rsidR="00E45B9A" w:rsidRPr="00071392">
        <w:rPr>
          <w:rFonts w:ascii="Times New Roman" w:eastAsia="Times New Roman" w:hAnsi="Times New Roman" w:cs="Times New Roman"/>
          <w:iCs/>
          <w:sz w:val="24"/>
          <w:szCs w:val="24"/>
          <w:lang w:eastAsia="hr-HR"/>
        </w:rPr>
        <w:t>a</w:t>
      </w:r>
      <w:r w:rsidR="0090662C" w:rsidRPr="00071392">
        <w:rPr>
          <w:rFonts w:ascii="Times New Roman" w:eastAsia="Times New Roman" w:hAnsi="Times New Roman" w:cs="Times New Roman"/>
          <w:iCs/>
          <w:sz w:val="24"/>
          <w:szCs w:val="24"/>
          <w:lang w:eastAsia="hr-HR"/>
        </w:rPr>
        <w:t xml:space="preserve"> o kupoprodaji neprihodonosnog kredita</w:t>
      </w:r>
      <w:r w:rsidR="00BB065B" w:rsidRPr="00071392">
        <w:rPr>
          <w:rFonts w:ascii="Times New Roman" w:eastAsia="Times New Roman" w:hAnsi="Times New Roman" w:cs="Times New Roman"/>
          <w:iCs/>
          <w:sz w:val="24"/>
          <w:szCs w:val="24"/>
          <w:lang w:eastAsia="hr-HR"/>
        </w:rPr>
        <w:t xml:space="preserve">, </w:t>
      </w:r>
      <w:r w:rsidR="00F11089">
        <w:rPr>
          <w:rFonts w:ascii="Times New Roman" w:eastAsia="Times New Roman" w:hAnsi="Times New Roman" w:cs="Times New Roman"/>
          <w:iCs/>
          <w:sz w:val="24"/>
          <w:szCs w:val="24"/>
          <w:lang w:eastAsia="hr-HR"/>
        </w:rPr>
        <w:t xml:space="preserve">a </w:t>
      </w:r>
      <w:r w:rsidR="00BB065B" w:rsidRPr="00071392">
        <w:rPr>
          <w:rFonts w:ascii="Times New Roman" w:eastAsia="Times New Roman" w:hAnsi="Times New Roman" w:cs="Times New Roman"/>
          <w:iCs/>
          <w:sz w:val="24"/>
          <w:szCs w:val="24"/>
          <w:lang w:eastAsia="hr-HR"/>
        </w:rPr>
        <w:t xml:space="preserve">prije prve naplate duga, ali i kad god to dužnik zatraži, </w:t>
      </w:r>
      <w:r w:rsidR="00EF4FE0" w:rsidRPr="00071392">
        <w:rPr>
          <w:rFonts w:ascii="Times New Roman" w:eastAsia="Times New Roman" w:hAnsi="Times New Roman" w:cs="Times New Roman"/>
          <w:iCs/>
          <w:sz w:val="24"/>
          <w:szCs w:val="24"/>
          <w:lang w:eastAsia="hr-HR"/>
        </w:rPr>
        <w:t>kupac</w:t>
      </w:r>
      <w:r w:rsidRPr="00071392">
        <w:rPr>
          <w:rFonts w:ascii="Times New Roman" w:eastAsia="Times New Roman" w:hAnsi="Times New Roman" w:cs="Times New Roman"/>
          <w:iCs/>
          <w:sz w:val="24"/>
          <w:szCs w:val="24"/>
          <w:lang w:eastAsia="hr-HR"/>
        </w:rPr>
        <w:t xml:space="preserve"> kredita </w:t>
      </w:r>
      <w:r w:rsidR="00EF4FE0" w:rsidRPr="00071392">
        <w:rPr>
          <w:rFonts w:ascii="Times New Roman" w:eastAsia="Times New Roman" w:hAnsi="Times New Roman" w:cs="Times New Roman"/>
          <w:iCs/>
          <w:sz w:val="24"/>
          <w:szCs w:val="24"/>
          <w:lang w:eastAsia="hr-HR"/>
        </w:rPr>
        <w:t xml:space="preserve">dužan je dužniku </w:t>
      </w:r>
      <w:r w:rsidR="000C6E62">
        <w:rPr>
          <w:rFonts w:ascii="Times New Roman" w:eastAsia="Times New Roman" w:hAnsi="Times New Roman" w:cs="Times New Roman"/>
          <w:iCs/>
          <w:sz w:val="24"/>
          <w:szCs w:val="24"/>
          <w:lang w:eastAsia="hr-HR"/>
        </w:rPr>
        <w:t>ugovorenim načinom komunikacije uputiti</w:t>
      </w:r>
      <w:r w:rsidR="00EA3852" w:rsidRPr="00071392">
        <w:rPr>
          <w:rFonts w:ascii="Times New Roman" w:eastAsia="Times New Roman" w:hAnsi="Times New Roman" w:cs="Times New Roman"/>
          <w:iCs/>
          <w:sz w:val="24"/>
          <w:szCs w:val="24"/>
          <w:lang w:eastAsia="hr-HR"/>
        </w:rPr>
        <w:t xml:space="preserve"> </w:t>
      </w:r>
      <w:r w:rsidR="00EF4FE0" w:rsidRPr="00071392">
        <w:rPr>
          <w:rFonts w:ascii="Times New Roman" w:eastAsia="Times New Roman" w:hAnsi="Times New Roman" w:cs="Times New Roman"/>
          <w:iCs/>
          <w:sz w:val="24"/>
          <w:szCs w:val="24"/>
          <w:lang w:eastAsia="hr-HR"/>
        </w:rPr>
        <w:t>obavijest sa</w:t>
      </w:r>
      <w:r w:rsidRPr="00071392">
        <w:rPr>
          <w:rFonts w:ascii="Times New Roman" w:eastAsia="Times New Roman" w:hAnsi="Times New Roman" w:cs="Times New Roman"/>
          <w:iCs/>
          <w:sz w:val="24"/>
          <w:szCs w:val="24"/>
          <w:lang w:eastAsia="hr-HR"/>
        </w:rPr>
        <w:t xml:space="preserve"> sljedećim podacima:</w:t>
      </w:r>
    </w:p>
    <w:p w14:paraId="3D2AF241" w14:textId="0C19B463" w:rsidR="00BB065B" w:rsidRPr="00071392" w:rsidRDefault="0090662C"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a) informacij</w:t>
      </w:r>
      <w:r w:rsidR="00F5282C" w:rsidRPr="00071392">
        <w:rPr>
          <w:rFonts w:ascii="Times New Roman" w:eastAsia="Times New Roman" w:hAnsi="Times New Roman" w:cs="Times New Roman"/>
          <w:iCs/>
          <w:sz w:val="24"/>
          <w:szCs w:val="24"/>
          <w:lang w:eastAsia="hr-HR"/>
        </w:rPr>
        <w:t>u</w:t>
      </w:r>
      <w:r w:rsidR="00BB065B" w:rsidRPr="00071392">
        <w:rPr>
          <w:rFonts w:ascii="Times New Roman" w:eastAsia="Times New Roman" w:hAnsi="Times New Roman" w:cs="Times New Roman"/>
          <w:iCs/>
          <w:sz w:val="24"/>
          <w:szCs w:val="24"/>
          <w:lang w:eastAsia="hr-HR"/>
        </w:rPr>
        <w:t xml:space="preserve"> o </w:t>
      </w:r>
      <w:r w:rsidR="003E4357" w:rsidRPr="00071392">
        <w:rPr>
          <w:rFonts w:ascii="Times New Roman" w:eastAsia="Times New Roman" w:hAnsi="Times New Roman" w:cs="Times New Roman"/>
          <w:iCs/>
          <w:sz w:val="24"/>
          <w:szCs w:val="24"/>
          <w:lang w:eastAsia="hr-HR"/>
        </w:rPr>
        <w:t>kupoprodaji koja je izvršena uključujući i datum sklapanja ugovora o kupoprodaji neprihodonosnog kredita</w:t>
      </w:r>
    </w:p>
    <w:p w14:paraId="073A74DD" w14:textId="33D13E7F"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b</w:t>
      </w:r>
      <w:r w:rsidR="004B7635" w:rsidRPr="00071392">
        <w:rPr>
          <w:rFonts w:ascii="Times New Roman" w:eastAsia="Times New Roman" w:hAnsi="Times New Roman" w:cs="Times New Roman"/>
          <w:iCs/>
          <w:sz w:val="24"/>
          <w:szCs w:val="24"/>
          <w:lang w:eastAsia="hr-HR"/>
        </w:rPr>
        <w:t>) o sklopljenom ug</w:t>
      </w:r>
      <w:r w:rsidR="000E4B60">
        <w:rPr>
          <w:rFonts w:ascii="Times New Roman" w:eastAsia="Times New Roman" w:hAnsi="Times New Roman" w:cs="Times New Roman"/>
          <w:iCs/>
          <w:sz w:val="24"/>
          <w:szCs w:val="24"/>
          <w:lang w:eastAsia="hr-HR"/>
        </w:rPr>
        <w:t>ovoru o servisiranju kredita i</w:t>
      </w:r>
      <w:r w:rsidR="004B7635" w:rsidRPr="00071392">
        <w:rPr>
          <w:rFonts w:ascii="Times New Roman" w:eastAsia="Times New Roman" w:hAnsi="Times New Roman" w:cs="Times New Roman"/>
          <w:iCs/>
          <w:sz w:val="24"/>
          <w:szCs w:val="24"/>
          <w:lang w:eastAsia="hr-HR"/>
        </w:rPr>
        <w:t xml:space="preserve"> datum njegov</w:t>
      </w:r>
      <w:r w:rsidR="007C59D1">
        <w:rPr>
          <w:rFonts w:ascii="Times New Roman" w:eastAsia="Times New Roman" w:hAnsi="Times New Roman" w:cs="Times New Roman"/>
          <w:iCs/>
          <w:sz w:val="24"/>
          <w:szCs w:val="24"/>
          <w:lang w:eastAsia="hr-HR"/>
        </w:rPr>
        <w:t>og</w:t>
      </w:r>
      <w:r w:rsidR="004B7635" w:rsidRPr="00071392">
        <w:rPr>
          <w:rFonts w:ascii="Times New Roman" w:eastAsia="Times New Roman" w:hAnsi="Times New Roman" w:cs="Times New Roman"/>
          <w:iCs/>
          <w:sz w:val="24"/>
          <w:szCs w:val="24"/>
          <w:lang w:eastAsia="hr-HR"/>
        </w:rPr>
        <w:t xml:space="preserve"> sklapanja</w:t>
      </w:r>
    </w:p>
    <w:p w14:paraId="68A1ECC4" w14:textId="7D576B92"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c</w:t>
      </w:r>
      <w:r w:rsidR="004B7635" w:rsidRPr="00071392">
        <w:rPr>
          <w:rFonts w:ascii="Times New Roman" w:eastAsia="Times New Roman" w:hAnsi="Times New Roman" w:cs="Times New Roman"/>
          <w:iCs/>
          <w:sz w:val="24"/>
          <w:szCs w:val="24"/>
          <w:lang w:eastAsia="hr-HR"/>
        </w:rPr>
        <w:t>) identifikacijske i kontak</w:t>
      </w:r>
      <w:r w:rsidR="006B557A" w:rsidRPr="00071392">
        <w:rPr>
          <w:rFonts w:ascii="Times New Roman" w:eastAsia="Times New Roman" w:hAnsi="Times New Roman" w:cs="Times New Roman"/>
          <w:iCs/>
          <w:sz w:val="24"/>
          <w:szCs w:val="24"/>
          <w:lang w:eastAsia="hr-HR"/>
        </w:rPr>
        <w:t>t</w:t>
      </w:r>
      <w:r w:rsidR="004B7635" w:rsidRPr="00071392">
        <w:rPr>
          <w:rFonts w:ascii="Times New Roman" w:eastAsia="Times New Roman" w:hAnsi="Times New Roman" w:cs="Times New Roman"/>
          <w:iCs/>
          <w:sz w:val="24"/>
          <w:szCs w:val="24"/>
          <w:lang w:eastAsia="hr-HR"/>
        </w:rPr>
        <w:t xml:space="preserve"> podatke kupca</w:t>
      </w:r>
      <w:r w:rsidR="000455C5" w:rsidRPr="00071392">
        <w:rPr>
          <w:rFonts w:ascii="Times New Roman" w:eastAsia="Times New Roman" w:hAnsi="Times New Roman" w:cs="Times New Roman"/>
          <w:iCs/>
          <w:sz w:val="24"/>
          <w:szCs w:val="24"/>
          <w:lang w:eastAsia="hr-HR"/>
        </w:rPr>
        <w:t xml:space="preserve"> kredita</w:t>
      </w:r>
      <w:r w:rsidR="004B7635" w:rsidRPr="00071392">
        <w:rPr>
          <w:rFonts w:ascii="Times New Roman" w:eastAsia="Times New Roman" w:hAnsi="Times New Roman" w:cs="Times New Roman"/>
          <w:iCs/>
          <w:sz w:val="24"/>
          <w:szCs w:val="24"/>
          <w:lang w:eastAsia="hr-HR"/>
        </w:rPr>
        <w:t xml:space="preserve"> i pružatelja usluge servisiranja kredita </w:t>
      </w:r>
      <w:r w:rsidR="00ED4DF8" w:rsidRPr="00071392">
        <w:rPr>
          <w:rFonts w:ascii="Times New Roman" w:eastAsia="Times New Roman" w:hAnsi="Times New Roman" w:cs="Times New Roman"/>
          <w:iCs/>
          <w:sz w:val="24"/>
          <w:szCs w:val="24"/>
          <w:lang w:eastAsia="hr-HR"/>
        </w:rPr>
        <w:t xml:space="preserve">ili imenovanog subjekta za pružanje </w:t>
      </w:r>
      <w:r w:rsidR="00DE0C63" w:rsidRPr="00071392">
        <w:rPr>
          <w:rFonts w:ascii="Times New Roman" w:eastAsia="Times New Roman" w:hAnsi="Times New Roman" w:cs="Times New Roman"/>
          <w:iCs/>
          <w:sz w:val="24"/>
          <w:szCs w:val="24"/>
          <w:lang w:eastAsia="hr-HR"/>
        </w:rPr>
        <w:t>uslug</w:t>
      </w:r>
      <w:r w:rsidR="00DE0C63">
        <w:rPr>
          <w:rFonts w:ascii="Times New Roman" w:eastAsia="Times New Roman" w:hAnsi="Times New Roman" w:cs="Times New Roman"/>
          <w:iCs/>
          <w:sz w:val="24"/>
          <w:szCs w:val="24"/>
          <w:lang w:eastAsia="hr-HR"/>
        </w:rPr>
        <w:t>e</w:t>
      </w:r>
      <w:r w:rsidR="00DE0C63" w:rsidRPr="00071392">
        <w:rPr>
          <w:rFonts w:ascii="Times New Roman" w:eastAsia="Times New Roman" w:hAnsi="Times New Roman" w:cs="Times New Roman"/>
          <w:iCs/>
          <w:sz w:val="24"/>
          <w:szCs w:val="24"/>
          <w:lang w:eastAsia="hr-HR"/>
        </w:rPr>
        <w:t xml:space="preserve"> </w:t>
      </w:r>
      <w:r w:rsidR="00ED4DF8" w:rsidRPr="00071392">
        <w:rPr>
          <w:rFonts w:ascii="Times New Roman" w:eastAsia="Times New Roman" w:hAnsi="Times New Roman" w:cs="Times New Roman"/>
          <w:iCs/>
          <w:sz w:val="24"/>
          <w:szCs w:val="24"/>
          <w:lang w:eastAsia="hr-HR"/>
        </w:rPr>
        <w:t xml:space="preserve">servisiranja iz članka </w:t>
      </w:r>
      <w:r w:rsidR="001849C9">
        <w:rPr>
          <w:rFonts w:ascii="Times New Roman" w:eastAsia="Times New Roman" w:hAnsi="Times New Roman" w:cs="Times New Roman"/>
          <w:iCs/>
          <w:sz w:val="24"/>
          <w:szCs w:val="24"/>
          <w:lang w:eastAsia="hr-HR"/>
        </w:rPr>
        <w:t>12</w:t>
      </w:r>
      <w:r w:rsidR="00ED4DF8" w:rsidRPr="00071392">
        <w:rPr>
          <w:rFonts w:ascii="Times New Roman" w:eastAsia="Times New Roman" w:hAnsi="Times New Roman" w:cs="Times New Roman"/>
          <w:iCs/>
          <w:sz w:val="24"/>
          <w:szCs w:val="24"/>
          <w:lang w:eastAsia="hr-HR"/>
        </w:rPr>
        <w:t>. stavka 2.</w:t>
      </w:r>
      <w:r w:rsidR="00043274" w:rsidRPr="00071392">
        <w:rPr>
          <w:rFonts w:ascii="Times New Roman" w:eastAsia="Times New Roman" w:hAnsi="Times New Roman" w:cs="Times New Roman"/>
          <w:iCs/>
          <w:sz w:val="24"/>
          <w:szCs w:val="24"/>
          <w:lang w:eastAsia="hr-HR"/>
        </w:rPr>
        <w:t xml:space="preserve"> </w:t>
      </w:r>
      <w:r w:rsidR="00F4108D" w:rsidRPr="00071392">
        <w:rPr>
          <w:rFonts w:ascii="Times New Roman" w:eastAsia="Times New Roman" w:hAnsi="Times New Roman" w:cs="Times New Roman"/>
          <w:iCs/>
          <w:sz w:val="24"/>
          <w:szCs w:val="24"/>
          <w:lang w:eastAsia="hr-HR"/>
        </w:rPr>
        <w:t>podstavk</w:t>
      </w:r>
      <w:r w:rsidR="00355A98" w:rsidRPr="00071392">
        <w:rPr>
          <w:rFonts w:ascii="Times New Roman" w:eastAsia="Times New Roman" w:hAnsi="Times New Roman" w:cs="Times New Roman"/>
          <w:iCs/>
          <w:sz w:val="24"/>
          <w:szCs w:val="24"/>
          <w:lang w:eastAsia="hr-HR"/>
        </w:rPr>
        <w:t xml:space="preserve">a 1. </w:t>
      </w:r>
      <w:r w:rsidR="00ED4DF8" w:rsidRPr="00071392">
        <w:rPr>
          <w:rFonts w:ascii="Times New Roman" w:eastAsia="Times New Roman" w:hAnsi="Times New Roman" w:cs="Times New Roman"/>
          <w:iCs/>
          <w:sz w:val="24"/>
          <w:szCs w:val="24"/>
          <w:lang w:eastAsia="hr-HR"/>
        </w:rPr>
        <w:t>toč</w:t>
      </w:r>
      <w:r w:rsidR="006B557A" w:rsidRPr="00071392">
        <w:rPr>
          <w:rFonts w:ascii="Times New Roman" w:eastAsia="Times New Roman" w:hAnsi="Times New Roman" w:cs="Times New Roman"/>
          <w:iCs/>
          <w:sz w:val="24"/>
          <w:szCs w:val="24"/>
          <w:lang w:eastAsia="hr-HR"/>
        </w:rPr>
        <w:t>ke</w:t>
      </w:r>
      <w:r w:rsidR="00ED4DF8" w:rsidRPr="00071392">
        <w:rPr>
          <w:rFonts w:ascii="Times New Roman" w:eastAsia="Times New Roman" w:hAnsi="Times New Roman" w:cs="Times New Roman"/>
          <w:iCs/>
          <w:sz w:val="24"/>
          <w:szCs w:val="24"/>
          <w:lang w:eastAsia="hr-HR"/>
        </w:rPr>
        <w:t xml:space="preserve"> a) ovoga Zakona</w:t>
      </w:r>
    </w:p>
    <w:p w14:paraId="27051B08" w14:textId="69F29D10"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d</w:t>
      </w:r>
      <w:r w:rsidR="004B7635" w:rsidRPr="00071392">
        <w:rPr>
          <w:rFonts w:ascii="Times New Roman" w:eastAsia="Times New Roman" w:hAnsi="Times New Roman" w:cs="Times New Roman"/>
          <w:iCs/>
          <w:sz w:val="24"/>
          <w:szCs w:val="24"/>
          <w:lang w:eastAsia="hr-HR"/>
        </w:rPr>
        <w:t>) presliku odobrenj</w:t>
      </w:r>
      <w:r w:rsidR="00F9485B">
        <w:rPr>
          <w:rFonts w:ascii="Times New Roman" w:eastAsia="Times New Roman" w:hAnsi="Times New Roman" w:cs="Times New Roman"/>
          <w:iCs/>
          <w:sz w:val="24"/>
          <w:szCs w:val="24"/>
          <w:lang w:eastAsia="hr-HR"/>
        </w:rPr>
        <w:t>a</w:t>
      </w:r>
      <w:r w:rsidR="004B7635" w:rsidRPr="00071392">
        <w:rPr>
          <w:rFonts w:ascii="Times New Roman" w:eastAsia="Times New Roman" w:hAnsi="Times New Roman" w:cs="Times New Roman"/>
          <w:iCs/>
          <w:sz w:val="24"/>
          <w:szCs w:val="24"/>
          <w:lang w:eastAsia="hr-HR"/>
        </w:rPr>
        <w:t xml:space="preserve"> za rad pružatelja usluge servisiranja kredita, izdanom u skladu s člankom </w:t>
      </w:r>
      <w:r w:rsidR="001849C9">
        <w:rPr>
          <w:rFonts w:ascii="Times New Roman" w:eastAsia="Times New Roman" w:hAnsi="Times New Roman" w:cs="Times New Roman"/>
          <w:iCs/>
          <w:sz w:val="24"/>
          <w:szCs w:val="24"/>
          <w:lang w:eastAsia="hr-HR"/>
        </w:rPr>
        <w:t>26</w:t>
      </w:r>
      <w:r w:rsidR="004B7635" w:rsidRPr="00071392">
        <w:rPr>
          <w:rFonts w:ascii="Times New Roman" w:eastAsia="Times New Roman" w:hAnsi="Times New Roman" w:cs="Times New Roman"/>
          <w:iCs/>
          <w:sz w:val="24"/>
          <w:szCs w:val="24"/>
          <w:lang w:eastAsia="hr-HR"/>
        </w:rPr>
        <w:t>. ovog</w:t>
      </w:r>
      <w:r w:rsidR="00C26180" w:rsidRPr="00071392">
        <w:rPr>
          <w:rFonts w:ascii="Times New Roman" w:eastAsia="Times New Roman" w:hAnsi="Times New Roman" w:cs="Times New Roman"/>
          <w:iCs/>
          <w:sz w:val="24"/>
          <w:szCs w:val="24"/>
          <w:lang w:eastAsia="hr-HR"/>
        </w:rPr>
        <w:t>a</w:t>
      </w:r>
      <w:r w:rsidR="004B7635" w:rsidRPr="00071392">
        <w:rPr>
          <w:rFonts w:ascii="Times New Roman" w:eastAsia="Times New Roman" w:hAnsi="Times New Roman" w:cs="Times New Roman"/>
          <w:iCs/>
          <w:sz w:val="24"/>
          <w:szCs w:val="24"/>
          <w:lang w:eastAsia="hr-HR"/>
        </w:rPr>
        <w:t xml:space="preserve"> Zakona</w:t>
      </w:r>
    </w:p>
    <w:p w14:paraId="09EAD71A" w14:textId="267AFD4B"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e</w:t>
      </w:r>
      <w:r w:rsidR="004B7635" w:rsidRPr="00071392">
        <w:rPr>
          <w:rFonts w:ascii="Times New Roman" w:eastAsia="Times New Roman" w:hAnsi="Times New Roman" w:cs="Times New Roman"/>
          <w:iCs/>
          <w:sz w:val="24"/>
          <w:szCs w:val="24"/>
          <w:lang w:eastAsia="hr-HR"/>
        </w:rPr>
        <w:t>) identifikacijske i kontak</w:t>
      </w:r>
      <w:r w:rsidR="006B557A" w:rsidRPr="00071392">
        <w:rPr>
          <w:rFonts w:ascii="Times New Roman" w:eastAsia="Times New Roman" w:hAnsi="Times New Roman" w:cs="Times New Roman"/>
          <w:iCs/>
          <w:sz w:val="24"/>
          <w:szCs w:val="24"/>
          <w:lang w:eastAsia="hr-HR"/>
        </w:rPr>
        <w:t>t</w:t>
      </w:r>
      <w:r w:rsidR="004B7635" w:rsidRPr="00071392">
        <w:rPr>
          <w:rFonts w:ascii="Times New Roman" w:eastAsia="Times New Roman" w:hAnsi="Times New Roman" w:cs="Times New Roman"/>
          <w:iCs/>
          <w:sz w:val="24"/>
          <w:szCs w:val="24"/>
          <w:lang w:eastAsia="hr-HR"/>
        </w:rPr>
        <w:t xml:space="preserve"> podatke izvoditelja </w:t>
      </w:r>
      <w:r w:rsidR="002D5095" w:rsidRPr="00071392">
        <w:rPr>
          <w:rFonts w:ascii="Times New Roman" w:eastAsia="Times New Roman" w:hAnsi="Times New Roman" w:cs="Times New Roman"/>
          <w:iCs/>
          <w:sz w:val="24"/>
          <w:szCs w:val="24"/>
          <w:lang w:eastAsia="hr-HR"/>
        </w:rPr>
        <w:t>uslug</w:t>
      </w:r>
      <w:r w:rsidR="002D5095">
        <w:rPr>
          <w:rFonts w:ascii="Times New Roman" w:eastAsia="Times New Roman" w:hAnsi="Times New Roman" w:cs="Times New Roman"/>
          <w:iCs/>
          <w:sz w:val="24"/>
          <w:szCs w:val="24"/>
          <w:lang w:eastAsia="hr-HR"/>
        </w:rPr>
        <w:t>e</w:t>
      </w:r>
      <w:r w:rsidR="002D5095" w:rsidRPr="00071392">
        <w:rPr>
          <w:rFonts w:ascii="Times New Roman" w:eastAsia="Times New Roman" w:hAnsi="Times New Roman" w:cs="Times New Roman"/>
          <w:iCs/>
          <w:sz w:val="24"/>
          <w:szCs w:val="24"/>
          <w:lang w:eastAsia="hr-HR"/>
        </w:rPr>
        <w:t xml:space="preserve"> </w:t>
      </w:r>
      <w:r w:rsidR="004B7635" w:rsidRPr="00071392">
        <w:rPr>
          <w:rFonts w:ascii="Times New Roman" w:eastAsia="Times New Roman" w:hAnsi="Times New Roman" w:cs="Times New Roman"/>
          <w:iCs/>
          <w:sz w:val="24"/>
          <w:szCs w:val="24"/>
          <w:lang w:eastAsia="hr-HR"/>
        </w:rPr>
        <w:t>servisiranja kredita</w:t>
      </w:r>
      <w:r w:rsidR="00CE2A41">
        <w:rPr>
          <w:rFonts w:ascii="Times New Roman" w:eastAsia="Times New Roman" w:hAnsi="Times New Roman" w:cs="Times New Roman"/>
          <w:iCs/>
          <w:sz w:val="24"/>
          <w:szCs w:val="24"/>
          <w:lang w:eastAsia="hr-HR"/>
        </w:rPr>
        <w:t>, ako je sklopljen ugovor s izvoditeljem usluge servisiranja kredita</w:t>
      </w:r>
    </w:p>
    <w:p w14:paraId="114AC814" w14:textId="0B994E8D"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f</w:t>
      </w:r>
      <w:r w:rsidR="004B7635" w:rsidRPr="00071392">
        <w:rPr>
          <w:rFonts w:ascii="Times New Roman" w:eastAsia="Times New Roman" w:hAnsi="Times New Roman" w:cs="Times New Roman"/>
          <w:iCs/>
          <w:sz w:val="24"/>
          <w:szCs w:val="24"/>
          <w:lang w:eastAsia="hr-HR"/>
        </w:rPr>
        <w:t xml:space="preserve">) </w:t>
      </w:r>
      <w:r w:rsidR="00DD7A37" w:rsidRPr="00071392">
        <w:rPr>
          <w:rFonts w:ascii="Times New Roman" w:eastAsia="Times New Roman" w:hAnsi="Times New Roman" w:cs="Times New Roman"/>
          <w:iCs/>
          <w:sz w:val="24"/>
          <w:szCs w:val="24"/>
          <w:lang w:eastAsia="hr-HR"/>
        </w:rPr>
        <w:t>vidljivo istaknut</w:t>
      </w:r>
      <w:r w:rsidR="0031365F">
        <w:rPr>
          <w:rFonts w:ascii="Times New Roman" w:eastAsia="Times New Roman" w:hAnsi="Times New Roman" w:cs="Times New Roman"/>
          <w:iCs/>
          <w:sz w:val="24"/>
          <w:szCs w:val="24"/>
          <w:lang w:eastAsia="hr-HR"/>
        </w:rPr>
        <w:t>o ime i prezime</w:t>
      </w:r>
      <w:r w:rsidR="004B7635" w:rsidRPr="00071392">
        <w:rPr>
          <w:rFonts w:ascii="Times New Roman" w:eastAsia="Times New Roman" w:hAnsi="Times New Roman" w:cs="Times New Roman"/>
          <w:iCs/>
          <w:sz w:val="24"/>
          <w:szCs w:val="24"/>
          <w:lang w:eastAsia="hr-HR"/>
        </w:rPr>
        <w:t xml:space="preserve"> osob</w:t>
      </w:r>
      <w:r w:rsidR="0031365F">
        <w:rPr>
          <w:rFonts w:ascii="Times New Roman" w:eastAsia="Times New Roman" w:hAnsi="Times New Roman" w:cs="Times New Roman"/>
          <w:iCs/>
          <w:sz w:val="24"/>
          <w:szCs w:val="24"/>
          <w:lang w:eastAsia="hr-HR"/>
        </w:rPr>
        <w:t>e</w:t>
      </w:r>
      <w:r w:rsidR="004B7635" w:rsidRPr="00071392">
        <w:rPr>
          <w:rFonts w:ascii="Times New Roman" w:eastAsia="Times New Roman" w:hAnsi="Times New Roman" w:cs="Times New Roman"/>
          <w:iCs/>
          <w:sz w:val="24"/>
          <w:szCs w:val="24"/>
          <w:lang w:eastAsia="hr-HR"/>
        </w:rPr>
        <w:t xml:space="preserve"> </w:t>
      </w:r>
      <w:r w:rsidR="007C59D1">
        <w:rPr>
          <w:rFonts w:ascii="Times New Roman" w:eastAsia="Times New Roman" w:hAnsi="Times New Roman" w:cs="Times New Roman"/>
          <w:iCs/>
          <w:sz w:val="24"/>
          <w:szCs w:val="24"/>
          <w:lang w:eastAsia="hr-HR"/>
        </w:rPr>
        <w:t>od koje kod</w:t>
      </w:r>
      <w:r w:rsidR="007C59D1" w:rsidRPr="00071392">
        <w:rPr>
          <w:rFonts w:ascii="Times New Roman" w:eastAsia="Times New Roman" w:hAnsi="Times New Roman" w:cs="Times New Roman"/>
          <w:iCs/>
          <w:sz w:val="24"/>
          <w:szCs w:val="24"/>
          <w:lang w:eastAsia="hr-HR"/>
        </w:rPr>
        <w:t xml:space="preserve"> </w:t>
      </w:r>
      <w:r w:rsidR="00DD7A37" w:rsidRPr="00071392">
        <w:rPr>
          <w:rFonts w:ascii="Times New Roman" w:eastAsia="Times New Roman" w:hAnsi="Times New Roman" w:cs="Times New Roman"/>
          <w:iCs/>
          <w:sz w:val="24"/>
          <w:szCs w:val="24"/>
          <w:lang w:eastAsia="hr-HR"/>
        </w:rPr>
        <w:t>kupca</w:t>
      </w:r>
      <w:r w:rsidR="004777F4" w:rsidRPr="00071392">
        <w:rPr>
          <w:rFonts w:ascii="Times New Roman" w:eastAsia="Times New Roman" w:hAnsi="Times New Roman" w:cs="Times New Roman"/>
          <w:iCs/>
          <w:sz w:val="24"/>
          <w:szCs w:val="24"/>
          <w:lang w:eastAsia="hr-HR"/>
        </w:rPr>
        <w:t xml:space="preserve"> kredita</w:t>
      </w:r>
      <w:r w:rsidR="00DD7A37" w:rsidRPr="00071392">
        <w:rPr>
          <w:rFonts w:ascii="Times New Roman" w:eastAsia="Times New Roman" w:hAnsi="Times New Roman" w:cs="Times New Roman"/>
          <w:iCs/>
          <w:sz w:val="24"/>
          <w:szCs w:val="24"/>
          <w:lang w:eastAsia="hr-HR"/>
        </w:rPr>
        <w:t xml:space="preserve">, </w:t>
      </w:r>
      <w:r w:rsidR="00DD7A37" w:rsidRPr="00071392">
        <w:rPr>
          <w:rFonts w:ascii="Times New Roman" w:hAnsi="Times New Roman" w:cs="Times New Roman"/>
          <w:iCs/>
          <w:sz w:val="24"/>
          <w:szCs w:val="24"/>
          <w:lang w:eastAsia="hr-HR"/>
        </w:rPr>
        <w:t>imenovan</w:t>
      </w:r>
      <w:r w:rsidR="009D0FFA" w:rsidRPr="00071392">
        <w:rPr>
          <w:rFonts w:ascii="Times New Roman" w:hAnsi="Times New Roman" w:cs="Times New Roman"/>
          <w:iCs/>
          <w:sz w:val="24"/>
          <w:szCs w:val="24"/>
          <w:lang w:eastAsia="hr-HR"/>
        </w:rPr>
        <w:t>og</w:t>
      </w:r>
      <w:r w:rsidR="00DD7A37" w:rsidRPr="00071392">
        <w:rPr>
          <w:rFonts w:ascii="Times New Roman" w:hAnsi="Times New Roman" w:cs="Times New Roman"/>
          <w:iCs/>
          <w:sz w:val="24"/>
          <w:szCs w:val="24"/>
          <w:lang w:eastAsia="hr-HR"/>
        </w:rPr>
        <w:t xml:space="preserve"> subjekt</w:t>
      </w:r>
      <w:r w:rsidR="009D0FFA" w:rsidRPr="00071392">
        <w:rPr>
          <w:rFonts w:ascii="Times New Roman" w:hAnsi="Times New Roman" w:cs="Times New Roman"/>
          <w:iCs/>
          <w:sz w:val="24"/>
          <w:szCs w:val="24"/>
          <w:lang w:eastAsia="hr-HR"/>
        </w:rPr>
        <w:t>a</w:t>
      </w:r>
      <w:r w:rsidR="00DD7A37" w:rsidRPr="00071392">
        <w:rPr>
          <w:rFonts w:ascii="Times New Roman" w:hAnsi="Times New Roman" w:cs="Times New Roman"/>
          <w:iCs/>
          <w:sz w:val="24"/>
          <w:szCs w:val="24"/>
          <w:lang w:eastAsia="hr-HR"/>
        </w:rPr>
        <w:t xml:space="preserve"> za pružanje </w:t>
      </w:r>
      <w:r w:rsidR="00DE0C63" w:rsidRPr="00071392">
        <w:rPr>
          <w:rFonts w:ascii="Times New Roman" w:hAnsi="Times New Roman" w:cs="Times New Roman"/>
          <w:iCs/>
          <w:sz w:val="24"/>
          <w:szCs w:val="24"/>
          <w:lang w:eastAsia="hr-HR"/>
        </w:rPr>
        <w:t>uslug</w:t>
      </w:r>
      <w:r w:rsidR="00DE0C63">
        <w:rPr>
          <w:rFonts w:ascii="Times New Roman" w:hAnsi="Times New Roman" w:cs="Times New Roman"/>
          <w:iCs/>
          <w:sz w:val="24"/>
          <w:szCs w:val="24"/>
          <w:lang w:eastAsia="hr-HR"/>
        </w:rPr>
        <w:t>e</w:t>
      </w:r>
      <w:r w:rsidR="00DE0C63" w:rsidRPr="00071392">
        <w:rPr>
          <w:rFonts w:ascii="Times New Roman" w:hAnsi="Times New Roman" w:cs="Times New Roman"/>
          <w:iCs/>
          <w:sz w:val="24"/>
          <w:szCs w:val="24"/>
          <w:lang w:eastAsia="hr-HR"/>
        </w:rPr>
        <w:t xml:space="preserve"> </w:t>
      </w:r>
      <w:r w:rsidR="00DD7A37" w:rsidRPr="00071392">
        <w:rPr>
          <w:rFonts w:ascii="Times New Roman" w:hAnsi="Times New Roman" w:cs="Times New Roman"/>
          <w:iCs/>
          <w:sz w:val="24"/>
          <w:szCs w:val="24"/>
          <w:lang w:eastAsia="hr-HR"/>
        </w:rPr>
        <w:t xml:space="preserve">servisiranja iz članka </w:t>
      </w:r>
      <w:r w:rsidR="001849C9">
        <w:rPr>
          <w:rFonts w:ascii="Times New Roman" w:hAnsi="Times New Roman" w:cs="Times New Roman"/>
          <w:iCs/>
          <w:sz w:val="24"/>
          <w:szCs w:val="24"/>
          <w:lang w:eastAsia="hr-HR"/>
        </w:rPr>
        <w:t>12</w:t>
      </w:r>
      <w:r w:rsidR="00DD7A37" w:rsidRPr="00071392">
        <w:rPr>
          <w:rFonts w:ascii="Times New Roman" w:hAnsi="Times New Roman" w:cs="Times New Roman"/>
          <w:iCs/>
          <w:sz w:val="24"/>
          <w:szCs w:val="24"/>
          <w:lang w:eastAsia="hr-HR"/>
        </w:rPr>
        <w:t xml:space="preserve">. stavka 2. </w:t>
      </w:r>
      <w:r w:rsidR="00F4108D" w:rsidRPr="00071392">
        <w:rPr>
          <w:rFonts w:ascii="Times New Roman" w:hAnsi="Times New Roman" w:cs="Times New Roman"/>
          <w:iCs/>
          <w:sz w:val="24"/>
          <w:szCs w:val="24"/>
          <w:lang w:eastAsia="hr-HR"/>
        </w:rPr>
        <w:t>podstavk</w:t>
      </w:r>
      <w:r w:rsidR="00376C35" w:rsidRPr="00071392">
        <w:rPr>
          <w:rFonts w:ascii="Times New Roman" w:hAnsi="Times New Roman" w:cs="Times New Roman"/>
          <w:iCs/>
          <w:sz w:val="24"/>
          <w:szCs w:val="24"/>
          <w:lang w:eastAsia="hr-HR"/>
        </w:rPr>
        <w:t xml:space="preserve">a 1. </w:t>
      </w:r>
      <w:r w:rsidR="00DD7A37" w:rsidRPr="00071392">
        <w:rPr>
          <w:rFonts w:ascii="Times New Roman" w:hAnsi="Times New Roman" w:cs="Times New Roman"/>
          <w:iCs/>
          <w:sz w:val="24"/>
          <w:szCs w:val="24"/>
          <w:lang w:eastAsia="hr-HR"/>
        </w:rPr>
        <w:t>toč</w:t>
      </w:r>
      <w:r w:rsidR="006B557A" w:rsidRPr="00071392">
        <w:rPr>
          <w:rFonts w:ascii="Times New Roman" w:hAnsi="Times New Roman" w:cs="Times New Roman"/>
          <w:iCs/>
          <w:sz w:val="24"/>
          <w:szCs w:val="24"/>
          <w:lang w:eastAsia="hr-HR"/>
        </w:rPr>
        <w:t>ke</w:t>
      </w:r>
      <w:r w:rsidR="00DD7A37" w:rsidRPr="00071392">
        <w:rPr>
          <w:rFonts w:ascii="Times New Roman" w:hAnsi="Times New Roman" w:cs="Times New Roman"/>
          <w:iCs/>
          <w:sz w:val="24"/>
          <w:szCs w:val="24"/>
          <w:lang w:eastAsia="hr-HR"/>
        </w:rPr>
        <w:t xml:space="preserve"> a) ovoga Zakona i</w:t>
      </w:r>
      <w:r w:rsidR="009D0FFA" w:rsidRPr="00071392">
        <w:rPr>
          <w:rFonts w:ascii="Times New Roman" w:hAnsi="Times New Roman" w:cs="Times New Roman"/>
          <w:iCs/>
          <w:sz w:val="24"/>
          <w:szCs w:val="24"/>
          <w:lang w:eastAsia="hr-HR"/>
        </w:rPr>
        <w:t>li</w:t>
      </w:r>
      <w:r w:rsidR="00DD7A37" w:rsidRPr="00071392">
        <w:rPr>
          <w:rFonts w:ascii="Times New Roman" w:hAnsi="Times New Roman" w:cs="Times New Roman"/>
          <w:iCs/>
          <w:sz w:val="24"/>
          <w:szCs w:val="24"/>
          <w:lang w:eastAsia="hr-HR"/>
        </w:rPr>
        <w:t xml:space="preserve"> </w:t>
      </w:r>
      <w:r w:rsidR="004B7635" w:rsidRPr="00071392">
        <w:rPr>
          <w:rFonts w:ascii="Times New Roman" w:eastAsia="Times New Roman" w:hAnsi="Times New Roman" w:cs="Times New Roman"/>
          <w:iCs/>
          <w:sz w:val="24"/>
          <w:szCs w:val="24"/>
          <w:lang w:eastAsia="hr-HR"/>
        </w:rPr>
        <w:t xml:space="preserve">kod pružatelja usluge servisiranja kredita i </w:t>
      </w:r>
      <w:r w:rsidR="00DE3D8A">
        <w:rPr>
          <w:rFonts w:ascii="Times New Roman" w:eastAsia="Times New Roman" w:hAnsi="Times New Roman" w:cs="Times New Roman"/>
          <w:iCs/>
          <w:sz w:val="24"/>
          <w:szCs w:val="24"/>
          <w:lang w:eastAsia="hr-HR"/>
        </w:rPr>
        <w:t>ako je angažiran</w:t>
      </w:r>
      <w:r w:rsidR="004B7635" w:rsidRPr="00071392">
        <w:rPr>
          <w:rFonts w:ascii="Times New Roman" w:eastAsia="Times New Roman" w:hAnsi="Times New Roman" w:cs="Times New Roman"/>
          <w:iCs/>
          <w:sz w:val="24"/>
          <w:szCs w:val="24"/>
          <w:lang w:eastAsia="hr-HR"/>
        </w:rPr>
        <w:t xml:space="preserve">, izvoditelja </w:t>
      </w:r>
      <w:r w:rsidR="002D5095" w:rsidRPr="00071392">
        <w:rPr>
          <w:rFonts w:ascii="Times New Roman" w:eastAsia="Times New Roman" w:hAnsi="Times New Roman" w:cs="Times New Roman"/>
          <w:iCs/>
          <w:sz w:val="24"/>
          <w:szCs w:val="24"/>
          <w:lang w:eastAsia="hr-HR"/>
        </w:rPr>
        <w:t>uslug</w:t>
      </w:r>
      <w:r w:rsidR="002D5095">
        <w:rPr>
          <w:rFonts w:ascii="Times New Roman" w:eastAsia="Times New Roman" w:hAnsi="Times New Roman" w:cs="Times New Roman"/>
          <w:iCs/>
          <w:sz w:val="24"/>
          <w:szCs w:val="24"/>
          <w:lang w:eastAsia="hr-HR"/>
        </w:rPr>
        <w:t>e</w:t>
      </w:r>
      <w:r w:rsidR="002D5095" w:rsidRPr="00071392">
        <w:rPr>
          <w:rFonts w:ascii="Times New Roman" w:eastAsia="Times New Roman" w:hAnsi="Times New Roman" w:cs="Times New Roman"/>
          <w:iCs/>
          <w:sz w:val="24"/>
          <w:szCs w:val="24"/>
          <w:lang w:eastAsia="hr-HR"/>
        </w:rPr>
        <w:t xml:space="preserve"> </w:t>
      </w:r>
      <w:r w:rsidR="004B7635" w:rsidRPr="00071392">
        <w:rPr>
          <w:rFonts w:ascii="Times New Roman" w:eastAsia="Times New Roman" w:hAnsi="Times New Roman" w:cs="Times New Roman"/>
          <w:iCs/>
          <w:sz w:val="24"/>
          <w:szCs w:val="24"/>
          <w:lang w:eastAsia="hr-HR"/>
        </w:rPr>
        <w:t xml:space="preserve">servisiranja kredita od koje dužnik može dobiti potrebne informacije </w:t>
      </w:r>
      <w:r w:rsidR="00E42832" w:rsidRPr="00071392">
        <w:rPr>
          <w:rFonts w:ascii="Times New Roman" w:eastAsia="Times New Roman" w:hAnsi="Times New Roman" w:cs="Times New Roman"/>
          <w:iCs/>
          <w:sz w:val="24"/>
          <w:szCs w:val="24"/>
          <w:lang w:eastAsia="hr-HR"/>
        </w:rPr>
        <w:t>ili izjaviti prigovor</w:t>
      </w:r>
    </w:p>
    <w:p w14:paraId="7CEA739D" w14:textId="7FB00935"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g</w:t>
      </w:r>
      <w:r w:rsidR="004B7635" w:rsidRPr="00071392">
        <w:rPr>
          <w:rFonts w:ascii="Times New Roman" w:eastAsia="Times New Roman" w:hAnsi="Times New Roman" w:cs="Times New Roman"/>
          <w:iCs/>
          <w:sz w:val="24"/>
          <w:szCs w:val="24"/>
          <w:lang w:eastAsia="hr-HR"/>
        </w:rPr>
        <w:t xml:space="preserve">) informaciju o iznosu koji dužnik duguje u trenutku slanja obavijesti, uz navođenje </w:t>
      </w:r>
      <w:r w:rsidR="00EA220A" w:rsidRPr="00071392">
        <w:rPr>
          <w:rFonts w:ascii="Times New Roman" w:eastAsia="Times New Roman" w:hAnsi="Times New Roman" w:cs="Times New Roman"/>
          <w:iCs/>
          <w:sz w:val="24"/>
          <w:szCs w:val="24"/>
          <w:lang w:eastAsia="hr-HR"/>
        </w:rPr>
        <w:t>ukupnog stanja duga i strukturu dug</w:t>
      </w:r>
      <w:r w:rsidR="003A2D37">
        <w:rPr>
          <w:rFonts w:ascii="Times New Roman" w:eastAsia="Times New Roman" w:hAnsi="Times New Roman" w:cs="Times New Roman"/>
          <w:iCs/>
          <w:sz w:val="24"/>
          <w:szCs w:val="24"/>
          <w:lang w:eastAsia="hr-HR"/>
        </w:rPr>
        <w:t>a</w:t>
      </w:r>
      <w:r w:rsidR="00EA220A" w:rsidRPr="00071392">
        <w:rPr>
          <w:rFonts w:ascii="Times New Roman" w:eastAsia="Times New Roman" w:hAnsi="Times New Roman" w:cs="Times New Roman"/>
          <w:iCs/>
          <w:sz w:val="24"/>
          <w:szCs w:val="24"/>
          <w:lang w:eastAsia="hr-HR"/>
        </w:rPr>
        <w:t xml:space="preserve"> prema sljedećim stavkama: glavnica, kamata, naknade i drugi troškovi </w:t>
      </w:r>
    </w:p>
    <w:p w14:paraId="496251C2" w14:textId="1367356B" w:rsidR="004B7635"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lastRenderedPageBreak/>
        <w:t>h</w:t>
      </w:r>
      <w:r w:rsidR="004B7635" w:rsidRPr="00071392">
        <w:rPr>
          <w:rFonts w:ascii="Times New Roman" w:eastAsia="Times New Roman" w:hAnsi="Times New Roman" w:cs="Times New Roman"/>
          <w:iCs/>
          <w:sz w:val="24"/>
          <w:szCs w:val="24"/>
          <w:lang w:eastAsia="hr-HR"/>
        </w:rPr>
        <w:t xml:space="preserve">) izjavu kojom se potvrđuje da se u vezi s prenesenim </w:t>
      </w:r>
      <w:r w:rsidR="00BD6977" w:rsidRPr="00071392">
        <w:rPr>
          <w:rFonts w:ascii="Times New Roman" w:eastAsia="Times New Roman" w:hAnsi="Times New Roman" w:cs="Times New Roman"/>
          <w:iCs/>
          <w:sz w:val="24"/>
          <w:szCs w:val="24"/>
          <w:lang w:eastAsia="hr-HR"/>
        </w:rPr>
        <w:t xml:space="preserve">ugovorom o kupoprodaji </w:t>
      </w:r>
      <w:r w:rsidR="004B7635" w:rsidRPr="00071392">
        <w:rPr>
          <w:rFonts w:ascii="Times New Roman" w:eastAsia="Times New Roman" w:hAnsi="Times New Roman" w:cs="Times New Roman"/>
          <w:iCs/>
          <w:sz w:val="24"/>
          <w:szCs w:val="24"/>
          <w:lang w:eastAsia="hr-HR"/>
        </w:rPr>
        <w:t>neprihodonosn</w:t>
      </w:r>
      <w:r w:rsidR="00BD6977" w:rsidRPr="00071392">
        <w:rPr>
          <w:rFonts w:ascii="Times New Roman" w:eastAsia="Times New Roman" w:hAnsi="Times New Roman" w:cs="Times New Roman"/>
          <w:iCs/>
          <w:sz w:val="24"/>
          <w:szCs w:val="24"/>
          <w:lang w:eastAsia="hr-HR"/>
        </w:rPr>
        <w:t>og</w:t>
      </w:r>
      <w:r w:rsidR="004B7635" w:rsidRPr="00071392">
        <w:rPr>
          <w:rFonts w:ascii="Times New Roman" w:eastAsia="Times New Roman" w:hAnsi="Times New Roman" w:cs="Times New Roman"/>
          <w:iCs/>
          <w:sz w:val="24"/>
          <w:szCs w:val="24"/>
          <w:lang w:eastAsia="hr-HR"/>
        </w:rPr>
        <w:t xml:space="preserve"> kredit</w:t>
      </w:r>
      <w:r w:rsidR="00BD6977" w:rsidRPr="00071392">
        <w:rPr>
          <w:rFonts w:ascii="Times New Roman" w:eastAsia="Times New Roman" w:hAnsi="Times New Roman" w:cs="Times New Roman"/>
          <w:iCs/>
          <w:sz w:val="24"/>
          <w:szCs w:val="24"/>
          <w:lang w:eastAsia="hr-HR"/>
        </w:rPr>
        <w:t>a</w:t>
      </w:r>
      <w:r w:rsidR="004B7635" w:rsidRPr="00071392">
        <w:rPr>
          <w:rFonts w:ascii="Times New Roman" w:eastAsia="Times New Roman" w:hAnsi="Times New Roman" w:cs="Times New Roman"/>
          <w:iCs/>
          <w:sz w:val="24"/>
          <w:szCs w:val="24"/>
          <w:lang w:eastAsia="hr-HR"/>
        </w:rPr>
        <w:t xml:space="preserve"> nadalje primjenjuje cjelokupno pravo Europske unije i pravo Republike Hrvatske, prije svega ono koje se odnosi na izvršenje ugovora, zaštitu potrošača, prava dužnika i kazneno pravo</w:t>
      </w:r>
    </w:p>
    <w:p w14:paraId="6A259496" w14:textId="26839BF1" w:rsidR="00EF4FE0" w:rsidRPr="00071392" w:rsidRDefault="00BB065B" w:rsidP="002378A7">
      <w:pPr>
        <w:spacing w:after="0" w:line="240" w:lineRule="auto"/>
        <w:ind w:firstLine="708"/>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i</w:t>
      </w:r>
      <w:r w:rsidR="004B7635" w:rsidRPr="00071392">
        <w:rPr>
          <w:rFonts w:ascii="Times New Roman" w:eastAsia="Times New Roman" w:hAnsi="Times New Roman" w:cs="Times New Roman"/>
          <w:iCs/>
          <w:sz w:val="24"/>
          <w:szCs w:val="24"/>
          <w:lang w:eastAsia="hr-HR"/>
        </w:rPr>
        <w:t>) naziv, adres</w:t>
      </w:r>
      <w:r w:rsidR="008B6BE8" w:rsidRPr="00071392">
        <w:rPr>
          <w:rFonts w:ascii="Times New Roman" w:eastAsia="Times New Roman" w:hAnsi="Times New Roman" w:cs="Times New Roman"/>
          <w:iCs/>
          <w:sz w:val="24"/>
          <w:szCs w:val="24"/>
          <w:lang w:eastAsia="hr-HR"/>
        </w:rPr>
        <w:t>u</w:t>
      </w:r>
      <w:r w:rsidR="004B7635" w:rsidRPr="00071392">
        <w:rPr>
          <w:rFonts w:ascii="Times New Roman" w:eastAsia="Times New Roman" w:hAnsi="Times New Roman" w:cs="Times New Roman"/>
          <w:iCs/>
          <w:sz w:val="24"/>
          <w:szCs w:val="24"/>
          <w:lang w:eastAsia="hr-HR"/>
        </w:rPr>
        <w:t xml:space="preserve"> i </w:t>
      </w:r>
      <w:r w:rsidR="00777E30" w:rsidRPr="00071392">
        <w:rPr>
          <w:rFonts w:ascii="Times New Roman" w:eastAsia="Times New Roman" w:hAnsi="Times New Roman" w:cs="Times New Roman"/>
          <w:iCs/>
          <w:sz w:val="24"/>
          <w:szCs w:val="24"/>
          <w:lang w:eastAsia="hr-HR"/>
        </w:rPr>
        <w:t>kontakt</w:t>
      </w:r>
      <w:r w:rsidR="00C26180" w:rsidRPr="00071392">
        <w:rPr>
          <w:rFonts w:ascii="Times New Roman" w:eastAsia="Times New Roman" w:hAnsi="Times New Roman" w:cs="Times New Roman"/>
          <w:iCs/>
          <w:sz w:val="24"/>
          <w:szCs w:val="24"/>
          <w:lang w:eastAsia="hr-HR"/>
        </w:rPr>
        <w:t xml:space="preserve"> podatke</w:t>
      </w:r>
      <w:r w:rsidR="004B7635" w:rsidRPr="00071392">
        <w:rPr>
          <w:rFonts w:ascii="Times New Roman" w:eastAsia="Times New Roman" w:hAnsi="Times New Roman" w:cs="Times New Roman"/>
          <w:iCs/>
          <w:sz w:val="24"/>
          <w:szCs w:val="24"/>
          <w:lang w:eastAsia="hr-HR"/>
        </w:rPr>
        <w:t xml:space="preserve"> nadležnog tijela </w:t>
      </w:r>
      <w:r w:rsidR="00235164" w:rsidRPr="00071392">
        <w:rPr>
          <w:rFonts w:ascii="Times New Roman" w:eastAsia="Times New Roman" w:hAnsi="Times New Roman" w:cs="Times New Roman"/>
          <w:iCs/>
          <w:sz w:val="24"/>
          <w:szCs w:val="24"/>
          <w:lang w:eastAsia="hr-HR"/>
        </w:rPr>
        <w:t xml:space="preserve">u </w:t>
      </w:r>
      <w:r w:rsidR="002C0E23" w:rsidRPr="00071392">
        <w:rPr>
          <w:rFonts w:ascii="Times New Roman" w:eastAsia="Times New Roman" w:hAnsi="Times New Roman" w:cs="Times New Roman"/>
          <w:iCs/>
          <w:sz w:val="24"/>
          <w:szCs w:val="24"/>
          <w:lang w:eastAsia="hr-HR"/>
        </w:rPr>
        <w:t>R</w:t>
      </w:r>
      <w:r w:rsidR="00235164" w:rsidRPr="00071392">
        <w:rPr>
          <w:rFonts w:ascii="Times New Roman" w:eastAsia="Times New Roman" w:hAnsi="Times New Roman" w:cs="Times New Roman"/>
          <w:iCs/>
          <w:sz w:val="24"/>
          <w:szCs w:val="24"/>
          <w:lang w:eastAsia="hr-HR"/>
        </w:rPr>
        <w:t xml:space="preserve">epublici Hrvatskoj ili drugoj </w:t>
      </w:r>
      <w:r w:rsidR="004B7635" w:rsidRPr="00071392">
        <w:rPr>
          <w:rFonts w:ascii="Times New Roman" w:eastAsia="Times New Roman" w:hAnsi="Times New Roman" w:cs="Times New Roman"/>
          <w:iCs/>
          <w:sz w:val="24"/>
          <w:szCs w:val="24"/>
          <w:lang w:eastAsia="hr-HR"/>
        </w:rPr>
        <w:t>držav</w:t>
      </w:r>
      <w:r w:rsidR="00235164" w:rsidRPr="00071392">
        <w:rPr>
          <w:rFonts w:ascii="Times New Roman" w:eastAsia="Times New Roman" w:hAnsi="Times New Roman" w:cs="Times New Roman"/>
          <w:iCs/>
          <w:sz w:val="24"/>
          <w:szCs w:val="24"/>
          <w:lang w:eastAsia="hr-HR"/>
        </w:rPr>
        <w:t>i</w:t>
      </w:r>
      <w:r w:rsidR="004B7635" w:rsidRPr="00071392">
        <w:rPr>
          <w:rFonts w:ascii="Times New Roman" w:eastAsia="Times New Roman" w:hAnsi="Times New Roman" w:cs="Times New Roman"/>
          <w:iCs/>
          <w:sz w:val="24"/>
          <w:szCs w:val="24"/>
          <w:lang w:eastAsia="hr-HR"/>
        </w:rPr>
        <w:t xml:space="preserve"> članic</w:t>
      </w:r>
      <w:r w:rsidR="00235164" w:rsidRPr="00071392">
        <w:rPr>
          <w:rFonts w:ascii="Times New Roman" w:eastAsia="Times New Roman" w:hAnsi="Times New Roman" w:cs="Times New Roman"/>
          <w:iCs/>
          <w:sz w:val="24"/>
          <w:szCs w:val="24"/>
          <w:lang w:eastAsia="hr-HR"/>
        </w:rPr>
        <w:t>i</w:t>
      </w:r>
      <w:r w:rsidR="004B7635" w:rsidRPr="00071392">
        <w:rPr>
          <w:rFonts w:ascii="Times New Roman" w:eastAsia="Times New Roman" w:hAnsi="Times New Roman" w:cs="Times New Roman"/>
          <w:iCs/>
          <w:sz w:val="24"/>
          <w:szCs w:val="24"/>
          <w:lang w:eastAsia="hr-HR"/>
        </w:rPr>
        <w:t xml:space="preserve"> </w:t>
      </w:r>
      <w:r w:rsidR="00C26180" w:rsidRPr="00071392">
        <w:rPr>
          <w:rFonts w:ascii="Times New Roman" w:eastAsia="Times New Roman" w:hAnsi="Times New Roman" w:cs="Times New Roman"/>
          <w:iCs/>
          <w:sz w:val="24"/>
          <w:szCs w:val="24"/>
          <w:lang w:eastAsia="hr-HR"/>
        </w:rPr>
        <w:t xml:space="preserve">Europske unije </w:t>
      </w:r>
      <w:r w:rsidR="004B7635" w:rsidRPr="00071392">
        <w:rPr>
          <w:rFonts w:ascii="Times New Roman" w:eastAsia="Times New Roman" w:hAnsi="Times New Roman" w:cs="Times New Roman"/>
          <w:iCs/>
          <w:sz w:val="24"/>
          <w:szCs w:val="24"/>
          <w:lang w:eastAsia="hr-HR"/>
        </w:rPr>
        <w:t xml:space="preserve">u kojoj se nalazi prebivalište ili </w:t>
      </w:r>
      <w:r w:rsidR="00B54D56" w:rsidRPr="00071392">
        <w:rPr>
          <w:rFonts w:ascii="Times New Roman" w:eastAsia="Times New Roman" w:hAnsi="Times New Roman" w:cs="Times New Roman"/>
          <w:iCs/>
          <w:sz w:val="24"/>
          <w:szCs w:val="24"/>
          <w:lang w:eastAsia="hr-HR"/>
        </w:rPr>
        <w:t>registr</w:t>
      </w:r>
      <w:r w:rsidR="007105AE" w:rsidRPr="00071392">
        <w:rPr>
          <w:rFonts w:ascii="Times New Roman" w:eastAsia="Times New Roman" w:hAnsi="Times New Roman" w:cs="Times New Roman"/>
          <w:iCs/>
          <w:sz w:val="24"/>
          <w:szCs w:val="24"/>
          <w:lang w:eastAsia="hr-HR"/>
        </w:rPr>
        <w:t xml:space="preserve">irano </w:t>
      </w:r>
      <w:r w:rsidR="004B7635" w:rsidRPr="00071392">
        <w:rPr>
          <w:rFonts w:ascii="Times New Roman" w:eastAsia="Times New Roman" w:hAnsi="Times New Roman" w:cs="Times New Roman"/>
          <w:iCs/>
          <w:sz w:val="24"/>
          <w:szCs w:val="24"/>
          <w:lang w:eastAsia="hr-HR"/>
        </w:rPr>
        <w:t>sjedište dužnika</w:t>
      </w:r>
      <w:r w:rsidR="00221F4F" w:rsidRPr="00071392">
        <w:rPr>
          <w:rFonts w:ascii="Times New Roman" w:eastAsia="Times New Roman" w:hAnsi="Times New Roman" w:cs="Times New Roman"/>
          <w:iCs/>
          <w:sz w:val="24"/>
          <w:szCs w:val="24"/>
          <w:lang w:eastAsia="hr-HR"/>
        </w:rPr>
        <w:t>,</w:t>
      </w:r>
      <w:r w:rsidR="004B7635" w:rsidRPr="00071392">
        <w:rPr>
          <w:rFonts w:ascii="Times New Roman" w:eastAsia="Times New Roman" w:hAnsi="Times New Roman" w:cs="Times New Roman"/>
          <w:iCs/>
          <w:sz w:val="24"/>
          <w:szCs w:val="24"/>
          <w:lang w:eastAsia="hr-HR"/>
        </w:rPr>
        <w:t xml:space="preserve"> a kojem dužnik može podnijeti </w:t>
      </w:r>
      <w:r w:rsidR="00D71A70" w:rsidRPr="00071392">
        <w:rPr>
          <w:rFonts w:ascii="Times New Roman" w:eastAsia="Times New Roman" w:hAnsi="Times New Roman" w:cs="Times New Roman"/>
          <w:iCs/>
          <w:sz w:val="24"/>
          <w:szCs w:val="24"/>
          <w:lang w:eastAsia="hr-HR"/>
        </w:rPr>
        <w:t>pritužbu</w:t>
      </w:r>
      <w:r w:rsidR="008B6BE8" w:rsidRPr="00071392">
        <w:rPr>
          <w:rFonts w:ascii="Times New Roman" w:eastAsia="Times New Roman" w:hAnsi="Times New Roman" w:cs="Times New Roman"/>
          <w:iCs/>
          <w:sz w:val="24"/>
          <w:szCs w:val="24"/>
          <w:lang w:eastAsia="hr-HR"/>
        </w:rPr>
        <w:t>.</w:t>
      </w:r>
      <w:r w:rsidR="004B7635" w:rsidRPr="00071392">
        <w:rPr>
          <w:rFonts w:ascii="Times New Roman" w:eastAsia="Times New Roman" w:hAnsi="Times New Roman" w:cs="Times New Roman"/>
          <w:iCs/>
          <w:sz w:val="24"/>
          <w:szCs w:val="24"/>
          <w:lang w:eastAsia="hr-HR"/>
        </w:rPr>
        <w:t xml:space="preserve"> </w:t>
      </w:r>
    </w:p>
    <w:p w14:paraId="5C9A34D4" w14:textId="77777777" w:rsidR="00EF4FE0" w:rsidRPr="00071392" w:rsidRDefault="00EF4FE0" w:rsidP="00D92D07">
      <w:pPr>
        <w:spacing w:after="0" w:line="240" w:lineRule="auto"/>
        <w:jc w:val="both"/>
        <w:textAlignment w:val="baseline"/>
        <w:rPr>
          <w:rFonts w:ascii="Times New Roman" w:eastAsia="Times New Roman" w:hAnsi="Times New Roman" w:cs="Times New Roman"/>
          <w:iCs/>
          <w:sz w:val="24"/>
          <w:szCs w:val="24"/>
          <w:lang w:eastAsia="hr-HR"/>
        </w:rPr>
      </w:pPr>
    </w:p>
    <w:p w14:paraId="6C279291" w14:textId="3DB6B618" w:rsidR="00F05FB3" w:rsidRPr="00071392" w:rsidRDefault="00151A43" w:rsidP="00D92D07">
      <w:pPr>
        <w:jc w:val="both"/>
        <w:textAlignment w:val="baseline"/>
        <w:rPr>
          <w:rFonts w:ascii="Times New Roman" w:eastAsia="Times New Roman" w:hAnsi="Times New Roman" w:cs="Times New Roman"/>
          <w:iCs/>
          <w:sz w:val="24"/>
          <w:szCs w:val="24"/>
          <w:lang w:eastAsia="hr-HR"/>
        </w:rPr>
      </w:pPr>
      <w:r w:rsidRPr="00071392">
        <w:rPr>
          <w:rFonts w:ascii="Times New Roman" w:hAnsi="Times New Roman" w:cs="Times New Roman"/>
          <w:iCs/>
          <w:sz w:val="24"/>
          <w:szCs w:val="24"/>
          <w:lang w:eastAsia="hr-HR"/>
        </w:rPr>
        <w:t xml:space="preserve">(2) </w:t>
      </w:r>
      <w:r w:rsidR="00EF4FE0" w:rsidRPr="00071392">
        <w:rPr>
          <w:rFonts w:ascii="Times New Roman" w:hAnsi="Times New Roman" w:cs="Times New Roman"/>
          <w:iCs/>
          <w:sz w:val="24"/>
          <w:szCs w:val="24"/>
          <w:lang w:eastAsia="hr-HR"/>
        </w:rPr>
        <w:t xml:space="preserve">Iznimno od stavka 1. ovoga članka, ako je </w:t>
      </w:r>
      <w:r w:rsidR="00235164" w:rsidRPr="00071392">
        <w:rPr>
          <w:rFonts w:ascii="Times New Roman" w:hAnsi="Times New Roman" w:cs="Times New Roman"/>
          <w:iCs/>
          <w:sz w:val="24"/>
          <w:szCs w:val="24"/>
          <w:lang w:eastAsia="hr-HR"/>
        </w:rPr>
        <w:t xml:space="preserve">kupac </w:t>
      </w:r>
      <w:r w:rsidR="005159ED" w:rsidRPr="00071392">
        <w:rPr>
          <w:rFonts w:ascii="Times New Roman" w:hAnsi="Times New Roman" w:cs="Times New Roman"/>
          <w:iCs/>
          <w:sz w:val="24"/>
          <w:szCs w:val="24"/>
          <w:lang w:eastAsia="hr-HR"/>
        </w:rPr>
        <w:t xml:space="preserve">kredita </w:t>
      </w:r>
      <w:r w:rsidR="00EF4FE0" w:rsidRPr="00071392">
        <w:rPr>
          <w:rFonts w:ascii="Times New Roman" w:hAnsi="Times New Roman" w:cs="Times New Roman"/>
          <w:iCs/>
          <w:sz w:val="24"/>
          <w:szCs w:val="24"/>
          <w:lang w:eastAsia="hr-HR"/>
        </w:rPr>
        <w:t>imenova</w:t>
      </w:r>
      <w:r w:rsidR="00235164" w:rsidRPr="00071392">
        <w:rPr>
          <w:rFonts w:ascii="Times New Roman" w:hAnsi="Times New Roman" w:cs="Times New Roman"/>
          <w:iCs/>
          <w:sz w:val="24"/>
          <w:szCs w:val="24"/>
          <w:lang w:eastAsia="hr-HR"/>
        </w:rPr>
        <w:t>o</w:t>
      </w:r>
      <w:r w:rsidR="00EF4FE0" w:rsidRPr="00071392">
        <w:rPr>
          <w:rFonts w:ascii="Times New Roman" w:hAnsi="Times New Roman" w:cs="Times New Roman"/>
          <w:iCs/>
          <w:sz w:val="24"/>
          <w:szCs w:val="24"/>
          <w:lang w:eastAsia="hr-HR"/>
        </w:rPr>
        <w:t xml:space="preserve"> subjekt</w:t>
      </w:r>
      <w:r w:rsidR="00235164" w:rsidRPr="00071392">
        <w:rPr>
          <w:rFonts w:ascii="Times New Roman" w:hAnsi="Times New Roman" w:cs="Times New Roman"/>
          <w:iCs/>
          <w:sz w:val="24"/>
          <w:szCs w:val="24"/>
          <w:lang w:eastAsia="hr-HR"/>
        </w:rPr>
        <w:t>a</w:t>
      </w:r>
      <w:r w:rsidR="00EF4FE0" w:rsidRPr="00071392">
        <w:rPr>
          <w:rFonts w:ascii="Times New Roman" w:hAnsi="Times New Roman" w:cs="Times New Roman"/>
          <w:iCs/>
          <w:sz w:val="24"/>
          <w:szCs w:val="24"/>
          <w:lang w:eastAsia="hr-HR"/>
        </w:rPr>
        <w:t xml:space="preserve"> </w:t>
      </w:r>
      <w:r w:rsidR="00F2011F" w:rsidRPr="00071392">
        <w:rPr>
          <w:rFonts w:ascii="Times New Roman" w:hAnsi="Times New Roman" w:cs="Times New Roman"/>
          <w:iCs/>
          <w:sz w:val="24"/>
          <w:szCs w:val="24"/>
          <w:lang w:eastAsia="hr-HR"/>
        </w:rPr>
        <w:t xml:space="preserve">za pružanje </w:t>
      </w:r>
      <w:r w:rsidR="00DE0C63" w:rsidRPr="00071392">
        <w:rPr>
          <w:rFonts w:ascii="Times New Roman" w:hAnsi="Times New Roman" w:cs="Times New Roman"/>
          <w:iCs/>
          <w:sz w:val="24"/>
          <w:szCs w:val="24"/>
          <w:lang w:eastAsia="hr-HR"/>
        </w:rPr>
        <w:t>uslug</w:t>
      </w:r>
      <w:r w:rsidR="00DE0C63">
        <w:rPr>
          <w:rFonts w:ascii="Times New Roman" w:hAnsi="Times New Roman" w:cs="Times New Roman"/>
          <w:iCs/>
          <w:sz w:val="24"/>
          <w:szCs w:val="24"/>
          <w:lang w:eastAsia="hr-HR"/>
        </w:rPr>
        <w:t>e</w:t>
      </w:r>
      <w:r w:rsidR="00DE0C63" w:rsidRPr="00071392">
        <w:rPr>
          <w:rFonts w:ascii="Times New Roman" w:hAnsi="Times New Roman" w:cs="Times New Roman"/>
          <w:iCs/>
          <w:sz w:val="24"/>
          <w:szCs w:val="24"/>
          <w:lang w:eastAsia="hr-HR"/>
        </w:rPr>
        <w:t xml:space="preserve"> </w:t>
      </w:r>
      <w:r w:rsidR="00F2011F" w:rsidRPr="00071392">
        <w:rPr>
          <w:rFonts w:ascii="Times New Roman" w:hAnsi="Times New Roman" w:cs="Times New Roman"/>
          <w:iCs/>
          <w:sz w:val="24"/>
          <w:szCs w:val="24"/>
          <w:lang w:eastAsia="hr-HR"/>
        </w:rPr>
        <w:t xml:space="preserve">servisiranja </w:t>
      </w:r>
      <w:r w:rsidR="00EF4FE0" w:rsidRPr="00071392">
        <w:rPr>
          <w:rFonts w:ascii="Times New Roman" w:hAnsi="Times New Roman" w:cs="Times New Roman"/>
          <w:iCs/>
          <w:sz w:val="24"/>
          <w:szCs w:val="24"/>
          <w:lang w:eastAsia="hr-HR"/>
        </w:rPr>
        <w:t xml:space="preserve">iz članka </w:t>
      </w:r>
      <w:r w:rsidR="001849C9">
        <w:rPr>
          <w:rFonts w:ascii="Times New Roman" w:hAnsi="Times New Roman" w:cs="Times New Roman"/>
          <w:iCs/>
          <w:sz w:val="24"/>
          <w:szCs w:val="24"/>
          <w:lang w:eastAsia="hr-HR"/>
        </w:rPr>
        <w:t>12</w:t>
      </w:r>
      <w:r w:rsidR="00F2011F" w:rsidRPr="00071392">
        <w:rPr>
          <w:rFonts w:ascii="Times New Roman" w:hAnsi="Times New Roman" w:cs="Times New Roman"/>
          <w:iCs/>
          <w:sz w:val="24"/>
          <w:szCs w:val="24"/>
          <w:lang w:eastAsia="hr-HR"/>
        </w:rPr>
        <w:t xml:space="preserve">. stavka 2. </w:t>
      </w:r>
      <w:r w:rsidR="00F4108D" w:rsidRPr="00071392">
        <w:rPr>
          <w:rFonts w:ascii="Times New Roman" w:hAnsi="Times New Roman" w:cs="Times New Roman"/>
          <w:iCs/>
          <w:sz w:val="24"/>
          <w:szCs w:val="24"/>
          <w:lang w:eastAsia="hr-HR"/>
        </w:rPr>
        <w:t>podstavk</w:t>
      </w:r>
      <w:r w:rsidR="00BD6977" w:rsidRPr="00071392">
        <w:rPr>
          <w:rFonts w:ascii="Times New Roman" w:hAnsi="Times New Roman" w:cs="Times New Roman"/>
          <w:iCs/>
          <w:sz w:val="24"/>
          <w:szCs w:val="24"/>
          <w:lang w:eastAsia="hr-HR"/>
        </w:rPr>
        <w:t>a 1.</w:t>
      </w:r>
      <w:r w:rsidR="00F4108D" w:rsidRPr="00071392">
        <w:rPr>
          <w:rFonts w:ascii="Times New Roman" w:hAnsi="Times New Roman" w:cs="Times New Roman"/>
          <w:iCs/>
          <w:sz w:val="24"/>
          <w:szCs w:val="24"/>
          <w:lang w:eastAsia="hr-HR"/>
        </w:rPr>
        <w:t xml:space="preserve"> </w:t>
      </w:r>
      <w:r w:rsidR="00F2011F" w:rsidRPr="00071392">
        <w:rPr>
          <w:rFonts w:ascii="Times New Roman" w:hAnsi="Times New Roman" w:cs="Times New Roman"/>
          <w:iCs/>
          <w:sz w:val="24"/>
          <w:szCs w:val="24"/>
          <w:lang w:eastAsia="hr-HR"/>
        </w:rPr>
        <w:t>toč</w:t>
      </w:r>
      <w:r w:rsidR="006B557A" w:rsidRPr="00071392">
        <w:rPr>
          <w:rFonts w:ascii="Times New Roman" w:hAnsi="Times New Roman" w:cs="Times New Roman"/>
          <w:iCs/>
          <w:sz w:val="24"/>
          <w:szCs w:val="24"/>
          <w:lang w:eastAsia="hr-HR"/>
        </w:rPr>
        <w:t>ke</w:t>
      </w:r>
      <w:r w:rsidR="00F2011F" w:rsidRPr="00071392">
        <w:rPr>
          <w:rFonts w:ascii="Times New Roman" w:hAnsi="Times New Roman" w:cs="Times New Roman"/>
          <w:iCs/>
          <w:sz w:val="24"/>
          <w:szCs w:val="24"/>
          <w:lang w:eastAsia="hr-HR"/>
        </w:rPr>
        <w:t xml:space="preserve"> a</w:t>
      </w:r>
      <w:r w:rsidR="006B557A" w:rsidRPr="00071392">
        <w:rPr>
          <w:rFonts w:ascii="Times New Roman" w:hAnsi="Times New Roman" w:cs="Times New Roman"/>
          <w:iCs/>
          <w:sz w:val="24"/>
          <w:szCs w:val="24"/>
          <w:lang w:eastAsia="hr-HR"/>
        </w:rPr>
        <w:t>) ovog</w:t>
      </w:r>
      <w:r w:rsidR="008F37D9">
        <w:rPr>
          <w:rFonts w:ascii="Times New Roman" w:hAnsi="Times New Roman" w:cs="Times New Roman"/>
          <w:iCs/>
          <w:sz w:val="24"/>
          <w:szCs w:val="24"/>
          <w:lang w:eastAsia="hr-HR"/>
        </w:rPr>
        <w:t>a</w:t>
      </w:r>
      <w:r w:rsidR="006B557A" w:rsidRPr="00071392">
        <w:rPr>
          <w:rFonts w:ascii="Times New Roman" w:hAnsi="Times New Roman" w:cs="Times New Roman"/>
          <w:iCs/>
          <w:sz w:val="24"/>
          <w:szCs w:val="24"/>
          <w:lang w:eastAsia="hr-HR"/>
        </w:rPr>
        <w:t xml:space="preserve"> Zakona</w:t>
      </w:r>
      <w:r w:rsidR="00F2011F" w:rsidRPr="00071392">
        <w:rPr>
          <w:rFonts w:ascii="Times New Roman" w:hAnsi="Times New Roman" w:cs="Times New Roman"/>
          <w:iCs/>
          <w:sz w:val="24"/>
          <w:szCs w:val="24"/>
          <w:lang w:eastAsia="hr-HR"/>
        </w:rPr>
        <w:t xml:space="preserve"> ili ako je sklop</w:t>
      </w:r>
      <w:r w:rsidR="00235164" w:rsidRPr="00071392">
        <w:rPr>
          <w:rFonts w:ascii="Times New Roman" w:hAnsi="Times New Roman" w:cs="Times New Roman"/>
          <w:iCs/>
          <w:sz w:val="24"/>
          <w:szCs w:val="24"/>
          <w:lang w:eastAsia="hr-HR"/>
        </w:rPr>
        <w:t>io</w:t>
      </w:r>
      <w:r w:rsidR="00F2011F" w:rsidRPr="00071392">
        <w:rPr>
          <w:rFonts w:ascii="Times New Roman" w:hAnsi="Times New Roman" w:cs="Times New Roman"/>
          <w:iCs/>
          <w:sz w:val="24"/>
          <w:szCs w:val="24"/>
          <w:lang w:eastAsia="hr-HR"/>
        </w:rPr>
        <w:t xml:space="preserve"> ugovor s pružateljem </w:t>
      </w:r>
      <w:r w:rsidR="00DE0C63" w:rsidRPr="00071392">
        <w:rPr>
          <w:rFonts w:ascii="Times New Roman" w:hAnsi="Times New Roman" w:cs="Times New Roman"/>
          <w:iCs/>
          <w:sz w:val="24"/>
          <w:szCs w:val="24"/>
          <w:lang w:eastAsia="hr-HR"/>
        </w:rPr>
        <w:t>uslug</w:t>
      </w:r>
      <w:r w:rsidR="00DE0C63">
        <w:rPr>
          <w:rFonts w:ascii="Times New Roman" w:hAnsi="Times New Roman" w:cs="Times New Roman"/>
          <w:iCs/>
          <w:sz w:val="24"/>
          <w:szCs w:val="24"/>
          <w:lang w:eastAsia="hr-HR"/>
        </w:rPr>
        <w:t>e</w:t>
      </w:r>
      <w:r w:rsidR="00DE0C63" w:rsidRPr="00071392">
        <w:rPr>
          <w:rFonts w:ascii="Times New Roman" w:hAnsi="Times New Roman" w:cs="Times New Roman"/>
          <w:iCs/>
          <w:sz w:val="24"/>
          <w:szCs w:val="24"/>
          <w:lang w:eastAsia="hr-HR"/>
        </w:rPr>
        <w:t xml:space="preserve"> </w:t>
      </w:r>
      <w:r w:rsidR="00F2011F" w:rsidRPr="00071392">
        <w:rPr>
          <w:rFonts w:ascii="Times New Roman" w:hAnsi="Times New Roman" w:cs="Times New Roman"/>
          <w:iCs/>
          <w:sz w:val="24"/>
          <w:szCs w:val="24"/>
          <w:lang w:eastAsia="hr-HR"/>
        </w:rPr>
        <w:t>servisiranja</w:t>
      </w:r>
      <w:r w:rsidR="000F7D48">
        <w:rPr>
          <w:rFonts w:ascii="Times New Roman" w:hAnsi="Times New Roman" w:cs="Times New Roman"/>
          <w:iCs/>
          <w:sz w:val="24"/>
          <w:szCs w:val="24"/>
          <w:lang w:eastAsia="hr-HR"/>
        </w:rPr>
        <w:t xml:space="preserve"> kredita</w:t>
      </w:r>
      <w:r w:rsidR="00F2011F" w:rsidRPr="00071392">
        <w:rPr>
          <w:rFonts w:ascii="Times New Roman" w:hAnsi="Times New Roman" w:cs="Times New Roman"/>
          <w:iCs/>
          <w:sz w:val="24"/>
          <w:szCs w:val="24"/>
          <w:lang w:eastAsia="hr-HR"/>
        </w:rPr>
        <w:t xml:space="preserve">, obavijest iz stavka 1. ovoga članka </w:t>
      </w:r>
      <w:r w:rsidR="00235164" w:rsidRPr="00071392">
        <w:rPr>
          <w:rFonts w:ascii="Times New Roman" w:hAnsi="Times New Roman" w:cs="Times New Roman"/>
          <w:iCs/>
          <w:sz w:val="24"/>
          <w:szCs w:val="24"/>
          <w:lang w:eastAsia="hr-HR"/>
        </w:rPr>
        <w:t xml:space="preserve">dužniku je </w:t>
      </w:r>
      <w:r w:rsidR="00F2011F" w:rsidRPr="00071392">
        <w:rPr>
          <w:rFonts w:ascii="Times New Roman" w:hAnsi="Times New Roman" w:cs="Times New Roman"/>
          <w:iCs/>
          <w:sz w:val="24"/>
          <w:szCs w:val="24"/>
          <w:lang w:eastAsia="hr-HR"/>
        </w:rPr>
        <w:t xml:space="preserve">dužan </w:t>
      </w:r>
      <w:r w:rsidR="00A572DA">
        <w:rPr>
          <w:rFonts w:ascii="Times New Roman" w:hAnsi="Times New Roman" w:cs="Times New Roman"/>
          <w:iCs/>
          <w:sz w:val="24"/>
          <w:szCs w:val="24"/>
          <w:lang w:eastAsia="hr-HR"/>
        </w:rPr>
        <w:t>poslati</w:t>
      </w:r>
      <w:r w:rsidR="00A572DA" w:rsidRPr="00071392">
        <w:rPr>
          <w:rFonts w:ascii="Times New Roman" w:hAnsi="Times New Roman" w:cs="Times New Roman"/>
          <w:iCs/>
          <w:sz w:val="24"/>
          <w:szCs w:val="24"/>
          <w:lang w:eastAsia="hr-HR"/>
        </w:rPr>
        <w:t xml:space="preserve"> </w:t>
      </w:r>
      <w:r w:rsidR="00235164" w:rsidRPr="00071392">
        <w:rPr>
          <w:rFonts w:ascii="Times New Roman" w:hAnsi="Times New Roman" w:cs="Times New Roman"/>
          <w:iCs/>
          <w:sz w:val="24"/>
          <w:szCs w:val="24"/>
          <w:lang w:eastAsia="hr-HR"/>
        </w:rPr>
        <w:t>imenovani subjekt</w:t>
      </w:r>
      <w:r w:rsidR="002B45EF">
        <w:rPr>
          <w:rFonts w:ascii="Times New Roman" w:hAnsi="Times New Roman" w:cs="Times New Roman"/>
          <w:iCs/>
          <w:sz w:val="24"/>
          <w:szCs w:val="24"/>
          <w:lang w:eastAsia="hr-HR"/>
        </w:rPr>
        <w:t xml:space="preserve"> za pružanje uslug</w:t>
      </w:r>
      <w:r w:rsidR="00DE0C63">
        <w:rPr>
          <w:rFonts w:ascii="Times New Roman" w:hAnsi="Times New Roman" w:cs="Times New Roman"/>
          <w:iCs/>
          <w:sz w:val="24"/>
          <w:szCs w:val="24"/>
          <w:lang w:eastAsia="hr-HR"/>
        </w:rPr>
        <w:t>e</w:t>
      </w:r>
      <w:r w:rsidR="002B45EF">
        <w:rPr>
          <w:rFonts w:ascii="Times New Roman" w:hAnsi="Times New Roman" w:cs="Times New Roman"/>
          <w:iCs/>
          <w:sz w:val="24"/>
          <w:szCs w:val="24"/>
          <w:lang w:eastAsia="hr-HR"/>
        </w:rPr>
        <w:t xml:space="preserve"> servisiranja</w:t>
      </w:r>
      <w:r w:rsidR="00235164" w:rsidRPr="00071392">
        <w:rPr>
          <w:rFonts w:ascii="Times New Roman" w:hAnsi="Times New Roman" w:cs="Times New Roman"/>
          <w:iCs/>
          <w:sz w:val="24"/>
          <w:szCs w:val="24"/>
          <w:lang w:eastAsia="hr-HR"/>
        </w:rPr>
        <w:t xml:space="preserve"> </w:t>
      </w:r>
      <w:r w:rsidR="006B557A" w:rsidRPr="00071392">
        <w:rPr>
          <w:rFonts w:ascii="Times New Roman" w:hAnsi="Times New Roman" w:cs="Times New Roman"/>
          <w:iCs/>
          <w:sz w:val="24"/>
          <w:szCs w:val="24"/>
          <w:lang w:eastAsia="hr-HR"/>
        </w:rPr>
        <w:t xml:space="preserve">iz članka </w:t>
      </w:r>
      <w:r w:rsidR="001849C9">
        <w:rPr>
          <w:rFonts w:ascii="Times New Roman" w:hAnsi="Times New Roman" w:cs="Times New Roman"/>
          <w:iCs/>
          <w:sz w:val="24"/>
          <w:szCs w:val="24"/>
          <w:lang w:eastAsia="hr-HR"/>
        </w:rPr>
        <w:t>12</w:t>
      </w:r>
      <w:r w:rsidR="006B557A" w:rsidRPr="00071392">
        <w:rPr>
          <w:rFonts w:ascii="Times New Roman" w:hAnsi="Times New Roman" w:cs="Times New Roman"/>
          <w:iCs/>
          <w:sz w:val="24"/>
          <w:szCs w:val="24"/>
          <w:lang w:eastAsia="hr-HR"/>
        </w:rPr>
        <w:t xml:space="preserve">. stavka 2. podstavka 1. točke a) </w:t>
      </w:r>
      <w:r w:rsidR="002B45EF">
        <w:rPr>
          <w:rFonts w:ascii="Times New Roman" w:hAnsi="Times New Roman" w:cs="Times New Roman"/>
          <w:iCs/>
          <w:sz w:val="24"/>
          <w:szCs w:val="24"/>
          <w:lang w:eastAsia="hr-HR"/>
        </w:rPr>
        <w:t xml:space="preserve">ovoga Zakona </w:t>
      </w:r>
      <w:r w:rsidR="00235164" w:rsidRPr="00071392">
        <w:rPr>
          <w:rFonts w:ascii="Times New Roman" w:hAnsi="Times New Roman" w:cs="Times New Roman"/>
          <w:iCs/>
          <w:sz w:val="24"/>
          <w:szCs w:val="24"/>
          <w:lang w:eastAsia="hr-HR"/>
        </w:rPr>
        <w:t xml:space="preserve">odnosno pružatelj </w:t>
      </w:r>
      <w:r w:rsidR="00DE0C63" w:rsidRPr="00071392">
        <w:rPr>
          <w:rFonts w:ascii="Times New Roman" w:hAnsi="Times New Roman" w:cs="Times New Roman"/>
          <w:iCs/>
          <w:sz w:val="24"/>
          <w:szCs w:val="24"/>
          <w:lang w:eastAsia="hr-HR"/>
        </w:rPr>
        <w:t>uslug</w:t>
      </w:r>
      <w:r w:rsidR="00DE0C63">
        <w:rPr>
          <w:rFonts w:ascii="Times New Roman" w:hAnsi="Times New Roman" w:cs="Times New Roman"/>
          <w:iCs/>
          <w:sz w:val="24"/>
          <w:szCs w:val="24"/>
          <w:lang w:eastAsia="hr-HR"/>
        </w:rPr>
        <w:t>e</w:t>
      </w:r>
      <w:r w:rsidR="00DE0C63" w:rsidRPr="00071392">
        <w:rPr>
          <w:rFonts w:ascii="Times New Roman" w:hAnsi="Times New Roman" w:cs="Times New Roman"/>
          <w:iCs/>
          <w:sz w:val="24"/>
          <w:szCs w:val="24"/>
          <w:lang w:eastAsia="hr-HR"/>
        </w:rPr>
        <w:t xml:space="preserve"> </w:t>
      </w:r>
      <w:r w:rsidR="00235164" w:rsidRPr="00071392">
        <w:rPr>
          <w:rFonts w:ascii="Times New Roman" w:hAnsi="Times New Roman" w:cs="Times New Roman"/>
          <w:iCs/>
          <w:sz w:val="24"/>
          <w:szCs w:val="24"/>
          <w:lang w:eastAsia="hr-HR"/>
        </w:rPr>
        <w:t>servisiranja</w:t>
      </w:r>
      <w:r w:rsidR="000F7D48">
        <w:rPr>
          <w:rFonts w:ascii="Times New Roman" w:hAnsi="Times New Roman" w:cs="Times New Roman"/>
          <w:iCs/>
          <w:sz w:val="24"/>
          <w:szCs w:val="24"/>
          <w:lang w:eastAsia="hr-HR"/>
        </w:rPr>
        <w:t xml:space="preserve"> kredita</w:t>
      </w:r>
      <w:r w:rsidR="00235164" w:rsidRPr="00071392">
        <w:rPr>
          <w:rFonts w:ascii="Times New Roman" w:hAnsi="Times New Roman" w:cs="Times New Roman"/>
          <w:iCs/>
          <w:sz w:val="24"/>
          <w:szCs w:val="24"/>
          <w:lang w:eastAsia="hr-HR"/>
        </w:rPr>
        <w:t xml:space="preserve">. </w:t>
      </w:r>
      <w:r w:rsidR="00F2011F" w:rsidRPr="00071392">
        <w:rPr>
          <w:rFonts w:ascii="Times New Roman" w:hAnsi="Times New Roman" w:cs="Times New Roman"/>
          <w:iCs/>
          <w:sz w:val="24"/>
          <w:szCs w:val="24"/>
          <w:lang w:eastAsia="hr-HR"/>
        </w:rPr>
        <w:t xml:space="preserve"> </w:t>
      </w:r>
    </w:p>
    <w:p w14:paraId="452EA6AF" w14:textId="25747D9A"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6F5888" w:rsidRPr="00071392">
        <w:rPr>
          <w:rFonts w:ascii="Times New Roman" w:eastAsia="Times New Roman" w:hAnsi="Times New Roman" w:cs="Times New Roman"/>
          <w:iCs/>
          <w:sz w:val="24"/>
          <w:szCs w:val="24"/>
          <w:lang w:eastAsia="hr-HR"/>
        </w:rPr>
        <w:t>3</w:t>
      </w:r>
      <w:r w:rsidRPr="00071392">
        <w:rPr>
          <w:rFonts w:ascii="Times New Roman" w:eastAsia="Times New Roman" w:hAnsi="Times New Roman" w:cs="Times New Roman"/>
          <w:iCs/>
          <w:sz w:val="24"/>
          <w:szCs w:val="24"/>
          <w:lang w:eastAsia="hr-HR"/>
        </w:rPr>
        <w:t xml:space="preserve">) </w:t>
      </w:r>
      <w:r w:rsidR="001A4D77" w:rsidRPr="00071392">
        <w:rPr>
          <w:rFonts w:ascii="Times New Roman" w:eastAsia="Times New Roman" w:hAnsi="Times New Roman" w:cs="Times New Roman"/>
          <w:iCs/>
          <w:sz w:val="24"/>
          <w:szCs w:val="24"/>
          <w:lang w:eastAsia="hr-HR"/>
        </w:rPr>
        <w:t xml:space="preserve">Kupac kredita, imenovani subjekt za pružanje </w:t>
      </w:r>
      <w:r w:rsidR="00DE0C63" w:rsidRPr="00071392">
        <w:rPr>
          <w:rFonts w:ascii="Times New Roman" w:eastAsia="Times New Roman" w:hAnsi="Times New Roman" w:cs="Times New Roman"/>
          <w:iCs/>
          <w:sz w:val="24"/>
          <w:szCs w:val="24"/>
          <w:lang w:eastAsia="hr-HR"/>
        </w:rPr>
        <w:t>uslug</w:t>
      </w:r>
      <w:r w:rsidR="00DE0C63">
        <w:rPr>
          <w:rFonts w:ascii="Times New Roman" w:eastAsia="Times New Roman" w:hAnsi="Times New Roman" w:cs="Times New Roman"/>
          <w:iCs/>
          <w:sz w:val="24"/>
          <w:szCs w:val="24"/>
          <w:lang w:eastAsia="hr-HR"/>
        </w:rPr>
        <w:t>e</w:t>
      </w:r>
      <w:r w:rsidR="00DE0C63" w:rsidRPr="00071392">
        <w:rPr>
          <w:rFonts w:ascii="Times New Roman" w:eastAsia="Times New Roman" w:hAnsi="Times New Roman" w:cs="Times New Roman"/>
          <w:iCs/>
          <w:sz w:val="24"/>
          <w:szCs w:val="24"/>
          <w:lang w:eastAsia="hr-HR"/>
        </w:rPr>
        <w:t xml:space="preserve"> </w:t>
      </w:r>
      <w:r w:rsidR="001A4D77" w:rsidRPr="00071392">
        <w:rPr>
          <w:rFonts w:ascii="Times New Roman" w:eastAsia="Times New Roman" w:hAnsi="Times New Roman" w:cs="Times New Roman"/>
          <w:iCs/>
          <w:sz w:val="24"/>
          <w:szCs w:val="24"/>
          <w:lang w:eastAsia="hr-HR"/>
        </w:rPr>
        <w:t xml:space="preserve">servisiranja iz članka </w:t>
      </w:r>
      <w:r w:rsidR="001849C9">
        <w:rPr>
          <w:rFonts w:ascii="Times New Roman" w:eastAsia="Times New Roman" w:hAnsi="Times New Roman" w:cs="Times New Roman"/>
          <w:iCs/>
          <w:sz w:val="24"/>
          <w:szCs w:val="24"/>
          <w:lang w:eastAsia="hr-HR"/>
        </w:rPr>
        <w:t>12</w:t>
      </w:r>
      <w:r w:rsidR="001A4D77" w:rsidRPr="00071392">
        <w:rPr>
          <w:rFonts w:ascii="Times New Roman" w:eastAsia="Times New Roman" w:hAnsi="Times New Roman" w:cs="Times New Roman"/>
          <w:iCs/>
          <w:sz w:val="24"/>
          <w:szCs w:val="24"/>
          <w:lang w:eastAsia="hr-HR"/>
        </w:rPr>
        <w:t xml:space="preserve">. stavka 2.  </w:t>
      </w:r>
      <w:r w:rsidR="00F4108D" w:rsidRPr="00071392">
        <w:rPr>
          <w:rFonts w:ascii="Times New Roman" w:eastAsia="Times New Roman" w:hAnsi="Times New Roman" w:cs="Times New Roman"/>
          <w:iCs/>
          <w:sz w:val="24"/>
          <w:szCs w:val="24"/>
          <w:lang w:eastAsia="hr-HR"/>
        </w:rPr>
        <w:t>podstavk</w:t>
      </w:r>
      <w:r w:rsidR="002125DF" w:rsidRPr="00071392">
        <w:rPr>
          <w:rFonts w:ascii="Times New Roman" w:eastAsia="Times New Roman" w:hAnsi="Times New Roman" w:cs="Times New Roman"/>
          <w:iCs/>
          <w:sz w:val="24"/>
          <w:szCs w:val="24"/>
          <w:lang w:eastAsia="hr-HR"/>
        </w:rPr>
        <w:t>a 1</w:t>
      </w:r>
      <w:r w:rsidR="006B557A" w:rsidRPr="00071392">
        <w:rPr>
          <w:rFonts w:ascii="Times New Roman" w:eastAsia="Times New Roman" w:hAnsi="Times New Roman" w:cs="Times New Roman"/>
          <w:iCs/>
          <w:sz w:val="24"/>
          <w:szCs w:val="24"/>
          <w:lang w:eastAsia="hr-HR"/>
        </w:rPr>
        <w:t>.</w:t>
      </w:r>
      <w:r w:rsidR="00F4108D" w:rsidRPr="00071392">
        <w:rPr>
          <w:rFonts w:ascii="Times New Roman" w:eastAsia="Times New Roman" w:hAnsi="Times New Roman" w:cs="Times New Roman"/>
          <w:iCs/>
          <w:sz w:val="24"/>
          <w:szCs w:val="24"/>
          <w:lang w:eastAsia="hr-HR"/>
        </w:rPr>
        <w:t xml:space="preserve"> </w:t>
      </w:r>
      <w:r w:rsidR="001A4D77" w:rsidRPr="00071392">
        <w:rPr>
          <w:rFonts w:ascii="Times New Roman" w:eastAsia="Times New Roman" w:hAnsi="Times New Roman" w:cs="Times New Roman"/>
          <w:iCs/>
          <w:sz w:val="24"/>
          <w:szCs w:val="24"/>
          <w:lang w:eastAsia="hr-HR"/>
        </w:rPr>
        <w:t>toč</w:t>
      </w:r>
      <w:r w:rsidR="006B557A" w:rsidRPr="00071392">
        <w:rPr>
          <w:rFonts w:ascii="Times New Roman" w:eastAsia="Times New Roman" w:hAnsi="Times New Roman" w:cs="Times New Roman"/>
          <w:iCs/>
          <w:sz w:val="24"/>
          <w:szCs w:val="24"/>
          <w:lang w:eastAsia="hr-HR"/>
        </w:rPr>
        <w:t>ke</w:t>
      </w:r>
      <w:r w:rsidR="001A4D77" w:rsidRPr="00071392">
        <w:rPr>
          <w:rFonts w:ascii="Times New Roman" w:eastAsia="Times New Roman" w:hAnsi="Times New Roman" w:cs="Times New Roman"/>
          <w:iCs/>
          <w:sz w:val="24"/>
          <w:szCs w:val="24"/>
          <w:lang w:eastAsia="hr-HR"/>
        </w:rPr>
        <w:t xml:space="preserve"> a) ovoga Zakona ili p</w:t>
      </w:r>
      <w:r w:rsidR="00D13351" w:rsidRPr="00071392">
        <w:rPr>
          <w:rFonts w:ascii="Times New Roman" w:eastAsia="Times New Roman" w:hAnsi="Times New Roman" w:cs="Times New Roman"/>
          <w:iCs/>
          <w:sz w:val="24"/>
          <w:szCs w:val="24"/>
          <w:lang w:eastAsia="hr-HR"/>
        </w:rPr>
        <w:t xml:space="preserve">ružatelj usluge servisiranja </w:t>
      </w:r>
      <w:r w:rsidR="000F7D48">
        <w:rPr>
          <w:rFonts w:ascii="Times New Roman" w:eastAsia="Times New Roman" w:hAnsi="Times New Roman" w:cs="Times New Roman"/>
          <w:iCs/>
          <w:sz w:val="24"/>
          <w:szCs w:val="24"/>
          <w:lang w:eastAsia="hr-HR"/>
        </w:rPr>
        <w:t xml:space="preserve">kredita </w:t>
      </w:r>
      <w:r w:rsidRPr="00071392">
        <w:rPr>
          <w:rFonts w:ascii="Times New Roman" w:eastAsia="Times New Roman" w:hAnsi="Times New Roman" w:cs="Times New Roman"/>
          <w:iCs/>
          <w:sz w:val="24"/>
          <w:szCs w:val="24"/>
          <w:lang w:eastAsia="hr-HR"/>
        </w:rPr>
        <w:t xml:space="preserve">dužan je u svakoj komunikaciji s dužnikom navesti kontakt podatke o osobi iz stavka 1. točke </w:t>
      </w:r>
      <w:r w:rsidR="00D43DAF" w:rsidRPr="00071392">
        <w:rPr>
          <w:rFonts w:ascii="Times New Roman" w:eastAsia="Times New Roman" w:hAnsi="Times New Roman" w:cs="Times New Roman"/>
          <w:iCs/>
          <w:sz w:val="24"/>
          <w:szCs w:val="24"/>
          <w:lang w:eastAsia="hr-HR"/>
        </w:rPr>
        <w:t>f</w:t>
      </w:r>
      <w:r w:rsidRPr="00071392">
        <w:rPr>
          <w:rFonts w:ascii="Times New Roman" w:eastAsia="Times New Roman" w:hAnsi="Times New Roman" w:cs="Times New Roman"/>
          <w:iCs/>
          <w:sz w:val="24"/>
          <w:szCs w:val="24"/>
          <w:lang w:eastAsia="hr-HR"/>
        </w:rPr>
        <w:t xml:space="preserve">)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članka</w:t>
      </w:r>
      <w:r w:rsidR="00F91BD7" w:rsidRPr="00071392">
        <w:rPr>
          <w:rFonts w:ascii="Times New Roman" w:eastAsia="Times New Roman" w:hAnsi="Times New Roman" w:cs="Times New Roman"/>
          <w:iCs/>
          <w:sz w:val="24"/>
          <w:szCs w:val="24"/>
          <w:lang w:eastAsia="hr-HR"/>
        </w:rPr>
        <w:t>.</w:t>
      </w:r>
      <w:r w:rsidRPr="00071392">
        <w:rPr>
          <w:rFonts w:ascii="Times New Roman" w:eastAsia="Times New Roman" w:hAnsi="Times New Roman" w:cs="Times New Roman"/>
          <w:iCs/>
          <w:sz w:val="24"/>
          <w:szCs w:val="24"/>
          <w:lang w:eastAsia="hr-HR"/>
        </w:rPr>
        <w:t xml:space="preserve"> </w:t>
      </w:r>
    </w:p>
    <w:p w14:paraId="65C2FE26" w14:textId="0DB640D9" w:rsidR="007D44EC" w:rsidRPr="00071392" w:rsidRDefault="007D44EC" w:rsidP="00D92D07">
      <w:pPr>
        <w:spacing w:after="0" w:line="240" w:lineRule="auto"/>
        <w:jc w:val="both"/>
        <w:textAlignment w:val="baseline"/>
        <w:rPr>
          <w:rFonts w:ascii="Times New Roman" w:eastAsia="Times New Roman" w:hAnsi="Times New Roman" w:cs="Times New Roman"/>
          <w:iCs/>
          <w:sz w:val="24"/>
          <w:szCs w:val="24"/>
          <w:lang w:eastAsia="hr-HR"/>
        </w:rPr>
      </w:pPr>
    </w:p>
    <w:p w14:paraId="23E28592" w14:textId="01035058" w:rsidR="007D44EC" w:rsidRPr="00071392" w:rsidRDefault="007D44EC"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6F5888" w:rsidRPr="00071392">
        <w:rPr>
          <w:rFonts w:ascii="Times New Roman" w:eastAsia="Times New Roman" w:hAnsi="Times New Roman" w:cs="Times New Roman"/>
          <w:iCs/>
          <w:sz w:val="24"/>
          <w:szCs w:val="24"/>
          <w:lang w:eastAsia="hr-HR"/>
        </w:rPr>
        <w:t>4</w:t>
      </w:r>
      <w:r w:rsidRPr="00071392">
        <w:rPr>
          <w:rFonts w:ascii="Times New Roman" w:eastAsia="Times New Roman" w:hAnsi="Times New Roman" w:cs="Times New Roman"/>
          <w:iCs/>
          <w:sz w:val="24"/>
          <w:szCs w:val="24"/>
          <w:lang w:eastAsia="hr-HR"/>
        </w:rPr>
        <w:t>) U slučaju imenovanja n</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pružatelja </w:t>
      </w:r>
      <w:r w:rsidR="00DE0C63" w:rsidRPr="00071392">
        <w:rPr>
          <w:rFonts w:ascii="Times New Roman" w:eastAsia="Times New Roman" w:hAnsi="Times New Roman" w:cs="Times New Roman"/>
          <w:iCs/>
          <w:sz w:val="24"/>
          <w:szCs w:val="24"/>
          <w:lang w:eastAsia="hr-HR"/>
        </w:rPr>
        <w:t>uslug</w:t>
      </w:r>
      <w:r w:rsidR="00DE0C63">
        <w:rPr>
          <w:rFonts w:ascii="Times New Roman" w:eastAsia="Times New Roman" w:hAnsi="Times New Roman" w:cs="Times New Roman"/>
          <w:iCs/>
          <w:sz w:val="24"/>
          <w:szCs w:val="24"/>
          <w:lang w:eastAsia="hr-HR"/>
        </w:rPr>
        <w:t>e</w:t>
      </w:r>
      <w:r w:rsidR="00DE0C6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kredita, </w:t>
      </w:r>
      <w:r w:rsidR="00895502" w:rsidRPr="00071392">
        <w:rPr>
          <w:rFonts w:ascii="Times New Roman" w:eastAsia="Times New Roman" w:hAnsi="Times New Roman" w:cs="Times New Roman"/>
          <w:iCs/>
          <w:sz w:val="24"/>
          <w:szCs w:val="24"/>
          <w:lang w:eastAsia="hr-HR"/>
        </w:rPr>
        <w:t xml:space="preserve">imenovani subjekt za pružanje </w:t>
      </w:r>
      <w:r w:rsidR="00A459FF" w:rsidRPr="00071392">
        <w:rPr>
          <w:rFonts w:ascii="Times New Roman" w:eastAsia="Times New Roman" w:hAnsi="Times New Roman" w:cs="Times New Roman"/>
          <w:iCs/>
          <w:sz w:val="24"/>
          <w:szCs w:val="24"/>
          <w:lang w:eastAsia="hr-HR"/>
        </w:rPr>
        <w:t>uslug</w:t>
      </w:r>
      <w:r w:rsidR="00A459FF">
        <w:rPr>
          <w:rFonts w:ascii="Times New Roman" w:eastAsia="Times New Roman" w:hAnsi="Times New Roman" w:cs="Times New Roman"/>
          <w:iCs/>
          <w:sz w:val="24"/>
          <w:szCs w:val="24"/>
          <w:lang w:eastAsia="hr-HR"/>
        </w:rPr>
        <w:t>e</w:t>
      </w:r>
      <w:r w:rsidR="00A459FF" w:rsidRPr="00071392">
        <w:rPr>
          <w:rFonts w:ascii="Times New Roman" w:eastAsia="Times New Roman" w:hAnsi="Times New Roman" w:cs="Times New Roman"/>
          <w:iCs/>
          <w:sz w:val="24"/>
          <w:szCs w:val="24"/>
          <w:lang w:eastAsia="hr-HR"/>
        </w:rPr>
        <w:t xml:space="preserve"> </w:t>
      </w:r>
      <w:r w:rsidR="00895502" w:rsidRPr="00071392">
        <w:rPr>
          <w:rFonts w:ascii="Times New Roman" w:eastAsia="Times New Roman" w:hAnsi="Times New Roman" w:cs="Times New Roman"/>
          <w:iCs/>
          <w:sz w:val="24"/>
          <w:szCs w:val="24"/>
          <w:lang w:eastAsia="hr-HR"/>
        </w:rPr>
        <w:t xml:space="preserve">servisiranja iz članka </w:t>
      </w:r>
      <w:r w:rsidR="001849C9">
        <w:rPr>
          <w:rFonts w:ascii="Times New Roman" w:eastAsia="Times New Roman" w:hAnsi="Times New Roman" w:cs="Times New Roman"/>
          <w:iCs/>
          <w:sz w:val="24"/>
          <w:szCs w:val="24"/>
          <w:lang w:eastAsia="hr-HR"/>
        </w:rPr>
        <w:t>12</w:t>
      </w:r>
      <w:r w:rsidR="00895502" w:rsidRPr="00071392">
        <w:rPr>
          <w:rFonts w:ascii="Times New Roman" w:eastAsia="Times New Roman" w:hAnsi="Times New Roman" w:cs="Times New Roman"/>
          <w:iCs/>
          <w:sz w:val="24"/>
          <w:szCs w:val="24"/>
          <w:lang w:eastAsia="hr-HR"/>
        </w:rPr>
        <w:t xml:space="preserve">. stavka 2. </w:t>
      </w:r>
      <w:r w:rsidR="00F4108D" w:rsidRPr="00071392">
        <w:rPr>
          <w:rFonts w:ascii="Times New Roman" w:eastAsia="Times New Roman" w:hAnsi="Times New Roman" w:cs="Times New Roman"/>
          <w:iCs/>
          <w:sz w:val="24"/>
          <w:szCs w:val="24"/>
          <w:lang w:eastAsia="hr-HR"/>
        </w:rPr>
        <w:t>podstavk</w:t>
      </w:r>
      <w:r w:rsidR="002125DF" w:rsidRPr="00071392">
        <w:rPr>
          <w:rFonts w:ascii="Times New Roman" w:eastAsia="Times New Roman" w:hAnsi="Times New Roman" w:cs="Times New Roman"/>
          <w:iCs/>
          <w:sz w:val="24"/>
          <w:szCs w:val="24"/>
          <w:lang w:eastAsia="hr-HR"/>
        </w:rPr>
        <w:t>a 1.</w:t>
      </w:r>
      <w:r w:rsidR="00895502" w:rsidRPr="00071392">
        <w:rPr>
          <w:rFonts w:ascii="Times New Roman" w:eastAsia="Times New Roman" w:hAnsi="Times New Roman" w:cs="Times New Roman"/>
          <w:iCs/>
          <w:sz w:val="24"/>
          <w:szCs w:val="24"/>
          <w:lang w:eastAsia="hr-HR"/>
        </w:rPr>
        <w:t xml:space="preserve"> to</w:t>
      </w:r>
      <w:r w:rsidR="006B557A" w:rsidRPr="00071392">
        <w:rPr>
          <w:rFonts w:ascii="Times New Roman" w:eastAsia="Times New Roman" w:hAnsi="Times New Roman" w:cs="Times New Roman"/>
          <w:iCs/>
          <w:sz w:val="24"/>
          <w:szCs w:val="24"/>
          <w:lang w:eastAsia="hr-HR"/>
        </w:rPr>
        <w:t>čke</w:t>
      </w:r>
      <w:r w:rsidR="00895502" w:rsidRPr="00071392">
        <w:rPr>
          <w:rFonts w:ascii="Times New Roman" w:eastAsia="Times New Roman" w:hAnsi="Times New Roman" w:cs="Times New Roman"/>
          <w:iCs/>
          <w:sz w:val="24"/>
          <w:szCs w:val="24"/>
          <w:lang w:eastAsia="hr-HR"/>
        </w:rPr>
        <w:t xml:space="preserve"> a) ovoga Zakona ili </w:t>
      </w:r>
      <w:r w:rsidRPr="00071392">
        <w:rPr>
          <w:rFonts w:ascii="Times New Roman" w:eastAsia="Times New Roman" w:hAnsi="Times New Roman" w:cs="Times New Roman"/>
          <w:iCs/>
          <w:sz w:val="24"/>
          <w:szCs w:val="24"/>
          <w:lang w:eastAsia="hr-HR"/>
        </w:rPr>
        <w:t xml:space="preserve">novi pružatelj </w:t>
      </w:r>
      <w:r w:rsidR="00DE0C63" w:rsidRPr="00071392">
        <w:rPr>
          <w:rFonts w:ascii="Times New Roman" w:eastAsia="Times New Roman" w:hAnsi="Times New Roman" w:cs="Times New Roman"/>
          <w:iCs/>
          <w:sz w:val="24"/>
          <w:szCs w:val="24"/>
          <w:lang w:eastAsia="hr-HR"/>
        </w:rPr>
        <w:t>uslug</w:t>
      </w:r>
      <w:r w:rsidR="00DE0C63">
        <w:rPr>
          <w:rFonts w:ascii="Times New Roman" w:eastAsia="Times New Roman" w:hAnsi="Times New Roman" w:cs="Times New Roman"/>
          <w:iCs/>
          <w:sz w:val="24"/>
          <w:szCs w:val="24"/>
          <w:lang w:eastAsia="hr-HR"/>
        </w:rPr>
        <w:t>e</w:t>
      </w:r>
      <w:r w:rsidR="00DE0C6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servisiranja kredita dužan je</w:t>
      </w:r>
      <w:r w:rsidR="00351B53" w:rsidRPr="00071392">
        <w:rPr>
          <w:rFonts w:ascii="Times New Roman" w:eastAsia="Times New Roman" w:hAnsi="Times New Roman" w:cs="Times New Roman"/>
          <w:iCs/>
          <w:sz w:val="24"/>
          <w:szCs w:val="24"/>
          <w:lang w:eastAsia="hr-HR"/>
        </w:rPr>
        <w:t xml:space="preserve"> dužniku</w:t>
      </w:r>
      <w:r w:rsidRPr="00071392">
        <w:rPr>
          <w:rFonts w:ascii="Times New Roman" w:eastAsia="Times New Roman" w:hAnsi="Times New Roman" w:cs="Times New Roman"/>
          <w:iCs/>
          <w:sz w:val="24"/>
          <w:szCs w:val="24"/>
          <w:lang w:eastAsia="hr-HR"/>
        </w:rPr>
        <w:t xml:space="preserve"> poslati obavijest </w:t>
      </w:r>
      <w:r w:rsidR="000455C5" w:rsidRPr="00071392">
        <w:rPr>
          <w:rFonts w:ascii="Times New Roman" w:eastAsia="Times New Roman" w:hAnsi="Times New Roman" w:cs="Times New Roman"/>
          <w:iCs/>
          <w:sz w:val="24"/>
          <w:szCs w:val="24"/>
          <w:lang w:eastAsia="hr-HR"/>
        </w:rPr>
        <w:t xml:space="preserve">s uključenim informacijama </w:t>
      </w:r>
      <w:r w:rsidR="00B65925" w:rsidRPr="00071392">
        <w:rPr>
          <w:rFonts w:ascii="Times New Roman" w:eastAsia="Times New Roman" w:hAnsi="Times New Roman" w:cs="Times New Roman"/>
          <w:iCs/>
          <w:sz w:val="24"/>
          <w:szCs w:val="24"/>
          <w:lang w:eastAsia="hr-HR"/>
        </w:rPr>
        <w:t xml:space="preserve">iz </w:t>
      </w:r>
      <w:r w:rsidR="00D13351" w:rsidRPr="00071392">
        <w:rPr>
          <w:rFonts w:ascii="Times New Roman" w:eastAsia="Times New Roman" w:hAnsi="Times New Roman" w:cs="Times New Roman"/>
          <w:iCs/>
          <w:sz w:val="24"/>
          <w:szCs w:val="24"/>
          <w:lang w:eastAsia="hr-HR"/>
        </w:rPr>
        <w:t>stavka</w:t>
      </w:r>
      <w:r w:rsidR="00B65925" w:rsidRPr="00071392">
        <w:rPr>
          <w:rFonts w:ascii="Times New Roman" w:eastAsia="Times New Roman" w:hAnsi="Times New Roman" w:cs="Times New Roman"/>
          <w:iCs/>
          <w:sz w:val="24"/>
          <w:szCs w:val="24"/>
          <w:lang w:eastAsia="hr-HR"/>
        </w:rPr>
        <w:t xml:space="preserve"> 1. </w:t>
      </w:r>
      <w:r w:rsidR="000455C5" w:rsidRPr="00071392">
        <w:rPr>
          <w:rFonts w:ascii="Times New Roman" w:eastAsia="Times New Roman" w:hAnsi="Times New Roman" w:cs="Times New Roman"/>
          <w:iCs/>
          <w:sz w:val="24"/>
          <w:szCs w:val="24"/>
          <w:lang w:eastAsia="hr-HR"/>
        </w:rPr>
        <w:t>toč</w:t>
      </w:r>
      <w:r w:rsidR="000558AF" w:rsidRPr="00071392">
        <w:rPr>
          <w:rFonts w:ascii="Times New Roman" w:eastAsia="Times New Roman" w:hAnsi="Times New Roman" w:cs="Times New Roman"/>
          <w:iCs/>
          <w:sz w:val="24"/>
          <w:szCs w:val="24"/>
          <w:lang w:eastAsia="hr-HR"/>
        </w:rPr>
        <w:t>a</w:t>
      </w:r>
      <w:r w:rsidR="000455C5" w:rsidRPr="00071392">
        <w:rPr>
          <w:rFonts w:ascii="Times New Roman" w:eastAsia="Times New Roman" w:hAnsi="Times New Roman" w:cs="Times New Roman"/>
          <w:iCs/>
          <w:sz w:val="24"/>
          <w:szCs w:val="24"/>
          <w:lang w:eastAsia="hr-HR"/>
        </w:rPr>
        <w:t>k</w:t>
      </w:r>
      <w:r w:rsidR="000558AF" w:rsidRPr="00071392">
        <w:rPr>
          <w:rFonts w:ascii="Times New Roman" w:eastAsia="Times New Roman" w:hAnsi="Times New Roman" w:cs="Times New Roman"/>
          <w:iCs/>
          <w:sz w:val="24"/>
          <w:szCs w:val="24"/>
          <w:lang w:eastAsia="hr-HR"/>
        </w:rPr>
        <w:t>a</w:t>
      </w:r>
      <w:r w:rsidR="000455C5" w:rsidRPr="00071392">
        <w:rPr>
          <w:rFonts w:ascii="Times New Roman" w:eastAsia="Times New Roman" w:hAnsi="Times New Roman" w:cs="Times New Roman"/>
          <w:iCs/>
          <w:sz w:val="24"/>
          <w:szCs w:val="24"/>
          <w:lang w:eastAsia="hr-HR"/>
        </w:rPr>
        <w:t xml:space="preserve"> </w:t>
      </w:r>
      <w:r w:rsidR="002B2B5F" w:rsidRPr="00071392">
        <w:rPr>
          <w:rFonts w:ascii="Times New Roman" w:eastAsia="Times New Roman" w:hAnsi="Times New Roman" w:cs="Times New Roman"/>
          <w:iCs/>
          <w:sz w:val="24"/>
          <w:szCs w:val="24"/>
          <w:lang w:eastAsia="hr-HR"/>
        </w:rPr>
        <w:t xml:space="preserve">b), </w:t>
      </w:r>
      <w:r w:rsidR="00D43DAF" w:rsidRPr="00071392">
        <w:rPr>
          <w:rFonts w:ascii="Times New Roman" w:eastAsia="Times New Roman" w:hAnsi="Times New Roman" w:cs="Times New Roman"/>
          <w:iCs/>
          <w:sz w:val="24"/>
          <w:szCs w:val="24"/>
          <w:lang w:eastAsia="hr-HR"/>
        </w:rPr>
        <w:t>c</w:t>
      </w:r>
      <w:r w:rsidR="000455C5" w:rsidRPr="00071392">
        <w:rPr>
          <w:rFonts w:ascii="Times New Roman" w:eastAsia="Times New Roman" w:hAnsi="Times New Roman" w:cs="Times New Roman"/>
          <w:iCs/>
          <w:sz w:val="24"/>
          <w:szCs w:val="24"/>
          <w:lang w:eastAsia="hr-HR"/>
        </w:rPr>
        <w:t xml:space="preserve">), </w:t>
      </w:r>
      <w:r w:rsidR="00D43DAF" w:rsidRPr="00071392">
        <w:rPr>
          <w:rFonts w:ascii="Times New Roman" w:eastAsia="Times New Roman" w:hAnsi="Times New Roman" w:cs="Times New Roman"/>
          <w:iCs/>
          <w:sz w:val="24"/>
          <w:szCs w:val="24"/>
          <w:lang w:eastAsia="hr-HR"/>
        </w:rPr>
        <w:t>d</w:t>
      </w:r>
      <w:r w:rsidR="000455C5" w:rsidRPr="00071392">
        <w:rPr>
          <w:rFonts w:ascii="Times New Roman" w:eastAsia="Times New Roman" w:hAnsi="Times New Roman" w:cs="Times New Roman"/>
          <w:iCs/>
          <w:sz w:val="24"/>
          <w:szCs w:val="24"/>
          <w:lang w:eastAsia="hr-HR"/>
        </w:rPr>
        <w:t xml:space="preserve">) i </w:t>
      </w:r>
      <w:r w:rsidR="00D43DAF" w:rsidRPr="00071392">
        <w:rPr>
          <w:rFonts w:ascii="Times New Roman" w:eastAsia="Times New Roman" w:hAnsi="Times New Roman" w:cs="Times New Roman"/>
          <w:iCs/>
          <w:sz w:val="24"/>
          <w:szCs w:val="24"/>
          <w:lang w:eastAsia="hr-HR"/>
        </w:rPr>
        <w:t>f</w:t>
      </w:r>
      <w:r w:rsidR="000455C5" w:rsidRPr="00071392">
        <w:rPr>
          <w:rFonts w:ascii="Times New Roman" w:eastAsia="Times New Roman" w:hAnsi="Times New Roman" w:cs="Times New Roman"/>
          <w:iCs/>
          <w:sz w:val="24"/>
          <w:szCs w:val="24"/>
          <w:lang w:eastAsia="hr-HR"/>
        </w:rPr>
        <w:t xml:space="preserve">) </w:t>
      </w:r>
      <w:r w:rsidR="00B46A4A" w:rsidRPr="00071392">
        <w:rPr>
          <w:rFonts w:ascii="Times New Roman" w:eastAsia="Times New Roman" w:hAnsi="Times New Roman" w:cs="Times New Roman"/>
          <w:iCs/>
          <w:sz w:val="24"/>
          <w:szCs w:val="24"/>
          <w:lang w:eastAsia="hr-HR"/>
        </w:rPr>
        <w:t>ovoga</w:t>
      </w:r>
      <w:r w:rsidR="00351B53" w:rsidRPr="00071392">
        <w:rPr>
          <w:rFonts w:ascii="Times New Roman" w:eastAsia="Times New Roman" w:hAnsi="Times New Roman" w:cs="Times New Roman"/>
          <w:iCs/>
          <w:sz w:val="24"/>
          <w:szCs w:val="24"/>
          <w:lang w:eastAsia="hr-HR"/>
        </w:rPr>
        <w:t xml:space="preserve"> članka.</w:t>
      </w:r>
      <w:r w:rsidRPr="00071392">
        <w:rPr>
          <w:rFonts w:ascii="Times New Roman" w:eastAsia="Times New Roman" w:hAnsi="Times New Roman" w:cs="Times New Roman"/>
          <w:iCs/>
          <w:sz w:val="24"/>
          <w:szCs w:val="24"/>
          <w:lang w:eastAsia="hr-HR"/>
        </w:rPr>
        <w:t xml:space="preserve"> </w:t>
      </w:r>
    </w:p>
    <w:p w14:paraId="29BD5188"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5EED8C98" w14:textId="772DF9CF"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6F5888" w:rsidRPr="00071392">
        <w:rPr>
          <w:rFonts w:ascii="Times New Roman" w:eastAsia="Times New Roman" w:hAnsi="Times New Roman" w:cs="Times New Roman"/>
          <w:iCs/>
          <w:sz w:val="24"/>
          <w:szCs w:val="24"/>
          <w:lang w:eastAsia="hr-HR"/>
        </w:rPr>
        <w:t>5</w:t>
      </w:r>
      <w:r w:rsidRPr="00071392">
        <w:rPr>
          <w:rFonts w:ascii="Times New Roman" w:eastAsia="Times New Roman" w:hAnsi="Times New Roman" w:cs="Times New Roman"/>
          <w:iCs/>
          <w:sz w:val="24"/>
          <w:szCs w:val="24"/>
          <w:lang w:eastAsia="hr-HR"/>
        </w:rPr>
        <w:t xml:space="preserve">) Obavijest iz </w:t>
      </w:r>
      <w:r w:rsidR="003B59F6">
        <w:rPr>
          <w:rFonts w:ascii="Times New Roman" w:eastAsia="Times New Roman" w:hAnsi="Times New Roman" w:cs="Times New Roman"/>
          <w:iCs/>
          <w:sz w:val="24"/>
          <w:szCs w:val="24"/>
          <w:lang w:eastAsia="hr-HR"/>
        </w:rPr>
        <w:t>stavaka</w:t>
      </w:r>
      <w:r w:rsidR="003B59F6"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1.</w:t>
      </w:r>
      <w:r w:rsidR="00816280">
        <w:rPr>
          <w:rFonts w:ascii="Times New Roman" w:eastAsia="Times New Roman" w:hAnsi="Times New Roman" w:cs="Times New Roman"/>
          <w:iCs/>
          <w:sz w:val="24"/>
          <w:szCs w:val="24"/>
          <w:lang w:eastAsia="hr-HR"/>
        </w:rPr>
        <w:t xml:space="preserve"> i 4.</w:t>
      </w:r>
      <w:r w:rsidRPr="00071392">
        <w:rPr>
          <w:rFonts w:ascii="Times New Roman" w:eastAsia="Times New Roman" w:hAnsi="Times New Roman" w:cs="Times New Roman"/>
          <w:iCs/>
          <w:sz w:val="24"/>
          <w:szCs w:val="24"/>
          <w:lang w:eastAsia="hr-HR"/>
        </w:rPr>
        <w:t xml:space="preserve">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članka mora biti sastavlj</w:t>
      </w:r>
      <w:r w:rsidR="00F712A8" w:rsidRPr="00071392">
        <w:rPr>
          <w:rFonts w:ascii="Times New Roman" w:eastAsia="Times New Roman" w:hAnsi="Times New Roman" w:cs="Times New Roman"/>
          <w:iCs/>
          <w:sz w:val="24"/>
          <w:szCs w:val="24"/>
          <w:lang w:eastAsia="hr-HR"/>
        </w:rPr>
        <w:t>e</w:t>
      </w:r>
      <w:r w:rsidRPr="00071392">
        <w:rPr>
          <w:rFonts w:ascii="Times New Roman" w:eastAsia="Times New Roman" w:hAnsi="Times New Roman" w:cs="Times New Roman"/>
          <w:iCs/>
          <w:sz w:val="24"/>
          <w:szCs w:val="24"/>
          <w:lang w:eastAsia="hr-HR"/>
        </w:rPr>
        <w:t>na razumljivim riječima i u jednostavnom obliku na hrvatskom jeziku i latiničn</w:t>
      </w:r>
      <w:r w:rsidR="000E4B60">
        <w:rPr>
          <w:rFonts w:ascii="Times New Roman" w:eastAsia="Times New Roman" w:hAnsi="Times New Roman" w:cs="Times New Roman"/>
          <w:iCs/>
          <w:sz w:val="24"/>
          <w:szCs w:val="24"/>
          <w:lang w:eastAsia="hr-HR"/>
        </w:rPr>
        <w:t>im pismom</w:t>
      </w:r>
      <w:r w:rsidRPr="00071392">
        <w:rPr>
          <w:rFonts w:ascii="Times New Roman" w:eastAsia="Times New Roman" w:hAnsi="Times New Roman" w:cs="Times New Roman"/>
          <w:iCs/>
          <w:sz w:val="24"/>
          <w:szCs w:val="24"/>
          <w:lang w:eastAsia="hr-HR"/>
        </w:rPr>
        <w:t xml:space="preserve"> te dostavljena ugovorenim putem komunikacije između </w:t>
      </w:r>
      <w:r w:rsidR="00170ABA" w:rsidRPr="00071392">
        <w:rPr>
          <w:rFonts w:ascii="Times New Roman" w:eastAsia="Times New Roman" w:hAnsi="Times New Roman" w:cs="Times New Roman"/>
          <w:iCs/>
          <w:sz w:val="24"/>
          <w:szCs w:val="24"/>
          <w:lang w:eastAsia="hr-HR"/>
        </w:rPr>
        <w:t>kreditne institucije</w:t>
      </w:r>
      <w:r w:rsidR="00121B49"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i dužnika. </w:t>
      </w:r>
    </w:p>
    <w:p w14:paraId="5A379A47"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222687B0" w14:textId="39D58318"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6F5888" w:rsidRPr="00071392">
        <w:rPr>
          <w:rFonts w:ascii="Times New Roman" w:eastAsia="Times New Roman" w:hAnsi="Times New Roman" w:cs="Times New Roman"/>
          <w:iCs/>
          <w:sz w:val="24"/>
          <w:szCs w:val="24"/>
          <w:lang w:eastAsia="hr-HR"/>
        </w:rPr>
        <w:t>6</w:t>
      </w:r>
      <w:r w:rsidRPr="00071392">
        <w:rPr>
          <w:rFonts w:ascii="Times New Roman" w:eastAsia="Times New Roman" w:hAnsi="Times New Roman" w:cs="Times New Roman"/>
          <w:iCs/>
          <w:sz w:val="24"/>
          <w:szCs w:val="24"/>
          <w:lang w:eastAsia="hr-HR"/>
        </w:rPr>
        <w:t xml:space="preserve">) Ako između </w:t>
      </w:r>
      <w:r w:rsidR="00F712A8" w:rsidRPr="00071392">
        <w:rPr>
          <w:rFonts w:ascii="Times New Roman" w:eastAsia="Times New Roman" w:hAnsi="Times New Roman" w:cs="Times New Roman"/>
          <w:iCs/>
          <w:sz w:val="24"/>
          <w:szCs w:val="24"/>
          <w:lang w:eastAsia="hr-HR"/>
        </w:rPr>
        <w:t>kreditne institucije</w:t>
      </w:r>
      <w:r w:rsidRPr="00071392">
        <w:rPr>
          <w:rFonts w:ascii="Times New Roman" w:eastAsia="Times New Roman" w:hAnsi="Times New Roman" w:cs="Times New Roman"/>
          <w:iCs/>
          <w:sz w:val="24"/>
          <w:szCs w:val="24"/>
          <w:lang w:eastAsia="hr-HR"/>
        </w:rPr>
        <w:t xml:space="preserve"> i dužnika nije </w:t>
      </w:r>
      <w:r w:rsidR="007D44EC" w:rsidRPr="00071392">
        <w:rPr>
          <w:rFonts w:ascii="Times New Roman" w:eastAsia="Times New Roman" w:hAnsi="Times New Roman" w:cs="Times New Roman"/>
          <w:iCs/>
          <w:sz w:val="24"/>
          <w:szCs w:val="24"/>
          <w:lang w:eastAsia="hr-HR"/>
        </w:rPr>
        <w:t xml:space="preserve">bio </w:t>
      </w:r>
      <w:r w:rsidRPr="00071392">
        <w:rPr>
          <w:rFonts w:ascii="Times New Roman" w:eastAsia="Times New Roman" w:hAnsi="Times New Roman" w:cs="Times New Roman"/>
          <w:iCs/>
          <w:sz w:val="24"/>
          <w:szCs w:val="24"/>
          <w:lang w:eastAsia="hr-HR"/>
        </w:rPr>
        <w:t xml:space="preserve">ugovoren način komunikacije, </w:t>
      </w:r>
      <w:r w:rsidR="007D44EC" w:rsidRPr="00071392">
        <w:rPr>
          <w:rFonts w:ascii="Times New Roman" w:eastAsia="Times New Roman" w:hAnsi="Times New Roman" w:cs="Times New Roman"/>
          <w:iCs/>
          <w:sz w:val="24"/>
          <w:szCs w:val="24"/>
          <w:lang w:eastAsia="hr-HR"/>
        </w:rPr>
        <w:t>osob</w:t>
      </w:r>
      <w:r w:rsidR="00C30DDD" w:rsidRPr="00071392">
        <w:rPr>
          <w:rFonts w:ascii="Times New Roman" w:eastAsia="Times New Roman" w:hAnsi="Times New Roman" w:cs="Times New Roman"/>
          <w:iCs/>
          <w:sz w:val="24"/>
          <w:szCs w:val="24"/>
          <w:lang w:eastAsia="hr-HR"/>
        </w:rPr>
        <w:t>e</w:t>
      </w:r>
      <w:r w:rsidR="007D44EC" w:rsidRPr="00071392">
        <w:rPr>
          <w:rFonts w:ascii="Times New Roman" w:eastAsia="Times New Roman" w:hAnsi="Times New Roman" w:cs="Times New Roman"/>
          <w:iCs/>
          <w:sz w:val="24"/>
          <w:szCs w:val="24"/>
          <w:lang w:eastAsia="hr-HR"/>
        </w:rPr>
        <w:t xml:space="preserve"> iz stav</w:t>
      </w:r>
      <w:r w:rsidR="00F712A8" w:rsidRPr="00071392">
        <w:rPr>
          <w:rFonts w:ascii="Times New Roman" w:eastAsia="Times New Roman" w:hAnsi="Times New Roman" w:cs="Times New Roman"/>
          <w:iCs/>
          <w:sz w:val="24"/>
          <w:szCs w:val="24"/>
          <w:lang w:eastAsia="hr-HR"/>
        </w:rPr>
        <w:t>a</w:t>
      </w:r>
      <w:r w:rsidR="007D44EC" w:rsidRPr="00071392">
        <w:rPr>
          <w:rFonts w:ascii="Times New Roman" w:eastAsia="Times New Roman" w:hAnsi="Times New Roman" w:cs="Times New Roman"/>
          <w:iCs/>
          <w:sz w:val="24"/>
          <w:szCs w:val="24"/>
          <w:lang w:eastAsia="hr-HR"/>
        </w:rPr>
        <w:t xml:space="preserve">ka 1. </w:t>
      </w:r>
      <w:r w:rsidR="00F712A8" w:rsidRPr="00071392">
        <w:rPr>
          <w:rFonts w:ascii="Times New Roman" w:eastAsia="Times New Roman" w:hAnsi="Times New Roman" w:cs="Times New Roman"/>
          <w:iCs/>
          <w:sz w:val="24"/>
          <w:szCs w:val="24"/>
          <w:lang w:eastAsia="hr-HR"/>
        </w:rPr>
        <w:t xml:space="preserve">i 2. </w:t>
      </w:r>
      <w:r w:rsidR="00B46A4A" w:rsidRPr="00071392">
        <w:rPr>
          <w:rFonts w:ascii="Times New Roman" w:eastAsia="Times New Roman" w:hAnsi="Times New Roman" w:cs="Times New Roman"/>
          <w:iCs/>
          <w:sz w:val="24"/>
          <w:szCs w:val="24"/>
          <w:lang w:eastAsia="hr-HR"/>
        </w:rPr>
        <w:t>ovoga</w:t>
      </w:r>
      <w:r w:rsidR="007D44EC" w:rsidRPr="00071392">
        <w:rPr>
          <w:rFonts w:ascii="Times New Roman" w:eastAsia="Times New Roman" w:hAnsi="Times New Roman" w:cs="Times New Roman"/>
          <w:iCs/>
          <w:sz w:val="24"/>
          <w:szCs w:val="24"/>
          <w:lang w:eastAsia="hr-HR"/>
        </w:rPr>
        <w:t xml:space="preserve"> članka </w:t>
      </w:r>
      <w:r w:rsidR="00B52793" w:rsidRPr="00071392">
        <w:rPr>
          <w:rFonts w:ascii="Times New Roman" w:eastAsia="Times New Roman" w:hAnsi="Times New Roman" w:cs="Times New Roman"/>
          <w:iCs/>
          <w:sz w:val="24"/>
          <w:szCs w:val="24"/>
          <w:lang w:eastAsia="hr-HR"/>
        </w:rPr>
        <w:t>dužn</w:t>
      </w:r>
      <w:r w:rsidR="00C30DDD" w:rsidRPr="00071392">
        <w:rPr>
          <w:rFonts w:ascii="Times New Roman" w:eastAsia="Times New Roman" w:hAnsi="Times New Roman" w:cs="Times New Roman"/>
          <w:iCs/>
          <w:sz w:val="24"/>
          <w:szCs w:val="24"/>
          <w:lang w:eastAsia="hr-HR"/>
        </w:rPr>
        <w:t>e su</w:t>
      </w:r>
      <w:r w:rsidR="007D44EC"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obavijest iz stav</w:t>
      </w:r>
      <w:r w:rsidR="003B59F6">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ka </w:t>
      </w:r>
      <w:r w:rsidR="00C30DDD" w:rsidRPr="00071392">
        <w:rPr>
          <w:rFonts w:ascii="Times New Roman" w:eastAsia="Times New Roman" w:hAnsi="Times New Roman" w:cs="Times New Roman"/>
          <w:iCs/>
          <w:sz w:val="24"/>
          <w:szCs w:val="24"/>
          <w:lang w:eastAsia="hr-HR"/>
        </w:rPr>
        <w:t xml:space="preserve">1. </w:t>
      </w:r>
      <w:r w:rsidR="00816280">
        <w:rPr>
          <w:rFonts w:ascii="Times New Roman" w:eastAsia="Times New Roman" w:hAnsi="Times New Roman" w:cs="Times New Roman"/>
          <w:iCs/>
          <w:sz w:val="24"/>
          <w:szCs w:val="24"/>
          <w:lang w:eastAsia="hr-HR"/>
        </w:rPr>
        <w:t xml:space="preserve">i 4. </w:t>
      </w:r>
      <w:r w:rsidR="00C30DDD" w:rsidRPr="00071392">
        <w:rPr>
          <w:rFonts w:ascii="Times New Roman" w:eastAsia="Times New Roman" w:hAnsi="Times New Roman" w:cs="Times New Roman"/>
          <w:iCs/>
          <w:sz w:val="24"/>
          <w:szCs w:val="24"/>
          <w:lang w:eastAsia="hr-HR"/>
        </w:rPr>
        <w:t xml:space="preserve">ovoga članka </w:t>
      </w:r>
      <w:r w:rsidR="00A572DA">
        <w:rPr>
          <w:rFonts w:ascii="Times New Roman" w:eastAsia="Times New Roman" w:hAnsi="Times New Roman" w:cs="Times New Roman"/>
          <w:iCs/>
          <w:sz w:val="24"/>
          <w:szCs w:val="24"/>
          <w:lang w:eastAsia="hr-HR"/>
        </w:rPr>
        <w:t>poslati</w:t>
      </w:r>
      <w:r w:rsidR="00A572DA"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dužniku putem minimalno jednog kanala komunikacije, pisanim ili elektroničkim putem. </w:t>
      </w:r>
    </w:p>
    <w:p w14:paraId="3B302203"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409593F9" w14:textId="259B4BD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6F5888" w:rsidRPr="00071392">
        <w:rPr>
          <w:rFonts w:ascii="Times New Roman" w:eastAsia="Times New Roman" w:hAnsi="Times New Roman" w:cs="Times New Roman"/>
          <w:iCs/>
          <w:sz w:val="24"/>
          <w:szCs w:val="24"/>
          <w:lang w:eastAsia="hr-HR"/>
        </w:rPr>
        <w:t>7</w:t>
      </w:r>
      <w:r w:rsidRPr="00071392">
        <w:rPr>
          <w:rFonts w:ascii="Times New Roman" w:eastAsia="Times New Roman" w:hAnsi="Times New Roman" w:cs="Times New Roman"/>
          <w:iCs/>
          <w:sz w:val="24"/>
          <w:szCs w:val="24"/>
          <w:lang w:eastAsia="hr-HR"/>
        </w:rPr>
        <w:t xml:space="preserve">) Odredbe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članka ne utječu na obveze koje su propisane drugim propisima</w:t>
      </w:r>
      <w:r w:rsidR="00AC10D5" w:rsidRPr="00071392">
        <w:rPr>
          <w:rFonts w:ascii="Times New Roman" w:eastAsia="Times New Roman" w:hAnsi="Times New Roman" w:cs="Times New Roman"/>
          <w:iCs/>
          <w:sz w:val="24"/>
          <w:szCs w:val="24"/>
          <w:lang w:eastAsia="hr-HR"/>
        </w:rPr>
        <w:t>,</w:t>
      </w:r>
      <w:r w:rsidRPr="00071392">
        <w:rPr>
          <w:rFonts w:ascii="Times New Roman" w:eastAsia="Times New Roman" w:hAnsi="Times New Roman" w:cs="Times New Roman"/>
          <w:iCs/>
          <w:sz w:val="24"/>
          <w:szCs w:val="24"/>
          <w:lang w:eastAsia="hr-HR"/>
        </w:rPr>
        <w:t xml:space="preserve"> a koje se odnose na </w:t>
      </w:r>
      <w:r w:rsidR="00AA468A" w:rsidRPr="00071392">
        <w:rPr>
          <w:rFonts w:ascii="Times New Roman" w:eastAsia="Times New Roman" w:hAnsi="Times New Roman" w:cs="Times New Roman"/>
          <w:iCs/>
          <w:sz w:val="24"/>
          <w:szCs w:val="24"/>
          <w:lang w:eastAsia="hr-HR"/>
        </w:rPr>
        <w:t xml:space="preserve">obavještavanje </w:t>
      </w:r>
      <w:r w:rsidRPr="00071392">
        <w:rPr>
          <w:rFonts w:ascii="Times New Roman" w:eastAsia="Times New Roman" w:hAnsi="Times New Roman" w:cs="Times New Roman"/>
          <w:iCs/>
          <w:sz w:val="24"/>
          <w:szCs w:val="24"/>
          <w:lang w:eastAsia="hr-HR"/>
        </w:rPr>
        <w:t>dužnika.</w:t>
      </w:r>
    </w:p>
    <w:p w14:paraId="7D419533" w14:textId="77777777" w:rsidR="00D92D07" w:rsidRPr="00071392" w:rsidRDefault="00D92D07" w:rsidP="00D92D07">
      <w:pPr>
        <w:spacing w:after="0" w:line="240" w:lineRule="auto"/>
        <w:jc w:val="both"/>
        <w:textAlignment w:val="baseline"/>
        <w:rPr>
          <w:rFonts w:ascii="Times New Roman" w:eastAsia="Times New Roman" w:hAnsi="Times New Roman" w:cs="Times New Roman"/>
          <w:iCs/>
          <w:sz w:val="24"/>
          <w:szCs w:val="24"/>
          <w:lang w:eastAsia="hr-HR"/>
        </w:rPr>
      </w:pPr>
    </w:p>
    <w:p w14:paraId="55C2065B" w14:textId="68F166BD"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Troškovi slanja obavijesti </w:t>
      </w:r>
      <w:r w:rsidR="00D73554">
        <w:rPr>
          <w:rFonts w:ascii="Times New Roman" w:eastAsia="Times New Roman" w:hAnsi="Times New Roman" w:cs="Times New Roman"/>
          <w:i/>
          <w:iCs/>
          <w:sz w:val="24"/>
          <w:szCs w:val="24"/>
          <w:lang w:eastAsia="hr-HR"/>
        </w:rPr>
        <w:t>i naknada</w:t>
      </w:r>
    </w:p>
    <w:p w14:paraId="0F7AB551" w14:textId="4F130FB4"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15</w:t>
      </w:r>
      <w:r w:rsidRPr="00071392">
        <w:rPr>
          <w:rFonts w:ascii="Times New Roman" w:eastAsia="Times New Roman" w:hAnsi="Times New Roman" w:cs="Times New Roman"/>
          <w:b/>
          <w:iCs/>
          <w:sz w:val="24"/>
          <w:szCs w:val="24"/>
          <w:lang w:eastAsia="hr-HR"/>
        </w:rPr>
        <w:t xml:space="preserve">. </w:t>
      </w:r>
    </w:p>
    <w:p w14:paraId="718A993F"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6D260842" w14:textId="39148C30" w:rsidR="00F05FB3" w:rsidRPr="00071392" w:rsidRDefault="001B4066"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Troškove slanja obavijesti koje je kupac kredita, imenovani subjekt za pružanje uslug</w:t>
      </w:r>
      <w:r w:rsidR="006B557A" w:rsidRPr="00071392">
        <w:rPr>
          <w:rFonts w:ascii="Times New Roman" w:eastAsia="Times New Roman" w:hAnsi="Times New Roman" w:cs="Times New Roman"/>
          <w:iCs/>
          <w:sz w:val="24"/>
          <w:szCs w:val="24"/>
          <w:lang w:eastAsia="hr-HR"/>
        </w:rPr>
        <w:t>e</w:t>
      </w:r>
      <w:r w:rsidRPr="00071392">
        <w:rPr>
          <w:rFonts w:ascii="Times New Roman" w:eastAsia="Times New Roman" w:hAnsi="Times New Roman" w:cs="Times New Roman"/>
          <w:iCs/>
          <w:sz w:val="24"/>
          <w:szCs w:val="24"/>
          <w:lang w:eastAsia="hr-HR"/>
        </w:rPr>
        <w:t xml:space="preserve"> servisiranja iz članka </w:t>
      </w:r>
      <w:r w:rsidR="001849C9">
        <w:rPr>
          <w:rFonts w:ascii="Times New Roman" w:eastAsia="Times New Roman" w:hAnsi="Times New Roman" w:cs="Times New Roman"/>
          <w:iCs/>
          <w:sz w:val="24"/>
          <w:szCs w:val="24"/>
          <w:lang w:eastAsia="hr-HR"/>
        </w:rPr>
        <w:t>12</w:t>
      </w:r>
      <w:r w:rsidRPr="00071392">
        <w:rPr>
          <w:rFonts w:ascii="Times New Roman" w:eastAsia="Times New Roman" w:hAnsi="Times New Roman" w:cs="Times New Roman"/>
          <w:iCs/>
          <w:sz w:val="24"/>
          <w:szCs w:val="24"/>
          <w:lang w:eastAsia="hr-HR"/>
        </w:rPr>
        <w:t xml:space="preserve">. stavka 2. </w:t>
      </w:r>
      <w:r w:rsidR="00F4108D" w:rsidRPr="00071392">
        <w:rPr>
          <w:rFonts w:ascii="Times New Roman" w:eastAsia="Times New Roman" w:hAnsi="Times New Roman" w:cs="Times New Roman"/>
          <w:iCs/>
          <w:sz w:val="24"/>
          <w:szCs w:val="24"/>
          <w:lang w:eastAsia="hr-HR"/>
        </w:rPr>
        <w:t>podstavk</w:t>
      </w:r>
      <w:r w:rsidR="00ED0376" w:rsidRPr="00071392">
        <w:rPr>
          <w:rFonts w:ascii="Times New Roman" w:eastAsia="Times New Roman" w:hAnsi="Times New Roman" w:cs="Times New Roman"/>
          <w:iCs/>
          <w:sz w:val="24"/>
          <w:szCs w:val="24"/>
          <w:lang w:eastAsia="hr-HR"/>
        </w:rPr>
        <w:t>a 1.</w:t>
      </w:r>
      <w:r w:rsidR="00F4108D" w:rsidRPr="00071392">
        <w:rPr>
          <w:rFonts w:ascii="Times New Roman" w:eastAsia="Times New Roman" w:hAnsi="Times New Roman" w:cs="Times New Roman"/>
          <w:iCs/>
          <w:sz w:val="24"/>
          <w:szCs w:val="24"/>
          <w:lang w:eastAsia="hr-HR"/>
        </w:rPr>
        <w:t xml:space="preserve"> </w:t>
      </w:r>
      <w:r w:rsidR="00777E30" w:rsidRPr="00071392">
        <w:rPr>
          <w:rFonts w:ascii="Times New Roman" w:eastAsia="Times New Roman" w:hAnsi="Times New Roman" w:cs="Times New Roman"/>
          <w:iCs/>
          <w:sz w:val="24"/>
          <w:szCs w:val="24"/>
          <w:lang w:eastAsia="hr-HR"/>
        </w:rPr>
        <w:t xml:space="preserve">točaka a) i c) ovoga Zakona, pružatelj usluge servisiranja </w:t>
      </w:r>
      <w:r w:rsidR="000F7D48">
        <w:rPr>
          <w:rFonts w:ascii="Times New Roman" w:eastAsia="Times New Roman" w:hAnsi="Times New Roman" w:cs="Times New Roman"/>
          <w:iCs/>
          <w:sz w:val="24"/>
          <w:szCs w:val="24"/>
          <w:lang w:eastAsia="hr-HR"/>
        </w:rPr>
        <w:t xml:space="preserve">kredita </w:t>
      </w:r>
      <w:r w:rsidR="00777E30" w:rsidRPr="00071392">
        <w:rPr>
          <w:rFonts w:ascii="Times New Roman" w:eastAsia="Times New Roman" w:hAnsi="Times New Roman" w:cs="Times New Roman"/>
          <w:iCs/>
          <w:sz w:val="24"/>
          <w:szCs w:val="24"/>
          <w:lang w:eastAsia="hr-HR"/>
        </w:rPr>
        <w:t xml:space="preserve">i izvoditelj usluge servisiranja kredita dužan </w:t>
      </w:r>
      <w:r w:rsidR="00A572DA">
        <w:rPr>
          <w:rFonts w:ascii="Times New Roman" w:eastAsia="Times New Roman" w:hAnsi="Times New Roman" w:cs="Times New Roman"/>
          <w:iCs/>
          <w:sz w:val="24"/>
          <w:szCs w:val="24"/>
          <w:lang w:eastAsia="hr-HR"/>
        </w:rPr>
        <w:t>poslati</w:t>
      </w:r>
      <w:r w:rsidR="00A572DA" w:rsidRPr="00071392">
        <w:rPr>
          <w:rFonts w:ascii="Times New Roman" w:eastAsia="Times New Roman" w:hAnsi="Times New Roman" w:cs="Times New Roman"/>
          <w:iCs/>
          <w:sz w:val="24"/>
          <w:szCs w:val="24"/>
          <w:lang w:eastAsia="hr-HR"/>
        </w:rPr>
        <w:t xml:space="preserve"> </w:t>
      </w:r>
      <w:r w:rsidR="00777E30" w:rsidRPr="00071392">
        <w:rPr>
          <w:rFonts w:ascii="Times New Roman" w:eastAsia="Times New Roman" w:hAnsi="Times New Roman" w:cs="Times New Roman"/>
          <w:iCs/>
          <w:sz w:val="24"/>
          <w:szCs w:val="24"/>
          <w:lang w:eastAsia="hr-HR"/>
        </w:rPr>
        <w:t xml:space="preserve">dužniku u skladu s ovim Zakonom, </w:t>
      </w:r>
      <w:r w:rsidR="00AF73F5">
        <w:rPr>
          <w:rFonts w:ascii="Times New Roman" w:eastAsia="Times New Roman" w:hAnsi="Times New Roman" w:cs="Times New Roman"/>
          <w:iCs/>
          <w:sz w:val="24"/>
          <w:szCs w:val="24"/>
          <w:lang w:eastAsia="hr-HR"/>
        </w:rPr>
        <w:t xml:space="preserve">niti ikakve naknade izvan strukture duga, </w:t>
      </w:r>
      <w:r w:rsidR="00777E30" w:rsidRPr="00071392">
        <w:rPr>
          <w:rFonts w:ascii="Times New Roman" w:eastAsia="Times New Roman" w:hAnsi="Times New Roman" w:cs="Times New Roman"/>
          <w:iCs/>
          <w:sz w:val="24"/>
          <w:szCs w:val="24"/>
          <w:lang w:eastAsia="hr-HR"/>
        </w:rPr>
        <w:t>ne smije snositi dužnik.</w:t>
      </w:r>
    </w:p>
    <w:p w14:paraId="1AC64DDE" w14:textId="77777777" w:rsidR="00D92D07" w:rsidRPr="00071392" w:rsidRDefault="00D92D07" w:rsidP="00D92D07">
      <w:pPr>
        <w:spacing w:after="0" w:line="240" w:lineRule="auto"/>
        <w:jc w:val="both"/>
        <w:textAlignment w:val="baseline"/>
        <w:rPr>
          <w:rFonts w:ascii="Times New Roman" w:eastAsia="Times New Roman" w:hAnsi="Times New Roman" w:cs="Times New Roman"/>
          <w:b/>
          <w:i/>
          <w:iCs/>
          <w:color w:val="FF0000"/>
          <w:sz w:val="24"/>
          <w:szCs w:val="24"/>
          <w:u w:val="single"/>
          <w:lang w:eastAsia="hr-HR"/>
        </w:rPr>
      </w:pPr>
    </w:p>
    <w:p w14:paraId="46FF3C5A" w14:textId="12E9B82F"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Komunikacija kupca kredita</w:t>
      </w:r>
      <w:r w:rsidR="00CA1C69" w:rsidRPr="00071392">
        <w:rPr>
          <w:rFonts w:ascii="Times New Roman" w:eastAsia="Times New Roman" w:hAnsi="Times New Roman" w:cs="Times New Roman"/>
          <w:i/>
          <w:iCs/>
          <w:sz w:val="24"/>
          <w:szCs w:val="24"/>
          <w:lang w:eastAsia="hr-HR"/>
        </w:rPr>
        <w:t xml:space="preserve"> i</w:t>
      </w:r>
      <w:r w:rsidR="00C62F1D" w:rsidRPr="00071392">
        <w:rPr>
          <w:rFonts w:ascii="Times New Roman" w:eastAsia="Times New Roman" w:hAnsi="Times New Roman" w:cs="Times New Roman"/>
          <w:i/>
          <w:iCs/>
          <w:sz w:val="24"/>
          <w:szCs w:val="24"/>
          <w:lang w:eastAsia="hr-HR"/>
        </w:rPr>
        <w:t xml:space="preserve"> </w:t>
      </w:r>
      <w:r w:rsidRPr="00071392">
        <w:rPr>
          <w:rFonts w:ascii="Times New Roman" w:eastAsia="Times New Roman" w:hAnsi="Times New Roman" w:cs="Times New Roman"/>
          <w:i/>
          <w:iCs/>
          <w:sz w:val="24"/>
          <w:szCs w:val="24"/>
          <w:lang w:eastAsia="hr-HR"/>
        </w:rPr>
        <w:t xml:space="preserve">pružatelja </w:t>
      </w:r>
      <w:r w:rsidR="004607A2" w:rsidRPr="00071392">
        <w:rPr>
          <w:rFonts w:ascii="Times New Roman" w:eastAsia="Times New Roman" w:hAnsi="Times New Roman" w:cs="Times New Roman"/>
          <w:i/>
          <w:iCs/>
          <w:sz w:val="24"/>
          <w:szCs w:val="24"/>
          <w:lang w:eastAsia="hr-HR"/>
        </w:rPr>
        <w:t>uslug</w:t>
      </w:r>
      <w:r w:rsidR="004607A2">
        <w:rPr>
          <w:rFonts w:ascii="Times New Roman" w:eastAsia="Times New Roman" w:hAnsi="Times New Roman" w:cs="Times New Roman"/>
          <w:i/>
          <w:iCs/>
          <w:sz w:val="24"/>
          <w:szCs w:val="24"/>
          <w:lang w:eastAsia="hr-HR"/>
        </w:rPr>
        <w:t>e</w:t>
      </w:r>
      <w:r w:rsidR="004607A2" w:rsidRPr="00071392">
        <w:rPr>
          <w:rFonts w:ascii="Times New Roman" w:eastAsia="Times New Roman" w:hAnsi="Times New Roman" w:cs="Times New Roman"/>
          <w:i/>
          <w:iCs/>
          <w:sz w:val="24"/>
          <w:szCs w:val="24"/>
          <w:lang w:eastAsia="hr-HR"/>
        </w:rPr>
        <w:t xml:space="preserve"> </w:t>
      </w:r>
      <w:r w:rsidRPr="00071392">
        <w:rPr>
          <w:rFonts w:ascii="Times New Roman" w:eastAsia="Times New Roman" w:hAnsi="Times New Roman" w:cs="Times New Roman"/>
          <w:i/>
          <w:iCs/>
          <w:sz w:val="24"/>
          <w:szCs w:val="24"/>
          <w:lang w:eastAsia="hr-HR"/>
        </w:rPr>
        <w:t>servisiranja kredita s dužnikom</w:t>
      </w:r>
    </w:p>
    <w:p w14:paraId="48BB1DE3" w14:textId="589CA1B3"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16</w:t>
      </w:r>
      <w:r w:rsidRPr="00071392">
        <w:rPr>
          <w:rFonts w:ascii="Times New Roman" w:eastAsia="Calibri" w:hAnsi="Times New Roman" w:cs="Times New Roman"/>
          <w:b/>
          <w:sz w:val="24"/>
          <w:szCs w:val="24"/>
        </w:rPr>
        <w:t xml:space="preserve">. </w:t>
      </w:r>
    </w:p>
    <w:p w14:paraId="4D767B76" w14:textId="77777777" w:rsidR="00F05FB3" w:rsidRPr="00071392" w:rsidRDefault="00F05FB3" w:rsidP="00D92D07">
      <w:pPr>
        <w:spacing w:after="0" w:line="240" w:lineRule="auto"/>
        <w:jc w:val="center"/>
        <w:rPr>
          <w:rFonts w:ascii="Times New Roman" w:eastAsia="Calibri" w:hAnsi="Times New Roman" w:cs="Times New Roman"/>
          <w:b/>
          <w:sz w:val="24"/>
          <w:szCs w:val="24"/>
        </w:rPr>
      </w:pPr>
    </w:p>
    <w:p w14:paraId="556B2A38" w14:textId="3463B3E0"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(1) Kupc</w:t>
      </w:r>
      <w:r w:rsidR="00C90D0E" w:rsidRPr="00071392">
        <w:rPr>
          <w:rFonts w:ascii="Times New Roman" w:eastAsia="MS PGothic" w:hAnsi="Times New Roman" w:cs="Times New Roman"/>
          <w:kern w:val="24"/>
          <w:sz w:val="24"/>
          <w:szCs w:val="24"/>
          <w:lang w:eastAsia="hr-HR"/>
        </w:rPr>
        <w:t>u</w:t>
      </w:r>
      <w:r w:rsidRPr="00071392">
        <w:rPr>
          <w:rFonts w:ascii="Times New Roman" w:eastAsia="MS PGothic" w:hAnsi="Times New Roman" w:cs="Times New Roman"/>
          <w:kern w:val="24"/>
          <w:sz w:val="24"/>
          <w:szCs w:val="24"/>
          <w:lang w:eastAsia="hr-HR"/>
        </w:rPr>
        <w:t xml:space="preserve"> kredita</w:t>
      </w:r>
      <w:r w:rsidR="00D30D2F"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 xml:space="preserve">imenovanom subjektu za pružanje </w:t>
      </w:r>
      <w:r w:rsidR="00A459FF" w:rsidRPr="00071392">
        <w:rPr>
          <w:rFonts w:ascii="Times New Roman" w:eastAsia="MS PGothic" w:hAnsi="Times New Roman" w:cs="Times New Roman"/>
          <w:kern w:val="24"/>
          <w:sz w:val="24"/>
          <w:szCs w:val="24"/>
          <w:lang w:eastAsia="hr-HR"/>
        </w:rPr>
        <w:t>uslug</w:t>
      </w:r>
      <w:r w:rsidR="00A459FF">
        <w:rPr>
          <w:rFonts w:ascii="Times New Roman" w:eastAsia="MS PGothic" w:hAnsi="Times New Roman" w:cs="Times New Roman"/>
          <w:kern w:val="24"/>
          <w:sz w:val="24"/>
          <w:szCs w:val="24"/>
          <w:lang w:eastAsia="hr-HR"/>
        </w:rPr>
        <w:t>e</w:t>
      </w:r>
      <w:r w:rsidR="00A459FF"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 xml:space="preserve">servisiranja iz članka </w:t>
      </w:r>
      <w:r w:rsidR="001849C9">
        <w:rPr>
          <w:rFonts w:ascii="Times New Roman" w:eastAsia="MS PGothic" w:hAnsi="Times New Roman" w:cs="Times New Roman"/>
          <w:kern w:val="24"/>
          <w:sz w:val="24"/>
          <w:szCs w:val="24"/>
          <w:lang w:eastAsia="hr-HR"/>
        </w:rPr>
        <w:t>12</w:t>
      </w:r>
      <w:r w:rsidR="00D30D2F" w:rsidRPr="00071392">
        <w:rPr>
          <w:rFonts w:ascii="Times New Roman" w:eastAsia="MS PGothic" w:hAnsi="Times New Roman" w:cs="Times New Roman"/>
          <w:kern w:val="24"/>
          <w:sz w:val="24"/>
          <w:szCs w:val="24"/>
          <w:lang w:eastAsia="hr-HR"/>
        </w:rPr>
        <w:t xml:space="preserve">. stavka 2. </w:t>
      </w:r>
      <w:r w:rsidR="00F4108D" w:rsidRPr="00071392">
        <w:rPr>
          <w:rFonts w:ascii="Times New Roman" w:eastAsia="MS PGothic" w:hAnsi="Times New Roman" w:cs="Times New Roman"/>
          <w:kern w:val="24"/>
          <w:sz w:val="24"/>
          <w:szCs w:val="24"/>
          <w:lang w:eastAsia="hr-HR"/>
        </w:rPr>
        <w:t>podstavk</w:t>
      </w:r>
      <w:r w:rsidR="00922E2A" w:rsidRPr="00071392">
        <w:rPr>
          <w:rFonts w:ascii="Times New Roman" w:eastAsia="MS PGothic" w:hAnsi="Times New Roman" w:cs="Times New Roman"/>
          <w:kern w:val="24"/>
          <w:sz w:val="24"/>
          <w:szCs w:val="24"/>
          <w:lang w:eastAsia="hr-HR"/>
        </w:rPr>
        <w:t>a 1</w:t>
      </w:r>
      <w:r w:rsidR="008C052A" w:rsidRPr="00071392">
        <w:rPr>
          <w:rFonts w:ascii="Times New Roman" w:eastAsia="MS PGothic" w:hAnsi="Times New Roman" w:cs="Times New Roman"/>
          <w:kern w:val="24"/>
          <w:sz w:val="24"/>
          <w:szCs w:val="24"/>
          <w:lang w:eastAsia="hr-HR"/>
        </w:rPr>
        <w:t>.</w:t>
      </w:r>
      <w:r w:rsidR="00F4108D"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točaka a) i c) ovoga Zakona</w:t>
      </w:r>
      <w:r w:rsidR="00370A87" w:rsidRPr="00071392">
        <w:rPr>
          <w:rFonts w:ascii="Times New Roman" w:eastAsia="MS PGothic" w:hAnsi="Times New Roman" w:cs="Times New Roman"/>
          <w:kern w:val="24"/>
          <w:sz w:val="24"/>
          <w:szCs w:val="24"/>
          <w:lang w:eastAsia="hr-HR"/>
        </w:rPr>
        <w:t>,</w:t>
      </w:r>
      <w:r w:rsidR="00D30D2F"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 xml:space="preserve">pružatelju usluge servisiranja kredita </w:t>
      </w:r>
      <w:r w:rsidR="00370A87" w:rsidRPr="00071392">
        <w:rPr>
          <w:rFonts w:ascii="Times New Roman" w:eastAsia="MS PGothic" w:hAnsi="Times New Roman" w:cs="Times New Roman"/>
          <w:kern w:val="24"/>
          <w:sz w:val="24"/>
          <w:szCs w:val="24"/>
          <w:lang w:eastAsia="hr-HR"/>
        </w:rPr>
        <w:t xml:space="preserve">i izvoditelju usluge servisiranja kredita </w:t>
      </w:r>
      <w:r w:rsidRPr="00071392">
        <w:rPr>
          <w:rFonts w:ascii="Times New Roman" w:eastAsia="MS PGothic" w:hAnsi="Times New Roman" w:cs="Times New Roman"/>
          <w:kern w:val="24"/>
          <w:sz w:val="24"/>
          <w:szCs w:val="24"/>
          <w:lang w:eastAsia="hr-HR"/>
        </w:rPr>
        <w:t xml:space="preserve">dopušteno je komunicirati s dužnikom telefonom, pisanim putem </w:t>
      </w:r>
      <w:r w:rsidR="00FA6616" w:rsidRPr="00071392">
        <w:rPr>
          <w:rFonts w:ascii="Times New Roman" w:eastAsia="MS PGothic" w:hAnsi="Times New Roman" w:cs="Times New Roman"/>
          <w:kern w:val="24"/>
          <w:sz w:val="24"/>
          <w:szCs w:val="24"/>
          <w:lang w:eastAsia="hr-HR"/>
        </w:rPr>
        <w:t xml:space="preserve">i to putem </w:t>
      </w:r>
      <w:r w:rsidRPr="00071392">
        <w:rPr>
          <w:rFonts w:ascii="Times New Roman" w:eastAsia="MS PGothic" w:hAnsi="Times New Roman" w:cs="Times New Roman"/>
          <w:kern w:val="24"/>
          <w:sz w:val="24"/>
          <w:szCs w:val="24"/>
          <w:lang w:eastAsia="hr-HR"/>
        </w:rPr>
        <w:t xml:space="preserve">pošte, elektroničke pošte ili </w:t>
      </w:r>
      <w:r w:rsidR="00E45CF8" w:rsidRPr="00071392">
        <w:rPr>
          <w:rFonts w:ascii="Times New Roman" w:eastAsia="MS PGothic" w:hAnsi="Times New Roman" w:cs="Times New Roman"/>
          <w:kern w:val="24"/>
          <w:sz w:val="24"/>
          <w:szCs w:val="24"/>
          <w:lang w:eastAsia="hr-HR"/>
        </w:rPr>
        <w:t>kratkih tekstnih poruka (SMS poruke)</w:t>
      </w:r>
      <w:r w:rsidR="00BC4909">
        <w:rPr>
          <w:rFonts w:ascii="Times New Roman" w:eastAsia="MS PGothic" w:hAnsi="Times New Roman" w:cs="Times New Roman"/>
          <w:kern w:val="24"/>
          <w:sz w:val="24"/>
          <w:szCs w:val="24"/>
          <w:lang w:eastAsia="hr-HR"/>
        </w:rPr>
        <w:t xml:space="preserve">, </w:t>
      </w:r>
      <w:r w:rsidR="00BC4909" w:rsidRPr="00BC4909">
        <w:rPr>
          <w:rFonts w:ascii="Times New Roman" w:eastAsia="MS PGothic" w:hAnsi="Times New Roman" w:cs="Times New Roman"/>
          <w:kern w:val="24"/>
          <w:sz w:val="24"/>
          <w:szCs w:val="24"/>
          <w:lang w:eastAsia="hr-HR"/>
        </w:rPr>
        <w:t xml:space="preserve">odnosno prethodno ugovorenim načinom komunikacije s dužnikom. </w:t>
      </w:r>
      <w:r w:rsidR="00E45CF8" w:rsidRPr="00071392">
        <w:rPr>
          <w:rFonts w:ascii="Times New Roman" w:eastAsia="MS PGothic" w:hAnsi="Times New Roman" w:cs="Times New Roman"/>
          <w:kern w:val="24"/>
          <w:sz w:val="24"/>
          <w:szCs w:val="24"/>
          <w:lang w:eastAsia="hr-HR"/>
        </w:rPr>
        <w:t xml:space="preserve"> </w:t>
      </w:r>
    </w:p>
    <w:p w14:paraId="0B3F83B5" w14:textId="77777777" w:rsidR="00F05FB3" w:rsidRPr="00071392" w:rsidRDefault="00F05FB3" w:rsidP="00D92D07">
      <w:pPr>
        <w:kinsoku w:val="0"/>
        <w:overflowPunct w:val="0"/>
        <w:spacing w:after="0" w:line="240" w:lineRule="auto"/>
        <w:contextualSpacing/>
        <w:textAlignment w:val="baseline"/>
        <w:rPr>
          <w:rFonts w:ascii="Times New Roman" w:eastAsia="MS PGothic" w:hAnsi="Times New Roman" w:cs="Times New Roman"/>
          <w:kern w:val="24"/>
          <w:sz w:val="24"/>
          <w:szCs w:val="24"/>
          <w:lang w:eastAsia="hr-HR"/>
        </w:rPr>
      </w:pPr>
    </w:p>
    <w:p w14:paraId="1EAC76AC" w14:textId="6FF87AD4"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(2) Kupc</w:t>
      </w:r>
      <w:r w:rsidR="00C90D0E" w:rsidRPr="00071392">
        <w:rPr>
          <w:rFonts w:ascii="Times New Roman" w:eastAsia="MS PGothic" w:hAnsi="Times New Roman" w:cs="Times New Roman"/>
          <w:kern w:val="24"/>
          <w:sz w:val="24"/>
          <w:szCs w:val="24"/>
          <w:lang w:eastAsia="hr-HR"/>
        </w:rPr>
        <w:t>u</w:t>
      </w:r>
      <w:r w:rsidRPr="00071392">
        <w:rPr>
          <w:rFonts w:ascii="Times New Roman" w:eastAsia="MS PGothic" w:hAnsi="Times New Roman" w:cs="Times New Roman"/>
          <w:kern w:val="24"/>
          <w:sz w:val="24"/>
          <w:szCs w:val="24"/>
          <w:lang w:eastAsia="hr-HR"/>
        </w:rPr>
        <w:t xml:space="preserve"> kredita</w:t>
      </w:r>
      <w:r w:rsidR="00D30D2F"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 xml:space="preserve">imenovanom subjektu za pružanje </w:t>
      </w:r>
      <w:r w:rsidR="00A459FF">
        <w:rPr>
          <w:rFonts w:ascii="Times New Roman" w:eastAsia="MS PGothic" w:hAnsi="Times New Roman" w:cs="Times New Roman"/>
          <w:kern w:val="24"/>
          <w:sz w:val="24"/>
          <w:szCs w:val="24"/>
          <w:lang w:eastAsia="hr-HR"/>
        </w:rPr>
        <w:t>usluge</w:t>
      </w:r>
      <w:r w:rsidR="00A459FF"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 xml:space="preserve">servisiranja iz članka </w:t>
      </w:r>
      <w:r w:rsidR="001849C9">
        <w:rPr>
          <w:rFonts w:ascii="Times New Roman" w:eastAsia="MS PGothic" w:hAnsi="Times New Roman" w:cs="Times New Roman"/>
          <w:kern w:val="24"/>
          <w:sz w:val="24"/>
          <w:szCs w:val="24"/>
          <w:lang w:eastAsia="hr-HR"/>
        </w:rPr>
        <w:t>12</w:t>
      </w:r>
      <w:r w:rsidR="00D30D2F" w:rsidRPr="00071392">
        <w:rPr>
          <w:rFonts w:ascii="Times New Roman" w:eastAsia="MS PGothic" w:hAnsi="Times New Roman" w:cs="Times New Roman"/>
          <w:kern w:val="24"/>
          <w:sz w:val="24"/>
          <w:szCs w:val="24"/>
          <w:lang w:eastAsia="hr-HR"/>
        </w:rPr>
        <w:t xml:space="preserve">. stavka 2. </w:t>
      </w:r>
      <w:r w:rsidR="00F4108D" w:rsidRPr="00071392">
        <w:rPr>
          <w:rFonts w:ascii="Times New Roman" w:eastAsia="MS PGothic" w:hAnsi="Times New Roman" w:cs="Times New Roman"/>
          <w:kern w:val="24"/>
          <w:sz w:val="24"/>
          <w:szCs w:val="24"/>
          <w:lang w:eastAsia="hr-HR"/>
        </w:rPr>
        <w:t>podstavk</w:t>
      </w:r>
      <w:r w:rsidR="00922E2A" w:rsidRPr="00071392">
        <w:rPr>
          <w:rFonts w:ascii="Times New Roman" w:eastAsia="MS PGothic" w:hAnsi="Times New Roman" w:cs="Times New Roman"/>
          <w:kern w:val="24"/>
          <w:sz w:val="24"/>
          <w:szCs w:val="24"/>
          <w:lang w:eastAsia="hr-HR"/>
        </w:rPr>
        <w:t>a 1.</w:t>
      </w:r>
      <w:r w:rsidR="00F4108D" w:rsidRPr="00071392">
        <w:rPr>
          <w:rFonts w:ascii="Times New Roman" w:eastAsia="MS PGothic" w:hAnsi="Times New Roman" w:cs="Times New Roman"/>
          <w:kern w:val="24"/>
          <w:sz w:val="24"/>
          <w:szCs w:val="24"/>
          <w:lang w:eastAsia="hr-HR"/>
        </w:rPr>
        <w:t xml:space="preserve"> </w:t>
      </w:r>
      <w:r w:rsidR="00D30D2F" w:rsidRPr="00071392">
        <w:rPr>
          <w:rFonts w:ascii="Times New Roman" w:eastAsia="MS PGothic" w:hAnsi="Times New Roman" w:cs="Times New Roman"/>
          <w:kern w:val="24"/>
          <w:sz w:val="24"/>
          <w:szCs w:val="24"/>
          <w:lang w:eastAsia="hr-HR"/>
        </w:rPr>
        <w:t>točaka a) i c) ovoga Zakona</w:t>
      </w:r>
      <w:r w:rsidR="00922E2A"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pružatelju usluge servisiranja kredita</w:t>
      </w:r>
      <w:r w:rsidR="00922E2A" w:rsidRPr="00071392">
        <w:t xml:space="preserve"> </w:t>
      </w:r>
      <w:r w:rsidR="00922E2A" w:rsidRPr="00071392">
        <w:rPr>
          <w:rFonts w:ascii="Times New Roman" w:eastAsia="MS PGothic" w:hAnsi="Times New Roman" w:cs="Times New Roman"/>
          <w:kern w:val="24"/>
          <w:sz w:val="24"/>
          <w:szCs w:val="24"/>
          <w:lang w:eastAsia="hr-HR"/>
        </w:rPr>
        <w:t>i izvoditelju usluge servisiranja kredita</w:t>
      </w:r>
      <w:r w:rsidRPr="00071392">
        <w:rPr>
          <w:rFonts w:ascii="Times New Roman" w:eastAsia="MS PGothic" w:hAnsi="Times New Roman" w:cs="Times New Roman"/>
          <w:kern w:val="24"/>
          <w:sz w:val="24"/>
          <w:szCs w:val="24"/>
          <w:lang w:eastAsia="hr-HR"/>
        </w:rPr>
        <w:t xml:space="preserve"> dopušteno je komunikaciju iz stavka 1. </w:t>
      </w:r>
      <w:r w:rsidR="00B46A4A" w:rsidRPr="00071392">
        <w:rPr>
          <w:rFonts w:ascii="Times New Roman" w:eastAsia="MS PGothic" w:hAnsi="Times New Roman" w:cs="Times New Roman"/>
          <w:kern w:val="24"/>
          <w:sz w:val="24"/>
          <w:szCs w:val="24"/>
          <w:lang w:eastAsia="hr-HR"/>
        </w:rPr>
        <w:t>ovoga</w:t>
      </w:r>
      <w:r w:rsidRPr="00071392">
        <w:rPr>
          <w:rFonts w:ascii="Times New Roman" w:eastAsia="MS PGothic" w:hAnsi="Times New Roman" w:cs="Times New Roman"/>
          <w:kern w:val="24"/>
          <w:sz w:val="24"/>
          <w:szCs w:val="24"/>
          <w:lang w:eastAsia="hr-HR"/>
        </w:rPr>
        <w:t xml:space="preserve"> članka obavljati isključivo radnim dan</w:t>
      </w:r>
      <w:r w:rsidR="001E2440" w:rsidRPr="00071392">
        <w:rPr>
          <w:rFonts w:ascii="Times New Roman" w:eastAsia="MS PGothic" w:hAnsi="Times New Roman" w:cs="Times New Roman"/>
          <w:kern w:val="24"/>
          <w:sz w:val="24"/>
          <w:szCs w:val="24"/>
          <w:lang w:eastAsia="hr-HR"/>
        </w:rPr>
        <w:t>om</w:t>
      </w:r>
      <w:r w:rsidRPr="00071392">
        <w:rPr>
          <w:rFonts w:ascii="Times New Roman" w:eastAsia="MS PGothic" w:hAnsi="Times New Roman" w:cs="Times New Roman"/>
          <w:kern w:val="24"/>
          <w:sz w:val="24"/>
          <w:szCs w:val="24"/>
          <w:lang w:eastAsia="hr-HR"/>
        </w:rPr>
        <w:t xml:space="preserve"> u razdoblju od 8:00 do 20:00 sati</w:t>
      </w:r>
      <w:r w:rsidR="00D30D2F"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 xml:space="preserve"> </w:t>
      </w:r>
    </w:p>
    <w:p w14:paraId="595155A3" w14:textId="77777777"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204F2E0D" w14:textId="2A8D0AC8"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(3) Kupac kredita</w:t>
      </w:r>
      <w:r w:rsidR="00EF15E2" w:rsidRPr="00071392">
        <w:rPr>
          <w:rFonts w:ascii="Times New Roman" w:eastAsia="MS PGothic" w:hAnsi="Times New Roman" w:cs="Times New Roman"/>
          <w:kern w:val="24"/>
          <w:sz w:val="24"/>
          <w:szCs w:val="24"/>
          <w:lang w:eastAsia="hr-HR"/>
        </w:rPr>
        <w:t>,</w:t>
      </w:r>
      <w:r w:rsidR="00EF15E2" w:rsidRPr="00071392">
        <w:rPr>
          <w:rFonts w:ascii="Times New Roman" w:hAnsi="Times New Roman" w:cs="Times New Roman"/>
        </w:rPr>
        <w:t xml:space="preserve"> </w:t>
      </w:r>
      <w:r w:rsidR="00EF15E2" w:rsidRPr="00071392">
        <w:rPr>
          <w:rFonts w:ascii="Times New Roman" w:eastAsia="MS PGothic" w:hAnsi="Times New Roman" w:cs="Times New Roman"/>
          <w:kern w:val="24"/>
          <w:sz w:val="24"/>
          <w:szCs w:val="24"/>
          <w:lang w:eastAsia="hr-HR"/>
        </w:rPr>
        <w:t xml:space="preserve">imenovani subjekt za pružanje </w:t>
      </w:r>
      <w:r w:rsidR="00A459FF" w:rsidRPr="00071392">
        <w:rPr>
          <w:rFonts w:ascii="Times New Roman" w:eastAsia="MS PGothic" w:hAnsi="Times New Roman" w:cs="Times New Roman"/>
          <w:kern w:val="24"/>
          <w:sz w:val="24"/>
          <w:szCs w:val="24"/>
          <w:lang w:eastAsia="hr-HR"/>
        </w:rPr>
        <w:t>uslug</w:t>
      </w:r>
      <w:r w:rsidR="00A459FF">
        <w:rPr>
          <w:rFonts w:ascii="Times New Roman" w:eastAsia="MS PGothic" w:hAnsi="Times New Roman" w:cs="Times New Roman"/>
          <w:kern w:val="24"/>
          <w:sz w:val="24"/>
          <w:szCs w:val="24"/>
          <w:lang w:eastAsia="hr-HR"/>
        </w:rPr>
        <w:t>e</w:t>
      </w:r>
      <w:r w:rsidR="00A459FF" w:rsidRPr="00071392">
        <w:rPr>
          <w:rFonts w:ascii="Times New Roman" w:eastAsia="MS PGothic" w:hAnsi="Times New Roman" w:cs="Times New Roman"/>
          <w:kern w:val="24"/>
          <w:sz w:val="24"/>
          <w:szCs w:val="24"/>
          <w:lang w:eastAsia="hr-HR"/>
        </w:rPr>
        <w:t xml:space="preserve"> </w:t>
      </w:r>
      <w:r w:rsidR="00EF15E2" w:rsidRPr="00071392">
        <w:rPr>
          <w:rFonts w:ascii="Times New Roman" w:eastAsia="MS PGothic" w:hAnsi="Times New Roman" w:cs="Times New Roman"/>
          <w:kern w:val="24"/>
          <w:sz w:val="24"/>
          <w:szCs w:val="24"/>
          <w:lang w:eastAsia="hr-HR"/>
        </w:rPr>
        <w:t xml:space="preserve">servisiranja iz članka </w:t>
      </w:r>
      <w:r w:rsidR="001849C9">
        <w:rPr>
          <w:rFonts w:ascii="Times New Roman" w:eastAsia="MS PGothic" w:hAnsi="Times New Roman" w:cs="Times New Roman"/>
          <w:kern w:val="24"/>
          <w:sz w:val="24"/>
          <w:szCs w:val="24"/>
          <w:lang w:eastAsia="hr-HR"/>
        </w:rPr>
        <w:t>12</w:t>
      </w:r>
      <w:r w:rsidR="00EF15E2" w:rsidRPr="00071392">
        <w:rPr>
          <w:rFonts w:ascii="Times New Roman" w:eastAsia="MS PGothic" w:hAnsi="Times New Roman" w:cs="Times New Roman"/>
          <w:kern w:val="24"/>
          <w:sz w:val="24"/>
          <w:szCs w:val="24"/>
          <w:lang w:eastAsia="hr-HR"/>
        </w:rPr>
        <w:t xml:space="preserve">. stavka 2. </w:t>
      </w:r>
      <w:r w:rsidR="00F4108D" w:rsidRPr="00071392">
        <w:rPr>
          <w:rFonts w:ascii="Times New Roman" w:eastAsia="MS PGothic" w:hAnsi="Times New Roman" w:cs="Times New Roman"/>
          <w:kern w:val="24"/>
          <w:sz w:val="24"/>
          <w:szCs w:val="24"/>
          <w:lang w:eastAsia="hr-HR"/>
        </w:rPr>
        <w:t>podstavk</w:t>
      </w:r>
      <w:r w:rsidR="00922E2A" w:rsidRPr="00071392">
        <w:rPr>
          <w:rFonts w:ascii="Times New Roman" w:eastAsia="MS PGothic" w:hAnsi="Times New Roman" w:cs="Times New Roman"/>
          <w:kern w:val="24"/>
          <w:sz w:val="24"/>
          <w:szCs w:val="24"/>
          <w:lang w:eastAsia="hr-HR"/>
        </w:rPr>
        <w:t>a 1.</w:t>
      </w:r>
      <w:r w:rsidR="00F4108D" w:rsidRPr="00071392">
        <w:rPr>
          <w:rFonts w:ascii="Times New Roman" w:eastAsia="MS PGothic" w:hAnsi="Times New Roman" w:cs="Times New Roman"/>
          <w:kern w:val="24"/>
          <w:sz w:val="24"/>
          <w:szCs w:val="24"/>
          <w:lang w:eastAsia="hr-HR"/>
        </w:rPr>
        <w:t xml:space="preserve"> </w:t>
      </w:r>
      <w:r w:rsidR="00EF15E2" w:rsidRPr="00071392">
        <w:rPr>
          <w:rFonts w:ascii="Times New Roman" w:eastAsia="MS PGothic" w:hAnsi="Times New Roman" w:cs="Times New Roman"/>
          <w:kern w:val="24"/>
          <w:sz w:val="24"/>
          <w:szCs w:val="24"/>
          <w:lang w:eastAsia="hr-HR"/>
        </w:rPr>
        <w:t>točaka a) i c) ovoga Zakona</w:t>
      </w:r>
      <w:r w:rsidR="00922E2A"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pružatelj usluge servisiranja kredita </w:t>
      </w:r>
      <w:r w:rsidR="00922E2A" w:rsidRPr="00071392">
        <w:rPr>
          <w:rFonts w:ascii="Times New Roman" w:eastAsia="MS PGothic" w:hAnsi="Times New Roman" w:cs="Times New Roman"/>
          <w:kern w:val="24"/>
          <w:sz w:val="24"/>
          <w:szCs w:val="24"/>
          <w:lang w:eastAsia="hr-HR"/>
        </w:rPr>
        <w:t xml:space="preserve">i izvoditelj usluge servisiranja kredita </w:t>
      </w:r>
      <w:r w:rsidRPr="00071392">
        <w:rPr>
          <w:rFonts w:ascii="Times New Roman" w:eastAsia="MS PGothic" w:hAnsi="Times New Roman" w:cs="Times New Roman"/>
          <w:kern w:val="24"/>
          <w:sz w:val="24"/>
          <w:szCs w:val="24"/>
          <w:lang w:eastAsia="hr-HR"/>
        </w:rPr>
        <w:t xml:space="preserve">ne smije kontaktirati dužnika više od </w:t>
      </w:r>
      <w:r w:rsidR="002036E6" w:rsidRPr="00071392">
        <w:rPr>
          <w:rFonts w:ascii="Times New Roman" w:eastAsia="MS PGothic" w:hAnsi="Times New Roman" w:cs="Times New Roman"/>
          <w:kern w:val="24"/>
          <w:sz w:val="24"/>
          <w:szCs w:val="24"/>
          <w:lang w:eastAsia="hr-HR"/>
        </w:rPr>
        <w:t>jednom tijekom istog mjeseca</w:t>
      </w:r>
      <w:r w:rsidRPr="00071392">
        <w:rPr>
          <w:rFonts w:ascii="Times New Roman" w:eastAsia="MS PGothic" w:hAnsi="Times New Roman" w:cs="Times New Roman"/>
          <w:kern w:val="24"/>
          <w:sz w:val="24"/>
          <w:szCs w:val="24"/>
          <w:lang w:eastAsia="hr-HR"/>
        </w:rPr>
        <w:t xml:space="preserve"> za isti </w:t>
      </w:r>
      <w:r w:rsidR="00922E2A" w:rsidRPr="00071392">
        <w:rPr>
          <w:rFonts w:ascii="Times New Roman" w:eastAsia="MS PGothic" w:hAnsi="Times New Roman" w:cs="Times New Roman"/>
          <w:kern w:val="24"/>
          <w:sz w:val="24"/>
          <w:szCs w:val="24"/>
          <w:lang w:eastAsia="hr-HR"/>
        </w:rPr>
        <w:t>ugovor o neprihodnosnom kreditu</w:t>
      </w:r>
      <w:r w:rsidR="00B46A4A"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osim u sljedećim slučajevima: </w:t>
      </w:r>
    </w:p>
    <w:p w14:paraId="18A6686A" w14:textId="3776FE3E" w:rsidR="00F05FB3" w:rsidRPr="00071392" w:rsidRDefault="00F05FB3" w:rsidP="001501E5">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ako obavještava dužnika da će pokrenuti postupak radi prisilne naplate po ugovoru o </w:t>
      </w:r>
      <w:r w:rsidR="00DC0ECD" w:rsidRPr="00071392">
        <w:rPr>
          <w:rFonts w:ascii="Times New Roman" w:eastAsia="MS PGothic" w:hAnsi="Times New Roman" w:cs="Times New Roman"/>
          <w:kern w:val="24"/>
          <w:sz w:val="24"/>
          <w:szCs w:val="24"/>
          <w:lang w:eastAsia="hr-HR"/>
        </w:rPr>
        <w:t xml:space="preserve">neprihodnosnom </w:t>
      </w:r>
      <w:r w:rsidRPr="00071392">
        <w:rPr>
          <w:rFonts w:ascii="Times New Roman" w:eastAsia="MS PGothic" w:hAnsi="Times New Roman" w:cs="Times New Roman"/>
          <w:kern w:val="24"/>
          <w:sz w:val="24"/>
          <w:szCs w:val="24"/>
          <w:lang w:eastAsia="hr-HR"/>
        </w:rPr>
        <w:t>kreditu</w:t>
      </w:r>
    </w:p>
    <w:p w14:paraId="43006D1F" w14:textId="1EE59676" w:rsidR="00F05FB3" w:rsidRPr="00071392" w:rsidRDefault="00F05FB3" w:rsidP="001501E5">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ako </w:t>
      </w:r>
      <w:r w:rsidR="00B46A4A" w:rsidRPr="00071392">
        <w:rPr>
          <w:rFonts w:ascii="Times New Roman" w:eastAsia="MS PGothic" w:hAnsi="Times New Roman" w:cs="Times New Roman"/>
          <w:kern w:val="24"/>
          <w:sz w:val="24"/>
          <w:szCs w:val="24"/>
          <w:lang w:eastAsia="hr-HR"/>
        </w:rPr>
        <w:t xml:space="preserve">obavještava dužnika da </w:t>
      </w:r>
      <w:r w:rsidRPr="00071392">
        <w:rPr>
          <w:rFonts w:ascii="Times New Roman" w:eastAsia="MS PGothic" w:hAnsi="Times New Roman" w:cs="Times New Roman"/>
          <w:kern w:val="24"/>
          <w:sz w:val="24"/>
          <w:szCs w:val="24"/>
          <w:lang w:eastAsia="hr-HR"/>
        </w:rPr>
        <w:t xml:space="preserve">odustaje od naplate po ugovoru o </w:t>
      </w:r>
      <w:r w:rsidR="00DC0ECD" w:rsidRPr="00071392">
        <w:rPr>
          <w:rFonts w:ascii="Times New Roman" w:eastAsia="MS PGothic" w:hAnsi="Times New Roman" w:cs="Times New Roman"/>
          <w:kern w:val="24"/>
          <w:sz w:val="24"/>
          <w:szCs w:val="24"/>
          <w:lang w:eastAsia="hr-HR"/>
        </w:rPr>
        <w:t xml:space="preserve">neprihodonosnom </w:t>
      </w:r>
      <w:r w:rsidRPr="00071392">
        <w:rPr>
          <w:rFonts w:ascii="Times New Roman" w:eastAsia="MS PGothic" w:hAnsi="Times New Roman" w:cs="Times New Roman"/>
          <w:kern w:val="24"/>
          <w:sz w:val="24"/>
          <w:szCs w:val="24"/>
          <w:lang w:eastAsia="hr-HR"/>
        </w:rPr>
        <w:t>kreditu</w:t>
      </w:r>
    </w:p>
    <w:p w14:paraId="79B2966B" w14:textId="77777777" w:rsidR="00B56030" w:rsidRDefault="00F05FB3" w:rsidP="001501E5">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ako kontaktira dužnika s obvezujućom ponudom/nagodbom kojom se nudi umanjenje dug</w:t>
      </w:r>
      <w:r w:rsidR="003A2D37">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i/ili obročn</w:t>
      </w:r>
      <w:r w:rsidR="006E4B40" w:rsidRPr="00071392">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otplat</w:t>
      </w:r>
      <w:r w:rsidR="006E4B40" w:rsidRPr="00071392">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dug</w:t>
      </w:r>
      <w:r w:rsidR="003A2D37">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w:t>
      </w:r>
      <w:r w:rsidR="00633D11">
        <w:rPr>
          <w:rFonts w:ascii="Times New Roman" w:eastAsia="MS PGothic" w:hAnsi="Times New Roman" w:cs="Times New Roman"/>
          <w:kern w:val="24"/>
          <w:sz w:val="24"/>
          <w:szCs w:val="24"/>
          <w:lang w:eastAsia="hr-HR"/>
        </w:rPr>
        <w:t>po ugovoru o</w:t>
      </w:r>
      <w:r w:rsidR="00124655" w:rsidRPr="00071392">
        <w:rPr>
          <w:rFonts w:ascii="Times New Roman" w:eastAsia="MS PGothic" w:hAnsi="Times New Roman" w:cs="Times New Roman"/>
          <w:kern w:val="24"/>
          <w:sz w:val="24"/>
          <w:szCs w:val="24"/>
          <w:lang w:eastAsia="hr-HR"/>
        </w:rPr>
        <w:t xml:space="preserve"> </w:t>
      </w:r>
      <w:r w:rsidR="00DC0ECD" w:rsidRPr="00071392">
        <w:rPr>
          <w:rFonts w:ascii="Times New Roman" w:eastAsia="MS PGothic" w:hAnsi="Times New Roman" w:cs="Times New Roman"/>
          <w:kern w:val="24"/>
          <w:sz w:val="24"/>
          <w:szCs w:val="24"/>
          <w:lang w:eastAsia="hr-HR"/>
        </w:rPr>
        <w:t>neprihodonosno</w:t>
      </w:r>
      <w:r w:rsidR="00633D11">
        <w:rPr>
          <w:rFonts w:ascii="Times New Roman" w:eastAsia="MS PGothic" w:hAnsi="Times New Roman" w:cs="Times New Roman"/>
          <w:kern w:val="24"/>
          <w:sz w:val="24"/>
          <w:szCs w:val="24"/>
          <w:lang w:eastAsia="hr-HR"/>
        </w:rPr>
        <w:t>m</w:t>
      </w:r>
      <w:r w:rsidR="00124655"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 xml:space="preserve"> kreditu slijedom ponovnog pregovaranja s dužnikom u pogledu uvjeta povezanih s pravima vjerovnika iz ugovora o kreditu</w:t>
      </w:r>
    </w:p>
    <w:p w14:paraId="4514F1A6" w14:textId="7BF71913" w:rsidR="00F05FB3" w:rsidRPr="00071392" w:rsidRDefault="00B56030" w:rsidP="001501E5">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Pr>
          <w:rFonts w:ascii="Times New Roman" w:eastAsia="MS PGothic" w:hAnsi="Times New Roman" w:cs="Times New Roman"/>
          <w:kern w:val="24"/>
          <w:sz w:val="24"/>
          <w:szCs w:val="24"/>
          <w:lang w:eastAsia="hr-HR"/>
        </w:rPr>
        <w:t>ako dužnik na to da izričiti pisani pristanak</w:t>
      </w:r>
      <w:r w:rsidR="00641E37" w:rsidRPr="00071392">
        <w:rPr>
          <w:rFonts w:ascii="Times New Roman" w:eastAsia="MS PGothic" w:hAnsi="Times New Roman" w:cs="Times New Roman"/>
          <w:kern w:val="24"/>
          <w:sz w:val="24"/>
          <w:szCs w:val="24"/>
          <w:lang w:eastAsia="hr-HR"/>
        </w:rPr>
        <w:t>.</w:t>
      </w:r>
    </w:p>
    <w:p w14:paraId="4E281DAD" w14:textId="77777777" w:rsidR="00666E14" w:rsidRPr="00071392" w:rsidRDefault="00666E14" w:rsidP="00D92D07">
      <w:pPr>
        <w:widowControl w:val="0"/>
        <w:kinsoku w:val="0"/>
        <w:overflowPunct w:val="0"/>
        <w:autoSpaceDE w:val="0"/>
        <w:autoSpaceDN w:val="0"/>
        <w:spacing w:after="0" w:line="240" w:lineRule="auto"/>
        <w:ind w:left="720" w:right="112"/>
        <w:contextualSpacing/>
        <w:jc w:val="both"/>
        <w:textAlignment w:val="baseline"/>
        <w:rPr>
          <w:rFonts w:ascii="Times New Roman" w:eastAsia="MS PGothic" w:hAnsi="Times New Roman" w:cs="Times New Roman"/>
          <w:kern w:val="24"/>
          <w:sz w:val="24"/>
          <w:szCs w:val="24"/>
          <w:lang w:eastAsia="hr-HR"/>
        </w:rPr>
      </w:pPr>
    </w:p>
    <w:p w14:paraId="6F438541" w14:textId="1F8735B9" w:rsidR="004C2ACE"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(4) Kupac kredita</w:t>
      </w:r>
      <w:r w:rsidR="00EF15E2" w:rsidRPr="00071392">
        <w:rPr>
          <w:rFonts w:ascii="Times New Roman" w:eastAsia="MS PGothic" w:hAnsi="Times New Roman" w:cs="Times New Roman"/>
          <w:kern w:val="24"/>
          <w:sz w:val="24"/>
          <w:szCs w:val="24"/>
          <w:lang w:eastAsia="hr-HR"/>
        </w:rPr>
        <w:t>,</w:t>
      </w:r>
      <w:r w:rsidR="00EF15E2" w:rsidRPr="00071392">
        <w:rPr>
          <w:rFonts w:ascii="Times New Roman" w:hAnsi="Times New Roman" w:cs="Times New Roman"/>
        </w:rPr>
        <w:t xml:space="preserve"> </w:t>
      </w:r>
      <w:r w:rsidR="00EF15E2" w:rsidRPr="00071392">
        <w:rPr>
          <w:rFonts w:ascii="Times New Roman" w:eastAsia="MS PGothic" w:hAnsi="Times New Roman" w:cs="Times New Roman"/>
          <w:kern w:val="24"/>
          <w:sz w:val="24"/>
          <w:szCs w:val="24"/>
          <w:lang w:eastAsia="hr-HR"/>
        </w:rPr>
        <w:t xml:space="preserve">imenovani subjekt za pružanje </w:t>
      </w:r>
      <w:r w:rsidR="00A459FF" w:rsidRPr="00071392">
        <w:rPr>
          <w:rFonts w:ascii="Times New Roman" w:eastAsia="MS PGothic" w:hAnsi="Times New Roman" w:cs="Times New Roman"/>
          <w:kern w:val="24"/>
          <w:sz w:val="24"/>
          <w:szCs w:val="24"/>
          <w:lang w:eastAsia="hr-HR"/>
        </w:rPr>
        <w:t>uslug</w:t>
      </w:r>
      <w:r w:rsidR="00A459FF">
        <w:rPr>
          <w:rFonts w:ascii="Times New Roman" w:eastAsia="MS PGothic" w:hAnsi="Times New Roman" w:cs="Times New Roman"/>
          <w:kern w:val="24"/>
          <w:sz w:val="24"/>
          <w:szCs w:val="24"/>
          <w:lang w:eastAsia="hr-HR"/>
        </w:rPr>
        <w:t>e</w:t>
      </w:r>
      <w:r w:rsidR="00A459FF" w:rsidRPr="00071392">
        <w:rPr>
          <w:rFonts w:ascii="Times New Roman" w:eastAsia="MS PGothic" w:hAnsi="Times New Roman" w:cs="Times New Roman"/>
          <w:kern w:val="24"/>
          <w:sz w:val="24"/>
          <w:szCs w:val="24"/>
          <w:lang w:eastAsia="hr-HR"/>
        </w:rPr>
        <w:t xml:space="preserve"> </w:t>
      </w:r>
      <w:r w:rsidR="00EF15E2" w:rsidRPr="00071392">
        <w:rPr>
          <w:rFonts w:ascii="Times New Roman" w:eastAsia="MS PGothic" w:hAnsi="Times New Roman" w:cs="Times New Roman"/>
          <w:kern w:val="24"/>
          <w:sz w:val="24"/>
          <w:szCs w:val="24"/>
          <w:lang w:eastAsia="hr-HR"/>
        </w:rPr>
        <w:t xml:space="preserve">servisiranja iz članka </w:t>
      </w:r>
      <w:r w:rsidR="001849C9">
        <w:rPr>
          <w:rFonts w:ascii="Times New Roman" w:eastAsia="MS PGothic" w:hAnsi="Times New Roman" w:cs="Times New Roman"/>
          <w:kern w:val="24"/>
          <w:sz w:val="24"/>
          <w:szCs w:val="24"/>
          <w:lang w:eastAsia="hr-HR"/>
        </w:rPr>
        <w:t>12</w:t>
      </w:r>
      <w:r w:rsidR="00EF15E2" w:rsidRPr="00071392">
        <w:rPr>
          <w:rFonts w:ascii="Times New Roman" w:eastAsia="MS PGothic" w:hAnsi="Times New Roman" w:cs="Times New Roman"/>
          <w:kern w:val="24"/>
          <w:sz w:val="24"/>
          <w:szCs w:val="24"/>
          <w:lang w:eastAsia="hr-HR"/>
        </w:rPr>
        <w:t xml:space="preserve">. stavka 2. </w:t>
      </w:r>
      <w:r w:rsidR="00F4108D" w:rsidRPr="00071392">
        <w:rPr>
          <w:rFonts w:ascii="Times New Roman" w:eastAsia="MS PGothic" w:hAnsi="Times New Roman" w:cs="Times New Roman"/>
          <w:kern w:val="24"/>
          <w:sz w:val="24"/>
          <w:szCs w:val="24"/>
          <w:lang w:eastAsia="hr-HR"/>
        </w:rPr>
        <w:t>podstavk</w:t>
      </w:r>
      <w:r w:rsidR="00436FAC" w:rsidRPr="00071392">
        <w:rPr>
          <w:rFonts w:ascii="Times New Roman" w:eastAsia="MS PGothic" w:hAnsi="Times New Roman" w:cs="Times New Roman"/>
          <w:kern w:val="24"/>
          <w:sz w:val="24"/>
          <w:szCs w:val="24"/>
          <w:lang w:eastAsia="hr-HR"/>
        </w:rPr>
        <w:t>a 1.</w:t>
      </w:r>
      <w:r w:rsidR="00F4108D" w:rsidRPr="00071392">
        <w:rPr>
          <w:rFonts w:ascii="Times New Roman" w:eastAsia="MS PGothic" w:hAnsi="Times New Roman" w:cs="Times New Roman"/>
          <w:kern w:val="24"/>
          <w:sz w:val="24"/>
          <w:szCs w:val="24"/>
          <w:lang w:eastAsia="hr-HR"/>
        </w:rPr>
        <w:t xml:space="preserve"> </w:t>
      </w:r>
      <w:r w:rsidR="00EF15E2" w:rsidRPr="00071392">
        <w:rPr>
          <w:rFonts w:ascii="Times New Roman" w:eastAsia="MS PGothic" w:hAnsi="Times New Roman" w:cs="Times New Roman"/>
          <w:kern w:val="24"/>
          <w:sz w:val="24"/>
          <w:szCs w:val="24"/>
          <w:lang w:eastAsia="hr-HR"/>
        </w:rPr>
        <w:t>točaka a) i c) ovoga Zakona</w:t>
      </w:r>
      <w:r w:rsidR="00887089">
        <w:rPr>
          <w:rFonts w:ascii="Times New Roman" w:eastAsia="MS PGothic" w:hAnsi="Times New Roman" w:cs="Times New Roman"/>
          <w:kern w:val="24"/>
          <w:sz w:val="24"/>
          <w:szCs w:val="24"/>
          <w:lang w:eastAsia="hr-HR"/>
        </w:rPr>
        <w:t>,</w:t>
      </w:r>
      <w:r w:rsidR="003F0D6D"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 xml:space="preserve">pružatelj usluge servisiranja kredita </w:t>
      </w:r>
      <w:r w:rsidR="00887089" w:rsidRPr="00887089">
        <w:rPr>
          <w:rFonts w:ascii="Times New Roman" w:eastAsia="MS PGothic" w:hAnsi="Times New Roman" w:cs="Times New Roman"/>
          <w:kern w:val="24"/>
          <w:sz w:val="24"/>
          <w:szCs w:val="24"/>
          <w:lang w:eastAsia="hr-HR"/>
        </w:rPr>
        <w:t>i izvodite</w:t>
      </w:r>
      <w:r w:rsidR="000E4B60">
        <w:rPr>
          <w:rFonts w:ascii="Times New Roman" w:eastAsia="MS PGothic" w:hAnsi="Times New Roman" w:cs="Times New Roman"/>
          <w:kern w:val="24"/>
          <w:sz w:val="24"/>
          <w:szCs w:val="24"/>
          <w:lang w:eastAsia="hr-HR"/>
        </w:rPr>
        <w:t xml:space="preserve">lj usluge servisiranja kredita </w:t>
      </w:r>
      <w:r w:rsidR="004C2ACE" w:rsidRPr="00071392">
        <w:rPr>
          <w:rFonts w:ascii="Times New Roman" w:eastAsia="MS PGothic" w:hAnsi="Times New Roman" w:cs="Times New Roman"/>
          <w:kern w:val="24"/>
          <w:sz w:val="24"/>
          <w:szCs w:val="24"/>
          <w:lang w:eastAsia="hr-HR"/>
        </w:rPr>
        <w:t xml:space="preserve">ne smije kontaktirati dužnika na radnom mjestu </w:t>
      </w:r>
      <w:r w:rsidR="00B56030">
        <w:rPr>
          <w:rFonts w:ascii="Times New Roman" w:eastAsia="MS PGothic" w:hAnsi="Times New Roman" w:cs="Times New Roman"/>
          <w:kern w:val="24"/>
          <w:sz w:val="24"/>
          <w:szCs w:val="24"/>
          <w:lang w:eastAsia="hr-HR"/>
        </w:rPr>
        <w:t xml:space="preserve">niti </w:t>
      </w:r>
      <w:r w:rsidR="004C2ACE" w:rsidRPr="00071392">
        <w:rPr>
          <w:rFonts w:ascii="Times New Roman" w:eastAsia="MS PGothic" w:hAnsi="Times New Roman" w:cs="Times New Roman"/>
          <w:kern w:val="24"/>
          <w:sz w:val="24"/>
          <w:szCs w:val="24"/>
          <w:lang w:eastAsia="hr-HR"/>
        </w:rPr>
        <w:t>smije kontaktirati poslodavca</w:t>
      </w:r>
      <w:r w:rsidR="00B56030">
        <w:rPr>
          <w:rFonts w:ascii="Times New Roman" w:eastAsia="MS PGothic" w:hAnsi="Times New Roman" w:cs="Times New Roman"/>
          <w:kern w:val="24"/>
          <w:sz w:val="24"/>
          <w:szCs w:val="24"/>
          <w:lang w:eastAsia="hr-HR"/>
        </w:rPr>
        <w:t xml:space="preserve"> dužnika </w:t>
      </w:r>
      <w:r w:rsidR="00B56030" w:rsidRPr="00B56030">
        <w:t xml:space="preserve"> </w:t>
      </w:r>
      <w:r w:rsidR="00B56030">
        <w:rPr>
          <w:rFonts w:ascii="Times New Roman" w:eastAsia="MS PGothic" w:hAnsi="Times New Roman" w:cs="Times New Roman"/>
          <w:kern w:val="24"/>
          <w:sz w:val="24"/>
          <w:szCs w:val="24"/>
          <w:lang w:eastAsia="hr-HR"/>
        </w:rPr>
        <w:t xml:space="preserve">bez </w:t>
      </w:r>
      <w:r w:rsidR="00B56030" w:rsidRPr="00B56030">
        <w:rPr>
          <w:rFonts w:ascii="Times New Roman" w:eastAsia="MS PGothic" w:hAnsi="Times New Roman" w:cs="Times New Roman"/>
          <w:kern w:val="24"/>
          <w:sz w:val="24"/>
          <w:szCs w:val="24"/>
          <w:lang w:eastAsia="hr-HR"/>
        </w:rPr>
        <w:t xml:space="preserve">izričitog pisanog pristanka </w:t>
      </w:r>
      <w:r w:rsidR="00B56030">
        <w:rPr>
          <w:rFonts w:ascii="Times New Roman" w:eastAsia="MS PGothic" w:hAnsi="Times New Roman" w:cs="Times New Roman"/>
          <w:kern w:val="24"/>
          <w:sz w:val="24"/>
          <w:szCs w:val="24"/>
          <w:lang w:eastAsia="hr-HR"/>
        </w:rPr>
        <w:t>dužnika</w:t>
      </w:r>
      <w:r w:rsidR="0092180B">
        <w:rPr>
          <w:rFonts w:ascii="Times New Roman" w:eastAsia="MS PGothic" w:hAnsi="Times New Roman" w:cs="Times New Roman"/>
          <w:kern w:val="24"/>
          <w:sz w:val="24"/>
          <w:szCs w:val="24"/>
          <w:lang w:eastAsia="hr-HR"/>
        </w:rPr>
        <w:t>.</w:t>
      </w:r>
    </w:p>
    <w:p w14:paraId="773DF028" w14:textId="598C6BCB" w:rsidR="005044B6" w:rsidRPr="00071392" w:rsidRDefault="005044B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B1034B1" w14:textId="226774C5" w:rsidR="005044B6" w:rsidRPr="00071392" w:rsidRDefault="005044B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(5) Kupac kredita, imenovani subjekt za pružanje </w:t>
      </w:r>
      <w:r w:rsidR="00A459FF" w:rsidRPr="00071392">
        <w:rPr>
          <w:rFonts w:ascii="Times New Roman" w:eastAsia="MS PGothic" w:hAnsi="Times New Roman" w:cs="Times New Roman"/>
          <w:kern w:val="24"/>
          <w:sz w:val="24"/>
          <w:szCs w:val="24"/>
          <w:lang w:eastAsia="hr-HR"/>
        </w:rPr>
        <w:t>uslug</w:t>
      </w:r>
      <w:r w:rsidR="00A459FF">
        <w:rPr>
          <w:rFonts w:ascii="Times New Roman" w:eastAsia="MS PGothic" w:hAnsi="Times New Roman" w:cs="Times New Roman"/>
          <w:kern w:val="24"/>
          <w:sz w:val="24"/>
          <w:szCs w:val="24"/>
          <w:lang w:eastAsia="hr-HR"/>
        </w:rPr>
        <w:t>e</w:t>
      </w:r>
      <w:r w:rsidR="00A459FF"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 xml:space="preserve">servisiranja iz članka </w:t>
      </w:r>
      <w:r w:rsidR="001849C9">
        <w:rPr>
          <w:rFonts w:ascii="Times New Roman" w:eastAsia="MS PGothic" w:hAnsi="Times New Roman" w:cs="Times New Roman"/>
          <w:kern w:val="24"/>
          <w:sz w:val="24"/>
          <w:szCs w:val="24"/>
          <w:lang w:eastAsia="hr-HR"/>
        </w:rPr>
        <w:t>12</w:t>
      </w:r>
      <w:r w:rsidRPr="00071392">
        <w:rPr>
          <w:rFonts w:ascii="Times New Roman" w:eastAsia="MS PGothic" w:hAnsi="Times New Roman" w:cs="Times New Roman"/>
          <w:kern w:val="24"/>
          <w:sz w:val="24"/>
          <w:szCs w:val="24"/>
          <w:lang w:eastAsia="hr-HR"/>
        </w:rPr>
        <w:t>. stavka 2. podstavka 1.</w:t>
      </w:r>
      <w:r w:rsidR="004E57B9" w:rsidRPr="00071392">
        <w:rPr>
          <w:rFonts w:ascii="Times New Roman" w:eastAsia="MS PGothic" w:hAnsi="Times New Roman" w:cs="Times New Roman"/>
          <w:kern w:val="24"/>
          <w:sz w:val="24"/>
          <w:szCs w:val="24"/>
          <w:lang w:eastAsia="hr-HR"/>
        </w:rPr>
        <w:t xml:space="preserve"> </w:t>
      </w:r>
      <w:r w:rsidRPr="00071392">
        <w:rPr>
          <w:rFonts w:ascii="Times New Roman" w:eastAsia="MS PGothic" w:hAnsi="Times New Roman" w:cs="Times New Roman"/>
          <w:kern w:val="24"/>
          <w:sz w:val="24"/>
          <w:szCs w:val="24"/>
          <w:lang w:eastAsia="hr-HR"/>
        </w:rPr>
        <w:t>točaka a) i c) ovoga Zakona</w:t>
      </w:r>
      <w:r w:rsidR="004E57B9"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pružatelj usluge servisiranja kredita </w:t>
      </w:r>
      <w:r w:rsidR="004E57B9" w:rsidRPr="00071392">
        <w:rPr>
          <w:rFonts w:ascii="Times New Roman" w:eastAsia="MS PGothic" w:hAnsi="Times New Roman" w:cs="Times New Roman"/>
          <w:kern w:val="24"/>
          <w:sz w:val="24"/>
          <w:szCs w:val="24"/>
          <w:lang w:eastAsia="hr-HR"/>
        </w:rPr>
        <w:t xml:space="preserve">i izvoditelj usluge servisiranja kredita </w:t>
      </w:r>
      <w:r w:rsidRPr="00071392">
        <w:rPr>
          <w:rFonts w:ascii="Times New Roman" w:eastAsia="MS PGothic" w:hAnsi="Times New Roman" w:cs="Times New Roman"/>
          <w:kern w:val="24"/>
          <w:sz w:val="24"/>
          <w:szCs w:val="24"/>
          <w:lang w:eastAsia="hr-HR"/>
        </w:rPr>
        <w:t>ne smije posjećivati dužnika u njegovom domu</w:t>
      </w:r>
      <w:r w:rsidR="00FE2F5C">
        <w:rPr>
          <w:rFonts w:ascii="Times New Roman" w:eastAsia="MS PGothic" w:hAnsi="Times New Roman" w:cs="Times New Roman"/>
          <w:kern w:val="24"/>
          <w:sz w:val="24"/>
          <w:szCs w:val="24"/>
          <w:lang w:eastAsia="hr-HR"/>
        </w:rPr>
        <w:t>, osim bez izričitog pisanog pristanka dužnika.</w:t>
      </w:r>
    </w:p>
    <w:p w14:paraId="11DB74FA" w14:textId="041F2223"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03251203" w14:textId="093CA3FA" w:rsidR="00432108" w:rsidRDefault="0080332C" w:rsidP="00D92D07">
      <w:pPr>
        <w:spacing w:after="0" w:line="240" w:lineRule="auto"/>
        <w:jc w:val="center"/>
        <w:rPr>
          <w:rFonts w:ascii="Times New Roman" w:eastAsia="Calibri" w:hAnsi="Times New Roman" w:cs="Times New Roman"/>
          <w:sz w:val="24"/>
          <w:szCs w:val="24"/>
        </w:rPr>
      </w:pPr>
      <w:r w:rsidRPr="00071392" w:rsidDel="0080332C">
        <w:rPr>
          <w:rFonts w:ascii="Times New Roman" w:eastAsia="MS PGothic" w:hAnsi="Times New Roman" w:cs="Times New Roman"/>
          <w:i/>
          <w:kern w:val="24"/>
          <w:sz w:val="24"/>
          <w:szCs w:val="24"/>
          <w:lang w:eastAsia="hr-HR"/>
        </w:rPr>
        <w:t xml:space="preserve"> </w:t>
      </w:r>
      <w:r w:rsidR="00432108" w:rsidRPr="00071392">
        <w:rPr>
          <w:rFonts w:ascii="Times New Roman" w:eastAsia="Calibri" w:hAnsi="Times New Roman" w:cs="Times New Roman"/>
          <w:sz w:val="24"/>
          <w:szCs w:val="24"/>
        </w:rPr>
        <w:t xml:space="preserve">POGLAVLJE </w:t>
      </w:r>
      <w:r w:rsidR="00432108">
        <w:rPr>
          <w:rFonts w:ascii="Times New Roman" w:eastAsia="Calibri" w:hAnsi="Times New Roman" w:cs="Times New Roman"/>
          <w:sz w:val="24"/>
          <w:szCs w:val="24"/>
        </w:rPr>
        <w:t>II</w:t>
      </w:r>
      <w:r w:rsidR="001E2F7A" w:rsidRPr="00071392">
        <w:rPr>
          <w:rFonts w:ascii="Times New Roman" w:eastAsia="Calibri" w:hAnsi="Times New Roman" w:cs="Times New Roman"/>
          <w:sz w:val="24"/>
          <w:szCs w:val="24"/>
        </w:rPr>
        <w:t xml:space="preserve">. </w:t>
      </w:r>
    </w:p>
    <w:p w14:paraId="538AF9E1" w14:textId="1D8106F8" w:rsidR="00A83AF3" w:rsidRPr="00071392" w:rsidRDefault="00A83AF3" w:rsidP="00A83AF3">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RJEŠAVANJE PRIGOVORA I PRITUŽBI </w:t>
      </w:r>
    </w:p>
    <w:p w14:paraId="6897F2A4" w14:textId="77777777" w:rsidR="00A83AF3" w:rsidRPr="00071392" w:rsidRDefault="00A83AF3" w:rsidP="00D92D07">
      <w:pPr>
        <w:spacing w:after="0" w:line="240" w:lineRule="auto"/>
        <w:jc w:val="center"/>
        <w:rPr>
          <w:rFonts w:ascii="Times New Roman" w:eastAsia="Calibri" w:hAnsi="Times New Roman" w:cs="Times New Roman"/>
          <w:sz w:val="24"/>
          <w:szCs w:val="24"/>
        </w:rPr>
      </w:pPr>
    </w:p>
    <w:p w14:paraId="6F4ED169" w14:textId="639E175B" w:rsidR="00F05FB3" w:rsidRPr="00071392" w:rsidRDefault="00F05FB3"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lastRenderedPageBreak/>
        <w:t>Postup</w:t>
      </w:r>
      <w:r w:rsidR="00AB22A5" w:rsidRPr="00071392">
        <w:rPr>
          <w:rFonts w:ascii="Times New Roman" w:eastAsia="Calibri" w:hAnsi="Times New Roman" w:cs="Times New Roman"/>
          <w:i/>
          <w:sz w:val="24"/>
          <w:szCs w:val="24"/>
        </w:rPr>
        <w:t>ak</w:t>
      </w:r>
      <w:r w:rsidR="006D5EDB" w:rsidRPr="00071392">
        <w:rPr>
          <w:rFonts w:ascii="Times New Roman" w:eastAsia="Calibri" w:hAnsi="Times New Roman" w:cs="Times New Roman"/>
          <w:i/>
          <w:sz w:val="24"/>
          <w:szCs w:val="24"/>
        </w:rPr>
        <w:t xml:space="preserve"> </w:t>
      </w:r>
      <w:r w:rsidRPr="00071392">
        <w:rPr>
          <w:rFonts w:ascii="Times New Roman" w:eastAsia="Calibri" w:hAnsi="Times New Roman" w:cs="Times New Roman"/>
          <w:i/>
          <w:sz w:val="24"/>
          <w:szCs w:val="24"/>
        </w:rPr>
        <w:t>rješavanj</w:t>
      </w:r>
      <w:r w:rsidR="00AB22A5" w:rsidRPr="00071392">
        <w:rPr>
          <w:rFonts w:ascii="Times New Roman" w:eastAsia="Calibri" w:hAnsi="Times New Roman" w:cs="Times New Roman"/>
          <w:i/>
          <w:sz w:val="24"/>
          <w:szCs w:val="24"/>
        </w:rPr>
        <w:t>a</w:t>
      </w:r>
      <w:r w:rsidRPr="00071392">
        <w:rPr>
          <w:rFonts w:ascii="Times New Roman" w:eastAsia="Calibri" w:hAnsi="Times New Roman" w:cs="Times New Roman"/>
          <w:i/>
          <w:sz w:val="24"/>
          <w:szCs w:val="24"/>
        </w:rPr>
        <w:t xml:space="preserve"> </w:t>
      </w:r>
      <w:r w:rsidR="00BD6F5C" w:rsidRPr="00071392">
        <w:rPr>
          <w:rFonts w:ascii="Times New Roman" w:eastAsia="Calibri" w:hAnsi="Times New Roman" w:cs="Times New Roman"/>
          <w:i/>
          <w:sz w:val="24"/>
          <w:szCs w:val="24"/>
        </w:rPr>
        <w:t xml:space="preserve">prigovora </w:t>
      </w:r>
      <w:r w:rsidRPr="00071392">
        <w:rPr>
          <w:rFonts w:ascii="Times New Roman" w:eastAsia="Calibri" w:hAnsi="Times New Roman" w:cs="Times New Roman"/>
          <w:i/>
          <w:sz w:val="24"/>
          <w:szCs w:val="24"/>
        </w:rPr>
        <w:t xml:space="preserve">dužnika </w:t>
      </w:r>
    </w:p>
    <w:p w14:paraId="3DC491F8" w14:textId="26CAAAB0" w:rsidR="00F05FB3" w:rsidRPr="00071392" w:rsidRDefault="00F05FB3"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17</w:t>
      </w:r>
      <w:r w:rsidRPr="00071392">
        <w:rPr>
          <w:rFonts w:ascii="Times New Roman" w:eastAsia="Calibri" w:hAnsi="Times New Roman" w:cs="Times New Roman"/>
          <w:sz w:val="24"/>
          <w:szCs w:val="24"/>
        </w:rPr>
        <w:t>.</w:t>
      </w:r>
    </w:p>
    <w:p w14:paraId="7941301A" w14:textId="77777777" w:rsidR="00797C86" w:rsidRPr="00071392" w:rsidRDefault="00797C86" w:rsidP="00D92D07">
      <w:pPr>
        <w:spacing w:after="0" w:line="240" w:lineRule="auto"/>
        <w:jc w:val="center"/>
        <w:rPr>
          <w:rFonts w:ascii="Times New Roman" w:eastAsia="Calibri" w:hAnsi="Times New Roman" w:cs="Times New Roman"/>
          <w:sz w:val="24"/>
          <w:szCs w:val="24"/>
        </w:rPr>
      </w:pPr>
    </w:p>
    <w:p w14:paraId="3920B56E" w14:textId="34CCBB1D"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strike/>
          <w:kern w:val="24"/>
          <w:sz w:val="24"/>
          <w:szCs w:val="24"/>
          <w:lang w:eastAsia="hr-HR"/>
        </w:rPr>
      </w:pPr>
      <w:r w:rsidRPr="00071392">
        <w:rPr>
          <w:rFonts w:ascii="Times New Roman" w:eastAsia="MS PGothic" w:hAnsi="Times New Roman" w:cs="Times New Roman"/>
          <w:kern w:val="24"/>
          <w:sz w:val="24"/>
          <w:szCs w:val="24"/>
          <w:lang w:eastAsia="hr-HR"/>
        </w:rPr>
        <w:t xml:space="preserve">(1) </w:t>
      </w:r>
      <w:r w:rsidR="00310B46">
        <w:rPr>
          <w:rFonts w:ascii="Times New Roman" w:eastAsia="MS PGothic" w:hAnsi="Times New Roman" w:cs="Times New Roman"/>
          <w:kern w:val="24"/>
          <w:sz w:val="24"/>
          <w:szCs w:val="24"/>
          <w:lang w:eastAsia="hr-HR"/>
        </w:rPr>
        <w:t>K</w:t>
      </w:r>
      <w:r w:rsidR="00310B46" w:rsidRPr="00310B46">
        <w:rPr>
          <w:rFonts w:ascii="Times New Roman" w:eastAsia="MS PGothic" w:hAnsi="Times New Roman" w:cs="Times New Roman"/>
          <w:kern w:val="24"/>
          <w:sz w:val="24"/>
          <w:szCs w:val="24"/>
          <w:lang w:eastAsia="hr-HR"/>
        </w:rPr>
        <w:t xml:space="preserve">upac kredita iz članka </w:t>
      </w:r>
      <w:r w:rsidR="001849C9">
        <w:rPr>
          <w:rFonts w:ascii="Times New Roman" w:eastAsia="MS PGothic" w:hAnsi="Times New Roman" w:cs="Times New Roman"/>
          <w:kern w:val="24"/>
          <w:sz w:val="24"/>
          <w:szCs w:val="24"/>
          <w:lang w:eastAsia="hr-HR"/>
        </w:rPr>
        <w:t>25</w:t>
      </w:r>
      <w:r w:rsidR="00310B46" w:rsidRPr="00310B46">
        <w:rPr>
          <w:rFonts w:ascii="Times New Roman" w:eastAsia="MS PGothic" w:hAnsi="Times New Roman" w:cs="Times New Roman"/>
          <w:kern w:val="24"/>
          <w:sz w:val="24"/>
          <w:szCs w:val="24"/>
          <w:lang w:eastAsia="hr-HR"/>
        </w:rPr>
        <w:t>. stavka 4. ovog</w:t>
      </w:r>
      <w:r w:rsidR="00310B46">
        <w:rPr>
          <w:rFonts w:ascii="Times New Roman" w:eastAsia="MS PGothic" w:hAnsi="Times New Roman" w:cs="Times New Roman"/>
          <w:kern w:val="24"/>
          <w:sz w:val="24"/>
          <w:szCs w:val="24"/>
          <w:lang w:eastAsia="hr-HR"/>
        </w:rPr>
        <w:t>a</w:t>
      </w:r>
      <w:r w:rsidR="00310B46" w:rsidRPr="00310B46">
        <w:rPr>
          <w:rFonts w:ascii="Times New Roman" w:eastAsia="MS PGothic" w:hAnsi="Times New Roman" w:cs="Times New Roman"/>
          <w:kern w:val="24"/>
          <w:sz w:val="24"/>
          <w:szCs w:val="24"/>
          <w:lang w:eastAsia="hr-HR"/>
        </w:rPr>
        <w:t xml:space="preserve"> Zakona</w:t>
      </w:r>
      <w:r w:rsidR="00310B46">
        <w:rPr>
          <w:rFonts w:ascii="Times New Roman" w:eastAsia="MS PGothic" w:hAnsi="Times New Roman" w:cs="Times New Roman"/>
          <w:kern w:val="24"/>
          <w:sz w:val="24"/>
          <w:szCs w:val="24"/>
          <w:lang w:eastAsia="hr-HR"/>
        </w:rPr>
        <w:t xml:space="preserve">, </w:t>
      </w:r>
      <w:r w:rsidR="00310B46" w:rsidRPr="00071392">
        <w:rPr>
          <w:rFonts w:ascii="Times New Roman" w:eastAsia="MS PGothic" w:hAnsi="Times New Roman" w:cs="Times New Roman"/>
          <w:kern w:val="24"/>
          <w:sz w:val="24"/>
          <w:szCs w:val="24"/>
          <w:lang w:eastAsia="hr-HR"/>
        </w:rPr>
        <w:t xml:space="preserve">imenovani subjekt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kern w:val="24"/>
          <w:sz w:val="24"/>
          <w:szCs w:val="24"/>
          <w:lang w:eastAsia="hr-HR"/>
        </w:rPr>
        <w:t xml:space="preserve"> </w:t>
      </w:r>
      <w:r w:rsidR="00310B46" w:rsidRPr="00071392">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071392">
        <w:rPr>
          <w:rFonts w:ascii="Times New Roman" w:eastAsia="MS PGothic" w:hAnsi="Times New Roman" w:cs="Times New Roman"/>
          <w:kern w:val="24"/>
          <w:sz w:val="24"/>
          <w:szCs w:val="24"/>
          <w:lang w:eastAsia="hr-HR"/>
        </w:rPr>
        <w:t>. stavk</w:t>
      </w:r>
      <w:r w:rsidR="00310B46">
        <w:rPr>
          <w:rFonts w:ascii="Times New Roman" w:eastAsia="MS PGothic" w:hAnsi="Times New Roman" w:cs="Times New Roman"/>
          <w:kern w:val="24"/>
          <w:sz w:val="24"/>
          <w:szCs w:val="24"/>
          <w:lang w:eastAsia="hr-HR"/>
        </w:rPr>
        <w:t>a</w:t>
      </w:r>
      <w:r w:rsidR="00310B46" w:rsidRPr="00071392">
        <w:rPr>
          <w:rFonts w:ascii="Times New Roman" w:eastAsia="MS PGothic" w:hAnsi="Times New Roman" w:cs="Times New Roman"/>
          <w:kern w:val="24"/>
          <w:sz w:val="24"/>
          <w:szCs w:val="24"/>
          <w:lang w:eastAsia="hr-HR"/>
        </w:rPr>
        <w:t xml:space="preserve"> 2. podstavka 1. toč</w:t>
      </w:r>
      <w:r w:rsidR="00254CB9">
        <w:rPr>
          <w:rFonts w:ascii="Times New Roman" w:eastAsia="MS PGothic" w:hAnsi="Times New Roman" w:cs="Times New Roman"/>
          <w:kern w:val="24"/>
          <w:sz w:val="24"/>
          <w:szCs w:val="24"/>
          <w:lang w:eastAsia="hr-HR"/>
        </w:rPr>
        <w:t>a</w:t>
      </w:r>
      <w:r w:rsidR="00310B46" w:rsidRPr="00071392">
        <w:rPr>
          <w:rFonts w:ascii="Times New Roman" w:eastAsia="MS PGothic" w:hAnsi="Times New Roman" w:cs="Times New Roman"/>
          <w:kern w:val="24"/>
          <w:sz w:val="24"/>
          <w:szCs w:val="24"/>
          <w:lang w:eastAsia="hr-HR"/>
        </w:rPr>
        <w:t>k</w:t>
      </w:r>
      <w:r w:rsidR="00254CB9">
        <w:rPr>
          <w:rFonts w:ascii="Times New Roman" w:eastAsia="MS PGothic" w:hAnsi="Times New Roman" w:cs="Times New Roman"/>
          <w:kern w:val="24"/>
          <w:sz w:val="24"/>
          <w:szCs w:val="24"/>
          <w:lang w:eastAsia="hr-HR"/>
        </w:rPr>
        <w:t>a a) i</w:t>
      </w:r>
      <w:r w:rsidR="00310B46" w:rsidRPr="00071392">
        <w:rPr>
          <w:rFonts w:ascii="Times New Roman" w:eastAsia="MS PGothic" w:hAnsi="Times New Roman" w:cs="Times New Roman"/>
          <w:kern w:val="24"/>
          <w:sz w:val="24"/>
          <w:szCs w:val="24"/>
          <w:lang w:eastAsia="hr-HR"/>
        </w:rPr>
        <w:t xml:space="preserve"> c) ovog</w:t>
      </w:r>
      <w:r w:rsidR="00310B46">
        <w:rPr>
          <w:rFonts w:ascii="Times New Roman" w:eastAsia="MS PGothic" w:hAnsi="Times New Roman" w:cs="Times New Roman"/>
          <w:kern w:val="24"/>
          <w:sz w:val="24"/>
          <w:szCs w:val="24"/>
          <w:lang w:eastAsia="hr-HR"/>
        </w:rPr>
        <w:t>a</w:t>
      </w:r>
      <w:r w:rsidR="00310B46" w:rsidRPr="00071392">
        <w:rPr>
          <w:rFonts w:ascii="Times New Roman" w:eastAsia="MS PGothic" w:hAnsi="Times New Roman" w:cs="Times New Roman"/>
          <w:kern w:val="24"/>
          <w:sz w:val="24"/>
          <w:szCs w:val="24"/>
          <w:lang w:eastAsia="hr-HR"/>
        </w:rPr>
        <w:t xml:space="preserve"> Zakona</w:t>
      </w:r>
      <w:r w:rsidR="00310B46">
        <w:rPr>
          <w:rFonts w:ascii="Times New Roman" w:eastAsia="MS PGothic" w:hAnsi="Times New Roman" w:cs="Times New Roman"/>
          <w:kern w:val="24"/>
          <w:sz w:val="24"/>
          <w:szCs w:val="24"/>
          <w:lang w:eastAsia="hr-HR"/>
        </w:rPr>
        <w:t>,</w:t>
      </w:r>
      <w:r w:rsidR="00310B46" w:rsidRPr="00071392" w:rsidDel="00310B46">
        <w:rPr>
          <w:rFonts w:ascii="Times New Roman" w:eastAsia="MS PGothic" w:hAnsi="Times New Roman" w:cs="Times New Roman"/>
          <w:kern w:val="24"/>
          <w:sz w:val="24"/>
          <w:szCs w:val="24"/>
          <w:lang w:eastAsia="hr-HR"/>
        </w:rPr>
        <w:t xml:space="preserve"> </w:t>
      </w:r>
      <w:r w:rsidR="00310B46">
        <w:rPr>
          <w:rFonts w:ascii="Times New Roman" w:eastAsia="MS PGothic" w:hAnsi="Times New Roman" w:cs="Times New Roman"/>
          <w:kern w:val="24"/>
          <w:sz w:val="24"/>
          <w:szCs w:val="24"/>
          <w:lang w:eastAsia="hr-HR"/>
        </w:rPr>
        <w:t>p</w:t>
      </w:r>
      <w:r w:rsidRPr="00071392">
        <w:rPr>
          <w:rFonts w:ascii="Times New Roman" w:eastAsia="MS PGothic" w:hAnsi="Times New Roman" w:cs="Times New Roman"/>
          <w:kern w:val="24"/>
          <w:sz w:val="24"/>
          <w:szCs w:val="24"/>
          <w:lang w:eastAsia="hr-HR"/>
        </w:rPr>
        <w:t>ružatelj usluge servisiranja kredita</w:t>
      </w:r>
      <w:r w:rsidR="00310B46">
        <w:rPr>
          <w:rFonts w:ascii="Times New Roman" w:eastAsia="MS PGothic" w:hAnsi="Times New Roman" w:cs="Times New Roman"/>
          <w:kern w:val="24"/>
          <w:sz w:val="24"/>
          <w:szCs w:val="24"/>
          <w:lang w:eastAsia="hr-HR"/>
        </w:rPr>
        <w:t xml:space="preserve"> i</w:t>
      </w:r>
      <w:r w:rsidR="00EF6083" w:rsidRPr="00071392">
        <w:rPr>
          <w:rFonts w:ascii="Times New Roman" w:eastAsia="MS PGothic" w:hAnsi="Times New Roman" w:cs="Times New Roman"/>
          <w:kern w:val="24"/>
          <w:sz w:val="24"/>
          <w:szCs w:val="24"/>
          <w:lang w:eastAsia="hr-HR"/>
        </w:rPr>
        <w:t xml:space="preserve"> izvoditelj usluge servisiranja kredita </w:t>
      </w:r>
      <w:r w:rsidRPr="00071392">
        <w:rPr>
          <w:rFonts w:ascii="Times New Roman" w:eastAsia="MS PGothic" w:hAnsi="Times New Roman" w:cs="Times New Roman"/>
          <w:kern w:val="24"/>
          <w:sz w:val="24"/>
          <w:szCs w:val="24"/>
          <w:lang w:eastAsia="hr-HR"/>
        </w:rPr>
        <w:t xml:space="preserve">dužan je omogućiti dužniku podnošenje pisanog prigovora bez naknade u svojim poslovnim prostorijama, putem pošte ili elektroničke pošte. </w:t>
      </w:r>
    </w:p>
    <w:p w14:paraId="36DD0ABD" w14:textId="77777777" w:rsidR="00F05FB3" w:rsidRPr="00071392"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58F1BCF7" w14:textId="101CB922" w:rsidR="00F05FB3" w:rsidRPr="00537089"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w:t>
      </w:r>
      <w:r w:rsidRPr="00537089">
        <w:rPr>
          <w:rFonts w:ascii="Times New Roman" w:eastAsia="MS PGothic" w:hAnsi="Times New Roman" w:cs="Times New Roman"/>
          <w:kern w:val="24"/>
          <w:sz w:val="24"/>
          <w:szCs w:val="24"/>
          <w:lang w:eastAsia="hr-HR"/>
        </w:rPr>
        <w:t xml:space="preserve">2) </w:t>
      </w:r>
      <w:r w:rsidR="00310B46" w:rsidRPr="00537089">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537089">
        <w:rPr>
          <w:rFonts w:ascii="Times New Roman" w:eastAsia="MS PGothic" w:hAnsi="Times New Roman" w:cs="Times New Roman"/>
          <w:kern w:val="24"/>
          <w:sz w:val="24"/>
          <w:szCs w:val="24"/>
          <w:lang w:eastAsia="hr-HR"/>
        </w:rPr>
        <w:t xml:space="preserve">. stavka 4. ovoga Zakona, imenovani subjekt </w:t>
      </w:r>
      <w:r w:rsidR="00363CA2" w:rsidRPr="00071392">
        <w:rPr>
          <w:rFonts w:ascii="Times New Roman" w:eastAsia="Times New Roman" w:hAnsi="Times New Roman" w:cs="Times New Roman"/>
          <w:sz w:val="24"/>
          <w:szCs w:val="24"/>
          <w:lang w:eastAsia="hr-HR"/>
        </w:rPr>
        <w:t>za pružanje usluga servisiranja</w:t>
      </w:r>
      <w:r w:rsidR="00363CA2" w:rsidRPr="00537089">
        <w:rPr>
          <w:rFonts w:ascii="Times New Roman" w:eastAsia="MS PGothic" w:hAnsi="Times New Roman" w:cs="Times New Roman"/>
          <w:kern w:val="24"/>
          <w:sz w:val="24"/>
          <w:szCs w:val="24"/>
          <w:lang w:eastAsia="hr-HR"/>
        </w:rPr>
        <w:t xml:space="preserve"> </w:t>
      </w:r>
      <w:r w:rsidR="00310B46" w:rsidRPr="00537089">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537089">
        <w:rPr>
          <w:rFonts w:ascii="Times New Roman" w:eastAsia="MS PGothic" w:hAnsi="Times New Roman" w:cs="Times New Roman"/>
          <w:kern w:val="24"/>
          <w:sz w:val="24"/>
          <w:szCs w:val="24"/>
          <w:lang w:eastAsia="hr-HR"/>
        </w:rPr>
        <w:t>. stavka 2. podstavka 1. toč</w:t>
      </w:r>
      <w:r w:rsidR="00254CB9">
        <w:rPr>
          <w:rFonts w:ascii="Times New Roman" w:eastAsia="MS PGothic" w:hAnsi="Times New Roman" w:cs="Times New Roman"/>
          <w:kern w:val="24"/>
          <w:sz w:val="24"/>
          <w:szCs w:val="24"/>
          <w:lang w:eastAsia="hr-HR"/>
        </w:rPr>
        <w:t>a</w:t>
      </w:r>
      <w:r w:rsidR="00310B46" w:rsidRPr="00537089">
        <w:rPr>
          <w:rFonts w:ascii="Times New Roman" w:eastAsia="MS PGothic" w:hAnsi="Times New Roman" w:cs="Times New Roman"/>
          <w:kern w:val="24"/>
          <w:sz w:val="24"/>
          <w:szCs w:val="24"/>
          <w:lang w:eastAsia="hr-HR"/>
        </w:rPr>
        <w:t>k</w:t>
      </w:r>
      <w:r w:rsidR="00254CB9">
        <w:rPr>
          <w:rFonts w:ascii="Times New Roman" w:eastAsia="MS PGothic" w:hAnsi="Times New Roman" w:cs="Times New Roman"/>
          <w:kern w:val="24"/>
          <w:sz w:val="24"/>
          <w:szCs w:val="24"/>
          <w:lang w:eastAsia="hr-HR"/>
        </w:rPr>
        <w:t>a</w:t>
      </w:r>
      <w:r w:rsidR="00310B46" w:rsidRPr="00537089">
        <w:rPr>
          <w:rFonts w:ascii="Times New Roman" w:eastAsia="MS PGothic" w:hAnsi="Times New Roman" w:cs="Times New Roman"/>
          <w:kern w:val="24"/>
          <w:sz w:val="24"/>
          <w:szCs w:val="24"/>
          <w:lang w:eastAsia="hr-HR"/>
        </w:rPr>
        <w:t xml:space="preserve"> </w:t>
      </w:r>
      <w:r w:rsidR="00254CB9">
        <w:rPr>
          <w:rFonts w:ascii="Times New Roman" w:eastAsia="MS PGothic" w:hAnsi="Times New Roman" w:cs="Times New Roman"/>
          <w:kern w:val="24"/>
          <w:sz w:val="24"/>
          <w:szCs w:val="24"/>
          <w:lang w:eastAsia="hr-HR"/>
        </w:rPr>
        <w:t xml:space="preserve">a) i </w:t>
      </w:r>
      <w:r w:rsidR="00310B46" w:rsidRPr="00537089">
        <w:rPr>
          <w:rFonts w:ascii="Times New Roman" w:eastAsia="MS PGothic" w:hAnsi="Times New Roman" w:cs="Times New Roman"/>
          <w:kern w:val="24"/>
          <w:sz w:val="24"/>
          <w:szCs w:val="24"/>
          <w:lang w:eastAsia="hr-HR"/>
        </w:rPr>
        <w:t xml:space="preserve">c) ovoga Zakona, pružatelj usluge servisiranja kredita i izvoditelj usluge servisiranja kredita </w:t>
      </w:r>
      <w:r w:rsidRPr="00537089">
        <w:rPr>
          <w:rFonts w:ascii="Times New Roman" w:eastAsia="MS PGothic" w:hAnsi="Times New Roman" w:cs="Times New Roman"/>
          <w:kern w:val="24"/>
          <w:sz w:val="24"/>
          <w:szCs w:val="24"/>
          <w:lang w:eastAsia="hr-HR"/>
        </w:rPr>
        <w:t>može omogućiti dužniku podnošenje pisanog prigovora i putem drugih sredst</w:t>
      </w:r>
      <w:r w:rsidR="001C0FF0" w:rsidRPr="00537089">
        <w:rPr>
          <w:rFonts w:ascii="Times New Roman" w:eastAsia="MS PGothic" w:hAnsi="Times New Roman" w:cs="Times New Roman"/>
          <w:kern w:val="24"/>
          <w:sz w:val="24"/>
          <w:szCs w:val="24"/>
          <w:lang w:eastAsia="hr-HR"/>
        </w:rPr>
        <w:t>a</w:t>
      </w:r>
      <w:r w:rsidRPr="00537089">
        <w:rPr>
          <w:rFonts w:ascii="Times New Roman" w:eastAsia="MS PGothic" w:hAnsi="Times New Roman" w:cs="Times New Roman"/>
          <w:kern w:val="24"/>
          <w:sz w:val="24"/>
          <w:szCs w:val="24"/>
          <w:lang w:eastAsia="hr-HR"/>
        </w:rPr>
        <w:t xml:space="preserve">va komunikacije koja omogućuje pohranu </w:t>
      </w:r>
      <w:r w:rsidR="00244348">
        <w:rPr>
          <w:rFonts w:ascii="Times New Roman" w:eastAsia="MS PGothic" w:hAnsi="Times New Roman" w:cs="Times New Roman"/>
          <w:kern w:val="24"/>
          <w:sz w:val="24"/>
          <w:szCs w:val="24"/>
          <w:lang w:eastAsia="hr-HR"/>
        </w:rPr>
        <w:t xml:space="preserve">zapisa o </w:t>
      </w:r>
      <w:r w:rsidRPr="00537089">
        <w:rPr>
          <w:rFonts w:ascii="Times New Roman" w:eastAsia="MS PGothic" w:hAnsi="Times New Roman" w:cs="Times New Roman"/>
          <w:kern w:val="24"/>
          <w:sz w:val="24"/>
          <w:szCs w:val="24"/>
          <w:lang w:eastAsia="hr-HR"/>
        </w:rPr>
        <w:t>vremen</w:t>
      </w:r>
      <w:r w:rsidR="00244348">
        <w:rPr>
          <w:rFonts w:ascii="Times New Roman" w:eastAsia="MS PGothic" w:hAnsi="Times New Roman" w:cs="Times New Roman"/>
          <w:kern w:val="24"/>
          <w:sz w:val="24"/>
          <w:szCs w:val="24"/>
          <w:lang w:eastAsia="hr-HR"/>
        </w:rPr>
        <w:t>u</w:t>
      </w:r>
      <w:r w:rsidRPr="00537089">
        <w:rPr>
          <w:rFonts w:ascii="Times New Roman" w:eastAsia="MS PGothic" w:hAnsi="Times New Roman" w:cs="Times New Roman"/>
          <w:kern w:val="24"/>
          <w:sz w:val="24"/>
          <w:szCs w:val="24"/>
          <w:lang w:eastAsia="hr-HR"/>
        </w:rPr>
        <w:t xml:space="preserve"> i sadržaj</w:t>
      </w:r>
      <w:r w:rsidR="00244348">
        <w:rPr>
          <w:rFonts w:ascii="Times New Roman" w:eastAsia="MS PGothic" w:hAnsi="Times New Roman" w:cs="Times New Roman"/>
          <w:kern w:val="24"/>
          <w:sz w:val="24"/>
          <w:szCs w:val="24"/>
          <w:lang w:eastAsia="hr-HR"/>
        </w:rPr>
        <w:t>u</w:t>
      </w:r>
      <w:r w:rsidRPr="00537089">
        <w:rPr>
          <w:rFonts w:ascii="Times New Roman" w:eastAsia="MS PGothic" w:hAnsi="Times New Roman" w:cs="Times New Roman"/>
          <w:kern w:val="24"/>
          <w:sz w:val="24"/>
          <w:szCs w:val="24"/>
          <w:lang w:eastAsia="hr-HR"/>
        </w:rPr>
        <w:t xml:space="preserve"> komunikacije na trajnom mediju. </w:t>
      </w:r>
    </w:p>
    <w:p w14:paraId="10A53E5B" w14:textId="48FAC6C7" w:rsidR="001C0FF0" w:rsidRPr="00537089" w:rsidRDefault="001C0FF0"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087DDEC" w14:textId="7785BB13" w:rsidR="001C0FF0" w:rsidRPr="00C8562A" w:rsidRDefault="001C0FF0"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537089">
        <w:rPr>
          <w:rFonts w:ascii="Times New Roman" w:eastAsia="MS PGothic" w:hAnsi="Times New Roman" w:cs="Times New Roman"/>
          <w:kern w:val="24"/>
          <w:sz w:val="24"/>
          <w:szCs w:val="24"/>
          <w:lang w:eastAsia="hr-HR"/>
        </w:rPr>
        <w:t xml:space="preserve">(3) </w:t>
      </w:r>
      <w:r w:rsidR="00310B46" w:rsidRPr="00537089">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537089">
        <w:rPr>
          <w:rFonts w:ascii="Times New Roman" w:eastAsia="MS PGothic" w:hAnsi="Times New Roman" w:cs="Times New Roman"/>
          <w:kern w:val="24"/>
          <w:sz w:val="24"/>
          <w:szCs w:val="24"/>
          <w:lang w:eastAsia="hr-HR"/>
        </w:rPr>
        <w:t xml:space="preserve">. stavka 4. ovoga Zakona, imenovani subjekt </w:t>
      </w:r>
      <w:r w:rsidR="00363CA2" w:rsidRPr="00071392">
        <w:rPr>
          <w:rFonts w:ascii="Times New Roman" w:eastAsia="Times New Roman" w:hAnsi="Times New Roman" w:cs="Times New Roman"/>
          <w:sz w:val="24"/>
          <w:szCs w:val="24"/>
          <w:lang w:eastAsia="hr-HR"/>
        </w:rPr>
        <w:t>za pružanje usluga servisiranja</w:t>
      </w:r>
      <w:r w:rsidR="00363CA2" w:rsidRPr="00537089">
        <w:rPr>
          <w:rFonts w:ascii="Times New Roman" w:eastAsia="MS PGothic" w:hAnsi="Times New Roman" w:cs="Times New Roman"/>
          <w:kern w:val="24"/>
          <w:sz w:val="24"/>
          <w:szCs w:val="24"/>
          <w:lang w:eastAsia="hr-HR"/>
        </w:rPr>
        <w:t xml:space="preserve"> </w:t>
      </w:r>
      <w:r w:rsidR="00310B46" w:rsidRPr="00537089">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537089">
        <w:rPr>
          <w:rFonts w:ascii="Times New Roman" w:eastAsia="MS PGothic" w:hAnsi="Times New Roman" w:cs="Times New Roman"/>
          <w:kern w:val="24"/>
          <w:sz w:val="24"/>
          <w:szCs w:val="24"/>
          <w:lang w:eastAsia="hr-HR"/>
        </w:rPr>
        <w:t>. stavka 2. podstavka 1. toč</w:t>
      </w:r>
      <w:r w:rsidR="00254CB9">
        <w:rPr>
          <w:rFonts w:ascii="Times New Roman" w:eastAsia="MS PGothic" w:hAnsi="Times New Roman" w:cs="Times New Roman"/>
          <w:kern w:val="24"/>
          <w:sz w:val="24"/>
          <w:szCs w:val="24"/>
          <w:lang w:eastAsia="hr-HR"/>
        </w:rPr>
        <w:t>a</w:t>
      </w:r>
      <w:r w:rsidR="00310B46" w:rsidRPr="00537089">
        <w:rPr>
          <w:rFonts w:ascii="Times New Roman" w:eastAsia="MS PGothic" w:hAnsi="Times New Roman" w:cs="Times New Roman"/>
          <w:kern w:val="24"/>
          <w:sz w:val="24"/>
          <w:szCs w:val="24"/>
          <w:lang w:eastAsia="hr-HR"/>
        </w:rPr>
        <w:t>k</w:t>
      </w:r>
      <w:r w:rsidR="00254CB9">
        <w:rPr>
          <w:rFonts w:ascii="Times New Roman" w:eastAsia="MS PGothic" w:hAnsi="Times New Roman" w:cs="Times New Roman"/>
          <w:kern w:val="24"/>
          <w:sz w:val="24"/>
          <w:szCs w:val="24"/>
          <w:lang w:eastAsia="hr-HR"/>
        </w:rPr>
        <w:t>a a) i</w:t>
      </w:r>
      <w:r w:rsidR="00310B46" w:rsidRPr="00537089">
        <w:rPr>
          <w:rFonts w:ascii="Times New Roman" w:eastAsia="MS PGothic" w:hAnsi="Times New Roman" w:cs="Times New Roman"/>
          <w:kern w:val="24"/>
          <w:sz w:val="24"/>
          <w:szCs w:val="24"/>
          <w:lang w:eastAsia="hr-HR"/>
        </w:rPr>
        <w:t xml:space="preserve"> c) ovoga Zakona,</w:t>
      </w:r>
      <w:r w:rsidR="00310B46" w:rsidRPr="00537089" w:rsidDel="00310B46">
        <w:rPr>
          <w:rFonts w:ascii="Times New Roman" w:eastAsia="MS PGothic" w:hAnsi="Times New Roman" w:cs="Times New Roman"/>
          <w:kern w:val="24"/>
          <w:sz w:val="24"/>
          <w:szCs w:val="24"/>
          <w:lang w:eastAsia="hr-HR"/>
        </w:rPr>
        <w:t xml:space="preserve"> </w:t>
      </w:r>
      <w:r w:rsidR="00310B46" w:rsidRPr="00537089">
        <w:rPr>
          <w:rFonts w:ascii="Times New Roman" w:eastAsia="MS PGothic" w:hAnsi="Times New Roman" w:cs="Times New Roman"/>
          <w:kern w:val="24"/>
          <w:sz w:val="24"/>
          <w:szCs w:val="24"/>
          <w:lang w:eastAsia="hr-HR"/>
        </w:rPr>
        <w:t xml:space="preserve">pružatelj usluge </w:t>
      </w:r>
      <w:r w:rsidR="00310B46" w:rsidRPr="00C8562A">
        <w:rPr>
          <w:rFonts w:ascii="Times New Roman" w:eastAsia="MS PGothic" w:hAnsi="Times New Roman" w:cs="Times New Roman"/>
          <w:kern w:val="24"/>
          <w:sz w:val="24"/>
          <w:szCs w:val="24"/>
          <w:lang w:eastAsia="hr-HR"/>
        </w:rPr>
        <w:t xml:space="preserve">servisiranja kredita i izvoditelj usluge servisiranja kredita </w:t>
      </w:r>
      <w:r w:rsidR="00EF6083" w:rsidRPr="00C8562A">
        <w:rPr>
          <w:rFonts w:ascii="Times New Roman" w:eastAsia="MS PGothic" w:hAnsi="Times New Roman" w:cs="Times New Roman"/>
          <w:kern w:val="24"/>
          <w:sz w:val="24"/>
          <w:szCs w:val="24"/>
          <w:lang w:eastAsia="hr-HR"/>
        </w:rPr>
        <w:t xml:space="preserve"> d</w:t>
      </w:r>
      <w:r w:rsidRPr="00C8562A">
        <w:rPr>
          <w:rFonts w:ascii="Times New Roman" w:eastAsia="MS PGothic" w:hAnsi="Times New Roman" w:cs="Times New Roman"/>
          <w:kern w:val="24"/>
          <w:sz w:val="24"/>
          <w:szCs w:val="24"/>
          <w:lang w:eastAsia="hr-HR"/>
        </w:rPr>
        <w:t>užan je na jasan, vidljiv i čitljiv način istaknuti obavijest o načinu podnoše</w:t>
      </w:r>
      <w:r w:rsidR="008C6BFE" w:rsidRPr="00E06C8F">
        <w:rPr>
          <w:rFonts w:ascii="Times New Roman" w:eastAsia="MS PGothic" w:hAnsi="Times New Roman" w:cs="Times New Roman"/>
          <w:kern w:val="24"/>
          <w:sz w:val="24"/>
          <w:szCs w:val="24"/>
          <w:lang w:eastAsia="hr-HR"/>
        </w:rPr>
        <w:t>nja pisanog prigovora iz stavka</w:t>
      </w:r>
      <w:r w:rsidRPr="00E06C8F">
        <w:rPr>
          <w:rFonts w:ascii="Times New Roman" w:eastAsia="MS PGothic" w:hAnsi="Times New Roman" w:cs="Times New Roman"/>
          <w:kern w:val="24"/>
          <w:sz w:val="24"/>
          <w:szCs w:val="24"/>
          <w:lang w:eastAsia="hr-HR"/>
        </w:rPr>
        <w:t xml:space="preserve"> 1. ovoga članka</w:t>
      </w:r>
      <w:r w:rsidR="00010ADC" w:rsidRPr="00E06C8F">
        <w:rPr>
          <w:rFonts w:ascii="Times New Roman" w:eastAsia="MS PGothic" w:hAnsi="Times New Roman" w:cs="Times New Roman"/>
          <w:kern w:val="24"/>
          <w:sz w:val="24"/>
          <w:szCs w:val="24"/>
          <w:lang w:eastAsia="hr-HR"/>
        </w:rPr>
        <w:t xml:space="preserve"> i postupku za rješavanje prigovora dužnika</w:t>
      </w:r>
      <w:r w:rsidRPr="00E06C8F">
        <w:rPr>
          <w:rFonts w:ascii="Times New Roman" w:eastAsia="MS PGothic" w:hAnsi="Times New Roman" w:cs="Times New Roman"/>
          <w:kern w:val="24"/>
          <w:sz w:val="24"/>
          <w:szCs w:val="24"/>
          <w:lang w:eastAsia="hr-HR"/>
        </w:rPr>
        <w:t xml:space="preserve"> </w:t>
      </w:r>
      <w:r w:rsidRPr="00C8562A">
        <w:rPr>
          <w:rFonts w:ascii="Times New Roman" w:eastAsia="MS PGothic" w:hAnsi="Times New Roman" w:cs="Times New Roman"/>
          <w:kern w:val="24"/>
          <w:sz w:val="24"/>
          <w:szCs w:val="24"/>
          <w:lang w:eastAsia="hr-HR"/>
        </w:rPr>
        <w:t>u svojim poslovnim prostorijama i na internetskoj</w:t>
      </w:r>
      <w:r w:rsidR="00EF6083" w:rsidRPr="00C8562A">
        <w:rPr>
          <w:rFonts w:ascii="Times New Roman" w:eastAsia="MS PGothic" w:hAnsi="Times New Roman" w:cs="Times New Roman"/>
          <w:kern w:val="24"/>
          <w:sz w:val="24"/>
          <w:szCs w:val="24"/>
          <w:lang w:eastAsia="hr-HR"/>
        </w:rPr>
        <w:t xml:space="preserve"> </w:t>
      </w:r>
      <w:r w:rsidRPr="00C8562A">
        <w:rPr>
          <w:rFonts w:ascii="Times New Roman" w:eastAsia="MS PGothic" w:hAnsi="Times New Roman" w:cs="Times New Roman"/>
          <w:kern w:val="24"/>
          <w:sz w:val="24"/>
          <w:szCs w:val="24"/>
          <w:lang w:eastAsia="hr-HR"/>
        </w:rPr>
        <w:t>stranici ako je uspostavljena.</w:t>
      </w:r>
    </w:p>
    <w:p w14:paraId="4CEB346F" w14:textId="77777777"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64764F5" w14:textId="5F01090B"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w:t>
      </w:r>
      <w:r w:rsidR="001C0FF0" w:rsidRPr="00E06C8F">
        <w:rPr>
          <w:rFonts w:ascii="Times New Roman" w:eastAsia="MS PGothic" w:hAnsi="Times New Roman" w:cs="Times New Roman"/>
          <w:kern w:val="24"/>
          <w:sz w:val="24"/>
          <w:szCs w:val="24"/>
          <w:lang w:eastAsia="hr-HR"/>
        </w:rPr>
        <w:t>4</w:t>
      </w:r>
      <w:r w:rsidRPr="00E06C8F">
        <w:rPr>
          <w:rFonts w:ascii="Times New Roman" w:eastAsia="MS PGothic" w:hAnsi="Times New Roman" w:cs="Times New Roman"/>
          <w:kern w:val="24"/>
          <w:sz w:val="24"/>
          <w:szCs w:val="24"/>
          <w:lang w:eastAsia="hr-HR"/>
        </w:rPr>
        <w:t>)</w:t>
      </w:r>
      <w:r w:rsidRPr="00E06C8F">
        <w:rPr>
          <w:rFonts w:ascii="Times New Roman" w:eastAsia="Times New Roman" w:hAnsi="Times New Roman" w:cs="Times New Roman"/>
          <w:sz w:val="24"/>
          <w:szCs w:val="24"/>
        </w:rPr>
        <w:t xml:space="preserve"> </w:t>
      </w:r>
      <w:r w:rsidR="00310B46" w:rsidRPr="00E06C8F">
        <w:rPr>
          <w:rFonts w:ascii="Times New Roman" w:eastAsia="Times New Roman" w:hAnsi="Times New Roman" w:cs="Times New Roman"/>
          <w:sz w:val="24"/>
          <w:szCs w:val="24"/>
        </w:rPr>
        <w:t xml:space="preserve">Kupac kredita iz članka </w:t>
      </w:r>
      <w:r w:rsidR="001849C9">
        <w:rPr>
          <w:rFonts w:ascii="Times New Roman" w:eastAsia="Times New Roman" w:hAnsi="Times New Roman" w:cs="Times New Roman"/>
          <w:sz w:val="24"/>
          <w:szCs w:val="24"/>
        </w:rPr>
        <w:t>25</w:t>
      </w:r>
      <w:r w:rsidR="00310B46" w:rsidRPr="00E06C8F">
        <w:rPr>
          <w:rFonts w:ascii="Times New Roman" w:eastAsia="Times New Roman" w:hAnsi="Times New Roman" w:cs="Times New Roman"/>
          <w:sz w:val="24"/>
          <w:szCs w:val="24"/>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Times New Roman" w:hAnsi="Times New Roman" w:cs="Times New Roman"/>
          <w:sz w:val="24"/>
          <w:szCs w:val="24"/>
        </w:rPr>
        <w:t xml:space="preserve"> </w:t>
      </w:r>
      <w:r w:rsidR="00310B46" w:rsidRPr="00E06C8F">
        <w:rPr>
          <w:rFonts w:ascii="Times New Roman" w:eastAsia="Times New Roman" w:hAnsi="Times New Roman" w:cs="Times New Roman"/>
          <w:sz w:val="24"/>
          <w:szCs w:val="24"/>
        </w:rPr>
        <w:t xml:space="preserve">iz članka </w:t>
      </w:r>
      <w:r w:rsidR="001849C9">
        <w:rPr>
          <w:rFonts w:ascii="Times New Roman" w:eastAsia="Times New Roman" w:hAnsi="Times New Roman" w:cs="Times New Roman"/>
          <w:sz w:val="24"/>
          <w:szCs w:val="24"/>
        </w:rPr>
        <w:t>12</w:t>
      </w:r>
      <w:r w:rsidR="00310B46" w:rsidRPr="00E06C8F">
        <w:rPr>
          <w:rFonts w:ascii="Times New Roman" w:eastAsia="Times New Roman" w:hAnsi="Times New Roman" w:cs="Times New Roman"/>
          <w:sz w:val="24"/>
          <w:szCs w:val="24"/>
        </w:rPr>
        <w:t>. stavka 2. podstavka 1. toč</w:t>
      </w:r>
      <w:r w:rsidR="00254CB9" w:rsidRPr="00E06C8F">
        <w:rPr>
          <w:rFonts w:ascii="Times New Roman" w:eastAsia="Times New Roman" w:hAnsi="Times New Roman" w:cs="Times New Roman"/>
          <w:sz w:val="24"/>
          <w:szCs w:val="24"/>
        </w:rPr>
        <w:t>a</w:t>
      </w:r>
      <w:r w:rsidR="00310B46" w:rsidRPr="00E06C8F">
        <w:rPr>
          <w:rFonts w:ascii="Times New Roman" w:eastAsia="Times New Roman" w:hAnsi="Times New Roman" w:cs="Times New Roman"/>
          <w:sz w:val="24"/>
          <w:szCs w:val="24"/>
        </w:rPr>
        <w:t>k</w:t>
      </w:r>
      <w:r w:rsidR="00254CB9" w:rsidRPr="00E06C8F">
        <w:rPr>
          <w:rFonts w:ascii="Times New Roman" w:eastAsia="Times New Roman" w:hAnsi="Times New Roman" w:cs="Times New Roman"/>
          <w:sz w:val="24"/>
          <w:szCs w:val="24"/>
        </w:rPr>
        <w:t>a</w:t>
      </w:r>
      <w:r w:rsidR="00310B46" w:rsidRPr="00E06C8F">
        <w:rPr>
          <w:rFonts w:ascii="Times New Roman" w:eastAsia="Times New Roman" w:hAnsi="Times New Roman" w:cs="Times New Roman"/>
          <w:sz w:val="24"/>
          <w:szCs w:val="24"/>
        </w:rPr>
        <w:t xml:space="preserve"> </w:t>
      </w:r>
      <w:r w:rsidR="00254CB9" w:rsidRPr="00E06C8F">
        <w:rPr>
          <w:rFonts w:ascii="Times New Roman" w:eastAsia="Times New Roman" w:hAnsi="Times New Roman" w:cs="Times New Roman"/>
          <w:sz w:val="24"/>
          <w:szCs w:val="24"/>
        </w:rPr>
        <w:t xml:space="preserve">a) i </w:t>
      </w:r>
      <w:r w:rsidR="00310B46" w:rsidRPr="00E06C8F">
        <w:rPr>
          <w:rFonts w:ascii="Times New Roman" w:eastAsia="Times New Roman" w:hAnsi="Times New Roman" w:cs="Times New Roman"/>
          <w:sz w:val="24"/>
          <w:szCs w:val="24"/>
        </w:rPr>
        <w:t xml:space="preserve">c) ovoga Zakona, pružatelj usluge servisiranja kredita i izvoditelj usluge servisiranja kredita </w:t>
      </w:r>
      <w:r w:rsidRPr="00E06C8F">
        <w:rPr>
          <w:rFonts w:ascii="Times New Roman" w:eastAsia="MS PGothic" w:hAnsi="Times New Roman" w:cs="Times New Roman"/>
          <w:kern w:val="24"/>
          <w:sz w:val="24"/>
          <w:szCs w:val="24"/>
          <w:lang w:eastAsia="hr-HR"/>
        </w:rPr>
        <w:t>dužan je</w:t>
      </w:r>
      <w:r w:rsidR="001C0FF0" w:rsidRPr="00E06C8F">
        <w:rPr>
          <w:rFonts w:ascii="Times New Roman" w:eastAsia="MS PGothic" w:hAnsi="Times New Roman" w:cs="Times New Roman"/>
          <w:kern w:val="24"/>
          <w:sz w:val="24"/>
          <w:szCs w:val="24"/>
          <w:lang w:eastAsia="hr-HR"/>
        </w:rPr>
        <w:t>,</w:t>
      </w:r>
      <w:r w:rsidRPr="00E06C8F">
        <w:rPr>
          <w:rFonts w:ascii="Times New Roman" w:eastAsia="MS PGothic" w:hAnsi="Times New Roman" w:cs="Times New Roman"/>
          <w:kern w:val="24"/>
          <w:sz w:val="24"/>
          <w:szCs w:val="24"/>
          <w:lang w:eastAsia="hr-HR"/>
        </w:rPr>
        <w:t xml:space="preserve"> bez </w:t>
      </w:r>
      <w:r w:rsidR="00F85C83" w:rsidRPr="00E06C8F">
        <w:rPr>
          <w:rFonts w:ascii="Times New Roman" w:eastAsia="MS PGothic" w:hAnsi="Times New Roman" w:cs="Times New Roman"/>
          <w:kern w:val="24"/>
          <w:sz w:val="24"/>
          <w:szCs w:val="24"/>
          <w:lang w:eastAsia="hr-HR"/>
        </w:rPr>
        <w:t>odgode</w:t>
      </w:r>
      <w:r w:rsidR="001C0FF0" w:rsidRPr="00E06C8F">
        <w:rPr>
          <w:rFonts w:ascii="Times New Roman" w:eastAsia="MS PGothic" w:hAnsi="Times New Roman" w:cs="Times New Roman"/>
          <w:kern w:val="24"/>
          <w:sz w:val="24"/>
          <w:szCs w:val="24"/>
          <w:lang w:eastAsia="hr-HR"/>
        </w:rPr>
        <w:t>,</w:t>
      </w:r>
      <w:r w:rsidRPr="00E06C8F">
        <w:rPr>
          <w:rFonts w:ascii="Times New Roman" w:eastAsia="MS PGothic" w:hAnsi="Times New Roman" w:cs="Times New Roman"/>
          <w:kern w:val="24"/>
          <w:sz w:val="24"/>
          <w:szCs w:val="24"/>
          <w:lang w:eastAsia="hr-HR"/>
        </w:rPr>
        <w:t xml:space="preserve"> u pisanom obliku putem pošte, elektroničke pošte ili na način određen </w:t>
      </w:r>
      <w:r w:rsidR="006D5EDB" w:rsidRPr="00E06C8F">
        <w:rPr>
          <w:rFonts w:ascii="Times New Roman" w:eastAsia="MS PGothic" w:hAnsi="Times New Roman" w:cs="Times New Roman"/>
          <w:kern w:val="24"/>
          <w:sz w:val="24"/>
          <w:szCs w:val="24"/>
          <w:lang w:eastAsia="hr-HR"/>
        </w:rPr>
        <w:t xml:space="preserve">stavkom </w:t>
      </w:r>
      <w:r w:rsidRPr="00E06C8F">
        <w:rPr>
          <w:rFonts w:ascii="Times New Roman" w:eastAsia="MS PGothic" w:hAnsi="Times New Roman" w:cs="Times New Roman"/>
          <w:kern w:val="24"/>
          <w:sz w:val="24"/>
          <w:szCs w:val="24"/>
          <w:lang w:eastAsia="hr-HR"/>
        </w:rPr>
        <w:t xml:space="preserve">2. </w:t>
      </w:r>
      <w:r w:rsidR="00B46A4A" w:rsidRPr="00E06C8F">
        <w:rPr>
          <w:rFonts w:ascii="Times New Roman" w:eastAsia="MS PGothic" w:hAnsi="Times New Roman" w:cs="Times New Roman"/>
          <w:kern w:val="24"/>
          <w:sz w:val="24"/>
          <w:szCs w:val="24"/>
          <w:lang w:eastAsia="hr-HR"/>
        </w:rPr>
        <w:t>ovoga</w:t>
      </w:r>
      <w:r w:rsidRPr="00E06C8F">
        <w:rPr>
          <w:rFonts w:ascii="Times New Roman" w:eastAsia="MS PGothic" w:hAnsi="Times New Roman" w:cs="Times New Roman"/>
          <w:kern w:val="24"/>
          <w:sz w:val="24"/>
          <w:szCs w:val="24"/>
          <w:lang w:eastAsia="hr-HR"/>
        </w:rPr>
        <w:t xml:space="preserve"> članka potvrditi primitak prigovora iz stavka 1. </w:t>
      </w:r>
      <w:r w:rsidR="00B46A4A" w:rsidRPr="00E06C8F">
        <w:rPr>
          <w:rFonts w:ascii="Times New Roman" w:eastAsia="MS PGothic" w:hAnsi="Times New Roman" w:cs="Times New Roman"/>
          <w:kern w:val="24"/>
          <w:sz w:val="24"/>
          <w:szCs w:val="24"/>
          <w:lang w:eastAsia="hr-HR"/>
        </w:rPr>
        <w:t>ovoga</w:t>
      </w:r>
      <w:r w:rsidRPr="00E06C8F">
        <w:rPr>
          <w:rFonts w:ascii="Times New Roman" w:eastAsia="MS PGothic" w:hAnsi="Times New Roman" w:cs="Times New Roman"/>
          <w:kern w:val="24"/>
          <w:sz w:val="24"/>
          <w:szCs w:val="24"/>
          <w:lang w:eastAsia="hr-HR"/>
        </w:rPr>
        <w:t xml:space="preserve"> članka.</w:t>
      </w:r>
    </w:p>
    <w:p w14:paraId="2BF8F4A8" w14:textId="77777777"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74D6262" w14:textId="5B2F1868"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strike/>
          <w:kern w:val="24"/>
          <w:sz w:val="24"/>
          <w:szCs w:val="24"/>
          <w:lang w:eastAsia="hr-HR"/>
        </w:rPr>
      </w:pPr>
      <w:r w:rsidRPr="00E06C8F">
        <w:rPr>
          <w:rFonts w:ascii="Times New Roman" w:eastAsia="MS PGothic" w:hAnsi="Times New Roman" w:cs="Times New Roman"/>
          <w:kern w:val="24"/>
          <w:sz w:val="24"/>
          <w:szCs w:val="24"/>
          <w:lang w:eastAsia="hr-HR"/>
        </w:rPr>
        <w:t xml:space="preserve">(5) </w:t>
      </w:r>
      <w:r w:rsidR="00310B46" w:rsidRPr="00E06C8F">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254CB9"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254CB9"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 pružatelj usluge servisiranja kredita i </w:t>
      </w:r>
      <w:r w:rsidR="00310B46" w:rsidRPr="00C8562A">
        <w:rPr>
          <w:rFonts w:ascii="Times New Roman" w:eastAsia="MS PGothic" w:hAnsi="Times New Roman" w:cs="Times New Roman"/>
          <w:kern w:val="24"/>
          <w:sz w:val="24"/>
          <w:szCs w:val="24"/>
          <w:lang w:eastAsia="hr-HR"/>
        </w:rPr>
        <w:t xml:space="preserve">izvoditelj usluge servisiranja kredita </w:t>
      </w:r>
      <w:r w:rsidRPr="00C8562A">
        <w:rPr>
          <w:rFonts w:ascii="Times New Roman" w:eastAsia="MS PGothic" w:hAnsi="Times New Roman" w:cs="Times New Roman"/>
          <w:kern w:val="24"/>
          <w:sz w:val="24"/>
          <w:szCs w:val="24"/>
          <w:lang w:eastAsia="hr-HR"/>
        </w:rPr>
        <w:t xml:space="preserve">dužan je dužniku dostaviti odgovor na sve primjedbe navedene u prigovoru iz stavka 1. </w:t>
      </w:r>
      <w:r w:rsidR="00B46A4A" w:rsidRPr="00E06C8F">
        <w:rPr>
          <w:rFonts w:ascii="Times New Roman" w:eastAsia="MS PGothic" w:hAnsi="Times New Roman" w:cs="Times New Roman"/>
          <w:kern w:val="24"/>
          <w:sz w:val="24"/>
          <w:szCs w:val="24"/>
          <w:lang w:eastAsia="hr-HR"/>
        </w:rPr>
        <w:t>ovoga</w:t>
      </w:r>
      <w:r w:rsidRPr="00E06C8F">
        <w:rPr>
          <w:rFonts w:ascii="Times New Roman" w:eastAsia="MS PGothic" w:hAnsi="Times New Roman" w:cs="Times New Roman"/>
          <w:kern w:val="24"/>
          <w:sz w:val="24"/>
          <w:szCs w:val="24"/>
          <w:lang w:eastAsia="hr-HR"/>
        </w:rPr>
        <w:t xml:space="preserve"> članka najkasnije u roku od </w:t>
      </w:r>
      <w:r w:rsidR="00046746" w:rsidRPr="00E06C8F">
        <w:rPr>
          <w:rFonts w:ascii="Times New Roman" w:eastAsia="MS PGothic" w:hAnsi="Times New Roman" w:cs="Times New Roman"/>
          <w:kern w:val="24"/>
          <w:sz w:val="24"/>
          <w:szCs w:val="24"/>
          <w:lang w:eastAsia="hr-HR"/>
        </w:rPr>
        <w:t xml:space="preserve">15 </w:t>
      </w:r>
      <w:r w:rsidRPr="00E06C8F">
        <w:rPr>
          <w:rFonts w:ascii="Times New Roman" w:eastAsia="MS PGothic" w:hAnsi="Times New Roman" w:cs="Times New Roman"/>
          <w:kern w:val="24"/>
          <w:sz w:val="24"/>
          <w:szCs w:val="24"/>
          <w:lang w:eastAsia="hr-HR"/>
        </w:rPr>
        <w:t xml:space="preserve">dana od dana zaprimanja prigovora i to </w:t>
      </w:r>
      <w:r w:rsidR="001B191C" w:rsidRPr="00E06C8F">
        <w:rPr>
          <w:rFonts w:ascii="Times New Roman" w:eastAsia="MS PGothic" w:hAnsi="Times New Roman" w:cs="Times New Roman"/>
          <w:kern w:val="24"/>
          <w:sz w:val="24"/>
          <w:szCs w:val="24"/>
          <w:lang w:eastAsia="hr-HR"/>
        </w:rPr>
        <w:t xml:space="preserve">pisanim putem </w:t>
      </w:r>
      <w:r w:rsidRPr="00E06C8F">
        <w:rPr>
          <w:rFonts w:ascii="Times New Roman" w:eastAsia="MS PGothic" w:hAnsi="Times New Roman" w:cs="Times New Roman"/>
          <w:kern w:val="24"/>
          <w:sz w:val="24"/>
          <w:szCs w:val="24"/>
          <w:lang w:eastAsia="hr-HR"/>
        </w:rPr>
        <w:t xml:space="preserve">ili, ako je tako ugovoreno između </w:t>
      </w:r>
      <w:r w:rsidR="00310B46" w:rsidRPr="00E06C8F">
        <w:rPr>
          <w:rFonts w:ascii="Times New Roman" w:eastAsia="MS PGothic" w:hAnsi="Times New Roman" w:cs="Times New Roman"/>
          <w:kern w:val="24"/>
          <w:sz w:val="24"/>
          <w:szCs w:val="24"/>
          <w:lang w:eastAsia="hr-HR"/>
        </w:rPr>
        <w:t xml:space="preserve">kupca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imenovanog subjekta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254CB9"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254CB9"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 pružatelja usluge servisiranja kredita i </w:t>
      </w:r>
      <w:r w:rsidR="00310B46" w:rsidRPr="00C8562A">
        <w:rPr>
          <w:rFonts w:ascii="Times New Roman" w:eastAsia="MS PGothic" w:hAnsi="Times New Roman" w:cs="Times New Roman"/>
          <w:kern w:val="24"/>
          <w:sz w:val="24"/>
          <w:szCs w:val="24"/>
          <w:lang w:eastAsia="hr-HR"/>
        </w:rPr>
        <w:t xml:space="preserve">izvoditelja usluge servisiranja kredita </w:t>
      </w:r>
      <w:r w:rsidRPr="00C8562A">
        <w:rPr>
          <w:rFonts w:ascii="Times New Roman" w:eastAsia="MS PGothic" w:hAnsi="Times New Roman" w:cs="Times New Roman"/>
          <w:kern w:val="24"/>
          <w:sz w:val="24"/>
          <w:szCs w:val="24"/>
          <w:lang w:eastAsia="hr-HR"/>
        </w:rPr>
        <w:t xml:space="preserve">pružatelja usluge servisiranja kredita i </w:t>
      </w:r>
      <w:r w:rsidR="00B961C9" w:rsidRPr="00C8562A">
        <w:rPr>
          <w:rFonts w:ascii="Times New Roman" w:eastAsia="MS PGothic" w:hAnsi="Times New Roman" w:cs="Times New Roman"/>
          <w:kern w:val="24"/>
          <w:sz w:val="24"/>
          <w:szCs w:val="24"/>
          <w:lang w:eastAsia="hr-HR"/>
        </w:rPr>
        <w:t>dužnika</w:t>
      </w:r>
      <w:r w:rsidRPr="00C8562A">
        <w:rPr>
          <w:rFonts w:ascii="Times New Roman" w:eastAsia="MS PGothic" w:hAnsi="Times New Roman" w:cs="Times New Roman"/>
          <w:kern w:val="24"/>
          <w:sz w:val="24"/>
          <w:szCs w:val="24"/>
          <w:lang w:eastAsia="hr-HR"/>
        </w:rPr>
        <w:t>, na drugom trajnom mediju</w:t>
      </w:r>
      <w:r w:rsidR="00EC54EE" w:rsidRPr="00E06C8F">
        <w:rPr>
          <w:rFonts w:ascii="Times New Roman" w:eastAsia="MS PGothic" w:hAnsi="Times New Roman" w:cs="Times New Roman"/>
          <w:kern w:val="24"/>
          <w:sz w:val="24"/>
          <w:szCs w:val="24"/>
          <w:lang w:eastAsia="hr-HR"/>
        </w:rPr>
        <w:t>,</w:t>
      </w:r>
      <w:r w:rsidR="0029382B" w:rsidRPr="00E06C8F">
        <w:t xml:space="preserve"> </w:t>
      </w:r>
      <w:r w:rsidR="0029382B" w:rsidRPr="00E06C8F">
        <w:rPr>
          <w:rFonts w:ascii="Times New Roman" w:eastAsia="MS PGothic" w:hAnsi="Times New Roman" w:cs="Times New Roman"/>
          <w:kern w:val="24"/>
          <w:sz w:val="24"/>
          <w:szCs w:val="24"/>
          <w:lang w:eastAsia="hr-HR"/>
        </w:rPr>
        <w:t>jasno se izjašnjavajući prihvaća li osnovanost prigovora potrošača</w:t>
      </w:r>
      <w:r w:rsidRPr="00E06C8F">
        <w:rPr>
          <w:rFonts w:ascii="Times New Roman" w:eastAsia="MS PGothic" w:hAnsi="Times New Roman" w:cs="Times New Roman"/>
          <w:kern w:val="24"/>
          <w:sz w:val="24"/>
          <w:szCs w:val="24"/>
          <w:lang w:eastAsia="hr-HR"/>
        </w:rPr>
        <w:t xml:space="preserve">. </w:t>
      </w:r>
    </w:p>
    <w:p w14:paraId="6EC42E61" w14:textId="77777777"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73424EA" w14:textId="4573D5F3" w:rsidR="00F05FB3" w:rsidRPr="00E06C8F" w:rsidRDefault="00B46A4A"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 xml:space="preserve">(6) Iznimno od stavka 5. </w:t>
      </w:r>
      <w:r w:rsidR="00FE1C9E" w:rsidRPr="00E06C8F">
        <w:rPr>
          <w:rFonts w:ascii="Times New Roman" w:eastAsia="MS PGothic" w:hAnsi="Times New Roman" w:cs="Times New Roman"/>
          <w:kern w:val="24"/>
          <w:sz w:val="24"/>
          <w:szCs w:val="24"/>
          <w:lang w:eastAsia="hr-HR"/>
        </w:rPr>
        <w:t>ovoga</w:t>
      </w:r>
      <w:r w:rsidRPr="00E06C8F">
        <w:rPr>
          <w:rFonts w:ascii="Times New Roman" w:eastAsia="MS PGothic" w:hAnsi="Times New Roman" w:cs="Times New Roman"/>
          <w:kern w:val="24"/>
          <w:sz w:val="24"/>
          <w:szCs w:val="24"/>
          <w:lang w:eastAsia="hr-HR"/>
        </w:rPr>
        <w:t xml:space="preserve"> članka,</w:t>
      </w:r>
      <w:r w:rsidR="00F05FB3" w:rsidRPr="00E06C8F">
        <w:rPr>
          <w:rFonts w:ascii="Times New Roman" w:eastAsia="MS PGothic" w:hAnsi="Times New Roman" w:cs="Times New Roman"/>
          <w:kern w:val="24"/>
          <w:sz w:val="24"/>
          <w:szCs w:val="24"/>
          <w:lang w:eastAsia="hr-HR"/>
        </w:rPr>
        <w:t xml:space="preserve"> ako </w:t>
      </w:r>
      <w:r w:rsidR="00310B46" w:rsidRPr="00E06C8F">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254CB9"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254CB9"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w:t>
      </w:r>
      <w:r w:rsidR="00310B46" w:rsidRPr="00E06C8F" w:rsidDel="00310B46">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pružatelj usluge servisiranja kredita i </w:t>
      </w:r>
      <w:r w:rsidR="00310B46" w:rsidRPr="00E06C8F">
        <w:rPr>
          <w:rFonts w:ascii="Times New Roman" w:eastAsia="MS PGothic" w:hAnsi="Times New Roman" w:cs="Times New Roman"/>
          <w:kern w:val="24"/>
          <w:sz w:val="24"/>
          <w:szCs w:val="24"/>
          <w:lang w:eastAsia="hr-HR"/>
        </w:rPr>
        <w:lastRenderedPageBreak/>
        <w:t xml:space="preserve">izvoditelj usluge servisiranja kredita </w:t>
      </w:r>
      <w:r w:rsidR="003E4357" w:rsidRPr="00E06C8F">
        <w:rPr>
          <w:rFonts w:ascii="Times New Roman" w:eastAsia="MS PGothic" w:hAnsi="Times New Roman" w:cs="Times New Roman"/>
          <w:kern w:val="24"/>
          <w:sz w:val="24"/>
          <w:szCs w:val="24"/>
          <w:lang w:eastAsia="hr-HR"/>
        </w:rPr>
        <w:t xml:space="preserve"> </w:t>
      </w:r>
      <w:r w:rsidR="00F05FB3" w:rsidRPr="00E06C8F">
        <w:rPr>
          <w:rFonts w:ascii="Times New Roman" w:eastAsia="MS PGothic" w:hAnsi="Times New Roman" w:cs="Times New Roman"/>
          <w:kern w:val="24"/>
          <w:sz w:val="24"/>
          <w:szCs w:val="24"/>
          <w:lang w:eastAsia="hr-HR"/>
        </w:rPr>
        <w:t xml:space="preserve">ne može dati odgovor u roku iz stavka 5. </w:t>
      </w:r>
      <w:r w:rsidRPr="00E06C8F">
        <w:rPr>
          <w:rFonts w:ascii="Times New Roman" w:eastAsia="MS PGothic" w:hAnsi="Times New Roman" w:cs="Times New Roman"/>
          <w:kern w:val="24"/>
          <w:sz w:val="24"/>
          <w:szCs w:val="24"/>
          <w:lang w:eastAsia="hr-HR"/>
        </w:rPr>
        <w:t>ovoga</w:t>
      </w:r>
      <w:r w:rsidR="00F05FB3" w:rsidRPr="00E06C8F">
        <w:rPr>
          <w:rFonts w:ascii="Times New Roman" w:eastAsia="MS PGothic" w:hAnsi="Times New Roman" w:cs="Times New Roman"/>
          <w:kern w:val="24"/>
          <w:sz w:val="24"/>
          <w:szCs w:val="24"/>
          <w:lang w:eastAsia="hr-HR"/>
        </w:rPr>
        <w:t xml:space="preserve"> članka iz razloga na koje nije mogao utjecati, </w:t>
      </w:r>
      <w:r w:rsidR="00537089" w:rsidRPr="00E06C8F">
        <w:rPr>
          <w:rFonts w:ascii="Times New Roman" w:eastAsia="MS PGothic" w:hAnsi="Times New Roman" w:cs="Times New Roman"/>
          <w:kern w:val="24"/>
          <w:sz w:val="24"/>
          <w:szCs w:val="24"/>
          <w:lang w:eastAsia="hr-HR"/>
        </w:rPr>
        <w:t>k</w:t>
      </w:r>
      <w:r w:rsidR="00310B46" w:rsidRPr="00E06C8F">
        <w:rPr>
          <w:rFonts w:ascii="Times New Roman" w:eastAsia="MS PGothic" w:hAnsi="Times New Roman" w:cs="Times New Roman"/>
          <w:kern w:val="24"/>
          <w:sz w:val="24"/>
          <w:szCs w:val="24"/>
          <w:lang w:eastAsia="hr-HR"/>
        </w:rPr>
        <w:t xml:space="preserve">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C10574"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C10574"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 pružatelj usluge servisiranja kredita i </w:t>
      </w:r>
      <w:r w:rsidR="00310B46" w:rsidRPr="00C8562A">
        <w:rPr>
          <w:rFonts w:ascii="Times New Roman" w:eastAsia="MS PGothic" w:hAnsi="Times New Roman" w:cs="Times New Roman"/>
          <w:kern w:val="24"/>
          <w:sz w:val="24"/>
          <w:szCs w:val="24"/>
          <w:lang w:eastAsia="hr-HR"/>
        </w:rPr>
        <w:t xml:space="preserve">izvoditelj usluge servisiranja kredita </w:t>
      </w:r>
      <w:r w:rsidR="00F05FB3" w:rsidRPr="00C8562A">
        <w:rPr>
          <w:rFonts w:ascii="Times New Roman" w:eastAsia="MS PGothic" w:hAnsi="Times New Roman" w:cs="Times New Roman"/>
          <w:kern w:val="24"/>
          <w:sz w:val="24"/>
          <w:szCs w:val="24"/>
          <w:lang w:eastAsia="hr-HR"/>
        </w:rPr>
        <w:t>dužan je dužniku u tom roku dostaviti obavijest u kojemu se navode razlozi kašnjenja odgovora na prigovor</w:t>
      </w:r>
      <w:r w:rsidR="008A5D51" w:rsidRPr="00E06C8F">
        <w:rPr>
          <w:rFonts w:ascii="Times New Roman" w:eastAsia="MS PGothic" w:hAnsi="Times New Roman" w:cs="Times New Roman"/>
          <w:kern w:val="24"/>
          <w:sz w:val="24"/>
          <w:szCs w:val="24"/>
          <w:lang w:eastAsia="hr-HR"/>
        </w:rPr>
        <w:t>,</w:t>
      </w:r>
      <w:r w:rsidR="00F05FB3" w:rsidRPr="00E06C8F">
        <w:rPr>
          <w:rFonts w:ascii="Times New Roman" w:eastAsia="MS PGothic" w:hAnsi="Times New Roman" w:cs="Times New Roman"/>
          <w:kern w:val="24"/>
          <w:sz w:val="24"/>
          <w:szCs w:val="24"/>
          <w:lang w:eastAsia="hr-HR"/>
        </w:rPr>
        <w:t xml:space="preserve"> kao i navesti rok do kojega će dužnik primiti konačan odgovor koji ne smije biti duži od 35 dana od dana zaprimanja prigovora.</w:t>
      </w:r>
    </w:p>
    <w:p w14:paraId="26791195" w14:textId="77777777"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0DA43C40" w14:textId="07E3AB1D" w:rsidR="00F05FB3" w:rsidRPr="00C8562A"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 xml:space="preserve">(7) </w:t>
      </w:r>
      <w:r w:rsidR="00310B46" w:rsidRPr="00E06C8F">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pružatelj usluge servisiranja kredita i </w:t>
      </w:r>
      <w:r w:rsidR="00310B46" w:rsidRPr="00C8562A">
        <w:rPr>
          <w:rFonts w:ascii="Times New Roman" w:eastAsia="MS PGothic" w:hAnsi="Times New Roman" w:cs="Times New Roman"/>
          <w:kern w:val="24"/>
          <w:sz w:val="24"/>
          <w:szCs w:val="24"/>
          <w:lang w:eastAsia="hr-HR"/>
        </w:rPr>
        <w:t xml:space="preserve">izvoditelj usluge servisiranja kredita </w:t>
      </w:r>
      <w:r w:rsidRPr="00C8562A">
        <w:rPr>
          <w:rFonts w:ascii="Times New Roman" w:eastAsia="MS PGothic" w:hAnsi="Times New Roman" w:cs="Times New Roman"/>
          <w:kern w:val="24"/>
          <w:sz w:val="24"/>
          <w:szCs w:val="24"/>
          <w:lang w:eastAsia="hr-HR"/>
        </w:rPr>
        <w:t>dužan je u odgovoru na prigovor uputiti dužnika na mogućnost podnošenja pritužbe Hrvatskoj narodnoj banci.</w:t>
      </w:r>
    </w:p>
    <w:p w14:paraId="053DBCF3" w14:textId="3C31A27D" w:rsidR="00A77B0A" w:rsidRPr="00E06C8F" w:rsidRDefault="00A77B0A"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57337099" w14:textId="44283739" w:rsidR="00A77B0A" w:rsidRPr="00E06C8F" w:rsidRDefault="00A77B0A"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(8) Imenovani subjekt</w:t>
      </w:r>
      <w:r w:rsidR="00363CA2" w:rsidRPr="00E06C8F">
        <w:rPr>
          <w:rFonts w:ascii="Times New Roman" w:eastAsia="MS PGothic" w:hAnsi="Times New Roman" w:cs="Times New Roman"/>
          <w:kern w:val="24"/>
          <w:sz w:val="24"/>
          <w:szCs w:val="24"/>
          <w:lang w:eastAsia="hr-HR"/>
        </w:rPr>
        <w:t xml:space="preserve"> </w:t>
      </w:r>
      <w:r w:rsidR="00363CA2" w:rsidRPr="00E06C8F">
        <w:rPr>
          <w:rFonts w:ascii="Times New Roman" w:eastAsia="Times New Roman" w:hAnsi="Times New Roman" w:cs="Times New Roman"/>
          <w:sz w:val="24"/>
          <w:szCs w:val="24"/>
          <w:lang w:eastAsia="hr-HR"/>
        </w:rPr>
        <w:t>za pružanje usluga servisiranja</w:t>
      </w:r>
      <w:r w:rsidRPr="00E06C8F">
        <w:rPr>
          <w:rFonts w:ascii="Times New Roman" w:eastAsia="MS PGothic" w:hAnsi="Times New Roman" w:cs="Times New Roman"/>
          <w:kern w:val="24"/>
          <w:sz w:val="24"/>
          <w:szCs w:val="24"/>
          <w:lang w:eastAsia="hr-HR"/>
        </w:rPr>
        <w:t xml:space="preserve"> iz članka </w:t>
      </w:r>
      <w:r w:rsidR="001849C9">
        <w:rPr>
          <w:rFonts w:ascii="Times New Roman" w:eastAsia="MS PGothic" w:hAnsi="Times New Roman" w:cs="Times New Roman"/>
          <w:kern w:val="24"/>
          <w:sz w:val="24"/>
          <w:szCs w:val="24"/>
          <w:lang w:eastAsia="hr-HR"/>
        </w:rPr>
        <w:t>12</w:t>
      </w:r>
      <w:r w:rsidRPr="00E06C8F">
        <w:rPr>
          <w:rFonts w:ascii="Times New Roman" w:eastAsia="MS PGothic" w:hAnsi="Times New Roman" w:cs="Times New Roman"/>
          <w:kern w:val="24"/>
          <w:sz w:val="24"/>
          <w:szCs w:val="24"/>
          <w:lang w:eastAsia="hr-HR"/>
        </w:rPr>
        <w:t>. stavka 2. podstavka 1. točke c) ovog</w:t>
      </w:r>
      <w:r w:rsidR="002E367B" w:rsidRPr="00E06C8F">
        <w:rPr>
          <w:rFonts w:ascii="Times New Roman" w:eastAsia="MS PGothic" w:hAnsi="Times New Roman" w:cs="Times New Roman"/>
          <w:kern w:val="24"/>
          <w:sz w:val="24"/>
          <w:szCs w:val="24"/>
          <w:lang w:eastAsia="hr-HR"/>
        </w:rPr>
        <w:t>a</w:t>
      </w:r>
      <w:r w:rsidRPr="00E06C8F">
        <w:rPr>
          <w:rFonts w:ascii="Times New Roman" w:eastAsia="MS PGothic" w:hAnsi="Times New Roman" w:cs="Times New Roman"/>
          <w:kern w:val="24"/>
          <w:sz w:val="24"/>
          <w:szCs w:val="24"/>
          <w:lang w:eastAsia="hr-HR"/>
        </w:rPr>
        <w:t xml:space="preserve"> Zakona dužan je u odgovoru na prigovor uputiti dužnika na mogućnost podnošenja pritužbe </w:t>
      </w:r>
      <w:r w:rsidR="003D7133" w:rsidRPr="00E06C8F">
        <w:rPr>
          <w:rFonts w:ascii="Times New Roman" w:eastAsia="MS PGothic" w:hAnsi="Times New Roman" w:cs="Times New Roman"/>
          <w:kern w:val="24"/>
          <w:sz w:val="24"/>
          <w:szCs w:val="24"/>
          <w:lang w:eastAsia="hr-HR"/>
        </w:rPr>
        <w:t xml:space="preserve">Ministarstvu financija, Financijskom inspektoratu </w:t>
      </w:r>
      <w:r w:rsidR="003D7133" w:rsidRPr="00E06C8F">
        <w:rPr>
          <w:rFonts w:ascii="Times New Roman" w:eastAsia="MS PGothic" w:hAnsi="Times New Roman" w:cs="Times New Roman"/>
          <w:iCs/>
          <w:kern w:val="24"/>
          <w:sz w:val="24"/>
          <w:szCs w:val="24"/>
          <w:lang w:eastAsia="hr-HR"/>
        </w:rPr>
        <w:t>(u daljnjem tekstu: Financijski inspektorat)</w:t>
      </w:r>
      <w:r w:rsidRPr="00E06C8F">
        <w:rPr>
          <w:rFonts w:ascii="Times New Roman" w:eastAsia="MS PGothic" w:hAnsi="Times New Roman" w:cs="Times New Roman"/>
          <w:kern w:val="24"/>
          <w:sz w:val="24"/>
          <w:szCs w:val="24"/>
          <w:lang w:eastAsia="hr-HR"/>
        </w:rPr>
        <w:t>.</w:t>
      </w:r>
    </w:p>
    <w:p w14:paraId="70A822C9" w14:textId="77777777"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D4B7A6B" w14:textId="5E31F568" w:rsidR="00F05FB3" w:rsidRPr="00E06C8F" w:rsidRDefault="00F05FB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w:t>
      </w:r>
      <w:r w:rsidR="00A77B0A" w:rsidRPr="00E06C8F">
        <w:rPr>
          <w:rFonts w:ascii="Times New Roman" w:eastAsia="MS PGothic" w:hAnsi="Times New Roman" w:cs="Times New Roman"/>
          <w:kern w:val="24"/>
          <w:sz w:val="24"/>
          <w:szCs w:val="24"/>
          <w:lang w:eastAsia="hr-HR"/>
        </w:rPr>
        <w:t>9</w:t>
      </w:r>
      <w:r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254CB9"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254CB9"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w:t>
      </w:r>
      <w:r w:rsidR="00310B46" w:rsidRPr="00E06C8F" w:rsidDel="00310B46">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pružatelj usluge servisiranja kredita i </w:t>
      </w:r>
      <w:r w:rsidR="00310B46" w:rsidRPr="00C8562A">
        <w:rPr>
          <w:rFonts w:ascii="Times New Roman" w:eastAsia="MS PGothic" w:hAnsi="Times New Roman" w:cs="Times New Roman"/>
          <w:kern w:val="24"/>
          <w:sz w:val="24"/>
          <w:szCs w:val="24"/>
          <w:lang w:eastAsia="hr-HR"/>
        </w:rPr>
        <w:t>izvoditelj usluge servisiranja kredita</w:t>
      </w:r>
      <w:r w:rsidRPr="00C8562A">
        <w:rPr>
          <w:rFonts w:ascii="Times New Roman" w:eastAsia="MS PGothic" w:hAnsi="Times New Roman" w:cs="Times New Roman"/>
          <w:kern w:val="24"/>
          <w:sz w:val="24"/>
          <w:szCs w:val="24"/>
          <w:lang w:eastAsia="hr-HR"/>
        </w:rPr>
        <w:t xml:space="preserve"> dužan je izraditi i primjenjivati primjerene i učinkovite procedure za rješavanje prigovora dužnika te ih učiniti dostupnim dužniku na </w:t>
      </w:r>
      <w:r w:rsidR="00DF5CAF" w:rsidRPr="00E06C8F">
        <w:rPr>
          <w:rFonts w:ascii="Times New Roman" w:eastAsia="MS PGothic" w:hAnsi="Times New Roman" w:cs="Times New Roman"/>
          <w:kern w:val="24"/>
          <w:sz w:val="24"/>
          <w:szCs w:val="24"/>
          <w:lang w:eastAsia="hr-HR"/>
        </w:rPr>
        <w:t xml:space="preserve">hrvatskom </w:t>
      </w:r>
      <w:r w:rsidRPr="00E06C8F">
        <w:rPr>
          <w:rFonts w:ascii="Times New Roman" w:eastAsia="MS PGothic" w:hAnsi="Times New Roman" w:cs="Times New Roman"/>
          <w:kern w:val="24"/>
          <w:sz w:val="24"/>
          <w:szCs w:val="24"/>
          <w:lang w:eastAsia="hr-HR"/>
        </w:rPr>
        <w:t xml:space="preserve">jeziku </w:t>
      </w:r>
      <w:r w:rsidR="00DF5CAF" w:rsidRPr="00E06C8F">
        <w:rPr>
          <w:rFonts w:ascii="Times New Roman" w:eastAsia="MS PGothic" w:hAnsi="Times New Roman" w:cs="Times New Roman"/>
          <w:kern w:val="24"/>
          <w:sz w:val="24"/>
          <w:szCs w:val="24"/>
          <w:lang w:eastAsia="hr-HR"/>
        </w:rPr>
        <w:t xml:space="preserve">i latiničnim pismu </w:t>
      </w:r>
      <w:r w:rsidRPr="00E06C8F">
        <w:rPr>
          <w:rFonts w:ascii="Times New Roman" w:eastAsia="MS PGothic" w:hAnsi="Times New Roman" w:cs="Times New Roman"/>
          <w:kern w:val="24"/>
          <w:sz w:val="24"/>
          <w:szCs w:val="24"/>
          <w:lang w:eastAsia="hr-HR"/>
        </w:rPr>
        <w:t xml:space="preserve">ili na drugom jeziku </w:t>
      </w:r>
      <w:r w:rsidR="00DF5CAF" w:rsidRPr="00E06C8F">
        <w:rPr>
          <w:rFonts w:ascii="Times New Roman" w:eastAsia="MS PGothic" w:hAnsi="Times New Roman" w:cs="Times New Roman"/>
          <w:kern w:val="24"/>
          <w:sz w:val="24"/>
          <w:szCs w:val="24"/>
          <w:lang w:eastAsia="hr-HR"/>
        </w:rPr>
        <w:t xml:space="preserve">i pismu </w:t>
      </w:r>
      <w:r w:rsidRPr="00E06C8F">
        <w:rPr>
          <w:rFonts w:ascii="Times New Roman" w:eastAsia="MS PGothic" w:hAnsi="Times New Roman" w:cs="Times New Roman"/>
          <w:kern w:val="24"/>
          <w:sz w:val="24"/>
          <w:szCs w:val="24"/>
          <w:lang w:eastAsia="hr-HR"/>
        </w:rPr>
        <w:t>ugovorenom s dužnikom.</w:t>
      </w:r>
    </w:p>
    <w:p w14:paraId="36020D02" w14:textId="07B9D109" w:rsidR="0039201D" w:rsidRPr="00E06C8F" w:rsidRDefault="0039201D"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53A44F62" w14:textId="50B6C24B" w:rsidR="00F05FB3" w:rsidRPr="00E06C8F" w:rsidRDefault="0039201D"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w:t>
      </w:r>
      <w:r w:rsidR="00A77B0A" w:rsidRPr="00E06C8F">
        <w:rPr>
          <w:rFonts w:ascii="Times New Roman" w:eastAsia="MS PGothic" w:hAnsi="Times New Roman" w:cs="Times New Roman"/>
          <w:kern w:val="24"/>
          <w:sz w:val="24"/>
          <w:szCs w:val="24"/>
          <w:lang w:eastAsia="hr-HR"/>
        </w:rPr>
        <w:t>10</w:t>
      </w:r>
      <w:r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Kupac kredita iz članka </w:t>
      </w:r>
      <w:r w:rsidR="001849C9">
        <w:rPr>
          <w:rFonts w:ascii="Times New Roman" w:eastAsia="MS PGothic" w:hAnsi="Times New Roman" w:cs="Times New Roman"/>
          <w:kern w:val="24"/>
          <w:sz w:val="24"/>
          <w:szCs w:val="24"/>
          <w:lang w:eastAsia="hr-HR"/>
        </w:rPr>
        <w:t>25</w:t>
      </w:r>
      <w:r w:rsidR="00310B46" w:rsidRPr="00E06C8F">
        <w:rPr>
          <w:rFonts w:ascii="Times New Roman" w:eastAsia="MS PGothic" w:hAnsi="Times New Roman" w:cs="Times New Roman"/>
          <w:kern w:val="24"/>
          <w:sz w:val="24"/>
          <w:szCs w:val="24"/>
          <w:lang w:eastAsia="hr-HR"/>
        </w:rPr>
        <w:t xml:space="preserve">. stavka 4. ovoga Zakona, imenovani subjekt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310B46" w:rsidRPr="00E06C8F">
        <w:rPr>
          <w:rFonts w:ascii="Times New Roman" w:eastAsia="MS PGothic" w:hAnsi="Times New Roman" w:cs="Times New Roman"/>
          <w:kern w:val="24"/>
          <w:sz w:val="24"/>
          <w:szCs w:val="24"/>
          <w:lang w:eastAsia="hr-HR"/>
        </w:rPr>
        <w:t>. stavka 2. podstavka 1. toč</w:t>
      </w:r>
      <w:r w:rsidR="00254CB9" w:rsidRPr="00E06C8F">
        <w:rPr>
          <w:rFonts w:ascii="Times New Roman" w:eastAsia="MS PGothic" w:hAnsi="Times New Roman" w:cs="Times New Roman"/>
          <w:kern w:val="24"/>
          <w:sz w:val="24"/>
          <w:szCs w:val="24"/>
          <w:lang w:eastAsia="hr-HR"/>
        </w:rPr>
        <w:t>a</w:t>
      </w:r>
      <w:r w:rsidR="00310B46" w:rsidRPr="00E06C8F">
        <w:rPr>
          <w:rFonts w:ascii="Times New Roman" w:eastAsia="MS PGothic" w:hAnsi="Times New Roman" w:cs="Times New Roman"/>
          <w:kern w:val="24"/>
          <w:sz w:val="24"/>
          <w:szCs w:val="24"/>
          <w:lang w:eastAsia="hr-HR"/>
        </w:rPr>
        <w:t>k</w:t>
      </w:r>
      <w:r w:rsidR="00254CB9" w:rsidRPr="00E06C8F">
        <w:rPr>
          <w:rFonts w:ascii="Times New Roman" w:eastAsia="MS PGothic" w:hAnsi="Times New Roman" w:cs="Times New Roman"/>
          <w:kern w:val="24"/>
          <w:sz w:val="24"/>
          <w:szCs w:val="24"/>
          <w:lang w:eastAsia="hr-HR"/>
        </w:rPr>
        <w:t>a a) i</w:t>
      </w:r>
      <w:r w:rsidR="00310B46" w:rsidRPr="00E06C8F">
        <w:rPr>
          <w:rFonts w:ascii="Times New Roman" w:eastAsia="MS PGothic" w:hAnsi="Times New Roman" w:cs="Times New Roman"/>
          <w:kern w:val="24"/>
          <w:sz w:val="24"/>
          <w:szCs w:val="24"/>
          <w:lang w:eastAsia="hr-HR"/>
        </w:rPr>
        <w:t xml:space="preserve"> c) ovoga Zakona,</w:t>
      </w:r>
      <w:r w:rsidR="00310B46" w:rsidRPr="00E06C8F" w:rsidDel="00310B46">
        <w:rPr>
          <w:rFonts w:ascii="Times New Roman" w:eastAsia="MS PGothic" w:hAnsi="Times New Roman" w:cs="Times New Roman"/>
          <w:kern w:val="24"/>
          <w:sz w:val="24"/>
          <w:szCs w:val="24"/>
          <w:lang w:eastAsia="hr-HR"/>
        </w:rPr>
        <w:t xml:space="preserve"> </w:t>
      </w:r>
      <w:r w:rsidR="00310B46" w:rsidRPr="00E06C8F">
        <w:rPr>
          <w:rFonts w:ascii="Times New Roman" w:eastAsia="MS PGothic" w:hAnsi="Times New Roman" w:cs="Times New Roman"/>
          <w:kern w:val="24"/>
          <w:sz w:val="24"/>
          <w:szCs w:val="24"/>
          <w:lang w:eastAsia="hr-HR"/>
        </w:rPr>
        <w:t xml:space="preserve">pružatelj usluge servisiranja kredita i </w:t>
      </w:r>
      <w:r w:rsidR="00310B46" w:rsidRPr="00C8562A">
        <w:rPr>
          <w:rFonts w:ascii="Times New Roman" w:eastAsia="MS PGothic" w:hAnsi="Times New Roman" w:cs="Times New Roman"/>
          <w:kern w:val="24"/>
          <w:sz w:val="24"/>
          <w:szCs w:val="24"/>
          <w:lang w:eastAsia="hr-HR"/>
        </w:rPr>
        <w:t xml:space="preserve">izvoditelj usluge servisiranja kredita </w:t>
      </w:r>
      <w:r w:rsidRPr="00C8562A">
        <w:rPr>
          <w:rFonts w:ascii="Times New Roman" w:eastAsia="MS PGothic" w:hAnsi="Times New Roman" w:cs="Times New Roman"/>
          <w:kern w:val="24"/>
          <w:sz w:val="24"/>
          <w:szCs w:val="24"/>
          <w:lang w:eastAsia="hr-HR"/>
        </w:rPr>
        <w:t xml:space="preserve">dužan je </w:t>
      </w:r>
      <w:r w:rsidR="00EA220A" w:rsidRPr="00C8562A">
        <w:rPr>
          <w:rFonts w:ascii="Times New Roman" w:eastAsia="MS PGothic" w:hAnsi="Times New Roman" w:cs="Times New Roman"/>
          <w:kern w:val="24"/>
          <w:sz w:val="24"/>
          <w:szCs w:val="24"/>
          <w:lang w:eastAsia="hr-HR"/>
        </w:rPr>
        <w:t xml:space="preserve">prigovore </w:t>
      </w:r>
      <w:r w:rsidRPr="00C8562A">
        <w:rPr>
          <w:rFonts w:ascii="Times New Roman" w:eastAsia="MS PGothic" w:hAnsi="Times New Roman" w:cs="Times New Roman"/>
          <w:kern w:val="24"/>
          <w:sz w:val="24"/>
          <w:szCs w:val="24"/>
          <w:lang w:eastAsia="hr-HR"/>
        </w:rPr>
        <w:t>dužnika obrađivati bez n</w:t>
      </w:r>
      <w:r w:rsidRPr="00E06C8F">
        <w:rPr>
          <w:rFonts w:ascii="Times New Roman" w:eastAsia="MS PGothic" w:hAnsi="Times New Roman" w:cs="Times New Roman"/>
          <w:kern w:val="24"/>
          <w:sz w:val="24"/>
          <w:szCs w:val="24"/>
          <w:lang w:eastAsia="hr-HR"/>
        </w:rPr>
        <w:t xml:space="preserve">aknade </w:t>
      </w:r>
      <w:r w:rsidR="009B4D5A" w:rsidRPr="00E06C8F">
        <w:rPr>
          <w:rFonts w:ascii="Times New Roman" w:eastAsia="MS PGothic" w:hAnsi="Times New Roman" w:cs="Times New Roman"/>
          <w:kern w:val="24"/>
          <w:sz w:val="24"/>
          <w:szCs w:val="24"/>
          <w:lang w:eastAsia="hr-HR"/>
        </w:rPr>
        <w:t xml:space="preserve">te voditi evidenciju o svim podnesenim </w:t>
      </w:r>
      <w:r w:rsidR="00D71A70" w:rsidRPr="00E06C8F">
        <w:rPr>
          <w:rFonts w:ascii="Times New Roman" w:eastAsia="MS PGothic" w:hAnsi="Times New Roman" w:cs="Times New Roman"/>
          <w:kern w:val="24"/>
          <w:sz w:val="24"/>
          <w:szCs w:val="24"/>
          <w:lang w:eastAsia="hr-HR"/>
        </w:rPr>
        <w:t xml:space="preserve">prigovorima </w:t>
      </w:r>
      <w:r w:rsidR="009B4D5A" w:rsidRPr="00E06C8F">
        <w:rPr>
          <w:rFonts w:ascii="Times New Roman" w:eastAsia="MS PGothic" w:hAnsi="Times New Roman" w:cs="Times New Roman"/>
          <w:kern w:val="24"/>
          <w:sz w:val="24"/>
          <w:szCs w:val="24"/>
          <w:lang w:eastAsia="hr-HR"/>
        </w:rPr>
        <w:t>i mjerama koje su poduzete u postupanju sa svak</w:t>
      </w:r>
      <w:r w:rsidR="00B204D9" w:rsidRPr="00E06C8F">
        <w:rPr>
          <w:rFonts w:ascii="Times New Roman" w:eastAsia="MS PGothic" w:hAnsi="Times New Roman" w:cs="Times New Roman"/>
          <w:kern w:val="24"/>
          <w:sz w:val="24"/>
          <w:szCs w:val="24"/>
          <w:lang w:eastAsia="hr-HR"/>
        </w:rPr>
        <w:t>i</w:t>
      </w:r>
      <w:r w:rsidR="009B4D5A" w:rsidRPr="00E06C8F">
        <w:rPr>
          <w:rFonts w:ascii="Times New Roman" w:eastAsia="MS PGothic" w:hAnsi="Times New Roman" w:cs="Times New Roman"/>
          <w:kern w:val="24"/>
          <w:sz w:val="24"/>
          <w:szCs w:val="24"/>
          <w:lang w:eastAsia="hr-HR"/>
        </w:rPr>
        <w:t>m pojedin</w:t>
      </w:r>
      <w:r w:rsidR="00D71A70" w:rsidRPr="00E06C8F">
        <w:rPr>
          <w:rFonts w:ascii="Times New Roman" w:eastAsia="MS PGothic" w:hAnsi="Times New Roman" w:cs="Times New Roman"/>
          <w:kern w:val="24"/>
          <w:sz w:val="24"/>
          <w:szCs w:val="24"/>
          <w:lang w:eastAsia="hr-HR"/>
        </w:rPr>
        <w:t xml:space="preserve">im prigovorom. </w:t>
      </w:r>
    </w:p>
    <w:p w14:paraId="55C5B45A" w14:textId="77777777" w:rsidR="00151A43" w:rsidRPr="00E06C8F" w:rsidRDefault="00151A43"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61864DD2" w14:textId="0E489489" w:rsidR="00F05FB3" w:rsidRPr="00E06C8F" w:rsidRDefault="005C52B9"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w:t>
      </w:r>
      <w:r w:rsidR="00A77B0A" w:rsidRPr="00E06C8F">
        <w:rPr>
          <w:rFonts w:ascii="Times New Roman" w:eastAsia="MS PGothic" w:hAnsi="Times New Roman" w:cs="Times New Roman"/>
          <w:kern w:val="24"/>
          <w:sz w:val="24"/>
          <w:szCs w:val="24"/>
          <w:lang w:eastAsia="hr-HR"/>
        </w:rPr>
        <w:t>11</w:t>
      </w:r>
      <w:r w:rsidR="00F05FB3" w:rsidRPr="00E06C8F">
        <w:rPr>
          <w:rFonts w:ascii="Times New Roman" w:eastAsia="MS PGothic" w:hAnsi="Times New Roman" w:cs="Times New Roman"/>
          <w:kern w:val="24"/>
          <w:sz w:val="24"/>
          <w:szCs w:val="24"/>
          <w:lang w:eastAsia="hr-HR"/>
        </w:rPr>
        <w:t>) Ako pružatelj usluge servisiranja kredita iz druge države članice pruža usluge</w:t>
      </w:r>
      <w:r w:rsidR="00F05FB3" w:rsidRPr="00E06C8F">
        <w:rPr>
          <w:rFonts w:ascii="Times New Roman" w:eastAsia="Times New Roman" w:hAnsi="Times New Roman" w:cs="Times New Roman"/>
        </w:rPr>
        <w:t xml:space="preserve"> </w:t>
      </w:r>
      <w:r w:rsidR="00F05FB3" w:rsidRPr="00E06C8F">
        <w:rPr>
          <w:rFonts w:ascii="Times New Roman" w:eastAsia="MS PGothic" w:hAnsi="Times New Roman" w:cs="Times New Roman"/>
          <w:kern w:val="24"/>
          <w:sz w:val="24"/>
          <w:szCs w:val="24"/>
          <w:lang w:eastAsia="hr-HR"/>
        </w:rPr>
        <w:t xml:space="preserve">servisiranja </w:t>
      </w:r>
      <w:r w:rsidR="00EB2E7A" w:rsidRPr="00E06C8F">
        <w:rPr>
          <w:rFonts w:ascii="Times New Roman" w:eastAsia="MS PGothic" w:hAnsi="Times New Roman" w:cs="Times New Roman"/>
          <w:kern w:val="24"/>
          <w:sz w:val="24"/>
          <w:szCs w:val="24"/>
          <w:lang w:eastAsia="hr-HR"/>
        </w:rPr>
        <w:t>kredita</w:t>
      </w:r>
      <w:r w:rsidR="00F05FB3" w:rsidRPr="00E06C8F">
        <w:rPr>
          <w:rFonts w:ascii="Times New Roman" w:eastAsia="MS PGothic" w:hAnsi="Times New Roman" w:cs="Times New Roman"/>
          <w:kern w:val="24"/>
          <w:sz w:val="24"/>
          <w:szCs w:val="24"/>
          <w:lang w:eastAsia="hr-HR"/>
        </w:rPr>
        <w:t xml:space="preserve"> na području Republike Hrvatske preko podružnice ili izvoditelja </w:t>
      </w:r>
      <w:r w:rsidR="002D5095" w:rsidRPr="00E06C8F">
        <w:rPr>
          <w:rFonts w:ascii="Times New Roman" w:eastAsia="MS PGothic" w:hAnsi="Times New Roman" w:cs="Times New Roman"/>
          <w:kern w:val="24"/>
          <w:sz w:val="24"/>
          <w:szCs w:val="24"/>
          <w:lang w:eastAsia="hr-HR"/>
        </w:rPr>
        <w:t xml:space="preserve">usluge </w:t>
      </w:r>
      <w:r w:rsidR="00F05FB3" w:rsidRPr="00E06C8F">
        <w:rPr>
          <w:rFonts w:ascii="Times New Roman" w:eastAsia="MS PGothic" w:hAnsi="Times New Roman" w:cs="Times New Roman"/>
          <w:kern w:val="24"/>
          <w:sz w:val="24"/>
          <w:szCs w:val="24"/>
          <w:lang w:eastAsia="hr-HR"/>
        </w:rPr>
        <w:t xml:space="preserve">servisiranja </w:t>
      </w:r>
      <w:r w:rsidR="00EB2E7A" w:rsidRPr="00E06C8F">
        <w:rPr>
          <w:rFonts w:ascii="Times New Roman" w:eastAsia="MS PGothic" w:hAnsi="Times New Roman" w:cs="Times New Roman"/>
          <w:kern w:val="24"/>
          <w:sz w:val="24"/>
          <w:szCs w:val="24"/>
          <w:lang w:eastAsia="hr-HR"/>
        </w:rPr>
        <w:t xml:space="preserve">kredita </w:t>
      </w:r>
      <w:r w:rsidR="00F05FB3" w:rsidRPr="00E06C8F">
        <w:rPr>
          <w:rFonts w:ascii="Times New Roman" w:eastAsia="MS PGothic" w:hAnsi="Times New Roman" w:cs="Times New Roman"/>
          <w:kern w:val="24"/>
          <w:sz w:val="24"/>
          <w:szCs w:val="24"/>
          <w:lang w:eastAsia="hr-HR"/>
        </w:rPr>
        <w:t xml:space="preserve">koji posluje na temelju prava poslovnog nastana, prigovor iz stavka 1. </w:t>
      </w:r>
      <w:r w:rsidR="00B46A4A" w:rsidRPr="00E06C8F">
        <w:rPr>
          <w:rFonts w:ascii="Times New Roman" w:eastAsia="MS PGothic" w:hAnsi="Times New Roman" w:cs="Times New Roman"/>
          <w:kern w:val="24"/>
          <w:sz w:val="24"/>
          <w:szCs w:val="24"/>
          <w:lang w:eastAsia="hr-HR"/>
        </w:rPr>
        <w:t>ovoga</w:t>
      </w:r>
      <w:r w:rsidR="00F05FB3" w:rsidRPr="00E06C8F">
        <w:rPr>
          <w:rFonts w:ascii="Times New Roman" w:eastAsia="MS PGothic" w:hAnsi="Times New Roman" w:cs="Times New Roman"/>
          <w:kern w:val="24"/>
          <w:sz w:val="24"/>
          <w:szCs w:val="24"/>
          <w:lang w:eastAsia="hr-HR"/>
        </w:rPr>
        <w:t xml:space="preserve"> članka podnosi se podružnici ili izvoditelju </w:t>
      </w:r>
      <w:r w:rsidR="00B204D9" w:rsidRPr="00E06C8F">
        <w:rPr>
          <w:rFonts w:ascii="Times New Roman" w:eastAsia="MS PGothic" w:hAnsi="Times New Roman" w:cs="Times New Roman"/>
          <w:kern w:val="24"/>
          <w:sz w:val="24"/>
          <w:szCs w:val="24"/>
          <w:lang w:eastAsia="hr-HR"/>
        </w:rPr>
        <w:t xml:space="preserve">usluge </w:t>
      </w:r>
      <w:r w:rsidR="00F05FB3" w:rsidRPr="00E06C8F">
        <w:rPr>
          <w:rFonts w:ascii="Times New Roman" w:eastAsia="MS PGothic" w:hAnsi="Times New Roman" w:cs="Times New Roman"/>
          <w:kern w:val="24"/>
          <w:sz w:val="24"/>
          <w:szCs w:val="24"/>
          <w:lang w:eastAsia="hr-HR"/>
        </w:rPr>
        <w:t xml:space="preserve">servisiranja kredita, a obveze iz stavaka 3. do </w:t>
      </w:r>
      <w:r w:rsidR="00A77B0A" w:rsidRPr="00E06C8F">
        <w:rPr>
          <w:rFonts w:ascii="Times New Roman" w:eastAsia="MS PGothic" w:hAnsi="Times New Roman" w:cs="Times New Roman"/>
          <w:kern w:val="24"/>
          <w:sz w:val="24"/>
          <w:szCs w:val="24"/>
          <w:lang w:eastAsia="hr-HR"/>
        </w:rPr>
        <w:t>10</w:t>
      </w:r>
      <w:r w:rsidR="00F05FB3" w:rsidRPr="00E06C8F">
        <w:rPr>
          <w:rFonts w:ascii="Times New Roman" w:eastAsia="MS PGothic" w:hAnsi="Times New Roman" w:cs="Times New Roman"/>
          <w:kern w:val="24"/>
          <w:sz w:val="24"/>
          <w:szCs w:val="24"/>
          <w:lang w:eastAsia="hr-HR"/>
        </w:rPr>
        <w:t xml:space="preserve">. </w:t>
      </w:r>
      <w:r w:rsidR="00B46A4A" w:rsidRPr="00E06C8F">
        <w:rPr>
          <w:rFonts w:ascii="Times New Roman" w:eastAsia="MS PGothic" w:hAnsi="Times New Roman" w:cs="Times New Roman"/>
          <w:kern w:val="24"/>
          <w:sz w:val="24"/>
          <w:szCs w:val="24"/>
          <w:lang w:eastAsia="hr-HR"/>
        </w:rPr>
        <w:t>ovoga</w:t>
      </w:r>
      <w:r w:rsidR="00F05FB3" w:rsidRPr="00E06C8F">
        <w:rPr>
          <w:rFonts w:ascii="Times New Roman" w:eastAsia="MS PGothic" w:hAnsi="Times New Roman" w:cs="Times New Roman"/>
          <w:kern w:val="24"/>
          <w:sz w:val="24"/>
          <w:szCs w:val="24"/>
          <w:lang w:eastAsia="hr-HR"/>
        </w:rPr>
        <w:t xml:space="preserve"> članka odnose se na podružnicu odnosno izvoditelja </w:t>
      </w:r>
      <w:r w:rsidR="00B204D9" w:rsidRPr="00E06C8F">
        <w:rPr>
          <w:rFonts w:ascii="Times New Roman" w:eastAsia="MS PGothic" w:hAnsi="Times New Roman" w:cs="Times New Roman"/>
          <w:kern w:val="24"/>
          <w:sz w:val="24"/>
          <w:szCs w:val="24"/>
          <w:lang w:eastAsia="hr-HR"/>
        </w:rPr>
        <w:t xml:space="preserve">usluge </w:t>
      </w:r>
      <w:r w:rsidR="00F05FB3" w:rsidRPr="00E06C8F">
        <w:rPr>
          <w:rFonts w:ascii="Times New Roman" w:eastAsia="MS PGothic" w:hAnsi="Times New Roman" w:cs="Times New Roman"/>
          <w:kern w:val="24"/>
          <w:sz w:val="24"/>
          <w:szCs w:val="24"/>
          <w:lang w:eastAsia="hr-HR"/>
        </w:rPr>
        <w:t>servisiranja kredita.</w:t>
      </w:r>
    </w:p>
    <w:p w14:paraId="00F2BFB3" w14:textId="7BB0E42E" w:rsidR="0039201D" w:rsidRPr="00E06C8F" w:rsidRDefault="0039201D"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4C2EB4B8" w14:textId="42A5D963" w:rsidR="0039201D" w:rsidRPr="00E06C8F" w:rsidRDefault="0039201D"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t>(</w:t>
      </w:r>
      <w:r w:rsidR="00A77B0A" w:rsidRPr="00E06C8F">
        <w:rPr>
          <w:rFonts w:ascii="Times New Roman" w:eastAsia="MS PGothic" w:hAnsi="Times New Roman" w:cs="Times New Roman"/>
          <w:kern w:val="24"/>
          <w:sz w:val="24"/>
          <w:szCs w:val="24"/>
          <w:lang w:eastAsia="hr-HR"/>
        </w:rPr>
        <w:t>12</w:t>
      </w:r>
      <w:r w:rsidRPr="00E06C8F">
        <w:rPr>
          <w:rFonts w:ascii="Times New Roman" w:eastAsia="MS PGothic" w:hAnsi="Times New Roman" w:cs="Times New Roman"/>
          <w:kern w:val="24"/>
          <w:sz w:val="24"/>
          <w:szCs w:val="24"/>
          <w:lang w:eastAsia="hr-HR"/>
        </w:rPr>
        <w:t xml:space="preserve">) Hrvatska narodna banka podzakonskim </w:t>
      </w:r>
      <w:r w:rsidR="009537CE" w:rsidRPr="00E06C8F">
        <w:rPr>
          <w:rFonts w:ascii="Times New Roman" w:eastAsia="MS PGothic" w:hAnsi="Times New Roman" w:cs="Times New Roman"/>
          <w:kern w:val="24"/>
          <w:sz w:val="24"/>
          <w:szCs w:val="24"/>
          <w:lang w:eastAsia="hr-HR"/>
        </w:rPr>
        <w:t>propisom</w:t>
      </w:r>
      <w:r w:rsidRPr="00E06C8F">
        <w:rPr>
          <w:rFonts w:ascii="Times New Roman" w:eastAsia="MS PGothic" w:hAnsi="Times New Roman" w:cs="Times New Roman"/>
          <w:kern w:val="24"/>
          <w:sz w:val="24"/>
          <w:szCs w:val="24"/>
          <w:lang w:eastAsia="hr-HR"/>
        </w:rPr>
        <w:t xml:space="preserve"> propisuje sadržaj procedura </w:t>
      </w:r>
      <w:r w:rsidR="001D2BD7" w:rsidRPr="00E06C8F">
        <w:rPr>
          <w:rFonts w:ascii="Times New Roman" w:eastAsia="MS PGothic" w:hAnsi="Times New Roman" w:cs="Times New Roman"/>
          <w:kern w:val="24"/>
          <w:sz w:val="24"/>
          <w:szCs w:val="24"/>
          <w:lang w:eastAsia="hr-HR"/>
        </w:rPr>
        <w:t xml:space="preserve">za rješavanje prigovora koje dužnik podnosi </w:t>
      </w:r>
      <w:r w:rsidR="008926BD" w:rsidRPr="00E06C8F">
        <w:rPr>
          <w:rFonts w:ascii="Times New Roman" w:eastAsia="MS PGothic" w:hAnsi="Times New Roman" w:cs="Times New Roman"/>
          <w:kern w:val="24"/>
          <w:sz w:val="24"/>
          <w:szCs w:val="24"/>
          <w:lang w:eastAsia="hr-HR"/>
        </w:rPr>
        <w:t>subjekt</w:t>
      </w:r>
      <w:r w:rsidR="001D2BD7" w:rsidRPr="00E06C8F">
        <w:rPr>
          <w:rFonts w:ascii="Times New Roman" w:eastAsia="MS PGothic" w:hAnsi="Times New Roman" w:cs="Times New Roman"/>
          <w:kern w:val="24"/>
          <w:sz w:val="24"/>
          <w:szCs w:val="24"/>
          <w:lang w:eastAsia="hr-HR"/>
        </w:rPr>
        <w:t>ima</w:t>
      </w:r>
      <w:r w:rsidR="008926BD" w:rsidRPr="00E06C8F">
        <w:rPr>
          <w:rFonts w:ascii="Times New Roman" w:eastAsia="MS PGothic" w:hAnsi="Times New Roman" w:cs="Times New Roman"/>
          <w:kern w:val="24"/>
          <w:sz w:val="24"/>
          <w:szCs w:val="24"/>
          <w:lang w:eastAsia="hr-HR"/>
        </w:rPr>
        <w:t xml:space="preserve"> nadzora Hrvatske narodne banke</w:t>
      </w:r>
      <w:r w:rsidRPr="00E06C8F">
        <w:rPr>
          <w:rFonts w:ascii="Times New Roman" w:eastAsia="MS PGothic" w:hAnsi="Times New Roman" w:cs="Times New Roman"/>
          <w:kern w:val="24"/>
          <w:sz w:val="24"/>
          <w:szCs w:val="24"/>
          <w:lang w:eastAsia="hr-HR"/>
        </w:rPr>
        <w:t xml:space="preserve">. </w:t>
      </w:r>
    </w:p>
    <w:p w14:paraId="345024E9" w14:textId="648C435C" w:rsidR="00A77B0A" w:rsidRPr="00E06C8F" w:rsidRDefault="00A77B0A"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74011A2D" w14:textId="117704B8" w:rsidR="00A77B0A" w:rsidRPr="00071392" w:rsidRDefault="00A77B0A"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E06C8F">
        <w:rPr>
          <w:rFonts w:ascii="Times New Roman" w:eastAsia="MS PGothic" w:hAnsi="Times New Roman" w:cs="Times New Roman"/>
          <w:kern w:val="24"/>
          <w:sz w:val="24"/>
          <w:szCs w:val="24"/>
          <w:lang w:eastAsia="hr-HR"/>
        </w:rPr>
        <w:lastRenderedPageBreak/>
        <w:t xml:space="preserve">(13) </w:t>
      </w:r>
      <w:r w:rsidR="00696EDC" w:rsidRPr="00E06C8F">
        <w:rPr>
          <w:rFonts w:ascii="Times New Roman" w:eastAsia="MS PGothic" w:hAnsi="Times New Roman" w:cs="Times New Roman"/>
          <w:kern w:val="24"/>
          <w:sz w:val="24"/>
          <w:szCs w:val="24"/>
          <w:lang w:eastAsia="hr-HR"/>
        </w:rPr>
        <w:t xml:space="preserve">Ministar </w:t>
      </w:r>
      <w:r w:rsidR="00BA1DA3" w:rsidRPr="00E06C8F">
        <w:rPr>
          <w:rFonts w:ascii="Times New Roman" w:eastAsia="MS PGothic" w:hAnsi="Times New Roman" w:cs="Times New Roman"/>
          <w:kern w:val="24"/>
          <w:sz w:val="24"/>
          <w:szCs w:val="24"/>
          <w:lang w:eastAsia="hr-HR"/>
        </w:rPr>
        <w:t xml:space="preserve">nadležan za </w:t>
      </w:r>
      <w:r w:rsidR="00696EDC" w:rsidRPr="00E06C8F">
        <w:rPr>
          <w:rFonts w:ascii="Times New Roman" w:eastAsia="MS PGothic" w:hAnsi="Times New Roman" w:cs="Times New Roman"/>
          <w:kern w:val="24"/>
          <w:sz w:val="24"/>
          <w:szCs w:val="24"/>
          <w:lang w:eastAsia="hr-HR"/>
        </w:rPr>
        <w:t>financij</w:t>
      </w:r>
      <w:r w:rsidR="00BA1DA3" w:rsidRPr="00E06C8F">
        <w:rPr>
          <w:rFonts w:ascii="Times New Roman" w:eastAsia="MS PGothic" w:hAnsi="Times New Roman" w:cs="Times New Roman"/>
          <w:kern w:val="24"/>
          <w:sz w:val="24"/>
          <w:szCs w:val="24"/>
          <w:lang w:eastAsia="hr-HR"/>
        </w:rPr>
        <w:t>e</w:t>
      </w:r>
      <w:r w:rsidR="00696EDC" w:rsidRPr="00E06C8F">
        <w:rPr>
          <w:rFonts w:ascii="Times New Roman" w:eastAsia="MS PGothic" w:hAnsi="Times New Roman" w:cs="Times New Roman"/>
          <w:kern w:val="24"/>
          <w:sz w:val="24"/>
          <w:szCs w:val="24"/>
          <w:lang w:eastAsia="hr-HR"/>
        </w:rPr>
        <w:t xml:space="preserve"> pravilnikom propisuje sadržaj procedura </w:t>
      </w:r>
      <w:r w:rsidR="001D2BD7" w:rsidRPr="00E06C8F">
        <w:rPr>
          <w:rFonts w:ascii="Times New Roman" w:eastAsia="MS PGothic" w:hAnsi="Times New Roman" w:cs="Times New Roman"/>
          <w:kern w:val="24"/>
          <w:sz w:val="24"/>
          <w:szCs w:val="24"/>
          <w:lang w:eastAsia="hr-HR"/>
        </w:rPr>
        <w:t xml:space="preserve">za rješavanje prigovora koje dužnik podnosi </w:t>
      </w:r>
      <w:r w:rsidR="008926BD" w:rsidRPr="00E06C8F">
        <w:rPr>
          <w:rFonts w:ascii="Times New Roman" w:eastAsia="MS PGothic" w:hAnsi="Times New Roman" w:cs="Times New Roman"/>
          <w:kern w:val="24"/>
          <w:sz w:val="24"/>
          <w:szCs w:val="24"/>
          <w:lang w:eastAsia="hr-HR"/>
        </w:rPr>
        <w:t>imenovan</w:t>
      </w:r>
      <w:r w:rsidR="00BA1DA3" w:rsidRPr="00E06C8F">
        <w:rPr>
          <w:rFonts w:ascii="Times New Roman" w:eastAsia="MS PGothic" w:hAnsi="Times New Roman" w:cs="Times New Roman"/>
          <w:kern w:val="24"/>
          <w:sz w:val="24"/>
          <w:szCs w:val="24"/>
          <w:lang w:eastAsia="hr-HR"/>
        </w:rPr>
        <w:t>o</w:t>
      </w:r>
      <w:r w:rsidR="001D2BD7" w:rsidRPr="00E06C8F">
        <w:rPr>
          <w:rFonts w:ascii="Times New Roman" w:eastAsia="MS PGothic" w:hAnsi="Times New Roman" w:cs="Times New Roman"/>
          <w:kern w:val="24"/>
          <w:sz w:val="24"/>
          <w:szCs w:val="24"/>
          <w:lang w:eastAsia="hr-HR"/>
        </w:rPr>
        <w:t>m</w:t>
      </w:r>
      <w:r w:rsidR="008926BD" w:rsidRPr="00E06C8F">
        <w:rPr>
          <w:rFonts w:ascii="Times New Roman" w:eastAsia="MS PGothic" w:hAnsi="Times New Roman" w:cs="Times New Roman"/>
          <w:kern w:val="24"/>
          <w:sz w:val="24"/>
          <w:szCs w:val="24"/>
          <w:lang w:eastAsia="hr-HR"/>
        </w:rPr>
        <w:t xml:space="preserve"> subjekt</w:t>
      </w:r>
      <w:r w:rsidR="001D2BD7" w:rsidRPr="00E06C8F">
        <w:rPr>
          <w:rFonts w:ascii="Times New Roman" w:eastAsia="MS PGothic" w:hAnsi="Times New Roman" w:cs="Times New Roman"/>
          <w:kern w:val="24"/>
          <w:sz w:val="24"/>
          <w:szCs w:val="24"/>
          <w:lang w:eastAsia="hr-HR"/>
        </w:rPr>
        <w:t>u</w:t>
      </w:r>
      <w:r w:rsidR="008926BD" w:rsidRPr="00E06C8F">
        <w:rPr>
          <w:rFonts w:ascii="Times New Roman" w:eastAsia="MS PGothic" w:hAnsi="Times New Roman" w:cs="Times New Roman"/>
          <w:kern w:val="24"/>
          <w:sz w:val="24"/>
          <w:szCs w:val="24"/>
          <w:lang w:eastAsia="hr-HR"/>
        </w:rPr>
        <w:t xml:space="preserve"> </w:t>
      </w:r>
      <w:r w:rsidR="00363CA2" w:rsidRPr="00E06C8F">
        <w:rPr>
          <w:rFonts w:ascii="Times New Roman" w:eastAsia="Times New Roman" w:hAnsi="Times New Roman" w:cs="Times New Roman"/>
          <w:sz w:val="24"/>
          <w:szCs w:val="24"/>
          <w:lang w:eastAsia="hr-HR"/>
        </w:rPr>
        <w:t>za pružanje usluga servisiranja</w:t>
      </w:r>
      <w:r w:rsidR="00363CA2" w:rsidRPr="00E06C8F">
        <w:rPr>
          <w:rFonts w:ascii="Times New Roman" w:eastAsia="MS PGothic" w:hAnsi="Times New Roman" w:cs="Times New Roman"/>
          <w:kern w:val="24"/>
          <w:sz w:val="24"/>
          <w:szCs w:val="24"/>
          <w:lang w:eastAsia="hr-HR"/>
        </w:rPr>
        <w:t xml:space="preserve"> </w:t>
      </w:r>
      <w:r w:rsidR="008926BD" w:rsidRPr="00E06C8F">
        <w:rPr>
          <w:rFonts w:ascii="Times New Roman" w:eastAsia="MS PGothic" w:hAnsi="Times New Roman" w:cs="Times New Roman"/>
          <w:kern w:val="24"/>
          <w:sz w:val="24"/>
          <w:szCs w:val="24"/>
          <w:lang w:eastAsia="hr-HR"/>
        </w:rPr>
        <w:t xml:space="preserve">iz članka </w:t>
      </w:r>
      <w:r w:rsidR="001849C9">
        <w:rPr>
          <w:rFonts w:ascii="Times New Roman" w:eastAsia="MS PGothic" w:hAnsi="Times New Roman" w:cs="Times New Roman"/>
          <w:kern w:val="24"/>
          <w:sz w:val="24"/>
          <w:szCs w:val="24"/>
          <w:lang w:eastAsia="hr-HR"/>
        </w:rPr>
        <w:t>12</w:t>
      </w:r>
      <w:r w:rsidR="008926BD" w:rsidRPr="00E06C8F">
        <w:rPr>
          <w:rFonts w:ascii="Times New Roman" w:eastAsia="MS PGothic" w:hAnsi="Times New Roman" w:cs="Times New Roman"/>
          <w:kern w:val="24"/>
          <w:sz w:val="24"/>
          <w:szCs w:val="24"/>
          <w:lang w:eastAsia="hr-HR"/>
        </w:rPr>
        <w:t>. stavka 2. podstavka 1. točke c) ovog</w:t>
      </w:r>
      <w:r w:rsidR="003D7133" w:rsidRPr="00E06C8F">
        <w:rPr>
          <w:rFonts w:ascii="Times New Roman" w:eastAsia="MS PGothic" w:hAnsi="Times New Roman" w:cs="Times New Roman"/>
          <w:kern w:val="24"/>
          <w:sz w:val="24"/>
          <w:szCs w:val="24"/>
          <w:lang w:eastAsia="hr-HR"/>
        </w:rPr>
        <w:t>a</w:t>
      </w:r>
      <w:r w:rsidR="008926BD" w:rsidRPr="00E06C8F">
        <w:rPr>
          <w:rFonts w:ascii="Times New Roman" w:eastAsia="MS PGothic" w:hAnsi="Times New Roman" w:cs="Times New Roman"/>
          <w:kern w:val="24"/>
          <w:sz w:val="24"/>
          <w:szCs w:val="24"/>
          <w:lang w:eastAsia="hr-HR"/>
        </w:rPr>
        <w:t xml:space="preserve"> Zakona</w:t>
      </w:r>
      <w:r w:rsidR="00696EDC" w:rsidRPr="00E06C8F">
        <w:rPr>
          <w:rFonts w:ascii="Times New Roman" w:eastAsia="MS PGothic" w:hAnsi="Times New Roman" w:cs="Times New Roman"/>
          <w:kern w:val="24"/>
          <w:sz w:val="24"/>
          <w:szCs w:val="24"/>
          <w:lang w:eastAsia="hr-HR"/>
        </w:rPr>
        <w:t>.</w:t>
      </w:r>
    </w:p>
    <w:p w14:paraId="65AB5261" w14:textId="77777777" w:rsidR="00696EDC" w:rsidRPr="00071392" w:rsidRDefault="00696EDC"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58F15F7B" w14:textId="1BBAA6D0" w:rsidR="005C552E" w:rsidRPr="00071392" w:rsidRDefault="005C552E" w:rsidP="00D92D07">
      <w:pPr>
        <w:kinsoku w:val="0"/>
        <w:overflowPunct w:val="0"/>
        <w:spacing w:after="0" w:line="240" w:lineRule="auto"/>
        <w:contextualSpacing/>
        <w:jc w:val="center"/>
        <w:textAlignment w:val="baseline"/>
        <w:rPr>
          <w:rFonts w:ascii="Times New Roman" w:eastAsia="MS PGothic" w:hAnsi="Times New Roman" w:cs="Times New Roman"/>
          <w:i/>
          <w:kern w:val="24"/>
          <w:sz w:val="24"/>
          <w:szCs w:val="24"/>
          <w:lang w:eastAsia="hr-HR"/>
        </w:rPr>
      </w:pPr>
      <w:r w:rsidRPr="00071392">
        <w:rPr>
          <w:rFonts w:ascii="Times New Roman" w:eastAsia="MS PGothic" w:hAnsi="Times New Roman" w:cs="Times New Roman"/>
          <w:i/>
          <w:kern w:val="24"/>
          <w:sz w:val="24"/>
          <w:szCs w:val="24"/>
          <w:lang w:eastAsia="hr-HR"/>
        </w:rPr>
        <w:t xml:space="preserve">Pritužba </w:t>
      </w:r>
      <w:r w:rsidR="00AB6039" w:rsidRPr="00071392">
        <w:rPr>
          <w:rFonts w:ascii="Times New Roman" w:eastAsia="MS PGothic" w:hAnsi="Times New Roman" w:cs="Times New Roman"/>
          <w:i/>
          <w:kern w:val="24"/>
          <w:sz w:val="24"/>
          <w:szCs w:val="24"/>
          <w:lang w:eastAsia="hr-HR"/>
        </w:rPr>
        <w:t>Hrvatskoj narodnoj banci</w:t>
      </w:r>
      <w:r w:rsidR="00A072E6" w:rsidRPr="00071392">
        <w:rPr>
          <w:rFonts w:ascii="Times New Roman" w:eastAsia="MS PGothic" w:hAnsi="Times New Roman" w:cs="Times New Roman"/>
          <w:i/>
          <w:kern w:val="24"/>
          <w:sz w:val="24"/>
          <w:szCs w:val="24"/>
          <w:lang w:eastAsia="hr-HR"/>
        </w:rPr>
        <w:t xml:space="preserve"> i </w:t>
      </w:r>
      <w:r w:rsidR="002F73F8" w:rsidRPr="00071392">
        <w:rPr>
          <w:rFonts w:ascii="Times New Roman" w:eastAsia="MS PGothic" w:hAnsi="Times New Roman" w:cs="Times New Roman"/>
          <w:i/>
          <w:kern w:val="24"/>
          <w:sz w:val="24"/>
          <w:szCs w:val="24"/>
          <w:lang w:eastAsia="hr-HR"/>
        </w:rPr>
        <w:t>Financijskom</w:t>
      </w:r>
      <w:r w:rsidR="00A072E6" w:rsidRPr="00071392">
        <w:rPr>
          <w:rFonts w:ascii="Times New Roman" w:eastAsia="MS PGothic" w:hAnsi="Times New Roman" w:cs="Times New Roman"/>
          <w:i/>
          <w:kern w:val="24"/>
          <w:sz w:val="24"/>
          <w:szCs w:val="24"/>
          <w:lang w:eastAsia="hr-HR"/>
        </w:rPr>
        <w:t xml:space="preserve"> inspek</w:t>
      </w:r>
      <w:r w:rsidR="00841568" w:rsidRPr="00071392">
        <w:rPr>
          <w:rFonts w:ascii="Times New Roman" w:eastAsia="MS PGothic" w:hAnsi="Times New Roman" w:cs="Times New Roman"/>
          <w:i/>
          <w:kern w:val="24"/>
          <w:sz w:val="24"/>
          <w:szCs w:val="24"/>
          <w:lang w:eastAsia="hr-HR"/>
        </w:rPr>
        <w:t>toratu</w:t>
      </w:r>
    </w:p>
    <w:p w14:paraId="04D199FA" w14:textId="03C9AA5C" w:rsidR="005C552E" w:rsidRPr="00071392" w:rsidRDefault="005C552E" w:rsidP="00D92D07">
      <w:pPr>
        <w:kinsoku w:val="0"/>
        <w:overflowPunct w:val="0"/>
        <w:spacing w:after="0" w:line="240" w:lineRule="auto"/>
        <w:contextualSpacing/>
        <w:jc w:val="center"/>
        <w:textAlignment w:val="baseline"/>
        <w:rPr>
          <w:rFonts w:ascii="Times New Roman" w:eastAsia="MS PGothic" w:hAnsi="Times New Roman" w:cs="Times New Roman"/>
          <w:b/>
          <w:bCs/>
          <w:iCs/>
          <w:kern w:val="24"/>
          <w:sz w:val="24"/>
          <w:szCs w:val="24"/>
          <w:lang w:eastAsia="hr-HR"/>
        </w:rPr>
      </w:pPr>
      <w:r w:rsidRPr="00071392">
        <w:rPr>
          <w:rFonts w:ascii="Times New Roman" w:eastAsia="MS PGothic" w:hAnsi="Times New Roman" w:cs="Times New Roman"/>
          <w:b/>
          <w:bCs/>
          <w:iCs/>
          <w:kern w:val="24"/>
          <w:sz w:val="24"/>
          <w:szCs w:val="24"/>
          <w:lang w:eastAsia="hr-HR"/>
        </w:rPr>
        <w:t xml:space="preserve">Članak </w:t>
      </w:r>
      <w:r w:rsidR="00BB4A0D">
        <w:rPr>
          <w:rFonts w:ascii="Times New Roman" w:eastAsia="MS PGothic" w:hAnsi="Times New Roman" w:cs="Times New Roman"/>
          <w:b/>
          <w:bCs/>
          <w:iCs/>
          <w:kern w:val="24"/>
          <w:sz w:val="24"/>
          <w:szCs w:val="24"/>
          <w:lang w:eastAsia="hr-HR"/>
        </w:rPr>
        <w:t>18</w:t>
      </w:r>
      <w:r w:rsidRPr="00071392">
        <w:rPr>
          <w:rFonts w:ascii="Times New Roman" w:eastAsia="MS PGothic" w:hAnsi="Times New Roman" w:cs="Times New Roman"/>
          <w:b/>
          <w:bCs/>
          <w:iCs/>
          <w:kern w:val="24"/>
          <w:sz w:val="24"/>
          <w:szCs w:val="24"/>
          <w:lang w:eastAsia="hr-HR"/>
        </w:rPr>
        <w:t>.</w:t>
      </w:r>
    </w:p>
    <w:p w14:paraId="1FA5F6A0" w14:textId="77777777" w:rsidR="00AB6039" w:rsidRPr="00071392" w:rsidRDefault="00AB6039" w:rsidP="00D92D07">
      <w:pPr>
        <w:kinsoku w:val="0"/>
        <w:overflowPunct w:val="0"/>
        <w:spacing w:after="0" w:line="240" w:lineRule="auto"/>
        <w:contextualSpacing/>
        <w:jc w:val="center"/>
        <w:textAlignment w:val="baseline"/>
        <w:rPr>
          <w:rFonts w:ascii="Times New Roman" w:eastAsia="MS PGothic" w:hAnsi="Times New Roman" w:cs="Times New Roman"/>
          <w:iCs/>
          <w:kern w:val="24"/>
          <w:sz w:val="24"/>
          <w:szCs w:val="24"/>
          <w:lang w:eastAsia="hr-HR"/>
        </w:rPr>
      </w:pPr>
    </w:p>
    <w:p w14:paraId="19677710" w14:textId="6A994EA1" w:rsidR="005C552E"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(1) </w:t>
      </w:r>
      <w:r w:rsidR="00AB6039" w:rsidRPr="00071392">
        <w:rPr>
          <w:rFonts w:ascii="Times New Roman" w:eastAsia="MS PGothic" w:hAnsi="Times New Roman" w:cs="Times New Roman"/>
          <w:iCs/>
          <w:kern w:val="24"/>
          <w:sz w:val="24"/>
          <w:szCs w:val="24"/>
          <w:lang w:eastAsia="hr-HR"/>
        </w:rPr>
        <w:t>Dužnik može</w:t>
      </w:r>
      <w:r w:rsidRPr="00071392">
        <w:rPr>
          <w:rFonts w:ascii="Times New Roman" w:eastAsia="MS PGothic" w:hAnsi="Times New Roman" w:cs="Times New Roman"/>
          <w:iCs/>
          <w:kern w:val="24"/>
          <w:sz w:val="24"/>
          <w:szCs w:val="24"/>
          <w:lang w:eastAsia="hr-HR"/>
        </w:rPr>
        <w:t xml:space="preserve"> Hrvatskoj narodnoj banci uputiti pritužbu protiv </w:t>
      </w:r>
      <w:r w:rsidR="00AB6039" w:rsidRPr="00071392">
        <w:rPr>
          <w:rFonts w:ascii="Times New Roman" w:eastAsia="MS PGothic" w:hAnsi="Times New Roman" w:cs="Times New Roman"/>
          <w:iCs/>
          <w:kern w:val="24"/>
          <w:sz w:val="24"/>
          <w:szCs w:val="24"/>
          <w:lang w:eastAsia="hr-HR"/>
        </w:rPr>
        <w:t xml:space="preserve">kupca kredita, </w:t>
      </w:r>
      <w:r w:rsidR="00BA7E54" w:rsidRPr="00071392">
        <w:rPr>
          <w:rFonts w:ascii="Times New Roman" w:eastAsia="MS PGothic" w:hAnsi="Times New Roman" w:cs="Times New Roman"/>
          <w:iCs/>
          <w:kern w:val="24"/>
          <w:sz w:val="24"/>
          <w:szCs w:val="24"/>
          <w:lang w:eastAsia="hr-HR"/>
        </w:rPr>
        <w:t xml:space="preserve">imenovanog </w:t>
      </w:r>
      <w:r w:rsidR="00864785" w:rsidRPr="00071392">
        <w:rPr>
          <w:rFonts w:ascii="Times New Roman" w:eastAsia="MS PGothic" w:hAnsi="Times New Roman" w:cs="Times New Roman"/>
          <w:iCs/>
          <w:kern w:val="24"/>
          <w:sz w:val="24"/>
          <w:szCs w:val="24"/>
          <w:lang w:eastAsia="hr-HR"/>
        </w:rPr>
        <w:t xml:space="preserve">subjekta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 xml:space="preserve">iz članka </w:t>
      </w:r>
      <w:r w:rsidR="001849C9">
        <w:rPr>
          <w:rFonts w:ascii="Times New Roman" w:eastAsia="MS PGothic" w:hAnsi="Times New Roman" w:cs="Times New Roman"/>
          <w:iCs/>
          <w:kern w:val="24"/>
          <w:sz w:val="24"/>
          <w:szCs w:val="24"/>
          <w:lang w:eastAsia="hr-HR"/>
        </w:rPr>
        <w:t>12</w:t>
      </w:r>
      <w:r w:rsidR="00864785"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w:t>
      </w:r>
      <w:r w:rsidR="005254E4" w:rsidRPr="00071392">
        <w:rPr>
          <w:rFonts w:ascii="Times New Roman" w:eastAsia="MS PGothic" w:hAnsi="Times New Roman" w:cs="Times New Roman"/>
          <w:iCs/>
          <w:kern w:val="24"/>
          <w:sz w:val="24"/>
          <w:szCs w:val="24"/>
          <w:lang w:eastAsia="hr-HR"/>
        </w:rPr>
        <w:t>tavka</w:t>
      </w:r>
      <w:r w:rsidR="00764233" w:rsidRPr="00071392">
        <w:rPr>
          <w:rFonts w:ascii="Times New Roman" w:eastAsia="MS PGothic" w:hAnsi="Times New Roman" w:cs="Times New Roman"/>
          <w:iCs/>
          <w:kern w:val="24"/>
          <w:sz w:val="24"/>
          <w:szCs w:val="24"/>
          <w:lang w:eastAsia="hr-HR"/>
        </w:rPr>
        <w:t xml:space="preserve"> 1.</w:t>
      </w:r>
      <w:r w:rsidR="00864785" w:rsidRPr="00071392">
        <w:rPr>
          <w:rFonts w:ascii="Times New Roman" w:eastAsia="MS PGothic" w:hAnsi="Times New Roman" w:cs="Times New Roman"/>
          <w:iCs/>
          <w:kern w:val="24"/>
          <w:sz w:val="24"/>
          <w:szCs w:val="24"/>
          <w:lang w:eastAsia="hr-HR"/>
        </w:rPr>
        <w:t xml:space="preserve"> točk</w:t>
      </w:r>
      <w:r w:rsidR="005254E4" w:rsidRPr="00071392">
        <w:rPr>
          <w:rFonts w:ascii="Times New Roman" w:eastAsia="MS PGothic" w:hAnsi="Times New Roman" w:cs="Times New Roman"/>
          <w:iCs/>
          <w:kern w:val="24"/>
          <w:sz w:val="24"/>
          <w:szCs w:val="24"/>
          <w:lang w:eastAsia="hr-HR"/>
        </w:rPr>
        <w:t>e</w:t>
      </w:r>
      <w:r w:rsidR="00864785" w:rsidRPr="00071392">
        <w:rPr>
          <w:rFonts w:ascii="Times New Roman" w:eastAsia="MS PGothic" w:hAnsi="Times New Roman" w:cs="Times New Roman"/>
          <w:iCs/>
          <w:kern w:val="24"/>
          <w:sz w:val="24"/>
          <w:szCs w:val="24"/>
          <w:lang w:eastAsia="hr-HR"/>
        </w:rPr>
        <w:t xml:space="preserve"> a) ovoga Zakona</w:t>
      </w:r>
      <w:r w:rsidR="00C07502" w:rsidRPr="00071392">
        <w:rPr>
          <w:rFonts w:ascii="Times New Roman" w:eastAsia="MS PGothic" w:hAnsi="Times New Roman" w:cs="Times New Roman"/>
          <w:iCs/>
          <w:kern w:val="24"/>
          <w:sz w:val="24"/>
          <w:szCs w:val="24"/>
          <w:lang w:eastAsia="hr-HR"/>
        </w:rPr>
        <w:t xml:space="preserve">, </w:t>
      </w:r>
      <w:r w:rsidR="00AB6039" w:rsidRPr="00071392">
        <w:rPr>
          <w:rFonts w:ascii="Times New Roman" w:eastAsia="MS PGothic" w:hAnsi="Times New Roman" w:cs="Times New Roman"/>
          <w:iCs/>
          <w:kern w:val="24"/>
          <w:sz w:val="24"/>
          <w:szCs w:val="24"/>
          <w:lang w:eastAsia="hr-HR"/>
        </w:rPr>
        <w:t xml:space="preserve">pružatelja usluge servisiranja kredita </w:t>
      </w:r>
      <w:r w:rsidR="005254E4" w:rsidRPr="00071392">
        <w:rPr>
          <w:rFonts w:ascii="Times New Roman" w:eastAsia="MS PGothic" w:hAnsi="Times New Roman" w:cs="Times New Roman"/>
          <w:iCs/>
          <w:kern w:val="24"/>
          <w:sz w:val="24"/>
          <w:szCs w:val="24"/>
          <w:lang w:eastAsia="hr-HR"/>
        </w:rPr>
        <w:t>i izvoditelja</w:t>
      </w:r>
      <w:r w:rsidR="00E60CC4" w:rsidRPr="00071392">
        <w:rPr>
          <w:rFonts w:ascii="Times New Roman" w:eastAsia="MS PGothic" w:hAnsi="Times New Roman" w:cs="Times New Roman"/>
          <w:iCs/>
          <w:kern w:val="24"/>
          <w:sz w:val="24"/>
          <w:szCs w:val="24"/>
          <w:lang w:eastAsia="hr-HR"/>
        </w:rPr>
        <w:t xml:space="preserve"> usluge servisiranja kredita </w:t>
      </w:r>
      <w:r w:rsidRPr="00071392">
        <w:rPr>
          <w:rFonts w:ascii="Times New Roman" w:eastAsia="MS PGothic" w:hAnsi="Times New Roman" w:cs="Times New Roman"/>
          <w:iCs/>
          <w:kern w:val="24"/>
          <w:sz w:val="24"/>
          <w:szCs w:val="24"/>
          <w:lang w:eastAsia="hr-HR"/>
        </w:rPr>
        <w:t xml:space="preserve">ako smatra da </w:t>
      </w:r>
      <w:r w:rsidR="00AB6039" w:rsidRPr="00071392">
        <w:rPr>
          <w:rFonts w:ascii="Times New Roman" w:eastAsia="MS PGothic" w:hAnsi="Times New Roman" w:cs="Times New Roman"/>
          <w:iCs/>
          <w:kern w:val="24"/>
          <w:sz w:val="24"/>
          <w:szCs w:val="24"/>
          <w:lang w:eastAsia="hr-HR"/>
        </w:rPr>
        <w:t>postupaju</w:t>
      </w:r>
      <w:r w:rsidRPr="00071392">
        <w:rPr>
          <w:rFonts w:ascii="Times New Roman" w:eastAsia="MS PGothic" w:hAnsi="Times New Roman" w:cs="Times New Roman"/>
          <w:iCs/>
          <w:kern w:val="24"/>
          <w:sz w:val="24"/>
          <w:szCs w:val="24"/>
          <w:lang w:eastAsia="hr-HR"/>
        </w:rPr>
        <w:t xml:space="preserve"> protivno odredbama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w:t>
      </w:r>
    </w:p>
    <w:p w14:paraId="5410B91B"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0EFB0D98" w14:textId="166A7412" w:rsidR="00AB6039"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(2) Nakon zaprimanja pritužbe iz stavka 1. </w:t>
      </w:r>
      <w:r w:rsidR="00FE1C9E"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Hrvatska narodna banka pozvat će </w:t>
      </w:r>
      <w:r w:rsidR="00AB6039" w:rsidRPr="00071392">
        <w:rPr>
          <w:rFonts w:ascii="Times New Roman" w:eastAsia="MS PGothic" w:hAnsi="Times New Roman" w:cs="Times New Roman"/>
          <w:iCs/>
          <w:kern w:val="24"/>
          <w:sz w:val="24"/>
          <w:szCs w:val="24"/>
          <w:lang w:eastAsia="hr-HR"/>
        </w:rPr>
        <w:t xml:space="preserve">kupca kredita, </w:t>
      </w:r>
      <w:r w:rsidR="00BA7E54" w:rsidRPr="00071392">
        <w:rPr>
          <w:rFonts w:ascii="Times New Roman" w:eastAsia="MS PGothic" w:hAnsi="Times New Roman" w:cs="Times New Roman"/>
          <w:iCs/>
          <w:kern w:val="24"/>
          <w:sz w:val="24"/>
          <w:szCs w:val="24"/>
          <w:lang w:eastAsia="hr-HR"/>
        </w:rPr>
        <w:t xml:space="preserve">imenovanog </w:t>
      </w:r>
      <w:r w:rsidR="00864785" w:rsidRPr="00071392">
        <w:rPr>
          <w:rFonts w:ascii="Times New Roman" w:eastAsia="MS PGothic" w:hAnsi="Times New Roman" w:cs="Times New Roman"/>
          <w:iCs/>
          <w:kern w:val="24"/>
          <w:sz w:val="24"/>
          <w:szCs w:val="24"/>
          <w:lang w:eastAsia="hr-HR"/>
        </w:rPr>
        <w:t xml:space="preserve">subjekta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 xml:space="preserve">iz članka </w:t>
      </w:r>
      <w:r w:rsidR="001849C9">
        <w:rPr>
          <w:rFonts w:ascii="Times New Roman" w:eastAsia="MS PGothic" w:hAnsi="Times New Roman" w:cs="Times New Roman"/>
          <w:iCs/>
          <w:kern w:val="24"/>
          <w:sz w:val="24"/>
          <w:szCs w:val="24"/>
          <w:lang w:eastAsia="hr-HR"/>
        </w:rPr>
        <w:t>12</w:t>
      </w:r>
      <w:r w:rsidR="00864785"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125C82" w:rsidRPr="00071392">
        <w:rPr>
          <w:rFonts w:ascii="Times New Roman" w:eastAsia="MS PGothic" w:hAnsi="Times New Roman" w:cs="Times New Roman"/>
          <w:iCs/>
          <w:kern w:val="24"/>
          <w:sz w:val="24"/>
          <w:szCs w:val="24"/>
          <w:lang w:eastAsia="hr-HR"/>
        </w:rPr>
        <w:t>a 1.</w:t>
      </w:r>
      <w:r w:rsidR="00043274"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točk</w:t>
      </w:r>
      <w:r w:rsidR="005254E4" w:rsidRPr="00071392">
        <w:rPr>
          <w:rFonts w:ascii="Times New Roman" w:eastAsia="MS PGothic" w:hAnsi="Times New Roman" w:cs="Times New Roman"/>
          <w:iCs/>
          <w:kern w:val="24"/>
          <w:sz w:val="24"/>
          <w:szCs w:val="24"/>
          <w:lang w:eastAsia="hr-HR"/>
        </w:rPr>
        <w:t>e</w:t>
      </w:r>
      <w:r w:rsidR="00864785" w:rsidRPr="00071392">
        <w:rPr>
          <w:rFonts w:ascii="Times New Roman" w:eastAsia="MS PGothic" w:hAnsi="Times New Roman" w:cs="Times New Roman"/>
          <w:iCs/>
          <w:kern w:val="24"/>
          <w:sz w:val="24"/>
          <w:szCs w:val="24"/>
          <w:lang w:eastAsia="hr-HR"/>
        </w:rPr>
        <w:t xml:space="preserve"> a) ovoga Zakona</w:t>
      </w:r>
      <w:r w:rsidR="00C07502" w:rsidRPr="00071392">
        <w:rPr>
          <w:rFonts w:ascii="Times New Roman" w:eastAsia="MS PGothic" w:hAnsi="Times New Roman" w:cs="Times New Roman"/>
          <w:iCs/>
          <w:kern w:val="24"/>
          <w:sz w:val="24"/>
          <w:szCs w:val="24"/>
          <w:lang w:eastAsia="hr-HR"/>
        </w:rPr>
        <w:t xml:space="preserve">, </w:t>
      </w:r>
      <w:r w:rsidR="00AB6039" w:rsidRPr="00071392">
        <w:rPr>
          <w:rFonts w:ascii="Times New Roman" w:eastAsia="MS PGothic" w:hAnsi="Times New Roman" w:cs="Times New Roman"/>
          <w:iCs/>
          <w:kern w:val="24"/>
          <w:sz w:val="24"/>
          <w:szCs w:val="24"/>
          <w:lang w:eastAsia="hr-HR"/>
        </w:rPr>
        <w:t xml:space="preserve">pružatelja usluge servisiranja kredita </w:t>
      </w:r>
      <w:r w:rsidR="005254E4" w:rsidRPr="00071392">
        <w:rPr>
          <w:rFonts w:ascii="Times New Roman" w:eastAsia="MS PGothic" w:hAnsi="Times New Roman" w:cs="Times New Roman"/>
          <w:iCs/>
          <w:kern w:val="24"/>
          <w:sz w:val="24"/>
          <w:szCs w:val="24"/>
          <w:lang w:eastAsia="hr-HR"/>
        </w:rPr>
        <w:t>i</w:t>
      </w:r>
      <w:r w:rsidR="005254E4" w:rsidRPr="00071392">
        <w:t xml:space="preserve"> </w:t>
      </w:r>
      <w:r w:rsidR="005254E4" w:rsidRPr="00071392">
        <w:rPr>
          <w:rFonts w:ascii="Times New Roman" w:eastAsia="MS PGothic" w:hAnsi="Times New Roman" w:cs="Times New Roman"/>
          <w:iCs/>
          <w:kern w:val="24"/>
          <w:sz w:val="24"/>
          <w:szCs w:val="24"/>
          <w:lang w:eastAsia="hr-HR"/>
        </w:rPr>
        <w:t xml:space="preserve">izvoditelja usluge servisiranja kredita </w:t>
      </w:r>
      <w:r w:rsidRPr="00071392">
        <w:rPr>
          <w:rFonts w:ascii="Times New Roman" w:eastAsia="MS PGothic" w:hAnsi="Times New Roman" w:cs="Times New Roman"/>
          <w:iCs/>
          <w:kern w:val="24"/>
          <w:sz w:val="24"/>
          <w:szCs w:val="24"/>
          <w:lang w:eastAsia="hr-HR"/>
        </w:rPr>
        <w:t>na kojeg se ta pritužba odnosi da dostavi svoje očitovanje i dokaze na koje se poziva, osim ako iz same pritužbe i podataka poznatih Hrvatskoj narodnoj banci proizlazi da pritužba nije osnovana</w:t>
      </w:r>
      <w:r w:rsidR="00C6675E" w:rsidRPr="00071392">
        <w:rPr>
          <w:rFonts w:ascii="Times New Roman" w:eastAsia="MS PGothic" w:hAnsi="Times New Roman" w:cs="Times New Roman"/>
          <w:iCs/>
          <w:kern w:val="24"/>
          <w:sz w:val="24"/>
          <w:szCs w:val="24"/>
          <w:lang w:eastAsia="hr-HR"/>
        </w:rPr>
        <w:t>.</w:t>
      </w:r>
    </w:p>
    <w:p w14:paraId="2D452E87"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B718EF1" w14:textId="0CF39A81" w:rsidR="00AB6039"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(3) </w:t>
      </w:r>
      <w:r w:rsidR="00AB6039" w:rsidRPr="00071392">
        <w:rPr>
          <w:rFonts w:ascii="Times New Roman" w:eastAsia="MS PGothic" w:hAnsi="Times New Roman" w:cs="Times New Roman"/>
          <w:iCs/>
          <w:kern w:val="24"/>
          <w:sz w:val="24"/>
          <w:szCs w:val="24"/>
          <w:lang w:eastAsia="hr-HR"/>
        </w:rPr>
        <w:t>Kup</w:t>
      </w:r>
      <w:r w:rsidR="00864785" w:rsidRPr="00071392">
        <w:rPr>
          <w:rFonts w:ascii="Times New Roman" w:eastAsia="MS PGothic" w:hAnsi="Times New Roman" w:cs="Times New Roman"/>
          <w:iCs/>
          <w:kern w:val="24"/>
          <w:sz w:val="24"/>
          <w:szCs w:val="24"/>
          <w:lang w:eastAsia="hr-HR"/>
        </w:rPr>
        <w:t>a</w:t>
      </w:r>
      <w:r w:rsidR="00AB6039" w:rsidRPr="00071392">
        <w:rPr>
          <w:rFonts w:ascii="Times New Roman" w:eastAsia="MS PGothic" w:hAnsi="Times New Roman" w:cs="Times New Roman"/>
          <w:iCs/>
          <w:kern w:val="24"/>
          <w:sz w:val="24"/>
          <w:szCs w:val="24"/>
          <w:lang w:eastAsia="hr-HR"/>
        </w:rPr>
        <w:t xml:space="preserve">c kredita, </w:t>
      </w:r>
      <w:r w:rsidR="00BA7E54" w:rsidRPr="00071392">
        <w:rPr>
          <w:rFonts w:ascii="Times New Roman" w:eastAsia="MS PGothic" w:hAnsi="Times New Roman" w:cs="Times New Roman"/>
          <w:iCs/>
          <w:kern w:val="24"/>
          <w:sz w:val="24"/>
          <w:szCs w:val="24"/>
          <w:lang w:eastAsia="hr-HR"/>
        </w:rPr>
        <w:t>imenovan</w:t>
      </w:r>
      <w:r w:rsidR="00C07502" w:rsidRPr="00071392">
        <w:rPr>
          <w:rFonts w:ascii="Times New Roman" w:eastAsia="MS PGothic" w:hAnsi="Times New Roman" w:cs="Times New Roman"/>
          <w:iCs/>
          <w:kern w:val="24"/>
          <w:sz w:val="24"/>
          <w:szCs w:val="24"/>
          <w:lang w:eastAsia="hr-HR"/>
        </w:rPr>
        <w:t>i</w:t>
      </w:r>
      <w:r w:rsidR="00BA7E54"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subjekt</w:t>
      </w:r>
      <w:r w:rsidR="00363CA2">
        <w:rPr>
          <w:rFonts w:ascii="Times New Roman" w:eastAsia="MS PGothic" w:hAnsi="Times New Roman" w:cs="Times New Roman"/>
          <w:iCs/>
          <w:kern w:val="24"/>
          <w:sz w:val="24"/>
          <w:szCs w:val="24"/>
          <w:lang w:eastAsia="hr-HR"/>
        </w:rPr>
        <w:t xml:space="preserve"> </w:t>
      </w:r>
      <w:r w:rsidR="00363CA2" w:rsidRPr="00071392">
        <w:rPr>
          <w:rFonts w:ascii="Times New Roman" w:eastAsia="Times New Roman" w:hAnsi="Times New Roman" w:cs="Times New Roman"/>
          <w:sz w:val="24"/>
          <w:szCs w:val="24"/>
          <w:lang w:eastAsia="hr-HR"/>
        </w:rPr>
        <w:t>za pružanje usluga servisiranja</w:t>
      </w:r>
      <w:r w:rsidR="00864785" w:rsidRPr="00071392">
        <w:rPr>
          <w:rFonts w:ascii="Times New Roman" w:eastAsia="MS PGothic" w:hAnsi="Times New Roman" w:cs="Times New Roman"/>
          <w:iCs/>
          <w:kern w:val="24"/>
          <w:sz w:val="24"/>
          <w:szCs w:val="24"/>
          <w:lang w:eastAsia="hr-HR"/>
        </w:rPr>
        <w:t xml:space="preserve"> iz članka </w:t>
      </w:r>
      <w:r w:rsidR="001849C9">
        <w:rPr>
          <w:rFonts w:ascii="Times New Roman" w:eastAsia="MS PGothic" w:hAnsi="Times New Roman" w:cs="Times New Roman"/>
          <w:iCs/>
          <w:kern w:val="24"/>
          <w:sz w:val="24"/>
          <w:szCs w:val="24"/>
          <w:lang w:eastAsia="hr-HR"/>
        </w:rPr>
        <w:t>12</w:t>
      </w:r>
      <w:r w:rsidR="00864785"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125C82" w:rsidRPr="00071392">
        <w:rPr>
          <w:rFonts w:ascii="Times New Roman" w:eastAsia="MS PGothic" w:hAnsi="Times New Roman" w:cs="Times New Roman"/>
          <w:iCs/>
          <w:kern w:val="24"/>
          <w:sz w:val="24"/>
          <w:szCs w:val="24"/>
          <w:lang w:eastAsia="hr-HR"/>
        </w:rPr>
        <w:t>a 1.</w:t>
      </w:r>
      <w:r w:rsidR="00043274"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točk</w:t>
      </w:r>
      <w:r w:rsidR="005254E4" w:rsidRPr="00071392">
        <w:rPr>
          <w:rFonts w:ascii="Times New Roman" w:eastAsia="MS PGothic" w:hAnsi="Times New Roman" w:cs="Times New Roman"/>
          <w:iCs/>
          <w:kern w:val="24"/>
          <w:sz w:val="24"/>
          <w:szCs w:val="24"/>
          <w:lang w:eastAsia="hr-HR"/>
        </w:rPr>
        <w:t>e</w:t>
      </w:r>
      <w:r w:rsidR="00864785" w:rsidRPr="00071392">
        <w:rPr>
          <w:rFonts w:ascii="Times New Roman" w:eastAsia="MS PGothic" w:hAnsi="Times New Roman" w:cs="Times New Roman"/>
          <w:iCs/>
          <w:kern w:val="24"/>
          <w:sz w:val="24"/>
          <w:szCs w:val="24"/>
          <w:lang w:eastAsia="hr-HR"/>
        </w:rPr>
        <w:t xml:space="preserve"> a) ovoga Zakona</w:t>
      </w:r>
      <w:r w:rsidR="00C07502" w:rsidRPr="00071392">
        <w:rPr>
          <w:rFonts w:ascii="Times New Roman" w:eastAsia="MS PGothic" w:hAnsi="Times New Roman" w:cs="Times New Roman"/>
          <w:iCs/>
          <w:kern w:val="24"/>
          <w:sz w:val="24"/>
          <w:szCs w:val="24"/>
          <w:lang w:eastAsia="hr-HR"/>
        </w:rPr>
        <w:t xml:space="preserve">, </w:t>
      </w:r>
      <w:r w:rsidR="00864785" w:rsidRPr="00071392">
        <w:rPr>
          <w:rFonts w:ascii="Times New Roman" w:eastAsia="MS PGothic" w:hAnsi="Times New Roman" w:cs="Times New Roman"/>
          <w:iCs/>
          <w:kern w:val="24"/>
          <w:sz w:val="24"/>
          <w:szCs w:val="24"/>
          <w:lang w:eastAsia="hr-HR"/>
        </w:rPr>
        <w:t xml:space="preserve"> </w:t>
      </w:r>
      <w:r w:rsidR="00AB6039" w:rsidRPr="00071392">
        <w:rPr>
          <w:rFonts w:ascii="Times New Roman" w:eastAsia="MS PGothic" w:hAnsi="Times New Roman" w:cs="Times New Roman"/>
          <w:iCs/>
          <w:kern w:val="24"/>
          <w:sz w:val="24"/>
          <w:szCs w:val="24"/>
          <w:lang w:eastAsia="hr-HR"/>
        </w:rPr>
        <w:t xml:space="preserve">pružatelj usluge servisiranja kredita </w:t>
      </w:r>
      <w:r w:rsidR="005254E4" w:rsidRPr="00071392">
        <w:rPr>
          <w:rFonts w:ascii="Times New Roman" w:eastAsia="MS PGothic" w:hAnsi="Times New Roman" w:cs="Times New Roman"/>
          <w:iCs/>
          <w:kern w:val="24"/>
          <w:sz w:val="24"/>
          <w:szCs w:val="24"/>
          <w:lang w:eastAsia="hr-HR"/>
        </w:rPr>
        <w:t xml:space="preserve">i izvoditelj usluge servisiranja kredita </w:t>
      </w:r>
      <w:r w:rsidRPr="00071392">
        <w:rPr>
          <w:rFonts w:ascii="Times New Roman" w:eastAsia="MS PGothic" w:hAnsi="Times New Roman" w:cs="Times New Roman"/>
          <w:iCs/>
          <w:kern w:val="24"/>
          <w:sz w:val="24"/>
          <w:szCs w:val="24"/>
          <w:lang w:eastAsia="hr-HR"/>
        </w:rPr>
        <w:t xml:space="preserve">dužan je u roku koji odredi Hrvatska narodna </w:t>
      </w:r>
      <w:r w:rsidRPr="00071392">
        <w:rPr>
          <w:rFonts w:ascii="Times New Roman" w:hAnsi="Times New Roman" w:cs="Times New Roman"/>
          <w:sz w:val="24"/>
          <w:szCs w:val="24"/>
        </w:rPr>
        <w:t xml:space="preserve">banka, a koji ne može biti dulji od deset dana od dana primitka poziva, dostaviti </w:t>
      </w:r>
      <w:r w:rsidR="00DA6BB8" w:rsidRPr="00071392">
        <w:rPr>
          <w:rFonts w:ascii="Times New Roman" w:hAnsi="Times New Roman" w:cs="Times New Roman"/>
          <w:sz w:val="24"/>
          <w:szCs w:val="24"/>
        </w:rPr>
        <w:t xml:space="preserve">Hrvatskoj narodnoj banci </w:t>
      </w:r>
      <w:r w:rsidRPr="00071392">
        <w:rPr>
          <w:rFonts w:ascii="Times New Roman" w:hAnsi="Times New Roman" w:cs="Times New Roman"/>
          <w:sz w:val="24"/>
          <w:szCs w:val="24"/>
        </w:rPr>
        <w:t>svoje očitovanje i dokaze na koje se poziva.</w:t>
      </w:r>
      <w:r w:rsidRPr="00071392">
        <w:rPr>
          <w:rFonts w:ascii="Times New Roman" w:eastAsia="MS PGothic" w:hAnsi="Times New Roman" w:cs="Times New Roman"/>
          <w:iCs/>
          <w:kern w:val="24"/>
          <w:sz w:val="24"/>
          <w:szCs w:val="24"/>
          <w:lang w:eastAsia="hr-HR"/>
        </w:rPr>
        <w:t xml:space="preserve"> </w:t>
      </w:r>
    </w:p>
    <w:p w14:paraId="4C5015DB"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4D8C3A4" w14:textId="2D0D9404" w:rsidR="00AB6039"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(4) Ako povodom pritužbe</w:t>
      </w:r>
      <w:r w:rsidR="006207F3"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 xml:space="preserve">Hrvatska narodna banka utvrdi da postoji osnovana sumnja da je </w:t>
      </w:r>
      <w:r w:rsidR="0072501F" w:rsidRPr="00071392">
        <w:rPr>
          <w:rFonts w:ascii="Times New Roman" w:eastAsia="MS PGothic" w:hAnsi="Times New Roman" w:cs="Times New Roman"/>
          <w:iCs/>
          <w:kern w:val="24"/>
          <w:sz w:val="24"/>
          <w:szCs w:val="24"/>
          <w:lang w:eastAsia="hr-HR"/>
        </w:rPr>
        <w:t>kup</w:t>
      </w:r>
      <w:r w:rsidR="00261258" w:rsidRPr="00071392">
        <w:rPr>
          <w:rFonts w:ascii="Times New Roman" w:eastAsia="MS PGothic" w:hAnsi="Times New Roman" w:cs="Times New Roman"/>
          <w:iCs/>
          <w:kern w:val="24"/>
          <w:sz w:val="24"/>
          <w:szCs w:val="24"/>
          <w:lang w:eastAsia="hr-HR"/>
        </w:rPr>
        <w:t>ac</w:t>
      </w:r>
      <w:r w:rsidR="0072501F" w:rsidRPr="00071392">
        <w:rPr>
          <w:rFonts w:ascii="Times New Roman" w:eastAsia="MS PGothic" w:hAnsi="Times New Roman" w:cs="Times New Roman"/>
          <w:iCs/>
          <w:kern w:val="24"/>
          <w:sz w:val="24"/>
          <w:szCs w:val="24"/>
          <w:lang w:eastAsia="hr-HR"/>
        </w:rPr>
        <w:t xml:space="preserve"> kredita, </w:t>
      </w:r>
      <w:r w:rsidR="00BA7E54" w:rsidRPr="00071392">
        <w:rPr>
          <w:rFonts w:ascii="Times New Roman" w:eastAsia="MS PGothic" w:hAnsi="Times New Roman" w:cs="Times New Roman"/>
          <w:iCs/>
          <w:kern w:val="24"/>
          <w:sz w:val="24"/>
          <w:szCs w:val="24"/>
          <w:lang w:eastAsia="hr-HR"/>
        </w:rPr>
        <w:t xml:space="preserve">imenovani </w:t>
      </w:r>
      <w:r w:rsidR="00EE521D" w:rsidRPr="00071392">
        <w:rPr>
          <w:rFonts w:ascii="Times New Roman" w:eastAsia="MS PGothic" w:hAnsi="Times New Roman" w:cs="Times New Roman"/>
          <w:iCs/>
          <w:kern w:val="24"/>
          <w:sz w:val="24"/>
          <w:szCs w:val="24"/>
          <w:lang w:eastAsia="hr-HR"/>
        </w:rPr>
        <w:t xml:space="preserve">subjekt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EE521D" w:rsidRPr="00071392">
        <w:rPr>
          <w:rFonts w:ascii="Times New Roman" w:eastAsia="MS PGothic" w:hAnsi="Times New Roman" w:cs="Times New Roman"/>
          <w:iCs/>
          <w:kern w:val="24"/>
          <w:sz w:val="24"/>
          <w:szCs w:val="24"/>
          <w:lang w:eastAsia="hr-HR"/>
        </w:rPr>
        <w:t xml:space="preserve">iz članka </w:t>
      </w:r>
      <w:r w:rsidR="001849C9">
        <w:rPr>
          <w:rFonts w:ascii="Times New Roman" w:eastAsia="MS PGothic" w:hAnsi="Times New Roman" w:cs="Times New Roman"/>
          <w:iCs/>
          <w:kern w:val="24"/>
          <w:sz w:val="24"/>
          <w:szCs w:val="24"/>
          <w:lang w:eastAsia="hr-HR"/>
        </w:rPr>
        <w:t>12</w:t>
      </w:r>
      <w:r w:rsidR="00EE521D"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BA7E54" w:rsidRPr="00071392">
        <w:rPr>
          <w:rFonts w:ascii="Times New Roman" w:eastAsia="MS PGothic" w:hAnsi="Times New Roman" w:cs="Times New Roman"/>
          <w:iCs/>
          <w:kern w:val="24"/>
          <w:sz w:val="24"/>
          <w:szCs w:val="24"/>
          <w:lang w:eastAsia="hr-HR"/>
        </w:rPr>
        <w:t>a 1.</w:t>
      </w:r>
      <w:r w:rsidR="00043274" w:rsidRPr="00071392">
        <w:rPr>
          <w:rFonts w:ascii="Times New Roman" w:eastAsia="MS PGothic" w:hAnsi="Times New Roman" w:cs="Times New Roman"/>
          <w:iCs/>
          <w:kern w:val="24"/>
          <w:sz w:val="24"/>
          <w:szCs w:val="24"/>
          <w:lang w:eastAsia="hr-HR"/>
        </w:rPr>
        <w:t xml:space="preserve"> </w:t>
      </w:r>
      <w:r w:rsidR="00EE521D" w:rsidRPr="00071392">
        <w:rPr>
          <w:rFonts w:ascii="Times New Roman" w:eastAsia="MS PGothic" w:hAnsi="Times New Roman" w:cs="Times New Roman"/>
          <w:iCs/>
          <w:kern w:val="24"/>
          <w:sz w:val="24"/>
          <w:szCs w:val="24"/>
          <w:lang w:eastAsia="hr-HR"/>
        </w:rPr>
        <w:t>toč</w:t>
      </w:r>
      <w:r w:rsidR="005254E4" w:rsidRPr="00071392">
        <w:rPr>
          <w:rFonts w:ascii="Times New Roman" w:eastAsia="MS PGothic" w:hAnsi="Times New Roman" w:cs="Times New Roman"/>
          <w:iCs/>
          <w:kern w:val="24"/>
          <w:sz w:val="24"/>
          <w:szCs w:val="24"/>
          <w:lang w:eastAsia="hr-HR"/>
        </w:rPr>
        <w:t>ke</w:t>
      </w:r>
      <w:r w:rsidR="00EE521D" w:rsidRPr="00071392">
        <w:rPr>
          <w:rFonts w:ascii="Times New Roman" w:eastAsia="MS PGothic" w:hAnsi="Times New Roman" w:cs="Times New Roman"/>
          <w:iCs/>
          <w:kern w:val="24"/>
          <w:sz w:val="24"/>
          <w:szCs w:val="24"/>
          <w:lang w:eastAsia="hr-HR"/>
        </w:rPr>
        <w:t xml:space="preserve"> a) </w:t>
      </w:r>
      <w:r w:rsidR="005254E4" w:rsidRPr="00071392">
        <w:rPr>
          <w:rFonts w:ascii="Times New Roman" w:eastAsia="MS PGothic" w:hAnsi="Times New Roman" w:cs="Times New Roman"/>
          <w:iCs/>
          <w:kern w:val="24"/>
          <w:sz w:val="24"/>
          <w:szCs w:val="24"/>
          <w:lang w:eastAsia="hr-HR"/>
        </w:rPr>
        <w:t>ovoga</w:t>
      </w:r>
      <w:r w:rsidR="00EE521D" w:rsidRPr="00071392">
        <w:rPr>
          <w:rFonts w:ascii="Times New Roman" w:eastAsia="MS PGothic" w:hAnsi="Times New Roman" w:cs="Times New Roman"/>
          <w:iCs/>
          <w:kern w:val="24"/>
          <w:sz w:val="24"/>
          <w:szCs w:val="24"/>
          <w:lang w:eastAsia="hr-HR"/>
        </w:rPr>
        <w:t xml:space="preserve"> Zakona</w:t>
      </w:r>
      <w:r w:rsidR="00C07502" w:rsidRPr="00071392">
        <w:rPr>
          <w:rFonts w:ascii="Times New Roman" w:eastAsia="MS PGothic" w:hAnsi="Times New Roman" w:cs="Times New Roman"/>
          <w:iCs/>
          <w:kern w:val="24"/>
          <w:sz w:val="24"/>
          <w:szCs w:val="24"/>
          <w:lang w:eastAsia="hr-HR"/>
        </w:rPr>
        <w:t xml:space="preserve">, </w:t>
      </w:r>
      <w:r w:rsidR="0072501F" w:rsidRPr="00071392">
        <w:rPr>
          <w:rFonts w:ascii="Times New Roman" w:eastAsia="MS PGothic" w:hAnsi="Times New Roman" w:cs="Times New Roman"/>
          <w:iCs/>
          <w:kern w:val="24"/>
          <w:sz w:val="24"/>
          <w:szCs w:val="24"/>
          <w:lang w:eastAsia="hr-HR"/>
        </w:rPr>
        <w:t xml:space="preserve">pružatelj usluge servisiranja kredita </w:t>
      </w:r>
      <w:r w:rsidR="005254E4" w:rsidRPr="00071392">
        <w:rPr>
          <w:rFonts w:ascii="Times New Roman" w:eastAsia="MS PGothic" w:hAnsi="Times New Roman" w:cs="Times New Roman"/>
          <w:iCs/>
          <w:kern w:val="24"/>
          <w:sz w:val="24"/>
          <w:szCs w:val="24"/>
          <w:lang w:eastAsia="hr-HR"/>
        </w:rPr>
        <w:t xml:space="preserve">i izvoditelj usluge servisiranja kredita </w:t>
      </w:r>
      <w:r w:rsidRPr="00071392">
        <w:rPr>
          <w:rFonts w:ascii="Times New Roman" w:eastAsia="MS PGothic" w:hAnsi="Times New Roman" w:cs="Times New Roman"/>
          <w:iCs/>
          <w:kern w:val="24"/>
          <w:sz w:val="24"/>
          <w:szCs w:val="24"/>
          <w:lang w:eastAsia="hr-HR"/>
        </w:rPr>
        <w:t xml:space="preserve">postupio protivno </w:t>
      </w:r>
      <w:r w:rsidR="00D71B01" w:rsidRPr="00071392">
        <w:rPr>
          <w:rFonts w:ascii="Times New Roman" w:eastAsia="MS PGothic" w:hAnsi="Times New Roman" w:cs="Times New Roman"/>
          <w:iCs/>
          <w:kern w:val="24"/>
          <w:sz w:val="24"/>
          <w:szCs w:val="24"/>
          <w:lang w:eastAsia="hr-HR"/>
        </w:rPr>
        <w:t>odredbama</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w:t>
      </w:r>
      <w:r w:rsidR="000C2C14">
        <w:rPr>
          <w:rFonts w:ascii="Times New Roman" w:eastAsia="MS PGothic" w:hAnsi="Times New Roman" w:cs="Times New Roman"/>
          <w:iCs/>
          <w:kern w:val="24"/>
          <w:sz w:val="24"/>
          <w:szCs w:val="24"/>
          <w:lang w:eastAsia="hr-HR"/>
        </w:rPr>
        <w:t>postupit će u skladu s propisom kojim se uređuje prekršajni postupak</w:t>
      </w:r>
      <w:r w:rsidR="00EE521D" w:rsidRPr="00071392">
        <w:rPr>
          <w:rFonts w:ascii="Times New Roman" w:eastAsia="MS PGothic" w:hAnsi="Times New Roman" w:cs="Times New Roman"/>
          <w:iCs/>
          <w:kern w:val="24"/>
          <w:sz w:val="24"/>
          <w:szCs w:val="24"/>
          <w:lang w:eastAsia="hr-HR"/>
        </w:rPr>
        <w:t>.</w:t>
      </w:r>
      <w:r w:rsidR="008C79DC" w:rsidRPr="00071392">
        <w:rPr>
          <w:rFonts w:ascii="Times New Roman" w:eastAsia="MS PGothic" w:hAnsi="Times New Roman" w:cs="Times New Roman"/>
          <w:iCs/>
          <w:kern w:val="24"/>
          <w:sz w:val="24"/>
          <w:szCs w:val="24"/>
          <w:lang w:eastAsia="hr-HR"/>
        </w:rPr>
        <w:t xml:space="preserve"> </w:t>
      </w:r>
    </w:p>
    <w:p w14:paraId="773A5970"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799CD555" w14:textId="3C22713F" w:rsidR="00AB6039"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(5) </w:t>
      </w:r>
      <w:r w:rsidR="00AC2AF0" w:rsidRPr="00071392">
        <w:rPr>
          <w:rFonts w:ascii="Times New Roman" w:eastAsia="MS PGothic" w:hAnsi="Times New Roman" w:cs="Times New Roman"/>
          <w:iCs/>
          <w:kern w:val="24"/>
          <w:sz w:val="24"/>
          <w:szCs w:val="24"/>
          <w:lang w:eastAsia="hr-HR"/>
        </w:rPr>
        <w:t xml:space="preserve">Nakon provedenog nadzora </w:t>
      </w:r>
      <w:r w:rsidRPr="00071392">
        <w:rPr>
          <w:rFonts w:ascii="Times New Roman" w:eastAsia="MS PGothic" w:hAnsi="Times New Roman" w:cs="Times New Roman"/>
          <w:iCs/>
          <w:kern w:val="24"/>
          <w:sz w:val="24"/>
          <w:szCs w:val="24"/>
          <w:lang w:eastAsia="hr-HR"/>
        </w:rPr>
        <w:t>Hrvatska narodna banka obavijestit će podnositelja pritužbe o svom nalazu i o poduzetim mjerama</w:t>
      </w:r>
      <w:r w:rsidR="006C177D" w:rsidRPr="00071392">
        <w:rPr>
          <w:rFonts w:ascii="Times New Roman" w:eastAsia="MS PGothic" w:hAnsi="Times New Roman" w:cs="Times New Roman"/>
          <w:iCs/>
          <w:kern w:val="24"/>
          <w:sz w:val="24"/>
          <w:szCs w:val="24"/>
          <w:lang w:eastAsia="hr-HR"/>
        </w:rPr>
        <w:t xml:space="preserve"> </w:t>
      </w:r>
      <w:r w:rsidR="000346D9">
        <w:rPr>
          <w:rFonts w:ascii="Times New Roman" w:eastAsia="MS PGothic" w:hAnsi="Times New Roman" w:cs="Times New Roman"/>
          <w:iCs/>
          <w:kern w:val="24"/>
          <w:sz w:val="24"/>
          <w:szCs w:val="24"/>
          <w:lang w:eastAsia="hr-HR"/>
        </w:rPr>
        <w:t xml:space="preserve">u roku od 30 dana od dana završetka nadzora, a u </w:t>
      </w:r>
      <w:r w:rsidR="000346D9" w:rsidRPr="000346D9">
        <w:rPr>
          <w:rFonts w:ascii="Times New Roman" w:eastAsia="MS PGothic" w:hAnsi="Times New Roman" w:cs="Times New Roman"/>
          <w:iCs/>
          <w:kern w:val="24"/>
          <w:sz w:val="24"/>
          <w:szCs w:val="24"/>
          <w:lang w:eastAsia="hr-HR"/>
        </w:rPr>
        <w:t xml:space="preserve">slučaju potrebe izricanja mjera 30 dana </w:t>
      </w:r>
      <w:r w:rsidR="000346D9">
        <w:rPr>
          <w:rFonts w:ascii="Times New Roman" w:eastAsia="MS PGothic" w:hAnsi="Times New Roman" w:cs="Times New Roman"/>
          <w:iCs/>
          <w:kern w:val="24"/>
          <w:sz w:val="24"/>
          <w:szCs w:val="24"/>
          <w:lang w:eastAsia="hr-HR"/>
        </w:rPr>
        <w:t xml:space="preserve">od dana </w:t>
      </w:r>
      <w:r w:rsidR="000346D9" w:rsidRPr="000346D9">
        <w:rPr>
          <w:rFonts w:ascii="Times New Roman" w:eastAsia="MS PGothic" w:hAnsi="Times New Roman" w:cs="Times New Roman"/>
          <w:iCs/>
          <w:kern w:val="24"/>
          <w:sz w:val="24"/>
          <w:szCs w:val="24"/>
          <w:lang w:eastAsia="hr-HR"/>
        </w:rPr>
        <w:t xml:space="preserve">donošenja rješenja. </w:t>
      </w:r>
    </w:p>
    <w:p w14:paraId="46EC9052"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B30163A" w14:textId="76F8F4B8" w:rsidR="00AB6039"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w:t>
      </w:r>
      <w:r w:rsidR="0072501F" w:rsidRPr="00071392">
        <w:rPr>
          <w:rFonts w:ascii="Times New Roman" w:eastAsia="MS PGothic" w:hAnsi="Times New Roman" w:cs="Times New Roman"/>
          <w:iCs/>
          <w:kern w:val="24"/>
          <w:sz w:val="24"/>
          <w:szCs w:val="24"/>
          <w:lang w:eastAsia="hr-HR"/>
        </w:rPr>
        <w:t>6</w:t>
      </w:r>
      <w:r w:rsidRPr="00071392">
        <w:rPr>
          <w:rFonts w:ascii="Times New Roman" w:eastAsia="MS PGothic" w:hAnsi="Times New Roman" w:cs="Times New Roman"/>
          <w:iCs/>
          <w:kern w:val="24"/>
          <w:sz w:val="24"/>
          <w:szCs w:val="24"/>
          <w:lang w:eastAsia="hr-HR"/>
        </w:rPr>
        <w:t xml:space="preserve">) Odredbe </w:t>
      </w:r>
      <w:r w:rsidR="00FE1C9E"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primjenjuju se i na pritužbe protiv podružnica i zastupnika pružatelja </w:t>
      </w:r>
      <w:r w:rsidR="0072501F" w:rsidRPr="00071392">
        <w:rPr>
          <w:rFonts w:ascii="Times New Roman" w:eastAsia="MS PGothic" w:hAnsi="Times New Roman" w:cs="Times New Roman"/>
          <w:iCs/>
          <w:kern w:val="24"/>
          <w:sz w:val="24"/>
          <w:szCs w:val="24"/>
          <w:lang w:eastAsia="hr-HR"/>
        </w:rPr>
        <w:t>usluge servisiranja kredita</w:t>
      </w:r>
      <w:r w:rsidRPr="00071392">
        <w:rPr>
          <w:rFonts w:ascii="Times New Roman" w:eastAsia="MS PGothic" w:hAnsi="Times New Roman" w:cs="Times New Roman"/>
          <w:iCs/>
          <w:kern w:val="24"/>
          <w:sz w:val="24"/>
          <w:szCs w:val="24"/>
          <w:lang w:eastAsia="hr-HR"/>
        </w:rPr>
        <w:t xml:space="preserve"> osnovanih u drugoj državi članici koji </w:t>
      </w:r>
      <w:r w:rsidR="0072501F" w:rsidRPr="00071392">
        <w:rPr>
          <w:rFonts w:ascii="Times New Roman" w:eastAsia="MS PGothic" w:hAnsi="Times New Roman" w:cs="Times New Roman"/>
          <w:iCs/>
          <w:kern w:val="24"/>
          <w:sz w:val="24"/>
          <w:szCs w:val="24"/>
          <w:lang w:eastAsia="hr-HR"/>
        </w:rPr>
        <w:t>usluge servisiranja kredita</w:t>
      </w:r>
      <w:r w:rsidRPr="00071392">
        <w:rPr>
          <w:rFonts w:ascii="Times New Roman" w:eastAsia="MS PGothic" w:hAnsi="Times New Roman" w:cs="Times New Roman"/>
          <w:iCs/>
          <w:kern w:val="24"/>
          <w:sz w:val="24"/>
          <w:szCs w:val="24"/>
          <w:lang w:eastAsia="hr-HR"/>
        </w:rPr>
        <w:t xml:space="preserve"> u Republici Hrvatskoj pružaju na temelju prava na poslovni nastan. </w:t>
      </w:r>
    </w:p>
    <w:p w14:paraId="729FEF03" w14:textId="77777777" w:rsidR="00AB6039" w:rsidRPr="00071392" w:rsidRDefault="00AB6039"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1FAC13CD" w14:textId="105F46A5" w:rsidR="005C552E" w:rsidRPr="00071392" w:rsidRDefault="005C552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w:t>
      </w:r>
      <w:r w:rsidR="0072501F" w:rsidRPr="00071392">
        <w:rPr>
          <w:rFonts w:ascii="Times New Roman" w:eastAsia="MS PGothic" w:hAnsi="Times New Roman" w:cs="Times New Roman"/>
          <w:iCs/>
          <w:kern w:val="24"/>
          <w:sz w:val="24"/>
          <w:szCs w:val="24"/>
          <w:lang w:eastAsia="hr-HR"/>
        </w:rPr>
        <w:t>7) Ako</w:t>
      </w:r>
      <w:r w:rsidRPr="00071392">
        <w:rPr>
          <w:rFonts w:ascii="Times New Roman" w:eastAsia="MS PGothic" w:hAnsi="Times New Roman" w:cs="Times New Roman"/>
          <w:iCs/>
          <w:kern w:val="24"/>
          <w:sz w:val="24"/>
          <w:szCs w:val="24"/>
          <w:lang w:eastAsia="hr-HR"/>
        </w:rPr>
        <w:t xml:space="preserve"> Hrvatska narodna banka primi pritužbu protiv pružatelja </w:t>
      </w:r>
      <w:r w:rsidR="0072501F" w:rsidRPr="00071392">
        <w:rPr>
          <w:rFonts w:ascii="Times New Roman" w:eastAsia="MS PGothic" w:hAnsi="Times New Roman" w:cs="Times New Roman"/>
          <w:iCs/>
          <w:kern w:val="24"/>
          <w:sz w:val="24"/>
          <w:szCs w:val="24"/>
          <w:lang w:eastAsia="hr-HR"/>
        </w:rPr>
        <w:t>usluge servisiranja kredita</w:t>
      </w:r>
      <w:r w:rsidRPr="00071392">
        <w:rPr>
          <w:rFonts w:ascii="Times New Roman" w:eastAsia="MS PGothic" w:hAnsi="Times New Roman" w:cs="Times New Roman"/>
          <w:iCs/>
          <w:kern w:val="24"/>
          <w:sz w:val="24"/>
          <w:szCs w:val="24"/>
          <w:lang w:eastAsia="hr-HR"/>
        </w:rPr>
        <w:t xml:space="preserve"> osnovanog u drugoj državi članici koji </w:t>
      </w:r>
      <w:r w:rsidR="0072501F" w:rsidRPr="00071392">
        <w:rPr>
          <w:rFonts w:ascii="Times New Roman" w:eastAsia="MS PGothic" w:hAnsi="Times New Roman" w:cs="Times New Roman"/>
          <w:iCs/>
          <w:kern w:val="24"/>
          <w:sz w:val="24"/>
          <w:szCs w:val="24"/>
          <w:lang w:eastAsia="hr-HR"/>
        </w:rPr>
        <w:t xml:space="preserve">usluge servisiranja kredita </w:t>
      </w:r>
      <w:r w:rsidRPr="00071392">
        <w:rPr>
          <w:rFonts w:ascii="Times New Roman" w:eastAsia="MS PGothic" w:hAnsi="Times New Roman" w:cs="Times New Roman"/>
          <w:iCs/>
          <w:kern w:val="24"/>
          <w:sz w:val="24"/>
          <w:szCs w:val="24"/>
          <w:lang w:eastAsia="hr-HR"/>
        </w:rPr>
        <w:t xml:space="preserve">u Republici Hrvatskoj pruža neposredno ili preko zastupnika </w:t>
      </w:r>
      <w:r w:rsidR="008B36BC" w:rsidRPr="008B36BC">
        <w:t xml:space="preserve"> </w:t>
      </w:r>
      <w:r w:rsidR="008B36BC" w:rsidRPr="008B36BC">
        <w:rPr>
          <w:rFonts w:ascii="Times New Roman" w:eastAsia="MS PGothic" w:hAnsi="Times New Roman" w:cs="Times New Roman"/>
          <w:iCs/>
          <w:kern w:val="24"/>
          <w:sz w:val="24"/>
          <w:szCs w:val="24"/>
          <w:lang w:eastAsia="hr-HR"/>
        </w:rPr>
        <w:t>imenovan</w:t>
      </w:r>
      <w:r w:rsidR="008B36BC">
        <w:rPr>
          <w:rFonts w:ascii="Times New Roman" w:eastAsia="MS PGothic" w:hAnsi="Times New Roman" w:cs="Times New Roman"/>
          <w:iCs/>
          <w:kern w:val="24"/>
          <w:sz w:val="24"/>
          <w:szCs w:val="24"/>
          <w:lang w:eastAsia="hr-HR"/>
        </w:rPr>
        <w:t>og</w:t>
      </w:r>
      <w:r w:rsidR="008B36BC" w:rsidRPr="008B36BC">
        <w:rPr>
          <w:rFonts w:ascii="Times New Roman" w:eastAsia="MS PGothic" w:hAnsi="Times New Roman" w:cs="Times New Roman"/>
          <w:iCs/>
          <w:kern w:val="24"/>
          <w:sz w:val="24"/>
          <w:szCs w:val="24"/>
          <w:lang w:eastAsia="hr-HR"/>
        </w:rPr>
        <w:t xml:space="preserve"> u skladu s člankom </w:t>
      </w:r>
      <w:r w:rsidR="001849C9">
        <w:rPr>
          <w:rFonts w:ascii="Times New Roman" w:eastAsia="MS PGothic" w:hAnsi="Times New Roman" w:cs="Times New Roman"/>
          <w:iCs/>
          <w:kern w:val="24"/>
          <w:sz w:val="24"/>
          <w:szCs w:val="24"/>
          <w:lang w:eastAsia="hr-HR"/>
        </w:rPr>
        <w:t>23</w:t>
      </w:r>
      <w:r w:rsidR="008B36BC" w:rsidRPr="008B36BC">
        <w:rPr>
          <w:rFonts w:ascii="Times New Roman" w:eastAsia="MS PGothic" w:hAnsi="Times New Roman" w:cs="Times New Roman"/>
          <w:iCs/>
          <w:kern w:val="24"/>
          <w:sz w:val="24"/>
          <w:szCs w:val="24"/>
          <w:lang w:eastAsia="hr-HR"/>
        </w:rPr>
        <w:t xml:space="preserve">. ovoga Zakona </w:t>
      </w:r>
      <w:r w:rsidRPr="00071392">
        <w:rPr>
          <w:rFonts w:ascii="Times New Roman" w:eastAsia="MS PGothic" w:hAnsi="Times New Roman" w:cs="Times New Roman"/>
          <w:iCs/>
          <w:kern w:val="24"/>
          <w:sz w:val="24"/>
          <w:szCs w:val="24"/>
          <w:lang w:eastAsia="hr-HR"/>
        </w:rPr>
        <w:t>koristeći se slobodom pružanja usluga, takvu će pritužbu proslijediti nadležnom tijelu matične države članice.</w:t>
      </w:r>
    </w:p>
    <w:p w14:paraId="7A8DE52D" w14:textId="1FE15B0C" w:rsidR="00E60CC4" w:rsidRPr="00071392" w:rsidRDefault="00E60CC4"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36E9CA0" w14:textId="3225E9BB" w:rsidR="00E60CC4" w:rsidRPr="00071392" w:rsidRDefault="00E60CC4"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(8) Odredbe ovog</w:t>
      </w:r>
      <w:r w:rsidR="004E57B9" w:rsidRPr="00071392">
        <w:rPr>
          <w:rFonts w:ascii="Times New Roman" w:eastAsia="MS PGothic" w:hAnsi="Times New Roman" w:cs="Times New Roman"/>
          <w:iCs/>
          <w:kern w:val="24"/>
          <w:sz w:val="24"/>
          <w:szCs w:val="24"/>
          <w:lang w:eastAsia="hr-HR"/>
        </w:rPr>
        <w:t>a</w:t>
      </w:r>
      <w:r w:rsidRPr="00071392">
        <w:rPr>
          <w:rFonts w:ascii="Times New Roman" w:eastAsia="MS PGothic" w:hAnsi="Times New Roman" w:cs="Times New Roman"/>
          <w:iCs/>
          <w:kern w:val="24"/>
          <w:sz w:val="24"/>
          <w:szCs w:val="24"/>
          <w:lang w:eastAsia="hr-HR"/>
        </w:rPr>
        <w:t xml:space="preserve"> članka na odgovarajući </w:t>
      </w:r>
      <w:r w:rsidR="004E57B9" w:rsidRPr="00071392">
        <w:rPr>
          <w:rFonts w:ascii="Times New Roman" w:eastAsia="MS PGothic" w:hAnsi="Times New Roman" w:cs="Times New Roman"/>
          <w:iCs/>
          <w:kern w:val="24"/>
          <w:sz w:val="24"/>
          <w:szCs w:val="24"/>
          <w:lang w:eastAsia="hr-HR"/>
        </w:rPr>
        <w:t xml:space="preserve">se </w:t>
      </w:r>
      <w:r w:rsidRPr="00071392">
        <w:rPr>
          <w:rFonts w:ascii="Times New Roman" w:eastAsia="MS PGothic" w:hAnsi="Times New Roman" w:cs="Times New Roman"/>
          <w:iCs/>
          <w:kern w:val="24"/>
          <w:sz w:val="24"/>
          <w:szCs w:val="24"/>
          <w:lang w:eastAsia="hr-HR"/>
        </w:rPr>
        <w:t xml:space="preserve">način odnose na upućivanje pritužbi </w:t>
      </w:r>
      <w:r w:rsidR="002F73F8" w:rsidRPr="00071392">
        <w:rPr>
          <w:rFonts w:ascii="Times New Roman" w:eastAsia="MS PGothic" w:hAnsi="Times New Roman" w:cs="Times New Roman"/>
          <w:iCs/>
          <w:kern w:val="24"/>
          <w:sz w:val="24"/>
          <w:szCs w:val="24"/>
          <w:lang w:eastAsia="hr-HR"/>
        </w:rPr>
        <w:t>Financijskom</w:t>
      </w:r>
      <w:r w:rsidR="00A072E6" w:rsidRPr="00071392">
        <w:rPr>
          <w:rFonts w:ascii="Times New Roman" w:eastAsia="MS PGothic" w:hAnsi="Times New Roman" w:cs="Times New Roman"/>
          <w:iCs/>
          <w:kern w:val="24"/>
          <w:sz w:val="24"/>
          <w:szCs w:val="24"/>
          <w:lang w:eastAsia="hr-HR"/>
        </w:rPr>
        <w:t xml:space="preserve"> inspektoratu </w:t>
      </w:r>
      <w:r w:rsidRPr="00071392">
        <w:rPr>
          <w:rFonts w:ascii="Times New Roman" w:eastAsia="MS PGothic" w:hAnsi="Times New Roman" w:cs="Times New Roman"/>
          <w:iCs/>
          <w:kern w:val="24"/>
          <w:sz w:val="24"/>
          <w:szCs w:val="24"/>
          <w:lang w:eastAsia="hr-HR"/>
        </w:rPr>
        <w:t xml:space="preserve">protiv imenovanog subjekta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 xml:space="preserve">iz članka </w:t>
      </w:r>
      <w:r w:rsidR="001849C9">
        <w:rPr>
          <w:rFonts w:ascii="Times New Roman" w:eastAsia="MS PGothic" w:hAnsi="Times New Roman" w:cs="Times New Roman"/>
          <w:iCs/>
          <w:kern w:val="24"/>
          <w:sz w:val="24"/>
          <w:szCs w:val="24"/>
          <w:lang w:eastAsia="hr-HR"/>
        </w:rPr>
        <w:t>12</w:t>
      </w:r>
      <w:r w:rsidRPr="00071392">
        <w:rPr>
          <w:rFonts w:ascii="Times New Roman" w:eastAsia="MS PGothic" w:hAnsi="Times New Roman" w:cs="Times New Roman"/>
          <w:iCs/>
          <w:kern w:val="24"/>
          <w:sz w:val="24"/>
          <w:szCs w:val="24"/>
          <w:lang w:eastAsia="hr-HR"/>
        </w:rPr>
        <w:t>. stavka 2. pod</w:t>
      </w:r>
      <w:r w:rsidR="00957CAB" w:rsidRPr="00071392">
        <w:rPr>
          <w:rFonts w:ascii="Times New Roman" w:eastAsia="MS PGothic" w:hAnsi="Times New Roman" w:cs="Times New Roman"/>
          <w:iCs/>
          <w:kern w:val="24"/>
          <w:sz w:val="24"/>
          <w:szCs w:val="24"/>
          <w:lang w:eastAsia="hr-HR"/>
        </w:rPr>
        <w:t>sta</w:t>
      </w:r>
      <w:r w:rsidRPr="00071392">
        <w:rPr>
          <w:rFonts w:ascii="Times New Roman" w:eastAsia="MS PGothic" w:hAnsi="Times New Roman" w:cs="Times New Roman"/>
          <w:iCs/>
          <w:kern w:val="24"/>
          <w:sz w:val="24"/>
          <w:szCs w:val="24"/>
          <w:lang w:eastAsia="hr-HR"/>
        </w:rPr>
        <w:t>vka 1. točke c) ovoga Zakona ako dužnik smatra da postupa protivno odredbama ovoga Zakona.</w:t>
      </w:r>
    </w:p>
    <w:p w14:paraId="75903466" w14:textId="77777777" w:rsidR="00D92D07" w:rsidRPr="00071392" w:rsidRDefault="00D92D07"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40BDDBC2" w14:textId="10DD2B73" w:rsidR="00432108" w:rsidRDefault="00432108" w:rsidP="00432108">
      <w:pPr>
        <w:kinsoku w:val="0"/>
        <w:overflowPunct w:val="0"/>
        <w:spacing w:after="0" w:line="240" w:lineRule="auto"/>
        <w:contextualSpacing/>
        <w:jc w:val="center"/>
        <w:textAlignment w:val="baseline"/>
        <w:rPr>
          <w:rFonts w:ascii="Times New Roman" w:eastAsia="MS PGothic" w:hAnsi="Times New Roman" w:cs="Times New Roman"/>
          <w:iCs/>
          <w:kern w:val="24"/>
          <w:sz w:val="24"/>
          <w:szCs w:val="24"/>
          <w:lang w:eastAsia="hr-HR"/>
        </w:rPr>
      </w:pPr>
      <w:r>
        <w:rPr>
          <w:rFonts w:ascii="Times New Roman" w:eastAsia="MS PGothic" w:hAnsi="Times New Roman" w:cs="Times New Roman"/>
          <w:iCs/>
          <w:kern w:val="24"/>
          <w:sz w:val="24"/>
          <w:szCs w:val="24"/>
          <w:lang w:eastAsia="hr-HR"/>
        </w:rPr>
        <w:t>GLAVA III.</w:t>
      </w:r>
    </w:p>
    <w:p w14:paraId="6248DD03" w14:textId="09A8803A" w:rsidR="00A83AF3" w:rsidRPr="00071392" w:rsidRDefault="00A83AF3" w:rsidP="00A83AF3">
      <w:pPr>
        <w:kinsoku w:val="0"/>
        <w:overflowPunct w:val="0"/>
        <w:spacing w:after="0" w:line="240" w:lineRule="auto"/>
        <w:contextualSpacing/>
        <w:jc w:val="center"/>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KUPCI KREDITA</w:t>
      </w:r>
    </w:p>
    <w:p w14:paraId="5531CCE2" w14:textId="4D3A8E67" w:rsidR="005232B1" w:rsidRDefault="005232B1" w:rsidP="00D92D07">
      <w:pPr>
        <w:kinsoku w:val="0"/>
        <w:overflowPunct w:val="0"/>
        <w:spacing w:after="0" w:line="240" w:lineRule="auto"/>
        <w:contextualSpacing/>
        <w:jc w:val="center"/>
        <w:textAlignment w:val="baseline"/>
        <w:rPr>
          <w:rFonts w:ascii="Times New Roman" w:eastAsia="MS PGothic" w:hAnsi="Times New Roman" w:cs="Times New Roman"/>
          <w:iCs/>
          <w:kern w:val="24"/>
          <w:sz w:val="24"/>
          <w:szCs w:val="24"/>
          <w:lang w:eastAsia="hr-HR"/>
        </w:rPr>
      </w:pPr>
    </w:p>
    <w:p w14:paraId="2AE91474" w14:textId="5CFEA902"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b/>
          <w:i/>
          <w:iCs/>
          <w:kern w:val="24"/>
          <w:sz w:val="24"/>
          <w:szCs w:val="24"/>
          <w:lang w:eastAsia="hr-HR"/>
        </w:rPr>
      </w:pPr>
      <w:r w:rsidRPr="00071392">
        <w:rPr>
          <w:rFonts w:ascii="Times New Roman" w:eastAsia="MS PGothic" w:hAnsi="Times New Roman" w:cs="Times New Roman"/>
          <w:i/>
          <w:iCs/>
          <w:kern w:val="24"/>
          <w:sz w:val="24"/>
          <w:szCs w:val="24"/>
          <w:lang w:eastAsia="hr-HR"/>
        </w:rPr>
        <w:t xml:space="preserve">Pravo na informacije iz ugovora o kreditu </w:t>
      </w:r>
    </w:p>
    <w:p w14:paraId="4AC26202" w14:textId="6ADEC332"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b/>
          <w:iCs/>
          <w:kern w:val="24"/>
          <w:sz w:val="24"/>
          <w:szCs w:val="24"/>
          <w:lang w:eastAsia="hr-HR"/>
        </w:rPr>
      </w:pPr>
      <w:r w:rsidRPr="00071392">
        <w:rPr>
          <w:rFonts w:ascii="Times New Roman" w:eastAsia="MS PGothic" w:hAnsi="Times New Roman" w:cs="Times New Roman"/>
          <w:b/>
          <w:iCs/>
          <w:kern w:val="24"/>
          <w:sz w:val="24"/>
          <w:szCs w:val="24"/>
          <w:lang w:eastAsia="hr-HR"/>
        </w:rPr>
        <w:t>Članak</w:t>
      </w:r>
      <w:r w:rsidR="009B4D5A" w:rsidRPr="00071392">
        <w:rPr>
          <w:rFonts w:ascii="Times New Roman" w:eastAsia="MS PGothic" w:hAnsi="Times New Roman" w:cs="Times New Roman"/>
          <w:b/>
          <w:iCs/>
          <w:kern w:val="24"/>
          <w:sz w:val="24"/>
          <w:szCs w:val="24"/>
          <w:lang w:eastAsia="hr-HR"/>
        </w:rPr>
        <w:t xml:space="preserve"> </w:t>
      </w:r>
      <w:r w:rsidR="00BB4A0D">
        <w:rPr>
          <w:rFonts w:ascii="Times New Roman" w:eastAsia="MS PGothic" w:hAnsi="Times New Roman" w:cs="Times New Roman"/>
          <w:b/>
          <w:iCs/>
          <w:kern w:val="24"/>
          <w:sz w:val="24"/>
          <w:szCs w:val="24"/>
          <w:lang w:eastAsia="hr-HR"/>
        </w:rPr>
        <w:t>19</w:t>
      </w:r>
      <w:r w:rsidR="009B4D5A" w:rsidRPr="00071392">
        <w:rPr>
          <w:rFonts w:ascii="Times New Roman" w:eastAsia="MS PGothic" w:hAnsi="Times New Roman" w:cs="Times New Roman"/>
          <w:b/>
          <w:iCs/>
          <w:kern w:val="24"/>
          <w:sz w:val="24"/>
          <w:szCs w:val="24"/>
          <w:lang w:eastAsia="hr-HR"/>
        </w:rPr>
        <w:t>.</w:t>
      </w:r>
    </w:p>
    <w:p w14:paraId="1E36C597"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b/>
          <w:iCs/>
          <w:kern w:val="24"/>
          <w:sz w:val="24"/>
          <w:szCs w:val="24"/>
          <w:lang w:eastAsia="hr-HR"/>
        </w:rPr>
      </w:pPr>
    </w:p>
    <w:p w14:paraId="3646E3AF" w14:textId="7EF3367E"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(1) Kreditna institucija sa sjedištem u Republici Hrvatskoj dužna je potencijalnom kupcu kredita dati potrebne informacije o pravima koja kao vjerovnik ima iz ugovora o </w:t>
      </w:r>
      <w:r w:rsidR="008926BD">
        <w:rPr>
          <w:rFonts w:ascii="Times New Roman" w:eastAsia="MS PGothic" w:hAnsi="Times New Roman" w:cs="Times New Roman"/>
          <w:iCs/>
          <w:kern w:val="24"/>
          <w:sz w:val="24"/>
          <w:szCs w:val="24"/>
          <w:lang w:eastAsia="hr-HR"/>
        </w:rPr>
        <w:t xml:space="preserve">neprihodonosnom </w:t>
      </w:r>
      <w:r w:rsidR="009A5C3C">
        <w:rPr>
          <w:rFonts w:ascii="Times New Roman" w:eastAsia="MS PGothic" w:hAnsi="Times New Roman" w:cs="Times New Roman"/>
          <w:iCs/>
          <w:kern w:val="24"/>
          <w:sz w:val="24"/>
          <w:szCs w:val="24"/>
          <w:lang w:eastAsia="hr-HR"/>
        </w:rPr>
        <w:t xml:space="preserve">kreditu te, </w:t>
      </w:r>
      <w:r w:rsidRPr="00071392">
        <w:rPr>
          <w:rFonts w:ascii="Times New Roman" w:eastAsia="MS PGothic" w:hAnsi="Times New Roman" w:cs="Times New Roman"/>
          <w:iCs/>
          <w:kern w:val="24"/>
          <w:sz w:val="24"/>
          <w:szCs w:val="24"/>
          <w:lang w:eastAsia="hr-HR"/>
        </w:rPr>
        <w:t xml:space="preserve">ako </w:t>
      </w:r>
      <w:r w:rsidR="00CE2A41">
        <w:rPr>
          <w:rFonts w:ascii="Times New Roman" w:eastAsia="MS PGothic" w:hAnsi="Times New Roman" w:cs="Times New Roman"/>
          <w:iCs/>
          <w:kern w:val="24"/>
          <w:sz w:val="24"/>
          <w:szCs w:val="24"/>
          <w:lang w:eastAsia="hr-HR"/>
        </w:rPr>
        <w:t>postoji</w:t>
      </w:r>
      <w:r w:rsidRPr="00071392">
        <w:rPr>
          <w:rFonts w:ascii="Times New Roman" w:eastAsia="MS PGothic" w:hAnsi="Times New Roman" w:cs="Times New Roman"/>
          <w:iCs/>
          <w:kern w:val="24"/>
          <w:sz w:val="24"/>
          <w:szCs w:val="24"/>
          <w:lang w:eastAsia="hr-HR"/>
        </w:rPr>
        <w:t xml:space="preserve">, o predmetu zaloga kako bi se potencijalnom kupcu kredita omogućilo da provede vlastitu procjenu vrijednosti prava vjerovnika iz ugovora o </w:t>
      </w:r>
      <w:r w:rsidR="008926BD">
        <w:rPr>
          <w:rFonts w:ascii="Times New Roman" w:eastAsia="MS PGothic" w:hAnsi="Times New Roman" w:cs="Times New Roman"/>
          <w:iCs/>
          <w:kern w:val="24"/>
          <w:sz w:val="24"/>
          <w:szCs w:val="24"/>
          <w:lang w:eastAsia="hr-HR"/>
        </w:rPr>
        <w:t>neprihodonosno</w:t>
      </w:r>
      <w:r w:rsidR="004A4CD7">
        <w:rPr>
          <w:rFonts w:ascii="Times New Roman" w:eastAsia="MS PGothic" w:hAnsi="Times New Roman" w:cs="Times New Roman"/>
          <w:iCs/>
          <w:kern w:val="24"/>
          <w:sz w:val="24"/>
          <w:szCs w:val="24"/>
          <w:lang w:eastAsia="hr-HR"/>
        </w:rPr>
        <w:t>m</w:t>
      </w:r>
      <w:r w:rsidR="008926BD">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kreditu te o vjerojatnosti povrata vrijednosti iz tog ugovora prije sklapanja ugovora o</w:t>
      </w:r>
      <w:r w:rsidR="0030418B" w:rsidRPr="00071392">
        <w:rPr>
          <w:rFonts w:ascii="Times New Roman" w:eastAsia="MS PGothic" w:hAnsi="Times New Roman" w:cs="Times New Roman"/>
          <w:iCs/>
          <w:kern w:val="24"/>
          <w:sz w:val="24"/>
          <w:szCs w:val="24"/>
          <w:lang w:eastAsia="hr-HR"/>
        </w:rPr>
        <w:t xml:space="preserve"> kupoprodaji neprihodonosnog kredita. </w:t>
      </w:r>
      <w:r w:rsidRPr="00071392">
        <w:rPr>
          <w:rFonts w:ascii="Times New Roman" w:eastAsia="MS PGothic" w:hAnsi="Times New Roman" w:cs="Times New Roman"/>
          <w:iCs/>
          <w:kern w:val="24"/>
          <w:sz w:val="24"/>
          <w:szCs w:val="24"/>
          <w:lang w:eastAsia="hr-HR"/>
        </w:rPr>
        <w:t xml:space="preserve"> </w:t>
      </w:r>
    </w:p>
    <w:p w14:paraId="58998265"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142C4405" w14:textId="4F918CA8" w:rsidR="00E941CE"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E47D7D">
        <w:rPr>
          <w:rFonts w:ascii="Times New Roman" w:eastAsia="MS PGothic" w:hAnsi="Times New Roman" w:cs="Times New Roman"/>
          <w:iCs/>
          <w:kern w:val="24"/>
          <w:sz w:val="24"/>
          <w:szCs w:val="24"/>
          <w:lang w:eastAsia="hr-HR"/>
        </w:rPr>
        <w:t xml:space="preserve">(2) </w:t>
      </w:r>
      <w:r w:rsidR="00A37963" w:rsidRPr="00117AAA">
        <w:rPr>
          <w:rFonts w:ascii="Times New Roman" w:hAnsi="Times New Roman" w:cs="Times New Roman"/>
          <w:sz w:val="24"/>
          <w:szCs w:val="24"/>
        </w:rPr>
        <w:t>P</w:t>
      </w:r>
      <w:r w:rsidRPr="00117AAA">
        <w:rPr>
          <w:rFonts w:ascii="Times New Roman" w:hAnsi="Times New Roman" w:cs="Times New Roman"/>
          <w:sz w:val="24"/>
          <w:szCs w:val="24"/>
        </w:rPr>
        <w:t>otencijalni kupac</w:t>
      </w:r>
      <w:r w:rsidR="00851FDA" w:rsidRPr="00117AAA">
        <w:rPr>
          <w:rFonts w:ascii="Times New Roman" w:hAnsi="Times New Roman" w:cs="Times New Roman"/>
          <w:sz w:val="24"/>
          <w:szCs w:val="24"/>
        </w:rPr>
        <w:t xml:space="preserve"> </w:t>
      </w:r>
      <w:r w:rsidR="008926BD" w:rsidRPr="00117AAA">
        <w:rPr>
          <w:rFonts w:ascii="Times New Roman" w:hAnsi="Times New Roman" w:cs="Times New Roman"/>
          <w:sz w:val="24"/>
          <w:szCs w:val="24"/>
        </w:rPr>
        <w:t xml:space="preserve">neprihodonosnog </w:t>
      </w:r>
      <w:r w:rsidR="00851FDA" w:rsidRPr="00117AAA">
        <w:rPr>
          <w:rFonts w:ascii="Times New Roman" w:hAnsi="Times New Roman" w:cs="Times New Roman"/>
          <w:sz w:val="24"/>
          <w:szCs w:val="24"/>
        </w:rPr>
        <w:t>kredita</w:t>
      </w:r>
      <w:r w:rsidRPr="00117AAA">
        <w:rPr>
          <w:rFonts w:ascii="Times New Roman" w:hAnsi="Times New Roman" w:cs="Times New Roman"/>
          <w:sz w:val="24"/>
          <w:szCs w:val="24"/>
        </w:rPr>
        <w:t xml:space="preserve"> s podacima iz stavka 1. </w:t>
      </w:r>
      <w:r w:rsidR="00B46A4A" w:rsidRPr="00117AAA">
        <w:rPr>
          <w:rFonts w:ascii="Times New Roman" w:hAnsi="Times New Roman" w:cs="Times New Roman"/>
          <w:sz w:val="24"/>
          <w:szCs w:val="24"/>
        </w:rPr>
        <w:t>ovoga</w:t>
      </w:r>
      <w:r w:rsidRPr="00117AAA">
        <w:rPr>
          <w:rFonts w:ascii="Times New Roman" w:hAnsi="Times New Roman" w:cs="Times New Roman"/>
          <w:sz w:val="24"/>
          <w:szCs w:val="24"/>
        </w:rPr>
        <w:t xml:space="preserve"> članka </w:t>
      </w:r>
      <w:r w:rsidR="00A37963" w:rsidRPr="00117AAA">
        <w:rPr>
          <w:rFonts w:ascii="Times New Roman" w:hAnsi="Times New Roman" w:cs="Times New Roman"/>
          <w:sz w:val="24"/>
          <w:szCs w:val="24"/>
        </w:rPr>
        <w:t xml:space="preserve">dužan je </w:t>
      </w:r>
      <w:r w:rsidRPr="00117AAA">
        <w:rPr>
          <w:rFonts w:ascii="Times New Roman" w:hAnsi="Times New Roman" w:cs="Times New Roman"/>
          <w:sz w:val="24"/>
          <w:szCs w:val="24"/>
        </w:rPr>
        <w:t>postup</w:t>
      </w:r>
      <w:r w:rsidR="00EE1B1E" w:rsidRPr="002801D7">
        <w:rPr>
          <w:rFonts w:ascii="Times New Roman" w:hAnsi="Times New Roman" w:cs="Times New Roman"/>
          <w:sz w:val="24"/>
          <w:szCs w:val="24"/>
        </w:rPr>
        <w:t>a</w:t>
      </w:r>
      <w:r w:rsidR="00A37963" w:rsidRPr="00117AAA">
        <w:rPr>
          <w:rFonts w:ascii="Times New Roman" w:hAnsi="Times New Roman" w:cs="Times New Roman"/>
          <w:sz w:val="24"/>
          <w:szCs w:val="24"/>
        </w:rPr>
        <w:t>ti</w:t>
      </w:r>
      <w:r w:rsidRPr="00117AAA">
        <w:rPr>
          <w:rFonts w:ascii="Times New Roman" w:hAnsi="Times New Roman" w:cs="Times New Roman"/>
          <w:sz w:val="24"/>
          <w:szCs w:val="24"/>
        </w:rPr>
        <w:t xml:space="preserve"> u skladu s odredbama </w:t>
      </w:r>
      <w:r w:rsidR="00DA6BB8" w:rsidRPr="00117AAA">
        <w:rPr>
          <w:rFonts w:ascii="Times New Roman" w:hAnsi="Times New Roman" w:cs="Times New Roman"/>
          <w:sz w:val="24"/>
          <w:szCs w:val="24"/>
        </w:rPr>
        <w:t xml:space="preserve">o bankovnoj tajni i </w:t>
      </w:r>
      <w:r w:rsidRPr="00117AAA">
        <w:rPr>
          <w:rFonts w:ascii="Times New Roman" w:hAnsi="Times New Roman" w:cs="Times New Roman"/>
          <w:sz w:val="24"/>
          <w:szCs w:val="24"/>
        </w:rPr>
        <w:t>povjerljivim</w:t>
      </w:r>
      <w:r w:rsidRPr="00117AAA">
        <w:rPr>
          <w:rFonts w:ascii="Times New Roman" w:eastAsia="MS PGothic" w:hAnsi="Times New Roman" w:cs="Times New Roman"/>
          <w:iCs/>
          <w:kern w:val="24"/>
          <w:sz w:val="24"/>
          <w:szCs w:val="24"/>
          <w:lang w:eastAsia="hr-HR"/>
        </w:rPr>
        <w:t xml:space="preserve"> podacima iz </w:t>
      </w:r>
      <w:r w:rsidR="00992C83" w:rsidRPr="00117AAA">
        <w:rPr>
          <w:rFonts w:ascii="Times New Roman" w:eastAsia="MS PGothic" w:hAnsi="Times New Roman" w:cs="Times New Roman"/>
          <w:iCs/>
          <w:kern w:val="24"/>
          <w:sz w:val="24"/>
          <w:szCs w:val="24"/>
          <w:lang w:eastAsia="hr-HR"/>
        </w:rPr>
        <w:t xml:space="preserve">propisa </w:t>
      </w:r>
      <w:r w:rsidRPr="00117AAA">
        <w:rPr>
          <w:rFonts w:ascii="Times New Roman" w:eastAsia="MS PGothic" w:hAnsi="Times New Roman" w:cs="Times New Roman"/>
          <w:iCs/>
          <w:kern w:val="24"/>
          <w:sz w:val="24"/>
          <w:szCs w:val="24"/>
          <w:lang w:eastAsia="hr-HR"/>
        </w:rPr>
        <w:t>kojim se uređuje poslovanje kreditnih institucija.</w:t>
      </w:r>
      <w:r w:rsidRPr="00071392">
        <w:rPr>
          <w:rFonts w:ascii="Times New Roman" w:eastAsia="MS PGothic" w:hAnsi="Times New Roman" w:cs="Times New Roman"/>
          <w:iCs/>
          <w:kern w:val="24"/>
          <w:sz w:val="24"/>
          <w:szCs w:val="24"/>
          <w:lang w:eastAsia="hr-HR"/>
        </w:rPr>
        <w:t xml:space="preserve"> </w:t>
      </w:r>
    </w:p>
    <w:p w14:paraId="38B5EAA8" w14:textId="2BF8A55F" w:rsidR="00610654" w:rsidRDefault="00610654"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375C0774" w14:textId="05627282" w:rsidR="00610654" w:rsidRDefault="00610654" w:rsidP="00610654">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610654">
        <w:rPr>
          <w:rFonts w:ascii="Times New Roman" w:eastAsia="MS PGothic" w:hAnsi="Times New Roman" w:cs="Times New Roman"/>
          <w:iCs/>
          <w:kern w:val="24"/>
          <w:sz w:val="24"/>
          <w:szCs w:val="24"/>
          <w:lang w:eastAsia="hr-HR"/>
        </w:rPr>
        <w:t>(3) Podatke iz stavka 1. ovoga članka kreditna institucija daje na obrascima koji su u skladu s provedbenim tehničkim standardima koje donosi Europska komisija u skladu s člankom 15. Uredbe (EU) br. 1093/2010 Europskog parlamenta i Vijeća od 24. studenog 2010. o osnivanju europskog nadzornog tijela (Europskog nadzornog tijela za bankarstvo), kojom se izmjenjuje Odluka br. 716/2009/EZ i stavlja izvan snage Odluka Komisije 2009/78/EZ.</w:t>
      </w:r>
    </w:p>
    <w:p w14:paraId="2CCF9A6D" w14:textId="77777777" w:rsidR="00610654" w:rsidRPr="00610654" w:rsidRDefault="00610654" w:rsidP="00610654">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7CECF24B" w14:textId="30F9788B" w:rsidR="00610654" w:rsidRPr="00071392" w:rsidRDefault="00610654" w:rsidP="00610654">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610654">
        <w:rPr>
          <w:rFonts w:ascii="Times New Roman" w:eastAsia="MS PGothic" w:hAnsi="Times New Roman" w:cs="Times New Roman"/>
          <w:iCs/>
          <w:kern w:val="24"/>
          <w:sz w:val="24"/>
          <w:szCs w:val="24"/>
          <w:lang w:eastAsia="hr-HR"/>
        </w:rPr>
        <w:t>(4) Kreditna institucija dužna je obrasce iz stavka 3. ovoga članka upotrebljavati i za razmjenu informacija prilikom prijenosa ugovora o neprihodonosnom kreditu</w:t>
      </w:r>
      <w:r>
        <w:rPr>
          <w:rFonts w:ascii="Times New Roman" w:eastAsia="MS PGothic" w:hAnsi="Times New Roman" w:cs="Times New Roman"/>
          <w:iCs/>
          <w:kern w:val="24"/>
          <w:sz w:val="24"/>
          <w:szCs w:val="24"/>
          <w:lang w:eastAsia="hr-HR"/>
        </w:rPr>
        <w:t xml:space="preserve"> na drugu kreditnu instituciju.</w:t>
      </w:r>
    </w:p>
    <w:p w14:paraId="013A39CE" w14:textId="0B53F871"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31C839FA" w14:textId="37BB9C1B"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i/>
          <w:iCs/>
          <w:kern w:val="24"/>
          <w:sz w:val="24"/>
          <w:szCs w:val="24"/>
          <w:lang w:eastAsia="hr-HR"/>
        </w:rPr>
      </w:pPr>
      <w:r w:rsidRPr="00071392">
        <w:rPr>
          <w:rFonts w:ascii="Times New Roman" w:eastAsia="MS PGothic" w:hAnsi="Times New Roman" w:cs="Times New Roman"/>
          <w:i/>
          <w:iCs/>
          <w:kern w:val="24"/>
          <w:sz w:val="24"/>
          <w:szCs w:val="24"/>
          <w:lang w:eastAsia="hr-HR"/>
        </w:rPr>
        <w:t>Obveze kupca kredita</w:t>
      </w:r>
    </w:p>
    <w:p w14:paraId="6964F0C1" w14:textId="1DCDF082"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b/>
          <w:iCs/>
          <w:kern w:val="24"/>
          <w:sz w:val="24"/>
          <w:szCs w:val="24"/>
          <w:lang w:eastAsia="hr-HR"/>
        </w:rPr>
      </w:pPr>
      <w:r w:rsidRPr="00071392">
        <w:rPr>
          <w:rFonts w:ascii="Times New Roman" w:eastAsia="MS PGothic" w:hAnsi="Times New Roman" w:cs="Times New Roman"/>
          <w:b/>
          <w:iCs/>
          <w:kern w:val="24"/>
          <w:sz w:val="24"/>
          <w:szCs w:val="24"/>
          <w:lang w:eastAsia="hr-HR"/>
        </w:rPr>
        <w:t xml:space="preserve">Članak </w:t>
      </w:r>
      <w:r w:rsidR="00BB4A0D">
        <w:rPr>
          <w:rFonts w:ascii="Times New Roman" w:eastAsia="MS PGothic" w:hAnsi="Times New Roman" w:cs="Times New Roman"/>
          <w:b/>
          <w:iCs/>
          <w:kern w:val="24"/>
          <w:sz w:val="24"/>
          <w:szCs w:val="24"/>
          <w:lang w:eastAsia="hr-HR"/>
        </w:rPr>
        <w:t>20</w:t>
      </w:r>
      <w:r w:rsidR="009B4D5A" w:rsidRPr="00071392">
        <w:rPr>
          <w:rFonts w:ascii="Times New Roman" w:eastAsia="MS PGothic" w:hAnsi="Times New Roman" w:cs="Times New Roman"/>
          <w:b/>
          <w:iCs/>
          <w:kern w:val="24"/>
          <w:sz w:val="24"/>
          <w:szCs w:val="24"/>
          <w:lang w:eastAsia="hr-HR"/>
        </w:rPr>
        <w:t>.</w:t>
      </w:r>
    </w:p>
    <w:p w14:paraId="51C494B1" w14:textId="77777777" w:rsidR="009B4D5A" w:rsidRPr="00071392" w:rsidRDefault="009B4D5A" w:rsidP="00D92D07">
      <w:pPr>
        <w:kinsoku w:val="0"/>
        <w:overflowPunct w:val="0"/>
        <w:spacing w:after="0" w:line="240" w:lineRule="auto"/>
        <w:contextualSpacing/>
        <w:jc w:val="center"/>
        <w:textAlignment w:val="baseline"/>
        <w:rPr>
          <w:rFonts w:ascii="Times New Roman" w:eastAsia="MS PGothic" w:hAnsi="Times New Roman" w:cs="Times New Roman"/>
          <w:b/>
          <w:iCs/>
          <w:kern w:val="24"/>
          <w:sz w:val="24"/>
          <w:szCs w:val="24"/>
          <w:lang w:eastAsia="hr-HR"/>
        </w:rPr>
      </w:pPr>
    </w:p>
    <w:p w14:paraId="6EAD7A82" w14:textId="511779BA" w:rsidR="00D56205"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3842DE">
        <w:rPr>
          <w:rFonts w:ascii="Times New Roman" w:eastAsia="MS PGothic" w:hAnsi="Times New Roman" w:cs="Times New Roman"/>
          <w:iCs/>
          <w:kern w:val="24"/>
          <w:sz w:val="24"/>
          <w:szCs w:val="24"/>
          <w:lang w:eastAsia="hr-HR"/>
        </w:rPr>
        <w:t>(1) Kupac kredita koji ima registrirano sjedište u Republici Hrvatskoj</w:t>
      </w:r>
      <w:r w:rsidR="009D4035" w:rsidRPr="003842DE">
        <w:rPr>
          <w:rFonts w:ascii="Times New Roman" w:eastAsia="MS PGothic" w:hAnsi="Times New Roman" w:cs="Times New Roman"/>
          <w:iCs/>
          <w:kern w:val="24"/>
          <w:sz w:val="24"/>
          <w:szCs w:val="24"/>
          <w:lang w:eastAsia="hr-HR"/>
        </w:rPr>
        <w:t xml:space="preserve"> dužan je najkasnije </w:t>
      </w:r>
      <w:r w:rsidRPr="003842DE">
        <w:rPr>
          <w:rFonts w:ascii="Times New Roman" w:eastAsia="MS PGothic" w:hAnsi="Times New Roman" w:cs="Times New Roman"/>
          <w:iCs/>
          <w:kern w:val="24"/>
          <w:sz w:val="24"/>
          <w:szCs w:val="24"/>
          <w:lang w:eastAsia="hr-HR"/>
        </w:rPr>
        <w:t xml:space="preserve">na </w:t>
      </w:r>
      <w:r w:rsidR="00F22D50">
        <w:rPr>
          <w:rFonts w:ascii="Times New Roman" w:eastAsia="MS PGothic" w:hAnsi="Times New Roman" w:cs="Times New Roman"/>
          <w:iCs/>
          <w:kern w:val="24"/>
          <w:sz w:val="24"/>
          <w:szCs w:val="24"/>
          <w:lang w:eastAsia="hr-HR"/>
        </w:rPr>
        <w:t>datum</w:t>
      </w:r>
      <w:r w:rsidR="00F22D50" w:rsidRPr="003842DE">
        <w:rPr>
          <w:rFonts w:ascii="Times New Roman" w:eastAsia="MS PGothic" w:hAnsi="Times New Roman" w:cs="Times New Roman"/>
          <w:iCs/>
          <w:kern w:val="24"/>
          <w:sz w:val="24"/>
          <w:szCs w:val="24"/>
          <w:lang w:eastAsia="hr-HR"/>
        </w:rPr>
        <w:t xml:space="preserve"> </w:t>
      </w:r>
      <w:r w:rsidR="0030418B" w:rsidRPr="003842DE">
        <w:rPr>
          <w:rFonts w:ascii="Times New Roman" w:eastAsia="MS PGothic" w:hAnsi="Times New Roman" w:cs="Times New Roman"/>
          <w:iCs/>
          <w:kern w:val="24"/>
          <w:sz w:val="24"/>
          <w:szCs w:val="24"/>
          <w:lang w:eastAsia="hr-HR"/>
        </w:rPr>
        <w:t xml:space="preserve">sklapanja ugovora o kupoprodaji neprihodonosnog kredita </w:t>
      </w:r>
      <w:r w:rsidRPr="003842DE">
        <w:rPr>
          <w:rFonts w:ascii="Times New Roman" w:eastAsia="MS PGothic" w:hAnsi="Times New Roman" w:cs="Times New Roman"/>
          <w:iCs/>
          <w:kern w:val="24"/>
          <w:sz w:val="24"/>
          <w:szCs w:val="24"/>
          <w:lang w:eastAsia="hr-HR"/>
        </w:rPr>
        <w:t>imen</w:t>
      </w:r>
      <w:r w:rsidR="00631395" w:rsidRPr="003842DE">
        <w:rPr>
          <w:rFonts w:ascii="Times New Roman" w:eastAsia="MS PGothic" w:hAnsi="Times New Roman" w:cs="Times New Roman"/>
          <w:iCs/>
          <w:kern w:val="24"/>
          <w:sz w:val="24"/>
          <w:szCs w:val="24"/>
          <w:lang w:eastAsia="hr-HR"/>
        </w:rPr>
        <w:t>ovati</w:t>
      </w:r>
      <w:r w:rsidRPr="003842DE">
        <w:rPr>
          <w:rFonts w:ascii="Times New Roman" w:eastAsia="MS PGothic" w:hAnsi="Times New Roman" w:cs="Times New Roman"/>
          <w:iCs/>
          <w:kern w:val="24"/>
          <w:sz w:val="24"/>
          <w:szCs w:val="24"/>
          <w:lang w:eastAsia="hr-HR"/>
        </w:rPr>
        <w:t xml:space="preserve"> subjekt</w:t>
      </w:r>
      <w:r w:rsidR="00363CA2" w:rsidRPr="003842DE">
        <w:rPr>
          <w:rFonts w:ascii="Times New Roman" w:eastAsia="MS PGothic" w:hAnsi="Times New Roman" w:cs="Times New Roman"/>
          <w:iCs/>
          <w:kern w:val="24"/>
          <w:sz w:val="24"/>
          <w:szCs w:val="24"/>
          <w:lang w:eastAsia="hr-HR"/>
        </w:rPr>
        <w:t xml:space="preserve"> </w:t>
      </w:r>
      <w:r w:rsidR="00363CA2" w:rsidRPr="003842DE">
        <w:rPr>
          <w:rFonts w:ascii="Times New Roman" w:eastAsia="Times New Roman" w:hAnsi="Times New Roman" w:cs="Times New Roman"/>
          <w:sz w:val="24"/>
          <w:szCs w:val="24"/>
          <w:lang w:eastAsia="hr-HR"/>
        </w:rPr>
        <w:t>za pružanje usluga servisiranja</w:t>
      </w:r>
      <w:r w:rsidRPr="003842DE">
        <w:rPr>
          <w:rFonts w:ascii="Times New Roman" w:eastAsia="MS PGothic" w:hAnsi="Times New Roman" w:cs="Times New Roman"/>
          <w:iCs/>
          <w:kern w:val="24"/>
          <w:sz w:val="24"/>
          <w:szCs w:val="24"/>
          <w:lang w:eastAsia="hr-HR"/>
        </w:rPr>
        <w:t xml:space="preserve"> iz članka </w:t>
      </w:r>
      <w:r w:rsidR="001849C9">
        <w:rPr>
          <w:rFonts w:ascii="Times New Roman" w:eastAsia="MS PGothic" w:hAnsi="Times New Roman" w:cs="Times New Roman"/>
          <w:iCs/>
          <w:kern w:val="24"/>
          <w:sz w:val="24"/>
          <w:szCs w:val="24"/>
          <w:lang w:eastAsia="hr-HR"/>
        </w:rPr>
        <w:t>12</w:t>
      </w:r>
      <w:r w:rsidRPr="003842DE">
        <w:rPr>
          <w:rFonts w:ascii="Times New Roman" w:eastAsia="MS PGothic" w:hAnsi="Times New Roman" w:cs="Times New Roman"/>
          <w:iCs/>
          <w:kern w:val="24"/>
          <w:sz w:val="24"/>
          <w:szCs w:val="24"/>
          <w:lang w:eastAsia="hr-HR"/>
        </w:rPr>
        <w:t xml:space="preserve">. stavka 2. </w:t>
      </w:r>
      <w:r w:rsidR="00043274" w:rsidRPr="003842DE">
        <w:rPr>
          <w:rFonts w:ascii="Times New Roman" w:eastAsia="MS PGothic" w:hAnsi="Times New Roman" w:cs="Times New Roman"/>
          <w:iCs/>
          <w:kern w:val="24"/>
          <w:sz w:val="24"/>
          <w:szCs w:val="24"/>
          <w:lang w:eastAsia="hr-HR"/>
        </w:rPr>
        <w:t>podstavk</w:t>
      </w:r>
      <w:r w:rsidR="00992C83" w:rsidRPr="003842DE">
        <w:rPr>
          <w:rFonts w:ascii="Times New Roman" w:eastAsia="MS PGothic" w:hAnsi="Times New Roman" w:cs="Times New Roman"/>
          <w:iCs/>
          <w:kern w:val="24"/>
          <w:sz w:val="24"/>
          <w:szCs w:val="24"/>
          <w:lang w:eastAsia="hr-HR"/>
        </w:rPr>
        <w:t>a 1.</w:t>
      </w:r>
      <w:r w:rsidR="00043274" w:rsidRPr="003842DE">
        <w:rPr>
          <w:rFonts w:ascii="Times New Roman" w:eastAsia="MS PGothic" w:hAnsi="Times New Roman" w:cs="Times New Roman"/>
          <w:iCs/>
          <w:kern w:val="24"/>
          <w:sz w:val="24"/>
          <w:szCs w:val="24"/>
          <w:lang w:eastAsia="hr-HR"/>
        </w:rPr>
        <w:t xml:space="preserve"> </w:t>
      </w:r>
      <w:r w:rsidRPr="003842DE">
        <w:rPr>
          <w:rFonts w:ascii="Times New Roman" w:eastAsia="MS PGothic" w:hAnsi="Times New Roman" w:cs="Times New Roman"/>
          <w:iCs/>
          <w:kern w:val="24"/>
          <w:sz w:val="24"/>
          <w:szCs w:val="24"/>
          <w:lang w:eastAsia="hr-HR"/>
        </w:rPr>
        <w:t xml:space="preserve">točke a) </w:t>
      </w:r>
      <w:r w:rsidR="00001484" w:rsidRPr="003842DE">
        <w:rPr>
          <w:rFonts w:ascii="Times New Roman" w:eastAsia="MS PGothic" w:hAnsi="Times New Roman" w:cs="Times New Roman"/>
          <w:iCs/>
          <w:kern w:val="24"/>
          <w:sz w:val="24"/>
          <w:szCs w:val="24"/>
          <w:lang w:eastAsia="hr-HR"/>
        </w:rPr>
        <w:t xml:space="preserve">ovoga Zakona </w:t>
      </w:r>
      <w:r w:rsidRPr="003842DE">
        <w:rPr>
          <w:rFonts w:ascii="Times New Roman" w:eastAsia="MS PGothic" w:hAnsi="Times New Roman" w:cs="Times New Roman"/>
          <w:iCs/>
          <w:kern w:val="24"/>
          <w:sz w:val="24"/>
          <w:szCs w:val="24"/>
          <w:lang w:eastAsia="hr-HR"/>
        </w:rPr>
        <w:t xml:space="preserve">ili pružatelja usluge servisiranja kredita </w:t>
      </w:r>
      <w:r w:rsidR="009D4035" w:rsidRPr="003842DE">
        <w:rPr>
          <w:rFonts w:ascii="Times New Roman" w:eastAsia="MS PGothic" w:hAnsi="Times New Roman" w:cs="Times New Roman"/>
          <w:iCs/>
          <w:kern w:val="24"/>
          <w:sz w:val="24"/>
          <w:szCs w:val="24"/>
          <w:lang w:eastAsia="hr-HR"/>
        </w:rPr>
        <w:t xml:space="preserve">sa sjedištem u Europskoj uniji </w:t>
      </w:r>
      <w:r w:rsidRPr="003842DE">
        <w:rPr>
          <w:rFonts w:ascii="Times New Roman" w:eastAsia="MS PGothic" w:hAnsi="Times New Roman" w:cs="Times New Roman"/>
          <w:iCs/>
          <w:kern w:val="24"/>
          <w:sz w:val="24"/>
          <w:szCs w:val="24"/>
          <w:lang w:eastAsia="hr-HR"/>
        </w:rPr>
        <w:t xml:space="preserve">radi obavljanja usluge servisiranja kredita iz ugovora o neprihodonosnom kreditu sklopljenog s potrošačem. </w:t>
      </w:r>
    </w:p>
    <w:p w14:paraId="213DE4A5" w14:textId="1B81CA8C" w:rsidR="006E6B22" w:rsidRDefault="006E6B22"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5D442B76" w14:textId="0CA5B156" w:rsidR="006E6B22" w:rsidRPr="003842DE" w:rsidRDefault="006E6B22"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Pr>
          <w:rFonts w:ascii="Times New Roman" w:eastAsia="MS PGothic" w:hAnsi="Times New Roman" w:cs="Times New Roman"/>
          <w:iCs/>
          <w:kern w:val="24"/>
          <w:sz w:val="24"/>
          <w:szCs w:val="24"/>
          <w:lang w:eastAsia="hr-HR"/>
        </w:rPr>
        <w:lastRenderedPageBreak/>
        <w:t xml:space="preserve">(2) Iznimno od stavka 1. ovoga članka, obveza se ne odnosi na kupca kredita iz članka </w:t>
      </w:r>
      <w:r w:rsidR="001849C9">
        <w:rPr>
          <w:rFonts w:ascii="Times New Roman" w:eastAsia="MS PGothic" w:hAnsi="Times New Roman" w:cs="Times New Roman"/>
          <w:iCs/>
          <w:kern w:val="24"/>
          <w:sz w:val="24"/>
          <w:szCs w:val="24"/>
          <w:lang w:eastAsia="hr-HR"/>
        </w:rPr>
        <w:t>25</w:t>
      </w:r>
      <w:r>
        <w:rPr>
          <w:rFonts w:ascii="Times New Roman" w:eastAsia="MS PGothic" w:hAnsi="Times New Roman" w:cs="Times New Roman"/>
          <w:iCs/>
          <w:kern w:val="24"/>
          <w:sz w:val="24"/>
          <w:szCs w:val="24"/>
          <w:lang w:eastAsia="hr-HR"/>
        </w:rPr>
        <w:t xml:space="preserve">. stavka 3. ovoga Zakona. </w:t>
      </w:r>
    </w:p>
    <w:p w14:paraId="358CAECF" w14:textId="77777777" w:rsidR="00E941CE" w:rsidRPr="003842DE"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0956A235" w14:textId="78E4C0CF" w:rsidR="00753ECE" w:rsidRPr="003842DE"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3842DE">
        <w:rPr>
          <w:rFonts w:ascii="Times New Roman" w:eastAsia="MS PGothic" w:hAnsi="Times New Roman" w:cs="Times New Roman"/>
          <w:iCs/>
          <w:kern w:val="24"/>
          <w:sz w:val="24"/>
          <w:szCs w:val="24"/>
          <w:lang w:eastAsia="hr-HR"/>
        </w:rPr>
        <w:t>(</w:t>
      </w:r>
      <w:r w:rsidR="006E6B22">
        <w:rPr>
          <w:rFonts w:ascii="Times New Roman" w:eastAsia="MS PGothic" w:hAnsi="Times New Roman" w:cs="Times New Roman"/>
          <w:iCs/>
          <w:kern w:val="24"/>
          <w:sz w:val="24"/>
          <w:szCs w:val="24"/>
          <w:lang w:eastAsia="hr-HR"/>
        </w:rPr>
        <w:t>3</w:t>
      </w:r>
      <w:r w:rsidRPr="003842DE">
        <w:rPr>
          <w:rFonts w:ascii="Times New Roman" w:eastAsia="MS PGothic" w:hAnsi="Times New Roman" w:cs="Times New Roman"/>
          <w:iCs/>
          <w:kern w:val="24"/>
          <w:sz w:val="24"/>
          <w:szCs w:val="24"/>
          <w:lang w:eastAsia="hr-HR"/>
        </w:rPr>
        <w:t xml:space="preserve">) Ako kupac kredita nema registrirano sjedište u Europskoj uniji, njegov zastupnik imenovan u skladu s člankom </w:t>
      </w:r>
      <w:r w:rsidR="001849C9">
        <w:rPr>
          <w:rFonts w:ascii="Times New Roman" w:eastAsia="MS PGothic" w:hAnsi="Times New Roman" w:cs="Times New Roman"/>
          <w:iCs/>
          <w:kern w:val="24"/>
          <w:sz w:val="24"/>
          <w:szCs w:val="24"/>
          <w:lang w:eastAsia="hr-HR"/>
        </w:rPr>
        <w:t>23</w:t>
      </w:r>
      <w:r w:rsidRPr="003842DE">
        <w:rPr>
          <w:rFonts w:ascii="Times New Roman" w:eastAsia="MS PGothic" w:hAnsi="Times New Roman" w:cs="Times New Roman"/>
          <w:iCs/>
          <w:kern w:val="24"/>
          <w:sz w:val="24"/>
          <w:szCs w:val="24"/>
          <w:lang w:eastAsia="hr-HR"/>
        </w:rPr>
        <w:t>.</w:t>
      </w:r>
      <w:r w:rsidR="004733FB" w:rsidRPr="003842DE">
        <w:rPr>
          <w:rFonts w:ascii="Times New Roman" w:eastAsia="MS PGothic" w:hAnsi="Times New Roman" w:cs="Times New Roman"/>
          <w:iCs/>
          <w:kern w:val="24"/>
          <w:sz w:val="24"/>
          <w:szCs w:val="24"/>
          <w:lang w:eastAsia="hr-HR"/>
        </w:rPr>
        <w:t xml:space="preserve"> ovoga Zakona</w:t>
      </w:r>
      <w:r w:rsidRPr="003842DE">
        <w:rPr>
          <w:rFonts w:ascii="Times New Roman" w:eastAsia="MS PGothic" w:hAnsi="Times New Roman" w:cs="Times New Roman"/>
          <w:iCs/>
          <w:kern w:val="24"/>
          <w:sz w:val="24"/>
          <w:szCs w:val="24"/>
          <w:lang w:eastAsia="hr-HR"/>
        </w:rPr>
        <w:t xml:space="preserve"> </w:t>
      </w:r>
      <w:r w:rsidR="00BA43D6" w:rsidRPr="003842DE">
        <w:rPr>
          <w:rFonts w:ascii="Times New Roman" w:eastAsia="MS PGothic" w:hAnsi="Times New Roman" w:cs="Times New Roman"/>
          <w:iCs/>
          <w:kern w:val="24"/>
          <w:sz w:val="24"/>
          <w:szCs w:val="24"/>
          <w:lang w:eastAsia="hr-HR"/>
        </w:rPr>
        <w:t xml:space="preserve">dužan je </w:t>
      </w:r>
      <w:r w:rsidRPr="003842DE">
        <w:rPr>
          <w:rFonts w:ascii="Times New Roman" w:eastAsia="MS PGothic" w:hAnsi="Times New Roman" w:cs="Times New Roman"/>
          <w:iCs/>
          <w:kern w:val="24"/>
          <w:sz w:val="24"/>
          <w:szCs w:val="24"/>
          <w:lang w:eastAsia="hr-HR"/>
        </w:rPr>
        <w:t>imen</w:t>
      </w:r>
      <w:r w:rsidR="00BA43D6" w:rsidRPr="003842DE">
        <w:rPr>
          <w:rFonts w:ascii="Times New Roman" w:eastAsia="MS PGothic" w:hAnsi="Times New Roman" w:cs="Times New Roman"/>
          <w:iCs/>
          <w:kern w:val="24"/>
          <w:sz w:val="24"/>
          <w:szCs w:val="24"/>
          <w:lang w:eastAsia="hr-HR"/>
        </w:rPr>
        <w:t>ovati</w:t>
      </w:r>
      <w:r w:rsidRPr="003842DE">
        <w:rPr>
          <w:rFonts w:ascii="Times New Roman" w:eastAsia="MS PGothic" w:hAnsi="Times New Roman" w:cs="Times New Roman"/>
          <w:iCs/>
          <w:kern w:val="24"/>
          <w:sz w:val="24"/>
          <w:szCs w:val="24"/>
          <w:lang w:eastAsia="hr-HR"/>
        </w:rPr>
        <w:t xml:space="preserve"> jednu od osoba iz stavka 1. ovoga članka, osim ako je sam zastupnik subjekt iz članka </w:t>
      </w:r>
      <w:r w:rsidR="001849C9">
        <w:rPr>
          <w:rFonts w:ascii="Times New Roman" w:eastAsia="MS PGothic" w:hAnsi="Times New Roman" w:cs="Times New Roman"/>
          <w:iCs/>
          <w:kern w:val="24"/>
          <w:sz w:val="24"/>
          <w:szCs w:val="24"/>
          <w:lang w:eastAsia="hr-HR"/>
        </w:rPr>
        <w:t>12</w:t>
      </w:r>
      <w:r w:rsidR="00355A98" w:rsidRPr="003842DE">
        <w:rPr>
          <w:rFonts w:ascii="Times New Roman" w:eastAsia="MS PGothic" w:hAnsi="Times New Roman" w:cs="Times New Roman"/>
          <w:iCs/>
          <w:kern w:val="24"/>
          <w:sz w:val="24"/>
          <w:szCs w:val="24"/>
          <w:lang w:eastAsia="hr-HR"/>
        </w:rPr>
        <w:t xml:space="preserve">. stavka 2. </w:t>
      </w:r>
      <w:r w:rsidR="00043274" w:rsidRPr="003842DE">
        <w:rPr>
          <w:rFonts w:ascii="Times New Roman" w:eastAsia="MS PGothic" w:hAnsi="Times New Roman" w:cs="Times New Roman"/>
          <w:iCs/>
          <w:kern w:val="24"/>
          <w:sz w:val="24"/>
          <w:szCs w:val="24"/>
          <w:lang w:eastAsia="hr-HR"/>
        </w:rPr>
        <w:t>podstavk</w:t>
      </w:r>
      <w:r w:rsidR="00092312" w:rsidRPr="003842DE">
        <w:rPr>
          <w:rFonts w:ascii="Times New Roman" w:eastAsia="MS PGothic" w:hAnsi="Times New Roman" w:cs="Times New Roman"/>
          <w:iCs/>
          <w:kern w:val="24"/>
          <w:sz w:val="24"/>
          <w:szCs w:val="24"/>
          <w:lang w:eastAsia="hr-HR"/>
        </w:rPr>
        <w:t>a 1.</w:t>
      </w:r>
      <w:r w:rsidR="00043274" w:rsidRPr="003842DE">
        <w:rPr>
          <w:rFonts w:ascii="Times New Roman" w:eastAsia="MS PGothic" w:hAnsi="Times New Roman" w:cs="Times New Roman"/>
          <w:iCs/>
          <w:kern w:val="24"/>
          <w:sz w:val="24"/>
          <w:szCs w:val="24"/>
          <w:lang w:eastAsia="hr-HR"/>
        </w:rPr>
        <w:t xml:space="preserve"> </w:t>
      </w:r>
      <w:r w:rsidRPr="003842DE">
        <w:rPr>
          <w:rFonts w:ascii="Times New Roman" w:eastAsia="MS PGothic" w:hAnsi="Times New Roman" w:cs="Times New Roman"/>
          <w:iCs/>
          <w:kern w:val="24"/>
          <w:sz w:val="24"/>
          <w:szCs w:val="24"/>
          <w:lang w:eastAsia="hr-HR"/>
        </w:rPr>
        <w:t xml:space="preserve">točke a) </w:t>
      </w:r>
      <w:r w:rsidR="004733FB" w:rsidRPr="003842DE">
        <w:rPr>
          <w:rFonts w:ascii="Times New Roman" w:eastAsia="MS PGothic" w:hAnsi="Times New Roman" w:cs="Times New Roman"/>
          <w:iCs/>
          <w:kern w:val="24"/>
          <w:sz w:val="24"/>
          <w:szCs w:val="24"/>
          <w:lang w:eastAsia="hr-HR"/>
        </w:rPr>
        <w:t>ovoga Zakona</w:t>
      </w:r>
      <w:r w:rsidRPr="003842DE">
        <w:rPr>
          <w:rFonts w:ascii="Times New Roman" w:eastAsia="MS PGothic" w:hAnsi="Times New Roman" w:cs="Times New Roman"/>
          <w:iCs/>
          <w:kern w:val="24"/>
          <w:sz w:val="24"/>
          <w:szCs w:val="24"/>
          <w:lang w:eastAsia="hr-HR"/>
        </w:rPr>
        <w:t>, radi obavljanja usluge servisiranja kredita iz ugovora o neprihodonosnom kreditu sklopljenog</w:t>
      </w:r>
      <w:r w:rsidR="00753ECE" w:rsidRPr="003842DE">
        <w:rPr>
          <w:rFonts w:ascii="Times New Roman" w:eastAsia="MS PGothic" w:hAnsi="Times New Roman" w:cs="Times New Roman"/>
          <w:iCs/>
          <w:kern w:val="24"/>
          <w:sz w:val="24"/>
          <w:szCs w:val="24"/>
          <w:lang w:eastAsia="hr-HR"/>
        </w:rPr>
        <w:t xml:space="preserve"> sa: </w:t>
      </w:r>
    </w:p>
    <w:p w14:paraId="33AA8CAC" w14:textId="50E4B694" w:rsidR="00D56205" w:rsidRPr="00117AAA" w:rsidRDefault="00D56205" w:rsidP="001849C9">
      <w:pPr>
        <w:pStyle w:val="ListParagraph"/>
        <w:numPr>
          <w:ilvl w:val="0"/>
          <w:numId w:val="47"/>
        </w:numPr>
        <w:rPr>
          <w:rFonts w:eastAsia="MS PGothic"/>
          <w:sz w:val="24"/>
          <w:szCs w:val="24"/>
          <w:lang w:eastAsia="hr-HR"/>
        </w:rPr>
      </w:pPr>
      <w:r w:rsidRPr="00117AAA">
        <w:rPr>
          <w:rFonts w:eastAsia="MS PGothic"/>
          <w:sz w:val="24"/>
          <w:szCs w:val="24"/>
          <w:lang w:eastAsia="hr-HR"/>
        </w:rPr>
        <w:t>fizičk</w:t>
      </w:r>
      <w:r w:rsidR="004035D2" w:rsidRPr="00117AAA">
        <w:rPr>
          <w:rFonts w:eastAsia="MS PGothic"/>
          <w:sz w:val="24"/>
          <w:szCs w:val="24"/>
          <w:lang w:eastAsia="hr-HR"/>
        </w:rPr>
        <w:t>om</w:t>
      </w:r>
      <w:r w:rsidRPr="00117AAA">
        <w:rPr>
          <w:rFonts w:eastAsia="MS PGothic"/>
          <w:sz w:val="24"/>
          <w:szCs w:val="24"/>
          <w:lang w:eastAsia="hr-HR"/>
        </w:rPr>
        <w:t xml:space="preserve"> osob</w:t>
      </w:r>
      <w:r w:rsidR="004035D2" w:rsidRPr="00117AAA">
        <w:rPr>
          <w:rFonts w:eastAsia="MS PGothic"/>
          <w:sz w:val="24"/>
          <w:szCs w:val="24"/>
          <w:lang w:eastAsia="hr-HR"/>
        </w:rPr>
        <w:t>om</w:t>
      </w:r>
      <w:r w:rsidRPr="00117AAA">
        <w:rPr>
          <w:rFonts w:eastAsia="MS PGothic"/>
          <w:sz w:val="24"/>
          <w:szCs w:val="24"/>
          <w:lang w:eastAsia="hr-HR"/>
        </w:rPr>
        <w:t>, uključujući potrošače i osobe koje obavljaju samostalnu djelatnost</w:t>
      </w:r>
      <w:r w:rsidR="00777E30" w:rsidRPr="00117AAA">
        <w:rPr>
          <w:rFonts w:eastAsia="MS PGothic"/>
          <w:sz w:val="24"/>
          <w:szCs w:val="24"/>
          <w:lang w:eastAsia="hr-HR"/>
        </w:rPr>
        <w:t xml:space="preserve"> </w:t>
      </w:r>
      <w:r w:rsidR="004733FB" w:rsidRPr="00117AAA">
        <w:rPr>
          <w:rFonts w:eastAsia="MS PGothic"/>
          <w:sz w:val="24"/>
          <w:szCs w:val="24"/>
          <w:lang w:eastAsia="hr-HR"/>
        </w:rPr>
        <w:t>ili</w:t>
      </w:r>
    </w:p>
    <w:p w14:paraId="30E36C24" w14:textId="04DF2093" w:rsidR="00D56205" w:rsidRPr="00117AAA" w:rsidRDefault="00D56205" w:rsidP="001849C9">
      <w:pPr>
        <w:pStyle w:val="ListParagraph"/>
        <w:numPr>
          <w:ilvl w:val="0"/>
          <w:numId w:val="47"/>
        </w:numPr>
        <w:kinsoku w:val="0"/>
        <w:overflowPunct w:val="0"/>
        <w:contextualSpacing/>
        <w:textAlignment w:val="baseline"/>
        <w:rPr>
          <w:rFonts w:eastAsia="MS PGothic"/>
          <w:iCs/>
          <w:kern w:val="24"/>
          <w:sz w:val="24"/>
          <w:szCs w:val="24"/>
          <w:lang w:eastAsia="hr-HR"/>
        </w:rPr>
      </w:pPr>
      <w:r w:rsidRPr="00117AAA">
        <w:rPr>
          <w:rFonts w:eastAsia="MS PGothic"/>
          <w:iCs/>
          <w:kern w:val="24"/>
          <w:sz w:val="24"/>
          <w:szCs w:val="24"/>
          <w:lang w:eastAsia="hr-HR"/>
        </w:rPr>
        <w:t xml:space="preserve">mikro, malim i srednjim </w:t>
      </w:r>
      <w:r w:rsidR="00CD1C12" w:rsidRPr="002801D7">
        <w:rPr>
          <w:rFonts w:eastAsia="MS PGothic"/>
          <w:iCs/>
          <w:kern w:val="24"/>
          <w:sz w:val="24"/>
          <w:szCs w:val="24"/>
          <w:lang w:eastAsia="hr-HR"/>
        </w:rPr>
        <w:t>poduze</w:t>
      </w:r>
      <w:r w:rsidR="007B3461" w:rsidRPr="002801D7">
        <w:rPr>
          <w:rFonts w:eastAsia="MS PGothic"/>
          <w:iCs/>
          <w:kern w:val="24"/>
          <w:sz w:val="24"/>
          <w:szCs w:val="24"/>
          <w:lang w:eastAsia="hr-HR"/>
        </w:rPr>
        <w:t>tnik</w:t>
      </w:r>
      <w:r w:rsidR="003B59F6" w:rsidRPr="002801D7">
        <w:rPr>
          <w:rFonts w:eastAsia="MS PGothic"/>
          <w:iCs/>
          <w:kern w:val="24"/>
          <w:sz w:val="24"/>
          <w:szCs w:val="24"/>
          <w:lang w:eastAsia="hr-HR"/>
        </w:rPr>
        <w:t>om</w:t>
      </w:r>
      <w:r w:rsidR="003B59F6" w:rsidRPr="00117AAA">
        <w:rPr>
          <w:rFonts w:eastAsia="MS PGothic"/>
          <w:iCs/>
          <w:kern w:val="24"/>
          <w:sz w:val="24"/>
          <w:szCs w:val="24"/>
          <w:lang w:eastAsia="hr-HR"/>
        </w:rPr>
        <w:t>.</w:t>
      </w:r>
    </w:p>
    <w:p w14:paraId="5CEE7C1E" w14:textId="77777777" w:rsidR="00D56205" w:rsidRPr="00117AAA"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76A1747F" w14:textId="7EF15E65" w:rsidR="00E941CE" w:rsidRPr="00117AAA"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117AAA">
        <w:rPr>
          <w:rFonts w:ascii="Times New Roman" w:eastAsia="MS PGothic" w:hAnsi="Times New Roman" w:cs="Times New Roman"/>
          <w:iCs/>
          <w:kern w:val="24"/>
          <w:sz w:val="24"/>
          <w:szCs w:val="24"/>
          <w:lang w:eastAsia="hr-HR"/>
        </w:rPr>
        <w:t>(</w:t>
      </w:r>
      <w:r w:rsidR="006E6B22" w:rsidRPr="00117AAA">
        <w:rPr>
          <w:rFonts w:ascii="Times New Roman" w:eastAsia="MS PGothic" w:hAnsi="Times New Roman" w:cs="Times New Roman"/>
          <w:iCs/>
          <w:kern w:val="24"/>
          <w:sz w:val="24"/>
          <w:szCs w:val="24"/>
          <w:lang w:eastAsia="hr-HR"/>
        </w:rPr>
        <w:t>4</w:t>
      </w:r>
      <w:r w:rsidRPr="00117AAA">
        <w:rPr>
          <w:rFonts w:ascii="Times New Roman" w:eastAsia="MS PGothic" w:hAnsi="Times New Roman" w:cs="Times New Roman"/>
          <w:iCs/>
          <w:kern w:val="24"/>
          <w:sz w:val="24"/>
          <w:szCs w:val="24"/>
          <w:lang w:eastAsia="hr-HR"/>
        </w:rPr>
        <w:t xml:space="preserve">) </w:t>
      </w:r>
      <w:r w:rsidR="00621D6D" w:rsidRPr="00117AAA">
        <w:rPr>
          <w:rFonts w:ascii="Times New Roman" w:eastAsia="MS PGothic" w:hAnsi="Times New Roman" w:cs="Times New Roman"/>
          <w:iCs/>
          <w:kern w:val="24"/>
          <w:sz w:val="24"/>
          <w:szCs w:val="24"/>
          <w:lang w:eastAsia="hr-HR"/>
        </w:rPr>
        <w:t xml:space="preserve">Kupac </w:t>
      </w:r>
      <w:r w:rsidR="00D56205" w:rsidRPr="00117AAA">
        <w:rPr>
          <w:rFonts w:ascii="Times New Roman" w:eastAsia="MS PGothic" w:hAnsi="Times New Roman" w:cs="Times New Roman"/>
          <w:iCs/>
          <w:kern w:val="24"/>
          <w:sz w:val="24"/>
          <w:szCs w:val="24"/>
          <w:lang w:eastAsia="hr-HR"/>
        </w:rPr>
        <w:t xml:space="preserve">kredita </w:t>
      </w:r>
      <w:r w:rsidR="00621D6D" w:rsidRPr="00117AAA">
        <w:rPr>
          <w:rFonts w:ascii="Times New Roman" w:eastAsia="MS PGothic" w:hAnsi="Times New Roman" w:cs="Times New Roman"/>
          <w:iCs/>
          <w:kern w:val="24"/>
          <w:sz w:val="24"/>
          <w:szCs w:val="24"/>
          <w:lang w:eastAsia="hr-HR"/>
        </w:rPr>
        <w:t xml:space="preserve">ne podliježe dodatnim zahtjevima </w:t>
      </w:r>
      <w:r w:rsidR="00621D6D" w:rsidRPr="00E47D7D">
        <w:rPr>
          <w:rFonts w:ascii="Times New Roman" w:eastAsia="MS PGothic" w:hAnsi="Times New Roman" w:cs="Times New Roman"/>
          <w:iCs/>
          <w:kern w:val="24"/>
          <w:sz w:val="24"/>
          <w:szCs w:val="24"/>
          <w:lang w:eastAsia="hr-HR"/>
        </w:rPr>
        <w:t xml:space="preserve">pri </w:t>
      </w:r>
      <w:r w:rsidR="009C0915" w:rsidRPr="00117AAA">
        <w:rPr>
          <w:rFonts w:ascii="Times New Roman" w:eastAsia="MS PGothic" w:hAnsi="Times New Roman" w:cs="Times New Roman"/>
          <w:iCs/>
          <w:kern w:val="24"/>
          <w:sz w:val="24"/>
          <w:szCs w:val="24"/>
          <w:lang w:eastAsia="hr-HR"/>
        </w:rPr>
        <w:t xml:space="preserve">sklapanju </w:t>
      </w:r>
      <w:r w:rsidR="00621D6D" w:rsidRPr="00117AAA">
        <w:rPr>
          <w:rFonts w:ascii="Times New Roman" w:eastAsia="MS PGothic" w:hAnsi="Times New Roman" w:cs="Times New Roman"/>
          <w:iCs/>
          <w:kern w:val="24"/>
          <w:sz w:val="24"/>
          <w:szCs w:val="24"/>
          <w:lang w:eastAsia="hr-HR"/>
        </w:rPr>
        <w:t xml:space="preserve">ugovora o </w:t>
      </w:r>
      <w:r w:rsidR="009C0915" w:rsidRPr="00117AAA">
        <w:rPr>
          <w:rFonts w:ascii="Times New Roman" w:eastAsia="MS PGothic" w:hAnsi="Times New Roman" w:cs="Times New Roman"/>
          <w:iCs/>
          <w:kern w:val="24"/>
          <w:sz w:val="24"/>
          <w:szCs w:val="24"/>
          <w:lang w:eastAsia="hr-HR"/>
        </w:rPr>
        <w:t xml:space="preserve">kupoprodaji </w:t>
      </w:r>
      <w:r w:rsidR="00621D6D" w:rsidRPr="00117AAA">
        <w:rPr>
          <w:rFonts w:ascii="Times New Roman" w:eastAsia="MS PGothic" w:hAnsi="Times New Roman" w:cs="Times New Roman"/>
          <w:iCs/>
          <w:kern w:val="24"/>
          <w:sz w:val="24"/>
          <w:szCs w:val="24"/>
          <w:lang w:eastAsia="hr-HR"/>
        </w:rPr>
        <w:t>neprihodonosno</w:t>
      </w:r>
      <w:r w:rsidR="009C0915" w:rsidRPr="00117AAA">
        <w:rPr>
          <w:rFonts w:ascii="Times New Roman" w:eastAsia="MS PGothic" w:hAnsi="Times New Roman" w:cs="Times New Roman"/>
          <w:iCs/>
          <w:kern w:val="24"/>
          <w:sz w:val="24"/>
          <w:szCs w:val="24"/>
          <w:lang w:eastAsia="hr-HR"/>
        </w:rPr>
        <w:t>g</w:t>
      </w:r>
      <w:r w:rsidR="00621D6D" w:rsidRPr="00117AAA">
        <w:rPr>
          <w:rFonts w:ascii="Times New Roman" w:eastAsia="MS PGothic" w:hAnsi="Times New Roman" w:cs="Times New Roman"/>
          <w:iCs/>
          <w:kern w:val="24"/>
          <w:sz w:val="24"/>
          <w:szCs w:val="24"/>
          <w:lang w:eastAsia="hr-HR"/>
        </w:rPr>
        <w:t xml:space="preserve"> kreditu osim onih zahtjeva koji su propisani </w:t>
      </w:r>
      <w:r w:rsidRPr="00117AAA">
        <w:rPr>
          <w:rFonts w:ascii="Times New Roman" w:eastAsia="MS PGothic" w:hAnsi="Times New Roman" w:cs="Times New Roman"/>
          <w:iCs/>
          <w:kern w:val="24"/>
          <w:sz w:val="24"/>
          <w:szCs w:val="24"/>
          <w:lang w:eastAsia="hr-HR"/>
        </w:rPr>
        <w:t>odredb</w:t>
      </w:r>
      <w:r w:rsidR="00621D6D" w:rsidRPr="00117AAA">
        <w:rPr>
          <w:rFonts w:ascii="Times New Roman" w:eastAsia="MS PGothic" w:hAnsi="Times New Roman" w:cs="Times New Roman"/>
          <w:iCs/>
          <w:kern w:val="24"/>
          <w:sz w:val="24"/>
          <w:szCs w:val="24"/>
          <w:lang w:eastAsia="hr-HR"/>
        </w:rPr>
        <w:t xml:space="preserve">ama </w:t>
      </w:r>
      <w:r w:rsidR="00B46A4A" w:rsidRPr="00117AAA">
        <w:rPr>
          <w:rFonts w:ascii="Times New Roman" w:eastAsia="MS PGothic" w:hAnsi="Times New Roman" w:cs="Times New Roman"/>
          <w:iCs/>
          <w:kern w:val="24"/>
          <w:sz w:val="24"/>
          <w:szCs w:val="24"/>
          <w:lang w:eastAsia="hr-HR"/>
        </w:rPr>
        <w:t>ovoga</w:t>
      </w:r>
      <w:r w:rsidRPr="00117AAA">
        <w:rPr>
          <w:rFonts w:ascii="Times New Roman" w:eastAsia="MS PGothic" w:hAnsi="Times New Roman" w:cs="Times New Roman"/>
          <w:iCs/>
          <w:kern w:val="24"/>
          <w:sz w:val="24"/>
          <w:szCs w:val="24"/>
          <w:lang w:eastAsia="hr-HR"/>
        </w:rPr>
        <w:t xml:space="preserve"> Zakona, </w:t>
      </w:r>
      <w:r w:rsidR="00CA5ED5" w:rsidRPr="00117AAA">
        <w:rPr>
          <w:rFonts w:ascii="Times New Roman" w:eastAsia="MS PGothic" w:hAnsi="Times New Roman" w:cs="Times New Roman"/>
          <w:iCs/>
          <w:kern w:val="24"/>
          <w:sz w:val="24"/>
          <w:szCs w:val="24"/>
          <w:lang w:eastAsia="hr-HR"/>
        </w:rPr>
        <w:t xml:space="preserve">propisa </w:t>
      </w:r>
      <w:r w:rsidRPr="00117AAA">
        <w:rPr>
          <w:rFonts w:ascii="Times New Roman" w:eastAsia="MS PGothic" w:hAnsi="Times New Roman" w:cs="Times New Roman"/>
          <w:iCs/>
          <w:kern w:val="24"/>
          <w:sz w:val="24"/>
          <w:szCs w:val="24"/>
          <w:lang w:eastAsia="hr-HR"/>
        </w:rPr>
        <w:t xml:space="preserve">kojima se uređuje zaštita potrošača, </w:t>
      </w:r>
      <w:r w:rsidR="00CA5ED5" w:rsidRPr="00117AAA">
        <w:rPr>
          <w:rFonts w:ascii="Times New Roman" w:eastAsia="MS PGothic" w:hAnsi="Times New Roman" w:cs="Times New Roman"/>
          <w:iCs/>
          <w:kern w:val="24"/>
          <w:sz w:val="24"/>
          <w:szCs w:val="24"/>
          <w:lang w:eastAsia="hr-HR"/>
        </w:rPr>
        <w:t xml:space="preserve">propisa </w:t>
      </w:r>
      <w:r w:rsidRPr="00117AAA">
        <w:rPr>
          <w:rFonts w:ascii="Times New Roman" w:eastAsia="MS PGothic" w:hAnsi="Times New Roman" w:cs="Times New Roman"/>
          <w:iCs/>
          <w:kern w:val="24"/>
          <w:sz w:val="24"/>
          <w:szCs w:val="24"/>
          <w:lang w:eastAsia="hr-HR"/>
        </w:rPr>
        <w:t xml:space="preserve">kojim se uređuju obvezni odnosi, </w:t>
      </w:r>
      <w:r w:rsidR="00CA5ED5" w:rsidRPr="00117AAA">
        <w:rPr>
          <w:rFonts w:ascii="Times New Roman" w:eastAsia="MS PGothic" w:hAnsi="Times New Roman" w:cs="Times New Roman"/>
          <w:iCs/>
          <w:kern w:val="24"/>
          <w:sz w:val="24"/>
          <w:szCs w:val="24"/>
          <w:lang w:eastAsia="hr-HR"/>
        </w:rPr>
        <w:t xml:space="preserve">propisa </w:t>
      </w:r>
      <w:r w:rsidRPr="00117AAA">
        <w:rPr>
          <w:rFonts w:ascii="Times New Roman" w:eastAsia="MS PGothic" w:hAnsi="Times New Roman" w:cs="Times New Roman"/>
          <w:iCs/>
          <w:kern w:val="24"/>
          <w:sz w:val="24"/>
          <w:szCs w:val="24"/>
          <w:lang w:eastAsia="hr-HR"/>
        </w:rPr>
        <w:t xml:space="preserve">kojim se uređuje vlasništvo i druga stvarna prava te kaznenog </w:t>
      </w:r>
      <w:r w:rsidR="004E57B9" w:rsidRPr="00117AAA">
        <w:rPr>
          <w:rFonts w:ascii="Times New Roman" w:eastAsia="MS PGothic" w:hAnsi="Times New Roman" w:cs="Times New Roman"/>
          <w:iCs/>
          <w:kern w:val="24"/>
          <w:sz w:val="24"/>
          <w:szCs w:val="24"/>
          <w:lang w:eastAsia="hr-HR"/>
        </w:rPr>
        <w:t>prava</w:t>
      </w:r>
      <w:r w:rsidRPr="00117AAA">
        <w:rPr>
          <w:rFonts w:ascii="Times New Roman" w:eastAsia="MS PGothic" w:hAnsi="Times New Roman" w:cs="Times New Roman"/>
          <w:iCs/>
          <w:kern w:val="24"/>
          <w:sz w:val="24"/>
          <w:szCs w:val="24"/>
          <w:lang w:eastAsia="hr-HR"/>
        </w:rPr>
        <w:t xml:space="preserve">. </w:t>
      </w:r>
    </w:p>
    <w:p w14:paraId="000CC47F" w14:textId="480DFA73" w:rsidR="00D56205" w:rsidRPr="00117AAA"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0693574A" w14:textId="23397579" w:rsidR="00D56205" w:rsidRPr="00117AAA"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117AAA">
        <w:rPr>
          <w:rFonts w:ascii="Times New Roman" w:eastAsia="MS PGothic" w:hAnsi="Times New Roman" w:cs="Times New Roman"/>
          <w:iCs/>
          <w:kern w:val="24"/>
          <w:sz w:val="24"/>
          <w:szCs w:val="24"/>
          <w:lang w:eastAsia="hr-HR"/>
        </w:rPr>
        <w:t>(</w:t>
      </w:r>
      <w:r w:rsidR="006E6B22" w:rsidRPr="00117AAA">
        <w:rPr>
          <w:rFonts w:ascii="Times New Roman" w:eastAsia="MS PGothic" w:hAnsi="Times New Roman" w:cs="Times New Roman"/>
          <w:iCs/>
          <w:kern w:val="24"/>
          <w:sz w:val="24"/>
          <w:szCs w:val="24"/>
          <w:lang w:eastAsia="hr-HR"/>
        </w:rPr>
        <w:t>5</w:t>
      </w:r>
      <w:r w:rsidRPr="00117AAA">
        <w:rPr>
          <w:rFonts w:ascii="Times New Roman" w:eastAsia="MS PGothic" w:hAnsi="Times New Roman" w:cs="Times New Roman"/>
          <w:iCs/>
          <w:kern w:val="24"/>
          <w:sz w:val="24"/>
          <w:szCs w:val="24"/>
          <w:lang w:eastAsia="hr-HR"/>
        </w:rPr>
        <w:t xml:space="preserve">) Na kupca kredita, nakon </w:t>
      </w:r>
      <w:r w:rsidR="0030418B" w:rsidRPr="00117AAA">
        <w:rPr>
          <w:rFonts w:ascii="Times New Roman" w:eastAsia="MS PGothic" w:hAnsi="Times New Roman" w:cs="Times New Roman"/>
          <w:iCs/>
          <w:kern w:val="24"/>
          <w:sz w:val="24"/>
          <w:szCs w:val="24"/>
          <w:lang w:eastAsia="hr-HR"/>
        </w:rPr>
        <w:t>sklapanja ugovora o kupoprodaji neprihodonosnog kredita</w:t>
      </w:r>
      <w:r w:rsidRPr="00117AAA">
        <w:rPr>
          <w:rFonts w:ascii="Times New Roman" w:eastAsia="MS PGothic" w:hAnsi="Times New Roman" w:cs="Times New Roman"/>
          <w:iCs/>
          <w:kern w:val="24"/>
          <w:sz w:val="24"/>
          <w:szCs w:val="24"/>
          <w:lang w:eastAsia="hr-HR"/>
        </w:rPr>
        <w:t xml:space="preserve">, nastavlja se primjenjivati pravo Europske unije i pravo Republike Hrvatske, posebno ono kojim se uređuje provedba ugovora, zaštita potrošača, prava dužnika, odobravanje kredita, pravila o bankovnoj tajni i kazneno pravo. </w:t>
      </w:r>
    </w:p>
    <w:p w14:paraId="5B4DE751" w14:textId="0FE98DF6" w:rsidR="00D56205" w:rsidRPr="00117AAA" w:rsidRDefault="00D56205"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0865BF12" w14:textId="36D57D0C" w:rsidR="00E07886" w:rsidRPr="00071392" w:rsidRDefault="00E07886"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117AAA">
        <w:rPr>
          <w:rFonts w:ascii="Times New Roman" w:eastAsia="MS PGothic" w:hAnsi="Times New Roman" w:cs="Times New Roman"/>
          <w:iCs/>
          <w:kern w:val="24"/>
          <w:sz w:val="24"/>
          <w:szCs w:val="24"/>
          <w:lang w:eastAsia="hr-HR"/>
        </w:rPr>
        <w:t>(</w:t>
      </w:r>
      <w:r w:rsidR="006E6B22" w:rsidRPr="00117AAA">
        <w:rPr>
          <w:rFonts w:ascii="Times New Roman" w:eastAsia="MS PGothic" w:hAnsi="Times New Roman" w:cs="Times New Roman"/>
          <w:iCs/>
          <w:kern w:val="24"/>
          <w:sz w:val="24"/>
          <w:szCs w:val="24"/>
          <w:lang w:eastAsia="hr-HR"/>
        </w:rPr>
        <w:t>6</w:t>
      </w:r>
      <w:r w:rsidRPr="00117AAA">
        <w:rPr>
          <w:rFonts w:ascii="Times New Roman" w:eastAsia="MS PGothic" w:hAnsi="Times New Roman" w:cs="Times New Roman"/>
          <w:iCs/>
          <w:kern w:val="24"/>
          <w:sz w:val="24"/>
          <w:szCs w:val="24"/>
          <w:lang w:eastAsia="hr-HR"/>
        </w:rPr>
        <w:t xml:space="preserve">) </w:t>
      </w:r>
      <w:r w:rsidR="00AA6625" w:rsidRPr="00117AAA">
        <w:rPr>
          <w:rFonts w:ascii="Times New Roman" w:eastAsia="MS PGothic" w:hAnsi="Times New Roman" w:cs="Times New Roman"/>
          <w:iCs/>
          <w:kern w:val="24"/>
          <w:sz w:val="24"/>
          <w:szCs w:val="24"/>
          <w:lang w:eastAsia="hr-HR"/>
        </w:rPr>
        <w:t xml:space="preserve">Sklapanje ugovora o kupoprodaji neprihodnosnog kredita </w:t>
      </w:r>
      <w:r w:rsidRPr="00117AAA">
        <w:rPr>
          <w:rFonts w:ascii="Times New Roman" w:eastAsia="MS PGothic" w:hAnsi="Times New Roman" w:cs="Times New Roman"/>
          <w:iCs/>
          <w:kern w:val="24"/>
          <w:sz w:val="24"/>
          <w:szCs w:val="24"/>
          <w:lang w:eastAsia="hr-HR"/>
        </w:rPr>
        <w:t xml:space="preserve">ne utječe na razinu zaštite potrošača i drugih dužnika propisanim pravom Europske unije i pravom Republike Hrvatske te propisima </w:t>
      </w:r>
      <w:r w:rsidR="00046746" w:rsidRPr="00117AAA">
        <w:rPr>
          <w:rFonts w:ascii="Times New Roman" w:eastAsia="MS PGothic" w:hAnsi="Times New Roman" w:cs="Times New Roman"/>
          <w:iCs/>
          <w:kern w:val="24"/>
          <w:sz w:val="24"/>
          <w:szCs w:val="24"/>
          <w:lang w:eastAsia="hr-HR"/>
        </w:rPr>
        <w:t>kojima se uređuje stečaj potrošač</w:t>
      </w:r>
      <w:r w:rsidR="002D6D9B" w:rsidRPr="00117AAA">
        <w:rPr>
          <w:rFonts w:ascii="Times New Roman" w:eastAsia="MS PGothic" w:hAnsi="Times New Roman" w:cs="Times New Roman"/>
          <w:iCs/>
          <w:kern w:val="24"/>
          <w:sz w:val="24"/>
          <w:szCs w:val="24"/>
          <w:lang w:eastAsia="hr-HR"/>
        </w:rPr>
        <w:t>a</w:t>
      </w:r>
      <w:r w:rsidR="007B3461" w:rsidRPr="00117AAA">
        <w:rPr>
          <w:rFonts w:ascii="Times New Roman" w:eastAsia="MS PGothic" w:hAnsi="Times New Roman" w:cs="Times New Roman"/>
          <w:iCs/>
          <w:kern w:val="24"/>
          <w:sz w:val="24"/>
          <w:szCs w:val="24"/>
          <w:lang w:eastAsia="hr-HR"/>
        </w:rPr>
        <w:t xml:space="preserve"> odnosno propisa kojima se uređuje stečaj dužnika</w:t>
      </w:r>
      <w:r w:rsidR="00046746" w:rsidRPr="00E47D7D">
        <w:rPr>
          <w:rFonts w:ascii="Times New Roman" w:eastAsia="MS PGothic" w:hAnsi="Times New Roman" w:cs="Times New Roman"/>
          <w:iCs/>
          <w:kern w:val="24"/>
          <w:sz w:val="24"/>
          <w:szCs w:val="24"/>
          <w:lang w:eastAsia="hr-HR"/>
        </w:rPr>
        <w:t xml:space="preserve">, </w:t>
      </w:r>
      <w:r w:rsidRPr="00117AAA">
        <w:rPr>
          <w:rFonts w:ascii="Times New Roman" w:eastAsia="MS PGothic" w:hAnsi="Times New Roman" w:cs="Times New Roman"/>
          <w:iCs/>
          <w:kern w:val="24"/>
          <w:sz w:val="24"/>
          <w:szCs w:val="24"/>
          <w:lang w:eastAsia="hr-HR"/>
        </w:rPr>
        <w:t xml:space="preserve"> ne dovodeći u pitanje nacionalna i međunarodna pravila o zadužnicama i mjenicama.</w:t>
      </w:r>
      <w:r w:rsidRPr="00071392">
        <w:rPr>
          <w:rFonts w:ascii="Times New Roman" w:eastAsia="MS PGothic" w:hAnsi="Times New Roman" w:cs="Times New Roman"/>
          <w:iCs/>
          <w:kern w:val="24"/>
          <w:sz w:val="24"/>
          <w:szCs w:val="24"/>
          <w:lang w:eastAsia="hr-HR"/>
        </w:rPr>
        <w:t xml:space="preserve"> </w:t>
      </w:r>
    </w:p>
    <w:p w14:paraId="0DF7E1F9" w14:textId="69D34896" w:rsidR="00E07886" w:rsidRPr="00071392" w:rsidRDefault="00E07886"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5EB03DA7" w14:textId="372B04C9" w:rsidR="00E07886" w:rsidRPr="00071392" w:rsidRDefault="00E07886"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w:t>
      </w:r>
      <w:r w:rsidR="006E6B22">
        <w:rPr>
          <w:rFonts w:ascii="Times New Roman" w:eastAsia="MS PGothic" w:hAnsi="Times New Roman" w:cs="Times New Roman"/>
          <w:iCs/>
          <w:kern w:val="24"/>
          <w:sz w:val="24"/>
          <w:szCs w:val="24"/>
          <w:lang w:eastAsia="hr-HR"/>
        </w:rPr>
        <w:t>7</w:t>
      </w:r>
      <w:r w:rsidRPr="00071392">
        <w:rPr>
          <w:rFonts w:ascii="Times New Roman" w:eastAsia="MS PGothic" w:hAnsi="Times New Roman" w:cs="Times New Roman"/>
          <w:iCs/>
          <w:kern w:val="24"/>
          <w:sz w:val="24"/>
          <w:szCs w:val="24"/>
          <w:lang w:eastAsia="hr-HR"/>
        </w:rPr>
        <w:t>)</w:t>
      </w:r>
      <w:r w:rsidR="001541B6"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 xml:space="preserve">Odredbama ovoga Zakona ne utječe se na ovlasti u pogledu kreditnih registara, uključujući i ovlast da se od kupaca kredita zahtijeva informacija o pravima vjerovnika iz ugovora o kreditu i njegovu izvršenju. </w:t>
      </w:r>
    </w:p>
    <w:p w14:paraId="2AFF2BD1"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1A40B82F" w14:textId="2C244C0C"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w:t>
      </w:r>
      <w:r w:rsidR="006E6B22">
        <w:rPr>
          <w:rFonts w:ascii="Times New Roman" w:eastAsia="MS PGothic" w:hAnsi="Times New Roman" w:cs="Times New Roman"/>
          <w:iCs/>
          <w:kern w:val="24"/>
          <w:sz w:val="24"/>
          <w:szCs w:val="24"/>
          <w:lang w:eastAsia="hr-HR"/>
        </w:rPr>
        <w:t>8</w:t>
      </w:r>
      <w:r w:rsidRPr="00071392">
        <w:rPr>
          <w:rFonts w:ascii="Times New Roman" w:eastAsia="MS PGothic" w:hAnsi="Times New Roman" w:cs="Times New Roman"/>
          <w:iCs/>
          <w:kern w:val="24"/>
          <w:sz w:val="24"/>
          <w:szCs w:val="24"/>
          <w:lang w:eastAsia="hr-HR"/>
        </w:rPr>
        <w:t xml:space="preserve">) </w:t>
      </w:r>
      <w:r w:rsidR="00A62668" w:rsidRPr="00071392">
        <w:rPr>
          <w:rFonts w:ascii="Times New Roman" w:eastAsia="MS PGothic" w:hAnsi="Times New Roman" w:cs="Times New Roman"/>
          <w:iCs/>
          <w:kern w:val="24"/>
          <w:sz w:val="24"/>
          <w:szCs w:val="24"/>
          <w:lang w:eastAsia="hr-HR"/>
        </w:rPr>
        <w:t>P</w:t>
      </w:r>
      <w:r w:rsidR="00E07886" w:rsidRPr="00071392">
        <w:rPr>
          <w:rFonts w:ascii="Times New Roman" w:eastAsia="MS PGothic" w:hAnsi="Times New Roman" w:cs="Times New Roman"/>
          <w:iCs/>
          <w:kern w:val="24"/>
          <w:sz w:val="24"/>
          <w:szCs w:val="24"/>
          <w:lang w:eastAsia="hr-HR"/>
        </w:rPr>
        <w:t xml:space="preserve">ružatelj usluge servisiranja kredita ili </w:t>
      </w:r>
      <w:r w:rsidR="00BA7E54" w:rsidRPr="00071392">
        <w:rPr>
          <w:rFonts w:ascii="Times New Roman" w:eastAsia="MS PGothic" w:hAnsi="Times New Roman" w:cs="Times New Roman"/>
          <w:iCs/>
          <w:kern w:val="24"/>
          <w:sz w:val="24"/>
          <w:szCs w:val="24"/>
          <w:lang w:eastAsia="hr-HR"/>
        </w:rPr>
        <w:t xml:space="preserve">imenovani </w:t>
      </w:r>
      <w:r w:rsidR="00E07886" w:rsidRPr="00071392">
        <w:rPr>
          <w:rFonts w:ascii="Times New Roman" w:eastAsia="MS PGothic" w:hAnsi="Times New Roman" w:cs="Times New Roman"/>
          <w:iCs/>
          <w:kern w:val="24"/>
          <w:sz w:val="24"/>
          <w:szCs w:val="24"/>
          <w:lang w:eastAsia="hr-HR"/>
        </w:rPr>
        <w:t xml:space="preserve">subjekt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E07886" w:rsidRPr="00071392">
        <w:rPr>
          <w:rFonts w:ascii="Times New Roman" w:eastAsia="MS PGothic" w:hAnsi="Times New Roman" w:cs="Times New Roman"/>
          <w:iCs/>
          <w:kern w:val="24"/>
          <w:sz w:val="24"/>
          <w:szCs w:val="24"/>
          <w:lang w:eastAsia="hr-HR"/>
        </w:rPr>
        <w:t xml:space="preserve">iz članka </w:t>
      </w:r>
      <w:r w:rsidR="001849C9">
        <w:rPr>
          <w:rFonts w:ascii="Times New Roman" w:eastAsia="MS PGothic" w:hAnsi="Times New Roman" w:cs="Times New Roman"/>
          <w:iCs/>
          <w:kern w:val="24"/>
          <w:sz w:val="24"/>
          <w:szCs w:val="24"/>
          <w:lang w:eastAsia="hr-HR"/>
        </w:rPr>
        <w:t>12</w:t>
      </w:r>
      <w:r w:rsidR="00E07886"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CA5ED5" w:rsidRPr="00071392">
        <w:rPr>
          <w:rFonts w:ascii="Times New Roman" w:eastAsia="MS PGothic" w:hAnsi="Times New Roman" w:cs="Times New Roman"/>
          <w:iCs/>
          <w:kern w:val="24"/>
          <w:sz w:val="24"/>
          <w:szCs w:val="24"/>
          <w:lang w:eastAsia="hr-HR"/>
        </w:rPr>
        <w:t xml:space="preserve">a 1. </w:t>
      </w:r>
      <w:r w:rsidR="00E07886" w:rsidRPr="00071392">
        <w:rPr>
          <w:rFonts w:ascii="Times New Roman" w:eastAsia="MS PGothic" w:hAnsi="Times New Roman" w:cs="Times New Roman"/>
          <w:iCs/>
          <w:kern w:val="24"/>
          <w:sz w:val="24"/>
          <w:szCs w:val="24"/>
          <w:lang w:eastAsia="hr-HR"/>
        </w:rPr>
        <w:t>toč</w:t>
      </w:r>
      <w:r w:rsidR="0071074B" w:rsidRPr="00071392">
        <w:rPr>
          <w:rFonts w:ascii="Times New Roman" w:eastAsia="MS PGothic" w:hAnsi="Times New Roman" w:cs="Times New Roman"/>
          <w:iCs/>
          <w:kern w:val="24"/>
          <w:sz w:val="24"/>
          <w:szCs w:val="24"/>
          <w:lang w:eastAsia="hr-HR"/>
        </w:rPr>
        <w:t>ke</w:t>
      </w:r>
      <w:r w:rsidR="00E07886" w:rsidRPr="00071392">
        <w:rPr>
          <w:rFonts w:ascii="Times New Roman" w:eastAsia="MS PGothic" w:hAnsi="Times New Roman" w:cs="Times New Roman"/>
          <w:iCs/>
          <w:kern w:val="24"/>
          <w:sz w:val="24"/>
          <w:szCs w:val="24"/>
          <w:lang w:eastAsia="hr-HR"/>
        </w:rPr>
        <w:t xml:space="preserve"> a)</w:t>
      </w:r>
      <w:r w:rsidR="001544B6" w:rsidRPr="00071392">
        <w:rPr>
          <w:rFonts w:ascii="Times New Roman" w:eastAsia="MS PGothic" w:hAnsi="Times New Roman" w:cs="Times New Roman"/>
          <w:iCs/>
          <w:kern w:val="24"/>
          <w:sz w:val="24"/>
          <w:szCs w:val="24"/>
          <w:lang w:eastAsia="hr-HR"/>
        </w:rPr>
        <w:t xml:space="preserve"> </w:t>
      </w:r>
      <w:r w:rsidR="00E07886" w:rsidRPr="00071392">
        <w:rPr>
          <w:rFonts w:ascii="Times New Roman" w:eastAsia="MS PGothic" w:hAnsi="Times New Roman" w:cs="Times New Roman"/>
          <w:iCs/>
          <w:kern w:val="24"/>
          <w:sz w:val="24"/>
          <w:szCs w:val="24"/>
          <w:lang w:eastAsia="hr-HR"/>
        </w:rPr>
        <w:t>ovog</w:t>
      </w:r>
      <w:r w:rsidR="00CD1C12" w:rsidRPr="00071392">
        <w:rPr>
          <w:rFonts w:ascii="Times New Roman" w:eastAsia="MS PGothic" w:hAnsi="Times New Roman" w:cs="Times New Roman"/>
          <w:iCs/>
          <w:kern w:val="24"/>
          <w:sz w:val="24"/>
          <w:szCs w:val="24"/>
          <w:lang w:eastAsia="hr-HR"/>
        </w:rPr>
        <w:t>a</w:t>
      </w:r>
      <w:r w:rsidR="00E07886" w:rsidRPr="00071392">
        <w:rPr>
          <w:rFonts w:ascii="Times New Roman" w:eastAsia="MS PGothic" w:hAnsi="Times New Roman" w:cs="Times New Roman"/>
          <w:iCs/>
          <w:kern w:val="24"/>
          <w:sz w:val="24"/>
          <w:szCs w:val="24"/>
          <w:lang w:eastAsia="hr-HR"/>
        </w:rPr>
        <w:t xml:space="preserve"> Zakona </w:t>
      </w:r>
      <w:r w:rsidRPr="00071392">
        <w:rPr>
          <w:rFonts w:ascii="Times New Roman" w:eastAsia="MS PGothic" w:hAnsi="Times New Roman" w:cs="Times New Roman"/>
          <w:iCs/>
          <w:kern w:val="24"/>
          <w:sz w:val="24"/>
          <w:szCs w:val="24"/>
          <w:lang w:eastAsia="hr-HR"/>
        </w:rPr>
        <w:t>dužan je ispunjavati u ime</w:t>
      </w:r>
      <w:r w:rsidR="009F465C" w:rsidRPr="00071392">
        <w:rPr>
          <w:rFonts w:ascii="Times New Roman" w:eastAsia="MS PGothic" w:hAnsi="Times New Roman" w:cs="Times New Roman"/>
          <w:iCs/>
          <w:kern w:val="24"/>
          <w:sz w:val="24"/>
          <w:szCs w:val="24"/>
          <w:lang w:eastAsia="hr-HR"/>
        </w:rPr>
        <w:t xml:space="preserve"> i za račun</w:t>
      </w:r>
      <w:r w:rsidRPr="00071392">
        <w:rPr>
          <w:rFonts w:ascii="Times New Roman" w:eastAsia="MS PGothic" w:hAnsi="Times New Roman" w:cs="Times New Roman"/>
          <w:iCs/>
          <w:kern w:val="24"/>
          <w:sz w:val="24"/>
          <w:szCs w:val="24"/>
          <w:lang w:eastAsia="hr-HR"/>
        </w:rPr>
        <w:t xml:space="preserve"> kupca kredita obveze kupca kredita </w:t>
      </w:r>
      <w:r w:rsidR="00C00F03">
        <w:rPr>
          <w:rFonts w:ascii="Times New Roman" w:eastAsia="MS PGothic" w:hAnsi="Times New Roman" w:cs="Times New Roman"/>
          <w:iCs/>
          <w:kern w:val="24"/>
          <w:sz w:val="24"/>
          <w:szCs w:val="24"/>
          <w:lang w:eastAsia="hr-HR"/>
        </w:rPr>
        <w:t xml:space="preserve">prema dužniku </w:t>
      </w:r>
      <w:r w:rsidRPr="00071392">
        <w:rPr>
          <w:rFonts w:ascii="Times New Roman" w:eastAsia="MS PGothic" w:hAnsi="Times New Roman" w:cs="Times New Roman"/>
          <w:iCs/>
          <w:kern w:val="24"/>
          <w:sz w:val="24"/>
          <w:szCs w:val="24"/>
          <w:lang w:eastAsia="hr-HR"/>
        </w:rPr>
        <w:t xml:space="preserve">propisane </w:t>
      </w:r>
      <w:r w:rsidR="00BC73E1" w:rsidRPr="00071392">
        <w:rPr>
          <w:rFonts w:ascii="Times New Roman" w:eastAsia="MS PGothic" w:hAnsi="Times New Roman" w:cs="Times New Roman"/>
          <w:iCs/>
          <w:kern w:val="24"/>
          <w:sz w:val="24"/>
          <w:szCs w:val="24"/>
          <w:lang w:eastAsia="hr-HR"/>
        </w:rPr>
        <w:t xml:space="preserve">odredbama iz </w:t>
      </w:r>
      <w:r w:rsidR="00F81A19">
        <w:rPr>
          <w:rFonts w:ascii="Times New Roman" w:eastAsia="MS PGothic" w:hAnsi="Times New Roman" w:cs="Times New Roman"/>
          <w:iCs/>
          <w:kern w:val="24"/>
          <w:sz w:val="24"/>
          <w:szCs w:val="24"/>
          <w:lang w:eastAsia="hr-HR"/>
        </w:rPr>
        <w:t>D</w:t>
      </w:r>
      <w:r w:rsidR="00BC73E1" w:rsidRPr="00071392">
        <w:rPr>
          <w:rFonts w:ascii="Times New Roman" w:eastAsia="MS PGothic" w:hAnsi="Times New Roman" w:cs="Times New Roman"/>
          <w:iCs/>
          <w:kern w:val="24"/>
          <w:sz w:val="24"/>
          <w:szCs w:val="24"/>
          <w:lang w:eastAsia="hr-HR"/>
        </w:rPr>
        <w:t>ijela</w:t>
      </w:r>
      <w:r w:rsidR="00F81A19">
        <w:rPr>
          <w:rFonts w:ascii="Times New Roman" w:eastAsia="MS PGothic" w:hAnsi="Times New Roman" w:cs="Times New Roman"/>
          <w:iCs/>
          <w:kern w:val="24"/>
          <w:sz w:val="24"/>
          <w:szCs w:val="24"/>
          <w:lang w:eastAsia="hr-HR"/>
        </w:rPr>
        <w:t xml:space="preserve"> Drugog</w:t>
      </w:r>
      <w:r w:rsidR="00BC73E1" w:rsidRPr="00071392">
        <w:rPr>
          <w:rFonts w:ascii="Times New Roman" w:eastAsia="MS PGothic" w:hAnsi="Times New Roman" w:cs="Times New Roman"/>
          <w:iCs/>
          <w:kern w:val="24"/>
          <w:sz w:val="24"/>
          <w:szCs w:val="24"/>
          <w:lang w:eastAsia="hr-HR"/>
        </w:rPr>
        <w:t xml:space="preserve"> Zakona. </w:t>
      </w:r>
    </w:p>
    <w:p w14:paraId="3FE6B2F3"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106BDFE2" w14:textId="1F440280"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w:t>
      </w:r>
      <w:r w:rsidR="006E6B22">
        <w:rPr>
          <w:rFonts w:ascii="Times New Roman" w:eastAsia="MS PGothic" w:hAnsi="Times New Roman" w:cs="Times New Roman"/>
          <w:iCs/>
          <w:kern w:val="24"/>
          <w:sz w:val="24"/>
          <w:szCs w:val="24"/>
          <w:lang w:eastAsia="hr-HR"/>
        </w:rPr>
        <w:t>9</w:t>
      </w:r>
      <w:r w:rsidRPr="00071392">
        <w:rPr>
          <w:rFonts w:ascii="Times New Roman" w:eastAsia="MS PGothic" w:hAnsi="Times New Roman" w:cs="Times New Roman"/>
          <w:iCs/>
          <w:kern w:val="24"/>
          <w:sz w:val="24"/>
          <w:szCs w:val="24"/>
          <w:lang w:eastAsia="hr-HR"/>
        </w:rPr>
        <w:t xml:space="preserve">) Ako kupac kredita ili njegov zastupnik imenovan u skladu s člankom </w:t>
      </w:r>
      <w:r w:rsidR="00F77415">
        <w:rPr>
          <w:rFonts w:ascii="Times New Roman" w:eastAsia="MS PGothic" w:hAnsi="Times New Roman" w:cs="Times New Roman"/>
          <w:iCs/>
          <w:kern w:val="24"/>
          <w:sz w:val="24"/>
          <w:szCs w:val="24"/>
          <w:lang w:eastAsia="hr-HR"/>
        </w:rPr>
        <w:t>23</w:t>
      </w:r>
      <w:r w:rsidR="00FF1F92" w:rsidRPr="00071392">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nije imenovao </w:t>
      </w:r>
      <w:r w:rsidR="00B7263E" w:rsidRPr="00071392">
        <w:rPr>
          <w:rFonts w:ascii="Times New Roman" w:eastAsia="MS PGothic" w:hAnsi="Times New Roman" w:cs="Times New Roman"/>
          <w:iCs/>
          <w:kern w:val="24"/>
          <w:sz w:val="24"/>
          <w:szCs w:val="24"/>
          <w:lang w:eastAsia="hr-HR"/>
        </w:rPr>
        <w:t xml:space="preserve">pružatelja </w:t>
      </w:r>
      <w:r w:rsidR="00AD5AAF" w:rsidRPr="00071392">
        <w:rPr>
          <w:rFonts w:ascii="Times New Roman" w:eastAsia="MS PGothic" w:hAnsi="Times New Roman" w:cs="Times New Roman"/>
          <w:iCs/>
          <w:kern w:val="24"/>
          <w:sz w:val="24"/>
          <w:szCs w:val="24"/>
          <w:lang w:eastAsia="hr-HR"/>
        </w:rPr>
        <w:t>uslug</w:t>
      </w:r>
      <w:r w:rsidR="00AD5AAF">
        <w:rPr>
          <w:rFonts w:ascii="Times New Roman" w:eastAsia="MS PGothic" w:hAnsi="Times New Roman" w:cs="Times New Roman"/>
          <w:iCs/>
          <w:kern w:val="24"/>
          <w:sz w:val="24"/>
          <w:szCs w:val="24"/>
          <w:lang w:eastAsia="hr-HR"/>
        </w:rPr>
        <w:t>e</w:t>
      </w:r>
      <w:r w:rsidR="00AD5AAF" w:rsidRPr="00071392">
        <w:rPr>
          <w:rFonts w:ascii="Times New Roman" w:eastAsia="MS PGothic" w:hAnsi="Times New Roman" w:cs="Times New Roman"/>
          <w:iCs/>
          <w:kern w:val="24"/>
          <w:sz w:val="24"/>
          <w:szCs w:val="24"/>
          <w:lang w:eastAsia="hr-HR"/>
        </w:rPr>
        <w:t xml:space="preserve"> </w:t>
      </w:r>
      <w:r w:rsidR="00B7263E" w:rsidRPr="00071392">
        <w:rPr>
          <w:rFonts w:ascii="Times New Roman" w:eastAsia="MS PGothic" w:hAnsi="Times New Roman" w:cs="Times New Roman"/>
          <w:iCs/>
          <w:kern w:val="24"/>
          <w:sz w:val="24"/>
          <w:szCs w:val="24"/>
          <w:lang w:eastAsia="hr-HR"/>
        </w:rPr>
        <w:t xml:space="preserve">servisiranja kredita ili </w:t>
      </w:r>
      <w:r w:rsidR="00CA5ED5" w:rsidRPr="00071392">
        <w:rPr>
          <w:rFonts w:ascii="Times New Roman" w:eastAsia="MS PGothic" w:hAnsi="Times New Roman" w:cs="Times New Roman"/>
          <w:iCs/>
          <w:kern w:val="24"/>
          <w:sz w:val="24"/>
          <w:szCs w:val="24"/>
          <w:lang w:eastAsia="hr-HR"/>
        </w:rPr>
        <w:t>imenovanog</w:t>
      </w:r>
      <w:r w:rsidR="00BA7E54"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subjekt</w:t>
      </w:r>
      <w:r w:rsidR="004733FB" w:rsidRPr="00071392">
        <w:rPr>
          <w:rFonts w:ascii="Times New Roman" w:eastAsia="MS PGothic" w:hAnsi="Times New Roman" w:cs="Times New Roman"/>
          <w:iCs/>
          <w:kern w:val="24"/>
          <w:sz w:val="24"/>
          <w:szCs w:val="24"/>
          <w:lang w:eastAsia="hr-HR"/>
        </w:rPr>
        <w:t>a</w:t>
      </w:r>
      <w:r w:rsidRPr="00071392">
        <w:rPr>
          <w:rFonts w:ascii="Times New Roman" w:eastAsia="MS PGothic" w:hAnsi="Times New Roman" w:cs="Times New Roman"/>
          <w:iCs/>
          <w:kern w:val="24"/>
          <w:sz w:val="24"/>
          <w:szCs w:val="24"/>
          <w:lang w:eastAsia="hr-HR"/>
        </w:rPr>
        <w:t xml:space="preserve">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B7263E" w:rsidRPr="00071392">
        <w:rPr>
          <w:rFonts w:ascii="Times New Roman" w:eastAsia="MS PGothic" w:hAnsi="Times New Roman" w:cs="Times New Roman"/>
          <w:iCs/>
          <w:kern w:val="24"/>
          <w:sz w:val="24"/>
          <w:szCs w:val="24"/>
          <w:lang w:eastAsia="hr-HR"/>
        </w:rPr>
        <w:t xml:space="preserve">iz članka </w:t>
      </w:r>
      <w:r w:rsidR="00F77415">
        <w:rPr>
          <w:rFonts w:ascii="Times New Roman" w:eastAsia="MS PGothic" w:hAnsi="Times New Roman" w:cs="Times New Roman"/>
          <w:iCs/>
          <w:kern w:val="24"/>
          <w:sz w:val="24"/>
          <w:szCs w:val="24"/>
          <w:lang w:eastAsia="hr-HR"/>
        </w:rPr>
        <w:t>12</w:t>
      </w:r>
      <w:r w:rsidR="00B7263E"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CA5ED5" w:rsidRPr="00071392">
        <w:rPr>
          <w:rFonts w:ascii="Times New Roman" w:eastAsia="MS PGothic" w:hAnsi="Times New Roman" w:cs="Times New Roman"/>
          <w:iCs/>
          <w:kern w:val="24"/>
          <w:sz w:val="24"/>
          <w:szCs w:val="24"/>
          <w:lang w:eastAsia="hr-HR"/>
        </w:rPr>
        <w:t>a 1.</w:t>
      </w:r>
      <w:r w:rsidR="00043274" w:rsidRPr="00071392">
        <w:rPr>
          <w:rFonts w:ascii="Times New Roman" w:eastAsia="MS PGothic" w:hAnsi="Times New Roman" w:cs="Times New Roman"/>
          <w:iCs/>
          <w:kern w:val="24"/>
          <w:sz w:val="24"/>
          <w:szCs w:val="24"/>
          <w:lang w:eastAsia="hr-HR"/>
        </w:rPr>
        <w:t xml:space="preserve"> </w:t>
      </w:r>
      <w:r w:rsidR="00B7263E" w:rsidRPr="00071392">
        <w:rPr>
          <w:rFonts w:ascii="Times New Roman" w:eastAsia="MS PGothic" w:hAnsi="Times New Roman" w:cs="Times New Roman"/>
          <w:iCs/>
          <w:kern w:val="24"/>
          <w:sz w:val="24"/>
          <w:szCs w:val="24"/>
          <w:lang w:eastAsia="hr-HR"/>
        </w:rPr>
        <w:t>toč</w:t>
      </w:r>
      <w:r w:rsidR="0071074B" w:rsidRPr="00071392">
        <w:rPr>
          <w:rFonts w:ascii="Times New Roman" w:eastAsia="MS PGothic" w:hAnsi="Times New Roman" w:cs="Times New Roman"/>
          <w:iCs/>
          <w:kern w:val="24"/>
          <w:sz w:val="24"/>
          <w:szCs w:val="24"/>
          <w:lang w:eastAsia="hr-HR"/>
        </w:rPr>
        <w:t>k</w:t>
      </w:r>
      <w:r w:rsidR="00CA5ED5" w:rsidRPr="00071392">
        <w:rPr>
          <w:rFonts w:ascii="Times New Roman" w:eastAsia="MS PGothic" w:hAnsi="Times New Roman" w:cs="Times New Roman"/>
          <w:iCs/>
          <w:kern w:val="24"/>
          <w:sz w:val="24"/>
          <w:szCs w:val="24"/>
          <w:lang w:eastAsia="hr-HR"/>
        </w:rPr>
        <w:t>e</w:t>
      </w:r>
      <w:r w:rsidR="00B7263E" w:rsidRPr="00071392">
        <w:rPr>
          <w:rFonts w:ascii="Times New Roman" w:eastAsia="MS PGothic" w:hAnsi="Times New Roman" w:cs="Times New Roman"/>
          <w:iCs/>
          <w:kern w:val="24"/>
          <w:sz w:val="24"/>
          <w:szCs w:val="24"/>
          <w:lang w:eastAsia="hr-HR"/>
        </w:rPr>
        <w:t xml:space="preserve"> a) ovog</w:t>
      </w:r>
      <w:r w:rsidR="00085067" w:rsidRPr="00071392">
        <w:rPr>
          <w:rFonts w:ascii="Times New Roman" w:eastAsia="MS PGothic" w:hAnsi="Times New Roman" w:cs="Times New Roman"/>
          <w:iCs/>
          <w:kern w:val="24"/>
          <w:sz w:val="24"/>
          <w:szCs w:val="24"/>
          <w:lang w:eastAsia="hr-HR"/>
        </w:rPr>
        <w:t>a</w:t>
      </w:r>
      <w:r w:rsidR="00B7263E" w:rsidRPr="00071392">
        <w:rPr>
          <w:rFonts w:ascii="Times New Roman" w:eastAsia="MS PGothic" w:hAnsi="Times New Roman" w:cs="Times New Roman"/>
          <w:iCs/>
          <w:kern w:val="24"/>
          <w:sz w:val="24"/>
          <w:szCs w:val="24"/>
          <w:lang w:eastAsia="hr-HR"/>
        </w:rPr>
        <w:t xml:space="preserve"> Zakona, kupac kredita ili njegov zastupnik i dalje podliježu obvezama iz stavka </w:t>
      </w:r>
      <w:r w:rsidR="00003078">
        <w:rPr>
          <w:rFonts w:ascii="Times New Roman" w:eastAsia="MS PGothic" w:hAnsi="Times New Roman" w:cs="Times New Roman"/>
          <w:iCs/>
          <w:kern w:val="24"/>
          <w:sz w:val="24"/>
          <w:szCs w:val="24"/>
          <w:lang w:eastAsia="hr-HR"/>
        </w:rPr>
        <w:t>7</w:t>
      </w:r>
      <w:r w:rsidR="00B7263E" w:rsidRPr="00071392">
        <w:rPr>
          <w:rFonts w:ascii="Times New Roman" w:eastAsia="MS PGothic" w:hAnsi="Times New Roman" w:cs="Times New Roman"/>
          <w:iCs/>
          <w:kern w:val="24"/>
          <w:sz w:val="24"/>
          <w:szCs w:val="24"/>
          <w:lang w:eastAsia="hr-HR"/>
        </w:rPr>
        <w:t>. ovog</w:t>
      </w:r>
      <w:r w:rsidR="001541B6" w:rsidRPr="00071392">
        <w:rPr>
          <w:rFonts w:ascii="Times New Roman" w:eastAsia="MS PGothic" w:hAnsi="Times New Roman" w:cs="Times New Roman"/>
          <w:iCs/>
          <w:kern w:val="24"/>
          <w:sz w:val="24"/>
          <w:szCs w:val="24"/>
          <w:lang w:eastAsia="hr-HR"/>
        </w:rPr>
        <w:t>a</w:t>
      </w:r>
      <w:r w:rsidR="00B7263E" w:rsidRPr="00071392">
        <w:rPr>
          <w:rFonts w:ascii="Times New Roman" w:eastAsia="MS PGothic" w:hAnsi="Times New Roman" w:cs="Times New Roman"/>
          <w:iCs/>
          <w:kern w:val="24"/>
          <w:sz w:val="24"/>
          <w:szCs w:val="24"/>
          <w:lang w:eastAsia="hr-HR"/>
        </w:rPr>
        <w:t xml:space="preserve"> članka. </w:t>
      </w:r>
      <w:r w:rsidRPr="00071392">
        <w:rPr>
          <w:rFonts w:ascii="Times New Roman" w:eastAsia="MS PGothic" w:hAnsi="Times New Roman" w:cs="Times New Roman"/>
          <w:iCs/>
          <w:kern w:val="24"/>
          <w:sz w:val="24"/>
          <w:szCs w:val="24"/>
          <w:lang w:eastAsia="hr-HR"/>
        </w:rPr>
        <w:t xml:space="preserve"> </w:t>
      </w:r>
    </w:p>
    <w:p w14:paraId="2DDD8CB1" w14:textId="77777777" w:rsidR="00D92D07" w:rsidRPr="00071392" w:rsidRDefault="00D92D07"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85047B5" w14:textId="0F1C35A6"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i/>
          <w:iCs/>
          <w:kern w:val="24"/>
          <w:sz w:val="24"/>
          <w:szCs w:val="24"/>
          <w:lang w:eastAsia="hr-HR"/>
        </w:rPr>
      </w:pPr>
      <w:r w:rsidRPr="00071392">
        <w:rPr>
          <w:rFonts w:ascii="Times New Roman" w:eastAsia="MS PGothic" w:hAnsi="Times New Roman" w:cs="Times New Roman"/>
          <w:i/>
          <w:iCs/>
          <w:kern w:val="24"/>
          <w:sz w:val="24"/>
          <w:szCs w:val="24"/>
          <w:lang w:eastAsia="hr-HR"/>
        </w:rPr>
        <w:t xml:space="preserve">Angažiranje pružatelja usluga servisiranja </w:t>
      </w:r>
      <w:r w:rsidR="00EB2E7A" w:rsidRPr="00071392">
        <w:rPr>
          <w:rFonts w:ascii="Times New Roman" w:eastAsia="MS PGothic" w:hAnsi="Times New Roman" w:cs="Times New Roman"/>
          <w:i/>
          <w:iCs/>
          <w:kern w:val="24"/>
          <w:sz w:val="24"/>
          <w:szCs w:val="24"/>
          <w:lang w:eastAsia="hr-HR"/>
        </w:rPr>
        <w:t>kredita</w:t>
      </w:r>
      <w:r w:rsidRPr="00071392">
        <w:rPr>
          <w:rFonts w:ascii="Times New Roman" w:eastAsia="MS PGothic" w:hAnsi="Times New Roman" w:cs="Times New Roman"/>
          <w:i/>
          <w:iCs/>
          <w:kern w:val="24"/>
          <w:sz w:val="24"/>
          <w:szCs w:val="24"/>
          <w:lang w:eastAsia="hr-HR"/>
        </w:rPr>
        <w:t xml:space="preserve"> ili drugih subjekata</w:t>
      </w:r>
    </w:p>
    <w:p w14:paraId="2ADBA6FF" w14:textId="7109B79E"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bCs/>
          <w:iCs/>
          <w:kern w:val="24"/>
          <w:sz w:val="24"/>
          <w:szCs w:val="24"/>
          <w:lang w:eastAsia="hr-HR"/>
        </w:rPr>
      </w:pPr>
      <w:r w:rsidRPr="00071392">
        <w:rPr>
          <w:rFonts w:ascii="Times New Roman" w:eastAsia="MS PGothic" w:hAnsi="Times New Roman" w:cs="Times New Roman"/>
          <w:b/>
          <w:iCs/>
          <w:kern w:val="24"/>
          <w:sz w:val="24"/>
          <w:szCs w:val="24"/>
          <w:lang w:eastAsia="hr-HR"/>
        </w:rPr>
        <w:lastRenderedPageBreak/>
        <w:t xml:space="preserve">Članak </w:t>
      </w:r>
      <w:r w:rsidR="00BB4A0D">
        <w:rPr>
          <w:rFonts w:ascii="Times New Roman" w:eastAsia="MS PGothic" w:hAnsi="Times New Roman" w:cs="Times New Roman"/>
          <w:b/>
          <w:iCs/>
          <w:kern w:val="24"/>
          <w:sz w:val="24"/>
          <w:szCs w:val="24"/>
          <w:lang w:eastAsia="hr-HR"/>
        </w:rPr>
        <w:t>21</w:t>
      </w:r>
      <w:r w:rsidRPr="00071392">
        <w:rPr>
          <w:rFonts w:ascii="Times New Roman" w:eastAsia="MS PGothic" w:hAnsi="Times New Roman" w:cs="Times New Roman"/>
          <w:b/>
          <w:iCs/>
          <w:kern w:val="24"/>
          <w:sz w:val="24"/>
          <w:szCs w:val="24"/>
          <w:lang w:eastAsia="hr-HR"/>
        </w:rPr>
        <w:t xml:space="preserve">. </w:t>
      </w:r>
    </w:p>
    <w:p w14:paraId="47A25FF9"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3B48BD68" w14:textId="069DB08C"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(1) Ako kupac kredita ili njegov zastupnik imenovan u skladu s člankom </w:t>
      </w:r>
      <w:r w:rsidR="00F77415">
        <w:rPr>
          <w:rFonts w:ascii="Times New Roman" w:eastAsia="MS PGothic" w:hAnsi="Times New Roman" w:cs="Times New Roman"/>
          <w:iCs/>
          <w:kern w:val="24"/>
          <w:sz w:val="24"/>
          <w:szCs w:val="24"/>
          <w:lang w:eastAsia="hr-HR"/>
        </w:rPr>
        <w:t>23</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imenuje subjekt</w:t>
      </w:r>
      <w:r w:rsidR="00085067" w:rsidRPr="00071392">
        <w:rPr>
          <w:rFonts w:ascii="Times New Roman" w:eastAsia="MS PGothic" w:hAnsi="Times New Roman" w:cs="Times New Roman"/>
          <w:iCs/>
          <w:kern w:val="24"/>
          <w:sz w:val="24"/>
          <w:szCs w:val="24"/>
          <w:lang w:eastAsia="hr-HR"/>
        </w:rPr>
        <w:t>a</w:t>
      </w:r>
      <w:r w:rsidRPr="00071392">
        <w:rPr>
          <w:rFonts w:ascii="Times New Roman" w:eastAsia="MS PGothic" w:hAnsi="Times New Roman" w:cs="Times New Roman"/>
          <w:iCs/>
          <w:kern w:val="24"/>
          <w:sz w:val="24"/>
          <w:szCs w:val="24"/>
          <w:lang w:eastAsia="hr-HR"/>
        </w:rPr>
        <w:t xml:space="preserve"> </w:t>
      </w:r>
      <w:r w:rsidR="00CD1C12" w:rsidRPr="00071392">
        <w:rPr>
          <w:rFonts w:ascii="Times New Roman" w:eastAsia="MS PGothic" w:hAnsi="Times New Roman" w:cs="Times New Roman"/>
          <w:iCs/>
          <w:kern w:val="24"/>
          <w:sz w:val="24"/>
          <w:szCs w:val="24"/>
          <w:lang w:eastAsia="hr-HR"/>
        </w:rPr>
        <w:t xml:space="preserve">iz članka </w:t>
      </w:r>
      <w:r w:rsidR="00F77415">
        <w:rPr>
          <w:rFonts w:ascii="Times New Roman" w:eastAsia="MS PGothic" w:hAnsi="Times New Roman" w:cs="Times New Roman"/>
          <w:iCs/>
          <w:kern w:val="24"/>
          <w:sz w:val="24"/>
          <w:szCs w:val="24"/>
          <w:lang w:eastAsia="hr-HR"/>
        </w:rPr>
        <w:t>12</w:t>
      </w:r>
      <w:r w:rsidR="00CD1C12" w:rsidRPr="00071392">
        <w:rPr>
          <w:rFonts w:ascii="Times New Roman" w:eastAsia="MS PGothic" w:hAnsi="Times New Roman" w:cs="Times New Roman"/>
          <w:iCs/>
          <w:kern w:val="24"/>
          <w:sz w:val="24"/>
          <w:szCs w:val="24"/>
          <w:lang w:eastAsia="hr-HR"/>
        </w:rPr>
        <w:t xml:space="preserve">. stavka 2. </w:t>
      </w:r>
      <w:r w:rsidR="00043274" w:rsidRPr="00071392">
        <w:rPr>
          <w:rFonts w:ascii="Times New Roman" w:eastAsia="MS PGothic" w:hAnsi="Times New Roman" w:cs="Times New Roman"/>
          <w:iCs/>
          <w:kern w:val="24"/>
          <w:sz w:val="24"/>
          <w:szCs w:val="24"/>
          <w:lang w:eastAsia="hr-HR"/>
        </w:rPr>
        <w:t>podstavk</w:t>
      </w:r>
      <w:r w:rsidR="00817DCE" w:rsidRPr="00071392">
        <w:rPr>
          <w:rFonts w:ascii="Times New Roman" w:eastAsia="MS PGothic" w:hAnsi="Times New Roman" w:cs="Times New Roman"/>
          <w:iCs/>
          <w:kern w:val="24"/>
          <w:sz w:val="24"/>
          <w:szCs w:val="24"/>
          <w:lang w:eastAsia="hr-HR"/>
        </w:rPr>
        <w:t xml:space="preserve">a 1. </w:t>
      </w:r>
      <w:r w:rsidR="00CD1C12" w:rsidRPr="00071392">
        <w:rPr>
          <w:rFonts w:ascii="Times New Roman" w:eastAsia="MS PGothic" w:hAnsi="Times New Roman" w:cs="Times New Roman"/>
          <w:iCs/>
          <w:kern w:val="24"/>
          <w:sz w:val="24"/>
          <w:szCs w:val="24"/>
          <w:lang w:eastAsia="hr-HR"/>
        </w:rPr>
        <w:t>točk</w:t>
      </w:r>
      <w:r w:rsidR="0058720A" w:rsidRPr="00071392">
        <w:rPr>
          <w:rFonts w:ascii="Times New Roman" w:eastAsia="MS PGothic" w:hAnsi="Times New Roman" w:cs="Times New Roman"/>
          <w:iCs/>
          <w:kern w:val="24"/>
          <w:sz w:val="24"/>
          <w:szCs w:val="24"/>
          <w:lang w:eastAsia="hr-HR"/>
        </w:rPr>
        <w:t>e</w:t>
      </w:r>
      <w:r w:rsidR="00CD1C12" w:rsidRPr="00071392">
        <w:rPr>
          <w:rFonts w:ascii="Times New Roman" w:eastAsia="MS PGothic" w:hAnsi="Times New Roman" w:cs="Times New Roman"/>
          <w:iCs/>
          <w:kern w:val="24"/>
          <w:sz w:val="24"/>
          <w:szCs w:val="24"/>
          <w:lang w:eastAsia="hr-HR"/>
        </w:rPr>
        <w:t xml:space="preserve"> a)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ili pružatelja usluge servisiranja kredita radi pružanja usluga servisiranja kredita u vezi s ugovor</w:t>
      </w:r>
      <w:r w:rsidR="00AA6625" w:rsidRPr="00071392">
        <w:rPr>
          <w:rFonts w:ascii="Times New Roman" w:eastAsia="MS PGothic" w:hAnsi="Times New Roman" w:cs="Times New Roman"/>
          <w:iCs/>
          <w:kern w:val="24"/>
          <w:sz w:val="24"/>
          <w:szCs w:val="24"/>
          <w:lang w:eastAsia="hr-HR"/>
        </w:rPr>
        <w:t>om</w:t>
      </w:r>
      <w:r w:rsidRPr="00071392">
        <w:rPr>
          <w:rFonts w:ascii="Times New Roman" w:eastAsia="MS PGothic" w:hAnsi="Times New Roman" w:cs="Times New Roman"/>
          <w:iCs/>
          <w:kern w:val="24"/>
          <w:sz w:val="24"/>
          <w:szCs w:val="24"/>
          <w:lang w:eastAsia="hr-HR"/>
        </w:rPr>
        <w:t xml:space="preserve"> o</w:t>
      </w:r>
      <w:r w:rsidR="00AA6625" w:rsidRPr="00071392">
        <w:rPr>
          <w:rFonts w:ascii="Times New Roman" w:eastAsia="MS PGothic" w:hAnsi="Times New Roman" w:cs="Times New Roman"/>
          <w:iCs/>
          <w:kern w:val="24"/>
          <w:sz w:val="24"/>
          <w:szCs w:val="24"/>
          <w:lang w:eastAsia="hr-HR"/>
        </w:rPr>
        <w:t xml:space="preserve"> kupoprodaji neprihodonosnog</w:t>
      </w:r>
      <w:r w:rsidRPr="00071392">
        <w:rPr>
          <w:rFonts w:ascii="Times New Roman" w:eastAsia="MS PGothic" w:hAnsi="Times New Roman" w:cs="Times New Roman"/>
          <w:iCs/>
          <w:kern w:val="24"/>
          <w:sz w:val="24"/>
          <w:szCs w:val="24"/>
          <w:lang w:eastAsia="hr-HR"/>
        </w:rPr>
        <w:t xml:space="preserve"> </w:t>
      </w:r>
      <w:r w:rsidRPr="00071392">
        <w:rPr>
          <w:rFonts w:ascii="Times New Roman" w:hAnsi="Times New Roman" w:cs="Times New Roman"/>
          <w:sz w:val="24"/>
          <w:szCs w:val="24"/>
        </w:rPr>
        <w:t>kredit</w:t>
      </w:r>
      <w:r w:rsidR="00AA6625" w:rsidRPr="00071392">
        <w:rPr>
          <w:rFonts w:ascii="Times New Roman" w:hAnsi="Times New Roman" w:cs="Times New Roman"/>
          <w:sz w:val="24"/>
          <w:szCs w:val="24"/>
        </w:rPr>
        <w:t>a</w:t>
      </w:r>
      <w:r w:rsidR="007B3990" w:rsidRPr="00071392">
        <w:rPr>
          <w:rFonts w:ascii="Times New Roman" w:hAnsi="Times New Roman" w:cs="Times New Roman"/>
          <w:sz w:val="24"/>
          <w:szCs w:val="24"/>
        </w:rPr>
        <w:t xml:space="preserve"> na području Republike Hrvatske</w:t>
      </w:r>
      <w:r w:rsidRPr="00071392">
        <w:rPr>
          <w:rFonts w:ascii="Times New Roman" w:hAnsi="Times New Roman" w:cs="Times New Roman"/>
          <w:sz w:val="24"/>
          <w:szCs w:val="24"/>
        </w:rPr>
        <w:t>, dužan je obavijestiti Hrvatsku narodnu banku o identitetu i adresi subjekta</w:t>
      </w:r>
      <w:r w:rsidR="00CD1C12" w:rsidRPr="00071392">
        <w:rPr>
          <w:rFonts w:ascii="Times New Roman" w:hAnsi="Times New Roman" w:cs="Times New Roman"/>
          <w:sz w:val="24"/>
          <w:szCs w:val="24"/>
        </w:rPr>
        <w:t xml:space="preserve"> iz članka </w:t>
      </w:r>
      <w:r w:rsidR="00F77415">
        <w:rPr>
          <w:rFonts w:ascii="Times New Roman" w:hAnsi="Times New Roman" w:cs="Times New Roman"/>
          <w:sz w:val="24"/>
          <w:szCs w:val="24"/>
        </w:rPr>
        <w:t>12</w:t>
      </w:r>
      <w:r w:rsidR="00CD1C12" w:rsidRPr="00071392">
        <w:rPr>
          <w:rFonts w:ascii="Times New Roman" w:hAnsi="Times New Roman" w:cs="Times New Roman"/>
          <w:sz w:val="24"/>
          <w:szCs w:val="24"/>
        </w:rPr>
        <w:t xml:space="preserve">. stavka 2. </w:t>
      </w:r>
      <w:r w:rsidR="009A5C3C">
        <w:rPr>
          <w:rFonts w:ascii="Times New Roman" w:hAnsi="Times New Roman" w:cs="Times New Roman"/>
          <w:sz w:val="24"/>
          <w:szCs w:val="24"/>
        </w:rPr>
        <w:t xml:space="preserve">podstavka </w:t>
      </w:r>
      <w:r w:rsidR="00355A98" w:rsidRPr="00071392">
        <w:rPr>
          <w:rFonts w:ascii="Times New Roman" w:hAnsi="Times New Roman" w:cs="Times New Roman"/>
          <w:sz w:val="24"/>
          <w:szCs w:val="24"/>
        </w:rPr>
        <w:t>1.</w:t>
      </w:r>
      <w:r w:rsidR="00043274" w:rsidRPr="00071392">
        <w:rPr>
          <w:rFonts w:ascii="Times New Roman" w:hAnsi="Times New Roman" w:cs="Times New Roman"/>
          <w:sz w:val="24"/>
          <w:szCs w:val="24"/>
        </w:rPr>
        <w:t xml:space="preserve"> </w:t>
      </w:r>
      <w:r w:rsidR="00CD1C12" w:rsidRPr="00071392">
        <w:rPr>
          <w:rFonts w:ascii="Times New Roman" w:hAnsi="Times New Roman" w:cs="Times New Roman"/>
          <w:sz w:val="24"/>
          <w:szCs w:val="24"/>
        </w:rPr>
        <w:t>toč</w:t>
      </w:r>
      <w:r w:rsidR="00BB399F" w:rsidRPr="00071392">
        <w:rPr>
          <w:rFonts w:ascii="Times New Roman" w:hAnsi="Times New Roman" w:cs="Times New Roman"/>
          <w:sz w:val="24"/>
          <w:szCs w:val="24"/>
        </w:rPr>
        <w:t>ke</w:t>
      </w:r>
      <w:r w:rsidR="00CD1C12" w:rsidRPr="00071392">
        <w:rPr>
          <w:rFonts w:ascii="Times New Roman" w:hAnsi="Times New Roman" w:cs="Times New Roman"/>
          <w:sz w:val="24"/>
          <w:szCs w:val="24"/>
        </w:rPr>
        <w:t xml:space="preserve"> a)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Zakona ili pružatelja usluge servisiranja kredita, najkasnije do datuma početka obavljanja pružanja usluga servisiranja</w:t>
      </w:r>
      <w:r w:rsidRPr="00071392">
        <w:rPr>
          <w:rFonts w:ascii="Times New Roman" w:eastAsia="MS PGothic" w:hAnsi="Times New Roman" w:cs="Times New Roman"/>
          <w:iCs/>
          <w:kern w:val="24"/>
          <w:sz w:val="24"/>
          <w:szCs w:val="24"/>
          <w:lang w:eastAsia="hr-HR"/>
        </w:rPr>
        <w:t xml:space="preserve"> kredita. </w:t>
      </w:r>
    </w:p>
    <w:p w14:paraId="70971279"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70B759AD" w14:textId="4AFB50BE" w:rsidR="00E941CE" w:rsidRPr="00117AAA"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(2) Ako kupac kredita ili njegov zastupnik imenovan u skladu s člankom </w:t>
      </w:r>
      <w:r w:rsidR="00F77415">
        <w:rPr>
          <w:rFonts w:ascii="Times New Roman" w:eastAsia="MS PGothic" w:hAnsi="Times New Roman" w:cs="Times New Roman"/>
          <w:iCs/>
          <w:kern w:val="24"/>
          <w:sz w:val="24"/>
          <w:szCs w:val="24"/>
          <w:lang w:eastAsia="hr-HR"/>
        </w:rPr>
        <w:t>23</w:t>
      </w:r>
      <w:r w:rsidR="00505C33" w:rsidRPr="00071392">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imenuje subjekt</w:t>
      </w:r>
      <w:r w:rsidR="00DE3465" w:rsidRPr="00071392">
        <w:rPr>
          <w:rFonts w:ascii="Times New Roman" w:eastAsia="MS PGothic" w:hAnsi="Times New Roman" w:cs="Times New Roman"/>
          <w:iCs/>
          <w:kern w:val="24"/>
          <w:sz w:val="24"/>
          <w:szCs w:val="24"/>
          <w:lang w:eastAsia="hr-HR"/>
        </w:rPr>
        <w:t>a</w:t>
      </w:r>
      <w:r w:rsidR="00505C33"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 xml:space="preserve">koji nije onaj o kojem je poslana obavijest u skladu sa stavkom 1.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o tome</w:t>
      </w:r>
      <w:r w:rsidR="00A6302D">
        <w:rPr>
          <w:rFonts w:ascii="Times New Roman" w:eastAsia="MS PGothic" w:hAnsi="Times New Roman" w:cs="Times New Roman"/>
          <w:iCs/>
          <w:kern w:val="24"/>
          <w:sz w:val="24"/>
          <w:szCs w:val="24"/>
          <w:lang w:eastAsia="hr-HR"/>
        </w:rPr>
        <w:t xml:space="preserve"> je dužan</w:t>
      </w:r>
      <w:r w:rsidRPr="00071392">
        <w:rPr>
          <w:rFonts w:ascii="Times New Roman" w:eastAsia="MS PGothic" w:hAnsi="Times New Roman" w:cs="Times New Roman"/>
          <w:iCs/>
          <w:kern w:val="24"/>
          <w:sz w:val="24"/>
          <w:szCs w:val="24"/>
          <w:lang w:eastAsia="hr-HR"/>
        </w:rPr>
        <w:t xml:space="preserve"> obavje</w:t>
      </w:r>
      <w:r w:rsidR="00A6302D">
        <w:rPr>
          <w:rFonts w:ascii="Times New Roman" w:eastAsia="MS PGothic" w:hAnsi="Times New Roman" w:cs="Times New Roman"/>
          <w:iCs/>
          <w:kern w:val="24"/>
          <w:sz w:val="24"/>
          <w:szCs w:val="24"/>
          <w:lang w:eastAsia="hr-HR"/>
        </w:rPr>
        <w:t xml:space="preserve">stit </w:t>
      </w:r>
      <w:r w:rsidRPr="00071392">
        <w:rPr>
          <w:rFonts w:ascii="Times New Roman" w:eastAsia="MS PGothic" w:hAnsi="Times New Roman" w:cs="Times New Roman"/>
          <w:iCs/>
          <w:kern w:val="24"/>
          <w:sz w:val="24"/>
          <w:szCs w:val="24"/>
          <w:lang w:eastAsia="hr-HR"/>
        </w:rPr>
        <w:t xml:space="preserve">Hrvatsku narodnu banku </w:t>
      </w:r>
      <w:r w:rsidRPr="00E47D7D">
        <w:rPr>
          <w:rFonts w:ascii="Times New Roman" w:eastAsia="MS PGothic" w:hAnsi="Times New Roman" w:cs="Times New Roman"/>
          <w:iCs/>
          <w:kern w:val="24"/>
          <w:sz w:val="24"/>
          <w:szCs w:val="24"/>
          <w:lang w:eastAsia="hr-HR"/>
        </w:rPr>
        <w:t>najkasnije na datum te promjene te navodi identitet i adresu n</w:t>
      </w:r>
      <w:r w:rsidR="00B46A4A" w:rsidRPr="00117AAA">
        <w:rPr>
          <w:rFonts w:ascii="Times New Roman" w:eastAsia="MS PGothic" w:hAnsi="Times New Roman" w:cs="Times New Roman"/>
          <w:iCs/>
          <w:kern w:val="24"/>
          <w:sz w:val="24"/>
          <w:szCs w:val="24"/>
          <w:lang w:eastAsia="hr-HR"/>
        </w:rPr>
        <w:t>ovoga</w:t>
      </w:r>
      <w:r w:rsidRPr="00117AAA">
        <w:rPr>
          <w:rFonts w:ascii="Times New Roman" w:eastAsia="MS PGothic" w:hAnsi="Times New Roman" w:cs="Times New Roman"/>
          <w:iCs/>
          <w:kern w:val="24"/>
          <w:sz w:val="24"/>
          <w:szCs w:val="24"/>
          <w:lang w:eastAsia="hr-HR"/>
        </w:rPr>
        <w:t xml:space="preserve"> subjekta kojeg je imenovao radi obavljanja </w:t>
      </w:r>
      <w:r w:rsidR="00B43050" w:rsidRPr="00117AAA">
        <w:rPr>
          <w:rFonts w:ascii="Times New Roman" w:eastAsia="MS PGothic" w:hAnsi="Times New Roman" w:cs="Times New Roman"/>
          <w:iCs/>
          <w:kern w:val="24"/>
          <w:sz w:val="24"/>
          <w:szCs w:val="24"/>
          <w:lang w:eastAsia="hr-HR"/>
        </w:rPr>
        <w:t>usluga</w:t>
      </w:r>
      <w:r w:rsidRPr="00117AAA">
        <w:rPr>
          <w:rFonts w:ascii="Times New Roman" w:eastAsia="MS PGothic" w:hAnsi="Times New Roman" w:cs="Times New Roman"/>
          <w:iCs/>
          <w:kern w:val="24"/>
          <w:sz w:val="24"/>
          <w:szCs w:val="24"/>
          <w:lang w:eastAsia="hr-HR"/>
        </w:rPr>
        <w:t xml:space="preserve"> servisiranja </w:t>
      </w:r>
      <w:r w:rsidR="00EB2E7A" w:rsidRPr="00117AAA">
        <w:rPr>
          <w:rFonts w:ascii="Times New Roman" w:eastAsia="MS PGothic" w:hAnsi="Times New Roman" w:cs="Times New Roman"/>
          <w:iCs/>
          <w:kern w:val="24"/>
          <w:sz w:val="24"/>
          <w:szCs w:val="24"/>
          <w:lang w:eastAsia="hr-HR"/>
        </w:rPr>
        <w:t>kredita</w:t>
      </w:r>
      <w:r w:rsidRPr="00117AAA">
        <w:rPr>
          <w:rFonts w:ascii="Times New Roman" w:eastAsia="MS PGothic" w:hAnsi="Times New Roman" w:cs="Times New Roman"/>
          <w:iCs/>
          <w:kern w:val="24"/>
          <w:sz w:val="24"/>
          <w:szCs w:val="24"/>
          <w:lang w:eastAsia="hr-HR"/>
        </w:rPr>
        <w:t xml:space="preserve"> u vezi s </w:t>
      </w:r>
      <w:r w:rsidR="00AA6625" w:rsidRPr="00117AAA">
        <w:rPr>
          <w:rFonts w:ascii="Times New Roman" w:eastAsia="MS PGothic" w:hAnsi="Times New Roman" w:cs="Times New Roman"/>
          <w:iCs/>
          <w:kern w:val="24"/>
          <w:sz w:val="24"/>
          <w:szCs w:val="24"/>
          <w:lang w:eastAsia="hr-HR"/>
        </w:rPr>
        <w:t xml:space="preserve">ugovorom o kupoprodaji neprihodonosnog kredita. </w:t>
      </w:r>
    </w:p>
    <w:p w14:paraId="0CC59A7B" w14:textId="77777777" w:rsidR="00151A43" w:rsidRPr="00117AAA" w:rsidRDefault="00151A43"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44F83E27" w14:textId="7A16815B"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117AAA">
        <w:rPr>
          <w:rFonts w:ascii="Times New Roman" w:eastAsia="MS PGothic" w:hAnsi="Times New Roman" w:cs="Times New Roman"/>
          <w:iCs/>
          <w:kern w:val="24"/>
          <w:sz w:val="24"/>
          <w:szCs w:val="24"/>
          <w:lang w:eastAsia="hr-HR"/>
        </w:rPr>
        <w:t xml:space="preserve">(3) Hrvatska narodna banka će bez </w:t>
      </w:r>
      <w:r w:rsidR="003E4357" w:rsidRPr="00117AAA">
        <w:rPr>
          <w:rFonts w:ascii="Times New Roman" w:eastAsia="MS PGothic" w:hAnsi="Times New Roman" w:cs="Times New Roman"/>
          <w:iCs/>
          <w:kern w:val="24"/>
          <w:sz w:val="24"/>
          <w:szCs w:val="24"/>
          <w:lang w:eastAsia="hr-HR"/>
        </w:rPr>
        <w:t>odgode</w:t>
      </w:r>
      <w:r w:rsidRPr="00117AAA">
        <w:rPr>
          <w:rFonts w:ascii="Times New Roman" w:eastAsia="MS PGothic" w:hAnsi="Times New Roman" w:cs="Times New Roman"/>
          <w:iCs/>
          <w:kern w:val="24"/>
          <w:sz w:val="24"/>
          <w:szCs w:val="24"/>
          <w:lang w:eastAsia="hr-HR"/>
        </w:rPr>
        <w:t xml:space="preserve"> nadležnom tijelu države članice </w:t>
      </w:r>
      <w:r w:rsidRPr="002801D7">
        <w:rPr>
          <w:rFonts w:ascii="Times New Roman" w:eastAsia="MS PGothic" w:hAnsi="Times New Roman" w:cs="Times New Roman"/>
          <w:iCs/>
          <w:kern w:val="24"/>
          <w:sz w:val="24"/>
          <w:szCs w:val="24"/>
          <w:lang w:eastAsia="hr-HR"/>
        </w:rPr>
        <w:t>domaćina</w:t>
      </w:r>
      <w:r w:rsidR="00B844BC" w:rsidRPr="002801D7">
        <w:rPr>
          <w:rFonts w:ascii="Times New Roman" w:eastAsia="MS PGothic" w:hAnsi="Times New Roman" w:cs="Times New Roman"/>
          <w:iCs/>
          <w:kern w:val="24"/>
          <w:sz w:val="24"/>
          <w:szCs w:val="24"/>
          <w:lang w:eastAsia="hr-HR"/>
        </w:rPr>
        <w:t xml:space="preserve"> dužnika</w:t>
      </w:r>
      <w:r w:rsidRPr="00E47D7D">
        <w:rPr>
          <w:rFonts w:ascii="Times New Roman" w:eastAsia="MS PGothic" w:hAnsi="Times New Roman" w:cs="Times New Roman"/>
          <w:iCs/>
          <w:kern w:val="24"/>
          <w:sz w:val="24"/>
          <w:szCs w:val="24"/>
          <w:lang w:eastAsia="hr-HR"/>
        </w:rPr>
        <w:t xml:space="preserve">, nadležnom tijelu države članice </w:t>
      </w:r>
      <w:r w:rsidR="00085067" w:rsidRPr="00117AAA">
        <w:rPr>
          <w:rFonts w:ascii="Times New Roman" w:eastAsia="MS PGothic" w:hAnsi="Times New Roman" w:cs="Times New Roman"/>
          <w:iCs/>
          <w:kern w:val="24"/>
          <w:sz w:val="24"/>
          <w:szCs w:val="24"/>
          <w:lang w:eastAsia="hr-HR"/>
        </w:rPr>
        <w:t xml:space="preserve">Europske unije </w:t>
      </w:r>
      <w:r w:rsidRPr="00117AAA">
        <w:rPr>
          <w:rFonts w:ascii="Times New Roman" w:eastAsia="MS PGothic" w:hAnsi="Times New Roman" w:cs="Times New Roman"/>
          <w:iCs/>
          <w:kern w:val="24"/>
          <w:sz w:val="24"/>
          <w:szCs w:val="24"/>
          <w:lang w:eastAsia="hr-HR"/>
        </w:rPr>
        <w:t>u kojoj je kredit odobren i nadležnom tijelu matične države članice n</w:t>
      </w:r>
      <w:r w:rsidR="00B46A4A" w:rsidRPr="00117AAA">
        <w:rPr>
          <w:rFonts w:ascii="Times New Roman" w:eastAsia="MS PGothic" w:hAnsi="Times New Roman" w:cs="Times New Roman"/>
          <w:iCs/>
          <w:kern w:val="24"/>
          <w:sz w:val="24"/>
          <w:szCs w:val="24"/>
          <w:lang w:eastAsia="hr-HR"/>
        </w:rPr>
        <w:t>ovoga</w:t>
      </w:r>
      <w:r w:rsidRPr="00117AAA">
        <w:rPr>
          <w:rFonts w:ascii="Times New Roman" w:eastAsia="MS PGothic" w:hAnsi="Times New Roman" w:cs="Times New Roman"/>
          <w:iCs/>
          <w:kern w:val="24"/>
          <w:sz w:val="24"/>
          <w:szCs w:val="24"/>
          <w:lang w:eastAsia="hr-HR"/>
        </w:rPr>
        <w:t xml:space="preserve"> pružatelja usluge servisiranja kredita</w:t>
      </w:r>
      <w:r w:rsidR="001C2EAF" w:rsidRPr="00117AAA">
        <w:rPr>
          <w:rFonts w:ascii="Times New Roman" w:eastAsia="MS PGothic" w:hAnsi="Times New Roman" w:cs="Times New Roman"/>
          <w:iCs/>
          <w:kern w:val="24"/>
          <w:sz w:val="24"/>
          <w:szCs w:val="24"/>
          <w:lang w:eastAsia="hr-HR"/>
        </w:rPr>
        <w:t xml:space="preserve">, ako novi pružatelj usluge servisiranja kredita nema sjedište u Republici Hrvatskoj, </w:t>
      </w:r>
      <w:r w:rsidRPr="00117AAA">
        <w:rPr>
          <w:rFonts w:ascii="Times New Roman" w:eastAsia="MS PGothic" w:hAnsi="Times New Roman" w:cs="Times New Roman"/>
          <w:iCs/>
          <w:kern w:val="24"/>
          <w:sz w:val="24"/>
          <w:szCs w:val="24"/>
          <w:lang w:eastAsia="hr-HR"/>
        </w:rPr>
        <w:t>dostaviti informacije primljene u</w:t>
      </w:r>
      <w:r w:rsidRPr="00071392">
        <w:rPr>
          <w:rFonts w:ascii="Times New Roman" w:eastAsia="MS PGothic" w:hAnsi="Times New Roman" w:cs="Times New Roman"/>
          <w:iCs/>
          <w:kern w:val="24"/>
          <w:sz w:val="24"/>
          <w:szCs w:val="24"/>
          <w:lang w:eastAsia="hr-HR"/>
        </w:rPr>
        <w:t xml:space="preserve"> skladu sa stavcima 1. i 2.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w:t>
      </w:r>
    </w:p>
    <w:p w14:paraId="2D0DF4FA" w14:textId="58B9D047" w:rsidR="00F722E1" w:rsidRPr="00071392" w:rsidRDefault="00F722E1"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496001C1" w14:textId="77777777" w:rsidR="00F722E1" w:rsidRPr="00071392" w:rsidRDefault="00F722E1"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Ugovorni odnos između pružatelja usluge servisiranja kredita i kupca kredita</w:t>
      </w:r>
    </w:p>
    <w:p w14:paraId="03301B17" w14:textId="36EF10BD" w:rsidR="00F722E1" w:rsidRPr="00071392" w:rsidRDefault="00F722E1"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22</w:t>
      </w:r>
      <w:r w:rsidRPr="00071392">
        <w:rPr>
          <w:rFonts w:ascii="Times New Roman" w:eastAsia="Times New Roman" w:hAnsi="Times New Roman" w:cs="Times New Roman"/>
          <w:b/>
          <w:iCs/>
          <w:sz w:val="24"/>
          <w:szCs w:val="24"/>
          <w:lang w:eastAsia="hr-HR"/>
        </w:rPr>
        <w:t>.</w:t>
      </w:r>
    </w:p>
    <w:p w14:paraId="3301F4AC" w14:textId="77777777" w:rsidR="00D24B3B" w:rsidRPr="00071392" w:rsidRDefault="00D24B3B"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678BE9E4" w14:textId="5574FD14"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(1) Kupac kredita koji samostalno ne obavlja servisiranje kredita dužan je s imenovanim pružateljem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00AC33AF" w:rsidRPr="00071392">
        <w:rPr>
          <w:rFonts w:ascii="Times New Roman" w:eastAsia="Times New Roman" w:hAnsi="Times New Roman" w:cs="Times New Roman"/>
          <w:iCs/>
          <w:sz w:val="24"/>
          <w:szCs w:val="24"/>
          <w:lang w:eastAsia="hr-HR"/>
        </w:rPr>
        <w:t>s</w:t>
      </w:r>
      <w:r w:rsidRPr="00071392">
        <w:rPr>
          <w:rFonts w:ascii="Times New Roman" w:eastAsia="Times New Roman" w:hAnsi="Times New Roman" w:cs="Times New Roman"/>
          <w:iCs/>
          <w:sz w:val="24"/>
          <w:szCs w:val="24"/>
          <w:lang w:eastAsia="hr-HR"/>
        </w:rPr>
        <w:t xml:space="preserve">ervisiranja kredita </w:t>
      </w:r>
      <w:r w:rsidR="00FE485D" w:rsidRPr="00071392">
        <w:rPr>
          <w:rFonts w:ascii="Times New Roman" w:eastAsia="Times New Roman" w:hAnsi="Times New Roman" w:cs="Times New Roman"/>
          <w:iCs/>
          <w:sz w:val="24"/>
          <w:szCs w:val="24"/>
          <w:lang w:eastAsia="hr-HR"/>
        </w:rPr>
        <w:t xml:space="preserve">koji </w:t>
      </w:r>
      <w:r w:rsidR="00B17AE2">
        <w:rPr>
          <w:rFonts w:ascii="Times New Roman" w:eastAsia="Times New Roman" w:hAnsi="Times New Roman" w:cs="Times New Roman"/>
          <w:iCs/>
          <w:sz w:val="24"/>
          <w:szCs w:val="24"/>
          <w:lang w:eastAsia="hr-HR"/>
        </w:rPr>
        <w:t>je ovlašten pružati</w:t>
      </w:r>
      <w:r w:rsidR="00FE485D" w:rsidRPr="00071392">
        <w:rPr>
          <w:rFonts w:ascii="Times New Roman" w:eastAsia="Times New Roman" w:hAnsi="Times New Roman" w:cs="Times New Roman"/>
          <w:iCs/>
          <w:sz w:val="24"/>
          <w:szCs w:val="24"/>
          <w:lang w:eastAsia="hr-HR"/>
        </w:rPr>
        <w:t xml:space="preserve">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00FE485D" w:rsidRPr="00071392">
        <w:rPr>
          <w:rFonts w:ascii="Times New Roman" w:eastAsia="Times New Roman" w:hAnsi="Times New Roman" w:cs="Times New Roman"/>
          <w:iCs/>
          <w:sz w:val="24"/>
          <w:szCs w:val="24"/>
          <w:lang w:eastAsia="hr-HR"/>
        </w:rPr>
        <w:t xml:space="preserve">servisiranja kredita na području Republike Hrvatske </w:t>
      </w:r>
      <w:r w:rsidRPr="00071392">
        <w:rPr>
          <w:rFonts w:ascii="Times New Roman" w:eastAsia="Times New Roman" w:hAnsi="Times New Roman" w:cs="Times New Roman"/>
          <w:iCs/>
          <w:sz w:val="24"/>
          <w:szCs w:val="24"/>
          <w:lang w:eastAsia="hr-HR"/>
        </w:rPr>
        <w:t xml:space="preserve">sklopiti ugovor o servisiranju kredita. </w:t>
      </w:r>
    </w:p>
    <w:p w14:paraId="7D98B3EE" w14:textId="77777777"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p>
    <w:p w14:paraId="663BBC14" w14:textId="4DF1C9B4"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(2) Kupac kredita i pružatelj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servisiranja kredita dužni su u ugovoru o servisiranju kredita iz stavka 1. ovoga članka ugovoriti:</w:t>
      </w:r>
    </w:p>
    <w:p w14:paraId="1CAB269B" w14:textId="26F79401"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t xml:space="preserve">detaljan opis usluga servisiranja kredita koje će pružati pružatelj usluge servisiranja kredita </w:t>
      </w:r>
    </w:p>
    <w:p w14:paraId="6CF4CBE4" w14:textId="4FD3D408"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t xml:space="preserve">iznos naknade za pružanje </w:t>
      </w:r>
      <w:r w:rsidR="00A459FF" w:rsidRPr="00071392">
        <w:rPr>
          <w:iCs/>
          <w:sz w:val="24"/>
          <w:szCs w:val="24"/>
          <w:lang w:val="hr-HR" w:eastAsia="hr-HR"/>
        </w:rPr>
        <w:t>uslug</w:t>
      </w:r>
      <w:r w:rsidR="00A459FF">
        <w:rPr>
          <w:iCs/>
          <w:sz w:val="24"/>
          <w:szCs w:val="24"/>
          <w:lang w:val="hr-HR" w:eastAsia="hr-HR"/>
        </w:rPr>
        <w:t>e</w:t>
      </w:r>
      <w:r w:rsidR="00A459FF" w:rsidRPr="00071392">
        <w:rPr>
          <w:iCs/>
          <w:sz w:val="24"/>
          <w:szCs w:val="24"/>
          <w:lang w:val="hr-HR" w:eastAsia="hr-HR"/>
        </w:rPr>
        <w:t xml:space="preserve"> </w:t>
      </w:r>
      <w:r w:rsidRPr="00071392">
        <w:rPr>
          <w:iCs/>
          <w:sz w:val="24"/>
          <w:szCs w:val="24"/>
          <w:lang w:val="hr-HR" w:eastAsia="hr-HR"/>
        </w:rPr>
        <w:t xml:space="preserve">servisiranja kredita koji pripada pružatelju usluge servisiranja kredita ili način izračuna te naknade </w:t>
      </w:r>
    </w:p>
    <w:p w14:paraId="063EE3E4" w14:textId="5F2C37A6"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t xml:space="preserve">slučajeve u kojima pružatelj usluge servisiranja kredita može zastupati kupca kredita u odnosu prema dužniku </w:t>
      </w:r>
    </w:p>
    <w:p w14:paraId="35B95142" w14:textId="0C7A285A"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t xml:space="preserve">obvezu kupca kredita i pružatelja </w:t>
      </w:r>
      <w:r w:rsidR="00AD5AAF" w:rsidRPr="00071392">
        <w:rPr>
          <w:iCs/>
          <w:sz w:val="24"/>
          <w:szCs w:val="24"/>
          <w:lang w:val="hr-HR" w:eastAsia="hr-HR"/>
        </w:rPr>
        <w:t>uslug</w:t>
      </w:r>
      <w:r w:rsidR="00AD5AAF">
        <w:rPr>
          <w:iCs/>
          <w:sz w:val="24"/>
          <w:szCs w:val="24"/>
          <w:lang w:val="hr-HR" w:eastAsia="hr-HR"/>
        </w:rPr>
        <w:t>e</w:t>
      </w:r>
      <w:r w:rsidR="00AD5AAF" w:rsidRPr="00071392">
        <w:rPr>
          <w:iCs/>
          <w:sz w:val="24"/>
          <w:szCs w:val="24"/>
          <w:lang w:val="hr-HR" w:eastAsia="hr-HR"/>
        </w:rPr>
        <w:t xml:space="preserve"> </w:t>
      </w:r>
      <w:r w:rsidRPr="00071392">
        <w:rPr>
          <w:iCs/>
          <w:sz w:val="24"/>
          <w:szCs w:val="24"/>
          <w:lang w:val="hr-HR" w:eastAsia="hr-HR"/>
        </w:rPr>
        <w:t xml:space="preserve">servisiranja kredita da svoje obveze izvršavaju sukladno pravu Europske unije i </w:t>
      </w:r>
      <w:r w:rsidR="00567F11" w:rsidRPr="00071392">
        <w:rPr>
          <w:iCs/>
          <w:sz w:val="24"/>
          <w:szCs w:val="24"/>
          <w:lang w:val="hr-HR" w:eastAsia="hr-HR"/>
        </w:rPr>
        <w:t xml:space="preserve">pravu </w:t>
      </w:r>
      <w:r w:rsidRPr="00071392">
        <w:rPr>
          <w:iCs/>
          <w:sz w:val="24"/>
          <w:szCs w:val="24"/>
          <w:lang w:val="hr-HR" w:eastAsia="hr-HR"/>
        </w:rPr>
        <w:t xml:space="preserve">Republike Hrvatske koje se primjenjuje na prava vjerovnika iz ugovora o </w:t>
      </w:r>
      <w:r w:rsidR="00235162" w:rsidRPr="00071392">
        <w:rPr>
          <w:iCs/>
          <w:sz w:val="24"/>
          <w:szCs w:val="24"/>
          <w:lang w:val="hr-HR" w:eastAsia="hr-HR"/>
        </w:rPr>
        <w:t xml:space="preserve">neprihodonosnom </w:t>
      </w:r>
      <w:r w:rsidRPr="00071392">
        <w:rPr>
          <w:iCs/>
          <w:sz w:val="24"/>
          <w:szCs w:val="24"/>
          <w:lang w:val="hr-HR" w:eastAsia="hr-HR"/>
        </w:rPr>
        <w:t xml:space="preserve">kreditu, zaštitu potrošača i zaštitu osobnih podataka </w:t>
      </w:r>
    </w:p>
    <w:p w14:paraId="216F29FE" w14:textId="632BF302"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t>da će u odnosu s dužnikom postupati pravedno i razborito u skladu s odredbama ovoga Zakona</w:t>
      </w:r>
      <w:r w:rsidR="00567F11" w:rsidRPr="00071392">
        <w:rPr>
          <w:iCs/>
          <w:sz w:val="24"/>
          <w:szCs w:val="24"/>
          <w:lang w:val="hr-HR" w:eastAsia="hr-HR"/>
        </w:rPr>
        <w:t xml:space="preserve"> i</w:t>
      </w:r>
    </w:p>
    <w:p w14:paraId="40AAC705" w14:textId="09817B69" w:rsidR="00F722E1" w:rsidRPr="00071392" w:rsidRDefault="00F722E1" w:rsidP="004035D2">
      <w:pPr>
        <w:pStyle w:val="ListParagraph"/>
        <w:numPr>
          <w:ilvl w:val="0"/>
          <w:numId w:val="16"/>
        </w:numPr>
        <w:textAlignment w:val="baseline"/>
        <w:rPr>
          <w:iCs/>
          <w:sz w:val="24"/>
          <w:szCs w:val="24"/>
          <w:lang w:val="hr-HR" w:eastAsia="hr-HR"/>
        </w:rPr>
      </w:pPr>
      <w:r w:rsidRPr="00071392">
        <w:rPr>
          <w:iCs/>
          <w:sz w:val="24"/>
          <w:szCs w:val="24"/>
          <w:lang w:val="hr-HR" w:eastAsia="hr-HR"/>
        </w:rPr>
        <w:lastRenderedPageBreak/>
        <w:t xml:space="preserve">da se pružatelj usluge servisiranja kredita obvezuje obavijestiti kupca kredita o izvoditelju </w:t>
      </w:r>
      <w:r w:rsidR="002D5095">
        <w:rPr>
          <w:iCs/>
          <w:sz w:val="24"/>
          <w:szCs w:val="24"/>
          <w:lang w:val="hr-HR" w:eastAsia="hr-HR"/>
        </w:rPr>
        <w:t xml:space="preserve">usluge </w:t>
      </w:r>
      <w:r w:rsidRPr="00071392">
        <w:rPr>
          <w:iCs/>
          <w:sz w:val="24"/>
          <w:szCs w:val="24"/>
          <w:lang w:val="hr-HR" w:eastAsia="hr-HR"/>
        </w:rPr>
        <w:t>servisiranja kredita prije nego što mu povjeri obavljanje pojedine uslug</w:t>
      </w:r>
      <w:r w:rsidR="00235162" w:rsidRPr="00071392">
        <w:rPr>
          <w:iCs/>
          <w:sz w:val="24"/>
          <w:szCs w:val="24"/>
          <w:lang w:val="hr-HR" w:eastAsia="hr-HR"/>
        </w:rPr>
        <w:t>e</w:t>
      </w:r>
      <w:r w:rsidR="00151A43" w:rsidRPr="00071392">
        <w:rPr>
          <w:iCs/>
          <w:sz w:val="24"/>
          <w:szCs w:val="24"/>
          <w:lang w:val="hr-HR" w:eastAsia="hr-HR"/>
        </w:rPr>
        <w:t xml:space="preserve"> servisiranja kredita.</w:t>
      </w:r>
    </w:p>
    <w:p w14:paraId="72A1EB2C" w14:textId="77777777"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p>
    <w:p w14:paraId="48C7E774" w14:textId="041C9DF3"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(3) Pružatelj usluge servisiranja kredita dužan je voditi i čuvati </w:t>
      </w:r>
      <w:r w:rsidR="00773DD6">
        <w:rPr>
          <w:rFonts w:ascii="Times New Roman" w:eastAsia="Times New Roman" w:hAnsi="Times New Roman" w:cs="Times New Roman"/>
          <w:iCs/>
          <w:sz w:val="24"/>
          <w:szCs w:val="24"/>
          <w:lang w:eastAsia="hr-HR"/>
        </w:rPr>
        <w:t>pet</w:t>
      </w:r>
      <w:r w:rsidR="00773DD6"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godina od datuma raskida</w:t>
      </w:r>
      <w:r w:rsidR="00773DD6">
        <w:rPr>
          <w:rFonts w:ascii="Times New Roman" w:eastAsia="Times New Roman" w:hAnsi="Times New Roman" w:cs="Times New Roman"/>
          <w:iCs/>
          <w:sz w:val="24"/>
          <w:szCs w:val="24"/>
          <w:lang w:eastAsia="hr-HR"/>
        </w:rPr>
        <w:t xml:space="preserve"> odnosno </w:t>
      </w:r>
      <w:r w:rsidR="00480887">
        <w:rPr>
          <w:rFonts w:ascii="Times New Roman" w:eastAsia="Times New Roman" w:hAnsi="Times New Roman" w:cs="Times New Roman"/>
          <w:iCs/>
          <w:sz w:val="24"/>
          <w:szCs w:val="24"/>
          <w:lang w:eastAsia="hr-HR"/>
        </w:rPr>
        <w:t>otkaza</w:t>
      </w:r>
      <w:r w:rsidRPr="00071392">
        <w:rPr>
          <w:rFonts w:ascii="Times New Roman" w:eastAsia="Times New Roman" w:hAnsi="Times New Roman" w:cs="Times New Roman"/>
          <w:iCs/>
          <w:sz w:val="24"/>
          <w:szCs w:val="24"/>
          <w:lang w:eastAsia="hr-HR"/>
        </w:rPr>
        <w:t xml:space="preserve"> ili isteka ugovora o servisiranju kredita iz stavka 1. ovoga članka:</w:t>
      </w:r>
    </w:p>
    <w:p w14:paraId="38071958" w14:textId="45C073FD" w:rsidR="00F722E1" w:rsidRPr="00071392" w:rsidRDefault="00F722E1" w:rsidP="00480887">
      <w:pPr>
        <w:pStyle w:val="ListParagraph"/>
        <w:numPr>
          <w:ilvl w:val="0"/>
          <w:numId w:val="17"/>
        </w:numPr>
        <w:textAlignment w:val="baseline"/>
        <w:rPr>
          <w:iCs/>
          <w:sz w:val="24"/>
          <w:szCs w:val="24"/>
          <w:lang w:val="hr-HR" w:eastAsia="hr-HR"/>
        </w:rPr>
      </w:pPr>
      <w:r w:rsidRPr="00071392">
        <w:rPr>
          <w:iCs/>
          <w:sz w:val="24"/>
          <w:szCs w:val="24"/>
          <w:lang w:val="hr-HR" w:eastAsia="hr-HR"/>
        </w:rPr>
        <w:t>svu korespondenciju s kupcem kredita i s dužnikom</w:t>
      </w:r>
      <w:r w:rsidR="004D7F02">
        <w:rPr>
          <w:iCs/>
          <w:sz w:val="24"/>
          <w:szCs w:val="24"/>
          <w:lang w:val="hr-HR" w:eastAsia="hr-HR"/>
        </w:rPr>
        <w:t xml:space="preserve"> s time da osobni podaci koji se čuvaju moraju biti primjereni, relevantni i ogranični na ono što je nužno u odnosu na svrhu za koju se čuvaju</w:t>
      </w:r>
    </w:p>
    <w:p w14:paraId="03641466" w14:textId="126A652A" w:rsidR="00F722E1" w:rsidRPr="00071392" w:rsidRDefault="00F722E1" w:rsidP="00480887">
      <w:pPr>
        <w:pStyle w:val="ListParagraph"/>
        <w:numPr>
          <w:ilvl w:val="0"/>
          <w:numId w:val="17"/>
        </w:numPr>
        <w:textAlignment w:val="baseline"/>
        <w:rPr>
          <w:iCs/>
          <w:sz w:val="24"/>
          <w:szCs w:val="24"/>
          <w:lang w:val="hr-HR" w:eastAsia="hr-HR"/>
        </w:rPr>
      </w:pPr>
      <w:r w:rsidRPr="00071392">
        <w:rPr>
          <w:iCs/>
          <w:sz w:val="24"/>
          <w:szCs w:val="24"/>
          <w:lang w:val="hr-HR" w:eastAsia="hr-HR"/>
        </w:rPr>
        <w:t xml:space="preserve">upute kupca kredita u vezi s pravima svakog vjerovnika iz svakog ugovora o </w:t>
      </w:r>
      <w:r w:rsidR="00DE0F7E">
        <w:rPr>
          <w:iCs/>
          <w:sz w:val="24"/>
          <w:szCs w:val="24"/>
          <w:lang w:val="hr-HR" w:eastAsia="hr-HR"/>
        </w:rPr>
        <w:t xml:space="preserve">neprihodonosnom </w:t>
      </w:r>
      <w:r w:rsidRPr="00071392">
        <w:rPr>
          <w:iCs/>
          <w:sz w:val="24"/>
          <w:szCs w:val="24"/>
          <w:lang w:val="hr-HR" w:eastAsia="hr-HR"/>
        </w:rPr>
        <w:t xml:space="preserve">kreditu za koji pruža usluge servisiranja kredita </w:t>
      </w:r>
      <w:r w:rsidR="00567F11" w:rsidRPr="00071392">
        <w:rPr>
          <w:iCs/>
          <w:sz w:val="24"/>
          <w:szCs w:val="24"/>
          <w:lang w:val="hr-HR" w:eastAsia="hr-HR"/>
        </w:rPr>
        <w:t>i</w:t>
      </w:r>
    </w:p>
    <w:p w14:paraId="1165119A" w14:textId="572455E3" w:rsidR="00F722E1" w:rsidRPr="00071392" w:rsidRDefault="00F722E1" w:rsidP="00480887">
      <w:pPr>
        <w:pStyle w:val="ListParagraph"/>
        <w:numPr>
          <w:ilvl w:val="0"/>
          <w:numId w:val="17"/>
        </w:numPr>
        <w:textAlignment w:val="baseline"/>
        <w:rPr>
          <w:iCs/>
          <w:sz w:val="24"/>
          <w:szCs w:val="24"/>
          <w:lang w:val="hr-HR" w:eastAsia="hr-HR"/>
        </w:rPr>
      </w:pPr>
      <w:r w:rsidRPr="00071392">
        <w:rPr>
          <w:iCs/>
          <w:sz w:val="24"/>
          <w:szCs w:val="24"/>
          <w:lang w:val="hr-HR" w:eastAsia="hr-HR"/>
        </w:rPr>
        <w:t xml:space="preserve">ugovor o servisiranju kredita. </w:t>
      </w:r>
    </w:p>
    <w:p w14:paraId="27FFC1B4" w14:textId="77777777" w:rsidR="00151A43" w:rsidRPr="00071392" w:rsidRDefault="00151A43" w:rsidP="00D92D07">
      <w:pPr>
        <w:pStyle w:val="ListParagraph"/>
        <w:ind w:left="720"/>
        <w:textAlignment w:val="baseline"/>
        <w:rPr>
          <w:iCs/>
          <w:sz w:val="24"/>
          <w:szCs w:val="24"/>
          <w:lang w:val="hr-HR" w:eastAsia="hr-HR"/>
        </w:rPr>
      </w:pPr>
    </w:p>
    <w:p w14:paraId="6D610175" w14:textId="51596CD1" w:rsidR="00F722E1" w:rsidRPr="00071392" w:rsidRDefault="00F722E1"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(4) Pružatelj usluge servisiranja kredita dokumentaciju iz stavka 3. ovoga članka dužan je dati na uvid Hrvatskoj narodnoj banci uvijek kada Hrvatska narodna banka to zatraž</w:t>
      </w:r>
      <w:r w:rsidR="00856D28" w:rsidRPr="00071392">
        <w:rPr>
          <w:rFonts w:ascii="Times New Roman" w:eastAsia="Times New Roman" w:hAnsi="Times New Roman" w:cs="Times New Roman"/>
          <w:iCs/>
          <w:sz w:val="24"/>
          <w:szCs w:val="24"/>
          <w:lang w:eastAsia="hr-HR"/>
        </w:rPr>
        <w:t>i</w:t>
      </w:r>
      <w:r w:rsidRPr="00071392">
        <w:rPr>
          <w:rFonts w:ascii="Times New Roman" w:eastAsia="Times New Roman" w:hAnsi="Times New Roman" w:cs="Times New Roman"/>
          <w:iCs/>
          <w:sz w:val="24"/>
          <w:szCs w:val="24"/>
          <w:lang w:eastAsia="hr-HR"/>
        </w:rPr>
        <w:t xml:space="preserve">. </w:t>
      </w:r>
    </w:p>
    <w:p w14:paraId="5A03F066" w14:textId="1298BE94" w:rsidR="00F722E1" w:rsidRPr="00071392" w:rsidRDefault="00F722E1"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67EC5FA3" w14:textId="048CE476"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i/>
          <w:iCs/>
          <w:kern w:val="24"/>
          <w:sz w:val="24"/>
          <w:szCs w:val="24"/>
          <w:lang w:eastAsia="hr-HR"/>
        </w:rPr>
      </w:pPr>
      <w:r w:rsidRPr="00071392">
        <w:rPr>
          <w:rFonts w:ascii="Times New Roman" w:eastAsia="MS PGothic" w:hAnsi="Times New Roman" w:cs="Times New Roman"/>
          <w:i/>
          <w:iCs/>
          <w:kern w:val="24"/>
          <w:sz w:val="24"/>
          <w:szCs w:val="24"/>
          <w:lang w:eastAsia="hr-HR"/>
        </w:rPr>
        <w:t>Zastupnik kup</w:t>
      </w:r>
      <w:r w:rsidR="00EC230B" w:rsidRPr="00071392">
        <w:rPr>
          <w:rFonts w:ascii="Times New Roman" w:eastAsia="MS PGothic" w:hAnsi="Times New Roman" w:cs="Times New Roman"/>
          <w:i/>
          <w:iCs/>
          <w:kern w:val="24"/>
          <w:sz w:val="24"/>
          <w:szCs w:val="24"/>
          <w:lang w:eastAsia="hr-HR"/>
        </w:rPr>
        <w:t>ca</w:t>
      </w:r>
      <w:r w:rsidRPr="00071392">
        <w:rPr>
          <w:rFonts w:ascii="Times New Roman" w:eastAsia="MS PGothic" w:hAnsi="Times New Roman" w:cs="Times New Roman"/>
          <w:i/>
          <w:iCs/>
          <w:kern w:val="24"/>
          <w:sz w:val="24"/>
          <w:szCs w:val="24"/>
          <w:lang w:eastAsia="hr-HR"/>
        </w:rPr>
        <w:t xml:space="preserve"> </w:t>
      </w:r>
      <w:r w:rsidR="00616336" w:rsidRPr="00071392">
        <w:rPr>
          <w:rFonts w:ascii="Times New Roman" w:eastAsia="MS PGothic" w:hAnsi="Times New Roman" w:cs="Times New Roman"/>
          <w:i/>
          <w:iCs/>
          <w:kern w:val="24"/>
          <w:sz w:val="24"/>
          <w:szCs w:val="24"/>
          <w:lang w:eastAsia="hr-HR"/>
        </w:rPr>
        <w:t>kredita</w:t>
      </w:r>
      <w:r w:rsidRPr="00071392">
        <w:rPr>
          <w:rFonts w:ascii="Times New Roman" w:eastAsia="MS PGothic" w:hAnsi="Times New Roman" w:cs="Times New Roman"/>
          <w:i/>
          <w:iCs/>
          <w:kern w:val="24"/>
          <w:sz w:val="24"/>
          <w:szCs w:val="24"/>
          <w:lang w:eastAsia="hr-HR"/>
        </w:rPr>
        <w:t xml:space="preserve"> iz treće </w:t>
      </w:r>
      <w:r w:rsidR="00A265D4" w:rsidRPr="00071392">
        <w:rPr>
          <w:rFonts w:ascii="Times New Roman" w:eastAsia="MS PGothic" w:hAnsi="Times New Roman" w:cs="Times New Roman"/>
          <w:i/>
          <w:iCs/>
          <w:kern w:val="24"/>
          <w:sz w:val="24"/>
          <w:szCs w:val="24"/>
          <w:lang w:eastAsia="hr-HR"/>
        </w:rPr>
        <w:t>države</w:t>
      </w:r>
    </w:p>
    <w:p w14:paraId="721DCD33" w14:textId="223935D0" w:rsidR="00E941CE" w:rsidRPr="00071392" w:rsidRDefault="00E941CE" w:rsidP="00D92D07">
      <w:pPr>
        <w:kinsoku w:val="0"/>
        <w:overflowPunct w:val="0"/>
        <w:spacing w:after="0" w:line="240" w:lineRule="auto"/>
        <w:contextualSpacing/>
        <w:jc w:val="center"/>
        <w:textAlignment w:val="baseline"/>
        <w:rPr>
          <w:rFonts w:ascii="Times New Roman" w:eastAsia="MS PGothic" w:hAnsi="Times New Roman" w:cs="Times New Roman"/>
          <w:bCs/>
          <w:iCs/>
          <w:kern w:val="24"/>
          <w:sz w:val="24"/>
          <w:szCs w:val="24"/>
          <w:lang w:eastAsia="hr-HR"/>
        </w:rPr>
      </w:pPr>
      <w:r w:rsidRPr="00071392">
        <w:rPr>
          <w:rFonts w:ascii="Times New Roman" w:eastAsia="MS PGothic" w:hAnsi="Times New Roman" w:cs="Times New Roman"/>
          <w:b/>
          <w:iCs/>
          <w:kern w:val="24"/>
          <w:sz w:val="24"/>
          <w:szCs w:val="24"/>
          <w:lang w:eastAsia="hr-HR"/>
        </w:rPr>
        <w:t xml:space="preserve">Članak </w:t>
      </w:r>
      <w:r w:rsidR="00BB4A0D">
        <w:rPr>
          <w:rFonts w:ascii="Times New Roman" w:eastAsia="MS PGothic" w:hAnsi="Times New Roman" w:cs="Times New Roman"/>
          <w:b/>
          <w:iCs/>
          <w:kern w:val="24"/>
          <w:sz w:val="24"/>
          <w:szCs w:val="24"/>
          <w:lang w:eastAsia="hr-HR"/>
        </w:rPr>
        <w:t>23</w:t>
      </w:r>
      <w:r w:rsidRPr="00071392">
        <w:rPr>
          <w:rFonts w:ascii="Times New Roman" w:eastAsia="MS PGothic" w:hAnsi="Times New Roman" w:cs="Times New Roman"/>
          <w:b/>
          <w:iCs/>
          <w:kern w:val="24"/>
          <w:sz w:val="24"/>
          <w:szCs w:val="24"/>
          <w:lang w:eastAsia="hr-HR"/>
        </w:rPr>
        <w:t xml:space="preserve">. </w:t>
      </w:r>
    </w:p>
    <w:p w14:paraId="7C561E53"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b/>
          <w:iCs/>
          <w:kern w:val="24"/>
          <w:sz w:val="24"/>
          <w:szCs w:val="24"/>
          <w:lang w:eastAsia="hr-HR"/>
        </w:rPr>
      </w:pPr>
    </w:p>
    <w:p w14:paraId="512022C5" w14:textId="76887F61" w:rsidR="00E941CE" w:rsidRPr="00071392" w:rsidRDefault="00E941CE" w:rsidP="00D66B31">
      <w:pPr>
        <w:spacing w:after="0"/>
        <w:jc w:val="both"/>
        <w:rPr>
          <w:rFonts w:ascii="Times New Roman" w:hAnsi="Times New Roman" w:cs="Times New Roman"/>
          <w:sz w:val="24"/>
          <w:szCs w:val="24"/>
          <w:lang w:eastAsia="hr-HR"/>
        </w:rPr>
      </w:pPr>
      <w:r w:rsidRPr="00071392">
        <w:rPr>
          <w:rFonts w:ascii="Times New Roman" w:hAnsi="Times New Roman" w:cs="Times New Roman"/>
          <w:sz w:val="24"/>
          <w:szCs w:val="24"/>
          <w:lang w:eastAsia="hr-HR"/>
        </w:rPr>
        <w:t>(1)</w:t>
      </w:r>
      <w:r w:rsidR="003B59F6">
        <w:rPr>
          <w:rFonts w:ascii="Times New Roman" w:hAnsi="Times New Roman" w:cs="Times New Roman"/>
          <w:sz w:val="24"/>
          <w:szCs w:val="24"/>
          <w:lang w:eastAsia="hr-HR"/>
        </w:rPr>
        <w:t xml:space="preserve"> </w:t>
      </w:r>
      <w:r w:rsidR="001E2BBC">
        <w:rPr>
          <w:rFonts w:ascii="Times New Roman" w:hAnsi="Times New Roman" w:cs="Times New Roman"/>
          <w:sz w:val="24"/>
          <w:szCs w:val="24"/>
          <w:lang w:eastAsia="hr-HR"/>
        </w:rPr>
        <w:t>Kreditna institucija sa sje</w:t>
      </w:r>
      <w:r w:rsidR="00E33AD3">
        <w:rPr>
          <w:rFonts w:ascii="Times New Roman" w:hAnsi="Times New Roman" w:cs="Times New Roman"/>
          <w:sz w:val="24"/>
          <w:szCs w:val="24"/>
          <w:lang w:eastAsia="hr-HR"/>
        </w:rPr>
        <w:t>dištem</w:t>
      </w:r>
      <w:r w:rsidR="001E2BBC">
        <w:rPr>
          <w:rFonts w:ascii="Times New Roman" w:hAnsi="Times New Roman" w:cs="Times New Roman"/>
          <w:sz w:val="24"/>
          <w:szCs w:val="24"/>
          <w:lang w:eastAsia="hr-HR"/>
        </w:rPr>
        <w:t xml:space="preserve"> u R</w:t>
      </w:r>
      <w:r w:rsidR="00E33AD3">
        <w:rPr>
          <w:rFonts w:ascii="Times New Roman" w:hAnsi="Times New Roman" w:cs="Times New Roman"/>
          <w:sz w:val="24"/>
          <w:szCs w:val="24"/>
          <w:lang w:eastAsia="hr-HR"/>
        </w:rPr>
        <w:t xml:space="preserve">epublici </w:t>
      </w:r>
      <w:r w:rsidR="001E2BBC">
        <w:rPr>
          <w:rFonts w:ascii="Times New Roman" w:hAnsi="Times New Roman" w:cs="Times New Roman"/>
          <w:sz w:val="24"/>
          <w:szCs w:val="24"/>
          <w:lang w:eastAsia="hr-HR"/>
        </w:rPr>
        <w:t>H</w:t>
      </w:r>
      <w:r w:rsidR="00E33AD3">
        <w:rPr>
          <w:rFonts w:ascii="Times New Roman" w:hAnsi="Times New Roman" w:cs="Times New Roman"/>
          <w:sz w:val="24"/>
          <w:szCs w:val="24"/>
          <w:lang w:eastAsia="hr-HR"/>
        </w:rPr>
        <w:t>rvatskoj</w:t>
      </w:r>
      <w:r w:rsidR="001E2BBC">
        <w:rPr>
          <w:rFonts w:ascii="Times New Roman" w:hAnsi="Times New Roman" w:cs="Times New Roman"/>
          <w:sz w:val="24"/>
          <w:szCs w:val="24"/>
          <w:lang w:eastAsia="hr-HR"/>
        </w:rPr>
        <w:t xml:space="preserve"> ne smije sklopiti ugovor o kupoprodaji neprihodnosnog kr</w:t>
      </w:r>
      <w:r w:rsidR="00E33AD3">
        <w:rPr>
          <w:rFonts w:ascii="Times New Roman" w:hAnsi="Times New Roman" w:cs="Times New Roman"/>
          <w:sz w:val="24"/>
          <w:szCs w:val="24"/>
          <w:lang w:eastAsia="hr-HR"/>
        </w:rPr>
        <w:t>edita</w:t>
      </w:r>
      <w:r w:rsidR="001E2BBC">
        <w:rPr>
          <w:rFonts w:ascii="Times New Roman" w:hAnsi="Times New Roman" w:cs="Times New Roman"/>
          <w:sz w:val="24"/>
          <w:szCs w:val="24"/>
          <w:lang w:eastAsia="hr-HR"/>
        </w:rPr>
        <w:t xml:space="preserve"> s </w:t>
      </w:r>
      <w:r w:rsidRPr="00071392">
        <w:rPr>
          <w:rFonts w:ascii="Times New Roman" w:hAnsi="Times New Roman" w:cs="Times New Roman"/>
          <w:sz w:val="24"/>
          <w:szCs w:val="24"/>
          <w:lang w:eastAsia="hr-HR"/>
        </w:rPr>
        <w:t xml:space="preserve"> </w:t>
      </w:r>
      <w:r w:rsidR="00E33AD3">
        <w:rPr>
          <w:rFonts w:ascii="Times New Roman" w:hAnsi="Times New Roman" w:cs="Times New Roman"/>
          <w:sz w:val="24"/>
          <w:szCs w:val="24"/>
          <w:lang w:eastAsia="hr-HR"/>
        </w:rPr>
        <w:t>k</w:t>
      </w:r>
      <w:r w:rsidR="00B43050" w:rsidRPr="00071392">
        <w:rPr>
          <w:rFonts w:ascii="Times New Roman" w:hAnsi="Times New Roman" w:cs="Times New Roman"/>
          <w:sz w:val="24"/>
          <w:szCs w:val="24"/>
          <w:lang w:eastAsia="hr-HR"/>
        </w:rPr>
        <w:t>up</w:t>
      </w:r>
      <w:r w:rsidR="00E33AD3">
        <w:rPr>
          <w:rFonts w:ascii="Times New Roman" w:hAnsi="Times New Roman" w:cs="Times New Roman"/>
          <w:sz w:val="24"/>
          <w:szCs w:val="24"/>
          <w:lang w:eastAsia="hr-HR"/>
        </w:rPr>
        <w:t>cem</w:t>
      </w:r>
      <w:r w:rsidR="00B43050" w:rsidRPr="00071392">
        <w:rPr>
          <w:rFonts w:ascii="Times New Roman" w:hAnsi="Times New Roman" w:cs="Times New Roman"/>
          <w:sz w:val="24"/>
          <w:szCs w:val="24"/>
          <w:lang w:eastAsia="hr-HR"/>
        </w:rPr>
        <w:t xml:space="preserve"> kredita koji nema prebivalište, odnosno registrirano sjedište u Europskoj uniji</w:t>
      </w:r>
      <w:r w:rsidR="000D03F9">
        <w:rPr>
          <w:rFonts w:ascii="Times New Roman" w:hAnsi="Times New Roman" w:cs="Times New Roman"/>
          <w:sz w:val="24"/>
          <w:szCs w:val="24"/>
          <w:lang w:eastAsia="hr-HR"/>
        </w:rPr>
        <w:t>, a</w:t>
      </w:r>
      <w:r w:rsidR="00E33AD3">
        <w:rPr>
          <w:rFonts w:ascii="Times New Roman" w:hAnsi="Times New Roman" w:cs="Times New Roman"/>
          <w:sz w:val="24"/>
          <w:szCs w:val="24"/>
          <w:lang w:eastAsia="hr-HR"/>
        </w:rPr>
        <w:t>ko taj kupac kredita nije</w:t>
      </w:r>
      <w:r w:rsidR="000D03F9">
        <w:rPr>
          <w:rFonts w:ascii="Times New Roman" w:hAnsi="Times New Roman" w:cs="Times New Roman"/>
          <w:sz w:val="24"/>
          <w:szCs w:val="24"/>
          <w:lang w:eastAsia="hr-HR"/>
        </w:rPr>
        <w:t xml:space="preserve"> </w:t>
      </w:r>
      <w:r w:rsidR="00E33AD3">
        <w:rPr>
          <w:rFonts w:ascii="Times New Roman" w:hAnsi="Times New Roman" w:cs="Times New Roman"/>
          <w:sz w:val="24"/>
          <w:szCs w:val="24"/>
          <w:lang w:eastAsia="hr-HR"/>
        </w:rPr>
        <w:t>u pisanom obliku imenovao</w:t>
      </w:r>
      <w:r w:rsidR="003B59F6">
        <w:rPr>
          <w:rFonts w:ascii="Times New Roman" w:hAnsi="Times New Roman" w:cs="Times New Roman"/>
          <w:sz w:val="24"/>
          <w:szCs w:val="24"/>
          <w:lang w:eastAsia="hr-HR"/>
        </w:rPr>
        <w:t xml:space="preserve"> </w:t>
      </w:r>
      <w:r w:rsidRPr="00071392">
        <w:rPr>
          <w:rFonts w:ascii="Times New Roman" w:hAnsi="Times New Roman" w:cs="Times New Roman"/>
          <w:sz w:val="24"/>
          <w:szCs w:val="24"/>
          <w:lang w:eastAsia="hr-HR"/>
        </w:rPr>
        <w:t>zastupnika koji ima registrirano sjedište</w:t>
      </w:r>
      <w:r w:rsidR="00EE0CB3" w:rsidRPr="00071392">
        <w:rPr>
          <w:rFonts w:ascii="Times New Roman" w:hAnsi="Times New Roman" w:cs="Times New Roman"/>
          <w:sz w:val="24"/>
          <w:szCs w:val="24"/>
          <w:lang w:eastAsia="hr-HR"/>
        </w:rPr>
        <w:t xml:space="preserve"> </w:t>
      </w:r>
      <w:r w:rsidR="00D92D07" w:rsidRPr="00071392">
        <w:rPr>
          <w:rFonts w:ascii="Times New Roman" w:hAnsi="Times New Roman" w:cs="Times New Roman"/>
          <w:sz w:val="24"/>
          <w:szCs w:val="24"/>
          <w:lang w:eastAsia="hr-HR"/>
        </w:rPr>
        <w:t xml:space="preserve">u Europskoj uniji. </w:t>
      </w:r>
    </w:p>
    <w:p w14:paraId="2AEE7ED6" w14:textId="77777777" w:rsidR="00D66B31" w:rsidRPr="00071392" w:rsidRDefault="00D66B31" w:rsidP="00D66B31">
      <w:pPr>
        <w:spacing w:after="0"/>
        <w:jc w:val="both"/>
        <w:rPr>
          <w:rFonts w:ascii="Times New Roman" w:hAnsi="Times New Roman" w:cs="Times New Roman"/>
          <w:sz w:val="24"/>
          <w:szCs w:val="24"/>
          <w:lang w:eastAsia="hr-HR"/>
        </w:rPr>
      </w:pPr>
    </w:p>
    <w:p w14:paraId="58E2B3A2" w14:textId="23D60C0B"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(2) Kada Hrvatska narodna banka obavlja nadzor u skladu s </w:t>
      </w:r>
      <w:r w:rsidR="00EE0CB3" w:rsidRPr="00071392">
        <w:rPr>
          <w:rFonts w:ascii="Times New Roman" w:eastAsia="MS PGothic" w:hAnsi="Times New Roman" w:cs="Times New Roman"/>
          <w:iCs/>
          <w:kern w:val="24"/>
          <w:sz w:val="24"/>
          <w:szCs w:val="24"/>
          <w:lang w:eastAsia="hr-HR"/>
        </w:rPr>
        <w:t xml:space="preserve">odredbama ovoga Zakona </w:t>
      </w:r>
      <w:r w:rsidRPr="00071392">
        <w:rPr>
          <w:rFonts w:ascii="Times New Roman" w:eastAsia="MS PGothic" w:hAnsi="Times New Roman" w:cs="Times New Roman"/>
          <w:iCs/>
          <w:kern w:val="24"/>
          <w:sz w:val="24"/>
          <w:szCs w:val="24"/>
          <w:lang w:eastAsia="hr-HR"/>
        </w:rPr>
        <w:t xml:space="preserve">ili kada na drugi način poduzima radnje u svrhu postupanja u skladu s ovlastima iz </w:t>
      </w:r>
      <w:r w:rsidR="00F81A19">
        <w:rPr>
          <w:rFonts w:ascii="Times New Roman" w:eastAsia="MS PGothic" w:hAnsi="Times New Roman" w:cs="Times New Roman"/>
          <w:iCs/>
          <w:kern w:val="24"/>
          <w:sz w:val="24"/>
          <w:szCs w:val="24"/>
          <w:lang w:eastAsia="hr-HR"/>
        </w:rPr>
        <w:t>D</w:t>
      </w:r>
      <w:r w:rsidR="00A630F3" w:rsidRPr="00071392">
        <w:rPr>
          <w:rFonts w:ascii="Times New Roman" w:eastAsia="MS PGothic" w:hAnsi="Times New Roman" w:cs="Times New Roman"/>
          <w:iCs/>
          <w:kern w:val="24"/>
          <w:sz w:val="24"/>
          <w:szCs w:val="24"/>
          <w:lang w:eastAsia="hr-HR"/>
        </w:rPr>
        <w:t>ijela</w:t>
      </w:r>
      <w:r w:rsidRPr="00071392">
        <w:rPr>
          <w:rFonts w:ascii="Times New Roman" w:eastAsia="MS PGothic" w:hAnsi="Times New Roman" w:cs="Times New Roman"/>
          <w:iCs/>
          <w:kern w:val="24"/>
          <w:sz w:val="24"/>
          <w:szCs w:val="24"/>
          <w:lang w:eastAsia="hr-HR"/>
        </w:rPr>
        <w:t xml:space="preserve"> </w:t>
      </w:r>
      <w:r w:rsidR="00F81A19">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Zakona može</w:t>
      </w:r>
      <w:r w:rsidR="009A5C3C">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uz kupca kredita, kontaktirati i zastupnika imenovanog u skladu sa stavkom 1.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ili se obratiti samo tom zastupniku. </w:t>
      </w:r>
    </w:p>
    <w:p w14:paraId="0C12466A" w14:textId="77777777"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34240DF3" w14:textId="5E2516C9" w:rsidR="00E941CE" w:rsidRPr="00071392" w:rsidRDefault="00E941CE"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(3) Zastupnik imenovan u skladu sa stavkom 1.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članka odgovoran je za ispunjavanje obveza iz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 kojim su propisane obveze kupca kredita. </w:t>
      </w:r>
    </w:p>
    <w:p w14:paraId="1960792A" w14:textId="77777777" w:rsidR="00D92D07" w:rsidRPr="00071392" w:rsidRDefault="00D92D07"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37E0E2B5" w14:textId="5B944471" w:rsidR="00C214DF" w:rsidRPr="00071392" w:rsidRDefault="00071392" w:rsidP="00D92D07">
      <w:pPr>
        <w:kinsoku w:val="0"/>
        <w:overflowPunct w:val="0"/>
        <w:spacing w:after="0" w:line="240" w:lineRule="auto"/>
        <w:contextualSpacing/>
        <w:jc w:val="center"/>
        <w:textAlignment w:val="baseline"/>
        <w:rPr>
          <w:rFonts w:ascii="Times New Roman" w:eastAsia="MS PGothic" w:hAnsi="Times New Roman" w:cs="Times New Roman"/>
          <w:i/>
          <w:iCs/>
          <w:kern w:val="24"/>
          <w:sz w:val="24"/>
          <w:szCs w:val="24"/>
          <w:lang w:eastAsia="hr-HR"/>
        </w:rPr>
      </w:pPr>
      <w:r w:rsidRPr="00071392">
        <w:rPr>
          <w:rFonts w:ascii="Times New Roman" w:eastAsia="MS PGothic" w:hAnsi="Times New Roman" w:cs="Times New Roman"/>
          <w:i/>
          <w:iCs/>
          <w:kern w:val="24"/>
          <w:sz w:val="24"/>
          <w:szCs w:val="24"/>
          <w:lang w:eastAsia="hr-HR"/>
        </w:rPr>
        <w:t>Obavještavanje</w:t>
      </w:r>
      <w:r w:rsidR="00F722E1" w:rsidRPr="00071392">
        <w:rPr>
          <w:rFonts w:ascii="Times New Roman" w:eastAsia="MS PGothic" w:hAnsi="Times New Roman" w:cs="Times New Roman"/>
          <w:i/>
          <w:iCs/>
          <w:kern w:val="24"/>
          <w:sz w:val="24"/>
          <w:szCs w:val="24"/>
          <w:lang w:eastAsia="hr-HR"/>
        </w:rPr>
        <w:t xml:space="preserve"> </w:t>
      </w:r>
      <w:r w:rsidR="00670537" w:rsidRPr="00071392">
        <w:rPr>
          <w:rFonts w:ascii="Times New Roman" w:eastAsia="MS PGothic" w:hAnsi="Times New Roman" w:cs="Times New Roman"/>
          <w:i/>
          <w:iCs/>
          <w:kern w:val="24"/>
          <w:sz w:val="24"/>
          <w:szCs w:val="24"/>
          <w:lang w:eastAsia="hr-HR"/>
        </w:rPr>
        <w:t>Hrvatske narodne banke</w:t>
      </w:r>
    </w:p>
    <w:p w14:paraId="49660222" w14:textId="2F3A2BD6" w:rsidR="00C214DF" w:rsidRPr="00071392" w:rsidRDefault="001D1735" w:rsidP="00D92D07">
      <w:pPr>
        <w:kinsoku w:val="0"/>
        <w:overflowPunct w:val="0"/>
        <w:spacing w:after="0" w:line="240" w:lineRule="auto"/>
        <w:contextualSpacing/>
        <w:jc w:val="center"/>
        <w:textAlignment w:val="baseline"/>
        <w:rPr>
          <w:rFonts w:ascii="Times New Roman" w:eastAsia="MS PGothic" w:hAnsi="Times New Roman" w:cs="Times New Roman"/>
          <w:b/>
          <w:iCs/>
          <w:kern w:val="24"/>
          <w:sz w:val="24"/>
          <w:szCs w:val="24"/>
          <w:lang w:eastAsia="hr-HR"/>
        </w:rPr>
      </w:pPr>
      <w:r w:rsidRPr="00071392">
        <w:rPr>
          <w:rFonts w:ascii="Times New Roman" w:eastAsia="MS PGothic" w:hAnsi="Times New Roman" w:cs="Times New Roman"/>
          <w:b/>
          <w:iCs/>
          <w:kern w:val="24"/>
          <w:sz w:val="24"/>
          <w:szCs w:val="24"/>
          <w:lang w:eastAsia="hr-HR"/>
        </w:rPr>
        <w:t xml:space="preserve">Članak </w:t>
      </w:r>
      <w:r w:rsidR="00BB4A0D">
        <w:rPr>
          <w:rFonts w:ascii="Times New Roman" w:eastAsia="MS PGothic" w:hAnsi="Times New Roman" w:cs="Times New Roman"/>
          <w:b/>
          <w:iCs/>
          <w:kern w:val="24"/>
          <w:sz w:val="24"/>
          <w:szCs w:val="24"/>
          <w:lang w:eastAsia="hr-HR"/>
        </w:rPr>
        <w:t>24</w:t>
      </w:r>
      <w:r w:rsidRPr="00071392">
        <w:rPr>
          <w:rFonts w:ascii="Times New Roman" w:eastAsia="MS PGothic" w:hAnsi="Times New Roman" w:cs="Times New Roman"/>
          <w:b/>
          <w:iCs/>
          <w:kern w:val="24"/>
          <w:sz w:val="24"/>
          <w:szCs w:val="24"/>
          <w:lang w:eastAsia="hr-HR"/>
        </w:rPr>
        <w:t>.</w:t>
      </w:r>
    </w:p>
    <w:p w14:paraId="602F6768" w14:textId="77777777" w:rsidR="001D1735" w:rsidRPr="00071392" w:rsidRDefault="001D1735" w:rsidP="00D92D07">
      <w:pPr>
        <w:kinsoku w:val="0"/>
        <w:overflowPunct w:val="0"/>
        <w:spacing w:after="0" w:line="240" w:lineRule="auto"/>
        <w:contextualSpacing/>
        <w:jc w:val="center"/>
        <w:textAlignment w:val="baseline"/>
        <w:rPr>
          <w:rFonts w:ascii="Times New Roman" w:eastAsia="MS PGothic" w:hAnsi="Times New Roman" w:cs="Times New Roman"/>
          <w:b/>
          <w:iCs/>
          <w:kern w:val="24"/>
          <w:sz w:val="24"/>
          <w:szCs w:val="24"/>
          <w:lang w:eastAsia="hr-HR"/>
        </w:rPr>
      </w:pPr>
    </w:p>
    <w:p w14:paraId="696CBE05" w14:textId="62F107C6" w:rsidR="00C214DF" w:rsidRPr="00071392" w:rsidRDefault="00C214DF"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(1) Kupac </w:t>
      </w:r>
      <w:r w:rsidR="00616336" w:rsidRPr="00071392">
        <w:rPr>
          <w:rFonts w:ascii="Times New Roman" w:eastAsia="MS PGothic" w:hAnsi="Times New Roman" w:cs="Times New Roman"/>
          <w:iCs/>
          <w:kern w:val="24"/>
          <w:sz w:val="24"/>
          <w:szCs w:val="24"/>
          <w:lang w:eastAsia="hr-HR"/>
        </w:rPr>
        <w:t>kredita</w:t>
      </w:r>
      <w:r w:rsidRPr="00071392">
        <w:rPr>
          <w:rFonts w:ascii="Times New Roman" w:eastAsia="MS PGothic" w:hAnsi="Times New Roman" w:cs="Times New Roman"/>
          <w:iCs/>
          <w:kern w:val="24"/>
          <w:sz w:val="24"/>
          <w:szCs w:val="24"/>
          <w:lang w:eastAsia="hr-HR"/>
        </w:rPr>
        <w:t xml:space="preserve"> </w:t>
      </w:r>
      <w:r w:rsidR="001E2BBC">
        <w:rPr>
          <w:rFonts w:ascii="Times New Roman" w:eastAsia="MS PGothic" w:hAnsi="Times New Roman" w:cs="Times New Roman"/>
          <w:iCs/>
          <w:kern w:val="24"/>
          <w:sz w:val="24"/>
          <w:szCs w:val="24"/>
          <w:lang w:eastAsia="hr-HR"/>
        </w:rPr>
        <w:t>sa sjedištem u R</w:t>
      </w:r>
      <w:r w:rsidR="00E33AD3">
        <w:rPr>
          <w:rFonts w:ascii="Times New Roman" w:eastAsia="MS PGothic" w:hAnsi="Times New Roman" w:cs="Times New Roman"/>
          <w:iCs/>
          <w:kern w:val="24"/>
          <w:sz w:val="24"/>
          <w:szCs w:val="24"/>
          <w:lang w:eastAsia="hr-HR"/>
        </w:rPr>
        <w:t xml:space="preserve">epublici </w:t>
      </w:r>
      <w:r w:rsidR="001E2BBC">
        <w:rPr>
          <w:rFonts w:ascii="Times New Roman" w:eastAsia="MS PGothic" w:hAnsi="Times New Roman" w:cs="Times New Roman"/>
          <w:iCs/>
          <w:kern w:val="24"/>
          <w:sz w:val="24"/>
          <w:szCs w:val="24"/>
          <w:lang w:eastAsia="hr-HR"/>
        </w:rPr>
        <w:t>H</w:t>
      </w:r>
      <w:r w:rsidR="00E33AD3">
        <w:rPr>
          <w:rFonts w:ascii="Times New Roman" w:eastAsia="MS PGothic" w:hAnsi="Times New Roman" w:cs="Times New Roman"/>
          <w:iCs/>
          <w:kern w:val="24"/>
          <w:sz w:val="24"/>
          <w:szCs w:val="24"/>
          <w:lang w:eastAsia="hr-HR"/>
        </w:rPr>
        <w:t>rvatskoj</w:t>
      </w:r>
      <w:r w:rsidR="001E2BBC">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 xml:space="preserve">ili </w:t>
      </w:r>
      <w:r w:rsidR="006950CB" w:rsidRPr="00071392">
        <w:rPr>
          <w:rFonts w:ascii="Times New Roman" w:eastAsia="MS PGothic" w:hAnsi="Times New Roman" w:cs="Times New Roman"/>
          <w:iCs/>
          <w:kern w:val="24"/>
          <w:sz w:val="24"/>
          <w:szCs w:val="24"/>
          <w:lang w:eastAsia="hr-HR"/>
        </w:rPr>
        <w:t>zastupnik</w:t>
      </w:r>
      <w:r w:rsidR="001E2BBC">
        <w:rPr>
          <w:rFonts w:ascii="Times New Roman" w:eastAsia="MS PGothic" w:hAnsi="Times New Roman" w:cs="Times New Roman"/>
          <w:iCs/>
          <w:kern w:val="24"/>
          <w:sz w:val="24"/>
          <w:szCs w:val="24"/>
          <w:lang w:eastAsia="hr-HR"/>
        </w:rPr>
        <w:t xml:space="preserve"> kupca kredita</w:t>
      </w:r>
      <w:r w:rsidRPr="00071392">
        <w:rPr>
          <w:rFonts w:ascii="Times New Roman" w:eastAsia="MS PGothic" w:hAnsi="Times New Roman" w:cs="Times New Roman"/>
          <w:iCs/>
          <w:kern w:val="24"/>
          <w:sz w:val="24"/>
          <w:szCs w:val="24"/>
          <w:lang w:eastAsia="hr-HR"/>
        </w:rPr>
        <w:t xml:space="preserve"> imenovan</w:t>
      </w:r>
      <w:r w:rsidR="00E33AD3">
        <w:rPr>
          <w:rFonts w:ascii="Times New Roman" w:eastAsia="MS PGothic" w:hAnsi="Times New Roman" w:cs="Times New Roman"/>
          <w:iCs/>
          <w:kern w:val="24"/>
          <w:sz w:val="24"/>
          <w:szCs w:val="24"/>
          <w:lang w:eastAsia="hr-HR"/>
        </w:rPr>
        <w:t>og</w:t>
      </w:r>
      <w:r w:rsidRPr="00071392">
        <w:rPr>
          <w:rFonts w:ascii="Times New Roman" w:eastAsia="MS PGothic" w:hAnsi="Times New Roman" w:cs="Times New Roman"/>
          <w:iCs/>
          <w:kern w:val="24"/>
          <w:sz w:val="24"/>
          <w:szCs w:val="24"/>
          <w:lang w:eastAsia="hr-HR"/>
        </w:rPr>
        <w:t xml:space="preserve"> u skladu s člankom </w:t>
      </w:r>
      <w:r w:rsidR="00052D98">
        <w:rPr>
          <w:rFonts w:ascii="Times New Roman" w:eastAsia="MS PGothic" w:hAnsi="Times New Roman" w:cs="Times New Roman"/>
          <w:iCs/>
          <w:kern w:val="24"/>
          <w:sz w:val="24"/>
          <w:szCs w:val="24"/>
          <w:lang w:eastAsia="hr-HR"/>
        </w:rPr>
        <w:t>23</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w:t>
      </w:r>
      <w:r w:rsidR="001E2BBC">
        <w:rPr>
          <w:rFonts w:ascii="Times New Roman" w:eastAsia="MS PGothic" w:hAnsi="Times New Roman" w:cs="Times New Roman"/>
          <w:iCs/>
          <w:kern w:val="24"/>
          <w:sz w:val="24"/>
          <w:szCs w:val="24"/>
          <w:lang w:eastAsia="hr-HR"/>
        </w:rPr>
        <w:t xml:space="preserve"> sa sjedištem u R</w:t>
      </w:r>
      <w:r w:rsidR="006F295A">
        <w:rPr>
          <w:rFonts w:ascii="Times New Roman" w:eastAsia="MS PGothic" w:hAnsi="Times New Roman" w:cs="Times New Roman"/>
          <w:iCs/>
          <w:kern w:val="24"/>
          <w:sz w:val="24"/>
          <w:szCs w:val="24"/>
          <w:lang w:eastAsia="hr-HR"/>
        </w:rPr>
        <w:t xml:space="preserve">epublici </w:t>
      </w:r>
      <w:r w:rsidR="001E2BBC">
        <w:rPr>
          <w:rFonts w:ascii="Times New Roman" w:eastAsia="MS PGothic" w:hAnsi="Times New Roman" w:cs="Times New Roman"/>
          <w:iCs/>
          <w:kern w:val="24"/>
          <w:sz w:val="24"/>
          <w:szCs w:val="24"/>
          <w:lang w:eastAsia="hr-HR"/>
        </w:rPr>
        <w:t>H</w:t>
      </w:r>
      <w:r w:rsidR="006F295A">
        <w:rPr>
          <w:rFonts w:ascii="Times New Roman" w:eastAsia="MS PGothic" w:hAnsi="Times New Roman" w:cs="Times New Roman"/>
          <w:iCs/>
          <w:kern w:val="24"/>
          <w:sz w:val="24"/>
          <w:szCs w:val="24"/>
          <w:lang w:eastAsia="hr-HR"/>
        </w:rPr>
        <w:t>rvatskoj</w:t>
      </w:r>
      <w:r w:rsidRPr="00071392">
        <w:rPr>
          <w:rFonts w:ascii="Times New Roman" w:eastAsia="MS PGothic" w:hAnsi="Times New Roman" w:cs="Times New Roman"/>
          <w:iCs/>
          <w:kern w:val="24"/>
          <w:sz w:val="24"/>
          <w:szCs w:val="24"/>
          <w:lang w:eastAsia="hr-HR"/>
        </w:rPr>
        <w:t xml:space="preserve">, koji </w:t>
      </w:r>
      <w:r w:rsidR="00DA5CFA" w:rsidRPr="00071392">
        <w:rPr>
          <w:rFonts w:ascii="Times New Roman" w:eastAsia="MS PGothic" w:hAnsi="Times New Roman" w:cs="Times New Roman"/>
          <w:iCs/>
          <w:kern w:val="24"/>
          <w:sz w:val="24"/>
          <w:szCs w:val="24"/>
          <w:lang w:eastAsia="hr-HR"/>
        </w:rPr>
        <w:t xml:space="preserve">je prodao ugovor o kupoprodaji neprihodonosnog kredita </w:t>
      </w:r>
      <w:r w:rsidR="001457A9" w:rsidRPr="00071392">
        <w:rPr>
          <w:rFonts w:ascii="Times New Roman" w:eastAsia="MS PGothic" w:hAnsi="Times New Roman" w:cs="Times New Roman"/>
          <w:iCs/>
          <w:kern w:val="24"/>
          <w:sz w:val="24"/>
          <w:szCs w:val="24"/>
          <w:lang w:eastAsia="hr-HR"/>
        </w:rPr>
        <w:t xml:space="preserve">na području Republike Hrvatske, </w:t>
      </w:r>
      <w:r w:rsidR="006950CB" w:rsidRPr="00071392">
        <w:rPr>
          <w:rFonts w:ascii="Times New Roman" w:eastAsia="MS PGothic" w:hAnsi="Times New Roman" w:cs="Times New Roman"/>
          <w:iCs/>
          <w:kern w:val="24"/>
          <w:sz w:val="24"/>
          <w:szCs w:val="24"/>
          <w:lang w:eastAsia="hr-HR"/>
        </w:rPr>
        <w:t xml:space="preserve">dužan je </w:t>
      </w:r>
      <w:r w:rsidR="00FF349A" w:rsidRPr="00071392">
        <w:rPr>
          <w:rFonts w:ascii="Times New Roman" w:eastAsia="MS PGothic" w:hAnsi="Times New Roman" w:cs="Times New Roman"/>
          <w:iCs/>
          <w:kern w:val="24"/>
          <w:sz w:val="24"/>
          <w:szCs w:val="24"/>
          <w:lang w:eastAsia="hr-HR"/>
        </w:rPr>
        <w:t>do kraja</w:t>
      </w:r>
      <w:r w:rsidR="0087796E" w:rsidRPr="00071392">
        <w:rPr>
          <w:rFonts w:ascii="Times New Roman" w:eastAsia="Times New Roman" w:hAnsi="Times New Roman" w:cs="Times New Roman"/>
          <w:sz w:val="24"/>
          <w:szCs w:val="24"/>
          <w:lang w:eastAsia="hr-HR"/>
        </w:rPr>
        <w:t xml:space="preserve"> lipnj</w:t>
      </w:r>
      <w:r w:rsidR="00FF349A" w:rsidRPr="00071392">
        <w:rPr>
          <w:rFonts w:ascii="Times New Roman" w:eastAsia="Times New Roman" w:hAnsi="Times New Roman" w:cs="Times New Roman"/>
          <w:sz w:val="24"/>
          <w:szCs w:val="24"/>
          <w:lang w:eastAsia="hr-HR"/>
        </w:rPr>
        <w:t>a</w:t>
      </w:r>
      <w:r w:rsidR="0087796E" w:rsidRPr="00071392">
        <w:rPr>
          <w:rFonts w:ascii="Times New Roman" w:eastAsia="Times New Roman" w:hAnsi="Times New Roman" w:cs="Times New Roman"/>
          <w:sz w:val="24"/>
          <w:szCs w:val="24"/>
          <w:lang w:eastAsia="hr-HR"/>
        </w:rPr>
        <w:t xml:space="preserve"> i </w:t>
      </w:r>
      <w:r w:rsidR="00FF349A" w:rsidRPr="00071392">
        <w:rPr>
          <w:rFonts w:ascii="Times New Roman" w:eastAsia="Times New Roman" w:hAnsi="Times New Roman" w:cs="Times New Roman"/>
          <w:sz w:val="24"/>
          <w:szCs w:val="24"/>
          <w:lang w:eastAsia="hr-HR"/>
        </w:rPr>
        <w:t xml:space="preserve">do kraja </w:t>
      </w:r>
      <w:r w:rsidR="0087796E" w:rsidRPr="00071392">
        <w:rPr>
          <w:rFonts w:ascii="Times New Roman" w:eastAsia="Times New Roman" w:hAnsi="Times New Roman" w:cs="Times New Roman"/>
          <w:sz w:val="24"/>
          <w:szCs w:val="24"/>
          <w:lang w:eastAsia="hr-HR"/>
        </w:rPr>
        <w:t>prosinc</w:t>
      </w:r>
      <w:r w:rsidR="00FF349A" w:rsidRPr="00071392">
        <w:rPr>
          <w:rFonts w:ascii="Times New Roman" w:eastAsia="Times New Roman" w:hAnsi="Times New Roman" w:cs="Times New Roman"/>
          <w:sz w:val="24"/>
          <w:szCs w:val="24"/>
          <w:lang w:eastAsia="hr-HR"/>
        </w:rPr>
        <w:t>a</w:t>
      </w:r>
      <w:r w:rsidR="0087796E" w:rsidRPr="00071392">
        <w:rPr>
          <w:rFonts w:ascii="Times New Roman" w:eastAsia="Times New Roman" w:hAnsi="Times New Roman" w:cs="Times New Roman"/>
          <w:sz w:val="24"/>
          <w:szCs w:val="24"/>
          <w:lang w:eastAsia="hr-HR"/>
        </w:rPr>
        <w:t xml:space="preserve"> tekuće godine</w:t>
      </w:r>
      <w:r w:rsidR="0087796E" w:rsidRPr="00071392" w:rsidDel="0087796E">
        <w:rPr>
          <w:rFonts w:ascii="Times New Roman" w:eastAsia="MS PGothic" w:hAnsi="Times New Roman" w:cs="Times New Roman"/>
          <w:bCs/>
          <w:iCs/>
          <w:kern w:val="24"/>
          <w:sz w:val="24"/>
          <w:szCs w:val="24"/>
          <w:lang w:eastAsia="hr-HR"/>
        </w:rPr>
        <w:t xml:space="preserve"> </w:t>
      </w:r>
      <w:r w:rsidR="006950CB" w:rsidRPr="00071392">
        <w:rPr>
          <w:rFonts w:ascii="Times New Roman" w:eastAsia="MS PGothic" w:hAnsi="Times New Roman" w:cs="Times New Roman"/>
          <w:iCs/>
          <w:kern w:val="24"/>
          <w:sz w:val="24"/>
          <w:szCs w:val="24"/>
          <w:lang w:eastAsia="hr-HR"/>
        </w:rPr>
        <w:t>obavijestiti</w:t>
      </w:r>
      <w:r w:rsidRPr="00071392">
        <w:rPr>
          <w:rFonts w:ascii="Times New Roman" w:eastAsia="MS PGothic" w:hAnsi="Times New Roman" w:cs="Times New Roman"/>
          <w:iCs/>
          <w:kern w:val="24"/>
          <w:sz w:val="24"/>
          <w:szCs w:val="24"/>
          <w:lang w:eastAsia="hr-HR"/>
        </w:rPr>
        <w:t xml:space="preserve"> Hrvatsku narodnu banku o osobnom identifikacijskom broju</w:t>
      </w:r>
      <w:r w:rsidR="00EE0CB3" w:rsidRPr="00071392">
        <w:rPr>
          <w:rFonts w:ascii="Times New Roman" w:eastAsia="MS PGothic" w:hAnsi="Times New Roman" w:cs="Times New Roman"/>
          <w:iCs/>
          <w:kern w:val="24"/>
          <w:sz w:val="24"/>
          <w:szCs w:val="24"/>
          <w:lang w:eastAsia="hr-HR"/>
        </w:rPr>
        <w:t xml:space="preserve"> (u daljnjem testu: OIB)</w:t>
      </w:r>
      <w:r w:rsidR="009667A7"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pravnog subjekta n</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kupca </w:t>
      </w:r>
      <w:r w:rsidR="006950CB" w:rsidRPr="00071392">
        <w:rPr>
          <w:rFonts w:ascii="Times New Roman" w:eastAsia="MS PGothic" w:hAnsi="Times New Roman" w:cs="Times New Roman"/>
          <w:iCs/>
          <w:kern w:val="24"/>
          <w:sz w:val="24"/>
          <w:szCs w:val="24"/>
          <w:lang w:eastAsia="hr-HR"/>
        </w:rPr>
        <w:t>kredita</w:t>
      </w:r>
      <w:r w:rsidRPr="00071392">
        <w:rPr>
          <w:rFonts w:ascii="Times New Roman" w:eastAsia="MS PGothic" w:hAnsi="Times New Roman" w:cs="Times New Roman"/>
          <w:iCs/>
          <w:kern w:val="24"/>
          <w:sz w:val="24"/>
          <w:szCs w:val="24"/>
          <w:lang w:eastAsia="hr-HR"/>
        </w:rPr>
        <w:t xml:space="preserve"> ili njegova </w:t>
      </w:r>
      <w:r w:rsidR="006950CB" w:rsidRPr="00071392">
        <w:rPr>
          <w:rFonts w:ascii="Times New Roman" w:eastAsia="MS PGothic" w:hAnsi="Times New Roman" w:cs="Times New Roman"/>
          <w:iCs/>
          <w:kern w:val="24"/>
          <w:sz w:val="24"/>
          <w:szCs w:val="24"/>
          <w:lang w:eastAsia="hr-HR"/>
        </w:rPr>
        <w:t>zastupnika</w:t>
      </w:r>
      <w:r w:rsidRPr="00071392">
        <w:rPr>
          <w:rFonts w:ascii="Times New Roman" w:eastAsia="MS PGothic" w:hAnsi="Times New Roman" w:cs="Times New Roman"/>
          <w:iCs/>
          <w:kern w:val="24"/>
          <w:sz w:val="24"/>
          <w:szCs w:val="24"/>
          <w:lang w:eastAsia="hr-HR"/>
        </w:rPr>
        <w:t xml:space="preserve"> imenovanog u skladu s člankom </w:t>
      </w:r>
      <w:r w:rsidR="00052D98">
        <w:rPr>
          <w:rFonts w:ascii="Times New Roman" w:eastAsia="MS PGothic" w:hAnsi="Times New Roman" w:cs="Times New Roman"/>
          <w:iCs/>
          <w:kern w:val="24"/>
          <w:sz w:val="24"/>
          <w:szCs w:val="24"/>
          <w:lang w:eastAsia="hr-HR"/>
        </w:rPr>
        <w:t>23</w:t>
      </w:r>
      <w:r w:rsidRPr="00071392">
        <w:rPr>
          <w:rFonts w:ascii="Times New Roman" w:eastAsia="MS PGothic" w:hAnsi="Times New Roman" w:cs="Times New Roman"/>
          <w:iCs/>
          <w:kern w:val="24"/>
          <w:sz w:val="24"/>
          <w:szCs w:val="24"/>
          <w:lang w:eastAsia="hr-HR"/>
        </w:rPr>
        <w:t xml:space="preserve">. </w:t>
      </w:r>
      <w:r w:rsidR="00B46A4A" w:rsidRPr="00071392">
        <w:rPr>
          <w:rFonts w:ascii="Times New Roman" w:eastAsia="MS PGothic" w:hAnsi="Times New Roman" w:cs="Times New Roman"/>
          <w:iCs/>
          <w:kern w:val="24"/>
          <w:sz w:val="24"/>
          <w:szCs w:val="24"/>
          <w:lang w:eastAsia="hr-HR"/>
        </w:rPr>
        <w:t>ovoga</w:t>
      </w:r>
      <w:r w:rsidRPr="00071392">
        <w:rPr>
          <w:rFonts w:ascii="Times New Roman" w:eastAsia="MS PGothic" w:hAnsi="Times New Roman" w:cs="Times New Roman"/>
          <w:iCs/>
          <w:kern w:val="24"/>
          <w:sz w:val="24"/>
          <w:szCs w:val="24"/>
          <w:lang w:eastAsia="hr-HR"/>
        </w:rPr>
        <w:t xml:space="preserve"> Zakona</w:t>
      </w:r>
      <w:r w:rsidR="005A4811" w:rsidRPr="00071392">
        <w:rPr>
          <w:rFonts w:ascii="Times New Roman" w:eastAsia="MS PGothic" w:hAnsi="Times New Roman" w:cs="Times New Roman"/>
          <w:iCs/>
          <w:kern w:val="24"/>
          <w:sz w:val="24"/>
          <w:szCs w:val="24"/>
          <w:lang w:eastAsia="hr-HR"/>
        </w:rPr>
        <w:t>.</w:t>
      </w:r>
    </w:p>
    <w:p w14:paraId="695BED51" w14:textId="77777777" w:rsidR="006950CB" w:rsidRPr="00071392" w:rsidRDefault="006950CB" w:rsidP="00D92D07">
      <w:pPr>
        <w:spacing w:after="0" w:line="240" w:lineRule="auto"/>
        <w:jc w:val="both"/>
        <w:rPr>
          <w:rFonts w:ascii="Times New Roman" w:eastAsia="Calibri" w:hAnsi="Times New Roman" w:cs="Times New Roman"/>
          <w:sz w:val="24"/>
          <w:szCs w:val="24"/>
        </w:rPr>
      </w:pPr>
    </w:p>
    <w:p w14:paraId="5463C62E" w14:textId="07AA126B" w:rsidR="006950CB" w:rsidRPr="00071392" w:rsidRDefault="006950CB"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lastRenderedPageBreak/>
        <w:t xml:space="preserve">(2) Ako </w:t>
      </w:r>
      <w:r w:rsidR="00F26396" w:rsidRPr="00071392">
        <w:rPr>
          <w:rFonts w:ascii="Times New Roman" w:eastAsia="Calibri" w:hAnsi="Times New Roman" w:cs="Times New Roman"/>
          <w:sz w:val="24"/>
          <w:szCs w:val="24"/>
        </w:rPr>
        <w:t xml:space="preserve">novi </w:t>
      </w:r>
      <w:r w:rsidRPr="00071392">
        <w:rPr>
          <w:rFonts w:ascii="Times New Roman" w:eastAsia="Calibri" w:hAnsi="Times New Roman" w:cs="Times New Roman"/>
          <w:sz w:val="24"/>
          <w:szCs w:val="24"/>
        </w:rPr>
        <w:t xml:space="preserve">kupac kredita ili njegov zastupnik </w:t>
      </w:r>
      <w:r w:rsidR="004D2DC2" w:rsidRPr="00071392">
        <w:rPr>
          <w:rFonts w:ascii="Times New Roman" w:eastAsia="MS PGothic" w:hAnsi="Times New Roman" w:cs="Times New Roman"/>
          <w:iCs/>
          <w:kern w:val="24"/>
          <w:sz w:val="24"/>
          <w:szCs w:val="24"/>
          <w:lang w:eastAsia="hr-HR"/>
        </w:rPr>
        <w:t xml:space="preserve">imenovan u skladu s člankom </w:t>
      </w:r>
      <w:r w:rsidR="00052D98">
        <w:rPr>
          <w:rFonts w:ascii="Times New Roman" w:eastAsia="MS PGothic" w:hAnsi="Times New Roman" w:cs="Times New Roman"/>
          <w:iCs/>
          <w:kern w:val="24"/>
          <w:sz w:val="24"/>
          <w:szCs w:val="24"/>
          <w:lang w:eastAsia="hr-HR"/>
        </w:rPr>
        <w:t>23</w:t>
      </w:r>
      <w:r w:rsidR="004D2DC2" w:rsidRPr="00071392">
        <w:rPr>
          <w:rFonts w:ascii="Times New Roman" w:eastAsia="MS PGothic" w:hAnsi="Times New Roman" w:cs="Times New Roman"/>
          <w:iCs/>
          <w:kern w:val="24"/>
          <w:sz w:val="24"/>
          <w:szCs w:val="24"/>
          <w:lang w:eastAsia="hr-HR"/>
        </w:rPr>
        <w:t xml:space="preserve">. ovoga Zakona </w:t>
      </w:r>
      <w:r w:rsidRPr="00071392">
        <w:rPr>
          <w:rFonts w:ascii="Times New Roman" w:eastAsia="Calibri" w:hAnsi="Times New Roman" w:cs="Times New Roman"/>
          <w:sz w:val="24"/>
          <w:szCs w:val="24"/>
        </w:rPr>
        <w:t xml:space="preserve">nemaju </w:t>
      </w:r>
      <w:r w:rsidR="00EE0CB3" w:rsidRPr="00071392">
        <w:rPr>
          <w:rFonts w:ascii="Times New Roman" w:eastAsia="Calibri" w:hAnsi="Times New Roman" w:cs="Times New Roman"/>
          <w:sz w:val="24"/>
          <w:szCs w:val="24"/>
        </w:rPr>
        <w:t>OIB</w:t>
      </w:r>
      <w:r w:rsidRPr="00071392">
        <w:rPr>
          <w:rFonts w:ascii="Times New Roman" w:eastAsia="Calibri" w:hAnsi="Times New Roman" w:cs="Times New Roman"/>
          <w:sz w:val="24"/>
          <w:szCs w:val="24"/>
        </w:rPr>
        <w:t>, kupac kredit</w:t>
      </w:r>
      <w:r w:rsidR="00CD5A8E" w:rsidRPr="00071392">
        <w:rPr>
          <w:rFonts w:ascii="Times New Roman" w:eastAsia="Calibri" w:hAnsi="Times New Roman" w:cs="Times New Roman"/>
          <w:sz w:val="24"/>
          <w:szCs w:val="24"/>
        </w:rPr>
        <w:t>a</w:t>
      </w:r>
      <w:r w:rsidRPr="00071392">
        <w:rPr>
          <w:rFonts w:ascii="Times New Roman" w:eastAsia="Calibri" w:hAnsi="Times New Roman" w:cs="Times New Roman"/>
          <w:sz w:val="24"/>
          <w:szCs w:val="24"/>
        </w:rPr>
        <w:t xml:space="preserve"> </w:t>
      </w:r>
      <w:r w:rsidR="00CD5A8E" w:rsidRPr="00071392">
        <w:rPr>
          <w:rFonts w:ascii="Times New Roman" w:eastAsia="Calibri" w:hAnsi="Times New Roman" w:cs="Times New Roman"/>
          <w:sz w:val="24"/>
          <w:szCs w:val="24"/>
        </w:rPr>
        <w:t xml:space="preserve">ili </w:t>
      </w:r>
      <w:r w:rsidR="00CD5A8E" w:rsidRPr="00071392">
        <w:rPr>
          <w:rFonts w:ascii="Times New Roman" w:eastAsia="Calibri" w:hAnsi="Times New Roman" w:cs="Times New Roman"/>
          <w:iCs/>
          <w:sz w:val="24"/>
          <w:szCs w:val="24"/>
        </w:rPr>
        <w:t xml:space="preserve">njegov zastupnik imenovan u skladu s člankom </w:t>
      </w:r>
      <w:r w:rsidR="00052D98">
        <w:rPr>
          <w:rFonts w:ascii="Times New Roman" w:eastAsia="Calibri" w:hAnsi="Times New Roman" w:cs="Times New Roman"/>
          <w:iCs/>
          <w:sz w:val="24"/>
          <w:szCs w:val="24"/>
        </w:rPr>
        <w:t>23</w:t>
      </w:r>
      <w:r w:rsidR="00CD5A8E" w:rsidRPr="00071392">
        <w:rPr>
          <w:rFonts w:ascii="Times New Roman" w:eastAsia="Calibri" w:hAnsi="Times New Roman" w:cs="Times New Roman"/>
          <w:iCs/>
          <w:sz w:val="24"/>
          <w:szCs w:val="24"/>
        </w:rPr>
        <w:t xml:space="preserve">. </w:t>
      </w:r>
      <w:r w:rsidR="00B46A4A" w:rsidRPr="00071392">
        <w:rPr>
          <w:rFonts w:ascii="Times New Roman" w:eastAsia="Calibri" w:hAnsi="Times New Roman" w:cs="Times New Roman"/>
          <w:iCs/>
          <w:sz w:val="24"/>
          <w:szCs w:val="24"/>
        </w:rPr>
        <w:t>ovoga</w:t>
      </w:r>
      <w:r w:rsidR="00CD5A8E" w:rsidRPr="00071392">
        <w:rPr>
          <w:rFonts w:ascii="Times New Roman" w:eastAsia="Calibri" w:hAnsi="Times New Roman" w:cs="Times New Roman"/>
          <w:iCs/>
          <w:sz w:val="24"/>
          <w:szCs w:val="24"/>
        </w:rPr>
        <w:t xml:space="preserve"> Zakona</w:t>
      </w:r>
      <w:r w:rsidR="004C1A83" w:rsidRPr="00071392">
        <w:rPr>
          <w:rFonts w:ascii="Times New Roman" w:eastAsia="Calibri" w:hAnsi="Times New Roman" w:cs="Times New Roman"/>
          <w:iCs/>
          <w:sz w:val="24"/>
          <w:szCs w:val="24"/>
        </w:rPr>
        <w:t>,</w:t>
      </w:r>
      <w:r w:rsidR="00CD5A8E"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duž</w:t>
      </w:r>
      <w:r w:rsidR="00CD5A8E" w:rsidRPr="00071392">
        <w:rPr>
          <w:rFonts w:ascii="Times New Roman" w:eastAsia="Calibri" w:hAnsi="Times New Roman" w:cs="Times New Roman"/>
          <w:sz w:val="24"/>
          <w:szCs w:val="24"/>
        </w:rPr>
        <w:t>a</w:t>
      </w:r>
      <w:r w:rsidRPr="00071392">
        <w:rPr>
          <w:rFonts w:ascii="Times New Roman" w:eastAsia="Calibri" w:hAnsi="Times New Roman" w:cs="Times New Roman"/>
          <w:sz w:val="24"/>
          <w:szCs w:val="24"/>
        </w:rPr>
        <w:t xml:space="preserve">n je Hrvatskoj narodnoj banci dostaviti sljedeće podatke: </w:t>
      </w:r>
    </w:p>
    <w:p w14:paraId="12B6B180" w14:textId="22913DF5" w:rsidR="006950CB" w:rsidRPr="00071392" w:rsidRDefault="006950CB"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naziv tvrtke i adresu ili podatke o identitetu i adresi </w:t>
      </w:r>
      <w:r w:rsidR="00F26396" w:rsidRPr="00071392">
        <w:rPr>
          <w:rFonts w:eastAsia="MS PGothic"/>
          <w:iCs/>
          <w:kern w:val="24"/>
          <w:sz w:val="24"/>
          <w:szCs w:val="24"/>
          <w:lang w:val="hr-HR" w:eastAsia="hr-HR"/>
        </w:rPr>
        <w:t>n</w:t>
      </w:r>
      <w:r w:rsidR="00B46A4A" w:rsidRPr="00071392">
        <w:rPr>
          <w:rFonts w:eastAsia="MS PGothic"/>
          <w:iCs/>
          <w:kern w:val="24"/>
          <w:sz w:val="24"/>
          <w:szCs w:val="24"/>
          <w:lang w:val="hr-HR" w:eastAsia="hr-HR"/>
        </w:rPr>
        <w:t>ovoga</w:t>
      </w:r>
      <w:r w:rsidR="00F26396" w:rsidRPr="00071392">
        <w:rPr>
          <w:rFonts w:eastAsia="MS PGothic"/>
          <w:iCs/>
          <w:kern w:val="24"/>
          <w:sz w:val="24"/>
          <w:szCs w:val="24"/>
          <w:lang w:val="hr-HR" w:eastAsia="hr-HR"/>
        </w:rPr>
        <w:t xml:space="preserve"> </w:t>
      </w:r>
      <w:r w:rsidRPr="00071392">
        <w:rPr>
          <w:rFonts w:eastAsia="MS PGothic"/>
          <w:iCs/>
          <w:kern w:val="24"/>
          <w:sz w:val="24"/>
          <w:szCs w:val="24"/>
          <w:lang w:val="hr-HR" w:eastAsia="hr-HR"/>
        </w:rPr>
        <w:t>kupca kredita ili njeg</w:t>
      </w:r>
      <w:r w:rsidR="00B46A4A" w:rsidRPr="00071392">
        <w:rPr>
          <w:rFonts w:eastAsia="MS PGothic"/>
          <w:iCs/>
          <w:kern w:val="24"/>
          <w:sz w:val="24"/>
          <w:szCs w:val="24"/>
          <w:lang w:val="hr-HR" w:eastAsia="hr-HR"/>
        </w:rPr>
        <w:t>ovoga</w:t>
      </w:r>
      <w:r w:rsidRPr="00071392">
        <w:rPr>
          <w:rFonts w:eastAsia="MS PGothic"/>
          <w:iCs/>
          <w:kern w:val="24"/>
          <w:sz w:val="24"/>
          <w:szCs w:val="24"/>
          <w:lang w:val="hr-HR" w:eastAsia="hr-HR"/>
        </w:rPr>
        <w:t xml:space="preserve"> zastupnika </w:t>
      </w:r>
      <w:r w:rsidR="004D2DC2" w:rsidRPr="00071392">
        <w:rPr>
          <w:rFonts w:eastAsia="MS PGothic"/>
          <w:iCs/>
          <w:kern w:val="24"/>
          <w:sz w:val="24"/>
          <w:szCs w:val="24"/>
          <w:lang w:val="hr-HR" w:eastAsia="hr-HR"/>
        </w:rPr>
        <w:t xml:space="preserve">imenovanog u skladu s člankom </w:t>
      </w:r>
      <w:r w:rsidR="00052D98">
        <w:rPr>
          <w:rFonts w:eastAsia="MS PGothic"/>
          <w:iCs/>
          <w:kern w:val="24"/>
          <w:sz w:val="24"/>
          <w:szCs w:val="24"/>
          <w:lang w:val="hr-HR" w:eastAsia="hr-HR"/>
        </w:rPr>
        <w:t>23</w:t>
      </w:r>
      <w:r w:rsidR="004D2DC2" w:rsidRPr="00071392">
        <w:rPr>
          <w:rFonts w:eastAsia="MS PGothic"/>
          <w:iCs/>
          <w:kern w:val="24"/>
          <w:sz w:val="24"/>
          <w:szCs w:val="24"/>
          <w:lang w:val="hr-HR" w:eastAsia="hr-HR"/>
        </w:rPr>
        <w:t>. ovoga Zakona</w:t>
      </w:r>
    </w:p>
    <w:p w14:paraId="05C4265D" w14:textId="357E5308" w:rsidR="006950CB" w:rsidRPr="00071392" w:rsidRDefault="006950CB"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ako se radi o pravnoj osobi</w:t>
      </w:r>
      <w:r w:rsidR="006B5426" w:rsidRPr="00071392">
        <w:rPr>
          <w:rFonts w:eastAsia="MS PGothic"/>
          <w:iCs/>
          <w:kern w:val="24"/>
          <w:sz w:val="24"/>
          <w:szCs w:val="24"/>
          <w:lang w:val="hr-HR" w:eastAsia="hr-HR"/>
        </w:rPr>
        <w:t>,</w:t>
      </w:r>
      <w:r w:rsidRPr="00071392">
        <w:rPr>
          <w:rFonts w:eastAsia="MS PGothic"/>
          <w:iCs/>
          <w:kern w:val="24"/>
          <w:sz w:val="24"/>
          <w:szCs w:val="24"/>
          <w:lang w:val="hr-HR" w:eastAsia="hr-HR"/>
        </w:rPr>
        <w:t xml:space="preserve"> </w:t>
      </w:r>
      <w:r w:rsidR="004D1EAC">
        <w:rPr>
          <w:rFonts w:eastAsia="MS PGothic"/>
          <w:iCs/>
          <w:kern w:val="24"/>
          <w:sz w:val="24"/>
          <w:szCs w:val="24"/>
          <w:lang w:val="hr-HR" w:eastAsia="hr-HR"/>
        </w:rPr>
        <w:t xml:space="preserve">ime, prezime, a ako </w:t>
      </w:r>
      <w:r w:rsidR="001C2DEE">
        <w:rPr>
          <w:rFonts w:eastAsia="MS PGothic"/>
          <w:iCs/>
          <w:kern w:val="24"/>
          <w:sz w:val="24"/>
          <w:szCs w:val="24"/>
          <w:lang w:val="hr-HR" w:eastAsia="hr-HR"/>
        </w:rPr>
        <w:t>postoji</w:t>
      </w:r>
      <w:r w:rsidR="004D1EAC">
        <w:rPr>
          <w:rFonts w:eastAsia="MS PGothic"/>
          <w:iCs/>
          <w:kern w:val="24"/>
          <w:sz w:val="24"/>
          <w:szCs w:val="24"/>
          <w:lang w:val="hr-HR" w:eastAsia="hr-HR"/>
        </w:rPr>
        <w:t xml:space="preserve"> i OIB </w:t>
      </w:r>
      <w:r w:rsidRPr="00071392">
        <w:rPr>
          <w:rFonts w:eastAsia="MS PGothic"/>
          <w:iCs/>
          <w:kern w:val="24"/>
          <w:sz w:val="24"/>
          <w:szCs w:val="24"/>
          <w:lang w:val="hr-HR" w:eastAsia="hr-HR"/>
        </w:rPr>
        <w:t xml:space="preserve"> članov</w:t>
      </w:r>
      <w:r w:rsidR="004D1EAC">
        <w:rPr>
          <w:rFonts w:eastAsia="MS PGothic"/>
          <w:iCs/>
          <w:kern w:val="24"/>
          <w:sz w:val="24"/>
          <w:szCs w:val="24"/>
          <w:lang w:val="hr-HR" w:eastAsia="hr-HR"/>
        </w:rPr>
        <w:t>a</w:t>
      </w:r>
      <w:r w:rsidRPr="00071392">
        <w:rPr>
          <w:rFonts w:eastAsia="MS PGothic"/>
          <w:iCs/>
          <w:kern w:val="24"/>
          <w:sz w:val="24"/>
          <w:szCs w:val="24"/>
          <w:lang w:val="hr-HR" w:eastAsia="hr-HR"/>
        </w:rPr>
        <w:t xml:space="preserve"> upravljačkog i</w:t>
      </w:r>
      <w:r w:rsidR="005A4811" w:rsidRPr="00071392">
        <w:rPr>
          <w:rFonts w:eastAsia="MS PGothic"/>
          <w:iCs/>
          <w:kern w:val="24"/>
          <w:sz w:val="24"/>
          <w:szCs w:val="24"/>
          <w:lang w:val="hr-HR" w:eastAsia="hr-HR"/>
        </w:rPr>
        <w:t>/ili</w:t>
      </w:r>
      <w:r w:rsidRPr="00071392">
        <w:rPr>
          <w:rFonts w:eastAsia="MS PGothic"/>
          <w:iCs/>
          <w:kern w:val="24"/>
          <w:sz w:val="24"/>
          <w:szCs w:val="24"/>
          <w:lang w:val="hr-HR" w:eastAsia="hr-HR"/>
        </w:rPr>
        <w:t xml:space="preserve"> nadzornog tijela </w:t>
      </w:r>
      <w:r w:rsidR="00F26396" w:rsidRPr="00071392">
        <w:rPr>
          <w:rFonts w:eastAsia="MS PGothic"/>
          <w:iCs/>
          <w:kern w:val="24"/>
          <w:sz w:val="24"/>
          <w:szCs w:val="24"/>
          <w:lang w:val="hr-HR" w:eastAsia="hr-HR"/>
        </w:rPr>
        <w:t>n</w:t>
      </w:r>
      <w:r w:rsidR="00B46A4A" w:rsidRPr="00071392">
        <w:rPr>
          <w:rFonts w:eastAsia="MS PGothic"/>
          <w:iCs/>
          <w:kern w:val="24"/>
          <w:sz w:val="24"/>
          <w:szCs w:val="24"/>
          <w:lang w:val="hr-HR" w:eastAsia="hr-HR"/>
        </w:rPr>
        <w:t>ovoga</w:t>
      </w:r>
      <w:r w:rsidR="00F26396" w:rsidRPr="00071392">
        <w:rPr>
          <w:rFonts w:eastAsia="MS PGothic"/>
          <w:iCs/>
          <w:kern w:val="24"/>
          <w:sz w:val="24"/>
          <w:szCs w:val="24"/>
          <w:lang w:val="hr-HR" w:eastAsia="hr-HR"/>
        </w:rPr>
        <w:t xml:space="preserve"> </w:t>
      </w:r>
      <w:r w:rsidRPr="00071392">
        <w:rPr>
          <w:rFonts w:eastAsia="MS PGothic"/>
          <w:iCs/>
          <w:kern w:val="24"/>
          <w:sz w:val="24"/>
          <w:szCs w:val="24"/>
          <w:lang w:val="hr-HR" w:eastAsia="hr-HR"/>
        </w:rPr>
        <w:t>kupca kredita ili njeg</w:t>
      </w:r>
      <w:r w:rsidR="00B46A4A" w:rsidRPr="00071392">
        <w:rPr>
          <w:rFonts w:eastAsia="MS PGothic"/>
          <w:iCs/>
          <w:kern w:val="24"/>
          <w:sz w:val="24"/>
          <w:szCs w:val="24"/>
          <w:lang w:val="hr-HR" w:eastAsia="hr-HR"/>
        </w:rPr>
        <w:t>ovoga</w:t>
      </w:r>
      <w:r w:rsidRPr="00071392">
        <w:rPr>
          <w:rFonts w:eastAsia="MS PGothic"/>
          <w:iCs/>
          <w:kern w:val="24"/>
          <w:sz w:val="24"/>
          <w:szCs w:val="24"/>
          <w:lang w:val="hr-HR" w:eastAsia="hr-HR"/>
        </w:rPr>
        <w:t xml:space="preserve"> zastupnika</w:t>
      </w:r>
      <w:r w:rsidR="00B71767" w:rsidRPr="00071392">
        <w:rPr>
          <w:lang w:val="hr-HR"/>
        </w:rPr>
        <w:t xml:space="preserve"> </w:t>
      </w:r>
      <w:r w:rsidR="00B71767" w:rsidRPr="00071392">
        <w:rPr>
          <w:rFonts w:eastAsia="MS PGothic"/>
          <w:iCs/>
          <w:kern w:val="24"/>
          <w:sz w:val="24"/>
          <w:szCs w:val="24"/>
          <w:lang w:val="hr-HR" w:eastAsia="hr-HR"/>
        </w:rPr>
        <w:t xml:space="preserve">imenovanog u skladu s člankom </w:t>
      </w:r>
      <w:r w:rsidR="00052D98">
        <w:rPr>
          <w:rFonts w:eastAsia="MS PGothic"/>
          <w:iCs/>
          <w:kern w:val="24"/>
          <w:sz w:val="24"/>
          <w:szCs w:val="24"/>
          <w:lang w:val="hr-HR" w:eastAsia="hr-HR"/>
        </w:rPr>
        <w:t>23</w:t>
      </w:r>
      <w:r w:rsidR="00B71767" w:rsidRPr="00071392">
        <w:rPr>
          <w:rFonts w:eastAsia="MS PGothic"/>
          <w:iCs/>
          <w:kern w:val="24"/>
          <w:sz w:val="24"/>
          <w:szCs w:val="24"/>
          <w:lang w:val="hr-HR" w:eastAsia="hr-HR"/>
        </w:rPr>
        <w:t>. ovoga Zakona</w:t>
      </w:r>
      <w:r w:rsidRPr="00071392">
        <w:rPr>
          <w:rFonts w:eastAsia="MS PGothic"/>
          <w:iCs/>
          <w:kern w:val="24"/>
          <w:sz w:val="24"/>
          <w:szCs w:val="24"/>
          <w:lang w:val="hr-HR" w:eastAsia="hr-HR"/>
        </w:rPr>
        <w:t xml:space="preserve"> </w:t>
      </w:r>
      <w:r w:rsidR="004C1A83" w:rsidRPr="00071392">
        <w:rPr>
          <w:rFonts w:eastAsia="MS PGothic"/>
          <w:iCs/>
          <w:kern w:val="24"/>
          <w:sz w:val="24"/>
          <w:szCs w:val="24"/>
          <w:lang w:val="hr-HR" w:eastAsia="hr-HR"/>
        </w:rPr>
        <w:t>i</w:t>
      </w:r>
    </w:p>
    <w:p w14:paraId="6ACE4B81" w14:textId="1B34C252" w:rsidR="00D92D07" w:rsidRPr="00AC42B1" w:rsidRDefault="004D1EAC" w:rsidP="001501E5">
      <w:pPr>
        <w:pStyle w:val="ListParagraph"/>
        <w:numPr>
          <w:ilvl w:val="0"/>
          <w:numId w:val="9"/>
        </w:numPr>
        <w:kinsoku w:val="0"/>
        <w:overflowPunct w:val="0"/>
        <w:contextualSpacing/>
        <w:textAlignment w:val="baseline"/>
        <w:rPr>
          <w:rFonts w:eastAsia="Calibri"/>
          <w:sz w:val="24"/>
          <w:szCs w:val="24"/>
          <w:lang w:val="hr-HR"/>
        </w:rPr>
      </w:pPr>
      <w:r>
        <w:rPr>
          <w:rFonts w:eastAsia="MS PGothic"/>
          <w:iCs/>
          <w:kern w:val="24"/>
          <w:sz w:val="24"/>
          <w:szCs w:val="24"/>
          <w:lang w:val="hr-HR" w:eastAsia="hr-HR"/>
        </w:rPr>
        <w:t xml:space="preserve">ime, prezime, a ako postoji i OIB </w:t>
      </w:r>
      <w:r w:rsidR="006950CB" w:rsidRPr="00071392">
        <w:rPr>
          <w:rFonts w:eastAsia="MS PGothic"/>
          <w:iCs/>
          <w:kern w:val="24"/>
          <w:sz w:val="24"/>
          <w:szCs w:val="24"/>
          <w:lang w:val="hr-HR" w:eastAsia="hr-HR"/>
        </w:rPr>
        <w:t xml:space="preserve"> osoba koje su imatelji kvalificiranih udjela u </w:t>
      </w:r>
      <w:r w:rsidR="00F26396" w:rsidRPr="00071392">
        <w:rPr>
          <w:rFonts w:eastAsia="MS PGothic"/>
          <w:iCs/>
          <w:kern w:val="24"/>
          <w:sz w:val="24"/>
          <w:szCs w:val="24"/>
          <w:lang w:val="hr-HR" w:eastAsia="hr-HR"/>
        </w:rPr>
        <w:t xml:space="preserve">novom </w:t>
      </w:r>
      <w:r w:rsidR="006950CB" w:rsidRPr="00071392">
        <w:rPr>
          <w:rFonts w:eastAsia="MS PGothic"/>
          <w:iCs/>
          <w:kern w:val="24"/>
          <w:sz w:val="24"/>
          <w:szCs w:val="24"/>
          <w:lang w:val="hr-HR" w:eastAsia="hr-HR"/>
        </w:rPr>
        <w:t xml:space="preserve">kupcu kredita ili </w:t>
      </w:r>
      <w:r w:rsidR="00B71767" w:rsidRPr="00071392">
        <w:rPr>
          <w:rFonts w:eastAsia="MS PGothic"/>
          <w:iCs/>
          <w:kern w:val="24"/>
          <w:sz w:val="24"/>
          <w:szCs w:val="24"/>
          <w:lang w:val="hr-HR" w:eastAsia="hr-HR"/>
        </w:rPr>
        <w:t xml:space="preserve">njegovoga zastupnika imenovanog u skladu s člankom </w:t>
      </w:r>
      <w:r w:rsidR="00052D98">
        <w:rPr>
          <w:rFonts w:eastAsia="MS PGothic"/>
          <w:iCs/>
          <w:kern w:val="24"/>
          <w:sz w:val="24"/>
          <w:szCs w:val="24"/>
          <w:lang w:val="hr-HR" w:eastAsia="hr-HR"/>
        </w:rPr>
        <w:t>23</w:t>
      </w:r>
      <w:r w:rsidR="00B71767" w:rsidRPr="00071392">
        <w:rPr>
          <w:rFonts w:eastAsia="MS PGothic"/>
          <w:iCs/>
          <w:kern w:val="24"/>
          <w:sz w:val="24"/>
          <w:szCs w:val="24"/>
          <w:lang w:val="hr-HR" w:eastAsia="hr-HR"/>
        </w:rPr>
        <w:t>. ovoga Zakona</w:t>
      </w:r>
      <w:r w:rsidR="006950CB" w:rsidRPr="00071392">
        <w:rPr>
          <w:rFonts w:eastAsia="MS PGothic"/>
          <w:iCs/>
          <w:kern w:val="24"/>
          <w:sz w:val="24"/>
          <w:szCs w:val="24"/>
          <w:lang w:val="hr-HR" w:eastAsia="hr-HR"/>
        </w:rPr>
        <w:t xml:space="preserve">, a u slučaju da nema imatelja kvalificiranog udjela, </w:t>
      </w:r>
      <w:r>
        <w:rPr>
          <w:rFonts w:eastAsia="MS PGothic"/>
          <w:iCs/>
          <w:kern w:val="24"/>
          <w:sz w:val="24"/>
          <w:szCs w:val="24"/>
          <w:lang w:val="hr-HR" w:eastAsia="hr-HR"/>
        </w:rPr>
        <w:t xml:space="preserve">ime, prezime, a ako postoji i OIB </w:t>
      </w:r>
      <w:r w:rsidR="006950CB" w:rsidRPr="00071392">
        <w:rPr>
          <w:rFonts w:eastAsia="MS PGothic"/>
          <w:iCs/>
          <w:kern w:val="24"/>
          <w:sz w:val="24"/>
          <w:szCs w:val="24"/>
          <w:lang w:val="hr-HR" w:eastAsia="hr-HR"/>
        </w:rPr>
        <w:t xml:space="preserve"> osoba koje su </w:t>
      </w:r>
      <w:r w:rsidR="0068617A" w:rsidRPr="00071392">
        <w:rPr>
          <w:rFonts w:eastAsia="MS PGothic"/>
          <w:iCs/>
          <w:kern w:val="24"/>
          <w:sz w:val="24"/>
          <w:szCs w:val="24"/>
          <w:lang w:val="hr-HR" w:eastAsia="hr-HR"/>
        </w:rPr>
        <w:t xml:space="preserve">deset </w:t>
      </w:r>
      <w:r w:rsidR="006950CB" w:rsidRPr="00071392">
        <w:rPr>
          <w:rFonts w:eastAsia="MS PGothic"/>
          <w:iCs/>
          <w:kern w:val="24"/>
          <w:sz w:val="24"/>
          <w:szCs w:val="24"/>
          <w:lang w:val="hr-HR" w:eastAsia="hr-HR"/>
        </w:rPr>
        <w:t xml:space="preserve">najvećih dioničara odnosno imatelja udjela. </w:t>
      </w:r>
    </w:p>
    <w:p w14:paraId="29EA8C16" w14:textId="77777777" w:rsidR="00C8797B" w:rsidRPr="00071392" w:rsidRDefault="00C8797B" w:rsidP="00AC42B1">
      <w:pPr>
        <w:pStyle w:val="ListParagraph"/>
        <w:kinsoku w:val="0"/>
        <w:overflowPunct w:val="0"/>
        <w:ind w:left="720"/>
        <w:contextualSpacing/>
        <w:textAlignment w:val="baseline"/>
        <w:rPr>
          <w:rFonts w:eastAsia="Calibri"/>
          <w:sz w:val="24"/>
          <w:szCs w:val="24"/>
          <w:lang w:val="hr-HR"/>
        </w:rPr>
      </w:pPr>
    </w:p>
    <w:p w14:paraId="2C7B6F2B" w14:textId="2D60AFA7" w:rsidR="006950CB" w:rsidRPr="00071392" w:rsidRDefault="006950CB"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(3) Uz podatke iz stavka </w:t>
      </w:r>
      <w:r w:rsidR="001457A9" w:rsidRPr="00071392">
        <w:rPr>
          <w:rFonts w:ascii="Times New Roman" w:hAnsi="Times New Roman" w:cs="Times New Roman"/>
          <w:sz w:val="24"/>
          <w:szCs w:val="24"/>
        </w:rPr>
        <w:t xml:space="preserve">1. ili </w:t>
      </w:r>
      <w:r w:rsidRPr="00071392">
        <w:rPr>
          <w:rFonts w:ascii="Times New Roman" w:hAnsi="Times New Roman" w:cs="Times New Roman"/>
          <w:sz w:val="24"/>
          <w:szCs w:val="24"/>
        </w:rPr>
        <w:t xml:space="preserve">2.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članka </w:t>
      </w:r>
      <w:r w:rsidR="00F26396" w:rsidRPr="00071392">
        <w:rPr>
          <w:rFonts w:ascii="Times New Roman" w:hAnsi="Times New Roman" w:cs="Times New Roman"/>
          <w:sz w:val="24"/>
          <w:szCs w:val="24"/>
        </w:rPr>
        <w:t>kupac kredita</w:t>
      </w:r>
      <w:r w:rsidRPr="00071392">
        <w:rPr>
          <w:rFonts w:ascii="Times New Roman" w:hAnsi="Times New Roman" w:cs="Times New Roman"/>
          <w:sz w:val="24"/>
          <w:szCs w:val="24"/>
        </w:rPr>
        <w:t xml:space="preserve"> </w:t>
      </w:r>
      <w:r w:rsidR="00CD5A8E" w:rsidRPr="00071392">
        <w:rPr>
          <w:rFonts w:ascii="Times New Roman" w:hAnsi="Times New Roman" w:cs="Times New Roman"/>
          <w:sz w:val="24"/>
          <w:szCs w:val="24"/>
        </w:rPr>
        <w:t>ili</w:t>
      </w:r>
      <w:r w:rsidR="00CD5A8E" w:rsidRPr="00071392">
        <w:rPr>
          <w:rFonts w:ascii="Times New Roman" w:hAnsi="Times New Roman" w:cs="Times New Roman"/>
          <w:iCs/>
          <w:sz w:val="24"/>
          <w:szCs w:val="24"/>
        </w:rPr>
        <w:t xml:space="preserve"> njegov zastupnik imenovan u skladu s člankom </w:t>
      </w:r>
      <w:r w:rsidR="00052D98">
        <w:rPr>
          <w:rFonts w:ascii="Times New Roman" w:hAnsi="Times New Roman" w:cs="Times New Roman"/>
          <w:iCs/>
          <w:sz w:val="24"/>
          <w:szCs w:val="24"/>
        </w:rPr>
        <w:t>23</w:t>
      </w:r>
      <w:r w:rsidR="00CD5A8E" w:rsidRPr="00071392">
        <w:rPr>
          <w:rFonts w:ascii="Times New Roman" w:hAnsi="Times New Roman" w:cs="Times New Roman"/>
          <w:iCs/>
          <w:sz w:val="24"/>
          <w:szCs w:val="24"/>
        </w:rPr>
        <w:t xml:space="preserve">. </w:t>
      </w:r>
      <w:r w:rsidR="00B46A4A" w:rsidRPr="00071392">
        <w:rPr>
          <w:rFonts w:ascii="Times New Roman" w:hAnsi="Times New Roman" w:cs="Times New Roman"/>
          <w:iCs/>
          <w:sz w:val="24"/>
          <w:szCs w:val="24"/>
        </w:rPr>
        <w:t>ovoga</w:t>
      </w:r>
      <w:r w:rsidR="00CD5A8E" w:rsidRPr="00071392">
        <w:rPr>
          <w:rFonts w:ascii="Times New Roman" w:hAnsi="Times New Roman" w:cs="Times New Roman"/>
          <w:iCs/>
          <w:sz w:val="24"/>
          <w:szCs w:val="24"/>
        </w:rPr>
        <w:t xml:space="preserve"> Zakona</w:t>
      </w:r>
      <w:r w:rsidR="004C1A83" w:rsidRPr="00071392">
        <w:rPr>
          <w:rFonts w:ascii="Times New Roman" w:hAnsi="Times New Roman" w:cs="Times New Roman"/>
          <w:iCs/>
          <w:sz w:val="24"/>
          <w:szCs w:val="24"/>
        </w:rPr>
        <w:t>,</w:t>
      </w:r>
      <w:r w:rsidR="00CD5A8E" w:rsidRPr="00071392">
        <w:rPr>
          <w:rFonts w:ascii="Times New Roman" w:hAnsi="Times New Roman" w:cs="Times New Roman"/>
          <w:sz w:val="24"/>
          <w:szCs w:val="24"/>
        </w:rPr>
        <w:t xml:space="preserve"> </w:t>
      </w:r>
      <w:r w:rsidRPr="00071392">
        <w:rPr>
          <w:rFonts w:ascii="Times New Roman" w:hAnsi="Times New Roman" w:cs="Times New Roman"/>
          <w:sz w:val="24"/>
          <w:szCs w:val="24"/>
        </w:rPr>
        <w:t>duž</w:t>
      </w:r>
      <w:r w:rsidR="00CD5A8E" w:rsidRPr="00071392">
        <w:rPr>
          <w:rFonts w:ascii="Times New Roman" w:hAnsi="Times New Roman" w:cs="Times New Roman"/>
          <w:sz w:val="24"/>
          <w:szCs w:val="24"/>
        </w:rPr>
        <w:t>a</w:t>
      </w:r>
      <w:r w:rsidRPr="00071392">
        <w:rPr>
          <w:rFonts w:ascii="Times New Roman" w:hAnsi="Times New Roman" w:cs="Times New Roman"/>
          <w:sz w:val="24"/>
          <w:szCs w:val="24"/>
        </w:rPr>
        <w:t>n je Hrvatskoj narodnoj banci dostaviti i sljedeće podatke:</w:t>
      </w:r>
    </w:p>
    <w:p w14:paraId="16647F5E" w14:textId="166FE1DA" w:rsidR="006950CB" w:rsidRPr="00071392" w:rsidRDefault="006950CB"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o ukupnom nepodmirenom iznosu iz ugovora o neprihodonosnom kreditu </w:t>
      </w:r>
    </w:p>
    <w:p w14:paraId="2876FC36" w14:textId="6D6B84DF" w:rsidR="006950CB" w:rsidRPr="00071392" w:rsidRDefault="00B46A4A"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o </w:t>
      </w:r>
      <w:r w:rsidR="006950CB" w:rsidRPr="00071392">
        <w:rPr>
          <w:rFonts w:eastAsia="MS PGothic"/>
          <w:iCs/>
          <w:kern w:val="24"/>
          <w:sz w:val="24"/>
          <w:szCs w:val="24"/>
          <w:lang w:val="hr-HR" w:eastAsia="hr-HR"/>
        </w:rPr>
        <w:t>svim pravima koje pripadaju vjerovniku iz ugovora o neprihodonosnom kreditu te broj prenesenih ugovora o neprihodonosnom kreditu</w:t>
      </w:r>
      <w:r w:rsidR="004C1A83" w:rsidRPr="00071392">
        <w:rPr>
          <w:rFonts w:eastAsia="MS PGothic"/>
          <w:iCs/>
          <w:kern w:val="24"/>
          <w:sz w:val="24"/>
          <w:szCs w:val="24"/>
          <w:lang w:val="hr-HR" w:eastAsia="hr-HR"/>
        </w:rPr>
        <w:t xml:space="preserve"> i</w:t>
      </w:r>
    </w:p>
    <w:p w14:paraId="2C7C7FC2" w14:textId="713F75AD" w:rsidR="006950CB" w:rsidRPr="00071392" w:rsidRDefault="00B46A4A" w:rsidP="001501E5">
      <w:pPr>
        <w:pStyle w:val="ListParagraph"/>
        <w:numPr>
          <w:ilvl w:val="0"/>
          <w:numId w:val="9"/>
        </w:numPr>
        <w:kinsoku w:val="0"/>
        <w:overflowPunct w:val="0"/>
        <w:contextualSpacing/>
        <w:textAlignment w:val="baseline"/>
        <w:rPr>
          <w:rFonts w:eastAsia="Calibri"/>
          <w:sz w:val="24"/>
          <w:szCs w:val="24"/>
          <w:lang w:val="hr-HR"/>
        </w:rPr>
      </w:pPr>
      <w:r w:rsidRPr="00071392">
        <w:rPr>
          <w:rFonts w:eastAsia="MS PGothic"/>
          <w:iCs/>
          <w:kern w:val="24"/>
          <w:sz w:val="24"/>
          <w:szCs w:val="24"/>
          <w:lang w:val="hr-HR" w:eastAsia="hr-HR"/>
        </w:rPr>
        <w:t xml:space="preserve">informaciju </w:t>
      </w:r>
      <w:r w:rsidR="006950CB" w:rsidRPr="00071392">
        <w:rPr>
          <w:rFonts w:eastAsia="MS PGothic"/>
          <w:iCs/>
          <w:kern w:val="24"/>
          <w:sz w:val="24"/>
          <w:szCs w:val="24"/>
          <w:lang w:val="hr-HR" w:eastAsia="hr-HR"/>
        </w:rPr>
        <w:t xml:space="preserve">uključuje li </w:t>
      </w:r>
      <w:r w:rsidR="002B21D5" w:rsidRPr="00071392">
        <w:rPr>
          <w:rFonts w:eastAsia="MS PGothic"/>
          <w:iCs/>
          <w:kern w:val="24"/>
          <w:sz w:val="24"/>
          <w:szCs w:val="24"/>
          <w:lang w:val="hr-HR" w:eastAsia="hr-HR"/>
        </w:rPr>
        <w:t>kupopr</w:t>
      </w:r>
      <w:r w:rsidR="00071392" w:rsidRPr="00071392">
        <w:rPr>
          <w:rFonts w:eastAsia="MS PGothic"/>
          <w:iCs/>
          <w:kern w:val="24"/>
          <w:sz w:val="24"/>
          <w:szCs w:val="24"/>
          <w:lang w:val="hr-HR" w:eastAsia="hr-HR"/>
        </w:rPr>
        <w:t>o</w:t>
      </w:r>
      <w:r w:rsidR="002B21D5" w:rsidRPr="00071392">
        <w:rPr>
          <w:rFonts w:eastAsia="MS PGothic"/>
          <w:iCs/>
          <w:kern w:val="24"/>
          <w:sz w:val="24"/>
          <w:szCs w:val="24"/>
          <w:lang w:val="hr-HR" w:eastAsia="hr-HR"/>
        </w:rPr>
        <w:t xml:space="preserve">daja </w:t>
      </w:r>
      <w:r w:rsidR="006950CB" w:rsidRPr="00071392">
        <w:rPr>
          <w:rFonts w:eastAsia="MS PGothic"/>
          <w:iCs/>
          <w:kern w:val="24"/>
          <w:sz w:val="24"/>
          <w:szCs w:val="24"/>
          <w:lang w:val="hr-HR" w:eastAsia="hr-HR"/>
        </w:rPr>
        <w:t xml:space="preserve">prava vjerovnika iz ugovora o neprihodonosnom kreditu sklopljenih s potrošačima založna prava kojim su osigurani ugovori o kreditu. </w:t>
      </w:r>
    </w:p>
    <w:p w14:paraId="7CEBA64F" w14:textId="77777777" w:rsidR="00151A43" w:rsidRPr="00071392" w:rsidRDefault="00151A43" w:rsidP="00D92D07">
      <w:pPr>
        <w:pStyle w:val="ListParagraph"/>
        <w:kinsoku w:val="0"/>
        <w:overflowPunct w:val="0"/>
        <w:ind w:left="720"/>
        <w:contextualSpacing/>
        <w:textAlignment w:val="baseline"/>
        <w:rPr>
          <w:rFonts w:eastAsia="Calibri"/>
          <w:sz w:val="24"/>
          <w:szCs w:val="24"/>
          <w:lang w:val="hr-HR"/>
        </w:rPr>
      </w:pPr>
    </w:p>
    <w:p w14:paraId="5F574B8F" w14:textId="0BBAC1DE" w:rsidR="006950CB" w:rsidRPr="00071392" w:rsidRDefault="006950CB"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w:t>
      </w:r>
      <w:r w:rsidR="001D1735" w:rsidRPr="00071392">
        <w:rPr>
          <w:rFonts w:ascii="Times New Roman" w:eastAsia="Calibri" w:hAnsi="Times New Roman" w:cs="Times New Roman"/>
          <w:sz w:val="24"/>
          <w:szCs w:val="24"/>
        </w:rPr>
        <w:t>4</w:t>
      </w:r>
      <w:r w:rsidRPr="00071392">
        <w:rPr>
          <w:rFonts w:ascii="Times New Roman" w:eastAsia="Calibri" w:hAnsi="Times New Roman" w:cs="Times New Roman"/>
          <w:sz w:val="24"/>
          <w:szCs w:val="24"/>
        </w:rPr>
        <w:t xml:space="preserve">) </w:t>
      </w:r>
      <w:r w:rsidR="00B90C40" w:rsidRPr="00071392">
        <w:rPr>
          <w:rFonts w:ascii="Times New Roman" w:eastAsia="Calibri" w:hAnsi="Times New Roman" w:cs="Times New Roman"/>
          <w:sz w:val="24"/>
          <w:szCs w:val="24"/>
        </w:rPr>
        <w:t>Iznimno od st</w:t>
      </w:r>
      <w:r w:rsidR="00EF21CA" w:rsidRPr="00071392">
        <w:rPr>
          <w:rFonts w:ascii="Times New Roman" w:eastAsia="Calibri" w:hAnsi="Times New Roman" w:cs="Times New Roman"/>
          <w:sz w:val="24"/>
          <w:szCs w:val="24"/>
        </w:rPr>
        <w:t>a</w:t>
      </w:r>
      <w:r w:rsidR="00B90C40" w:rsidRPr="00071392">
        <w:rPr>
          <w:rFonts w:ascii="Times New Roman" w:eastAsia="Calibri" w:hAnsi="Times New Roman" w:cs="Times New Roman"/>
          <w:sz w:val="24"/>
          <w:szCs w:val="24"/>
        </w:rPr>
        <w:t>vka 1. ovoga članka, k</w:t>
      </w:r>
      <w:r w:rsidR="00CD5A8E" w:rsidRPr="00071392">
        <w:rPr>
          <w:rFonts w:ascii="Times New Roman" w:eastAsia="Calibri" w:hAnsi="Times New Roman" w:cs="Times New Roman"/>
          <w:sz w:val="24"/>
          <w:szCs w:val="24"/>
        </w:rPr>
        <w:t>upac kredita ili</w:t>
      </w:r>
      <w:r w:rsidR="00CD5A8E" w:rsidRPr="00071392">
        <w:rPr>
          <w:rFonts w:ascii="Times New Roman" w:eastAsia="Calibri" w:hAnsi="Times New Roman" w:cs="Times New Roman"/>
          <w:iCs/>
          <w:sz w:val="24"/>
          <w:szCs w:val="24"/>
        </w:rPr>
        <w:t xml:space="preserve"> njegov zastupnik imenovan u skladu s člankom </w:t>
      </w:r>
      <w:r w:rsidR="00052D98">
        <w:rPr>
          <w:rFonts w:ascii="Times New Roman" w:eastAsia="Calibri" w:hAnsi="Times New Roman" w:cs="Times New Roman"/>
          <w:iCs/>
          <w:sz w:val="24"/>
          <w:szCs w:val="24"/>
        </w:rPr>
        <w:t>23</w:t>
      </w:r>
      <w:r w:rsidR="00CD5A8E" w:rsidRPr="00071392">
        <w:rPr>
          <w:rFonts w:ascii="Times New Roman" w:eastAsia="Calibri" w:hAnsi="Times New Roman" w:cs="Times New Roman"/>
          <w:iCs/>
          <w:sz w:val="24"/>
          <w:szCs w:val="24"/>
        </w:rPr>
        <w:t xml:space="preserve">. </w:t>
      </w:r>
      <w:r w:rsidR="00B46A4A" w:rsidRPr="00071392">
        <w:rPr>
          <w:rFonts w:ascii="Times New Roman" w:eastAsia="Calibri" w:hAnsi="Times New Roman" w:cs="Times New Roman"/>
          <w:iCs/>
          <w:sz w:val="24"/>
          <w:szCs w:val="24"/>
        </w:rPr>
        <w:t>ovoga</w:t>
      </w:r>
      <w:r w:rsidR="00CD5A8E" w:rsidRPr="00071392">
        <w:rPr>
          <w:rFonts w:ascii="Times New Roman" w:eastAsia="Calibri" w:hAnsi="Times New Roman" w:cs="Times New Roman"/>
          <w:iCs/>
          <w:sz w:val="24"/>
          <w:szCs w:val="24"/>
        </w:rPr>
        <w:t xml:space="preserve"> Zakona</w:t>
      </w:r>
      <w:r w:rsidR="00CD5A8E"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duž</w:t>
      </w:r>
      <w:r w:rsidR="00CD5A8E" w:rsidRPr="00071392">
        <w:rPr>
          <w:rFonts w:ascii="Times New Roman" w:eastAsia="Calibri" w:hAnsi="Times New Roman" w:cs="Times New Roman"/>
          <w:sz w:val="24"/>
          <w:szCs w:val="24"/>
        </w:rPr>
        <w:t>a</w:t>
      </w:r>
      <w:r w:rsidRPr="00071392">
        <w:rPr>
          <w:rFonts w:ascii="Times New Roman" w:eastAsia="Calibri" w:hAnsi="Times New Roman" w:cs="Times New Roman"/>
          <w:sz w:val="24"/>
          <w:szCs w:val="24"/>
        </w:rPr>
        <w:t>n je</w:t>
      </w:r>
      <w:r w:rsidR="00B90C40"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 xml:space="preserve">podatke iz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 dostaviti kad god to Hrvatska narod</w:t>
      </w:r>
      <w:r w:rsidR="00F9485B">
        <w:rPr>
          <w:rFonts w:ascii="Times New Roman" w:eastAsia="Calibri" w:hAnsi="Times New Roman" w:cs="Times New Roman"/>
          <w:sz w:val="24"/>
          <w:szCs w:val="24"/>
        </w:rPr>
        <w:t>n</w:t>
      </w:r>
      <w:r w:rsidRPr="00071392">
        <w:rPr>
          <w:rFonts w:ascii="Times New Roman" w:eastAsia="Calibri" w:hAnsi="Times New Roman" w:cs="Times New Roman"/>
          <w:sz w:val="24"/>
          <w:szCs w:val="24"/>
        </w:rPr>
        <w:t>a banka zatraži</w:t>
      </w:r>
      <w:r w:rsidR="00752348" w:rsidRPr="00071392">
        <w:rPr>
          <w:rFonts w:ascii="Times New Roman" w:eastAsia="Calibri" w:hAnsi="Times New Roman" w:cs="Times New Roman"/>
          <w:sz w:val="24"/>
          <w:szCs w:val="24"/>
        </w:rPr>
        <w:t>,</w:t>
      </w:r>
      <w:r w:rsidRPr="00071392">
        <w:rPr>
          <w:rFonts w:ascii="Times New Roman" w:eastAsia="Calibri" w:hAnsi="Times New Roman" w:cs="Times New Roman"/>
          <w:sz w:val="24"/>
          <w:szCs w:val="24"/>
        </w:rPr>
        <w:t xml:space="preserve"> a osobito u slučaju kad je dostava podataka zatražena radi boljeg praćenja velikog broja </w:t>
      </w:r>
      <w:r w:rsidR="002B21D5" w:rsidRPr="00071392">
        <w:rPr>
          <w:rFonts w:ascii="Times New Roman" w:eastAsia="Calibri" w:hAnsi="Times New Roman" w:cs="Times New Roman"/>
          <w:sz w:val="24"/>
          <w:szCs w:val="24"/>
        </w:rPr>
        <w:t xml:space="preserve">kupoprodaja </w:t>
      </w:r>
      <w:r w:rsidRPr="00071392">
        <w:rPr>
          <w:rFonts w:ascii="Times New Roman" w:eastAsia="Calibri" w:hAnsi="Times New Roman" w:cs="Times New Roman"/>
          <w:sz w:val="24"/>
          <w:szCs w:val="24"/>
        </w:rPr>
        <w:t xml:space="preserve">ugovora o kreditu do kojih može doći tijekom kriznog razdoblja. </w:t>
      </w:r>
    </w:p>
    <w:p w14:paraId="32FA9434" w14:textId="77777777" w:rsidR="006950CB" w:rsidRPr="00071392" w:rsidRDefault="006950CB" w:rsidP="00D92D07">
      <w:pPr>
        <w:spacing w:after="0" w:line="240" w:lineRule="auto"/>
        <w:jc w:val="both"/>
        <w:rPr>
          <w:rFonts w:ascii="Times New Roman" w:eastAsia="Calibri" w:hAnsi="Times New Roman" w:cs="Times New Roman"/>
          <w:sz w:val="24"/>
          <w:szCs w:val="24"/>
        </w:rPr>
      </w:pPr>
    </w:p>
    <w:p w14:paraId="6637FB04" w14:textId="7B162081" w:rsidR="00E941CE" w:rsidRPr="00071392" w:rsidRDefault="006950CB"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w:t>
      </w:r>
      <w:r w:rsidR="001D1735" w:rsidRPr="00071392">
        <w:rPr>
          <w:rFonts w:ascii="Times New Roman" w:eastAsia="Calibri" w:hAnsi="Times New Roman" w:cs="Times New Roman"/>
          <w:sz w:val="24"/>
          <w:szCs w:val="24"/>
        </w:rPr>
        <w:t>5</w:t>
      </w:r>
      <w:r w:rsidRPr="00071392">
        <w:rPr>
          <w:rFonts w:ascii="Times New Roman" w:eastAsia="Calibri" w:hAnsi="Times New Roman" w:cs="Times New Roman"/>
          <w:sz w:val="24"/>
          <w:szCs w:val="24"/>
        </w:rPr>
        <w:t xml:space="preserve">) Hrvatska narodna banka će bez </w:t>
      </w:r>
      <w:r w:rsidR="003E4357" w:rsidRPr="00071392">
        <w:rPr>
          <w:rFonts w:ascii="Times New Roman" w:eastAsia="Calibri" w:hAnsi="Times New Roman" w:cs="Times New Roman"/>
          <w:sz w:val="24"/>
          <w:szCs w:val="24"/>
        </w:rPr>
        <w:t>odgode</w:t>
      </w:r>
      <w:r w:rsidR="00F85C83"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 xml:space="preserve">nadležnom tijelu države članice </w:t>
      </w:r>
      <w:r w:rsidR="00C87424" w:rsidRPr="00071392">
        <w:rPr>
          <w:rFonts w:ascii="Times New Roman" w:eastAsia="Calibri" w:hAnsi="Times New Roman" w:cs="Times New Roman"/>
          <w:sz w:val="24"/>
          <w:szCs w:val="24"/>
        </w:rPr>
        <w:t xml:space="preserve">domaćina </w:t>
      </w:r>
      <w:r w:rsidR="00DA0B99">
        <w:rPr>
          <w:rFonts w:ascii="Times New Roman" w:eastAsia="Calibri" w:hAnsi="Times New Roman" w:cs="Times New Roman"/>
          <w:sz w:val="24"/>
          <w:szCs w:val="24"/>
        </w:rPr>
        <w:t xml:space="preserve">dužnika </w:t>
      </w:r>
      <w:r w:rsidR="00C87424" w:rsidRPr="00071392">
        <w:rPr>
          <w:rFonts w:ascii="Times New Roman" w:eastAsia="Calibri" w:hAnsi="Times New Roman" w:cs="Times New Roman"/>
          <w:sz w:val="24"/>
          <w:szCs w:val="24"/>
        </w:rPr>
        <w:t>ili nadležnom tijelu matične države članice n</w:t>
      </w:r>
      <w:r w:rsidR="00B46A4A" w:rsidRPr="00071392">
        <w:rPr>
          <w:rFonts w:ascii="Times New Roman" w:eastAsia="Calibri" w:hAnsi="Times New Roman" w:cs="Times New Roman"/>
          <w:sz w:val="24"/>
          <w:szCs w:val="24"/>
        </w:rPr>
        <w:t>ovoga</w:t>
      </w:r>
      <w:r w:rsidR="00C87424" w:rsidRPr="00071392">
        <w:rPr>
          <w:rFonts w:ascii="Times New Roman" w:eastAsia="Calibri" w:hAnsi="Times New Roman" w:cs="Times New Roman"/>
          <w:sz w:val="24"/>
          <w:szCs w:val="24"/>
        </w:rPr>
        <w:t xml:space="preserve"> kupca kredita</w:t>
      </w:r>
      <w:r w:rsidRPr="00071392">
        <w:rPr>
          <w:rFonts w:ascii="Times New Roman" w:eastAsia="Calibri" w:hAnsi="Times New Roman" w:cs="Times New Roman"/>
          <w:sz w:val="24"/>
          <w:szCs w:val="24"/>
        </w:rPr>
        <w:t xml:space="preserve"> dostaviti informacije iz stavaka 2. i 3.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 kao i svaku drugu informaciju koju smatra potrebnom za izvršavanje ovlasti tih tijela</w:t>
      </w:r>
      <w:r w:rsidR="0068617A" w:rsidRPr="00071392">
        <w:rPr>
          <w:rFonts w:ascii="Times New Roman" w:eastAsia="Calibri" w:hAnsi="Times New Roman" w:cs="Times New Roman"/>
          <w:sz w:val="24"/>
          <w:szCs w:val="24"/>
        </w:rPr>
        <w:t>,</w:t>
      </w:r>
      <w:r w:rsidRPr="00071392">
        <w:rPr>
          <w:rFonts w:ascii="Times New Roman" w:eastAsia="Calibri" w:hAnsi="Times New Roman" w:cs="Times New Roman"/>
          <w:sz w:val="24"/>
          <w:szCs w:val="24"/>
        </w:rPr>
        <w:t xml:space="preserve"> kao i ostale informacije koje zatraži to nadležno tijelo</w:t>
      </w:r>
      <w:r w:rsidR="00AD686E" w:rsidRPr="00071392">
        <w:rPr>
          <w:rFonts w:ascii="Times New Roman" w:eastAsia="Calibri" w:hAnsi="Times New Roman" w:cs="Times New Roman"/>
          <w:sz w:val="24"/>
          <w:szCs w:val="24"/>
        </w:rPr>
        <w:t>,</w:t>
      </w:r>
      <w:r w:rsidRPr="00071392">
        <w:rPr>
          <w:rFonts w:ascii="Times New Roman" w:eastAsia="Calibri" w:hAnsi="Times New Roman" w:cs="Times New Roman"/>
          <w:sz w:val="24"/>
          <w:szCs w:val="24"/>
        </w:rPr>
        <w:t xml:space="preserve"> a koje su potrebne za izvršavanje njegove ovlasti. </w:t>
      </w:r>
    </w:p>
    <w:p w14:paraId="1B8214D1" w14:textId="77777777" w:rsidR="00C8797B" w:rsidRPr="00071392" w:rsidRDefault="00C8797B"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4A19AC8B" w14:textId="0B946265" w:rsidR="00D92D07" w:rsidRPr="00071392" w:rsidRDefault="00432108" w:rsidP="00AC42B1">
      <w:pPr>
        <w:kinsoku w:val="0"/>
        <w:overflowPunct w:val="0"/>
        <w:spacing w:after="0" w:line="240" w:lineRule="auto"/>
        <w:contextualSpacing/>
        <w:jc w:val="center"/>
        <w:textAlignment w:val="baseline"/>
        <w:rPr>
          <w:rFonts w:ascii="Times New Roman" w:eastAsia="MS PGothic" w:hAnsi="Times New Roman" w:cs="Times New Roman"/>
          <w:kern w:val="24"/>
          <w:sz w:val="24"/>
          <w:szCs w:val="24"/>
          <w:lang w:eastAsia="hr-HR"/>
        </w:rPr>
      </w:pPr>
      <w:r>
        <w:rPr>
          <w:rFonts w:ascii="Times New Roman" w:eastAsia="MS PGothic" w:hAnsi="Times New Roman" w:cs="Times New Roman"/>
          <w:kern w:val="24"/>
          <w:sz w:val="24"/>
          <w:szCs w:val="24"/>
          <w:lang w:eastAsia="hr-HR"/>
        </w:rPr>
        <w:t>GLAVA IV.</w:t>
      </w:r>
    </w:p>
    <w:p w14:paraId="21A32B6E" w14:textId="04A62C67" w:rsidR="00F05FB3" w:rsidRDefault="00F05FB3" w:rsidP="00D92D07">
      <w:pPr>
        <w:spacing w:after="0" w:line="240" w:lineRule="auto"/>
        <w:jc w:val="center"/>
        <w:textAlignment w:val="baseline"/>
        <w:rPr>
          <w:rFonts w:ascii="Times New Roman" w:eastAsia="Times New Roman" w:hAnsi="Times New Roman" w:cs="Times New Roman"/>
          <w:iCs/>
          <w:sz w:val="24"/>
          <w:szCs w:val="24"/>
          <w:lang w:eastAsia="hr-HR"/>
        </w:rPr>
      </w:pPr>
    </w:p>
    <w:p w14:paraId="7146C013" w14:textId="21907099" w:rsidR="00A83AF3" w:rsidRPr="00071392" w:rsidRDefault="00A83AF3" w:rsidP="00D92D07">
      <w:pPr>
        <w:spacing w:after="0" w:line="240" w:lineRule="auto"/>
        <w:jc w:val="center"/>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ODOBRENJE ZA RAD PRUŽATELJU USLUG</w:t>
      </w:r>
      <w:r>
        <w:rPr>
          <w:rFonts w:ascii="Times New Roman" w:eastAsia="Times New Roman" w:hAnsi="Times New Roman" w:cs="Times New Roman"/>
          <w:iCs/>
          <w:sz w:val="24"/>
          <w:szCs w:val="24"/>
          <w:lang w:eastAsia="hr-HR"/>
        </w:rPr>
        <w:t>E</w:t>
      </w:r>
      <w:r w:rsidRPr="00071392">
        <w:rPr>
          <w:rFonts w:ascii="Times New Roman" w:eastAsia="Times New Roman" w:hAnsi="Times New Roman" w:cs="Times New Roman"/>
          <w:iCs/>
          <w:sz w:val="24"/>
          <w:szCs w:val="24"/>
          <w:lang w:eastAsia="hr-HR"/>
        </w:rPr>
        <w:t xml:space="preserve"> SERVISIRANJA KREDITA</w:t>
      </w:r>
    </w:p>
    <w:p w14:paraId="0A5FC6C9" w14:textId="77777777" w:rsidR="005232B1" w:rsidRPr="00071392" w:rsidRDefault="005232B1" w:rsidP="00D92D07">
      <w:pPr>
        <w:spacing w:after="0" w:line="240" w:lineRule="auto"/>
        <w:jc w:val="center"/>
        <w:textAlignment w:val="baseline"/>
        <w:rPr>
          <w:rFonts w:ascii="Times New Roman" w:eastAsia="Times New Roman" w:hAnsi="Times New Roman" w:cs="Times New Roman"/>
          <w:iCs/>
          <w:sz w:val="24"/>
          <w:szCs w:val="24"/>
          <w:lang w:eastAsia="hr-HR"/>
        </w:rPr>
      </w:pPr>
    </w:p>
    <w:p w14:paraId="44835C80" w14:textId="30DFD3E5" w:rsidR="00432108" w:rsidRDefault="00432108" w:rsidP="00D92D07">
      <w:pPr>
        <w:spacing w:after="0" w:line="240" w:lineRule="auto"/>
        <w:jc w:val="center"/>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POGLAVLJE </w:t>
      </w:r>
      <w:r>
        <w:rPr>
          <w:rFonts w:ascii="Times New Roman" w:eastAsia="Times New Roman" w:hAnsi="Times New Roman" w:cs="Times New Roman"/>
          <w:iCs/>
          <w:sz w:val="24"/>
          <w:szCs w:val="24"/>
          <w:lang w:eastAsia="hr-HR"/>
        </w:rPr>
        <w:t>I</w:t>
      </w:r>
      <w:r w:rsidR="00F05FB3" w:rsidRPr="00071392">
        <w:rPr>
          <w:rFonts w:ascii="Times New Roman" w:eastAsia="Times New Roman" w:hAnsi="Times New Roman" w:cs="Times New Roman"/>
          <w:iCs/>
          <w:sz w:val="24"/>
          <w:szCs w:val="24"/>
          <w:lang w:eastAsia="hr-HR"/>
        </w:rPr>
        <w:t xml:space="preserve">. </w:t>
      </w:r>
    </w:p>
    <w:p w14:paraId="485E15E7" w14:textId="7EEA2F6F" w:rsidR="00E870B9" w:rsidRPr="00071392" w:rsidRDefault="00E870B9" w:rsidP="00E870B9">
      <w:pPr>
        <w:spacing w:after="0" w:line="240" w:lineRule="auto"/>
        <w:jc w:val="center"/>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UVJETI ZA PRUŽANJE USLUGA SERVISIRANJA KREDITA</w:t>
      </w:r>
    </w:p>
    <w:p w14:paraId="43DA3351" w14:textId="4083EF9C" w:rsidR="00F05FB3"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208C0EB6" w14:textId="77777777" w:rsidR="00E870B9" w:rsidRPr="00071392" w:rsidRDefault="00E870B9"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1555A37F" w14:textId="7777777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lastRenderedPageBreak/>
        <w:t>Opći zahtjevi</w:t>
      </w:r>
    </w:p>
    <w:p w14:paraId="116DFE4E" w14:textId="78811DAA"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25</w:t>
      </w:r>
      <w:r w:rsidRPr="00071392">
        <w:rPr>
          <w:rFonts w:ascii="Times New Roman" w:eastAsia="Times New Roman" w:hAnsi="Times New Roman" w:cs="Times New Roman"/>
          <w:b/>
          <w:bCs/>
          <w:iCs/>
          <w:sz w:val="24"/>
          <w:szCs w:val="24"/>
          <w:lang w:eastAsia="hr-HR"/>
        </w:rPr>
        <w:t>.</w:t>
      </w:r>
    </w:p>
    <w:p w14:paraId="43C1AE88" w14:textId="77777777" w:rsidR="00F05FB3" w:rsidRPr="00071392" w:rsidRDefault="00F05FB3" w:rsidP="00D92D07">
      <w:pPr>
        <w:spacing w:after="0" w:line="240" w:lineRule="auto"/>
        <w:jc w:val="both"/>
        <w:textAlignment w:val="baseline"/>
        <w:rPr>
          <w:rFonts w:ascii="Times New Roman" w:eastAsia="Times New Roman" w:hAnsi="Times New Roman" w:cs="Times New Roman"/>
          <w:b/>
          <w:bCs/>
          <w:iCs/>
          <w:sz w:val="24"/>
          <w:szCs w:val="24"/>
          <w:lang w:eastAsia="hr-HR"/>
        </w:rPr>
      </w:pPr>
    </w:p>
    <w:p w14:paraId="1C562A90" w14:textId="09A125D8" w:rsidR="00C25B85" w:rsidRPr="00071392" w:rsidRDefault="00C25B85" w:rsidP="00D92D07">
      <w:pPr>
        <w:jc w:val="both"/>
        <w:rPr>
          <w:rFonts w:ascii="Times New Roman" w:hAnsi="Times New Roman" w:cs="Times New Roman"/>
          <w:sz w:val="24"/>
          <w:szCs w:val="24"/>
          <w:lang w:eastAsia="hr-HR"/>
        </w:rPr>
      </w:pPr>
      <w:r w:rsidRPr="00071392">
        <w:rPr>
          <w:rFonts w:ascii="Times New Roman" w:hAnsi="Times New Roman" w:cs="Times New Roman"/>
          <w:sz w:val="24"/>
          <w:szCs w:val="24"/>
          <w:lang w:eastAsia="hr-HR"/>
        </w:rPr>
        <w:t xml:space="preserve">(1) Pružatelj usluge servisiranja kredita sa sjedištem u Republici </w:t>
      </w:r>
      <w:r w:rsidRPr="00071392">
        <w:rPr>
          <w:rFonts w:ascii="Times New Roman" w:hAnsi="Times New Roman" w:cs="Times New Roman"/>
          <w:sz w:val="24"/>
          <w:szCs w:val="24"/>
        </w:rPr>
        <w:t xml:space="preserve">Hrvatskoj </w:t>
      </w:r>
      <w:r w:rsidR="001457A9" w:rsidRPr="00071392">
        <w:rPr>
          <w:rFonts w:ascii="Times New Roman" w:hAnsi="Times New Roman" w:cs="Times New Roman"/>
          <w:sz w:val="24"/>
          <w:szCs w:val="24"/>
        </w:rPr>
        <w:t xml:space="preserve">može pružati </w:t>
      </w:r>
      <w:r w:rsidRPr="00071392">
        <w:rPr>
          <w:rFonts w:ascii="Times New Roman" w:hAnsi="Times New Roman" w:cs="Times New Roman"/>
          <w:sz w:val="24"/>
          <w:szCs w:val="24"/>
        </w:rPr>
        <w:t>usluge</w:t>
      </w:r>
      <w:r w:rsidRPr="00071392">
        <w:rPr>
          <w:rFonts w:ascii="Times New Roman" w:hAnsi="Times New Roman" w:cs="Times New Roman"/>
          <w:sz w:val="24"/>
          <w:szCs w:val="24"/>
          <w:lang w:eastAsia="hr-HR"/>
        </w:rPr>
        <w:t xml:space="preserve"> servisiranja kredita ako je za pružanje usluga servisiranja kredita dobio </w:t>
      </w:r>
      <w:r w:rsidR="0018289C" w:rsidRPr="00071392">
        <w:rPr>
          <w:rFonts w:ascii="Times New Roman" w:hAnsi="Times New Roman" w:cs="Times New Roman"/>
          <w:sz w:val="24"/>
          <w:szCs w:val="24"/>
          <w:lang w:eastAsia="hr-HR"/>
        </w:rPr>
        <w:t xml:space="preserve">odobrenje </w:t>
      </w:r>
      <w:r w:rsidRPr="00071392">
        <w:rPr>
          <w:rFonts w:ascii="Times New Roman" w:hAnsi="Times New Roman" w:cs="Times New Roman"/>
          <w:sz w:val="24"/>
          <w:szCs w:val="24"/>
          <w:lang w:eastAsia="hr-HR"/>
        </w:rPr>
        <w:t xml:space="preserve">za rad </w:t>
      </w:r>
      <w:r w:rsidR="00AB58CC">
        <w:rPr>
          <w:rFonts w:ascii="Times New Roman" w:hAnsi="Times New Roman" w:cs="Times New Roman"/>
          <w:sz w:val="24"/>
          <w:szCs w:val="24"/>
          <w:lang w:eastAsia="hr-HR"/>
        </w:rPr>
        <w:t xml:space="preserve">kao pružatelj usluge servisiranja </w:t>
      </w:r>
      <w:r w:rsidRPr="00071392">
        <w:rPr>
          <w:rFonts w:ascii="Times New Roman" w:hAnsi="Times New Roman" w:cs="Times New Roman"/>
          <w:sz w:val="24"/>
          <w:szCs w:val="24"/>
          <w:lang w:eastAsia="hr-HR"/>
        </w:rPr>
        <w:t>od Hrvatske narodne banke.</w:t>
      </w:r>
    </w:p>
    <w:p w14:paraId="31080B32" w14:textId="07278DCE" w:rsidR="003E341B" w:rsidRPr="00071392" w:rsidRDefault="003E341B" w:rsidP="00D92D07">
      <w:pPr>
        <w:spacing w:after="0" w:line="240" w:lineRule="auto"/>
        <w:jc w:val="both"/>
        <w:textAlignment w:val="baseline"/>
        <w:rPr>
          <w:rFonts w:ascii="Times New Roman" w:eastAsia="Times New Roman" w:hAnsi="Times New Roman" w:cs="Times New Roman"/>
          <w:bCs/>
          <w:sz w:val="24"/>
          <w:szCs w:val="24"/>
          <w:lang w:eastAsia="hr-HR"/>
        </w:rPr>
      </w:pPr>
      <w:r w:rsidRPr="00071392">
        <w:rPr>
          <w:rFonts w:ascii="Times New Roman" w:eastAsia="Times New Roman" w:hAnsi="Times New Roman" w:cs="Times New Roman"/>
          <w:bCs/>
          <w:sz w:val="24"/>
          <w:szCs w:val="24"/>
          <w:lang w:eastAsia="hr-HR"/>
        </w:rPr>
        <w:t>(</w:t>
      </w:r>
      <w:r w:rsidR="00C25B85" w:rsidRPr="00071392">
        <w:rPr>
          <w:rFonts w:ascii="Times New Roman" w:eastAsia="Times New Roman" w:hAnsi="Times New Roman" w:cs="Times New Roman"/>
          <w:bCs/>
          <w:sz w:val="24"/>
          <w:szCs w:val="24"/>
          <w:lang w:eastAsia="hr-HR"/>
        </w:rPr>
        <w:t>2</w:t>
      </w:r>
      <w:r w:rsidRPr="00071392">
        <w:rPr>
          <w:rFonts w:ascii="Times New Roman" w:eastAsia="Times New Roman" w:hAnsi="Times New Roman" w:cs="Times New Roman"/>
          <w:bCs/>
          <w:sz w:val="24"/>
          <w:szCs w:val="24"/>
          <w:lang w:eastAsia="hr-HR"/>
        </w:rPr>
        <w:t xml:space="preserve">) Pored pružanja usluga servisiranja kredita, pružatelj </w:t>
      </w:r>
      <w:r w:rsidR="00AD5AAF" w:rsidRPr="00071392">
        <w:rPr>
          <w:rFonts w:ascii="Times New Roman" w:eastAsia="Times New Roman" w:hAnsi="Times New Roman" w:cs="Times New Roman"/>
          <w:bCs/>
          <w:sz w:val="24"/>
          <w:szCs w:val="24"/>
          <w:lang w:eastAsia="hr-HR"/>
        </w:rPr>
        <w:t>uslug</w:t>
      </w:r>
      <w:r w:rsidR="00AD5AAF">
        <w:rPr>
          <w:rFonts w:ascii="Times New Roman" w:eastAsia="Times New Roman" w:hAnsi="Times New Roman" w:cs="Times New Roman"/>
          <w:bCs/>
          <w:sz w:val="24"/>
          <w:szCs w:val="24"/>
          <w:lang w:eastAsia="hr-HR"/>
        </w:rPr>
        <w:t>e</w:t>
      </w:r>
      <w:r w:rsidR="00AD5AAF" w:rsidRPr="00071392">
        <w:rPr>
          <w:rFonts w:ascii="Times New Roman" w:eastAsia="Times New Roman" w:hAnsi="Times New Roman" w:cs="Times New Roman"/>
          <w:bCs/>
          <w:sz w:val="24"/>
          <w:szCs w:val="24"/>
          <w:lang w:eastAsia="hr-HR"/>
        </w:rPr>
        <w:t xml:space="preserve"> </w:t>
      </w:r>
      <w:r w:rsidRPr="00071392">
        <w:rPr>
          <w:rFonts w:ascii="Times New Roman" w:eastAsia="Times New Roman" w:hAnsi="Times New Roman" w:cs="Times New Roman"/>
          <w:bCs/>
          <w:sz w:val="24"/>
          <w:szCs w:val="24"/>
          <w:lang w:eastAsia="hr-HR"/>
        </w:rPr>
        <w:t xml:space="preserve">servisiranja kredita može obavljati i bilo koju drugu djelatnost pod uvjetom da obavljanje te djelatnosti ne narušava mogućnost pružatelja </w:t>
      </w:r>
      <w:r w:rsidR="00AD5AAF" w:rsidRPr="00071392">
        <w:rPr>
          <w:rFonts w:ascii="Times New Roman" w:eastAsia="Times New Roman" w:hAnsi="Times New Roman" w:cs="Times New Roman"/>
          <w:bCs/>
          <w:sz w:val="24"/>
          <w:szCs w:val="24"/>
          <w:lang w:eastAsia="hr-HR"/>
        </w:rPr>
        <w:t>uslug</w:t>
      </w:r>
      <w:r w:rsidR="00AD5AAF">
        <w:rPr>
          <w:rFonts w:ascii="Times New Roman" w:eastAsia="Times New Roman" w:hAnsi="Times New Roman" w:cs="Times New Roman"/>
          <w:bCs/>
          <w:sz w:val="24"/>
          <w:szCs w:val="24"/>
          <w:lang w:eastAsia="hr-HR"/>
        </w:rPr>
        <w:t>e</w:t>
      </w:r>
      <w:r w:rsidR="00AD5AAF" w:rsidRPr="00071392">
        <w:rPr>
          <w:rFonts w:ascii="Times New Roman" w:eastAsia="Times New Roman" w:hAnsi="Times New Roman" w:cs="Times New Roman"/>
          <w:bCs/>
          <w:sz w:val="24"/>
          <w:szCs w:val="24"/>
          <w:lang w:eastAsia="hr-HR"/>
        </w:rPr>
        <w:t xml:space="preserve"> </w:t>
      </w:r>
      <w:r w:rsidRPr="00071392">
        <w:rPr>
          <w:rFonts w:ascii="Times New Roman" w:eastAsia="Times New Roman" w:hAnsi="Times New Roman" w:cs="Times New Roman"/>
          <w:bCs/>
          <w:sz w:val="24"/>
          <w:szCs w:val="24"/>
          <w:lang w:eastAsia="hr-HR"/>
        </w:rPr>
        <w:t xml:space="preserve">servisiranja kredita da postupa u skladu s </w:t>
      </w:r>
      <w:r w:rsidR="00234F57" w:rsidRPr="00071392">
        <w:rPr>
          <w:rFonts w:ascii="Times New Roman" w:eastAsia="Times New Roman" w:hAnsi="Times New Roman" w:cs="Times New Roman"/>
          <w:bCs/>
          <w:sz w:val="24"/>
          <w:szCs w:val="24"/>
          <w:lang w:eastAsia="hr-HR"/>
        </w:rPr>
        <w:t>odredbama ovoga Zakona</w:t>
      </w:r>
      <w:r w:rsidRPr="00071392">
        <w:rPr>
          <w:rFonts w:ascii="Times New Roman" w:eastAsia="Times New Roman" w:hAnsi="Times New Roman" w:cs="Times New Roman"/>
          <w:bCs/>
          <w:sz w:val="24"/>
          <w:szCs w:val="24"/>
          <w:lang w:eastAsia="hr-HR"/>
        </w:rPr>
        <w:t xml:space="preserve">. </w:t>
      </w:r>
    </w:p>
    <w:p w14:paraId="2057A1C2" w14:textId="7A93A509"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7C978DD8" w14:textId="0C5BFBEC" w:rsidR="0005474E" w:rsidRPr="00071392" w:rsidRDefault="00590C6E"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00C25B85" w:rsidRPr="00071392">
        <w:rPr>
          <w:rFonts w:ascii="Times New Roman" w:eastAsia="Times New Roman" w:hAnsi="Times New Roman" w:cs="Times New Roman"/>
          <w:bCs/>
          <w:iCs/>
          <w:sz w:val="24"/>
          <w:szCs w:val="24"/>
          <w:lang w:eastAsia="hr-HR"/>
        </w:rPr>
        <w:t>3</w:t>
      </w:r>
      <w:r w:rsidRPr="00071392">
        <w:rPr>
          <w:rFonts w:ascii="Times New Roman" w:eastAsia="Times New Roman" w:hAnsi="Times New Roman" w:cs="Times New Roman"/>
          <w:bCs/>
          <w:iCs/>
          <w:sz w:val="24"/>
          <w:szCs w:val="24"/>
          <w:lang w:eastAsia="hr-HR"/>
        </w:rPr>
        <w:t>)</w:t>
      </w:r>
      <w:r w:rsidR="0005474E" w:rsidRPr="00071392">
        <w:rPr>
          <w:rFonts w:ascii="Times New Roman" w:eastAsia="Times New Roman" w:hAnsi="Times New Roman" w:cs="Times New Roman"/>
          <w:bCs/>
          <w:iCs/>
          <w:sz w:val="24"/>
          <w:szCs w:val="24"/>
          <w:lang w:eastAsia="hr-HR"/>
        </w:rPr>
        <w:t xml:space="preserve"> Kupac kredita </w:t>
      </w:r>
      <w:r w:rsidR="00002267">
        <w:rPr>
          <w:rFonts w:ascii="Times New Roman" w:eastAsia="Times New Roman" w:hAnsi="Times New Roman" w:cs="Times New Roman"/>
          <w:bCs/>
          <w:iCs/>
          <w:sz w:val="24"/>
          <w:szCs w:val="24"/>
          <w:lang w:eastAsia="hr-HR"/>
        </w:rPr>
        <w:t xml:space="preserve">koji je pravna osoba </w:t>
      </w:r>
      <w:r w:rsidR="0005474E" w:rsidRPr="00071392">
        <w:rPr>
          <w:rFonts w:ascii="Times New Roman" w:eastAsia="Times New Roman" w:hAnsi="Times New Roman" w:cs="Times New Roman"/>
          <w:bCs/>
          <w:iCs/>
          <w:sz w:val="24"/>
          <w:szCs w:val="24"/>
          <w:lang w:eastAsia="hr-HR"/>
        </w:rPr>
        <w:t xml:space="preserve">može kao vjerovnik sam </w:t>
      </w:r>
      <w:r w:rsidR="00903A96">
        <w:rPr>
          <w:rFonts w:ascii="Times New Roman" w:eastAsia="Times New Roman" w:hAnsi="Times New Roman" w:cs="Times New Roman"/>
          <w:bCs/>
          <w:iCs/>
          <w:sz w:val="24"/>
          <w:szCs w:val="24"/>
          <w:lang w:eastAsia="hr-HR"/>
        </w:rPr>
        <w:t>pružati</w:t>
      </w:r>
      <w:r w:rsidR="00903A96" w:rsidRPr="00071392">
        <w:rPr>
          <w:rFonts w:ascii="Times New Roman" w:eastAsia="Times New Roman" w:hAnsi="Times New Roman" w:cs="Times New Roman"/>
          <w:bCs/>
          <w:iCs/>
          <w:sz w:val="24"/>
          <w:szCs w:val="24"/>
          <w:lang w:eastAsia="hr-HR"/>
        </w:rPr>
        <w:t xml:space="preserve"> </w:t>
      </w:r>
      <w:r w:rsidR="0005474E" w:rsidRPr="00071392">
        <w:rPr>
          <w:rFonts w:ascii="Times New Roman" w:eastAsia="Times New Roman" w:hAnsi="Times New Roman" w:cs="Times New Roman"/>
          <w:bCs/>
          <w:iCs/>
          <w:sz w:val="24"/>
          <w:szCs w:val="24"/>
          <w:lang w:eastAsia="hr-HR"/>
        </w:rPr>
        <w:t xml:space="preserve">usluge servisiranja kredita iz ugovora o neprihodonosnom kreditu sklopljenim s </w:t>
      </w:r>
      <w:r w:rsidR="009655E9" w:rsidRPr="00071392">
        <w:rPr>
          <w:rFonts w:ascii="Times New Roman" w:eastAsia="Times New Roman" w:hAnsi="Times New Roman" w:cs="Times New Roman"/>
          <w:bCs/>
          <w:iCs/>
          <w:sz w:val="24"/>
          <w:szCs w:val="24"/>
          <w:lang w:eastAsia="hr-HR"/>
        </w:rPr>
        <w:t>potrošačem</w:t>
      </w:r>
      <w:r w:rsidR="0005474E" w:rsidRPr="00071392">
        <w:rPr>
          <w:rFonts w:ascii="Times New Roman" w:eastAsia="Times New Roman" w:hAnsi="Times New Roman" w:cs="Times New Roman"/>
          <w:bCs/>
          <w:iCs/>
          <w:sz w:val="24"/>
          <w:szCs w:val="24"/>
          <w:lang w:eastAsia="hr-HR"/>
        </w:rPr>
        <w:t xml:space="preserve"> ako je dobio odobrenje za rad </w:t>
      </w:r>
      <w:r w:rsidR="00051CFF">
        <w:rPr>
          <w:rFonts w:ascii="Times New Roman" w:eastAsia="Times New Roman" w:hAnsi="Times New Roman" w:cs="Times New Roman"/>
          <w:bCs/>
          <w:iCs/>
          <w:sz w:val="24"/>
          <w:szCs w:val="24"/>
          <w:lang w:eastAsia="hr-HR"/>
        </w:rPr>
        <w:t xml:space="preserve">iz stavka 1. ovoga članka </w:t>
      </w:r>
      <w:r w:rsidR="0005474E" w:rsidRPr="00071392">
        <w:rPr>
          <w:rFonts w:ascii="Times New Roman" w:eastAsia="Times New Roman" w:hAnsi="Times New Roman" w:cs="Times New Roman"/>
          <w:bCs/>
          <w:iCs/>
          <w:sz w:val="24"/>
          <w:szCs w:val="24"/>
          <w:lang w:eastAsia="hr-HR"/>
        </w:rPr>
        <w:t xml:space="preserve">od Hrvatske narodne banke. </w:t>
      </w:r>
    </w:p>
    <w:p w14:paraId="1CF7B27A" w14:textId="77777777" w:rsidR="0005474E" w:rsidRPr="00071392" w:rsidRDefault="0005474E"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335F5433" w14:textId="48431F15" w:rsidR="002F73F8" w:rsidRDefault="0005474E"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(4)</w:t>
      </w:r>
      <w:r w:rsidR="00590C6E" w:rsidRPr="00071392">
        <w:rPr>
          <w:rFonts w:ascii="Times New Roman" w:eastAsia="Times New Roman" w:hAnsi="Times New Roman" w:cs="Times New Roman"/>
          <w:bCs/>
          <w:iCs/>
          <w:sz w:val="24"/>
          <w:szCs w:val="24"/>
          <w:lang w:eastAsia="hr-HR"/>
        </w:rPr>
        <w:t xml:space="preserve"> </w:t>
      </w:r>
      <w:r w:rsidR="008D6FA4" w:rsidRPr="00071392">
        <w:rPr>
          <w:rFonts w:ascii="Times New Roman" w:eastAsia="Times New Roman" w:hAnsi="Times New Roman" w:cs="Times New Roman"/>
          <w:bCs/>
          <w:iCs/>
          <w:sz w:val="24"/>
          <w:szCs w:val="24"/>
          <w:lang w:eastAsia="hr-HR"/>
        </w:rPr>
        <w:t xml:space="preserve">Iznimno od stavka 1. </w:t>
      </w:r>
      <w:r w:rsidR="00841568" w:rsidRPr="00071392">
        <w:rPr>
          <w:rFonts w:ascii="Times New Roman" w:eastAsia="Times New Roman" w:hAnsi="Times New Roman" w:cs="Times New Roman"/>
          <w:bCs/>
          <w:iCs/>
          <w:sz w:val="24"/>
          <w:szCs w:val="24"/>
          <w:lang w:eastAsia="hr-HR"/>
        </w:rPr>
        <w:t>ovog</w:t>
      </w:r>
      <w:r w:rsidR="002E367B">
        <w:rPr>
          <w:rFonts w:ascii="Times New Roman" w:eastAsia="Times New Roman" w:hAnsi="Times New Roman" w:cs="Times New Roman"/>
          <w:bCs/>
          <w:iCs/>
          <w:sz w:val="24"/>
          <w:szCs w:val="24"/>
          <w:lang w:eastAsia="hr-HR"/>
        </w:rPr>
        <w:t>a</w:t>
      </w:r>
      <w:r w:rsidR="00841568" w:rsidRPr="00071392">
        <w:rPr>
          <w:rFonts w:ascii="Times New Roman" w:eastAsia="Times New Roman" w:hAnsi="Times New Roman" w:cs="Times New Roman"/>
          <w:bCs/>
          <w:iCs/>
          <w:sz w:val="24"/>
          <w:szCs w:val="24"/>
          <w:lang w:eastAsia="hr-HR"/>
        </w:rPr>
        <w:t xml:space="preserve"> članka</w:t>
      </w:r>
      <w:r w:rsidR="008D6FA4" w:rsidRPr="00071392">
        <w:rPr>
          <w:rFonts w:ascii="Times New Roman" w:eastAsia="Times New Roman" w:hAnsi="Times New Roman" w:cs="Times New Roman"/>
          <w:bCs/>
          <w:iCs/>
          <w:sz w:val="24"/>
          <w:szCs w:val="24"/>
          <w:lang w:eastAsia="hr-HR"/>
        </w:rPr>
        <w:t xml:space="preserve">, </w:t>
      </w:r>
      <w:r w:rsidR="00590C6E" w:rsidRPr="00071392">
        <w:rPr>
          <w:rFonts w:ascii="Times New Roman" w:eastAsia="Times New Roman" w:hAnsi="Times New Roman" w:cs="Times New Roman"/>
          <w:bCs/>
          <w:iCs/>
          <w:sz w:val="24"/>
          <w:szCs w:val="24"/>
          <w:lang w:eastAsia="hr-HR"/>
        </w:rPr>
        <w:t>kup</w:t>
      </w:r>
      <w:r w:rsidR="008D6FA4" w:rsidRPr="00071392">
        <w:rPr>
          <w:rFonts w:ascii="Times New Roman" w:eastAsia="Times New Roman" w:hAnsi="Times New Roman" w:cs="Times New Roman"/>
          <w:bCs/>
          <w:iCs/>
          <w:sz w:val="24"/>
          <w:szCs w:val="24"/>
          <w:lang w:eastAsia="hr-HR"/>
        </w:rPr>
        <w:t>ac</w:t>
      </w:r>
      <w:r w:rsidR="00590C6E" w:rsidRPr="00071392">
        <w:rPr>
          <w:rFonts w:ascii="Times New Roman" w:eastAsia="Times New Roman" w:hAnsi="Times New Roman" w:cs="Times New Roman"/>
          <w:bCs/>
          <w:iCs/>
          <w:sz w:val="24"/>
          <w:szCs w:val="24"/>
          <w:lang w:eastAsia="hr-HR"/>
        </w:rPr>
        <w:t xml:space="preserve"> kredita</w:t>
      </w:r>
      <w:r w:rsidR="00DA5CFA" w:rsidRPr="00071392">
        <w:rPr>
          <w:rFonts w:ascii="Times New Roman" w:eastAsia="Times New Roman" w:hAnsi="Times New Roman" w:cs="Times New Roman"/>
          <w:bCs/>
          <w:iCs/>
          <w:sz w:val="24"/>
          <w:szCs w:val="24"/>
          <w:lang w:eastAsia="hr-HR"/>
        </w:rPr>
        <w:t xml:space="preserve"> koji </w:t>
      </w:r>
      <w:r w:rsidR="001F2DA1">
        <w:rPr>
          <w:rFonts w:ascii="Times New Roman" w:eastAsia="Times New Roman" w:hAnsi="Times New Roman" w:cs="Times New Roman"/>
          <w:bCs/>
          <w:iCs/>
          <w:sz w:val="24"/>
          <w:szCs w:val="24"/>
          <w:lang w:eastAsia="hr-HR"/>
        </w:rPr>
        <w:t>je</w:t>
      </w:r>
      <w:r w:rsidR="00DA5CFA" w:rsidRPr="00071392">
        <w:rPr>
          <w:rFonts w:ascii="Times New Roman" w:eastAsia="Times New Roman" w:hAnsi="Times New Roman" w:cs="Times New Roman"/>
          <w:bCs/>
          <w:iCs/>
          <w:sz w:val="24"/>
          <w:szCs w:val="24"/>
          <w:lang w:eastAsia="hr-HR"/>
        </w:rPr>
        <w:t xml:space="preserve"> pravna osoba i </w:t>
      </w:r>
      <w:r w:rsidR="001F2DA1">
        <w:rPr>
          <w:rFonts w:ascii="Times New Roman" w:eastAsia="Times New Roman" w:hAnsi="Times New Roman" w:cs="Times New Roman"/>
          <w:bCs/>
          <w:iCs/>
          <w:sz w:val="24"/>
          <w:szCs w:val="24"/>
          <w:lang w:eastAsia="hr-HR"/>
        </w:rPr>
        <w:t xml:space="preserve">kao </w:t>
      </w:r>
      <w:r w:rsidR="00DA5CFA" w:rsidRPr="00071392">
        <w:rPr>
          <w:rFonts w:ascii="Times New Roman" w:eastAsia="Times New Roman" w:hAnsi="Times New Roman" w:cs="Times New Roman"/>
          <w:bCs/>
          <w:iCs/>
          <w:sz w:val="24"/>
          <w:szCs w:val="24"/>
          <w:lang w:eastAsia="hr-HR"/>
        </w:rPr>
        <w:t>vjerovnik</w:t>
      </w:r>
      <w:r w:rsidR="009667A7" w:rsidRPr="00071392">
        <w:rPr>
          <w:rFonts w:ascii="Times New Roman" w:eastAsia="Times New Roman" w:hAnsi="Times New Roman" w:cs="Times New Roman"/>
          <w:bCs/>
          <w:iCs/>
          <w:sz w:val="24"/>
          <w:szCs w:val="24"/>
          <w:lang w:eastAsia="hr-HR"/>
        </w:rPr>
        <w:t xml:space="preserve"> </w:t>
      </w:r>
      <w:r w:rsidR="004A1EF6" w:rsidRPr="00071392">
        <w:rPr>
          <w:rFonts w:ascii="Times New Roman" w:eastAsia="Times New Roman" w:hAnsi="Times New Roman" w:cs="Times New Roman"/>
          <w:bCs/>
          <w:iCs/>
          <w:sz w:val="24"/>
          <w:szCs w:val="24"/>
          <w:lang w:eastAsia="hr-HR"/>
        </w:rPr>
        <w:t xml:space="preserve">sam </w:t>
      </w:r>
      <w:r w:rsidR="00590C6E" w:rsidRPr="00071392">
        <w:rPr>
          <w:rFonts w:ascii="Times New Roman" w:eastAsia="Times New Roman" w:hAnsi="Times New Roman" w:cs="Times New Roman"/>
          <w:bCs/>
          <w:iCs/>
          <w:sz w:val="24"/>
          <w:szCs w:val="24"/>
          <w:lang w:eastAsia="hr-HR"/>
        </w:rPr>
        <w:t>obavlja usluge servisiranja kredita</w:t>
      </w:r>
      <w:r w:rsidR="004A1EF6" w:rsidRPr="00071392">
        <w:rPr>
          <w:rFonts w:ascii="Times New Roman" w:eastAsia="Times New Roman" w:hAnsi="Times New Roman" w:cs="Times New Roman"/>
          <w:bCs/>
          <w:iCs/>
          <w:sz w:val="24"/>
          <w:szCs w:val="24"/>
          <w:lang w:eastAsia="hr-HR"/>
        </w:rPr>
        <w:t xml:space="preserve"> </w:t>
      </w:r>
      <w:r w:rsidR="00841568" w:rsidRPr="00071392">
        <w:rPr>
          <w:rFonts w:ascii="Times New Roman" w:eastAsia="Times New Roman" w:hAnsi="Times New Roman" w:cs="Times New Roman"/>
          <w:bCs/>
          <w:iCs/>
          <w:sz w:val="24"/>
          <w:szCs w:val="24"/>
          <w:lang w:eastAsia="hr-HR"/>
        </w:rPr>
        <w:t>iz ugovora o neprihodonosnom kreditu sklopljenim s pravnom osobom</w:t>
      </w:r>
      <w:r w:rsidR="008D6FA4" w:rsidRPr="00071392">
        <w:rPr>
          <w:rFonts w:ascii="Times New Roman" w:eastAsia="Times New Roman" w:hAnsi="Times New Roman" w:cs="Times New Roman"/>
          <w:bCs/>
          <w:iCs/>
          <w:sz w:val="24"/>
          <w:szCs w:val="24"/>
          <w:lang w:eastAsia="hr-HR"/>
        </w:rPr>
        <w:t xml:space="preserve"> ne treba dobiti odobrenje za rad od Hrvatske narodne banke</w:t>
      </w:r>
      <w:r w:rsidR="004464C9" w:rsidRPr="00071392">
        <w:rPr>
          <w:rFonts w:ascii="Times New Roman" w:eastAsia="Times New Roman" w:hAnsi="Times New Roman" w:cs="Times New Roman"/>
          <w:bCs/>
          <w:iCs/>
          <w:sz w:val="24"/>
          <w:szCs w:val="24"/>
          <w:lang w:eastAsia="hr-HR"/>
        </w:rPr>
        <w:t>.</w:t>
      </w:r>
    </w:p>
    <w:p w14:paraId="2398B7DE" w14:textId="77777777" w:rsidR="001F2DA1" w:rsidRPr="00071392" w:rsidRDefault="001F2DA1"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593CD96F" w14:textId="3FDC3545" w:rsidR="004464C9" w:rsidRPr="00071392" w:rsidRDefault="002F73F8"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009655E9" w:rsidRPr="00071392">
        <w:rPr>
          <w:rFonts w:ascii="Times New Roman" w:eastAsia="Times New Roman" w:hAnsi="Times New Roman" w:cs="Times New Roman"/>
          <w:bCs/>
          <w:iCs/>
          <w:sz w:val="24"/>
          <w:szCs w:val="24"/>
          <w:lang w:eastAsia="hr-HR"/>
        </w:rPr>
        <w:t>5</w:t>
      </w:r>
      <w:r w:rsidRPr="00071392">
        <w:rPr>
          <w:rFonts w:ascii="Times New Roman" w:eastAsia="Times New Roman" w:hAnsi="Times New Roman" w:cs="Times New Roman"/>
          <w:bCs/>
          <w:iCs/>
          <w:sz w:val="24"/>
          <w:szCs w:val="24"/>
          <w:lang w:eastAsia="hr-HR"/>
        </w:rPr>
        <w:t xml:space="preserve">) </w:t>
      </w:r>
      <w:r w:rsidR="001544B6" w:rsidRPr="00071392">
        <w:rPr>
          <w:rFonts w:ascii="Times New Roman" w:eastAsia="Times New Roman" w:hAnsi="Times New Roman" w:cs="Times New Roman"/>
          <w:bCs/>
          <w:iCs/>
          <w:sz w:val="24"/>
          <w:szCs w:val="24"/>
          <w:lang w:eastAsia="hr-HR"/>
        </w:rPr>
        <w:t>Imenovani subje</w:t>
      </w:r>
      <w:r w:rsidR="00AF62B1" w:rsidRPr="00071392">
        <w:rPr>
          <w:rFonts w:ascii="Times New Roman" w:eastAsia="Times New Roman" w:hAnsi="Times New Roman" w:cs="Times New Roman"/>
          <w:bCs/>
          <w:iCs/>
          <w:sz w:val="24"/>
          <w:szCs w:val="24"/>
          <w:lang w:eastAsia="hr-HR"/>
        </w:rPr>
        <w:t>k</w:t>
      </w:r>
      <w:r w:rsidR="001544B6" w:rsidRPr="00071392">
        <w:rPr>
          <w:rFonts w:ascii="Times New Roman" w:eastAsia="Times New Roman" w:hAnsi="Times New Roman" w:cs="Times New Roman"/>
          <w:bCs/>
          <w:iCs/>
          <w:sz w:val="24"/>
          <w:szCs w:val="24"/>
          <w:lang w:eastAsia="hr-HR"/>
        </w:rPr>
        <w:t xml:space="preserve">t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Times New Roman" w:hAnsi="Times New Roman" w:cs="Times New Roman"/>
          <w:bCs/>
          <w:iCs/>
          <w:sz w:val="24"/>
          <w:szCs w:val="24"/>
          <w:lang w:eastAsia="hr-HR"/>
        </w:rPr>
        <w:t xml:space="preserve"> </w:t>
      </w:r>
      <w:r w:rsidR="001544B6" w:rsidRPr="00071392">
        <w:rPr>
          <w:rFonts w:ascii="Times New Roman" w:eastAsia="Times New Roman" w:hAnsi="Times New Roman" w:cs="Times New Roman"/>
          <w:bCs/>
          <w:iCs/>
          <w:sz w:val="24"/>
          <w:szCs w:val="24"/>
          <w:lang w:eastAsia="hr-HR"/>
        </w:rPr>
        <w:t xml:space="preserve">iz članka </w:t>
      </w:r>
      <w:r w:rsidR="00052D98">
        <w:rPr>
          <w:rFonts w:ascii="Times New Roman" w:eastAsia="Times New Roman" w:hAnsi="Times New Roman" w:cs="Times New Roman"/>
          <w:bCs/>
          <w:iCs/>
          <w:sz w:val="24"/>
          <w:szCs w:val="24"/>
          <w:lang w:eastAsia="hr-HR"/>
        </w:rPr>
        <w:t>12</w:t>
      </w:r>
      <w:r w:rsidR="001544B6" w:rsidRPr="00071392">
        <w:rPr>
          <w:rFonts w:ascii="Times New Roman" w:eastAsia="Times New Roman" w:hAnsi="Times New Roman" w:cs="Times New Roman"/>
          <w:bCs/>
          <w:iCs/>
          <w:sz w:val="24"/>
          <w:szCs w:val="24"/>
          <w:lang w:eastAsia="hr-HR"/>
        </w:rPr>
        <w:t xml:space="preserve">. stavka 2. podstavka 1. točke c) </w:t>
      </w:r>
      <w:r w:rsidR="00903A96" w:rsidRPr="00903A96">
        <w:rPr>
          <w:rFonts w:ascii="Times New Roman" w:eastAsia="Times New Roman" w:hAnsi="Times New Roman" w:cs="Times New Roman"/>
          <w:bCs/>
          <w:iCs/>
          <w:sz w:val="24"/>
          <w:szCs w:val="24"/>
          <w:lang w:eastAsia="hr-HR"/>
        </w:rPr>
        <w:t xml:space="preserve">ovoga Zakona </w:t>
      </w:r>
      <w:r w:rsidR="001544B6" w:rsidRPr="00071392">
        <w:rPr>
          <w:rFonts w:ascii="Times New Roman" w:eastAsia="Times New Roman" w:hAnsi="Times New Roman" w:cs="Times New Roman"/>
          <w:bCs/>
          <w:iCs/>
          <w:sz w:val="24"/>
          <w:szCs w:val="24"/>
          <w:lang w:eastAsia="hr-HR"/>
        </w:rPr>
        <w:t>može pružati usluge servisiranja kredita pod uvjetima iz stavka 1. ovog</w:t>
      </w:r>
      <w:r w:rsidR="002E367B">
        <w:rPr>
          <w:rFonts w:ascii="Times New Roman" w:eastAsia="Times New Roman" w:hAnsi="Times New Roman" w:cs="Times New Roman"/>
          <w:bCs/>
          <w:iCs/>
          <w:sz w:val="24"/>
          <w:szCs w:val="24"/>
          <w:lang w:eastAsia="hr-HR"/>
        </w:rPr>
        <w:t>a</w:t>
      </w:r>
      <w:r w:rsidR="001544B6" w:rsidRPr="00071392">
        <w:rPr>
          <w:rFonts w:ascii="Times New Roman" w:eastAsia="Times New Roman" w:hAnsi="Times New Roman" w:cs="Times New Roman"/>
          <w:bCs/>
          <w:iCs/>
          <w:sz w:val="24"/>
          <w:szCs w:val="24"/>
          <w:lang w:eastAsia="hr-HR"/>
        </w:rPr>
        <w:t xml:space="preserve"> članka kada usluge servisiranja kredita obavlj</w:t>
      </w:r>
      <w:r w:rsidR="002838D4" w:rsidRPr="00071392">
        <w:rPr>
          <w:rFonts w:ascii="Times New Roman" w:eastAsia="Times New Roman" w:hAnsi="Times New Roman" w:cs="Times New Roman"/>
          <w:bCs/>
          <w:iCs/>
          <w:sz w:val="24"/>
          <w:szCs w:val="24"/>
          <w:lang w:eastAsia="hr-HR"/>
        </w:rPr>
        <w:t xml:space="preserve">a u odnosu na ugovore o neprihodnosnom kreditu u kojima nije vjerovnik ili nije bio izvorni vjerovnik. </w:t>
      </w:r>
    </w:p>
    <w:p w14:paraId="68827F16" w14:textId="77777777" w:rsidR="004464C9" w:rsidRPr="00071392" w:rsidRDefault="004464C9"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EB71E3D" w14:textId="13C4A837" w:rsidR="00E4024A" w:rsidRDefault="00E4024A"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7A75F21C" w14:textId="0FEB4055" w:rsidR="00E4024A" w:rsidRPr="00071392" w:rsidRDefault="00E4024A"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2310A8">
        <w:rPr>
          <w:rFonts w:ascii="Times New Roman" w:eastAsia="Times New Roman" w:hAnsi="Times New Roman" w:cs="Times New Roman"/>
          <w:bCs/>
          <w:iCs/>
          <w:sz w:val="24"/>
          <w:szCs w:val="24"/>
          <w:lang w:eastAsia="hr-HR"/>
        </w:rPr>
        <w:t>(</w:t>
      </w:r>
      <w:r w:rsidR="00ED7C8C">
        <w:rPr>
          <w:rFonts w:ascii="Times New Roman" w:eastAsia="Times New Roman" w:hAnsi="Times New Roman" w:cs="Times New Roman"/>
          <w:bCs/>
          <w:iCs/>
          <w:sz w:val="24"/>
          <w:szCs w:val="24"/>
          <w:lang w:eastAsia="hr-HR"/>
        </w:rPr>
        <w:t>6</w:t>
      </w:r>
      <w:r w:rsidRPr="00E11D71">
        <w:rPr>
          <w:rFonts w:ascii="Times New Roman" w:eastAsia="Times New Roman" w:hAnsi="Times New Roman" w:cs="Times New Roman"/>
          <w:bCs/>
          <w:iCs/>
          <w:sz w:val="24"/>
          <w:szCs w:val="24"/>
          <w:lang w:eastAsia="hr-HR"/>
        </w:rPr>
        <w:t xml:space="preserve">) Kupac kredita koji je fizička osoba </w:t>
      </w:r>
      <w:r w:rsidR="00281AC3" w:rsidRPr="00E11D71">
        <w:rPr>
          <w:rFonts w:ascii="Times New Roman" w:eastAsia="Times New Roman" w:hAnsi="Times New Roman" w:cs="Times New Roman"/>
          <w:bCs/>
          <w:iCs/>
          <w:sz w:val="24"/>
          <w:szCs w:val="24"/>
          <w:lang w:eastAsia="hr-HR"/>
        </w:rPr>
        <w:t>koja u okviru svoje trgovinske, poslovne ili profesionalne djelatnosti kupuje prava vjerovnika iz ugovora o nep</w:t>
      </w:r>
      <w:r w:rsidR="00E36232">
        <w:rPr>
          <w:rFonts w:ascii="Times New Roman" w:eastAsia="Times New Roman" w:hAnsi="Times New Roman" w:cs="Times New Roman"/>
          <w:bCs/>
          <w:iCs/>
          <w:sz w:val="24"/>
          <w:szCs w:val="24"/>
          <w:lang w:eastAsia="hr-HR"/>
        </w:rPr>
        <w:t>rihodo</w:t>
      </w:r>
      <w:r w:rsidR="002966DC">
        <w:rPr>
          <w:rFonts w:ascii="Times New Roman" w:eastAsia="Times New Roman" w:hAnsi="Times New Roman" w:cs="Times New Roman"/>
          <w:bCs/>
          <w:iCs/>
          <w:sz w:val="24"/>
          <w:szCs w:val="24"/>
          <w:lang w:eastAsia="hr-HR"/>
        </w:rPr>
        <w:t>nosnom kreditu</w:t>
      </w:r>
      <w:r w:rsidRPr="00E11D71">
        <w:rPr>
          <w:rFonts w:ascii="Times New Roman" w:eastAsia="Times New Roman" w:hAnsi="Times New Roman" w:cs="Times New Roman"/>
          <w:bCs/>
          <w:iCs/>
          <w:sz w:val="24"/>
          <w:szCs w:val="24"/>
          <w:lang w:eastAsia="hr-HR"/>
        </w:rPr>
        <w:t xml:space="preserve"> </w:t>
      </w:r>
      <w:r w:rsidR="00281AC3" w:rsidRPr="00E11D71">
        <w:rPr>
          <w:rFonts w:ascii="Times New Roman" w:eastAsia="Times New Roman" w:hAnsi="Times New Roman" w:cs="Times New Roman"/>
          <w:bCs/>
          <w:iCs/>
          <w:sz w:val="24"/>
          <w:szCs w:val="24"/>
          <w:lang w:eastAsia="hr-HR"/>
        </w:rPr>
        <w:t xml:space="preserve">ne </w:t>
      </w:r>
      <w:r w:rsidRPr="00E11D71">
        <w:rPr>
          <w:rFonts w:ascii="Times New Roman" w:eastAsia="Times New Roman" w:hAnsi="Times New Roman" w:cs="Times New Roman"/>
          <w:bCs/>
          <w:iCs/>
          <w:sz w:val="24"/>
          <w:szCs w:val="24"/>
          <w:lang w:eastAsia="hr-HR"/>
        </w:rPr>
        <w:t xml:space="preserve">može kao vjerovnik sam obavljati usluge servisiranja kredita već mora </w:t>
      </w:r>
      <w:r w:rsidR="00903A96">
        <w:rPr>
          <w:rFonts w:ascii="Times New Roman" w:eastAsia="Times New Roman" w:hAnsi="Times New Roman" w:cs="Times New Roman"/>
          <w:bCs/>
          <w:iCs/>
          <w:sz w:val="24"/>
          <w:szCs w:val="24"/>
          <w:lang w:eastAsia="hr-HR"/>
        </w:rPr>
        <w:t>imenovati</w:t>
      </w:r>
      <w:r w:rsidR="00903A96" w:rsidRPr="00E11D71">
        <w:rPr>
          <w:rFonts w:ascii="Times New Roman" w:eastAsia="Times New Roman" w:hAnsi="Times New Roman" w:cs="Times New Roman"/>
          <w:bCs/>
          <w:iCs/>
          <w:sz w:val="24"/>
          <w:szCs w:val="24"/>
          <w:lang w:eastAsia="hr-HR"/>
        </w:rPr>
        <w:t xml:space="preserve"> </w:t>
      </w:r>
      <w:r w:rsidRPr="00E11D71">
        <w:rPr>
          <w:rFonts w:ascii="Times New Roman" w:eastAsia="Times New Roman" w:hAnsi="Times New Roman" w:cs="Times New Roman"/>
          <w:bCs/>
          <w:iCs/>
          <w:sz w:val="24"/>
          <w:szCs w:val="24"/>
          <w:lang w:eastAsia="hr-HR"/>
        </w:rPr>
        <w:t>pruža</w:t>
      </w:r>
      <w:r w:rsidR="00507F82">
        <w:rPr>
          <w:rFonts w:ascii="Times New Roman" w:eastAsia="Times New Roman" w:hAnsi="Times New Roman" w:cs="Times New Roman"/>
          <w:bCs/>
          <w:iCs/>
          <w:sz w:val="24"/>
          <w:szCs w:val="24"/>
          <w:lang w:eastAsia="hr-HR"/>
        </w:rPr>
        <w:t>telja usluge servisiranja kredit</w:t>
      </w:r>
      <w:r w:rsidRPr="00E11D71">
        <w:rPr>
          <w:rFonts w:ascii="Times New Roman" w:eastAsia="Times New Roman" w:hAnsi="Times New Roman" w:cs="Times New Roman"/>
          <w:bCs/>
          <w:iCs/>
          <w:sz w:val="24"/>
          <w:szCs w:val="24"/>
          <w:lang w:eastAsia="hr-HR"/>
        </w:rPr>
        <w:t>a</w:t>
      </w:r>
      <w:r w:rsidR="00E11D71" w:rsidRPr="00E11D71">
        <w:rPr>
          <w:rFonts w:ascii="Times New Roman" w:eastAsia="Times New Roman" w:hAnsi="Times New Roman" w:cs="Times New Roman"/>
          <w:bCs/>
          <w:iCs/>
          <w:sz w:val="24"/>
          <w:szCs w:val="24"/>
          <w:lang w:eastAsia="hr-HR"/>
        </w:rPr>
        <w:t xml:space="preserve"> u skladu s odredbama ovoga Zakona</w:t>
      </w:r>
      <w:r w:rsidRPr="00E11D71">
        <w:rPr>
          <w:rFonts w:ascii="Times New Roman" w:eastAsia="Times New Roman" w:hAnsi="Times New Roman" w:cs="Times New Roman"/>
          <w:bCs/>
          <w:iCs/>
          <w:sz w:val="24"/>
          <w:szCs w:val="24"/>
          <w:lang w:eastAsia="hr-HR"/>
        </w:rPr>
        <w:t>.</w:t>
      </w:r>
      <w:r>
        <w:rPr>
          <w:rFonts w:ascii="Times New Roman" w:eastAsia="Times New Roman" w:hAnsi="Times New Roman" w:cs="Times New Roman"/>
          <w:bCs/>
          <w:iCs/>
          <w:sz w:val="24"/>
          <w:szCs w:val="24"/>
          <w:lang w:eastAsia="hr-HR"/>
        </w:rPr>
        <w:t xml:space="preserve"> </w:t>
      </w:r>
    </w:p>
    <w:p w14:paraId="66504627" w14:textId="77777777" w:rsidR="00D92D07" w:rsidRPr="00071392" w:rsidRDefault="00D92D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6E6A707" w14:textId="7777777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Uvjeti za izdavanje odobrenja za rad</w:t>
      </w:r>
    </w:p>
    <w:p w14:paraId="39A2AD68" w14:textId="260A7A76"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26</w:t>
      </w:r>
      <w:r w:rsidRPr="00071392">
        <w:rPr>
          <w:rFonts w:ascii="Times New Roman" w:eastAsia="Times New Roman" w:hAnsi="Times New Roman" w:cs="Times New Roman"/>
          <w:b/>
          <w:bCs/>
          <w:iCs/>
          <w:sz w:val="24"/>
          <w:szCs w:val="24"/>
          <w:lang w:eastAsia="hr-HR"/>
        </w:rPr>
        <w:t>.</w:t>
      </w:r>
      <w:r w:rsidR="00304C03" w:rsidRPr="00071392">
        <w:rPr>
          <w:rFonts w:ascii="Times New Roman" w:eastAsia="Times New Roman" w:hAnsi="Times New Roman" w:cs="Times New Roman"/>
          <w:b/>
          <w:bCs/>
          <w:iCs/>
          <w:sz w:val="24"/>
          <w:szCs w:val="24"/>
          <w:lang w:eastAsia="hr-HR"/>
        </w:rPr>
        <w:t xml:space="preserve"> </w:t>
      </w:r>
    </w:p>
    <w:p w14:paraId="30E33DE8" w14:textId="77777777" w:rsidR="00F05FB3" w:rsidRPr="00071392" w:rsidRDefault="00F05FB3" w:rsidP="00D92D07">
      <w:pPr>
        <w:spacing w:after="0" w:line="240" w:lineRule="auto"/>
        <w:jc w:val="both"/>
        <w:textAlignment w:val="baseline"/>
        <w:rPr>
          <w:rFonts w:ascii="Times New Roman" w:eastAsia="Times New Roman" w:hAnsi="Times New Roman" w:cs="Times New Roman"/>
          <w:b/>
          <w:bCs/>
          <w:iCs/>
          <w:sz w:val="24"/>
          <w:szCs w:val="24"/>
          <w:lang w:eastAsia="hr-HR"/>
        </w:rPr>
      </w:pPr>
    </w:p>
    <w:p w14:paraId="18CABFEE" w14:textId="4AC29E05"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(1) Podnositelju zahtjeva izdaje se odobrenje za rad za pružanje usluga servisiranja kredita (u </w:t>
      </w:r>
      <w:r w:rsidR="00B46A4A" w:rsidRPr="00071392">
        <w:rPr>
          <w:rFonts w:ascii="Times New Roman" w:eastAsia="Times New Roman" w:hAnsi="Times New Roman" w:cs="Times New Roman"/>
          <w:bCs/>
          <w:iCs/>
          <w:sz w:val="24"/>
          <w:szCs w:val="24"/>
          <w:lang w:eastAsia="hr-HR"/>
        </w:rPr>
        <w:t>daljnjem tekstu</w:t>
      </w:r>
      <w:r w:rsidRPr="00071392">
        <w:rPr>
          <w:rFonts w:ascii="Times New Roman" w:eastAsia="Times New Roman" w:hAnsi="Times New Roman" w:cs="Times New Roman"/>
          <w:bCs/>
          <w:iCs/>
          <w:sz w:val="24"/>
          <w:szCs w:val="24"/>
          <w:lang w:eastAsia="hr-HR"/>
        </w:rPr>
        <w:t xml:space="preserve">: odobrenje za rad), ako ispunjava sve sljedeće uvjete: </w:t>
      </w:r>
    </w:p>
    <w:p w14:paraId="3531CE5A" w14:textId="234BF931"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da je podnositelj zahtjeva pravna osoba sa sjedištem u Republici Hrvatskoj</w:t>
      </w:r>
      <w:r w:rsidR="00304C03" w:rsidRPr="00071392">
        <w:rPr>
          <w:rFonts w:eastAsia="MS PGothic"/>
          <w:iCs/>
          <w:kern w:val="24"/>
          <w:sz w:val="24"/>
          <w:szCs w:val="24"/>
          <w:lang w:val="hr-HR" w:eastAsia="hr-HR"/>
        </w:rPr>
        <w:t xml:space="preserve"> </w:t>
      </w:r>
    </w:p>
    <w:p w14:paraId="52C611B6" w14:textId="5A19C8E6"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da članovi upravljačkog i nadzornog tijela</w:t>
      </w:r>
      <w:r w:rsidRPr="00071392" w:rsidDel="00FE0E45">
        <w:rPr>
          <w:rFonts w:eastAsia="MS PGothic"/>
          <w:iCs/>
          <w:kern w:val="24"/>
          <w:sz w:val="24"/>
          <w:szCs w:val="24"/>
          <w:lang w:val="hr-HR" w:eastAsia="hr-HR"/>
        </w:rPr>
        <w:t xml:space="preserve"> </w:t>
      </w:r>
      <w:r w:rsidRPr="00071392">
        <w:rPr>
          <w:rFonts w:eastAsia="MS PGothic"/>
          <w:iCs/>
          <w:kern w:val="24"/>
          <w:sz w:val="24"/>
          <w:szCs w:val="24"/>
          <w:lang w:val="hr-HR" w:eastAsia="hr-HR"/>
        </w:rPr>
        <w:t xml:space="preserve">podnositelja zahtjeva imaju dobar ugled </w:t>
      </w:r>
    </w:p>
    <w:p w14:paraId="13A243BE" w14:textId="182F2351" w:rsidR="00F05FB3" w:rsidRPr="00FE6B6D" w:rsidRDefault="00F05FB3" w:rsidP="00FE6B6D">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FE6B6D">
        <w:rPr>
          <w:rFonts w:eastAsia="MS PGothic"/>
          <w:iCs/>
          <w:kern w:val="24"/>
          <w:sz w:val="24"/>
          <w:szCs w:val="24"/>
          <w:lang w:val="hr-HR" w:eastAsia="hr-HR"/>
        </w:rPr>
        <w:t>da članovi upravljačkog</w:t>
      </w:r>
      <w:r w:rsidR="00583817" w:rsidRPr="00FE6B6D">
        <w:rPr>
          <w:rFonts w:eastAsia="MS PGothic"/>
          <w:iCs/>
          <w:kern w:val="24"/>
          <w:sz w:val="24"/>
          <w:szCs w:val="24"/>
          <w:lang w:val="hr-HR" w:eastAsia="hr-HR"/>
        </w:rPr>
        <w:t xml:space="preserve"> </w:t>
      </w:r>
      <w:r w:rsidRPr="00FE6B6D">
        <w:rPr>
          <w:rFonts w:eastAsia="MS PGothic"/>
          <w:iCs/>
          <w:kern w:val="24"/>
          <w:sz w:val="24"/>
          <w:szCs w:val="24"/>
          <w:lang w:val="hr-HR" w:eastAsia="hr-HR"/>
        </w:rPr>
        <w:t xml:space="preserve">i nadzornog tijela podnositelja zahtjeva zajedno imaju odgovarajuća stručna znanja i iskustvo </w:t>
      </w:r>
      <w:r w:rsidR="00B844BC" w:rsidRPr="00FE6B6D">
        <w:rPr>
          <w:rFonts w:eastAsia="MS PGothic"/>
          <w:iCs/>
          <w:kern w:val="24"/>
          <w:sz w:val="24"/>
          <w:szCs w:val="24"/>
          <w:lang w:val="hr-HR" w:eastAsia="hr-HR"/>
        </w:rPr>
        <w:t>potrebno za neovisno i samostalno vođenje i nadziranje poslova pružatelja usluge servisiranja kredita a posebice za razumijevanje poslova i značajnih rizika pružatelja usluge servisiranja kredita</w:t>
      </w:r>
    </w:p>
    <w:p w14:paraId="530D9495" w14:textId="653CEF52"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da imatelj kvalificiranog udjela podnositelja zahtjeva odnosno</w:t>
      </w:r>
      <w:r w:rsidR="0064416E">
        <w:rPr>
          <w:rFonts w:eastAsia="MS PGothic"/>
          <w:iCs/>
          <w:kern w:val="24"/>
          <w:sz w:val="24"/>
          <w:szCs w:val="24"/>
          <w:lang w:val="hr-HR" w:eastAsia="hr-HR"/>
        </w:rPr>
        <w:t>,</w:t>
      </w:r>
      <w:r w:rsidRPr="00071392">
        <w:rPr>
          <w:rFonts w:eastAsia="MS PGothic"/>
          <w:iCs/>
          <w:kern w:val="24"/>
          <w:sz w:val="24"/>
          <w:szCs w:val="24"/>
          <w:lang w:val="hr-HR" w:eastAsia="hr-HR"/>
        </w:rPr>
        <w:t xml:space="preserve"> u slučaju da </w:t>
      </w:r>
      <w:r w:rsidRPr="00071392">
        <w:rPr>
          <w:rFonts w:eastAsia="MS PGothic"/>
          <w:iCs/>
          <w:kern w:val="24"/>
          <w:sz w:val="24"/>
          <w:szCs w:val="24"/>
          <w:lang w:val="hr-HR" w:eastAsia="hr-HR"/>
        </w:rPr>
        <w:lastRenderedPageBreak/>
        <w:t xml:space="preserve">nema imatelja kvalificiranog udjela, </w:t>
      </w:r>
      <w:r w:rsidR="009F0B6C" w:rsidRPr="00071392">
        <w:rPr>
          <w:rFonts w:eastAsia="MS PGothic"/>
          <w:iCs/>
          <w:kern w:val="24"/>
          <w:sz w:val="24"/>
          <w:szCs w:val="24"/>
          <w:lang w:val="hr-HR" w:eastAsia="hr-HR"/>
        </w:rPr>
        <w:t xml:space="preserve">deset </w:t>
      </w:r>
      <w:r w:rsidRPr="00071392">
        <w:rPr>
          <w:rFonts w:eastAsia="MS PGothic"/>
          <w:iCs/>
          <w:kern w:val="24"/>
          <w:sz w:val="24"/>
          <w:szCs w:val="24"/>
          <w:lang w:val="hr-HR" w:eastAsia="hr-HR"/>
        </w:rPr>
        <w:t>najvećih dioničara odnosno imatelja udjela podnositelja zahtjeva imaju dobar ugled</w:t>
      </w:r>
      <w:r w:rsidR="00E34485" w:rsidRPr="00071392">
        <w:rPr>
          <w:rFonts w:eastAsia="MS PGothic"/>
          <w:iCs/>
          <w:kern w:val="24"/>
          <w:sz w:val="24"/>
          <w:szCs w:val="24"/>
          <w:lang w:val="hr-HR" w:eastAsia="hr-HR"/>
        </w:rPr>
        <w:t xml:space="preserve"> </w:t>
      </w:r>
    </w:p>
    <w:p w14:paraId="4B09F9AF" w14:textId="7FE14A77"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bookmarkStart w:id="4" w:name="_Hlk133910296"/>
      <w:r w:rsidRPr="00071392">
        <w:rPr>
          <w:rFonts w:eastAsia="MS PGothic"/>
          <w:iCs/>
          <w:kern w:val="24"/>
          <w:sz w:val="24"/>
          <w:szCs w:val="24"/>
          <w:lang w:val="hr-HR" w:eastAsia="hr-HR"/>
        </w:rPr>
        <w:t xml:space="preserve">podnositelj zahtjeva uspostavio </w:t>
      </w:r>
      <w:bookmarkStart w:id="5" w:name="_Hlk133920427"/>
      <w:r w:rsidR="002E2863" w:rsidRPr="00071392">
        <w:rPr>
          <w:rFonts w:eastAsia="MS PGothic"/>
          <w:iCs/>
          <w:kern w:val="24"/>
          <w:sz w:val="24"/>
          <w:szCs w:val="24"/>
          <w:lang w:val="hr-HR" w:eastAsia="hr-HR"/>
        </w:rPr>
        <w:t xml:space="preserve">je </w:t>
      </w:r>
      <w:r w:rsidRPr="00071392">
        <w:rPr>
          <w:rFonts w:eastAsia="MS PGothic"/>
          <w:iCs/>
          <w:kern w:val="24"/>
          <w:sz w:val="24"/>
          <w:szCs w:val="24"/>
          <w:lang w:val="hr-HR" w:eastAsia="hr-HR"/>
        </w:rPr>
        <w:t xml:space="preserve">djelotvoran i pouzdan sustav upravljanja </w:t>
      </w:r>
      <w:r w:rsidR="002E2863" w:rsidRPr="00071392">
        <w:rPr>
          <w:rFonts w:eastAsia="MS PGothic"/>
          <w:iCs/>
          <w:kern w:val="24"/>
          <w:sz w:val="24"/>
          <w:szCs w:val="24"/>
          <w:lang w:val="hr-HR" w:eastAsia="hr-HR"/>
        </w:rPr>
        <w:t>i adekvatne mehanizme</w:t>
      </w:r>
      <w:r w:rsidR="00FA0EF7" w:rsidRPr="00071392">
        <w:rPr>
          <w:rFonts w:eastAsia="MS PGothic"/>
          <w:iCs/>
          <w:kern w:val="24"/>
          <w:sz w:val="24"/>
          <w:szCs w:val="24"/>
          <w:lang w:val="hr-HR" w:eastAsia="hr-HR"/>
        </w:rPr>
        <w:t xml:space="preserve"> unuta</w:t>
      </w:r>
      <w:r w:rsidR="002E2863" w:rsidRPr="00071392">
        <w:rPr>
          <w:rFonts w:eastAsia="MS PGothic"/>
          <w:iCs/>
          <w:kern w:val="24"/>
          <w:sz w:val="24"/>
          <w:szCs w:val="24"/>
          <w:lang w:val="hr-HR" w:eastAsia="hr-HR"/>
        </w:rPr>
        <w:t>r</w:t>
      </w:r>
      <w:r w:rsidR="00FA0EF7" w:rsidRPr="00071392">
        <w:rPr>
          <w:rFonts w:eastAsia="MS PGothic"/>
          <w:iCs/>
          <w:kern w:val="24"/>
          <w:sz w:val="24"/>
          <w:szCs w:val="24"/>
          <w:lang w:val="hr-HR" w:eastAsia="hr-HR"/>
        </w:rPr>
        <w:t>nje kontrole</w:t>
      </w:r>
      <w:r w:rsidR="002E2863" w:rsidRPr="00071392">
        <w:rPr>
          <w:rFonts w:eastAsia="MS PGothic"/>
          <w:iCs/>
          <w:kern w:val="24"/>
          <w:sz w:val="24"/>
          <w:szCs w:val="24"/>
          <w:lang w:val="hr-HR" w:eastAsia="hr-HR"/>
        </w:rPr>
        <w:t>,</w:t>
      </w:r>
      <w:r w:rsidR="00FA0EF7" w:rsidRPr="00071392">
        <w:rPr>
          <w:rFonts w:eastAsia="MS PGothic"/>
          <w:iCs/>
          <w:kern w:val="24"/>
          <w:sz w:val="24"/>
          <w:szCs w:val="24"/>
          <w:lang w:val="hr-HR" w:eastAsia="hr-HR"/>
        </w:rPr>
        <w:t xml:space="preserve"> uključujući </w:t>
      </w:r>
      <w:r w:rsidR="002E2863" w:rsidRPr="00071392">
        <w:rPr>
          <w:rFonts w:eastAsia="MS PGothic"/>
          <w:iCs/>
          <w:kern w:val="24"/>
          <w:sz w:val="24"/>
          <w:szCs w:val="24"/>
          <w:lang w:val="hr-HR" w:eastAsia="hr-HR"/>
        </w:rPr>
        <w:t>postupke za upravljanje rizikom i računovodstvene postupke, kojima se osigurava</w:t>
      </w:r>
      <w:r w:rsidR="00A148CF" w:rsidRPr="00071392">
        <w:rPr>
          <w:rFonts w:eastAsia="MS PGothic"/>
          <w:iCs/>
          <w:kern w:val="24"/>
          <w:sz w:val="24"/>
          <w:szCs w:val="24"/>
          <w:lang w:val="hr-HR" w:eastAsia="hr-HR"/>
        </w:rPr>
        <w:t xml:space="preserve"> poštivanje</w:t>
      </w:r>
      <w:r w:rsidR="002E2863" w:rsidRPr="00071392">
        <w:rPr>
          <w:rFonts w:eastAsia="MS PGothic"/>
          <w:iCs/>
          <w:kern w:val="24"/>
          <w:sz w:val="24"/>
          <w:szCs w:val="24"/>
          <w:lang w:val="hr-HR" w:eastAsia="hr-HR"/>
        </w:rPr>
        <w:t xml:space="preserve"> prava dužnika iz ugovora o</w:t>
      </w:r>
      <w:r w:rsidR="00AD686E" w:rsidRPr="00071392">
        <w:rPr>
          <w:rFonts w:eastAsia="MS PGothic"/>
          <w:iCs/>
          <w:kern w:val="24"/>
          <w:sz w:val="24"/>
          <w:szCs w:val="24"/>
          <w:lang w:val="hr-HR" w:eastAsia="hr-HR"/>
        </w:rPr>
        <w:t xml:space="preserve"> </w:t>
      </w:r>
      <w:r w:rsidR="002E2863" w:rsidRPr="00071392">
        <w:rPr>
          <w:rFonts w:eastAsia="MS PGothic"/>
          <w:iCs/>
          <w:kern w:val="24"/>
          <w:sz w:val="24"/>
          <w:szCs w:val="24"/>
          <w:lang w:val="hr-HR" w:eastAsia="hr-HR"/>
        </w:rPr>
        <w:t>kreditu i zaštita osobnih podataka sukladno propisima kojim se uređuje zaštita osobnih podataka</w:t>
      </w:r>
      <w:bookmarkEnd w:id="5"/>
    </w:p>
    <w:bookmarkEnd w:id="4"/>
    <w:p w14:paraId="58BC9B72" w14:textId="36FA7C1B"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da podnositelj zahtjeva ima primjerenu politiku kojom će osigurati postupanje sukladno propisima kojima se štite prava dužnika te pravedno i razborito postupanje prema dužnicima, uključujući i razmatranje njihova financijskog stanja i</w:t>
      </w:r>
      <w:r w:rsidR="0064416E">
        <w:rPr>
          <w:rFonts w:eastAsia="MS PGothic"/>
          <w:iCs/>
          <w:kern w:val="24"/>
          <w:sz w:val="24"/>
          <w:szCs w:val="24"/>
          <w:lang w:val="hr-HR" w:eastAsia="hr-HR"/>
        </w:rPr>
        <w:t>,</w:t>
      </w:r>
      <w:r w:rsidRPr="00071392">
        <w:rPr>
          <w:rFonts w:eastAsia="MS PGothic"/>
          <w:iCs/>
          <w:kern w:val="24"/>
          <w:sz w:val="24"/>
          <w:szCs w:val="24"/>
          <w:lang w:val="hr-HR" w:eastAsia="hr-HR"/>
        </w:rPr>
        <w:t xml:space="preserve"> u slučaju potrebe, upućivanje dužnika na savjetovanje o dug</w:t>
      </w:r>
      <w:r w:rsidR="003A2D37">
        <w:rPr>
          <w:rFonts w:eastAsia="MS PGothic"/>
          <w:iCs/>
          <w:kern w:val="24"/>
          <w:sz w:val="24"/>
          <w:szCs w:val="24"/>
          <w:lang w:val="hr-HR" w:eastAsia="hr-HR"/>
        </w:rPr>
        <w:t>u</w:t>
      </w:r>
      <w:r w:rsidR="00E34485" w:rsidRPr="00071392">
        <w:rPr>
          <w:rFonts w:eastAsia="MS PGothic"/>
          <w:iCs/>
          <w:kern w:val="24"/>
          <w:sz w:val="24"/>
          <w:szCs w:val="24"/>
          <w:lang w:val="hr-HR" w:eastAsia="hr-HR"/>
        </w:rPr>
        <w:t xml:space="preserve"> </w:t>
      </w:r>
      <w:r w:rsidR="00B64C0D">
        <w:rPr>
          <w:rFonts w:eastAsia="MS PGothic"/>
          <w:iCs/>
          <w:kern w:val="24"/>
          <w:sz w:val="24"/>
          <w:szCs w:val="24"/>
          <w:lang w:val="hr-HR" w:eastAsia="hr-HR"/>
        </w:rPr>
        <w:t>ili socijalnim službama</w:t>
      </w:r>
    </w:p>
    <w:p w14:paraId="4C1A0548" w14:textId="77777777" w:rsidR="00B64C0D"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da podnositelj zahtjeva ima procedure </w:t>
      </w:r>
      <w:r w:rsidR="00F868B2">
        <w:rPr>
          <w:rFonts w:eastAsia="MS PGothic"/>
          <w:iCs/>
          <w:kern w:val="24"/>
          <w:sz w:val="24"/>
          <w:szCs w:val="24"/>
          <w:lang w:val="hr-HR" w:eastAsia="hr-HR"/>
        </w:rPr>
        <w:t>uspostavljene u skladu s ovim Zakonom</w:t>
      </w:r>
      <w:r w:rsidR="002D2D88" w:rsidRPr="002D2D88">
        <w:rPr>
          <w:rFonts w:eastAsia="MS PGothic"/>
          <w:iCs/>
          <w:kern w:val="24"/>
          <w:sz w:val="24"/>
          <w:szCs w:val="24"/>
          <w:lang w:val="hr-HR" w:eastAsia="hr-HR"/>
        </w:rPr>
        <w:t xml:space="preserve"> </w:t>
      </w:r>
      <w:r w:rsidR="002D2D88" w:rsidRPr="00071392">
        <w:rPr>
          <w:rFonts w:eastAsia="MS PGothic"/>
          <w:iCs/>
          <w:kern w:val="24"/>
          <w:sz w:val="24"/>
          <w:szCs w:val="24"/>
          <w:lang w:val="hr-HR" w:eastAsia="hr-HR"/>
        </w:rPr>
        <w:t>kojima se osigurava evidentiranje i obrada prigovora dužnika</w:t>
      </w:r>
      <w:r w:rsidR="002D2D88">
        <w:rPr>
          <w:rFonts w:eastAsia="MS PGothic"/>
          <w:iCs/>
          <w:kern w:val="24"/>
          <w:sz w:val="24"/>
          <w:szCs w:val="24"/>
          <w:lang w:val="hr-HR" w:eastAsia="hr-HR"/>
        </w:rPr>
        <w:t xml:space="preserve"> </w:t>
      </w:r>
      <w:r w:rsidR="00E34485" w:rsidRPr="00071392">
        <w:rPr>
          <w:rFonts w:eastAsia="MS PGothic"/>
          <w:iCs/>
          <w:kern w:val="24"/>
          <w:sz w:val="24"/>
          <w:szCs w:val="24"/>
          <w:lang w:val="hr-HR" w:eastAsia="hr-HR"/>
        </w:rPr>
        <w:t xml:space="preserve"> </w:t>
      </w:r>
    </w:p>
    <w:p w14:paraId="56A43B54" w14:textId="7F349F7D" w:rsidR="00F05FB3" w:rsidRPr="00071392" w:rsidRDefault="00B64C0D"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Pr>
          <w:rFonts w:eastAsia="MS PGothic"/>
          <w:iCs/>
          <w:kern w:val="24"/>
          <w:sz w:val="24"/>
          <w:szCs w:val="24"/>
          <w:lang w:val="hr-HR" w:eastAsia="hr-HR"/>
        </w:rPr>
        <w:t xml:space="preserve">da podnositelj zahtjeva ima uspostavljene odgovarajuće postupke za sprječavanje pranja novca i financiranje terorizma </w:t>
      </w:r>
      <w:r w:rsidR="00234F57" w:rsidRPr="00071392">
        <w:rPr>
          <w:rFonts w:eastAsia="MS PGothic"/>
          <w:iCs/>
          <w:kern w:val="24"/>
          <w:sz w:val="24"/>
          <w:szCs w:val="24"/>
          <w:lang w:val="hr-HR" w:eastAsia="hr-HR"/>
        </w:rPr>
        <w:t>i</w:t>
      </w:r>
    </w:p>
    <w:p w14:paraId="0984492D" w14:textId="1186577F" w:rsidR="00F05FB3" w:rsidRPr="00071392" w:rsidRDefault="00F05FB3" w:rsidP="001501E5">
      <w:pPr>
        <w:pStyle w:val="ListParagraph"/>
        <w:numPr>
          <w:ilvl w:val="0"/>
          <w:numId w:val="9"/>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da podnositelj zahtjeva ispunjava zahtjeve za </w:t>
      </w:r>
      <w:r w:rsidR="00AD04FA" w:rsidRPr="00071392">
        <w:rPr>
          <w:rFonts w:eastAsia="MS PGothic"/>
          <w:iCs/>
          <w:kern w:val="24"/>
          <w:sz w:val="24"/>
          <w:szCs w:val="24"/>
          <w:lang w:val="hr-HR" w:eastAsia="hr-HR"/>
        </w:rPr>
        <w:t xml:space="preserve">izvještavanje </w:t>
      </w:r>
      <w:r w:rsidRPr="00071392">
        <w:rPr>
          <w:rFonts w:eastAsia="MS PGothic"/>
          <w:iCs/>
          <w:kern w:val="24"/>
          <w:sz w:val="24"/>
          <w:szCs w:val="24"/>
          <w:lang w:val="hr-HR" w:eastAsia="hr-HR"/>
        </w:rPr>
        <w:t xml:space="preserve">i javno objavljivanje u skladu s </w:t>
      </w:r>
      <w:r w:rsidR="00DB1A2E">
        <w:rPr>
          <w:rFonts w:eastAsia="MS PGothic"/>
          <w:iCs/>
          <w:kern w:val="24"/>
          <w:sz w:val="24"/>
          <w:szCs w:val="24"/>
          <w:lang w:val="hr-HR" w:eastAsia="hr-HR"/>
        </w:rPr>
        <w:t>propisom kojim se uređuje računovodstvo poduzetnika</w:t>
      </w:r>
      <w:r w:rsidR="00151A43" w:rsidRPr="00071392">
        <w:rPr>
          <w:rFonts w:eastAsia="MS PGothic"/>
          <w:iCs/>
          <w:kern w:val="24"/>
          <w:sz w:val="24"/>
          <w:szCs w:val="24"/>
          <w:lang w:val="hr-HR" w:eastAsia="hr-HR"/>
        </w:rPr>
        <w:t>.</w:t>
      </w:r>
    </w:p>
    <w:p w14:paraId="5747F59C"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7EA6470C" w14:textId="23181B1D"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(2) Pri ocjenjivanju dobrog ugleda iz stavka 1. </w:t>
      </w:r>
      <w:r w:rsidR="00B46A4A" w:rsidRPr="00071392">
        <w:rPr>
          <w:rFonts w:ascii="Times New Roman" w:eastAsia="Times New Roman" w:hAnsi="Times New Roman" w:cs="Times New Roman"/>
          <w:bCs/>
          <w:iCs/>
          <w:sz w:val="24"/>
          <w:szCs w:val="24"/>
          <w:lang w:eastAsia="hr-HR"/>
        </w:rPr>
        <w:t>podstavaka</w:t>
      </w:r>
      <w:r w:rsidRPr="00071392">
        <w:rPr>
          <w:rFonts w:ascii="Times New Roman" w:eastAsia="Times New Roman" w:hAnsi="Times New Roman" w:cs="Times New Roman"/>
          <w:bCs/>
          <w:iCs/>
          <w:sz w:val="24"/>
          <w:szCs w:val="24"/>
          <w:lang w:eastAsia="hr-HR"/>
        </w:rPr>
        <w:t xml:space="preserve"> 2. i 4.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Hrvatska narodna banka osobito će voditi računa o sljedećim okolnostima:</w:t>
      </w:r>
    </w:p>
    <w:p w14:paraId="4C008E58" w14:textId="220E3A6D" w:rsidR="00F05FB3" w:rsidRPr="00071392" w:rsidRDefault="00F05FB3" w:rsidP="004035D2">
      <w:pPr>
        <w:pStyle w:val="ListParagraph"/>
        <w:numPr>
          <w:ilvl w:val="0"/>
          <w:numId w:val="12"/>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je li osoba pravomoćno osuđena ili je protiv nje pokrenuta istraga ili se protiv nje vodi</w:t>
      </w:r>
      <w:r w:rsidR="006A25A6" w:rsidRPr="00071392">
        <w:rPr>
          <w:rFonts w:eastAsia="MS PGothic"/>
          <w:iCs/>
          <w:kern w:val="24"/>
          <w:sz w:val="24"/>
          <w:szCs w:val="24"/>
          <w:lang w:val="hr-HR" w:eastAsia="hr-HR"/>
        </w:rPr>
        <w:t xml:space="preserve"> </w:t>
      </w:r>
      <w:r w:rsidRPr="00071392">
        <w:rPr>
          <w:rFonts w:eastAsia="MS PGothic"/>
          <w:iCs/>
          <w:kern w:val="24"/>
          <w:sz w:val="24"/>
          <w:szCs w:val="24"/>
          <w:lang w:val="hr-HR" w:eastAsia="hr-HR"/>
        </w:rPr>
        <w:t>kazneni postupak za neko od sljedećih kaznenih djela:</w:t>
      </w:r>
    </w:p>
    <w:p w14:paraId="45D5A009" w14:textId="0085FDA4"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kaznena djela protiv života i tijela (glava X.), kaznena djela protiv vrijednosti zaštićenih</w:t>
      </w:r>
      <w:r w:rsidR="006A25A6" w:rsidRPr="00071392">
        <w:rPr>
          <w:bCs/>
          <w:iCs/>
          <w:sz w:val="24"/>
          <w:szCs w:val="24"/>
          <w:lang w:val="hr-HR" w:eastAsia="hr-HR"/>
        </w:rPr>
        <w:t xml:space="preserve"> </w:t>
      </w:r>
      <w:r w:rsidRPr="00071392">
        <w:rPr>
          <w:bCs/>
          <w:iCs/>
          <w:sz w:val="24"/>
          <w:szCs w:val="24"/>
          <w:lang w:val="hr-HR" w:eastAsia="hr-HR"/>
        </w:rPr>
        <w:t>međunarodnim pravom (glava XIII.), kaznena djela protiv spolne slobode i spolnog ćudoređa</w:t>
      </w:r>
      <w:r w:rsidR="006A25A6" w:rsidRPr="00071392">
        <w:rPr>
          <w:bCs/>
          <w:iCs/>
          <w:sz w:val="24"/>
          <w:szCs w:val="24"/>
          <w:lang w:val="hr-HR" w:eastAsia="hr-HR"/>
        </w:rPr>
        <w:t xml:space="preserve"> </w:t>
      </w:r>
      <w:r w:rsidRPr="00071392">
        <w:rPr>
          <w:bCs/>
          <w:iCs/>
          <w:sz w:val="24"/>
          <w:szCs w:val="24"/>
          <w:lang w:val="hr-HR" w:eastAsia="hr-HR"/>
        </w:rPr>
        <w:t>(glava XIV.), kaznena djela protiv imovine (glava XVII.), osim kaznenih djela povrede prava</w:t>
      </w:r>
      <w:r w:rsidR="006A25A6" w:rsidRPr="00071392">
        <w:rPr>
          <w:bCs/>
          <w:iCs/>
          <w:sz w:val="24"/>
          <w:szCs w:val="24"/>
          <w:lang w:val="hr-HR" w:eastAsia="hr-HR"/>
        </w:rPr>
        <w:t xml:space="preserve"> </w:t>
      </w:r>
      <w:r w:rsidRPr="00071392">
        <w:rPr>
          <w:bCs/>
          <w:iCs/>
          <w:sz w:val="24"/>
          <w:szCs w:val="24"/>
          <w:lang w:val="hr-HR" w:eastAsia="hr-HR"/>
        </w:rPr>
        <w:t>autora ili umjetnika izvođača (članak 229.), nedozvoljene uporabe autorskog djela ili izvedbe</w:t>
      </w:r>
      <w:r w:rsidR="006A25A6" w:rsidRPr="00071392">
        <w:rPr>
          <w:bCs/>
          <w:iCs/>
          <w:sz w:val="24"/>
          <w:szCs w:val="24"/>
          <w:lang w:val="hr-HR" w:eastAsia="hr-HR"/>
        </w:rPr>
        <w:t xml:space="preserve"> </w:t>
      </w:r>
      <w:r w:rsidRPr="00071392">
        <w:rPr>
          <w:bCs/>
          <w:iCs/>
          <w:sz w:val="24"/>
          <w:szCs w:val="24"/>
          <w:lang w:val="hr-HR" w:eastAsia="hr-HR"/>
        </w:rPr>
        <w:t>umjetnika izvođača (članak 230.), povrede prava proizvoditelja zvučne ili slikovne snimke i</w:t>
      </w:r>
      <w:r w:rsidR="006A25A6" w:rsidRPr="00071392">
        <w:rPr>
          <w:bCs/>
          <w:iCs/>
          <w:sz w:val="24"/>
          <w:szCs w:val="24"/>
          <w:lang w:val="hr-HR" w:eastAsia="hr-HR"/>
        </w:rPr>
        <w:t xml:space="preserve"> </w:t>
      </w:r>
      <w:r w:rsidRPr="00071392">
        <w:rPr>
          <w:bCs/>
          <w:iCs/>
          <w:sz w:val="24"/>
          <w:szCs w:val="24"/>
          <w:lang w:val="hr-HR" w:eastAsia="hr-HR"/>
        </w:rPr>
        <w:t>prava u svezi s radiodifuzijskim emisijama (članak 231.) i povrede prava iz prijavljenog ili</w:t>
      </w:r>
      <w:r w:rsidR="006A25A6" w:rsidRPr="00071392">
        <w:rPr>
          <w:bCs/>
          <w:iCs/>
          <w:sz w:val="24"/>
          <w:szCs w:val="24"/>
          <w:lang w:val="hr-HR" w:eastAsia="hr-HR"/>
        </w:rPr>
        <w:t xml:space="preserve"> </w:t>
      </w:r>
      <w:r w:rsidRPr="00071392">
        <w:rPr>
          <w:bCs/>
          <w:iCs/>
          <w:sz w:val="24"/>
          <w:szCs w:val="24"/>
          <w:lang w:val="hr-HR" w:eastAsia="hr-HR"/>
        </w:rPr>
        <w:t>zaštićenog izuma (članak 232.), kaznena djela protiv sigurnosti platnog prometa i poslovanja</w:t>
      </w:r>
      <w:r w:rsidR="006A25A6" w:rsidRPr="00071392">
        <w:rPr>
          <w:bCs/>
          <w:iCs/>
          <w:sz w:val="24"/>
          <w:szCs w:val="24"/>
          <w:lang w:val="hr-HR" w:eastAsia="hr-HR"/>
        </w:rPr>
        <w:t xml:space="preserve"> </w:t>
      </w:r>
      <w:r w:rsidRPr="00071392">
        <w:rPr>
          <w:bCs/>
          <w:iCs/>
          <w:sz w:val="24"/>
          <w:szCs w:val="24"/>
          <w:lang w:val="hr-HR" w:eastAsia="hr-HR"/>
        </w:rPr>
        <w:t>(glava XXI.), kaznena djela protiv vjerodostojnosti isprava (glava XXIII.), kaznena djela protiv</w:t>
      </w:r>
      <w:r w:rsidR="006A25A6" w:rsidRPr="00071392">
        <w:rPr>
          <w:bCs/>
          <w:iCs/>
          <w:sz w:val="24"/>
          <w:szCs w:val="24"/>
          <w:lang w:val="hr-HR" w:eastAsia="hr-HR"/>
        </w:rPr>
        <w:t xml:space="preserve"> </w:t>
      </w:r>
      <w:r w:rsidRPr="00071392">
        <w:rPr>
          <w:bCs/>
          <w:iCs/>
          <w:sz w:val="24"/>
          <w:szCs w:val="24"/>
          <w:lang w:val="hr-HR" w:eastAsia="hr-HR"/>
        </w:rPr>
        <w:t>službene dužnosti (glava XXV.), osim kaznenih djela neizvršavanja zapovijedi (članak 340.) i</w:t>
      </w:r>
      <w:r w:rsidR="006A25A6" w:rsidRPr="00071392">
        <w:rPr>
          <w:bCs/>
          <w:iCs/>
          <w:sz w:val="24"/>
          <w:szCs w:val="24"/>
          <w:lang w:val="hr-HR" w:eastAsia="hr-HR"/>
        </w:rPr>
        <w:t xml:space="preserve"> </w:t>
      </w:r>
      <w:r w:rsidRPr="00071392">
        <w:rPr>
          <w:bCs/>
          <w:iCs/>
          <w:sz w:val="24"/>
          <w:szCs w:val="24"/>
          <w:lang w:val="hr-HR" w:eastAsia="hr-HR"/>
        </w:rPr>
        <w:t>povrede čuvanja državne granice (članak 341.), iz Kaznenog zakona (</w:t>
      </w:r>
      <w:r w:rsidR="00234F57" w:rsidRPr="00071392">
        <w:rPr>
          <w:bCs/>
          <w:iCs/>
          <w:sz w:val="24"/>
          <w:szCs w:val="24"/>
          <w:lang w:val="hr-HR" w:eastAsia="hr-HR"/>
        </w:rPr>
        <w:t>„</w:t>
      </w:r>
      <w:r w:rsidRPr="00071392">
        <w:rPr>
          <w:bCs/>
          <w:iCs/>
          <w:sz w:val="24"/>
          <w:szCs w:val="24"/>
          <w:lang w:val="hr-HR" w:eastAsia="hr-HR"/>
        </w:rPr>
        <w:t>Narodne novine</w:t>
      </w:r>
      <w:r w:rsidR="00234F57" w:rsidRPr="00071392">
        <w:rPr>
          <w:bCs/>
          <w:iCs/>
          <w:sz w:val="24"/>
          <w:szCs w:val="24"/>
          <w:lang w:val="hr-HR" w:eastAsia="hr-HR"/>
        </w:rPr>
        <w:t>“</w:t>
      </w:r>
      <w:r w:rsidRPr="00071392">
        <w:rPr>
          <w:bCs/>
          <w:iCs/>
          <w:sz w:val="24"/>
          <w:szCs w:val="24"/>
          <w:lang w:val="hr-HR" w:eastAsia="hr-HR"/>
        </w:rPr>
        <w:t>, br.</w:t>
      </w:r>
      <w:r w:rsidR="006A25A6" w:rsidRPr="00071392">
        <w:rPr>
          <w:bCs/>
          <w:iCs/>
          <w:sz w:val="24"/>
          <w:szCs w:val="24"/>
          <w:lang w:val="hr-HR" w:eastAsia="hr-HR"/>
        </w:rPr>
        <w:t xml:space="preserve"> </w:t>
      </w:r>
      <w:r w:rsidRPr="00071392">
        <w:rPr>
          <w:bCs/>
          <w:iCs/>
          <w:sz w:val="24"/>
          <w:szCs w:val="24"/>
          <w:lang w:val="hr-HR" w:eastAsia="hr-HR"/>
        </w:rPr>
        <w:t>110/97., 27/98., 50/00., 129/00., 51/01., 111/03., 190/03., 105/04., 84/05., 71/06., 110/07.,</w:t>
      </w:r>
      <w:r w:rsidR="006A25A6" w:rsidRPr="00071392">
        <w:rPr>
          <w:bCs/>
          <w:iCs/>
          <w:sz w:val="24"/>
          <w:szCs w:val="24"/>
          <w:lang w:val="hr-HR" w:eastAsia="hr-HR"/>
        </w:rPr>
        <w:t xml:space="preserve"> </w:t>
      </w:r>
      <w:r w:rsidRPr="00071392">
        <w:rPr>
          <w:bCs/>
          <w:iCs/>
          <w:sz w:val="24"/>
          <w:szCs w:val="24"/>
          <w:lang w:val="hr-HR" w:eastAsia="hr-HR"/>
        </w:rPr>
        <w:t>152/08. i 57/11.)</w:t>
      </w:r>
    </w:p>
    <w:p w14:paraId="2090BCB5" w14:textId="636A8FFF"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kaznena djela neovlaštenog korištenja i odavanja povlaštenih informacija, kaznena djela</w:t>
      </w:r>
      <w:r w:rsidR="006A25A6" w:rsidRPr="00071392">
        <w:rPr>
          <w:bCs/>
          <w:iCs/>
          <w:sz w:val="24"/>
          <w:szCs w:val="24"/>
          <w:lang w:val="hr-HR" w:eastAsia="hr-HR"/>
        </w:rPr>
        <w:t xml:space="preserve"> </w:t>
      </w:r>
      <w:r w:rsidRPr="00071392">
        <w:rPr>
          <w:bCs/>
          <w:iCs/>
          <w:sz w:val="24"/>
          <w:szCs w:val="24"/>
          <w:lang w:val="hr-HR" w:eastAsia="hr-HR"/>
        </w:rPr>
        <w:t>manipuliranja cijenama i širenja neistinitih informacija, kaznena djela navođenja neistinitih</w:t>
      </w:r>
      <w:r w:rsidR="006A25A6" w:rsidRPr="00071392">
        <w:rPr>
          <w:bCs/>
          <w:iCs/>
          <w:sz w:val="24"/>
          <w:szCs w:val="24"/>
          <w:lang w:val="hr-HR" w:eastAsia="hr-HR"/>
        </w:rPr>
        <w:t xml:space="preserve"> </w:t>
      </w:r>
      <w:r w:rsidRPr="00071392">
        <w:rPr>
          <w:bCs/>
          <w:iCs/>
          <w:sz w:val="24"/>
          <w:szCs w:val="24"/>
          <w:lang w:val="hr-HR" w:eastAsia="hr-HR"/>
        </w:rPr>
        <w:t>podataka u prospektu i njegova nedopuštena distribucija, kaznena djela nedopuštenog uvrštenja</w:t>
      </w:r>
      <w:r w:rsidR="006A25A6" w:rsidRPr="00071392">
        <w:rPr>
          <w:bCs/>
          <w:iCs/>
          <w:sz w:val="24"/>
          <w:szCs w:val="24"/>
          <w:lang w:val="hr-HR" w:eastAsia="hr-HR"/>
        </w:rPr>
        <w:t xml:space="preserve"> </w:t>
      </w:r>
      <w:r w:rsidRPr="00071392">
        <w:rPr>
          <w:bCs/>
          <w:iCs/>
          <w:sz w:val="24"/>
          <w:szCs w:val="24"/>
          <w:lang w:val="hr-HR" w:eastAsia="hr-HR"/>
        </w:rPr>
        <w:t>vrijednosnih papira, kaznena djela prikrivanja vlasništva i kaznena djela nedopuštene trgovine</w:t>
      </w:r>
      <w:r w:rsidR="006A25A6" w:rsidRPr="00071392">
        <w:rPr>
          <w:bCs/>
          <w:iCs/>
          <w:sz w:val="24"/>
          <w:szCs w:val="24"/>
          <w:lang w:val="hr-HR" w:eastAsia="hr-HR"/>
        </w:rPr>
        <w:t xml:space="preserve"> </w:t>
      </w:r>
      <w:r w:rsidRPr="00071392">
        <w:rPr>
          <w:bCs/>
          <w:iCs/>
          <w:sz w:val="24"/>
          <w:szCs w:val="24"/>
          <w:lang w:val="hr-HR" w:eastAsia="hr-HR"/>
        </w:rPr>
        <w:t>vrijednosnim papirima iz Zakona o tržištu vrijednosnih papira (</w:t>
      </w:r>
      <w:r w:rsidR="00234F57" w:rsidRPr="00071392">
        <w:rPr>
          <w:bCs/>
          <w:iCs/>
          <w:sz w:val="24"/>
          <w:szCs w:val="24"/>
          <w:lang w:val="hr-HR" w:eastAsia="hr-HR"/>
        </w:rPr>
        <w:t>„</w:t>
      </w:r>
      <w:r w:rsidRPr="00071392">
        <w:rPr>
          <w:bCs/>
          <w:iCs/>
          <w:sz w:val="24"/>
          <w:szCs w:val="24"/>
          <w:lang w:val="hr-HR" w:eastAsia="hr-HR"/>
        </w:rPr>
        <w:t>Narodne novine</w:t>
      </w:r>
      <w:r w:rsidR="006F295A">
        <w:rPr>
          <w:bCs/>
          <w:iCs/>
          <w:sz w:val="24"/>
          <w:szCs w:val="24"/>
          <w:lang w:val="hr-HR" w:eastAsia="hr-HR"/>
        </w:rPr>
        <w:t>“</w:t>
      </w:r>
      <w:r w:rsidR="00234F57" w:rsidRPr="00071392">
        <w:rPr>
          <w:bCs/>
          <w:iCs/>
          <w:sz w:val="24"/>
          <w:szCs w:val="24"/>
          <w:lang w:val="hr-HR" w:eastAsia="hr-HR"/>
        </w:rPr>
        <w:t xml:space="preserve"> </w:t>
      </w:r>
      <w:r w:rsidRPr="00071392">
        <w:rPr>
          <w:bCs/>
          <w:iCs/>
          <w:sz w:val="24"/>
          <w:szCs w:val="24"/>
          <w:lang w:val="hr-HR" w:eastAsia="hr-HR"/>
        </w:rPr>
        <w:t>br. 84/02. i</w:t>
      </w:r>
      <w:r w:rsidR="006A25A6" w:rsidRPr="00071392">
        <w:rPr>
          <w:bCs/>
          <w:iCs/>
          <w:sz w:val="24"/>
          <w:szCs w:val="24"/>
          <w:lang w:val="hr-HR" w:eastAsia="hr-HR"/>
        </w:rPr>
        <w:t xml:space="preserve"> </w:t>
      </w:r>
      <w:r w:rsidRPr="00071392">
        <w:rPr>
          <w:bCs/>
          <w:iCs/>
          <w:sz w:val="24"/>
          <w:szCs w:val="24"/>
          <w:lang w:val="hr-HR" w:eastAsia="hr-HR"/>
        </w:rPr>
        <w:t>138/06.)</w:t>
      </w:r>
    </w:p>
    <w:p w14:paraId="2170DD82" w14:textId="0A2324F9"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lastRenderedPageBreak/>
        <w:t>kaznena djela korištenja, otkrivanja i preporučivanja povlaštenih informacija, kaznena djela</w:t>
      </w:r>
      <w:r w:rsidR="005E32A9" w:rsidRPr="00071392">
        <w:rPr>
          <w:bCs/>
          <w:iCs/>
          <w:sz w:val="24"/>
          <w:szCs w:val="24"/>
          <w:lang w:val="hr-HR" w:eastAsia="hr-HR"/>
        </w:rPr>
        <w:t xml:space="preserve"> </w:t>
      </w:r>
      <w:r w:rsidRPr="00071392">
        <w:rPr>
          <w:bCs/>
          <w:iCs/>
          <w:sz w:val="24"/>
          <w:szCs w:val="24"/>
          <w:lang w:val="hr-HR" w:eastAsia="hr-HR"/>
        </w:rPr>
        <w:t>manipulacije tržištem, kaznena djela neovlaštenog pružanja investicijskih usluga i kaznena</w:t>
      </w:r>
      <w:r w:rsidR="005E32A9" w:rsidRPr="00071392">
        <w:rPr>
          <w:bCs/>
          <w:iCs/>
          <w:sz w:val="24"/>
          <w:szCs w:val="24"/>
          <w:lang w:val="hr-HR" w:eastAsia="hr-HR"/>
        </w:rPr>
        <w:t xml:space="preserve"> </w:t>
      </w:r>
      <w:r w:rsidRPr="00071392">
        <w:rPr>
          <w:bCs/>
          <w:iCs/>
          <w:sz w:val="24"/>
          <w:szCs w:val="24"/>
          <w:lang w:val="hr-HR" w:eastAsia="hr-HR"/>
        </w:rPr>
        <w:t>djela neovlaštenog obavljanja poslova vezanog zastupnika i Zakona o kaznenim djelima protiv</w:t>
      </w:r>
      <w:r w:rsidR="005E32A9" w:rsidRPr="00071392">
        <w:rPr>
          <w:bCs/>
          <w:iCs/>
          <w:sz w:val="24"/>
          <w:szCs w:val="24"/>
          <w:lang w:val="hr-HR" w:eastAsia="hr-HR"/>
        </w:rPr>
        <w:t xml:space="preserve"> </w:t>
      </w:r>
      <w:r w:rsidRPr="00071392">
        <w:rPr>
          <w:bCs/>
          <w:iCs/>
          <w:sz w:val="24"/>
          <w:szCs w:val="24"/>
          <w:lang w:val="hr-HR" w:eastAsia="hr-HR"/>
        </w:rPr>
        <w:t>tržišta kapitala (</w:t>
      </w:r>
      <w:r w:rsidR="00234F57" w:rsidRPr="00071392">
        <w:rPr>
          <w:bCs/>
          <w:iCs/>
          <w:sz w:val="24"/>
          <w:szCs w:val="24"/>
          <w:lang w:val="hr-HR" w:eastAsia="hr-HR"/>
        </w:rPr>
        <w:t>„</w:t>
      </w:r>
      <w:r w:rsidRPr="00071392">
        <w:rPr>
          <w:bCs/>
          <w:iCs/>
          <w:sz w:val="24"/>
          <w:szCs w:val="24"/>
          <w:lang w:val="hr-HR" w:eastAsia="hr-HR"/>
        </w:rPr>
        <w:t>Narodne novine</w:t>
      </w:r>
      <w:r w:rsidR="00234F57" w:rsidRPr="00071392">
        <w:rPr>
          <w:bCs/>
          <w:iCs/>
          <w:sz w:val="24"/>
          <w:szCs w:val="24"/>
          <w:lang w:val="hr-HR" w:eastAsia="hr-HR"/>
        </w:rPr>
        <w:t>“</w:t>
      </w:r>
      <w:r w:rsidRPr="00071392">
        <w:rPr>
          <w:bCs/>
          <w:iCs/>
          <w:sz w:val="24"/>
          <w:szCs w:val="24"/>
          <w:lang w:val="hr-HR" w:eastAsia="hr-HR"/>
        </w:rPr>
        <w:t>, br</w:t>
      </w:r>
      <w:r w:rsidR="006F295A">
        <w:rPr>
          <w:bCs/>
          <w:iCs/>
          <w:sz w:val="24"/>
          <w:szCs w:val="24"/>
          <w:lang w:val="hr-HR" w:eastAsia="hr-HR"/>
        </w:rPr>
        <w:t>oj</w:t>
      </w:r>
      <w:r w:rsidRPr="00071392">
        <w:rPr>
          <w:bCs/>
          <w:iCs/>
          <w:sz w:val="24"/>
          <w:szCs w:val="24"/>
          <w:lang w:val="hr-HR" w:eastAsia="hr-HR"/>
        </w:rPr>
        <w:t xml:space="preserve"> 152/08.)</w:t>
      </w:r>
    </w:p>
    <w:p w14:paraId="38614BA5" w14:textId="145C7E78"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kaznena djela protiv čovječnosti i ljudskog dostojanstva (glava IX.), kaznena djela protiv</w:t>
      </w:r>
      <w:r w:rsidR="005E32A9" w:rsidRPr="00071392">
        <w:rPr>
          <w:bCs/>
          <w:iCs/>
          <w:sz w:val="24"/>
          <w:szCs w:val="24"/>
          <w:lang w:val="hr-HR" w:eastAsia="hr-HR"/>
        </w:rPr>
        <w:t xml:space="preserve"> </w:t>
      </w:r>
      <w:r w:rsidRPr="00071392">
        <w:rPr>
          <w:bCs/>
          <w:iCs/>
          <w:sz w:val="24"/>
          <w:szCs w:val="24"/>
          <w:lang w:val="hr-HR" w:eastAsia="hr-HR"/>
        </w:rPr>
        <w:t>života i tijela (glava X.), kazneno djelo povrede ravnopravnosti (članak 125.), kaznena djela</w:t>
      </w:r>
      <w:r w:rsidR="005E32A9" w:rsidRPr="00071392">
        <w:rPr>
          <w:bCs/>
          <w:iCs/>
          <w:sz w:val="24"/>
          <w:szCs w:val="24"/>
          <w:lang w:val="hr-HR" w:eastAsia="hr-HR"/>
        </w:rPr>
        <w:t xml:space="preserve"> </w:t>
      </w:r>
      <w:r w:rsidRPr="00071392">
        <w:rPr>
          <w:bCs/>
          <w:iCs/>
          <w:sz w:val="24"/>
          <w:szCs w:val="24"/>
          <w:lang w:val="hr-HR" w:eastAsia="hr-HR"/>
        </w:rPr>
        <w:t>protiv radnih odnosa i socijalnog osiguranja (glava XII.), kazneno djelo protupravnog</w:t>
      </w:r>
      <w:r w:rsidR="005E32A9" w:rsidRPr="00071392">
        <w:rPr>
          <w:bCs/>
          <w:iCs/>
          <w:sz w:val="24"/>
          <w:szCs w:val="24"/>
          <w:lang w:val="hr-HR" w:eastAsia="hr-HR"/>
        </w:rPr>
        <w:t xml:space="preserve"> </w:t>
      </w:r>
      <w:r w:rsidRPr="00071392">
        <w:rPr>
          <w:bCs/>
          <w:iCs/>
          <w:sz w:val="24"/>
          <w:szCs w:val="24"/>
          <w:lang w:val="hr-HR" w:eastAsia="hr-HR"/>
        </w:rPr>
        <w:t>oduzimanja slobode (članak 136.), kazneno djelo otmice (članak 137.), kazneno djelo</w:t>
      </w:r>
      <w:r w:rsidR="005E32A9" w:rsidRPr="00071392">
        <w:rPr>
          <w:bCs/>
          <w:iCs/>
          <w:sz w:val="24"/>
          <w:szCs w:val="24"/>
          <w:lang w:val="hr-HR" w:eastAsia="hr-HR"/>
        </w:rPr>
        <w:t xml:space="preserve"> </w:t>
      </w:r>
      <w:r w:rsidRPr="00071392">
        <w:rPr>
          <w:bCs/>
          <w:iCs/>
          <w:sz w:val="24"/>
          <w:szCs w:val="24"/>
          <w:lang w:val="hr-HR" w:eastAsia="hr-HR"/>
        </w:rPr>
        <w:t>zlouporabe snimke spolno eksplicitnog sadržaja (članak 144.a), kaznena djela protiv spolnih</w:t>
      </w:r>
      <w:r w:rsidR="005E32A9" w:rsidRPr="00071392">
        <w:rPr>
          <w:bCs/>
          <w:iCs/>
          <w:sz w:val="24"/>
          <w:szCs w:val="24"/>
          <w:lang w:val="hr-HR" w:eastAsia="hr-HR"/>
        </w:rPr>
        <w:t xml:space="preserve"> </w:t>
      </w:r>
      <w:r w:rsidRPr="00071392">
        <w:rPr>
          <w:bCs/>
          <w:iCs/>
          <w:sz w:val="24"/>
          <w:szCs w:val="24"/>
          <w:lang w:val="hr-HR" w:eastAsia="hr-HR"/>
        </w:rPr>
        <w:t>sloboda (glava XVI.), kaznena djela protiv spolnog zlostavljanja i iskorištavanja djeteta (glava</w:t>
      </w:r>
      <w:r w:rsidR="005E32A9" w:rsidRPr="00071392">
        <w:rPr>
          <w:bCs/>
          <w:iCs/>
          <w:sz w:val="24"/>
          <w:szCs w:val="24"/>
          <w:lang w:val="hr-HR" w:eastAsia="hr-HR"/>
        </w:rPr>
        <w:t xml:space="preserve"> </w:t>
      </w:r>
      <w:r w:rsidRPr="00071392">
        <w:rPr>
          <w:bCs/>
          <w:iCs/>
          <w:sz w:val="24"/>
          <w:szCs w:val="24"/>
          <w:lang w:val="hr-HR" w:eastAsia="hr-HR"/>
        </w:rPr>
        <w:t>XVII.), kazneno djelo neovlaštene proizvodnje i prometa drogama (članak 190.) i kazneno djelo</w:t>
      </w:r>
      <w:r w:rsidR="005E32A9" w:rsidRPr="00071392">
        <w:rPr>
          <w:bCs/>
          <w:iCs/>
          <w:sz w:val="24"/>
          <w:szCs w:val="24"/>
          <w:lang w:val="hr-HR" w:eastAsia="hr-HR"/>
        </w:rPr>
        <w:t xml:space="preserve"> </w:t>
      </w:r>
      <w:r w:rsidRPr="00071392">
        <w:rPr>
          <w:bCs/>
          <w:iCs/>
          <w:sz w:val="24"/>
          <w:szCs w:val="24"/>
          <w:lang w:val="hr-HR" w:eastAsia="hr-HR"/>
        </w:rPr>
        <w:t>omogućavanja trošenja droga (članak 191.), kazneno djelo uništenja ili oštećenja javnih naprava</w:t>
      </w:r>
      <w:r w:rsidR="005E32A9" w:rsidRPr="00071392">
        <w:rPr>
          <w:bCs/>
          <w:iCs/>
          <w:sz w:val="24"/>
          <w:szCs w:val="24"/>
          <w:lang w:val="hr-HR" w:eastAsia="hr-HR"/>
        </w:rPr>
        <w:t xml:space="preserve"> </w:t>
      </w:r>
      <w:r w:rsidRPr="00071392">
        <w:rPr>
          <w:bCs/>
          <w:iCs/>
          <w:sz w:val="24"/>
          <w:szCs w:val="24"/>
          <w:lang w:val="hr-HR" w:eastAsia="hr-HR"/>
        </w:rPr>
        <w:t>(članak 216.), kazneno djelo uništenja, oštećenja ili zlouporabe znakova za opasnost (članak</w:t>
      </w:r>
      <w:r w:rsidR="005E32A9" w:rsidRPr="00071392">
        <w:rPr>
          <w:bCs/>
          <w:iCs/>
          <w:sz w:val="24"/>
          <w:szCs w:val="24"/>
          <w:lang w:val="hr-HR" w:eastAsia="hr-HR"/>
        </w:rPr>
        <w:t xml:space="preserve"> </w:t>
      </w:r>
      <w:r w:rsidRPr="00071392">
        <w:rPr>
          <w:bCs/>
          <w:iCs/>
          <w:sz w:val="24"/>
          <w:szCs w:val="24"/>
          <w:lang w:val="hr-HR" w:eastAsia="hr-HR"/>
        </w:rPr>
        <w:t>218.), kazneno djelo zlouporabe radioaktivnih tvari (članak 219.), kazneno djelo rukovanja</w:t>
      </w:r>
      <w:r w:rsidR="005E32A9" w:rsidRPr="00071392">
        <w:rPr>
          <w:bCs/>
          <w:iCs/>
          <w:sz w:val="24"/>
          <w:szCs w:val="24"/>
          <w:lang w:val="hr-HR" w:eastAsia="hr-HR"/>
        </w:rPr>
        <w:t xml:space="preserve"> </w:t>
      </w:r>
      <w:r w:rsidRPr="00071392">
        <w:rPr>
          <w:bCs/>
          <w:iCs/>
          <w:sz w:val="24"/>
          <w:szCs w:val="24"/>
          <w:lang w:val="hr-HR" w:eastAsia="hr-HR"/>
        </w:rPr>
        <w:t>općeopasnim tvarima (članak 220.), kazneno djelo napada na zrakoplov, brod ili nepokretnu</w:t>
      </w:r>
      <w:r w:rsidR="005E32A9" w:rsidRPr="00071392">
        <w:rPr>
          <w:bCs/>
          <w:iCs/>
          <w:sz w:val="24"/>
          <w:szCs w:val="24"/>
          <w:lang w:val="hr-HR" w:eastAsia="hr-HR"/>
        </w:rPr>
        <w:t xml:space="preserve"> </w:t>
      </w:r>
      <w:r w:rsidRPr="00071392">
        <w:rPr>
          <w:bCs/>
          <w:iCs/>
          <w:sz w:val="24"/>
          <w:szCs w:val="24"/>
          <w:lang w:val="hr-HR" w:eastAsia="hr-HR"/>
        </w:rPr>
        <w:t>platformu (članak 223.), kazneno djelo ugrožavanja prometa opasnom radnjom ili sredstvom</w:t>
      </w:r>
      <w:r w:rsidR="005E32A9" w:rsidRPr="00071392">
        <w:rPr>
          <w:bCs/>
          <w:iCs/>
          <w:sz w:val="24"/>
          <w:szCs w:val="24"/>
          <w:lang w:val="hr-HR" w:eastAsia="hr-HR"/>
        </w:rPr>
        <w:t xml:space="preserve"> </w:t>
      </w:r>
      <w:r w:rsidRPr="00071392">
        <w:rPr>
          <w:bCs/>
          <w:iCs/>
          <w:sz w:val="24"/>
          <w:szCs w:val="24"/>
          <w:lang w:val="hr-HR" w:eastAsia="hr-HR"/>
        </w:rPr>
        <w:t>(članak 224.), kaznena djela protiv imovine (glava XXIII.), kaznena djela protiv gospodarstva</w:t>
      </w:r>
      <w:r w:rsidR="005E32A9" w:rsidRPr="00071392">
        <w:rPr>
          <w:bCs/>
          <w:iCs/>
          <w:sz w:val="24"/>
          <w:szCs w:val="24"/>
          <w:lang w:val="hr-HR" w:eastAsia="hr-HR"/>
        </w:rPr>
        <w:t xml:space="preserve"> </w:t>
      </w:r>
      <w:r w:rsidRPr="00071392">
        <w:rPr>
          <w:bCs/>
          <w:iCs/>
          <w:sz w:val="24"/>
          <w:szCs w:val="24"/>
          <w:lang w:val="hr-HR" w:eastAsia="hr-HR"/>
        </w:rPr>
        <w:t>(glava XXIV.), kazneno djelo računalnoga krivotvorenja (članak 270.), kazneno djelo</w:t>
      </w:r>
      <w:r w:rsidR="005E32A9" w:rsidRPr="00071392">
        <w:rPr>
          <w:bCs/>
          <w:iCs/>
          <w:sz w:val="24"/>
          <w:szCs w:val="24"/>
          <w:lang w:val="hr-HR" w:eastAsia="hr-HR"/>
        </w:rPr>
        <w:t xml:space="preserve"> </w:t>
      </w:r>
      <w:r w:rsidRPr="00071392">
        <w:rPr>
          <w:bCs/>
          <w:iCs/>
          <w:sz w:val="24"/>
          <w:szCs w:val="24"/>
          <w:lang w:val="hr-HR" w:eastAsia="hr-HR"/>
        </w:rPr>
        <w:t>računalne prijevare (članak 271.), kaznena djela krivotvorenja (glava XXVI.) i kaznena djela</w:t>
      </w:r>
      <w:r w:rsidR="005E32A9" w:rsidRPr="00071392">
        <w:rPr>
          <w:bCs/>
          <w:iCs/>
          <w:sz w:val="24"/>
          <w:szCs w:val="24"/>
          <w:lang w:val="hr-HR" w:eastAsia="hr-HR"/>
        </w:rPr>
        <w:t xml:space="preserve"> </w:t>
      </w:r>
      <w:r w:rsidRPr="00071392">
        <w:rPr>
          <w:bCs/>
          <w:iCs/>
          <w:sz w:val="24"/>
          <w:szCs w:val="24"/>
          <w:lang w:val="hr-HR" w:eastAsia="hr-HR"/>
        </w:rPr>
        <w:t>protiv službene dužnosti (glava XXVIII.), kazneno djelo pomoći počinitelju nakon počinjenja</w:t>
      </w:r>
      <w:r w:rsidR="005E32A9" w:rsidRPr="00071392">
        <w:rPr>
          <w:bCs/>
          <w:iCs/>
          <w:sz w:val="24"/>
          <w:szCs w:val="24"/>
          <w:lang w:val="hr-HR" w:eastAsia="hr-HR"/>
        </w:rPr>
        <w:t xml:space="preserve"> </w:t>
      </w:r>
      <w:r w:rsidRPr="00071392">
        <w:rPr>
          <w:bCs/>
          <w:iCs/>
          <w:sz w:val="24"/>
          <w:szCs w:val="24"/>
          <w:lang w:val="hr-HR" w:eastAsia="hr-HR"/>
        </w:rPr>
        <w:t>kaznenog djela (članak 303.), kazneno djelo protuzakonitog ulaženja, kretanja i boravka u</w:t>
      </w:r>
      <w:r w:rsidR="005E32A9" w:rsidRPr="00071392">
        <w:rPr>
          <w:bCs/>
          <w:iCs/>
          <w:sz w:val="24"/>
          <w:szCs w:val="24"/>
          <w:lang w:val="hr-HR" w:eastAsia="hr-HR"/>
        </w:rPr>
        <w:t xml:space="preserve"> </w:t>
      </w:r>
      <w:r w:rsidRPr="00071392">
        <w:rPr>
          <w:bCs/>
          <w:iCs/>
          <w:sz w:val="24"/>
          <w:szCs w:val="24"/>
          <w:lang w:val="hr-HR" w:eastAsia="hr-HR"/>
        </w:rPr>
        <w:t>Republici Hrvatskoj, drugoj državi članici Europske unije ili potpisnici Šengenskog sporazuma</w:t>
      </w:r>
      <w:r w:rsidR="005E32A9" w:rsidRPr="00071392">
        <w:rPr>
          <w:bCs/>
          <w:iCs/>
          <w:sz w:val="24"/>
          <w:szCs w:val="24"/>
          <w:lang w:val="hr-HR" w:eastAsia="hr-HR"/>
        </w:rPr>
        <w:t xml:space="preserve"> </w:t>
      </w:r>
      <w:r w:rsidRPr="00071392">
        <w:rPr>
          <w:bCs/>
          <w:iCs/>
          <w:sz w:val="24"/>
          <w:szCs w:val="24"/>
          <w:lang w:val="hr-HR" w:eastAsia="hr-HR"/>
        </w:rPr>
        <w:t>(članak 326.), kazneno djelo zločinačkog udruženja (članak 328.), kazneno djelo počinjenja</w:t>
      </w:r>
      <w:r w:rsidR="005E32A9" w:rsidRPr="00071392">
        <w:rPr>
          <w:bCs/>
          <w:iCs/>
          <w:sz w:val="24"/>
          <w:szCs w:val="24"/>
          <w:lang w:val="hr-HR" w:eastAsia="hr-HR"/>
        </w:rPr>
        <w:t xml:space="preserve"> </w:t>
      </w:r>
      <w:r w:rsidRPr="00071392">
        <w:rPr>
          <w:bCs/>
          <w:iCs/>
          <w:sz w:val="24"/>
          <w:szCs w:val="24"/>
          <w:lang w:val="hr-HR" w:eastAsia="hr-HR"/>
        </w:rPr>
        <w:t>kaznenog djela u sastavu zločinačkog udruženja 2) (članak 329.), kazneno djelo nedozvoljenog</w:t>
      </w:r>
      <w:r w:rsidR="005E32A9" w:rsidRPr="00071392">
        <w:rPr>
          <w:bCs/>
          <w:iCs/>
          <w:sz w:val="24"/>
          <w:szCs w:val="24"/>
          <w:lang w:val="hr-HR" w:eastAsia="hr-HR"/>
        </w:rPr>
        <w:t xml:space="preserve"> </w:t>
      </w:r>
      <w:r w:rsidRPr="00071392">
        <w:rPr>
          <w:bCs/>
          <w:iCs/>
          <w:sz w:val="24"/>
          <w:szCs w:val="24"/>
          <w:lang w:val="hr-HR" w:eastAsia="hr-HR"/>
        </w:rPr>
        <w:t>posjedovanja, izrade i nabavljanja oružja i eksplozivnih tvari (članak 331.), kazneno djelo</w:t>
      </w:r>
      <w:r w:rsidR="005E32A9" w:rsidRPr="00071392">
        <w:rPr>
          <w:bCs/>
          <w:iCs/>
          <w:sz w:val="24"/>
          <w:szCs w:val="24"/>
          <w:lang w:val="hr-HR" w:eastAsia="hr-HR"/>
        </w:rPr>
        <w:t xml:space="preserve"> </w:t>
      </w:r>
      <w:r w:rsidRPr="00071392">
        <w:rPr>
          <w:bCs/>
          <w:iCs/>
          <w:sz w:val="24"/>
          <w:szCs w:val="24"/>
          <w:lang w:val="hr-HR" w:eastAsia="hr-HR"/>
        </w:rPr>
        <w:t>izrade, nabavljanja, posjedovanja ili davanja na uporabu sredstava za zlouporabu</w:t>
      </w:r>
      <w:r w:rsidR="005E32A9" w:rsidRPr="00071392">
        <w:rPr>
          <w:bCs/>
          <w:iCs/>
          <w:sz w:val="24"/>
          <w:szCs w:val="24"/>
          <w:lang w:val="hr-HR" w:eastAsia="hr-HR"/>
        </w:rPr>
        <w:t xml:space="preserve"> </w:t>
      </w:r>
      <w:r w:rsidRPr="00071392">
        <w:rPr>
          <w:bCs/>
          <w:iCs/>
          <w:sz w:val="24"/>
          <w:szCs w:val="24"/>
          <w:lang w:val="hr-HR" w:eastAsia="hr-HR"/>
        </w:rPr>
        <w:t>bezgotovinskih instrumenata plaćanja (članak 331.a), kaznena djela protiv strane države ili</w:t>
      </w:r>
      <w:r w:rsidR="005E32A9" w:rsidRPr="00071392">
        <w:rPr>
          <w:bCs/>
          <w:iCs/>
          <w:sz w:val="24"/>
          <w:szCs w:val="24"/>
          <w:lang w:val="hr-HR" w:eastAsia="hr-HR"/>
        </w:rPr>
        <w:t xml:space="preserve"> </w:t>
      </w:r>
      <w:r w:rsidRPr="00071392">
        <w:rPr>
          <w:bCs/>
          <w:iCs/>
          <w:sz w:val="24"/>
          <w:szCs w:val="24"/>
          <w:lang w:val="hr-HR" w:eastAsia="hr-HR"/>
        </w:rPr>
        <w:t>međunarodne organizacije (glava XXXIII.) iz Kaznenog zakona (</w:t>
      </w:r>
      <w:r w:rsidR="00234F57" w:rsidRPr="00071392">
        <w:rPr>
          <w:bCs/>
          <w:iCs/>
          <w:sz w:val="24"/>
          <w:szCs w:val="24"/>
          <w:lang w:val="hr-HR" w:eastAsia="hr-HR"/>
        </w:rPr>
        <w:t>„</w:t>
      </w:r>
      <w:r w:rsidRPr="00071392">
        <w:rPr>
          <w:bCs/>
          <w:iCs/>
          <w:sz w:val="24"/>
          <w:szCs w:val="24"/>
          <w:lang w:val="hr-HR" w:eastAsia="hr-HR"/>
        </w:rPr>
        <w:t>Narodne novine</w:t>
      </w:r>
      <w:r w:rsidR="00234F57" w:rsidRPr="00071392">
        <w:rPr>
          <w:bCs/>
          <w:iCs/>
          <w:sz w:val="24"/>
          <w:szCs w:val="24"/>
          <w:lang w:val="hr-HR" w:eastAsia="hr-HR"/>
        </w:rPr>
        <w:t>“</w:t>
      </w:r>
      <w:r w:rsidRPr="00071392">
        <w:rPr>
          <w:bCs/>
          <w:iCs/>
          <w:sz w:val="24"/>
          <w:szCs w:val="24"/>
          <w:lang w:val="hr-HR" w:eastAsia="hr-HR"/>
        </w:rPr>
        <w:t>, br.</w:t>
      </w:r>
      <w:r w:rsidR="006F295A">
        <w:rPr>
          <w:bCs/>
          <w:iCs/>
          <w:sz w:val="24"/>
          <w:szCs w:val="24"/>
          <w:lang w:val="hr-HR" w:eastAsia="hr-HR"/>
        </w:rPr>
        <w:t xml:space="preserve"> </w:t>
      </w:r>
      <w:r w:rsidRPr="00071392">
        <w:rPr>
          <w:bCs/>
          <w:iCs/>
          <w:sz w:val="24"/>
          <w:szCs w:val="24"/>
          <w:lang w:val="hr-HR" w:eastAsia="hr-HR"/>
        </w:rPr>
        <w:t>125/11., 144/12., 56/15., 61/15., 101/17., 118/18., 126/19., 84/21. i 114/22.)</w:t>
      </w:r>
    </w:p>
    <w:p w14:paraId="079FD21C" w14:textId="03B4C7CA"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 xml:space="preserve">kaznena djela iz </w:t>
      </w:r>
      <w:r w:rsidR="00D17EEE" w:rsidRPr="00071392">
        <w:rPr>
          <w:bCs/>
          <w:iCs/>
          <w:sz w:val="24"/>
          <w:szCs w:val="24"/>
          <w:lang w:val="hr-HR" w:eastAsia="hr-HR"/>
        </w:rPr>
        <w:t xml:space="preserve">propisa </w:t>
      </w:r>
      <w:r w:rsidRPr="00071392">
        <w:rPr>
          <w:bCs/>
          <w:iCs/>
          <w:sz w:val="24"/>
          <w:szCs w:val="24"/>
          <w:lang w:val="hr-HR" w:eastAsia="hr-HR"/>
        </w:rPr>
        <w:t>kojim se uređuj</w:t>
      </w:r>
      <w:r w:rsidR="00A148CF" w:rsidRPr="00071392">
        <w:rPr>
          <w:bCs/>
          <w:iCs/>
          <w:sz w:val="24"/>
          <w:szCs w:val="24"/>
          <w:lang w:val="hr-HR" w:eastAsia="hr-HR"/>
        </w:rPr>
        <w:t>e</w:t>
      </w:r>
      <w:r w:rsidRPr="00071392">
        <w:rPr>
          <w:bCs/>
          <w:iCs/>
          <w:sz w:val="24"/>
          <w:szCs w:val="24"/>
          <w:lang w:val="hr-HR" w:eastAsia="hr-HR"/>
        </w:rPr>
        <w:t xml:space="preserve"> </w:t>
      </w:r>
      <w:r w:rsidR="00A148CF" w:rsidRPr="00071392">
        <w:rPr>
          <w:bCs/>
          <w:iCs/>
          <w:sz w:val="24"/>
          <w:szCs w:val="24"/>
          <w:lang w:val="hr-HR" w:eastAsia="hr-HR"/>
        </w:rPr>
        <w:t xml:space="preserve">osnivanje, ustroj, prestanak i statusne promjene </w:t>
      </w:r>
      <w:r w:rsidRPr="00071392">
        <w:rPr>
          <w:bCs/>
          <w:iCs/>
          <w:sz w:val="24"/>
          <w:szCs w:val="24"/>
          <w:lang w:val="hr-HR" w:eastAsia="hr-HR"/>
        </w:rPr>
        <w:t>trgovačk</w:t>
      </w:r>
      <w:r w:rsidR="00A148CF" w:rsidRPr="00071392">
        <w:rPr>
          <w:bCs/>
          <w:iCs/>
          <w:sz w:val="24"/>
          <w:szCs w:val="24"/>
          <w:lang w:val="hr-HR" w:eastAsia="hr-HR"/>
        </w:rPr>
        <w:t>ih</w:t>
      </w:r>
      <w:r w:rsidRPr="00071392">
        <w:rPr>
          <w:bCs/>
          <w:iCs/>
          <w:sz w:val="24"/>
          <w:szCs w:val="24"/>
          <w:lang w:val="hr-HR" w:eastAsia="hr-HR"/>
        </w:rPr>
        <w:t xml:space="preserve"> društ</w:t>
      </w:r>
      <w:r w:rsidR="00A148CF" w:rsidRPr="00071392">
        <w:rPr>
          <w:bCs/>
          <w:iCs/>
          <w:sz w:val="24"/>
          <w:szCs w:val="24"/>
          <w:lang w:val="hr-HR" w:eastAsia="hr-HR"/>
        </w:rPr>
        <w:t>a</w:t>
      </w:r>
      <w:r w:rsidRPr="00071392">
        <w:rPr>
          <w:bCs/>
          <w:iCs/>
          <w:sz w:val="24"/>
          <w:szCs w:val="24"/>
          <w:lang w:val="hr-HR" w:eastAsia="hr-HR"/>
        </w:rPr>
        <w:t>va</w:t>
      </w:r>
    </w:p>
    <w:p w14:paraId="194C357F" w14:textId="49614ECC"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 xml:space="preserve">kaznena djela iz </w:t>
      </w:r>
      <w:r w:rsidR="00D17EEE" w:rsidRPr="00071392">
        <w:rPr>
          <w:bCs/>
          <w:iCs/>
          <w:sz w:val="24"/>
          <w:szCs w:val="24"/>
          <w:lang w:val="hr-HR" w:eastAsia="hr-HR"/>
        </w:rPr>
        <w:t xml:space="preserve">propisa </w:t>
      </w:r>
      <w:r w:rsidRPr="00071392">
        <w:rPr>
          <w:bCs/>
          <w:iCs/>
          <w:sz w:val="24"/>
          <w:szCs w:val="24"/>
          <w:lang w:val="hr-HR" w:eastAsia="hr-HR"/>
        </w:rPr>
        <w:t>kojim se uređuju investicijski fondovi ili</w:t>
      </w:r>
    </w:p>
    <w:p w14:paraId="1BACFAE4" w14:textId="3518CDB7" w:rsidR="00F05FB3" w:rsidRPr="00071392" w:rsidRDefault="00F05FB3" w:rsidP="004035D2">
      <w:pPr>
        <w:pStyle w:val="ListParagraph"/>
        <w:numPr>
          <w:ilvl w:val="0"/>
          <w:numId w:val="11"/>
        </w:numPr>
        <w:ind w:left="993"/>
        <w:textAlignment w:val="baseline"/>
        <w:rPr>
          <w:bCs/>
          <w:iCs/>
          <w:sz w:val="24"/>
          <w:szCs w:val="24"/>
          <w:lang w:val="hr-HR" w:eastAsia="hr-HR"/>
        </w:rPr>
      </w:pPr>
      <w:r w:rsidRPr="00071392">
        <w:rPr>
          <w:bCs/>
          <w:iCs/>
          <w:sz w:val="24"/>
          <w:szCs w:val="24"/>
          <w:lang w:val="hr-HR" w:eastAsia="hr-HR"/>
        </w:rPr>
        <w:t xml:space="preserve">kaznena djela iz </w:t>
      </w:r>
      <w:r w:rsidR="00D17EEE" w:rsidRPr="00071392">
        <w:rPr>
          <w:bCs/>
          <w:iCs/>
          <w:sz w:val="24"/>
          <w:szCs w:val="24"/>
          <w:lang w:val="hr-HR" w:eastAsia="hr-HR"/>
        </w:rPr>
        <w:t xml:space="preserve">propisa </w:t>
      </w:r>
      <w:r w:rsidRPr="00071392">
        <w:rPr>
          <w:bCs/>
          <w:iCs/>
          <w:sz w:val="24"/>
          <w:szCs w:val="24"/>
          <w:lang w:val="hr-HR" w:eastAsia="hr-HR"/>
        </w:rPr>
        <w:t>kojim se uređuje računovodstvo</w:t>
      </w:r>
    </w:p>
    <w:p w14:paraId="5621C7AE" w14:textId="014E1730" w:rsidR="00F05FB3" w:rsidRPr="00071392" w:rsidRDefault="00F05FB3" w:rsidP="004035D2">
      <w:pPr>
        <w:pStyle w:val="ListParagraph"/>
        <w:numPr>
          <w:ilvl w:val="0"/>
          <w:numId w:val="12"/>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 xml:space="preserve">je li kod osobe zbog počinjenja većeg broja </w:t>
      </w:r>
      <w:r w:rsidR="00903A96">
        <w:t xml:space="preserve">prekršaja ili povreda zakona </w:t>
      </w:r>
      <w:r w:rsidRPr="00071392">
        <w:rPr>
          <w:rFonts w:eastAsia="MS PGothic"/>
          <w:iCs/>
          <w:kern w:val="24"/>
          <w:sz w:val="24"/>
          <w:szCs w:val="24"/>
          <w:lang w:val="hr-HR" w:eastAsia="hr-HR"/>
        </w:rPr>
        <w:t xml:space="preserve"> koja pojedi</w:t>
      </w:r>
      <w:r w:rsidR="0064416E">
        <w:rPr>
          <w:rFonts w:eastAsia="MS PGothic"/>
          <w:iCs/>
          <w:kern w:val="24"/>
          <w:sz w:val="24"/>
          <w:szCs w:val="24"/>
          <w:lang w:val="hr-HR" w:eastAsia="hr-HR"/>
        </w:rPr>
        <w:t>načno ne narušavaju dobar ugled</w:t>
      </w:r>
      <w:r w:rsidRPr="00071392">
        <w:rPr>
          <w:rFonts w:eastAsia="MS PGothic"/>
          <w:iCs/>
          <w:kern w:val="24"/>
          <w:sz w:val="24"/>
          <w:szCs w:val="24"/>
          <w:lang w:val="hr-HR" w:eastAsia="hr-HR"/>
        </w:rPr>
        <w:t xml:space="preserve"> narušen dobar ugled </w:t>
      </w:r>
    </w:p>
    <w:p w14:paraId="68F649A8" w14:textId="657EA2AF" w:rsidR="00F05FB3" w:rsidRPr="00071392" w:rsidRDefault="00F05FB3" w:rsidP="004035D2">
      <w:pPr>
        <w:pStyle w:val="ListParagraph"/>
        <w:numPr>
          <w:ilvl w:val="0"/>
          <w:numId w:val="12"/>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t>upućuje li dosadašnji profesionalni rad osobe na korektno ponašanje</w:t>
      </w:r>
      <w:r w:rsidR="005E32A9" w:rsidRPr="00071392">
        <w:rPr>
          <w:rFonts w:eastAsia="MS PGothic"/>
          <w:iCs/>
          <w:kern w:val="24"/>
          <w:sz w:val="24"/>
          <w:szCs w:val="24"/>
          <w:lang w:val="hr-HR" w:eastAsia="hr-HR"/>
        </w:rPr>
        <w:t xml:space="preserve">, </w:t>
      </w:r>
      <w:r w:rsidRPr="00071392">
        <w:rPr>
          <w:rFonts w:eastAsia="MS PGothic"/>
          <w:iCs/>
          <w:kern w:val="24"/>
          <w:sz w:val="24"/>
          <w:szCs w:val="24"/>
          <w:lang w:val="hr-HR" w:eastAsia="hr-HR"/>
        </w:rPr>
        <w:t xml:space="preserve">transparentno </w:t>
      </w:r>
      <w:r w:rsidR="00A148CF" w:rsidRPr="00071392">
        <w:rPr>
          <w:rFonts w:eastAsia="MS PGothic"/>
          <w:iCs/>
          <w:kern w:val="24"/>
          <w:sz w:val="24"/>
          <w:szCs w:val="24"/>
          <w:lang w:val="hr-HR" w:eastAsia="hr-HR"/>
        </w:rPr>
        <w:t xml:space="preserve">postupanje </w:t>
      </w:r>
      <w:r w:rsidRPr="00071392">
        <w:rPr>
          <w:rFonts w:eastAsia="MS PGothic"/>
          <w:iCs/>
          <w:kern w:val="24"/>
          <w:sz w:val="24"/>
          <w:szCs w:val="24"/>
          <w:lang w:val="hr-HR" w:eastAsia="hr-HR"/>
        </w:rPr>
        <w:t>i suradnju s nadležnim tijelima</w:t>
      </w:r>
      <w:r w:rsidR="005E32A9" w:rsidRPr="00071392">
        <w:rPr>
          <w:rFonts w:eastAsia="MS PGothic"/>
          <w:iCs/>
          <w:kern w:val="24"/>
          <w:sz w:val="24"/>
          <w:szCs w:val="24"/>
          <w:lang w:val="hr-HR" w:eastAsia="hr-HR"/>
        </w:rPr>
        <w:t xml:space="preserve"> i </w:t>
      </w:r>
    </w:p>
    <w:p w14:paraId="4B749E01" w14:textId="3B61A79F" w:rsidR="00F05FB3" w:rsidRPr="00071392" w:rsidRDefault="00F05FB3" w:rsidP="004035D2">
      <w:pPr>
        <w:pStyle w:val="ListParagraph"/>
        <w:numPr>
          <w:ilvl w:val="0"/>
          <w:numId w:val="12"/>
        </w:numPr>
        <w:kinsoku w:val="0"/>
        <w:overflowPunct w:val="0"/>
        <w:contextualSpacing/>
        <w:textAlignment w:val="baseline"/>
        <w:rPr>
          <w:rFonts w:eastAsia="MS PGothic"/>
          <w:iCs/>
          <w:kern w:val="24"/>
          <w:sz w:val="24"/>
          <w:szCs w:val="24"/>
          <w:lang w:val="hr-HR" w:eastAsia="hr-HR"/>
        </w:rPr>
      </w:pPr>
      <w:r w:rsidRPr="00071392">
        <w:rPr>
          <w:rFonts w:eastAsia="MS PGothic"/>
          <w:iCs/>
          <w:kern w:val="24"/>
          <w:sz w:val="24"/>
          <w:szCs w:val="24"/>
          <w:lang w:val="hr-HR" w:eastAsia="hr-HR"/>
        </w:rPr>
        <w:lastRenderedPageBreak/>
        <w:t xml:space="preserve">ima li osoba ili je imala značajne poslovne udjele odnosno je li obavljala funkciju u upravljačkom ili nadzornom tijelu ili neku drugu rukovodeću funkciju prije nego što je nad društvom provedena predstečajna nagodba, otvoren stečajni postupak, donesena odluka o likvidaciji, pokrenut postupak izvanredne uprave ili je ukinuto odobrenje </w:t>
      </w:r>
      <w:r w:rsidR="00903A96" w:rsidRPr="00903A96">
        <w:rPr>
          <w:rFonts w:eastAsia="MS PGothic"/>
          <w:iCs/>
          <w:kern w:val="24"/>
          <w:sz w:val="24"/>
          <w:szCs w:val="24"/>
          <w:lang w:val="hr-HR" w:eastAsia="hr-HR"/>
        </w:rPr>
        <w:t>ili suglasnost nadležnog tijela</w:t>
      </w:r>
      <w:r w:rsidRPr="00071392">
        <w:rPr>
          <w:rFonts w:eastAsia="MS PGothic"/>
          <w:iCs/>
          <w:kern w:val="24"/>
          <w:sz w:val="24"/>
          <w:szCs w:val="24"/>
          <w:lang w:val="hr-HR" w:eastAsia="hr-HR"/>
        </w:rPr>
        <w:t>, uzimajući u obzir utjecaj osobe na nastanak tih događaja.</w:t>
      </w:r>
      <w:r w:rsidR="005E32A9" w:rsidRPr="00071392">
        <w:rPr>
          <w:rFonts w:eastAsia="MS PGothic"/>
          <w:iCs/>
          <w:kern w:val="24"/>
          <w:sz w:val="24"/>
          <w:szCs w:val="24"/>
          <w:lang w:val="hr-HR" w:eastAsia="hr-HR"/>
        </w:rPr>
        <w:t xml:space="preserve"> </w:t>
      </w:r>
    </w:p>
    <w:p w14:paraId="53DE5C63" w14:textId="01C73FB4"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37AB0007" w14:textId="25530A33"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 xml:space="preserve">Zahtjev za </w:t>
      </w:r>
      <w:r w:rsidR="00A148CF" w:rsidRPr="00071392">
        <w:rPr>
          <w:rFonts w:ascii="Times New Roman" w:eastAsia="Times New Roman" w:hAnsi="Times New Roman" w:cs="Times New Roman"/>
          <w:bCs/>
          <w:i/>
          <w:iCs/>
          <w:sz w:val="24"/>
          <w:szCs w:val="24"/>
          <w:lang w:eastAsia="hr-HR"/>
        </w:rPr>
        <w:t xml:space="preserve">izdavanje </w:t>
      </w:r>
      <w:r w:rsidRPr="00071392">
        <w:rPr>
          <w:rFonts w:ascii="Times New Roman" w:eastAsia="Times New Roman" w:hAnsi="Times New Roman" w:cs="Times New Roman"/>
          <w:bCs/>
          <w:i/>
          <w:iCs/>
          <w:sz w:val="24"/>
          <w:szCs w:val="24"/>
          <w:lang w:eastAsia="hr-HR"/>
        </w:rPr>
        <w:t>odobrenja za rad</w:t>
      </w:r>
    </w:p>
    <w:p w14:paraId="362CD00E" w14:textId="3987D43E"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27</w:t>
      </w:r>
      <w:r w:rsidRPr="00071392">
        <w:rPr>
          <w:rFonts w:ascii="Times New Roman" w:eastAsia="Times New Roman" w:hAnsi="Times New Roman" w:cs="Times New Roman"/>
          <w:b/>
          <w:bCs/>
          <w:iCs/>
          <w:sz w:val="24"/>
          <w:szCs w:val="24"/>
          <w:lang w:eastAsia="hr-HR"/>
        </w:rPr>
        <w:t>.</w:t>
      </w:r>
    </w:p>
    <w:p w14:paraId="703675CF" w14:textId="77777777" w:rsidR="00F05FB3" w:rsidRPr="00071392" w:rsidRDefault="00F05FB3" w:rsidP="00D92D07">
      <w:pPr>
        <w:spacing w:after="0" w:line="240" w:lineRule="auto"/>
        <w:jc w:val="both"/>
        <w:textAlignment w:val="baseline"/>
        <w:rPr>
          <w:rFonts w:ascii="Times New Roman" w:eastAsia="Times New Roman" w:hAnsi="Times New Roman" w:cs="Times New Roman"/>
          <w:b/>
          <w:bCs/>
          <w:iCs/>
          <w:sz w:val="24"/>
          <w:szCs w:val="24"/>
          <w:lang w:eastAsia="hr-HR"/>
        </w:rPr>
      </w:pPr>
    </w:p>
    <w:p w14:paraId="74528666" w14:textId="232305E1"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(1) </w:t>
      </w:r>
      <w:r w:rsidR="00D91293">
        <w:rPr>
          <w:rFonts w:ascii="Times New Roman" w:eastAsia="Times New Roman" w:hAnsi="Times New Roman" w:cs="Times New Roman"/>
          <w:bCs/>
          <w:iCs/>
          <w:sz w:val="24"/>
          <w:szCs w:val="24"/>
          <w:lang w:eastAsia="hr-HR"/>
        </w:rPr>
        <w:t>Z</w:t>
      </w:r>
      <w:r w:rsidR="003E0FFB" w:rsidRPr="00071392">
        <w:rPr>
          <w:rFonts w:ascii="Times New Roman" w:eastAsia="Times New Roman" w:hAnsi="Times New Roman" w:cs="Times New Roman"/>
          <w:bCs/>
          <w:iCs/>
          <w:sz w:val="24"/>
          <w:szCs w:val="24"/>
          <w:lang w:eastAsia="hr-HR"/>
        </w:rPr>
        <w:t xml:space="preserve">ahtjev za izdavanje odobrenja za rad </w:t>
      </w:r>
      <w:r w:rsidR="00D91293">
        <w:rPr>
          <w:rFonts w:ascii="Times New Roman" w:eastAsia="Times New Roman" w:hAnsi="Times New Roman" w:cs="Times New Roman"/>
          <w:bCs/>
          <w:iCs/>
          <w:sz w:val="24"/>
          <w:szCs w:val="24"/>
          <w:lang w:eastAsia="hr-HR"/>
        </w:rPr>
        <w:t>sadrži</w:t>
      </w:r>
      <w:r w:rsidRPr="00071392">
        <w:rPr>
          <w:rFonts w:ascii="Times New Roman" w:eastAsia="Times New Roman" w:hAnsi="Times New Roman" w:cs="Times New Roman"/>
          <w:bCs/>
          <w:iCs/>
          <w:sz w:val="24"/>
          <w:szCs w:val="24"/>
          <w:lang w:eastAsia="hr-HR"/>
        </w:rPr>
        <w:t xml:space="preserve"> sljedeće</w:t>
      </w:r>
      <w:r w:rsidR="00D91293">
        <w:rPr>
          <w:rFonts w:ascii="Times New Roman" w:eastAsia="Times New Roman" w:hAnsi="Times New Roman" w:cs="Times New Roman"/>
          <w:bCs/>
          <w:iCs/>
          <w:sz w:val="24"/>
          <w:szCs w:val="24"/>
          <w:lang w:eastAsia="hr-HR"/>
        </w:rPr>
        <w:t xml:space="preserve"> informacije</w:t>
      </w:r>
      <w:r w:rsidRPr="00071392">
        <w:rPr>
          <w:rFonts w:ascii="Times New Roman" w:eastAsia="Times New Roman" w:hAnsi="Times New Roman" w:cs="Times New Roman"/>
          <w:bCs/>
          <w:iCs/>
          <w:sz w:val="24"/>
          <w:szCs w:val="24"/>
          <w:lang w:eastAsia="hr-HR"/>
        </w:rPr>
        <w:t>:</w:t>
      </w:r>
    </w:p>
    <w:p w14:paraId="1CFAEF2B" w14:textId="7314BB1B"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podatak o tvrtki i adresi sjedišta pravne osobe, matični broj subjekta i </w:t>
      </w:r>
      <w:r w:rsidR="00EE0CB3" w:rsidRPr="00071392">
        <w:rPr>
          <w:rFonts w:ascii="Times New Roman" w:eastAsia="Times New Roman" w:hAnsi="Times New Roman" w:cs="Times New Roman"/>
          <w:bCs/>
          <w:iCs/>
          <w:sz w:val="24"/>
          <w:szCs w:val="24"/>
          <w:lang w:eastAsia="hr-HR"/>
        </w:rPr>
        <w:t>OIB</w:t>
      </w:r>
      <w:r w:rsidR="003E0FFB" w:rsidRPr="00071392">
        <w:rPr>
          <w:rFonts w:ascii="Times New Roman" w:eastAsia="Times New Roman" w:hAnsi="Times New Roman" w:cs="Times New Roman"/>
          <w:bCs/>
          <w:iCs/>
          <w:sz w:val="24"/>
          <w:szCs w:val="24"/>
          <w:lang w:eastAsia="hr-HR"/>
        </w:rPr>
        <w:t xml:space="preserve"> </w:t>
      </w:r>
    </w:p>
    <w:p w14:paraId="61B5FEB0" w14:textId="18810745" w:rsidR="00F05FB3" w:rsidRPr="00071392" w:rsidRDefault="00D05BEB"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ime i prezime osobe</w:t>
      </w:r>
      <w:r w:rsidR="00F05FB3" w:rsidRPr="00071392">
        <w:rPr>
          <w:rFonts w:ascii="Times New Roman" w:eastAsia="Times New Roman" w:hAnsi="Times New Roman" w:cs="Times New Roman"/>
          <w:bCs/>
          <w:iCs/>
          <w:sz w:val="24"/>
          <w:szCs w:val="24"/>
          <w:lang w:eastAsia="hr-HR"/>
        </w:rPr>
        <w:t xml:space="preserve"> za kontakt podnositelja zahtjeva</w:t>
      </w:r>
      <w:r w:rsidR="003E0FFB" w:rsidRPr="00071392">
        <w:rPr>
          <w:rFonts w:ascii="Times New Roman" w:eastAsia="Times New Roman" w:hAnsi="Times New Roman" w:cs="Times New Roman"/>
          <w:bCs/>
          <w:iCs/>
          <w:sz w:val="24"/>
          <w:szCs w:val="24"/>
          <w:lang w:eastAsia="hr-HR"/>
        </w:rPr>
        <w:t xml:space="preserve"> </w:t>
      </w:r>
    </w:p>
    <w:p w14:paraId="1DF89D60" w14:textId="46E60255" w:rsidR="00F05FB3" w:rsidRPr="00071392" w:rsidRDefault="00167B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presliku </w:t>
      </w:r>
      <w:r w:rsidR="00F05FB3" w:rsidRPr="00071392">
        <w:rPr>
          <w:rFonts w:ascii="Times New Roman" w:eastAsia="Times New Roman" w:hAnsi="Times New Roman" w:cs="Times New Roman"/>
          <w:bCs/>
          <w:iCs/>
          <w:sz w:val="24"/>
          <w:szCs w:val="24"/>
          <w:lang w:eastAsia="hr-HR"/>
        </w:rPr>
        <w:t>statut</w:t>
      </w:r>
      <w:r>
        <w:rPr>
          <w:rFonts w:ascii="Times New Roman" w:eastAsia="Times New Roman" w:hAnsi="Times New Roman" w:cs="Times New Roman"/>
          <w:bCs/>
          <w:iCs/>
          <w:sz w:val="24"/>
          <w:szCs w:val="24"/>
          <w:lang w:eastAsia="hr-HR"/>
        </w:rPr>
        <w:t>a</w:t>
      </w:r>
      <w:r w:rsidR="00F05FB3" w:rsidRPr="00071392">
        <w:rPr>
          <w:rFonts w:ascii="Times New Roman" w:eastAsia="Times New Roman" w:hAnsi="Times New Roman" w:cs="Times New Roman"/>
          <w:bCs/>
          <w:iCs/>
          <w:sz w:val="24"/>
          <w:szCs w:val="24"/>
          <w:lang w:eastAsia="hr-HR"/>
        </w:rPr>
        <w:t>, izjav</w:t>
      </w:r>
      <w:r>
        <w:rPr>
          <w:rFonts w:ascii="Times New Roman" w:eastAsia="Times New Roman" w:hAnsi="Times New Roman" w:cs="Times New Roman"/>
          <w:bCs/>
          <w:iCs/>
          <w:sz w:val="24"/>
          <w:szCs w:val="24"/>
          <w:lang w:eastAsia="hr-HR"/>
        </w:rPr>
        <w:t>e</w:t>
      </w:r>
      <w:r w:rsidR="00F05FB3" w:rsidRPr="00071392">
        <w:rPr>
          <w:rFonts w:ascii="Times New Roman" w:eastAsia="Times New Roman" w:hAnsi="Times New Roman" w:cs="Times New Roman"/>
          <w:bCs/>
          <w:iCs/>
          <w:sz w:val="24"/>
          <w:szCs w:val="24"/>
          <w:lang w:eastAsia="hr-HR"/>
        </w:rPr>
        <w:t xml:space="preserve"> o osnivanju odnosno </w:t>
      </w:r>
      <w:r>
        <w:rPr>
          <w:rFonts w:ascii="Times New Roman" w:eastAsia="Times New Roman" w:hAnsi="Times New Roman" w:cs="Times New Roman"/>
          <w:bCs/>
          <w:iCs/>
          <w:sz w:val="24"/>
          <w:szCs w:val="24"/>
          <w:lang w:eastAsia="hr-HR"/>
        </w:rPr>
        <w:t xml:space="preserve">presliku </w:t>
      </w:r>
      <w:r w:rsidR="00F05FB3" w:rsidRPr="00071392">
        <w:rPr>
          <w:rFonts w:ascii="Times New Roman" w:eastAsia="Times New Roman" w:hAnsi="Times New Roman" w:cs="Times New Roman"/>
          <w:bCs/>
          <w:iCs/>
          <w:sz w:val="24"/>
          <w:szCs w:val="24"/>
          <w:lang w:eastAsia="hr-HR"/>
        </w:rPr>
        <w:t>društven</w:t>
      </w:r>
      <w:r>
        <w:rPr>
          <w:rFonts w:ascii="Times New Roman" w:eastAsia="Times New Roman" w:hAnsi="Times New Roman" w:cs="Times New Roman"/>
          <w:bCs/>
          <w:iCs/>
          <w:sz w:val="24"/>
          <w:szCs w:val="24"/>
          <w:lang w:eastAsia="hr-HR"/>
        </w:rPr>
        <w:t>og</w:t>
      </w:r>
      <w:r w:rsidR="00F05FB3" w:rsidRPr="00071392">
        <w:rPr>
          <w:rFonts w:ascii="Times New Roman" w:eastAsia="Times New Roman" w:hAnsi="Times New Roman" w:cs="Times New Roman"/>
          <w:bCs/>
          <w:iCs/>
          <w:sz w:val="24"/>
          <w:szCs w:val="24"/>
          <w:lang w:eastAsia="hr-HR"/>
        </w:rPr>
        <w:t xml:space="preserve"> ugovor</w:t>
      </w:r>
      <w:r>
        <w:rPr>
          <w:rFonts w:ascii="Times New Roman" w:eastAsia="Times New Roman" w:hAnsi="Times New Roman" w:cs="Times New Roman"/>
          <w:bCs/>
          <w:iCs/>
          <w:sz w:val="24"/>
          <w:szCs w:val="24"/>
          <w:lang w:eastAsia="hr-HR"/>
        </w:rPr>
        <w:t>a</w:t>
      </w:r>
      <w:r w:rsidR="00F05FB3" w:rsidRPr="00071392">
        <w:rPr>
          <w:rFonts w:ascii="Times New Roman" w:eastAsia="Times New Roman" w:hAnsi="Times New Roman" w:cs="Times New Roman"/>
          <w:bCs/>
          <w:iCs/>
          <w:sz w:val="24"/>
          <w:szCs w:val="24"/>
          <w:lang w:eastAsia="hr-HR"/>
        </w:rPr>
        <w:t xml:space="preserve"> podnositelja zahtjeva</w:t>
      </w:r>
      <w:r w:rsidR="003E0FFB" w:rsidRPr="00071392">
        <w:rPr>
          <w:rFonts w:ascii="Times New Roman" w:eastAsia="Times New Roman" w:hAnsi="Times New Roman" w:cs="Times New Roman"/>
          <w:bCs/>
          <w:iCs/>
          <w:sz w:val="24"/>
          <w:szCs w:val="24"/>
          <w:lang w:eastAsia="hr-HR"/>
        </w:rPr>
        <w:t xml:space="preserve"> </w:t>
      </w:r>
    </w:p>
    <w:p w14:paraId="65BA33E1" w14:textId="472CF054" w:rsidR="00F05FB3" w:rsidRPr="00071392" w:rsidRDefault="00D05BEB" w:rsidP="006F295A">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ime, prezime i OIB </w:t>
      </w:r>
      <w:r w:rsidR="00F05FB3" w:rsidRPr="00071392">
        <w:rPr>
          <w:rFonts w:ascii="Times New Roman" w:eastAsia="Times New Roman" w:hAnsi="Times New Roman" w:cs="Times New Roman"/>
          <w:bCs/>
          <w:iCs/>
          <w:sz w:val="24"/>
          <w:szCs w:val="24"/>
          <w:lang w:eastAsia="hr-HR"/>
        </w:rPr>
        <w:t>članova upravljačkog i</w:t>
      </w:r>
      <w:r w:rsidR="00AC2AF0" w:rsidRPr="00071392">
        <w:rPr>
          <w:rFonts w:ascii="Times New Roman" w:eastAsia="Times New Roman" w:hAnsi="Times New Roman" w:cs="Times New Roman"/>
          <w:bCs/>
          <w:iCs/>
          <w:sz w:val="24"/>
          <w:szCs w:val="24"/>
          <w:lang w:eastAsia="hr-HR"/>
        </w:rPr>
        <w:t xml:space="preserve"> </w:t>
      </w:r>
      <w:r w:rsidR="00F05FB3" w:rsidRPr="00071392">
        <w:rPr>
          <w:rFonts w:ascii="Times New Roman" w:eastAsia="Times New Roman" w:hAnsi="Times New Roman" w:cs="Times New Roman"/>
          <w:bCs/>
          <w:iCs/>
          <w:sz w:val="24"/>
          <w:szCs w:val="24"/>
          <w:lang w:eastAsia="hr-HR"/>
        </w:rPr>
        <w:t>nadzornog tijela podnositelja zahtjeva te dokaze o tome da imaju dobar ugled i odgovarajuć</w:t>
      </w:r>
      <w:r w:rsidR="00B844BC">
        <w:rPr>
          <w:rFonts w:ascii="Times New Roman" w:eastAsia="Times New Roman" w:hAnsi="Times New Roman" w:cs="Times New Roman"/>
          <w:bCs/>
          <w:iCs/>
          <w:sz w:val="24"/>
          <w:szCs w:val="24"/>
          <w:lang w:eastAsia="hr-HR"/>
        </w:rPr>
        <w:t>a</w:t>
      </w:r>
      <w:r w:rsidR="00F05FB3" w:rsidRPr="00071392">
        <w:rPr>
          <w:rFonts w:ascii="Times New Roman" w:eastAsia="Times New Roman" w:hAnsi="Times New Roman" w:cs="Times New Roman"/>
          <w:bCs/>
          <w:iCs/>
          <w:sz w:val="24"/>
          <w:szCs w:val="24"/>
          <w:lang w:eastAsia="hr-HR"/>
        </w:rPr>
        <w:t xml:space="preserve"> </w:t>
      </w:r>
      <w:r w:rsidR="00B844BC" w:rsidRPr="00B844BC">
        <w:rPr>
          <w:rFonts w:ascii="Times New Roman" w:eastAsia="Times New Roman" w:hAnsi="Times New Roman" w:cs="Times New Roman"/>
          <w:bCs/>
          <w:iCs/>
          <w:sz w:val="24"/>
          <w:szCs w:val="24"/>
          <w:lang w:eastAsia="hr-HR"/>
        </w:rPr>
        <w:t xml:space="preserve">stručna znanja, sposobnost i iskustvo iz članka </w:t>
      </w:r>
      <w:r w:rsidR="00052D98">
        <w:rPr>
          <w:rFonts w:ascii="Times New Roman" w:eastAsia="Times New Roman" w:hAnsi="Times New Roman" w:cs="Times New Roman"/>
          <w:bCs/>
          <w:iCs/>
          <w:sz w:val="24"/>
          <w:szCs w:val="24"/>
          <w:lang w:eastAsia="hr-HR"/>
        </w:rPr>
        <w:t>26</w:t>
      </w:r>
      <w:r w:rsidR="00B844BC" w:rsidRPr="00B844BC">
        <w:rPr>
          <w:rFonts w:ascii="Times New Roman" w:eastAsia="Times New Roman" w:hAnsi="Times New Roman" w:cs="Times New Roman"/>
          <w:bCs/>
          <w:iCs/>
          <w:sz w:val="24"/>
          <w:szCs w:val="24"/>
          <w:lang w:eastAsia="hr-HR"/>
        </w:rPr>
        <w:t>. stavka 1. točke 3. ovoga Zakona</w:t>
      </w:r>
    </w:p>
    <w:p w14:paraId="33652DEF" w14:textId="6F8C22C5" w:rsidR="00F05FB3" w:rsidRPr="00071392" w:rsidRDefault="00D05BEB"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ime, prezime i OIB </w:t>
      </w:r>
      <w:r w:rsidR="0064416E">
        <w:rPr>
          <w:rFonts w:ascii="Times New Roman" w:eastAsia="Times New Roman" w:hAnsi="Times New Roman" w:cs="Times New Roman"/>
          <w:bCs/>
          <w:iCs/>
          <w:sz w:val="24"/>
          <w:szCs w:val="24"/>
          <w:lang w:eastAsia="hr-HR"/>
        </w:rPr>
        <w:t xml:space="preserve"> osob</w:t>
      </w:r>
      <w:r>
        <w:rPr>
          <w:rFonts w:ascii="Times New Roman" w:eastAsia="Times New Roman" w:hAnsi="Times New Roman" w:cs="Times New Roman"/>
          <w:bCs/>
          <w:iCs/>
          <w:sz w:val="24"/>
          <w:szCs w:val="24"/>
          <w:lang w:eastAsia="hr-HR"/>
        </w:rPr>
        <w:t>a</w:t>
      </w:r>
      <w:r w:rsidR="0064416E">
        <w:rPr>
          <w:rFonts w:ascii="Times New Roman" w:eastAsia="Times New Roman" w:hAnsi="Times New Roman" w:cs="Times New Roman"/>
          <w:bCs/>
          <w:iCs/>
          <w:sz w:val="24"/>
          <w:szCs w:val="24"/>
          <w:lang w:eastAsia="hr-HR"/>
        </w:rPr>
        <w:t xml:space="preserve"> koje su</w:t>
      </w:r>
      <w:r w:rsidR="00F05FB3" w:rsidRPr="00071392">
        <w:rPr>
          <w:rFonts w:ascii="Times New Roman" w:eastAsia="Times New Roman" w:hAnsi="Times New Roman" w:cs="Times New Roman"/>
          <w:bCs/>
          <w:iCs/>
          <w:sz w:val="24"/>
          <w:szCs w:val="24"/>
          <w:lang w:eastAsia="hr-HR"/>
        </w:rPr>
        <w:t xml:space="preserve"> imatelji kvalificiranog</w:t>
      </w:r>
      <w:r w:rsidR="0064416E">
        <w:rPr>
          <w:rFonts w:ascii="Times New Roman" w:eastAsia="Times New Roman" w:hAnsi="Times New Roman" w:cs="Times New Roman"/>
          <w:bCs/>
          <w:iCs/>
          <w:sz w:val="24"/>
          <w:szCs w:val="24"/>
          <w:lang w:eastAsia="hr-HR"/>
        </w:rPr>
        <w:t xml:space="preserve"> udjela u podnositelju zahtjeva</w:t>
      </w:r>
      <w:r w:rsidR="00F05FB3" w:rsidRPr="00071392">
        <w:rPr>
          <w:rFonts w:ascii="Times New Roman" w:eastAsia="Times New Roman" w:hAnsi="Times New Roman" w:cs="Times New Roman"/>
          <w:bCs/>
          <w:iCs/>
          <w:sz w:val="24"/>
          <w:szCs w:val="24"/>
          <w:lang w:eastAsia="hr-HR"/>
        </w:rPr>
        <w:t xml:space="preserve"> odnosno</w:t>
      </w:r>
      <w:r w:rsidR="0064416E">
        <w:rPr>
          <w:rFonts w:ascii="Times New Roman" w:eastAsia="Times New Roman" w:hAnsi="Times New Roman" w:cs="Times New Roman"/>
          <w:bCs/>
          <w:iCs/>
          <w:sz w:val="24"/>
          <w:szCs w:val="24"/>
          <w:lang w:eastAsia="hr-HR"/>
        </w:rPr>
        <w:t>,</w:t>
      </w:r>
      <w:r w:rsidR="00F05FB3" w:rsidRPr="00071392">
        <w:rPr>
          <w:rFonts w:ascii="Times New Roman" w:eastAsia="Times New Roman" w:hAnsi="Times New Roman" w:cs="Times New Roman"/>
          <w:bCs/>
          <w:iCs/>
          <w:sz w:val="24"/>
          <w:szCs w:val="24"/>
          <w:lang w:eastAsia="hr-HR"/>
        </w:rPr>
        <w:t xml:space="preserve"> </w:t>
      </w:r>
      <w:bookmarkStart w:id="6" w:name="_Hlk134450500"/>
      <w:r w:rsidR="00F05FB3" w:rsidRPr="00071392">
        <w:rPr>
          <w:rFonts w:ascii="Times New Roman" w:eastAsia="Times New Roman" w:hAnsi="Times New Roman" w:cs="Times New Roman"/>
          <w:bCs/>
          <w:iCs/>
          <w:sz w:val="24"/>
          <w:szCs w:val="24"/>
          <w:lang w:eastAsia="hr-HR"/>
        </w:rPr>
        <w:t xml:space="preserve">u slučaju da nema imatelja kvalificiranog udjela, </w:t>
      </w:r>
      <w:r>
        <w:rPr>
          <w:rFonts w:ascii="Times New Roman" w:eastAsia="Times New Roman" w:hAnsi="Times New Roman" w:cs="Times New Roman"/>
          <w:bCs/>
          <w:iCs/>
          <w:sz w:val="24"/>
          <w:szCs w:val="24"/>
          <w:lang w:eastAsia="hr-HR"/>
        </w:rPr>
        <w:t xml:space="preserve">ime, prezime i OIB </w:t>
      </w:r>
      <w:r w:rsidR="00F05FB3" w:rsidRPr="00071392">
        <w:rPr>
          <w:rFonts w:ascii="Times New Roman" w:eastAsia="Times New Roman" w:hAnsi="Times New Roman" w:cs="Times New Roman"/>
          <w:bCs/>
          <w:iCs/>
          <w:sz w:val="24"/>
          <w:szCs w:val="24"/>
          <w:lang w:eastAsia="hr-HR"/>
        </w:rPr>
        <w:t xml:space="preserve"> </w:t>
      </w:r>
      <w:r w:rsidR="00234F57" w:rsidRPr="00071392">
        <w:rPr>
          <w:rFonts w:ascii="Times New Roman" w:eastAsia="Times New Roman" w:hAnsi="Times New Roman" w:cs="Times New Roman"/>
          <w:bCs/>
          <w:iCs/>
          <w:sz w:val="24"/>
          <w:szCs w:val="24"/>
          <w:lang w:eastAsia="hr-HR"/>
        </w:rPr>
        <w:t>osob</w:t>
      </w:r>
      <w:r>
        <w:rPr>
          <w:rFonts w:ascii="Times New Roman" w:eastAsia="Times New Roman" w:hAnsi="Times New Roman" w:cs="Times New Roman"/>
          <w:bCs/>
          <w:iCs/>
          <w:sz w:val="24"/>
          <w:szCs w:val="24"/>
          <w:lang w:eastAsia="hr-HR"/>
        </w:rPr>
        <w:t>a</w:t>
      </w:r>
      <w:r w:rsidR="00234F57" w:rsidRPr="00071392">
        <w:rPr>
          <w:rFonts w:ascii="Times New Roman" w:eastAsia="Times New Roman" w:hAnsi="Times New Roman" w:cs="Times New Roman"/>
          <w:bCs/>
          <w:iCs/>
          <w:sz w:val="24"/>
          <w:szCs w:val="24"/>
          <w:lang w:eastAsia="hr-HR"/>
        </w:rPr>
        <w:t xml:space="preserve"> </w:t>
      </w:r>
      <w:r w:rsidR="00F05FB3" w:rsidRPr="00071392">
        <w:rPr>
          <w:rFonts w:ascii="Times New Roman" w:eastAsia="Times New Roman" w:hAnsi="Times New Roman" w:cs="Times New Roman"/>
          <w:bCs/>
          <w:iCs/>
          <w:sz w:val="24"/>
          <w:szCs w:val="24"/>
          <w:lang w:eastAsia="hr-HR"/>
        </w:rPr>
        <w:t xml:space="preserve">koje su </w:t>
      </w:r>
      <w:r w:rsidR="001511B0" w:rsidRPr="00071392">
        <w:rPr>
          <w:rFonts w:ascii="Times New Roman" w:eastAsia="Times New Roman" w:hAnsi="Times New Roman" w:cs="Times New Roman"/>
          <w:bCs/>
          <w:iCs/>
          <w:sz w:val="24"/>
          <w:szCs w:val="24"/>
          <w:lang w:eastAsia="hr-HR"/>
        </w:rPr>
        <w:t xml:space="preserve">deset </w:t>
      </w:r>
      <w:r w:rsidR="00F05FB3" w:rsidRPr="00071392">
        <w:rPr>
          <w:rFonts w:ascii="Times New Roman" w:eastAsia="Times New Roman" w:hAnsi="Times New Roman" w:cs="Times New Roman"/>
          <w:bCs/>
          <w:iCs/>
          <w:sz w:val="24"/>
          <w:szCs w:val="24"/>
          <w:lang w:eastAsia="hr-HR"/>
        </w:rPr>
        <w:t xml:space="preserve">najvećih dioničara odnosno imatelji udjela </w:t>
      </w:r>
      <w:bookmarkEnd w:id="6"/>
      <w:r w:rsidR="00F05FB3" w:rsidRPr="00071392">
        <w:rPr>
          <w:rFonts w:ascii="Times New Roman" w:eastAsia="Times New Roman" w:hAnsi="Times New Roman" w:cs="Times New Roman"/>
          <w:bCs/>
          <w:iCs/>
          <w:sz w:val="24"/>
          <w:szCs w:val="24"/>
          <w:lang w:eastAsia="hr-HR"/>
        </w:rPr>
        <w:t>podnositelja zahtjeva uz iznos njihovih udjela te dokaz o tome da imaju dobar ugled</w:t>
      </w:r>
      <w:r w:rsidR="003E0FFB" w:rsidRPr="00071392">
        <w:rPr>
          <w:rFonts w:ascii="Times New Roman" w:eastAsia="Times New Roman" w:hAnsi="Times New Roman" w:cs="Times New Roman"/>
          <w:bCs/>
          <w:iCs/>
          <w:sz w:val="24"/>
          <w:szCs w:val="24"/>
          <w:lang w:eastAsia="hr-HR"/>
        </w:rPr>
        <w:t xml:space="preserve"> </w:t>
      </w:r>
    </w:p>
    <w:p w14:paraId="4B9FF294" w14:textId="435ABF8C"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podatke o tome jesu li članovi upravljačkog i nadzornog tijela </w:t>
      </w:r>
      <w:r w:rsidR="00A83385" w:rsidRPr="00071392">
        <w:rPr>
          <w:rFonts w:ascii="Times New Roman" w:eastAsia="Times New Roman" w:hAnsi="Times New Roman" w:cs="Times New Roman"/>
          <w:bCs/>
          <w:iCs/>
          <w:sz w:val="24"/>
          <w:szCs w:val="24"/>
          <w:lang w:eastAsia="hr-HR"/>
        </w:rPr>
        <w:t>te imatelji kvalificiranog</w:t>
      </w:r>
      <w:r w:rsidR="0064416E">
        <w:rPr>
          <w:rFonts w:ascii="Times New Roman" w:eastAsia="Times New Roman" w:hAnsi="Times New Roman" w:cs="Times New Roman"/>
          <w:bCs/>
          <w:iCs/>
          <w:sz w:val="24"/>
          <w:szCs w:val="24"/>
          <w:lang w:eastAsia="hr-HR"/>
        </w:rPr>
        <w:t xml:space="preserve"> udjela u podnositelju zahtjeva</w:t>
      </w:r>
      <w:r w:rsidR="00A83385" w:rsidRPr="00071392">
        <w:rPr>
          <w:rFonts w:ascii="Times New Roman" w:eastAsia="Times New Roman" w:hAnsi="Times New Roman" w:cs="Times New Roman"/>
          <w:bCs/>
          <w:iCs/>
          <w:sz w:val="24"/>
          <w:szCs w:val="24"/>
          <w:lang w:eastAsia="hr-HR"/>
        </w:rPr>
        <w:t xml:space="preserve"> odnosno</w:t>
      </w:r>
      <w:r w:rsidR="0064416E">
        <w:rPr>
          <w:rFonts w:ascii="Times New Roman" w:eastAsia="Times New Roman" w:hAnsi="Times New Roman" w:cs="Times New Roman"/>
          <w:bCs/>
          <w:iCs/>
          <w:sz w:val="24"/>
          <w:szCs w:val="24"/>
          <w:lang w:eastAsia="hr-HR"/>
        </w:rPr>
        <w:t>,</w:t>
      </w:r>
      <w:r w:rsidR="00A83385" w:rsidRPr="00071392">
        <w:rPr>
          <w:rFonts w:ascii="Times New Roman" w:eastAsia="Times New Roman" w:hAnsi="Times New Roman" w:cs="Times New Roman"/>
          <w:bCs/>
          <w:iCs/>
          <w:sz w:val="24"/>
          <w:szCs w:val="24"/>
          <w:lang w:eastAsia="hr-HR"/>
        </w:rPr>
        <w:t xml:space="preserve"> u slučaju da nema imatelja kvalificiranog udjela, osobe koje su </w:t>
      </w:r>
      <w:r w:rsidR="001511B0" w:rsidRPr="00071392">
        <w:rPr>
          <w:rFonts w:ascii="Times New Roman" w:eastAsia="Times New Roman" w:hAnsi="Times New Roman" w:cs="Times New Roman"/>
          <w:bCs/>
          <w:iCs/>
          <w:sz w:val="24"/>
          <w:szCs w:val="24"/>
          <w:lang w:eastAsia="hr-HR"/>
        </w:rPr>
        <w:t xml:space="preserve">deset </w:t>
      </w:r>
      <w:r w:rsidR="00A83385" w:rsidRPr="00071392">
        <w:rPr>
          <w:rFonts w:ascii="Times New Roman" w:eastAsia="Times New Roman" w:hAnsi="Times New Roman" w:cs="Times New Roman"/>
          <w:bCs/>
          <w:iCs/>
          <w:sz w:val="24"/>
          <w:szCs w:val="24"/>
          <w:lang w:eastAsia="hr-HR"/>
        </w:rPr>
        <w:t xml:space="preserve">najvećih dioničara odnosno imatelja udjela </w:t>
      </w:r>
      <w:r w:rsidRPr="00071392">
        <w:rPr>
          <w:rFonts w:ascii="Times New Roman" w:eastAsia="Times New Roman" w:hAnsi="Times New Roman" w:cs="Times New Roman"/>
          <w:bCs/>
          <w:iCs/>
          <w:sz w:val="24"/>
          <w:szCs w:val="24"/>
          <w:lang w:eastAsia="hr-HR"/>
        </w:rPr>
        <w:t xml:space="preserve">pravomoćno osuđeni za neko od kaznenih djela ili za neki od </w:t>
      </w:r>
      <w:r w:rsidR="006B0260">
        <w:rPr>
          <w:rFonts w:ascii="Times New Roman" w:eastAsia="Times New Roman" w:hAnsi="Times New Roman" w:cs="Times New Roman"/>
          <w:bCs/>
          <w:iCs/>
          <w:sz w:val="24"/>
          <w:szCs w:val="24"/>
          <w:lang w:eastAsia="hr-HR"/>
        </w:rPr>
        <w:t xml:space="preserve">djela </w:t>
      </w:r>
      <w:r w:rsidRPr="00071392">
        <w:rPr>
          <w:rFonts w:ascii="Times New Roman" w:eastAsia="Times New Roman" w:hAnsi="Times New Roman" w:cs="Times New Roman"/>
          <w:bCs/>
          <w:iCs/>
          <w:sz w:val="24"/>
          <w:szCs w:val="24"/>
          <w:lang w:eastAsia="hr-HR"/>
        </w:rPr>
        <w:t xml:space="preserve">iz članka </w:t>
      </w:r>
      <w:r w:rsidR="00052D98">
        <w:rPr>
          <w:rFonts w:ascii="Times New Roman" w:eastAsia="Times New Roman" w:hAnsi="Times New Roman" w:cs="Times New Roman"/>
          <w:bCs/>
          <w:iCs/>
          <w:sz w:val="24"/>
          <w:szCs w:val="24"/>
          <w:lang w:eastAsia="hr-HR"/>
        </w:rPr>
        <w:t>26</w:t>
      </w:r>
      <w:r w:rsidR="00A83385"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a ako jesu, za koja kaznena djela i koje prekršaje te kad je nastupila pravomoćnost presude te uvjerenje da protiv </w:t>
      </w:r>
      <w:r w:rsidR="00A83385" w:rsidRPr="00071392">
        <w:rPr>
          <w:rFonts w:ascii="Times New Roman" w:eastAsia="Times New Roman" w:hAnsi="Times New Roman" w:cs="Times New Roman"/>
          <w:bCs/>
          <w:iCs/>
          <w:sz w:val="24"/>
          <w:szCs w:val="24"/>
          <w:lang w:eastAsia="hr-HR"/>
        </w:rPr>
        <w:t>tih osoba</w:t>
      </w:r>
      <w:r w:rsidRPr="00071392">
        <w:rPr>
          <w:rFonts w:ascii="Times New Roman" w:eastAsia="Times New Roman" w:hAnsi="Times New Roman" w:cs="Times New Roman"/>
          <w:bCs/>
          <w:iCs/>
          <w:sz w:val="24"/>
          <w:szCs w:val="24"/>
          <w:lang w:eastAsia="hr-HR"/>
        </w:rPr>
        <w:t xml:space="preserve"> nije pokrenuta istraga ili da se protiv njih ne vodi kazneni postupak za kaznena djela iz članka </w:t>
      </w:r>
      <w:r w:rsidR="00052D98">
        <w:rPr>
          <w:rFonts w:ascii="Times New Roman" w:eastAsia="Times New Roman" w:hAnsi="Times New Roman" w:cs="Times New Roman"/>
          <w:bCs/>
          <w:iCs/>
          <w:sz w:val="24"/>
          <w:szCs w:val="24"/>
          <w:lang w:eastAsia="hr-HR"/>
        </w:rPr>
        <w:t>26</w:t>
      </w:r>
      <w:r w:rsidR="00A83385"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w:t>
      </w:r>
      <w:r w:rsidR="00A83385" w:rsidRPr="00071392">
        <w:rPr>
          <w:rFonts w:ascii="Times New Roman" w:eastAsia="Times New Roman" w:hAnsi="Times New Roman" w:cs="Times New Roman"/>
          <w:bCs/>
          <w:iCs/>
          <w:sz w:val="24"/>
          <w:szCs w:val="24"/>
          <w:lang w:eastAsia="hr-HR"/>
        </w:rPr>
        <w:t xml:space="preserve"> </w:t>
      </w:r>
    </w:p>
    <w:p w14:paraId="5229FFEA" w14:textId="5D076CE4"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opis sustava upravljanja iz članka </w:t>
      </w:r>
      <w:r w:rsidR="00052D98">
        <w:rPr>
          <w:rFonts w:ascii="Times New Roman" w:eastAsia="Times New Roman" w:hAnsi="Times New Roman" w:cs="Times New Roman"/>
          <w:bCs/>
          <w:iCs/>
          <w:sz w:val="24"/>
          <w:szCs w:val="24"/>
          <w:lang w:eastAsia="hr-HR"/>
        </w:rPr>
        <w:t>26</w:t>
      </w:r>
      <w:r w:rsidRPr="00071392">
        <w:rPr>
          <w:rFonts w:ascii="Times New Roman" w:eastAsia="Times New Roman" w:hAnsi="Times New Roman" w:cs="Times New Roman"/>
          <w:bCs/>
          <w:iCs/>
          <w:sz w:val="24"/>
          <w:szCs w:val="24"/>
          <w:lang w:eastAsia="hr-HR"/>
        </w:rPr>
        <w:t xml:space="preserve">. stavka 1. </w:t>
      </w:r>
      <w:r w:rsidR="00043274" w:rsidRPr="00071392">
        <w:rPr>
          <w:rFonts w:ascii="Times New Roman" w:eastAsia="Times New Roman" w:hAnsi="Times New Roman" w:cs="Times New Roman"/>
          <w:bCs/>
          <w:iCs/>
          <w:sz w:val="24"/>
          <w:szCs w:val="24"/>
          <w:lang w:eastAsia="hr-HR"/>
        </w:rPr>
        <w:t>podstavk</w:t>
      </w:r>
      <w:r w:rsidR="00355A98" w:rsidRPr="00071392">
        <w:rPr>
          <w:rFonts w:ascii="Times New Roman" w:eastAsia="Times New Roman" w:hAnsi="Times New Roman" w:cs="Times New Roman"/>
          <w:bCs/>
          <w:iCs/>
          <w:sz w:val="24"/>
          <w:szCs w:val="24"/>
          <w:lang w:eastAsia="hr-HR"/>
        </w:rPr>
        <w:t xml:space="preserve">a </w:t>
      </w:r>
      <w:r w:rsidR="00770FAD">
        <w:rPr>
          <w:rFonts w:ascii="Times New Roman" w:eastAsia="Times New Roman" w:hAnsi="Times New Roman" w:cs="Times New Roman"/>
          <w:bCs/>
          <w:iCs/>
          <w:sz w:val="24"/>
          <w:szCs w:val="24"/>
          <w:lang w:eastAsia="hr-HR"/>
        </w:rPr>
        <w:t>5.</w:t>
      </w:r>
      <w:r w:rsidR="00770FAD"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iz kojih je vidljivo da su navedeni sustavi upravljanja, mehanizmi i postupci </w:t>
      </w:r>
      <w:r w:rsidR="00D20D6F" w:rsidRPr="00071392">
        <w:rPr>
          <w:rFonts w:ascii="Times New Roman" w:eastAsia="Times New Roman" w:hAnsi="Times New Roman" w:cs="Times New Roman"/>
          <w:bCs/>
          <w:iCs/>
          <w:sz w:val="24"/>
          <w:szCs w:val="24"/>
          <w:lang w:eastAsia="hr-HR"/>
        </w:rPr>
        <w:t xml:space="preserve">unutarnjih </w:t>
      </w:r>
      <w:r w:rsidRPr="00071392">
        <w:rPr>
          <w:rFonts w:ascii="Times New Roman" w:eastAsia="Times New Roman" w:hAnsi="Times New Roman" w:cs="Times New Roman"/>
          <w:bCs/>
          <w:iCs/>
          <w:sz w:val="24"/>
          <w:szCs w:val="24"/>
          <w:lang w:eastAsia="hr-HR"/>
        </w:rPr>
        <w:t>kontrola razmjerni, primjereni, pouzdani i dostatni</w:t>
      </w:r>
      <w:r w:rsidR="00D20D6F" w:rsidRPr="00071392">
        <w:rPr>
          <w:rFonts w:ascii="Times New Roman" w:eastAsia="Times New Roman" w:hAnsi="Times New Roman" w:cs="Times New Roman"/>
          <w:bCs/>
          <w:iCs/>
          <w:sz w:val="24"/>
          <w:szCs w:val="24"/>
          <w:lang w:eastAsia="hr-HR"/>
        </w:rPr>
        <w:t xml:space="preserve"> </w:t>
      </w:r>
    </w:p>
    <w:p w14:paraId="304BA048" w14:textId="0F12356B"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politiku iz članka </w:t>
      </w:r>
      <w:r w:rsidR="00052D98">
        <w:rPr>
          <w:rFonts w:ascii="Times New Roman" w:eastAsia="Times New Roman" w:hAnsi="Times New Roman" w:cs="Times New Roman"/>
          <w:bCs/>
          <w:iCs/>
          <w:sz w:val="24"/>
          <w:szCs w:val="24"/>
          <w:lang w:eastAsia="hr-HR"/>
        </w:rPr>
        <w:t>26</w:t>
      </w:r>
      <w:r w:rsidRPr="00071392">
        <w:rPr>
          <w:rFonts w:ascii="Times New Roman" w:eastAsia="Times New Roman" w:hAnsi="Times New Roman" w:cs="Times New Roman"/>
          <w:bCs/>
          <w:iCs/>
          <w:sz w:val="24"/>
          <w:szCs w:val="24"/>
          <w:lang w:eastAsia="hr-HR"/>
        </w:rPr>
        <w:t xml:space="preserve">. stavka 1. </w:t>
      </w:r>
      <w:r w:rsidR="00043274" w:rsidRPr="00071392">
        <w:rPr>
          <w:rFonts w:ascii="Times New Roman" w:eastAsia="Times New Roman" w:hAnsi="Times New Roman" w:cs="Times New Roman"/>
          <w:bCs/>
          <w:iCs/>
          <w:sz w:val="24"/>
          <w:szCs w:val="24"/>
          <w:lang w:eastAsia="hr-HR"/>
        </w:rPr>
        <w:t>podstavk</w:t>
      </w:r>
      <w:r w:rsidR="00355A98" w:rsidRPr="00071392">
        <w:rPr>
          <w:rFonts w:ascii="Times New Roman" w:eastAsia="Times New Roman" w:hAnsi="Times New Roman" w:cs="Times New Roman"/>
          <w:bCs/>
          <w:iCs/>
          <w:sz w:val="24"/>
          <w:szCs w:val="24"/>
          <w:lang w:eastAsia="hr-HR"/>
        </w:rPr>
        <w:t xml:space="preserve">a </w:t>
      </w:r>
      <w:r w:rsidR="00770FAD">
        <w:rPr>
          <w:rFonts w:ascii="Times New Roman" w:eastAsia="Times New Roman" w:hAnsi="Times New Roman" w:cs="Times New Roman"/>
          <w:bCs/>
          <w:iCs/>
          <w:sz w:val="24"/>
          <w:szCs w:val="24"/>
          <w:lang w:eastAsia="hr-HR"/>
        </w:rPr>
        <w:t>6.</w:t>
      </w:r>
      <w:r w:rsidR="00043274"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w:t>
      </w:r>
    </w:p>
    <w:p w14:paraId="6050AFB0" w14:textId="09D95CC5"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opis unutarnjih postupaka kojima se osigurava evidentiranje i obrada dužnikovih </w:t>
      </w:r>
      <w:r w:rsidR="00D71A70" w:rsidRPr="00071392">
        <w:rPr>
          <w:rFonts w:ascii="Times New Roman" w:eastAsia="Times New Roman" w:hAnsi="Times New Roman" w:cs="Times New Roman"/>
          <w:bCs/>
          <w:iCs/>
          <w:sz w:val="24"/>
          <w:szCs w:val="24"/>
          <w:lang w:eastAsia="hr-HR"/>
        </w:rPr>
        <w:t xml:space="preserve">prigovora </w:t>
      </w:r>
      <w:r w:rsidR="00D20D6F" w:rsidRPr="00071392">
        <w:rPr>
          <w:rFonts w:ascii="Times New Roman" w:eastAsia="Times New Roman" w:hAnsi="Times New Roman" w:cs="Times New Roman"/>
          <w:bCs/>
          <w:iCs/>
          <w:sz w:val="24"/>
          <w:szCs w:val="24"/>
          <w:lang w:eastAsia="hr-HR"/>
        </w:rPr>
        <w:t xml:space="preserve">iz članka </w:t>
      </w:r>
      <w:r w:rsidR="00052D98">
        <w:rPr>
          <w:rFonts w:ascii="Times New Roman" w:eastAsia="Times New Roman" w:hAnsi="Times New Roman" w:cs="Times New Roman"/>
          <w:bCs/>
          <w:iCs/>
          <w:sz w:val="24"/>
          <w:szCs w:val="24"/>
          <w:lang w:eastAsia="hr-HR"/>
        </w:rPr>
        <w:t>26</w:t>
      </w:r>
      <w:r w:rsidR="00D20D6F" w:rsidRPr="00071392">
        <w:rPr>
          <w:rFonts w:ascii="Times New Roman" w:eastAsia="Times New Roman" w:hAnsi="Times New Roman" w:cs="Times New Roman"/>
          <w:bCs/>
          <w:iCs/>
          <w:sz w:val="24"/>
          <w:szCs w:val="24"/>
          <w:lang w:eastAsia="hr-HR"/>
        </w:rPr>
        <w:t xml:space="preserve">. stavka 1. </w:t>
      </w:r>
      <w:r w:rsidR="00043274" w:rsidRPr="00071392">
        <w:rPr>
          <w:rFonts w:ascii="Times New Roman" w:eastAsia="Times New Roman" w:hAnsi="Times New Roman" w:cs="Times New Roman"/>
          <w:bCs/>
          <w:iCs/>
          <w:sz w:val="24"/>
          <w:szCs w:val="24"/>
          <w:lang w:eastAsia="hr-HR"/>
        </w:rPr>
        <w:t>podstavk</w:t>
      </w:r>
      <w:r w:rsidR="00355A98" w:rsidRPr="00071392">
        <w:rPr>
          <w:rFonts w:ascii="Times New Roman" w:eastAsia="Times New Roman" w:hAnsi="Times New Roman" w:cs="Times New Roman"/>
          <w:bCs/>
          <w:iCs/>
          <w:sz w:val="24"/>
          <w:szCs w:val="24"/>
          <w:lang w:eastAsia="hr-HR"/>
        </w:rPr>
        <w:t xml:space="preserve">a </w:t>
      </w:r>
      <w:r w:rsidR="00770FAD">
        <w:rPr>
          <w:rFonts w:ascii="Times New Roman" w:eastAsia="Times New Roman" w:hAnsi="Times New Roman" w:cs="Times New Roman"/>
          <w:bCs/>
          <w:iCs/>
          <w:sz w:val="24"/>
          <w:szCs w:val="24"/>
          <w:lang w:eastAsia="hr-HR"/>
        </w:rPr>
        <w:t>7.</w:t>
      </w:r>
      <w:r w:rsidR="00043274"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00D20D6F" w:rsidRPr="00071392">
        <w:rPr>
          <w:rFonts w:ascii="Times New Roman" w:eastAsia="Times New Roman" w:hAnsi="Times New Roman" w:cs="Times New Roman"/>
          <w:bCs/>
          <w:iCs/>
          <w:sz w:val="24"/>
          <w:szCs w:val="24"/>
          <w:lang w:eastAsia="hr-HR"/>
        </w:rPr>
        <w:t xml:space="preserve"> Zakona </w:t>
      </w:r>
    </w:p>
    <w:p w14:paraId="1270E25C" w14:textId="140C2438"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ugovor</w:t>
      </w:r>
      <w:r w:rsidR="00D20D6F" w:rsidRPr="00071392">
        <w:rPr>
          <w:rFonts w:ascii="Times New Roman" w:eastAsia="Times New Roman" w:hAnsi="Times New Roman" w:cs="Times New Roman"/>
          <w:bCs/>
          <w:iCs/>
          <w:sz w:val="24"/>
          <w:szCs w:val="24"/>
          <w:lang w:eastAsia="hr-HR"/>
        </w:rPr>
        <w:t xml:space="preserve"> s izvoditeljem </w:t>
      </w:r>
      <w:r w:rsidR="002D5095">
        <w:rPr>
          <w:rFonts w:ascii="Times New Roman" w:eastAsia="Times New Roman" w:hAnsi="Times New Roman" w:cs="Times New Roman"/>
          <w:bCs/>
          <w:iCs/>
          <w:sz w:val="24"/>
          <w:szCs w:val="24"/>
          <w:lang w:eastAsia="hr-HR"/>
        </w:rPr>
        <w:t xml:space="preserve">usluge </w:t>
      </w:r>
      <w:r w:rsidR="00D20D6F" w:rsidRPr="00071392">
        <w:rPr>
          <w:rFonts w:ascii="Times New Roman" w:eastAsia="Times New Roman" w:hAnsi="Times New Roman" w:cs="Times New Roman"/>
          <w:bCs/>
          <w:iCs/>
          <w:sz w:val="24"/>
          <w:szCs w:val="24"/>
          <w:lang w:eastAsia="hr-HR"/>
        </w:rPr>
        <w:t>servisiranja kredita</w:t>
      </w:r>
      <w:r w:rsidRPr="00071392">
        <w:rPr>
          <w:rFonts w:ascii="Times New Roman" w:eastAsia="Times New Roman" w:hAnsi="Times New Roman" w:cs="Times New Roman"/>
          <w:bCs/>
          <w:iCs/>
          <w:sz w:val="24"/>
          <w:szCs w:val="24"/>
          <w:lang w:eastAsia="hr-HR"/>
        </w:rPr>
        <w:t xml:space="preserve"> iz članka </w:t>
      </w:r>
      <w:r w:rsidR="00052D98">
        <w:rPr>
          <w:rFonts w:ascii="Times New Roman" w:eastAsia="Times New Roman" w:hAnsi="Times New Roman" w:cs="Times New Roman"/>
          <w:bCs/>
          <w:iCs/>
          <w:sz w:val="24"/>
          <w:szCs w:val="24"/>
          <w:lang w:eastAsia="hr-HR"/>
        </w:rPr>
        <w:t>33</w:t>
      </w:r>
      <w:r w:rsidR="000159D9"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w:t>
      </w:r>
      <w:r w:rsidR="00167BB3">
        <w:rPr>
          <w:rFonts w:ascii="Times New Roman" w:eastAsia="Times New Roman" w:hAnsi="Times New Roman" w:cs="Times New Roman"/>
          <w:bCs/>
          <w:iCs/>
          <w:sz w:val="24"/>
          <w:szCs w:val="24"/>
          <w:lang w:eastAsia="hr-HR"/>
        </w:rPr>
        <w:t>, ako je ugovor sklopljen</w:t>
      </w:r>
    </w:p>
    <w:p w14:paraId="524460A1" w14:textId="36B0CA17" w:rsidR="00F05FB3" w:rsidRPr="00071392" w:rsidRDefault="00F05FB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suglasnost podnositelja zahtjeva da se u svrhu postupka izdavanja odobrenja za rad i provođenja nadzora sukladno </w:t>
      </w:r>
      <w:r w:rsidR="00E44844" w:rsidRPr="00071392">
        <w:rPr>
          <w:rFonts w:ascii="Times New Roman" w:eastAsia="Times New Roman" w:hAnsi="Times New Roman" w:cs="Times New Roman"/>
          <w:bCs/>
          <w:iCs/>
          <w:sz w:val="24"/>
          <w:szCs w:val="24"/>
          <w:lang w:eastAsia="hr-HR"/>
        </w:rPr>
        <w:t>odredbama ovoga Zakona</w:t>
      </w:r>
      <w:r w:rsidRPr="00071392">
        <w:rPr>
          <w:rFonts w:ascii="Times New Roman" w:eastAsia="Times New Roman" w:hAnsi="Times New Roman" w:cs="Times New Roman"/>
          <w:bCs/>
          <w:iCs/>
          <w:sz w:val="24"/>
          <w:szCs w:val="24"/>
          <w:lang w:eastAsia="hr-HR"/>
        </w:rPr>
        <w:t xml:space="preserve"> dopušta uvid i dobivanje podataka iz službenih evidencija u vezi </w:t>
      </w:r>
      <w:r w:rsidR="0064416E">
        <w:rPr>
          <w:rFonts w:ascii="Times New Roman" w:eastAsia="Times New Roman" w:hAnsi="Times New Roman" w:cs="Times New Roman"/>
          <w:bCs/>
          <w:iCs/>
          <w:sz w:val="24"/>
          <w:szCs w:val="24"/>
          <w:lang w:eastAsia="hr-HR"/>
        </w:rPr>
        <w:t xml:space="preserve">s </w:t>
      </w:r>
      <w:r w:rsidRPr="00071392">
        <w:rPr>
          <w:rFonts w:ascii="Times New Roman" w:eastAsia="Times New Roman" w:hAnsi="Times New Roman" w:cs="Times New Roman"/>
          <w:bCs/>
          <w:iCs/>
          <w:sz w:val="24"/>
          <w:szCs w:val="24"/>
          <w:lang w:eastAsia="hr-HR"/>
        </w:rPr>
        <w:t>ispunjavanje</w:t>
      </w:r>
      <w:r w:rsidR="0064416E">
        <w:rPr>
          <w:rFonts w:ascii="Times New Roman" w:eastAsia="Times New Roman" w:hAnsi="Times New Roman" w:cs="Times New Roman"/>
          <w:bCs/>
          <w:iCs/>
          <w:sz w:val="24"/>
          <w:szCs w:val="24"/>
          <w:lang w:eastAsia="hr-HR"/>
        </w:rPr>
        <w:t>m</w:t>
      </w:r>
      <w:r w:rsidRPr="00071392">
        <w:rPr>
          <w:rFonts w:ascii="Times New Roman" w:eastAsia="Times New Roman" w:hAnsi="Times New Roman" w:cs="Times New Roman"/>
          <w:bCs/>
          <w:iCs/>
          <w:sz w:val="24"/>
          <w:szCs w:val="24"/>
          <w:lang w:eastAsia="hr-HR"/>
        </w:rPr>
        <w:t xml:space="preserve"> uvjeta za pružanje usluga servisiranja kredita </w:t>
      </w:r>
      <w:r w:rsidR="00E44844" w:rsidRPr="00071392">
        <w:rPr>
          <w:rFonts w:ascii="Times New Roman" w:eastAsia="Times New Roman" w:hAnsi="Times New Roman" w:cs="Times New Roman"/>
          <w:bCs/>
          <w:iCs/>
          <w:sz w:val="24"/>
          <w:szCs w:val="24"/>
          <w:lang w:eastAsia="hr-HR"/>
        </w:rPr>
        <w:t>sukladno odredbama ovoga Zakona</w:t>
      </w:r>
    </w:p>
    <w:p w14:paraId="51686859" w14:textId="229E3180" w:rsidR="004D356A" w:rsidRPr="00071392" w:rsidRDefault="00845CE3" w:rsidP="001501E5">
      <w:pPr>
        <w:widowControl w:val="0"/>
        <w:numPr>
          <w:ilvl w:val="1"/>
          <w:numId w:val="13"/>
        </w:numPr>
        <w:autoSpaceDE w:val="0"/>
        <w:autoSpaceDN w:val="0"/>
        <w:spacing w:after="0" w:line="240" w:lineRule="auto"/>
        <w:ind w:left="709"/>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ako </w:t>
      </w:r>
      <w:r w:rsidR="004E114E">
        <w:rPr>
          <w:rFonts w:ascii="Times New Roman" w:eastAsia="Times New Roman" w:hAnsi="Times New Roman" w:cs="Times New Roman"/>
          <w:bCs/>
          <w:iCs/>
          <w:sz w:val="24"/>
          <w:szCs w:val="24"/>
          <w:lang w:eastAsia="hr-HR"/>
        </w:rPr>
        <w:t xml:space="preserve">u skladu s člankom </w:t>
      </w:r>
      <w:r w:rsidR="00052D98">
        <w:rPr>
          <w:rFonts w:ascii="Times New Roman" w:eastAsia="Times New Roman" w:hAnsi="Times New Roman" w:cs="Times New Roman"/>
          <w:bCs/>
          <w:iCs/>
          <w:sz w:val="24"/>
          <w:szCs w:val="24"/>
          <w:lang w:eastAsia="hr-HR"/>
        </w:rPr>
        <w:t>32</w:t>
      </w:r>
      <w:r w:rsidR="004E114E">
        <w:rPr>
          <w:rFonts w:ascii="Times New Roman" w:eastAsia="Times New Roman" w:hAnsi="Times New Roman" w:cs="Times New Roman"/>
          <w:bCs/>
          <w:iCs/>
          <w:sz w:val="24"/>
          <w:szCs w:val="24"/>
          <w:lang w:eastAsia="hr-HR"/>
        </w:rPr>
        <w:t xml:space="preserve">. ovoga Zakona </w:t>
      </w:r>
      <w:r w:rsidRPr="00071392">
        <w:rPr>
          <w:rFonts w:ascii="Times New Roman" w:eastAsia="Times New Roman" w:hAnsi="Times New Roman" w:cs="Times New Roman"/>
          <w:bCs/>
          <w:iCs/>
          <w:sz w:val="24"/>
          <w:szCs w:val="24"/>
          <w:lang w:eastAsia="hr-HR"/>
        </w:rPr>
        <w:t xml:space="preserve">namjerava obavljati </w:t>
      </w:r>
      <w:r w:rsidR="004E114E">
        <w:rPr>
          <w:rFonts w:ascii="Times New Roman" w:eastAsia="Times New Roman" w:hAnsi="Times New Roman" w:cs="Times New Roman"/>
          <w:bCs/>
          <w:iCs/>
          <w:sz w:val="24"/>
          <w:szCs w:val="24"/>
          <w:lang w:eastAsia="hr-HR"/>
        </w:rPr>
        <w:t>aktivnosti primanja i držanja sredstava dužnika</w:t>
      </w:r>
      <w:r w:rsidRPr="00071392">
        <w:rPr>
          <w:rFonts w:ascii="Times New Roman" w:eastAsia="Times New Roman" w:hAnsi="Times New Roman" w:cs="Times New Roman"/>
          <w:bCs/>
          <w:iCs/>
          <w:sz w:val="24"/>
          <w:szCs w:val="24"/>
          <w:lang w:eastAsia="hr-HR"/>
        </w:rPr>
        <w:t xml:space="preserve">, </w:t>
      </w:r>
      <w:r w:rsidR="00F05FB3" w:rsidRPr="00071392">
        <w:rPr>
          <w:rFonts w:ascii="Times New Roman" w:eastAsia="Times New Roman" w:hAnsi="Times New Roman" w:cs="Times New Roman"/>
          <w:bCs/>
          <w:iCs/>
          <w:sz w:val="24"/>
          <w:szCs w:val="24"/>
          <w:lang w:eastAsia="hr-HR"/>
        </w:rPr>
        <w:t xml:space="preserve">dokaz o otvorenom zasebnom računu u </w:t>
      </w:r>
      <w:r w:rsidR="00F05FB3" w:rsidRPr="00071392">
        <w:rPr>
          <w:rFonts w:ascii="Times New Roman" w:eastAsia="Times New Roman" w:hAnsi="Times New Roman" w:cs="Times New Roman"/>
          <w:bCs/>
          <w:iCs/>
          <w:sz w:val="24"/>
          <w:szCs w:val="24"/>
          <w:lang w:eastAsia="hr-HR"/>
        </w:rPr>
        <w:lastRenderedPageBreak/>
        <w:t>kreditnoj instituciji za uplatu novčanih sredstava od strane dužnika</w:t>
      </w:r>
      <w:r w:rsidR="00FA09B8" w:rsidRPr="00071392">
        <w:rPr>
          <w:rFonts w:ascii="Times New Roman" w:eastAsia="Times New Roman" w:hAnsi="Times New Roman" w:cs="Times New Roman"/>
          <w:bCs/>
          <w:iCs/>
          <w:sz w:val="24"/>
          <w:szCs w:val="24"/>
          <w:lang w:eastAsia="hr-HR"/>
        </w:rPr>
        <w:t xml:space="preserve">, </w:t>
      </w:r>
      <w:r w:rsidR="004D356A" w:rsidRPr="00071392">
        <w:rPr>
          <w:rFonts w:ascii="Times New Roman" w:eastAsia="Times New Roman" w:hAnsi="Times New Roman" w:cs="Times New Roman"/>
          <w:bCs/>
          <w:iCs/>
          <w:sz w:val="24"/>
          <w:szCs w:val="24"/>
          <w:lang w:eastAsia="hr-HR"/>
        </w:rPr>
        <w:t>a koja sredstva će čuvati do njihova usmjeravanja prema kupcu kredita, pod uvjetima dogovorenim s kupcem kredita</w:t>
      </w:r>
      <w:r w:rsidR="00E84714">
        <w:rPr>
          <w:rFonts w:ascii="Times New Roman" w:eastAsia="Times New Roman" w:hAnsi="Times New Roman" w:cs="Times New Roman"/>
          <w:bCs/>
          <w:iCs/>
          <w:sz w:val="24"/>
          <w:szCs w:val="24"/>
          <w:lang w:eastAsia="hr-HR"/>
        </w:rPr>
        <w:t>.</w:t>
      </w:r>
      <w:r w:rsidR="004D356A" w:rsidRPr="00071392">
        <w:rPr>
          <w:rFonts w:ascii="Times New Roman" w:eastAsia="Times New Roman" w:hAnsi="Times New Roman" w:cs="Times New Roman"/>
          <w:bCs/>
          <w:iCs/>
          <w:sz w:val="24"/>
          <w:szCs w:val="24"/>
          <w:lang w:eastAsia="hr-HR"/>
        </w:rPr>
        <w:t xml:space="preserve"> </w:t>
      </w:r>
    </w:p>
    <w:p w14:paraId="2A21D86F" w14:textId="77777777" w:rsidR="00F05FB3" w:rsidRPr="00071392" w:rsidRDefault="00F05FB3" w:rsidP="00D92D07">
      <w:pPr>
        <w:spacing w:after="0" w:line="240" w:lineRule="auto"/>
        <w:ind w:left="1440"/>
        <w:jc w:val="both"/>
        <w:textAlignment w:val="baseline"/>
        <w:rPr>
          <w:rFonts w:ascii="Times New Roman" w:eastAsia="Times New Roman" w:hAnsi="Times New Roman" w:cs="Times New Roman"/>
          <w:bCs/>
          <w:iCs/>
          <w:sz w:val="24"/>
          <w:szCs w:val="24"/>
          <w:lang w:eastAsia="hr-HR"/>
        </w:rPr>
      </w:pPr>
    </w:p>
    <w:p w14:paraId="6F78F24A" w14:textId="3958B5A5"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(2) Podatke o pravomoćnoj osuđivanosti za kaznena djela i prekršaje u Republici Hrvatskoj, kojim se dokazuje dobar ugled osoba iz stavka 1. točaka d</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i e</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pribavlja Hrvatska narodna banka iz kaznene odnosno prekršajne evidencije na temelju obrazloženog zahtjeva, a za kaznena djela i prekršaje na području Europske unije, iz Europskog sustava kaznenih evidencija u skladu s</w:t>
      </w:r>
      <w:r w:rsidR="00777E30" w:rsidRPr="00071392">
        <w:rPr>
          <w:rFonts w:ascii="Times New Roman" w:eastAsia="Times New Roman" w:hAnsi="Times New Roman" w:cs="Times New Roman"/>
          <w:bCs/>
          <w:iCs/>
          <w:sz w:val="24"/>
          <w:szCs w:val="24"/>
          <w:lang w:eastAsia="hr-HR"/>
        </w:rPr>
        <w:t xml:space="preserve"> </w:t>
      </w:r>
      <w:r w:rsidR="00A452FC" w:rsidRPr="00071392">
        <w:rPr>
          <w:rFonts w:ascii="Times New Roman" w:eastAsia="Times New Roman" w:hAnsi="Times New Roman" w:cs="Times New Roman"/>
          <w:bCs/>
          <w:iCs/>
          <w:sz w:val="24"/>
          <w:szCs w:val="24"/>
          <w:lang w:eastAsia="hr-HR"/>
        </w:rPr>
        <w:t>propisom</w:t>
      </w:r>
      <w:r w:rsidRPr="00071392">
        <w:rPr>
          <w:rFonts w:ascii="Times New Roman" w:eastAsia="Times New Roman" w:hAnsi="Times New Roman" w:cs="Times New Roman"/>
          <w:bCs/>
          <w:iCs/>
          <w:sz w:val="24"/>
          <w:szCs w:val="24"/>
          <w:lang w:eastAsia="hr-HR"/>
        </w:rPr>
        <w:t xml:space="preserve"> kojim se uređuju pravne posljedice osude, kaznena evidencija i rehabilitacija.</w:t>
      </w:r>
    </w:p>
    <w:p w14:paraId="0DF3E42B"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084ECA8" w14:textId="39017952"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(3) Podatkom iz stavka </w:t>
      </w:r>
      <w:r w:rsidR="00E44844" w:rsidRPr="00071392">
        <w:rPr>
          <w:rFonts w:ascii="Times New Roman" w:eastAsia="Times New Roman" w:hAnsi="Times New Roman" w:cs="Times New Roman"/>
          <w:bCs/>
          <w:iCs/>
          <w:sz w:val="24"/>
          <w:szCs w:val="24"/>
          <w:lang w:eastAsia="hr-HR"/>
        </w:rPr>
        <w:t>1</w:t>
      </w:r>
      <w:r w:rsidRPr="00071392">
        <w:rPr>
          <w:rFonts w:ascii="Times New Roman" w:eastAsia="Times New Roman" w:hAnsi="Times New Roman" w:cs="Times New Roman"/>
          <w:bCs/>
          <w:iCs/>
          <w:sz w:val="24"/>
          <w:szCs w:val="24"/>
          <w:lang w:eastAsia="hr-HR"/>
        </w:rPr>
        <w:t>. točke f</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za osobe iz stavka 1. točaka d</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i e</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koji se odnosi na pravomoćnu osuđivanost za kaznena djela i prekršaje u drugim državama koji u svom biću odgovaraju onima iz članka </w:t>
      </w:r>
      <w:r w:rsidR="00052D98">
        <w:rPr>
          <w:rFonts w:ascii="Times New Roman" w:eastAsia="Times New Roman" w:hAnsi="Times New Roman" w:cs="Times New Roman"/>
          <w:bCs/>
          <w:iCs/>
          <w:sz w:val="24"/>
          <w:szCs w:val="24"/>
          <w:lang w:eastAsia="hr-HR"/>
        </w:rPr>
        <w:t>26</w:t>
      </w:r>
      <w:r w:rsidRPr="00071392">
        <w:rPr>
          <w:rFonts w:ascii="Times New Roman" w:eastAsia="Times New Roman" w:hAnsi="Times New Roman" w:cs="Times New Roman"/>
          <w:bCs/>
          <w:iCs/>
          <w:sz w:val="24"/>
          <w:szCs w:val="24"/>
          <w:lang w:eastAsia="hr-HR"/>
        </w:rPr>
        <w:t xml:space="preserve">. stavka 2. točke 1.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smatrat će se podatak iz kaznene odnosno prekršajne evidencije nadležnog tijela odgovarajuće države ili, ako se takav podatak prema propisima te države ne može dobiti, izjava fizičke osobe na koju se podatak odnosi koja nije starija od </w:t>
      </w:r>
      <w:r w:rsidR="001511B0" w:rsidRPr="00071392">
        <w:rPr>
          <w:rFonts w:ascii="Times New Roman" w:eastAsia="Times New Roman" w:hAnsi="Times New Roman" w:cs="Times New Roman"/>
          <w:bCs/>
          <w:iCs/>
          <w:sz w:val="24"/>
          <w:szCs w:val="24"/>
          <w:lang w:eastAsia="hr-HR"/>
        </w:rPr>
        <w:t xml:space="preserve">90 </w:t>
      </w:r>
      <w:r w:rsidRPr="00071392">
        <w:rPr>
          <w:rFonts w:ascii="Times New Roman" w:eastAsia="Times New Roman" w:hAnsi="Times New Roman" w:cs="Times New Roman"/>
          <w:bCs/>
          <w:iCs/>
          <w:sz w:val="24"/>
          <w:szCs w:val="24"/>
          <w:lang w:eastAsia="hr-HR"/>
        </w:rPr>
        <w:t>dana.</w:t>
      </w:r>
    </w:p>
    <w:p w14:paraId="6677DB38"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1F21ECA8" w14:textId="01F7DF60"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(4) Osim informacija i dokumentacije iz stavka 1.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podnositelj zahtjeva dostavlja informacije koje zatraži Hrvatska narodna banka u svrhu pojašnjenja</w:t>
      </w:r>
      <w:r w:rsidR="00E44844"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a koje ocijeni potrebnima za odlučivanje o izdavanju odobrenja za rad</w:t>
      </w:r>
      <w:r w:rsidR="00AD686E"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p>
    <w:p w14:paraId="73809F6D"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87113DB" w14:textId="1D410EF0"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(5) Tijekom postupka povodom zahtjeva podnositelj zahtjeva dužan je, bez </w:t>
      </w:r>
      <w:r w:rsidR="003E4357" w:rsidRPr="00071392">
        <w:rPr>
          <w:rFonts w:ascii="Times New Roman" w:eastAsia="Times New Roman" w:hAnsi="Times New Roman" w:cs="Times New Roman"/>
          <w:bCs/>
          <w:iCs/>
          <w:sz w:val="24"/>
          <w:szCs w:val="24"/>
          <w:lang w:eastAsia="hr-HR"/>
        </w:rPr>
        <w:t>odgode</w:t>
      </w:r>
      <w:r w:rsidRPr="00071392">
        <w:rPr>
          <w:rFonts w:ascii="Times New Roman" w:eastAsia="Times New Roman" w:hAnsi="Times New Roman" w:cs="Times New Roman"/>
          <w:bCs/>
          <w:iCs/>
          <w:sz w:val="24"/>
          <w:szCs w:val="24"/>
          <w:lang w:eastAsia="hr-HR"/>
        </w:rPr>
        <w:t xml:space="preserve">, obavijestiti Hrvatsku narodnu banku o svim izmjenama u odnosu na informacije i dokumentaciju dostavljenu prema stavcima 1. i 4.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a najkasnije u roku od sedam dana od nastanka izmjena.</w:t>
      </w:r>
    </w:p>
    <w:p w14:paraId="15138AC2"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9BEF1EB"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(6) Pri podnošenju zahtjeva podnositelj zahtjeva dužan je Hrvatskoj narodnoj banci platiti naknadu za obradu zahtjeva.</w:t>
      </w:r>
    </w:p>
    <w:p w14:paraId="1D539C1D"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B98D2E9" w14:textId="2995AD9C" w:rsidR="00F05FB3"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(7) Sve odredbe </w:t>
      </w:r>
      <w:r w:rsidR="00654C14"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na odgovarajući način primjenjuju se i na zahtjev koje je podnijelo društvo u osnivanju.</w:t>
      </w:r>
    </w:p>
    <w:p w14:paraId="6E3215C2" w14:textId="64AC3B47" w:rsidR="00B844BC"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ABA6961" w14:textId="5AE957D9" w:rsidR="00B844BC" w:rsidRDefault="00B844BC" w:rsidP="00B844BC">
      <w:pPr>
        <w:spacing w:after="0" w:line="240" w:lineRule="auto"/>
        <w:jc w:val="both"/>
        <w:textAlignment w:val="baseline"/>
        <w:rPr>
          <w:rFonts w:ascii="Times New Roman" w:eastAsia="Times New Roman" w:hAnsi="Times New Roman" w:cs="Times New Roman"/>
          <w:bCs/>
          <w:iCs/>
          <w:sz w:val="24"/>
          <w:szCs w:val="24"/>
          <w:lang w:eastAsia="hr-HR"/>
        </w:rPr>
      </w:pPr>
      <w:r w:rsidRPr="00B844BC">
        <w:rPr>
          <w:rFonts w:ascii="Times New Roman" w:eastAsia="Times New Roman" w:hAnsi="Times New Roman" w:cs="Times New Roman"/>
          <w:bCs/>
          <w:iCs/>
          <w:sz w:val="24"/>
          <w:szCs w:val="24"/>
          <w:lang w:eastAsia="hr-HR"/>
        </w:rPr>
        <w:t>(8) Pružatelj usluge servisiranja kredita dužan je osigurati da članovi upravljačkog i nadzornog tijela u svakom trenutku ispunjavaju uvjete za članstvo tim tijelima.</w:t>
      </w:r>
    </w:p>
    <w:p w14:paraId="44DBFE77" w14:textId="77777777" w:rsidR="00B844BC" w:rsidRPr="00B844BC" w:rsidRDefault="00B844BC" w:rsidP="00B844BC">
      <w:pPr>
        <w:spacing w:after="0" w:line="240" w:lineRule="auto"/>
        <w:jc w:val="both"/>
        <w:textAlignment w:val="baseline"/>
        <w:rPr>
          <w:rFonts w:ascii="Times New Roman" w:eastAsia="Times New Roman" w:hAnsi="Times New Roman" w:cs="Times New Roman"/>
          <w:bCs/>
          <w:iCs/>
          <w:sz w:val="24"/>
          <w:szCs w:val="24"/>
          <w:lang w:eastAsia="hr-HR"/>
        </w:rPr>
      </w:pPr>
    </w:p>
    <w:p w14:paraId="3E6B0356" w14:textId="16846D96" w:rsidR="00B844BC" w:rsidRDefault="00B844BC" w:rsidP="00B844BC">
      <w:pPr>
        <w:spacing w:after="0" w:line="240" w:lineRule="auto"/>
        <w:jc w:val="both"/>
        <w:textAlignment w:val="baseline"/>
        <w:rPr>
          <w:rFonts w:ascii="Times New Roman" w:eastAsia="Times New Roman" w:hAnsi="Times New Roman" w:cs="Times New Roman"/>
          <w:bCs/>
          <w:iCs/>
          <w:sz w:val="24"/>
          <w:szCs w:val="24"/>
          <w:lang w:eastAsia="hr-HR"/>
        </w:rPr>
      </w:pPr>
      <w:r w:rsidRPr="00B844BC">
        <w:rPr>
          <w:rFonts w:ascii="Times New Roman" w:eastAsia="Times New Roman" w:hAnsi="Times New Roman" w:cs="Times New Roman"/>
          <w:bCs/>
          <w:iCs/>
          <w:sz w:val="24"/>
          <w:szCs w:val="24"/>
          <w:lang w:eastAsia="hr-HR"/>
        </w:rPr>
        <w:t>(9) Pružatelj usluge servisiranja kredita dužan je donijeti primjerenu politiku za izbor i procjenu ispunjenja uvjeta za pojedinačne članove upravljačkog i nadzornog tijela pružatelja usluge servisiranja kredita kao i za sve članove upravljačkog i nadzornog tijela zajedno.</w:t>
      </w:r>
    </w:p>
    <w:p w14:paraId="716CCBC3" w14:textId="5BF31A11" w:rsidR="00B844BC" w:rsidRDefault="00B844BC" w:rsidP="00B844BC">
      <w:pPr>
        <w:spacing w:after="0" w:line="240" w:lineRule="auto"/>
        <w:jc w:val="both"/>
        <w:textAlignment w:val="baseline"/>
        <w:rPr>
          <w:rFonts w:ascii="Times New Roman" w:eastAsia="Times New Roman" w:hAnsi="Times New Roman" w:cs="Times New Roman"/>
          <w:bCs/>
          <w:iCs/>
          <w:sz w:val="24"/>
          <w:szCs w:val="24"/>
          <w:lang w:eastAsia="hr-HR"/>
        </w:rPr>
      </w:pPr>
    </w:p>
    <w:p w14:paraId="183BE3B5" w14:textId="1B3827C4" w:rsidR="00B844BC" w:rsidRPr="00071392" w:rsidRDefault="00B844BC" w:rsidP="00B844BC">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(10) </w:t>
      </w:r>
      <w:r w:rsidRPr="00B844BC">
        <w:rPr>
          <w:rFonts w:ascii="Times New Roman" w:eastAsia="Times New Roman" w:hAnsi="Times New Roman" w:cs="Times New Roman"/>
          <w:bCs/>
          <w:iCs/>
          <w:sz w:val="24"/>
          <w:szCs w:val="24"/>
          <w:lang w:eastAsia="hr-HR"/>
        </w:rPr>
        <w:t>Pružatelj usluge servisiranja kredita dužan je provoditi politiku iz stavka 9. ovoga članka</w:t>
      </w:r>
      <w:r w:rsidR="000F6DE0">
        <w:rPr>
          <w:rFonts w:ascii="Times New Roman" w:eastAsia="Times New Roman" w:hAnsi="Times New Roman" w:cs="Times New Roman"/>
          <w:bCs/>
          <w:iCs/>
          <w:sz w:val="24"/>
          <w:szCs w:val="24"/>
          <w:lang w:eastAsia="hr-HR"/>
        </w:rPr>
        <w:t>.</w:t>
      </w:r>
    </w:p>
    <w:p w14:paraId="20E00E56"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C7FB3A5" w14:textId="08980CCB" w:rsidR="00B844BC"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lastRenderedPageBreak/>
        <w:t>(</w:t>
      </w:r>
      <w:r w:rsidR="00B844BC">
        <w:rPr>
          <w:rFonts w:ascii="Times New Roman" w:eastAsia="Times New Roman" w:hAnsi="Times New Roman" w:cs="Times New Roman"/>
          <w:bCs/>
          <w:iCs/>
          <w:sz w:val="24"/>
          <w:szCs w:val="24"/>
          <w:lang w:eastAsia="hr-HR"/>
        </w:rPr>
        <w:t>11</w:t>
      </w:r>
      <w:r w:rsidRPr="00071392">
        <w:rPr>
          <w:rFonts w:ascii="Times New Roman" w:eastAsia="Times New Roman" w:hAnsi="Times New Roman" w:cs="Times New Roman"/>
          <w:bCs/>
          <w:iCs/>
          <w:sz w:val="24"/>
          <w:szCs w:val="24"/>
          <w:lang w:eastAsia="hr-HR"/>
        </w:rPr>
        <w:t xml:space="preserve">) Hrvatska narodna banka </w:t>
      </w:r>
      <w:r w:rsidR="00A23D6D" w:rsidRPr="00071392">
        <w:rPr>
          <w:rFonts w:ascii="Times New Roman" w:eastAsia="Times New Roman" w:hAnsi="Times New Roman" w:cs="Times New Roman"/>
          <w:bCs/>
          <w:iCs/>
          <w:sz w:val="24"/>
          <w:szCs w:val="24"/>
          <w:lang w:eastAsia="hr-HR"/>
        </w:rPr>
        <w:t xml:space="preserve">podzakonskim </w:t>
      </w:r>
      <w:r w:rsidR="002E2949" w:rsidRPr="00071392">
        <w:rPr>
          <w:rFonts w:ascii="Times New Roman" w:eastAsia="Times New Roman" w:hAnsi="Times New Roman" w:cs="Times New Roman"/>
          <w:bCs/>
          <w:iCs/>
          <w:sz w:val="24"/>
          <w:szCs w:val="24"/>
          <w:lang w:eastAsia="hr-HR"/>
        </w:rPr>
        <w:t>propis</w:t>
      </w:r>
      <w:r w:rsidR="005C6A97" w:rsidRPr="00071392">
        <w:rPr>
          <w:rFonts w:ascii="Times New Roman" w:eastAsia="Times New Roman" w:hAnsi="Times New Roman" w:cs="Times New Roman"/>
          <w:bCs/>
          <w:iCs/>
          <w:sz w:val="24"/>
          <w:szCs w:val="24"/>
          <w:lang w:eastAsia="hr-HR"/>
        </w:rPr>
        <w:t>o</w:t>
      </w:r>
      <w:r w:rsidR="002E2949" w:rsidRPr="00071392">
        <w:rPr>
          <w:rFonts w:ascii="Times New Roman" w:eastAsia="Times New Roman" w:hAnsi="Times New Roman" w:cs="Times New Roman"/>
          <w:bCs/>
          <w:iCs/>
          <w:sz w:val="24"/>
          <w:szCs w:val="24"/>
          <w:lang w:eastAsia="hr-HR"/>
        </w:rPr>
        <w:t xml:space="preserve">m </w:t>
      </w:r>
      <w:r w:rsidR="003D4649">
        <w:rPr>
          <w:rFonts w:ascii="Times New Roman" w:eastAsia="Times New Roman" w:hAnsi="Times New Roman" w:cs="Times New Roman"/>
          <w:bCs/>
          <w:iCs/>
          <w:sz w:val="24"/>
          <w:szCs w:val="24"/>
          <w:lang w:eastAsia="hr-HR"/>
        </w:rPr>
        <w:t>podrobnije razrađuje</w:t>
      </w:r>
      <w:r w:rsidR="00B844BC">
        <w:rPr>
          <w:rFonts w:ascii="Times New Roman" w:eastAsia="Times New Roman" w:hAnsi="Times New Roman" w:cs="Times New Roman"/>
          <w:bCs/>
          <w:iCs/>
          <w:sz w:val="24"/>
          <w:szCs w:val="24"/>
          <w:lang w:eastAsia="hr-HR"/>
        </w:rPr>
        <w:t>:</w:t>
      </w:r>
    </w:p>
    <w:p w14:paraId="0A86C3D7" w14:textId="77777777" w:rsidR="00B844BC"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F8C46BE" w14:textId="3BC444D7" w:rsidR="00B844BC"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w:t>
      </w:r>
      <w:r w:rsidR="003D4649">
        <w:rPr>
          <w:rFonts w:ascii="Times New Roman" w:eastAsia="Times New Roman" w:hAnsi="Times New Roman" w:cs="Times New Roman"/>
          <w:bCs/>
          <w:iCs/>
          <w:sz w:val="24"/>
          <w:szCs w:val="24"/>
          <w:lang w:eastAsia="hr-HR"/>
        </w:rPr>
        <w:t xml:space="preserve"> </w:t>
      </w:r>
      <w:r w:rsidR="00F05FB3" w:rsidRPr="00071392">
        <w:rPr>
          <w:rFonts w:ascii="Times New Roman" w:eastAsia="Times New Roman" w:hAnsi="Times New Roman" w:cs="Times New Roman"/>
          <w:bCs/>
          <w:iCs/>
          <w:sz w:val="24"/>
          <w:szCs w:val="24"/>
          <w:lang w:eastAsia="hr-HR"/>
        </w:rPr>
        <w:t xml:space="preserve">uvjete iz članka </w:t>
      </w:r>
      <w:r w:rsidR="00D80ABF">
        <w:rPr>
          <w:rFonts w:ascii="Times New Roman" w:eastAsia="Times New Roman" w:hAnsi="Times New Roman" w:cs="Times New Roman"/>
          <w:bCs/>
          <w:iCs/>
          <w:sz w:val="24"/>
          <w:szCs w:val="24"/>
          <w:lang w:eastAsia="hr-HR"/>
        </w:rPr>
        <w:t>26</w:t>
      </w:r>
      <w:r w:rsidR="00F05FB3" w:rsidRPr="00071392">
        <w:rPr>
          <w:rFonts w:ascii="Times New Roman" w:eastAsia="Times New Roman" w:hAnsi="Times New Roman" w:cs="Times New Roman"/>
          <w:bCs/>
          <w:iCs/>
          <w:sz w:val="24"/>
          <w:szCs w:val="24"/>
          <w:lang w:eastAsia="hr-HR"/>
        </w:rPr>
        <w:t xml:space="preserve">. stavka 1. </w:t>
      </w:r>
      <w:r w:rsidR="00654C14" w:rsidRPr="00071392">
        <w:rPr>
          <w:rFonts w:ascii="Times New Roman" w:eastAsia="Times New Roman" w:hAnsi="Times New Roman" w:cs="Times New Roman"/>
          <w:bCs/>
          <w:iCs/>
          <w:sz w:val="24"/>
          <w:szCs w:val="24"/>
          <w:lang w:eastAsia="hr-HR"/>
        </w:rPr>
        <w:t>ovoga</w:t>
      </w:r>
      <w:r w:rsidR="00F05FB3" w:rsidRPr="00071392">
        <w:rPr>
          <w:rFonts w:ascii="Times New Roman" w:eastAsia="Times New Roman" w:hAnsi="Times New Roman" w:cs="Times New Roman"/>
          <w:bCs/>
          <w:iCs/>
          <w:sz w:val="24"/>
          <w:szCs w:val="24"/>
          <w:lang w:eastAsia="hr-HR"/>
        </w:rPr>
        <w:t xml:space="preserve"> Zakona koje podnositelj zahtjeva mora zadovoljiti u cilju dobivanja odobrenja</w:t>
      </w:r>
      <w:r w:rsidR="00DF6FBF" w:rsidRPr="00071392">
        <w:rPr>
          <w:rFonts w:ascii="Times New Roman" w:eastAsia="Times New Roman" w:hAnsi="Times New Roman" w:cs="Times New Roman"/>
          <w:bCs/>
          <w:iCs/>
          <w:sz w:val="24"/>
          <w:szCs w:val="24"/>
          <w:lang w:eastAsia="hr-HR"/>
        </w:rPr>
        <w:t xml:space="preserve"> za rad</w:t>
      </w:r>
      <w:r>
        <w:rPr>
          <w:rFonts w:ascii="Times New Roman" w:eastAsia="Times New Roman" w:hAnsi="Times New Roman" w:cs="Times New Roman"/>
          <w:bCs/>
          <w:iCs/>
          <w:sz w:val="24"/>
          <w:szCs w:val="24"/>
          <w:lang w:eastAsia="hr-HR"/>
        </w:rPr>
        <w:t xml:space="preserve"> </w:t>
      </w:r>
      <w:r w:rsidRPr="00B844BC">
        <w:rPr>
          <w:rFonts w:ascii="Times New Roman" w:eastAsia="Times New Roman" w:hAnsi="Times New Roman" w:cs="Times New Roman"/>
          <w:bCs/>
          <w:iCs/>
          <w:sz w:val="24"/>
          <w:szCs w:val="24"/>
          <w:lang w:eastAsia="hr-HR"/>
        </w:rPr>
        <w:t>uključujući uvjete koje je pružatelj usluge servisiranja kredita dužan ocjenjivati pri procjeni primjerenosti članova upravljačkog i nadzornog tijela</w:t>
      </w:r>
    </w:p>
    <w:p w14:paraId="347A5698" w14:textId="7391B2D6" w:rsidR="00B844BC"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w:t>
      </w:r>
      <w:r w:rsidRPr="00B844BC">
        <w:t xml:space="preserve"> </w:t>
      </w:r>
      <w:r w:rsidRPr="00B844BC">
        <w:rPr>
          <w:rFonts w:ascii="Times New Roman" w:eastAsia="Times New Roman" w:hAnsi="Times New Roman" w:cs="Times New Roman"/>
          <w:bCs/>
          <w:iCs/>
          <w:sz w:val="24"/>
          <w:szCs w:val="24"/>
          <w:lang w:eastAsia="hr-HR"/>
        </w:rPr>
        <w:t>sadržaj politike iz stavka 9. ovoga članka i dinamiku procjene ispunjavanja uvjeta članova upravljačkog i nadzornog tijela</w:t>
      </w:r>
    </w:p>
    <w:p w14:paraId="3AA243C8" w14:textId="5C4B2A10" w:rsidR="000F6DE0"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w:t>
      </w:r>
      <w:r w:rsidR="00F05FB3" w:rsidRPr="00071392">
        <w:rPr>
          <w:rFonts w:ascii="Times New Roman" w:eastAsia="Times New Roman" w:hAnsi="Times New Roman" w:cs="Times New Roman"/>
          <w:bCs/>
          <w:iCs/>
          <w:sz w:val="24"/>
          <w:szCs w:val="24"/>
          <w:lang w:eastAsia="hr-HR"/>
        </w:rPr>
        <w:t>dokumentaciju koju je potrebno priložiti zahtjevu</w:t>
      </w:r>
      <w:r w:rsidR="00777E30" w:rsidRPr="00071392">
        <w:rPr>
          <w:rFonts w:ascii="Times New Roman" w:eastAsia="Times New Roman" w:hAnsi="Times New Roman" w:cs="Times New Roman"/>
          <w:bCs/>
          <w:iCs/>
          <w:sz w:val="24"/>
          <w:szCs w:val="24"/>
          <w:lang w:eastAsia="hr-HR"/>
        </w:rPr>
        <w:t xml:space="preserve"> </w:t>
      </w:r>
      <w:r w:rsidR="00DF6FBF" w:rsidRPr="00071392">
        <w:rPr>
          <w:rFonts w:ascii="Times New Roman" w:eastAsia="Times New Roman" w:hAnsi="Times New Roman" w:cs="Times New Roman"/>
          <w:bCs/>
          <w:iCs/>
          <w:sz w:val="24"/>
          <w:szCs w:val="24"/>
          <w:lang w:eastAsia="hr-HR"/>
        </w:rPr>
        <w:t>za izdavanje odobrenja za rad</w:t>
      </w:r>
    </w:p>
    <w:p w14:paraId="1B316979" w14:textId="213B682A" w:rsidR="00B844BC" w:rsidRPr="002801D7" w:rsidRDefault="000F6DE0" w:rsidP="000F6DE0">
      <w:pPr>
        <w:spacing w:after="0" w:line="240" w:lineRule="auto"/>
        <w:jc w:val="both"/>
        <w:textAlignment w:val="baseline"/>
        <w:rPr>
          <w:rFonts w:ascii="Times New Roman" w:hAnsi="Times New Roman" w:cs="Times New Roman"/>
          <w:bCs/>
          <w:iCs/>
          <w:sz w:val="24"/>
          <w:szCs w:val="24"/>
          <w:lang w:eastAsia="hr-HR"/>
        </w:rPr>
      </w:pPr>
      <w:r w:rsidRPr="000F6DE0">
        <w:rPr>
          <w:rFonts w:ascii="Times New Roman" w:eastAsia="Times New Roman" w:hAnsi="Times New Roman" w:cs="Times New Roman"/>
          <w:bCs/>
          <w:iCs/>
          <w:sz w:val="24"/>
          <w:szCs w:val="24"/>
          <w:lang w:eastAsia="hr-HR"/>
        </w:rPr>
        <w:t xml:space="preserve">- </w:t>
      </w:r>
      <w:r w:rsidR="00D91293" w:rsidRPr="002801D7">
        <w:rPr>
          <w:rFonts w:ascii="Times New Roman" w:hAnsi="Times New Roman" w:cs="Times New Roman"/>
          <w:bCs/>
          <w:iCs/>
          <w:sz w:val="24"/>
          <w:szCs w:val="24"/>
          <w:lang w:eastAsia="hr-HR"/>
        </w:rPr>
        <w:t>postupak</w:t>
      </w:r>
      <w:r>
        <w:rPr>
          <w:rFonts w:ascii="Times New Roman" w:hAnsi="Times New Roman" w:cs="Times New Roman"/>
          <w:bCs/>
          <w:iCs/>
          <w:sz w:val="24"/>
          <w:szCs w:val="24"/>
          <w:lang w:eastAsia="hr-HR"/>
        </w:rPr>
        <w:t xml:space="preserve"> </w:t>
      </w:r>
      <w:r w:rsidR="00B844BC" w:rsidRPr="002801D7">
        <w:rPr>
          <w:rFonts w:ascii="Times New Roman" w:hAnsi="Times New Roman" w:cs="Times New Roman"/>
          <w:bCs/>
          <w:iCs/>
          <w:sz w:val="24"/>
          <w:szCs w:val="24"/>
          <w:lang w:eastAsia="hr-HR"/>
        </w:rPr>
        <w:t xml:space="preserve">i </w:t>
      </w:r>
    </w:p>
    <w:p w14:paraId="20672FB3" w14:textId="0FC41BC7" w:rsidR="00590C6E" w:rsidRPr="00071392" w:rsidRDefault="00B844BC" w:rsidP="00D92D07">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w:t>
      </w:r>
      <w:r w:rsidR="00DF6FBF" w:rsidRPr="00071392">
        <w:rPr>
          <w:rFonts w:ascii="Times New Roman" w:eastAsia="Times New Roman" w:hAnsi="Times New Roman" w:cs="Times New Roman"/>
          <w:bCs/>
          <w:iCs/>
          <w:sz w:val="24"/>
          <w:szCs w:val="24"/>
          <w:lang w:eastAsia="hr-HR"/>
        </w:rPr>
        <w:t>visinu</w:t>
      </w:r>
      <w:r w:rsidR="00F05FB3" w:rsidRPr="00071392">
        <w:rPr>
          <w:rFonts w:ascii="Times New Roman" w:eastAsia="Times New Roman" w:hAnsi="Times New Roman" w:cs="Times New Roman"/>
          <w:bCs/>
          <w:iCs/>
          <w:sz w:val="24"/>
          <w:szCs w:val="24"/>
          <w:lang w:eastAsia="hr-HR"/>
        </w:rPr>
        <w:t xml:space="preserve"> naknad</w:t>
      </w:r>
      <w:r w:rsidR="000F6DE0">
        <w:rPr>
          <w:rFonts w:ascii="Times New Roman" w:eastAsia="Times New Roman" w:hAnsi="Times New Roman" w:cs="Times New Roman"/>
          <w:bCs/>
          <w:iCs/>
          <w:sz w:val="24"/>
          <w:szCs w:val="24"/>
          <w:lang w:eastAsia="hr-HR"/>
        </w:rPr>
        <w:t>e</w:t>
      </w:r>
      <w:r w:rsidR="00F05FB3" w:rsidRPr="00071392">
        <w:rPr>
          <w:rFonts w:ascii="Times New Roman" w:eastAsia="Times New Roman" w:hAnsi="Times New Roman" w:cs="Times New Roman"/>
          <w:bCs/>
          <w:iCs/>
          <w:sz w:val="24"/>
          <w:szCs w:val="24"/>
          <w:lang w:eastAsia="hr-HR"/>
        </w:rPr>
        <w:t xml:space="preserve"> za izdavanje odobrenja</w:t>
      </w:r>
      <w:r w:rsidR="00DF6FBF" w:rsidRPr="00071392">
        <w:rPr>
          <w:rFonts w:ascii="Times New Roman" w:eastAsia="Times New Roman" w:hAnsi="Times New Roman" w:cs="Times New Roman"/>
          <w:bCs/>
          <w:iCs/>
          <w:sz w:val="24"/>
          <w:szCs w:val="24"/>
          <w:lang w:eastAsia="hr-HR"/>
        </w:rPr>
        <w:t xml:space="preserve"> za rad</w:t>
      </w:r>
      <w:r w:rsidR="004F2C6C">
        <w:rPr>
          <w:rFonts w:ascii="Times New Roman" w:eastAsia="Times New Roman" w:hAnsi="Times New Roman" w:cs="Times New Roman"/>
          <w:bCs/>
          <w:iCs/>
          <w:sz w:val="24"/>
          <w:szCs w:val="24"/>
          <w:lang w:eastAsia="hr-HR"/>
        </w:rPr>
        <w:t xml:space="preserve"> kao i rok za pohranu osobnih podataka</w:t>
      </w:r>
      <w:r w:rsidR="00F05FB3" w:rsidRPr="00071392">
        <w:rPr>
          <w:rFonts w:ascii="Times New Roman" w:eastAsia="Times New Roman" w:hAnsi="Times New Roman" w:cs="Times New Roman"/>
          <w:bCs/>
          <w:iCs/>
          <w:sz w:val="24"/>
          <w:szCs w:val="24"/>
          <w:lang w:eastAsia="hr-HR"/>
        </w:rPr>
        <w:t>.</w:t>
      </w:r>
      <w:r w:rsidR="00745EF5" w:rsidRPr="00071392">
        <w:rPr>
          <w:rFonts w:ascii="Times New Roman" w:eastAsia="Times New Roman" w:hAnsi="Times New Roman" w:cs="Times New Roman"/>
          <w:bCs/>
          <w:iCs/>
          <w:sz w:val="24"/>
          <w:szCs w:val="24"/>
          <w:lang w:eastAsia="hr-HR"/>
        </w:rPr>
        <w:t xml:space="preserve"> </w:t>
      </w:r>
    </w:p>
    <w:p w14:paraId="6E68A473" w14:textId="7B09EC1E" w:rsidR="00F05FB3" w:rsidRPr="00071392" w:rsidRDefault="00F05FB3" w:rsidP="00D92D07">
      <w:pPr>
        <w:spacing w:after="0" w:line="240" w:lineRule="auto"/>
        <w:jc w:val="both"/>
        <w:textAlignment w:val="baseline"/>
        <w:rPr>
          <w:rFonts w:ascii="Times New Roman" w:eastAsia="Times New Roman" w:hAnsi="Times New Roman" w:cs="Times New Roman"/>
          <w:bCs/>
          <w:i/>
          <w:iCs/>
          <w:sz w:val="24"/>
          <w:szCs w:val="24"/>
          <w:lang w:eastAsia="hr-HR"/>
        </w:rPr>
      </w:pPr>
    </w:p>
    <w:p w14:paraId="3F79C39E" w14:textId="7777777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Rok za odlučivanje o zahtjevu za izdavanje odobrenja za rad</w:t>
      </w:r>
    </w:p>
    <w:p w14:paraId="3D525758" w14:textId="15D8B70A"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28</w:t>
      </w:r>
      <w:r w:rsidRPr="00071392">
        <w:rPr>
          <w:rFonts w:ascii="Times New Roman" w:eastAsia="Times New Roman" w:hAnsi="Times New Roman" w:cs="Times New Roman"/>
          <w:b/>
          <w:bCs/>
          <w:iCs/>
          <w:sz w:val="24"/>
          <w:szCs w:val="24"/>
          <w:lang w:eastAsia="hr-HR"/>
        </w:rPr>
        <w:t>.</w:t>
      </w:r>
    </w:p>
    <w:p w14:paraId="1AEDA7BC"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p>
    <w:p w14:paraId="2A4885D4" w14:textId="32BFC568"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(1) Hrvatska narodna banka će u roku od 45 dana od primitka zahtjeva </w:t>
      </w:r>
      <w:r w:rsidR="00DF6FBF" w:rsidRPr="00071392">
        <w:rPr>
          <w:rFonts w:ascii="Times New Roman" w:eastAsia="Times New Roman" w:hAnsi="Times New Roman" w:cs="Times New Roman"/>
          <w:bCs/>
          <w:iCs/>
          <w:sz w:val="24"/>
          <w:szCs w:val="24"/>
          <w:lang w:eastAsia="hr-HR"/>
        </w:rPr>
        <w:t xml:space="preserve">za izdavanje odobrenja za rad </w:t>
      </w:r>
      <w:r w:rsidRPr="00071392">
        <w:rPr>
          <w:rFonts w:ascii="Times New Roman" w:eastAsia="Times New Roman" w:hAnsi="Times New Roman" w:cs="Times New Roman"/>
          <w:bCs/>
          <w:iCs/>
          <w:sz w:val="24"/>
          <w:szCs w:val="24"/>
          <w:lang w:eastAsia="hr-HR"/>
        </w:rPr>
        <w:t>provesti provjeru potpunosti tog</w:t>
      </w:r>
      <w:r w:rsidR="00DF6FBF" w:rsidRPr="00071392">
        <w:rPr>
          <w:rFonts w:ascii="Times New Roman" w:eastAsia="Times New Roman" w:hAnsi="Times New Roman" w:cs="Times New Roman"/>
          <w:bCs/>
          <w:iCs/>
          <w:sz w:val="24"/>
          <w:szCs w:val="24"/>
          <w:lang w:eastAsia="hr-HR"/>
        </w:rPr>
        <w:t>a</w:t>
      </w:r>
      <w:r w:rsidRPr="00071392">
        <w:rPr>
          <w:rFonts w:ascii="Times New Roman" w:eastAsia="Times New Roman" w:hAnsi="Times New Roman" w:cs="Times New Roman"/>
          <w:bCs/>
          <w:iCs/>
          <w:sz w:val="24"/>
          <w:szCs w:val="24"/>
          <w:lang w:eastAsia="hr-HR"/>
        </w:rPr>
        <w:t xml:space="preserve"> zahtjeva</w:t>
      </w:r>
      <w:r w:rsidR="00151A43" w:rsidRPr="00071392">
        <w:rPr>
          <w:rFonts w:ascii="Times New Roman" w:eastAsia="Times New Roman" w:hAnsi="Times New Roman" w:cs="Times New Roman"/>
          <w:bCs/>
          <w:iCs/>
          <w:sz w:val="24"/>
          <w:szCs w:val="24"/>
          <w:lang w:eastAsia="hr-HR"/>
        </w:rPr>
        <w:t>.</w:t>
      </w:r>
    </w:p>
    <w:p w14:paraId="2587F416"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BABBDFD" w14:textId="2EB5786A" w:rsidR="00F05FB3"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00D15D87" w:rsidRPr="00071392">
        <w:rPr>
          <w:rFonts w:ascii="Times New Roman" w:eastAsia="Times New Roman" w:hAnsi="Times New Roman" w:cs="Times New Roman"/>
          <w:bCs/>
          <w:iCs/>
          <w:sz w:val="24"/>
          <w:szCs w:val="24"/>
          <w:lang w:eastAsia="hr-HR"/>
        </w:rPr>
        <w:t>2</w:t>
      </w:r>
      <w:r w:rsidRPr="00071392">
        <w:rPr>
          <w:rFonts w:ascii="Times New Roman" w:eastAsia="Times New Roman" w:hAnsi="Times New Roman" w:cs="Times New Roman"/>
          <w:bCs/>
          <w:iCs/>
          <w:sz w:val="24"/>
          <w:szCs w:val="24"/>
          <w:lang w:eastAsia="hr-HR"/>
        </w:rPr>
        <w:t xml:space="preserve">) Hrvatska narodna banka </w:t>
      </w:r>
      <w:r w:rsidR="007371D2" w:rsidRPr="00071392">
        <w:rPr>
          <w:rFonts w:ascii="Times New Roman" w:eastAsia="Times New Roman" w:hAnsi="Times New Roman" w:cs="Times New Roman"/>
          <w:bCs/>
          <w:iCs/>
          <w:sz w:val="24"/>
          <w:szCs w:val="24"/>
          <w:lang w:eastAsia="hr-HR"/>
        </w:rPr>
        <w:t>u roku od 90 dana od primitka potpunog zahtjeva</w:t>
      </w:r>
      <w:r w:rsidR="00DF6FBF" w:rsidRPr="00071392">
        <w:rPr>
          <w:rFonts w:ascii="Times New Roman" w:eastAsia="Times New Roman" w:hAnsi="Times New Roman" w:cs="Times New Roman"/>
          <w:bCs/>
          <w:iCs/>
          <w:sz w:val="24"/>
          <w:szCs w:val="24"/>
          <w:lang w:eastAsia="hr-HR"/>
        </w:rPr>
        <w:t xml:space="preserve"> za izdavanje odobrenja za rad</w:t>
      </w:r>
      <w:r w:rsidR="007371D2" w:rsidRPr="00071392">
        <w:rPr>
          <w:rFonts w:ascii="Times New Roman" w:eastAsia="Times New Roman" w:hAnsi="Times New Roman" w:cs="Times New Roman"/>
          <w:bCs/>
          <w:iCs/>
          <w:sz w:val="24"/>
          <w:szCs w:val="24"/>
          <w:lang w:eastAsia="hr-HR"/>
        </w:rPr>
        <w:t xml:space="preserve"> ili, ako se zahtjev </w:t>
      </w:r>
      <w:r w:rsidR="00DF6FBF" w:rsidRPr="00071392">
        <w:rPr>
          <w:rFonts w:ascii="Times New Roman" w:eastAsia="Times New Roman" w:hAnsi="Times New Roman" w:cs="Times New Roman"/>
          <w:bCs/>
          <w:iCs/>
          <w:sz w:val="24"/>
          <w:szCs w:val="24"/>
          <w:lang w:eastAsia="hr-HR"/>
        </w:rPr>
        <w:t xml:space="preserve">za izdavanje odobrenja za rad </w:t>
      </w:r>
      <w:r w:rsidR="007371D2" w:rsidRPr="00071392">
        <w:rPr>
          <w:rFonts w:ascii="Times New Roman" w:eastAsia="Times New Roman" w:hAnsi="Times New Roman" w:cs="Times New Roman"/>
          <w:bCs/>
          <w:iCs/>
          <w:sz w:val="24"/>
          <w:szCs w:val="24"/>
          <w:lang w:eastAsia="hr-HR"/>
        </w:rPr>
        <w:t xml:space="preserve">smatra nepotpunim, od primitka traženih informacija, </w:t>
      </w:r>
      <w:r w:rsidRPr="00071392">
        <w:rPr>
          <w:rFonts w:ascii="Times New Roman" w:eastAsia="Times New Roman" w:hAnsi="Times New Roman" w:cs="Times New Roman"/>
          <w:bCs/>
          <w:iCs/>
          <w:sz w:val="24"/>
          <w:szCs w:val="24"/>
          <w:lang w:eastAsia="hr-HR"/>
        </w:rPr>
        <w:t>donosi rješenje kojim podnositelju zahtjeva</w:t>
      </w:r>
      <w:r w:rsidR="00DF6FBF" w:rsidRPr="00071392">
        <w:rPr>
          <w:rFonts w:ascii="Times New Roman" w:eastAsia="Times New Roman" w:hAnsi="Times New Roman" w:cs="Times New Roman"/>
          <w:bCs/>
          <w:iCs/>
          <w:sz w:val="24"/>
          <w:szCs w:val="24"/>
          <w:lang w:eastAsia="hr-HR"/>
        </w:rPr>
        <w:t xml:space="preserve"> za izdavanje odobrenja za rad</w:t>
      </w:r>
      <w:r w:rsidRPr="00071392">
        <w:rPr>
          <w:rFonts w:ascii="Times New Roman" w:eastAsia="Times New Roman" w:hAnsi="Times New Roman" w:cs="Times New Roman"/>
          <w:bCs/>
          <w:iCs/>
          <w:sz w:val="24"/>
          <w:szCs w:val="24"/>
          <w:lang w:eastAsia="hr-HR"/>
        </w:rPr>
        <w:t xml:space="preserve"> odobrava pružanje usluge servisiranja kredita i upisuje ga u registar iz članka </w:t>
      </w:r>
      <w:r w:rsidR="00E03B54" w:rsidRPr="00071392">
        <w:rPr>
          <w:rFonts w:ascii="Times New Roman" w:eastAsia="Times New Roman" w:hAnsi="Times New Roman" w:cs="Times New Roman"/>
          <w:bCs/>
          <w:iCs/>
          <w:sz w:val="24"/>
          <w:szCs w:val="24"/>
          <w:lang w:eastAsia="hr-HR"/>
        </w:rPr>
        <w:t>39</w:t>
      </w:r>
      <w:r w:rsidR="00B81DE7"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ako na temelju zahtjeva</w:t>
      </w:r>
      <w:r w:rsidR="00DF6FBF" w:rsidRPr="00071392">
        <w:rPr>
          <w:rFonts w:ascii="Times New Roman" w:eastAsia="Times New Roman" w:hAnsi="Times New Roman" w:cs="Times New Roman"/>
          <w:bCs/>
          <w:iCs/>
          <w:sz w:val="24"/>
          <w:szCs w:val="24"/>
          <w:lang w:eastAsia="hr-HR"/>
        </w:rPr>
        <w:t xml:space="preserve"> za izdavanje odobrenja za rad</w:t>
      </w:r>
      <w:r w:rsidRPr="00071392">
        <w:rPr>
          <w:rFonts w:ascii="Times New Roman" w:eastAsia="Times New Roman" w:hAnsi="Times New Roman" w:cs="Times New Roman"/>
          <w:bCs/>
          <w:iCs/>
          <w:sz w:val="24"/>
          <w:szCs w:val="24"/>
          <w:lang w:eastAsia="hr-HR"/>
        </w:rPr>
        <w:t xml:space="preserve">, dostavljene dokumentacije i informacija iz članka </w:t>
      </w:r>
      <w:r w:rsidR="00D80ABF">
        <w:rPr>
          <w:rFonts w:ascii="Times New Roman" w:eastAsia="Times New Roman" w:hAnsi="Times New Roman" w:cs="Times New Roman"/>
          <w:bCs/>
          <w:iCs/>
          <w:sz w:val="24"/>
          <w:szCs w:val="24"/>
          <w:lang w:eastAsia="hr-HR"/>
        </w:rPr>
        <w:t>27</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te informacija kojima raspolaže ocijeni da su ispunjeni svi uvjeti iz članka </w:t>
      </w:r>
      <w:r w:rsidR="00D80ABF">
        <w:rPr>
          <w:rFonts w:ascii="Times New Roman" w:eastAsia="Times New Roman" w:hAnsi="Times New Roman" w:cs="Times New Roman"/>
          <w:bCs/>
          <w:iCs/>
          <w:sz w:val="24"/>
          <w:szCs w:val="24"/>
          <w:lang w:eastAsia="hr-HR"/>
        </w:rPr>
        <w:t>26</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w:t>
      </w:r>
      <w:r w:rsidR="00E22CE6" w:rsidRPr="00071392">
        <w:rPr>
          <w:rFonts w:ascii="Times New Roman" w:eastAsia="Times New Roman" w:hAnsi="Times New Roman" w:cs="Times New Roman"/>
          <w:bCs/>
          <w:iCs/>
          <w:sz w:val="24"/>
          <w:szCs w:val="24"/>
          <w:lang w:eastAsia="hr-HR"/>
        </w:rPr>
        <w:t xml:space="preserve"> </w:t>
      </w:r>
    </w:p>
    <w:p w14:paraId="73AC14B8" w14:textId="7777777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Odbijanje zahtjeva za izdavanje odobrenja za rad</w:t>
      </w:r>
    </w:p>
    <w:p w14:paraId="2BA3DC4B" w14:textId="66BF296A"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29</w:t>
      </w:r>
      <w:r w:rsidRPr="00071392">
        <w:rPr>
          <w:rFonts w:ascii="Times New Roman" w:eastAsia="Times New Roman" w:hAnsi="Times New Roman" w:cs="Times New Roman"/>
          <w:b/>
          <w:bCs/>
          <w:iCs/>
          <w:sz w:val="24"/>
          <w:szCs w:val="24"/>
          <w:lang w:eastAsia="hr-HR"/>
        </w:rPr>
        <w:t>.</w:t>
      </w:r>
    </w:p>
    <w:p w14:paraId="64741583"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546A26EB" w14:textId="21A2C466"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Hrvatska narodna banka </w:t>
      </w:r>
      <w:r w:rsidR="00DC4449" w:rsidRPr="00071392">
        <w:rPr>
          <w:rFonts w:ascii="Times New Roman" w:eastAsia="Times New Roman" w:hAnsi="Times New Roman" w:cs="Times New Roman"/>
          <w:bCs/>
          <w:iCs/>
          <w:sz w:val="24"/>
          <w:szCs w:val="24"/>
          <w:lang w:eastAsia="hr-HR"/>
        </w:rPr>
        <w:t xml:space="preserve">rješenjem će </w:t>
      </w:r>
      <w:r w:rsidRPr="00071392">
        <w:rPr>
          <w:rFonts w:ascii="Times New Roman" w:eastAsia="Times New Roman" w:hAnsi="Times New Roman" w:cs="Times New Roman"/>
          <w:bCs/>
          <w:iCs/>
          <w:sz w:val="24"/>
          <w:szCs w:val="24"/>
          <w:lang w:eastAsia="hr-HR"/>
        </w:rPr>
        <w:t>odbit</w:t>
      </w:r>
      <w:r w:rsidR="00DC4449" w:rsidRPr="00071392">
        <w:rPr>
          <w:rFonts w:ascii="Times New Roman" w:eastAsia="Times New Roman" w:hAnsi="Times New Roman" w:cs="Times New Roman"/>
          <w:bCs/>
          <w:iCs/>
          <w:sz w:val="24"/>
          <w:szCs w:val="24"/>
          <w:lang w:eastAsia="hr-HR"/>
        </w:rPr>
        <w:t>i</w:t>
      </w:r>
      <w:r w:rsidRPr="00071392">
        <w:rPr>
          <w:rFonts w:ascii="Times New Roman" w:eastAsia="Times New Roman" w:hAnsi="Times New Roman" w:cs="Times New Roman"/>
          <w:bCs/>
          <w:iCs/>
          <w:sz w:val="24"/>
          <w:szCs w:val="24"/>
          <w:lang w:eastAsia="hr-HR"/>
        </w:rPr>
        <w:t xml:space="preserve"> izdavanje odobrenja za rad ako podnositelj zahtjeva </w:t>
      </w:r>
      <w:r w:rsidR="00DF6FBF" w:rsidRPr="00071392">
        <w:rPr>
          <w:rFonts w:ascii="Times New Roman" w:eastAsia="Times New Roman" w:hAnsi="Times New Roman" w:cs="Times New Roman"/>
          <w:bCs/>
          <w:iCs/>
          <w:sz w:val="24"/>
          <w:szCs w:val="24"/>
          <w:lang w:eastAsia="hr-HR"/>
        </w:rPr>
        <w:t xml:space="preserve">za izdavanje odobrenja za rad </w:t>
      </w:r>
      <w:r w:rsidRPr="00071392">
        <w:rPr>
          <w:rFonts w:ascii="Times New Roman" w:eastAsia="Times New Roman" w:hAnsi="Times New Roman" w:cs="Times New Roman"/>
          <w:bCs/>
          <w:iCs/>
          <w:sz w:val="24"/>
          <w:szCs w:val="24"/>
          <w:lang w:eastAsia="hr-HR"/>
        </w:rPr>
        <w:t xml:space="preserve">ne ispunjava uvjete iz članka </w:t>
      </w:r>
      <w:r w:rsidR="00D80ABF">
        <w:rPr>
          <w:rFonts w:ascii="Times New Roman" w:eastAsia="Times New Roman" w:hAnsi="Times New Roman" w:cs="Times New Roman"/>
          <w:bCs/>
          <w:iCs/>
          <w:sz w:val="24"/>
          <w:szCs w:val="24"/>
          <w:lang w:eastAsia="hr-HR"/>
        </w:rPr>
        <w:t>26</w:t>
      </w:r>
      <w:r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w:t>
      </w:r>
      <w:r w:rsidR="002A16AF">
        <w:rPr>
          <w:rFonts w:ascii="Times New Roman" w:eastAsia="Times New Roman" w:hAnsi="Times New Roman" w:cs="Times New Roman"/>
          <w:bCs/>
          <w:iCs/>
          <w:sz w:val="24"/>
          <w:szCs w:val="24"/>
          <w:lang w:eastAsia="hr-HR"/>
        </w:rPr>
        <w:t xml:space="preserve"> odnosno ako je zahtjev za izdavanje odobrenja za rad nepotpun</w:t>
      </w:r>
      <w:r w:rsidRPr="00071392">
        <w:rPr>
          <w:rFonts w:ascii="Times New Roman" w:eastAsia="Times New Roman" w:hAnsi="Times New Roman" w:cs="Times New Roman"/>
          <w:bCs/>
          <w:iCs/>
          <w:sz w:val="24"/>
          <w:szCs w:val="24"/>
          <w:lang w:eastAsia="hr-HR"/>
        </w:rPr>
        <w:t>.</w:t>
      </w:r>
      <w:r w:rsidR="00837CD8" w:rsidRPr="00071392">
        <w:rPr>
          <w:rFonts w:ascii="Times New Roman" w:eastAsia="Times New Roman" w:hAnsi="Times New Roman" w:cs="Times New Roman"/>
          <w:bCs/>
          <w:iCs/>
          <w:sz w:val="24"/>
          <w:szCs w:val="24"/>
          <w:lang w:eastAsia="hr-HR"/>
        </w:rPr>
        <w:t xml:space="preserve"> </w:t>
      </w:r>
    </w:p>
    <w:p w14:paraId="34C73C82" w14:textId="77777777" w:rsidR="00D92D07" w:rsidRPr="00071392" w:rsidRDefault="00D92D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616FAFFC" w14:textId="0FB0BB5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Razlozi za ukidanje odobrenja za rad</w:t>
      </w:r>
      <w:r w:rsidR="009766F2">
        <w:rPr>
          <w:rFonts w:ascii="Times New Roman" w:eastAsia="Times New Roman" w:hAnsi="Times New Roman" w:cs="Times New Roman"/>
          <w:bCs/>
          <w:i/>
          <w:iCs/>
          <w:sz w:val="24"/>
          <w:szCs w:val="24"/>
          <w:lang w:eastAsia="hr-HR"/>
        </w:rPr>
        <w:t xml:space="preserve"> </w:t>
      </w:r>
      <w:r w:rsidR="009766F2" w:rsidRPr="009766F2">
        <w:rPr>
          <w:rFonts w:ascii="Times New Roman" w:eastAsia="Times New Roman" w:hAnsi="Times New Roman" w:cs="Times New Roman"/>
          <w:bCs/>
          <w:i/>
          <w:iCs/>
          <w:sz w:val="24"/>
          <w:szCs w:val="24"/>
          <w:lang w:eastAsia="hr-HR"/>
        </w:rPr>
        <w:t>i prestanak važenja odobrenja za rad</w:t>
      </w:r>
    </w:p>
    <w:p w14:paraId="14BF454B" w14:textId="7C554608" w:rsidR="00F05FB3" w:rsidRPr="00071392" w:rsidRDefault="00F05FB3"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Članak</w:t>
      </w:r>
      <w:r w:rsidR="00592D2F" w:rsidRPr="00071392">
        <w:rPr>
          <w:rFonts w:ascii="Times New Roman" w:eastAsia="Times New Roman" w:hAnsi="Times New Roman" w:cs="Times New Roman"/>
          <w:b/>
          <w:bCs/>
          <w:iCs/>
          <w:sz w:val="24"/>
          <w:szCs w:val="24"/>
          <w:lang w:eastAsia="hr-HR"/>
        </w:rPr>
        <w:t xml:space="preserve"> </w:t>
      </w:r>
      <w:r w:rsidR="00BB4A0D">
        <w:rPr>
          <w:rFonts w:ascii="Times New Roman" w:eastAsia="Times New Roman" w:hAnsi="Times New Roman" w:cs="Times New Roman"/>
          <w:b/>
          <w:bCs/>
          <w:iCs/>
          <w:sz w:val="24"/>
          <w:szCs w:val="24"/>
          <w:lang w:eastAsia="hr-HR"/>
        </w:rPr>
        <w:t>30</w:t>
      </w:r>
      <w:r w:rsidR="00592D2F" w:rsidRPr="00071392">
        <w:rPr>
          <w:rFonts w:ascii="Times New Roman" w:eastAsia="Times New Roman" w:hAnsi="Times New Roman" w:cs="Times New Roman"/>
          <w:b/>
          <w:bCs/>
          <w:iCs/>
          <w:sz w:val="24"/>
          <w:szCs w:val="24"/>
          <w:lang w:eastAsia="hr-HR"/>
        </w:rPr>
        <w:t>.</w:t>
      </w:r>
    </w:p>
    <w:p w14:paraId="08D2138F" w14:textId="77777777" w:rsidR="00F05FB3" w:rsidRPr="00071392" w:rsidRDefault="00F05FB3" w:rsidP="00D92D07">
      <w:pPr>
        <w:spacing w:after="0" w:line="240" w:lineRule="auto"/>
        <w:jc w:val="both"/>
        <w:textAlignment w:val="baseline"/>
        <w:rPr>
          <w:rFonts w:ascii="Times New Roman" w:eastAsia="Times New Roman" w:hAnsi="Times New Roman" w:cs="Times New Roman"/>
          <w:b/>
          <w:bCs/>
          <w:iCs/>
          <w:sz w:val="24"/>
          <w:szCs w:val="24"/>
          <w:lang w:eastAsia="hr-HR"/>
        </w:rPr>
      </w:pPr>
    </w:p>
    <w:p w14:paraId="7E450919" w14:textId="6951B949" w:rsidR="00F05FB3" w:rsidRPr="00071392" w:rsidRDefault="00493B8F" w:rsidP="00BA64B5">
      <w:pPr>
        <w:widowControl w:val="0"/>
        <w:numPr>
          <w:ilvl w:val="0"/>
          <w:numId w:val="6"/>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Hrvatska narodna banka </w:t>
      </w:r>
      <w:r w:rsidR="00DC4449" w:rsidRPr="00071392">
        <w:rPr>
          <w:rFonts w:ascii="Times New Roman" w:eastAsia="Times New Roman" w:hAnsi="Times New Roman" w:cs="Times New Roman"/>
          <w:bCs/>
          <w:iCs/>
          <w:sz w:val="24"/>
          <w:szCs w:val="24"/>
          <w:lang w:eastAsia="hr-HR"/>
        </w:rPr>
        <w:t xml:space="preserve">rješenjem će </w:t>
      </w:r>
      <w:r w:rsidRPr="00071392">
        <w:rPr>
          <w:rFonts w:ascii="Times New Roman" w:eastAsia="Times New Roman" w:hAnsi="Times New Roman" w:cs="Times New Roman"/>
          <w:bCs/>
          <w:iCs/>
          <w:sz w:val="24"/>
          <w:szCs w:val="24"/>
          <w:lang w:eastAsia="hr-HR"/>
        </w:rPr>
        <w:t>ukinut</w:t>
      </w:r>
      <w:r w:rsidR="00DC4449" w:rsidRPr="00071392">
        <w:rPr>
          <w:rFonts w:ascii="Times New Roman" w:eastAsia="Times New Roman" w:hAnsi="Times New Roman" w:cs="Times New Roman"/>
          <w:bCs/>
          <w:iCs/>
          <w:sz w:val="24"/>
          <w:szCs w:val="24"/>
          <w:lang w:eastAsia="hr-HR"/>
        </w:rPr>
        <w:t>i</w:t>
      </w:r>
      <w:r w:rsidRPr="00071392">
        <w:rPr>
          <w:rFonts w:ascii="Times New Roman" w:eastAsia="Times New Roman" w:hAnsi="Times New Roman" w:cs="Times New Roman"/>
          <w:bCs/>
          <w:iCs/>
          <w:sz w:val="24"/>
          <w:szCs w:val="24"/>
          <w:lang w:eastAsia="hr-HR"/>
        </w:rPr>
        <w:t xml:space="preserve"> odobrenje za rad</w:t>
      </w:r>
      <w:r w:rsidR="00F05FB3" w:rsidRPr="00071392">
        <w:rPr>
          <w:rFonts w:ascii="Times New Roman" w:eastAsia="Times New Roman" w:hAnsi="Times New Roman" w:cs="Times New Roman"/>
          <w:bCs/>
          <w:iCs/>
          <w:sz w:val="24"/>
          <w:szCs w:val="24"/>
          <w:lang w:eastAsia="hr-HR"/>
        </w:rPr>
        <w:t>:</w:t>
      </w:r>
      <w:r w:rsidR="00E22CE6" w:rsidRPr="00071392">
        <w:rPr>
          <w:rFonts w:ascii="Times New Roman" w:eastAsia="Times New Roman" w:hAnsi="Times New Roman" w:cs="Times New Roman"/>
          <w:bCs/>
          <w:iCs/>
          <w:sz w:val="24"/>
          <w:szCs w:val="24"/>
          <w:lang w:eastAsia="hr-HR"/>
        </w:rPr>
        <w:t xml:space="preserve"> </w:t>
      </w:r>
    </w:p>
    <w:p w14:paraId="397AEE1B" w14:textId="52956096" w:rsidR="00F05FB3" w:rsidRPr="00071392" w:rsidRDefault="00F05FB3" w:rsidP="00BA64B5">
      <w:pPr>
        <w:widowControl w:val="0"/>
        <w:numPr>
          <w:ilvl w:val="0"/>
          <w:numId w:val="14"/>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ako pružatelj </w:t>
      </w:r>
      <w:r w:rsidR="00AD5AAF" w:rsidRPr="00071392">
        <w:rPr>
          <w:rFonts w:ascii="Times New Roman" w:eastAsia="Times New Roman" w:hAnsi="Times New Roman" w:cs="Times New Roman"/>
          <w:bCs/>
          <w:iCs/>
          <w:sz w:val="24"/>
          <w:szCs w:val="24"/>
          <w:lang w:eastAsia="hr-HR"/>
        </w:rPr>
        <w:t>uslug</w:t>
      </w:r>
      <w:r w:rsidR="00AD5AAF">
        <w:rPr>
          <w:rFonts w:ascii="Times New Roman" w:eastAsia="Times New Roman" w:hAnsi="Times New Roman" w:cs="Times New Roman"/>
          <w:bCs/>
          <w:iCs/>
          <w:sz w:val="24"/>
          <w:szCs w:val="24"/>
          <w:lang w:eastAsia="hr-HR"/>
        </w:rPr>
        <w:t>e</w:t>
      </w:r>
      <w:r w:rsidR="00AD5AAF"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ne započne s pružanjem najmanje jedne aktivnosti pružanja usluga servisiranja za koje je dobio odobrenje </w:t>
      </w:r>
      <w:r w:rsidR="00B2362B" w:rsidRPr="00071392">
        <w:rPr>
          <w:rFonts w:ascii="Times New Roman" w:eastAsia="Times New Roman" w:hAnsi="Times New Roman" w:cs="Times New Roman"/>
          <w:bCs/>
          <w:iCs/>
          <w:sz w:val="24"/>
          <w:szCs w:val="24"/>
          <w:lang w:eastAsia="hr-HR"/>
        </w:rPr>
        <w:t xml:space="preserve">za rad </w:t>
      </w:r>
      <w:r w:rsidRPr="00071392">
        <w:rPr>
          <w:rFonts w:ascii="Times New Roman" w:eastAsia="Times New Roman" w:hAnsi="Times New Roman" w:cs="Times New Roman"/>
          <w:bCs/>
          <w:iCs/>
          <w:sz w:val="24"/>
          <w:szCs w:val="24"/>
          <w:lang w:eastAsia="hr-HR"/>
        </w:rPr>
        <w:t>u roku od 12 mjeseci od dana dostave odobrenja za rad</w:t>
      </w:r>
      <w:r w:rsidR="00592D2F" w:rsidRPr="00071392">
        <w:rPr>
          <w:rFonts w:ascii="Times New Roman" w:eastAsia="Times New Roman" w:hAnsi="Times New Roman" w:cs="Times New Roman"/>
          <w:bCs/>
          <w:iCs/>
          <w:sz w:val="24"/>
          <w:szCs w:val="24"/>
          <w:lang w:eastAsia="hr-HR"/>
        </w:rPr>
        <w:t xml:space="preserve"> </w:t>
      </w:r>
    </w:p>
    <w:p w14:paraId="67A43F6C" w14:textId="5DE0C11E" w:rsidR="00F05FB3" w:rsidRPr="00071392" w:rsidRDefault="001718AD" w:rsidP="00BA64B5">
      <w:pPr>
        <w:widowControl w:val="0"/>
        <w:numPr>
          <w:ilvl w:val="0"/>
          <w:numId w:val="14"/>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1718AD">
        <w:rPr>
          <w:rFonts w:ascii="Times New Roman" w:eastAsia="Times New Roman" w:hAnsi="Times New Roman" w:cs="Times New Roman"/>
          <w:bCs/>
          <w:iCs/>
          <w:sz w:val="24"/>
          <w:szCs w:val="24"/>
          <w:lang w:eastAsia="hr-HR"/>
        </w:rPr>
        <w:t>ako pružatelj usluge servisiranja kredita Hrvatsku</w:t>
      </w:r>
      <w:r>
        <w:rPr>
          <w:rFonts w:ascii="Times New Roman" w:eastAsia="Times New Roman" w:hAnsi="Times New Roman" w:cs="Times New Roman"/>
          <w:bCs/>
          <w:iCs/>
          <w:sz w:val="24"/>
          <w:szCs w:val="24"/>
          <w:lang w:eastAsia="hr-HR"/>
        </w:rPr>
        <w:t xml:space="preserve"> narodnu banku izričito, jasno i</w:t>
      </w:r>
      <w:r w:rsidRPr="001718AD">
        <w:rPr>
          <w:rFonts w:ascii="Times New Roman" w:eastAsia="Times New Roman" w:hAnsi="Times New Roman" w:cs="Times New Roman"/>
          <w:bCs/>
          <w:iCs/>
          <w:sz w:val="24"/>
          <w:szCs w:val="24"/>
          <w:lang w:eastAsia="hr-HR"/>
        </w:rPr>
        <w:t xml:space="preserve"> nedvojbeno obavijesti da više ne namjerava pružati usluge servisiranja kredita za koje je dobio odobrenje za rad</w:t>
      </w:r>
      <w:r w:rsidR="00F05FB3" w:rsidRPr="00071392">
        <w:rPr>
          <w:rFonts w:ascii="Times New Roman" w:eastAsia="Times New Roman" w:hAnsi="Times New Roman" w:cs="Times New Roman"/>
          <w:bCs/>
          <w:iCs/>
          <w:sz w:val="24"/>
          <w:szCs w:val="24"/>
          <w:lang w:eastAsia="hr-HR"/>
        </w:rPr>
        <w:t xml:space="preserve">ako pružatelj usluge servisiranja kredita samostalno prestane pružati sve usluge servisiranja </w:t>
      </w:r>
      <w:r w:rsidR="00592D2F" w:rsidRPr="00071392">
        <w:rPr>
          <w:rFonts w:ascii="Times New Roman" w:eastAsia="Times New Roman" w:hAnsi="Times New Roman" w:cs="Times New Roman"/>
          <w:bCs/>
          <w:iCs/>
          <w:sz w:val="24"/>
          <w:szCs w:val="24"/>
          <w:lang w:eastAsia="hr-HR"/>
        </w:rPr>
        <w:t xml:space="preserve">kredita </w:t>
      </w:r>
      <w:r w:rsidR="00F05FB3" w:rsidRPr="00071392">
        <w:rPr>
          <w:rFonts w:ascii="Times New Roman" w:eastAsia="Times New Roman" w:hAnsi="Times New Roman" w:cs="Times New Roman"/>
          <w:bCs/>
          <w:iCs/>
          <w:sz w:val="24"/>
          <w:szCs w:val="24"/>
          <w:lang w:eastAsia="hr-HR"/>
        </w:rPr>
        <w:lastRenderedPageBreak/>
        <w:t xml:space="preserve">za koje je </w:t>
      </w:r>
      <w:r w:rsidR="00592D2F" w:rsidRPr="00071392">
        <w:rPr>
          <w:rFonts w:ascii="Times New Roman" w:eastAsia="Times New Roman" w:hAnsi="Times New Roman" w:cs="Times New Roman"/>
          <w:bCs/>
          <w:iCs/>
          <w:sz w:val="24"/>
          <w:szCs w:val="24"/>
          <w:lang w:eastAsia="hr-HR"/>
        </w:rPr>
        <w:t>dobio</w:t>
      </w:r>
      <w:r w:rsidR="00F05FB3" w:rsidRPr="00071392">
        <w:rPr>
          <w:rFonts w:ascii="Times New Roman" w:eastAsia="Times New Roman" w:hAnsi="Times New Roman" w:cs="Times New Roman"/>
          <w:bCs/>
          <w:iCs/>
          <w:sz w:val="24"/>
          <w:szCs w:val="24"/>
          <w:lang w:eastAsia="hr-HR"/>
        </w:rPr>
        <w:t xml:space="preserve"> odobrenje za rad dulje od 12 mjeseci neprekidno</w:t>
      </w:r>
      <w:r w:rsidR="00B72C52" w:rsidRPr="00071392">
        <w:rPr>
          <w:rFonts w:ascii="Times New Roman" w:eastAsia="Times New Roman" w:hAnsi="Times New Roman" w:cs="Times New Roman"/>
          <w:bCs/>
          <w:iCs/>
          <w:sz w:val="24"/>
          <w:szCs w:val="24"/>
          <w:lang w:eastAsia="hr-HR"/>
        </w:rPr>
        <w:t xml:space="preserve"> </w:t>
      </w:r>
    </w:p>
    <w:p w14:paraId="232206E6" w14:textId="7D188F11" w:rsidR="00F05FB3" w:rsidRPr="00071392" w:rsidRDefault="00F05FB3" w:rsidP="00BA64B5">
      <w:pPr>
        <w:widowControl w:val="0"/>
        <w:numPr>
          <w:ilvl w:val="0"/>
          <w:numId w:val="14"/>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ako u slučaju provedene obnove postupka utvrdi da je odobrenje za rad doneseno na temelju neistinitih ili netočnih podataka ili izjava bitnih za donošenje tog rješenja</w:t>
      </w:r>
      <w:r w:rsidR="00B72C52" w:rsidRPr="00071392">
        <w:rPr>
          <w:rFonts w:ascii="Times New Roman" w:eastAsia="Times New Roman" w:hAnsi="Times New Roman" w:cs="Times New Roman"/>
          <w:bCs/>
          <w:iCs/>
          <w:sz w:val="24"/>
          <w:szCs w:val="24"/>
          <w:lang w:eastAsia="hr-HR"/>
        </w:rPr>
        <w:t xml:space="preserve"> </w:t>
      </w:r>
    </w:p>
    <w:p w14:paraId="6B6F7846" w14:textId="25A57E44" w:rsidR="00F05FB3" w:rsidRDefault="00F05FB3" w:rsidP="00BA64B5">
      <w:pPr>
        <w:widowControl w:val="0"/>
        <w:numPr>
          <w:ilvl w:val="0"/>
          <w:numId w:val="14"/>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ako pružatelj usluge servisiranja kredita prestane ispunjavati uvjete na temelju kojih je dobio odobrenje za rad i</w:t>
      </w:r>
      <w:r w:rsidR="00B2362B" w:rsidRPr="00071392">
        <w:rPr>
          <w:rFonts w:ascii="Times New Roman" w:eastAsia="Times New Roman" w:hAnsi="Times New Roman" w:cs="Times New Roman"/>
          <w:bCs/>
          <w:iCs/>
          <w:sz w:val="24"/>
          <w:szCs w:val="24"/>
          <w:lang w:eastAsia="hr-HR"/>
        </w:rPr>
        <w:t>li</w:t>
      </w:r>
      <w:r w:rsidR="00B72C52" w:rsidRPr="00071392">
        <w:rPr>
          <w:rFonts w:ascii="Times New Roman" w:eastAsia="Times New Roman" w:hAnsi="Times New Roman" w:cs="Times New Roman"/>
          <w:bCs/>
          <w:iCs/>
          <w:sz w:val="24"/>
          <w:szCs w:val="24"/>
          <w:lang w:eastAsia="hr-HR"/>
        </w:rPr>
        <w:t xml:space="preserve"> </w:t>
      </w:r>
    </w:p>
    <w:p w14:paraId="58E9B724" w14:textId="69F67294" w:rsidR="00523611" w:rsidRDefault="00523611" w:rsidP="00523611">
      <w:pPr>
        <w:widowControl w:val="0"/>
        <w:numPr>
          <w:ilvl w:val="0"/>
          <w:numId w:val="14"/>
        </w:numPr>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523611">
        <w:rPr>
          <w:rFonts w:ascii="Times New Roman" w:eastAsia="Times New Roman" w:hAnsi="Times New Roman" w:cs="Times New Roman"/>
          <w:bCs/>
          <w:iCs/>
          <w:sz w:val="24"/>
          <w:szCs w:val="24"/>
          <w:lang w:eastAsia="hr-HR"/>
        </w:rPr>
        <w:t>ako je nadzorom utvrđena ozbiljna povreda primjenjivih propisa, uključujući odredbe ovoga Zakona, propisa donesenih na temelju ovoga Zakona, drugih propisa o zaštiti potrošača, ili primjenjivih propisa države članice domaćina ili države članice u kojoj je kredit odobren</w:t>
      </w:r>
      <w:r w:rsidR="00D7213A">
        <w:rPr>
          <w:rFonts w:ascii="Times New Roman" w:eastAsia="Times New Roman" w:hAnsi="Times New Roman" w:cs="Times New Roman"/>
          <w:bCs/>
          <w:iCs/>
          <w:sz w:val="24"/>
          <w:szCs w:val="24"/>
          <w:lang w:eastAsia="hr-HR"/>
        </w:rPr>
        <w:t>.</w:t>
      </w:r>
    </w:p>
    <w:p w14:paraId="56FA3E78" w14:textId="646A3865" w:rsidR="00D7213A" w:rsidRPr="00071392" w:rsidRDefault="00D7213A" w:rsidP="00D92D07">
      <w:pPr>
        <w:widowControl w:val="0"/>
        <w:autoSpaceDE w:val="0"/>
        <w:autoSpaceDN w:val="0"/>
        <w:spacing w:after="0" w:line="240" w:lineRule="auto"/>
        <w:ind w:left="1080"/>
        <w:jc w:val="both"/>
        <w:textAlignment w:val="baseline"/>
        <w:rPr>
          <w:rFonts w:ascii="Times New Roman" w:eastAsia="Times New Roman" w:hAnsi="Times New Roman" w:cs="Times New Roman"/>
          <w:bCs/>
          <w:iCs/>
          <w:sz w:val="24"/>
          <w:szCs w:val="24"/>
          <w:lang w:eastAsia="hr-HR"/>
        </w:rPr>
      </w:pPr>
      <w:r w:rsidRPr="001B6EB8" w:rsidDel="00D7213A">
        <w:rPr>
          <w:rFonts w:ascii="Times New Roman" w:eastAsia="Times New Roman" w:hAnsi="Times New Roman" w:cs="Times New Roman"/>
          <w:bCs/>
          <w:iCs/>
          <w:sz w:val="24"/>
          <w:szCs w:val="24"/>
          <w:lang w:eastAsia="hr-HR"/>
        </w:rPr>
        <w:t xml:space="preserve"> </w:t>
      </w:r>
      <w:bookmarkStart w:id="7" w:name="_Hlk133918942"/>
    </w:p>
    <w:bookmarkEnd w:id="7"/>
    <w:p w14:paraId="0DD1BD2F" w14:textId="77252976"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(2) Hrva</w:t>
      </w:r>
      <w:r w:rsidR="00493B8F" w:rsidRPr="00071392">
        <w:rPr>
          <w:rFonts w:ascii="Times New Roman" w:eastAsia="Times New Roman" w:hAnsi="Times New Roman" w:cs="Times New Roman"/>
          <w:bCs/>
          <w:iCs/>
          <w:sz w:val="24"/>
          <w:szCs w:val="24"/>
          <w:lang w:eastAsia="hr-HR"/>
        </w:rPr>
        <w:t>tska narodna banka može ukinuti</w:t>
      </w:r>
      <w:r w:rsidRPr="00071392">
        <w:rPr>
          <w:rFonts w:ascii="Times New Roman" w:eastAsia="Times New Roman" w:hAnsi="Times New Roman" w:cs="Times New Roman"/>
          <w:bCs/>
          <w:iCs/>
          <w:sz w:val="24"/>
          <w:szCs w:val="24"/>
          <w:lang w:eastAsia="hr-HR"/>
        </w:rPr>
        <w:t xml:space="preserve"> </w:t>
      </w:r>
      <w:r w:rsidR="00493B8F" w:rsidRPr="00071392">
        <w:rPr>
          <w:rFonts w:ascii="Times New Roman" w:eastAsia="Times New Roman" w:hAnsi="Times New Roman" w:cs="Times New Roman"/>
          <w:bCs/>
          <w:iCs/>
          <w:sz w:val="24"/>
          <w:szCs w:val="24"/>
          <w:lang w:eastAsia="hr-HR"/>
        </w:rPr>
        <w:t>odobrenje za rad</w:t>
      </w:r>
      <w:r w:rsidR="00B72C52" w:rsidRPr="00071392">
        <w:rPr>
          <w:rFonts w:ascii="Times New Roman" w:eastAsia="Times New Roman" w:hAnsi="Times New Roman" w:cs="Times New Roman"/>
          <w:bCs/>
          <w:iCs/>
          <w:sz w:val="24"/>
          <w:szCs w:val="24"/>
          <w:lang w:eastAsia="hr-HR"/>
        </w:rPr>
        <w:t>:</w:t>
      </w:r>
    </w:p>
    <w:p w14:paraId="425370FE" w14:textId="4CAEF5A7" w:rsidR="00F05FB3" w:rsidRPr="00071392" w:rsidRDefault="00F05FB3" w:rsidP="00BA64B5">
      <w:pPr>
        <w:pStyle w:val="ListParagraph"/>
        <w:numPr>
          <w:ilvl w:val="0"/>
          <w:numId w:val="15"/>
        </w:numPr>
        <w:ind w:left="1134"/>
        <w:textAlignment w:val="baseline"/>
        <w:rPr>
          <w:bCs/>
          <w:iCs/>
          <w:sz w:val="24"/>
          <w:szCs w:val="24"/>
          <w:lang w:val="hr-HR" w:eastAsia="hr-HR"/>
        </w:rPr>
      </w:pPr>
      <w:r w:rsidRPr="00071392">
        <w:rPr>
          <w:bCs/>
          <w:iCs/>
          <w:sz w:val="24"/>
          <w:szCs w:val="24"/>
          <w:lang w:val="hr-HR" w:eastAsia="hr-HR"/>
        </w:rPr>
        <w:t>ako pružatelj usluge servisiranja kredita na bilo koji način onemogućuje obavljanje nadzora nad svojim poslovanjem</w:t>
      </w:r>
    </w:p>
    <w:p w14:paraId="16228D9A" w14:textId="797511AF" w:rsidR="00F05FB3" w:rsidRPr="00071392" w:rsidRDefault="00F05FB3" w:rsidP="00BA64B5">
      <w:pPr>
        <w:pStyle w:val="ListParagraph"/>
        <w:numPr>
          <w:ilvl w:val="0"/>
          <w:numId w:val="15"/>
        </w:numPr>
        <w:ind w:left="1134"/>
        <w:textAlignment w:val="baseline"/>
        <w:rPr>
          <w:bCs/>
          <w:iCs/>
          <w:sz w:val="24"/>
          <w:szCs w:val="24"/>
          <w:lang w:val="hr-HR" w:eastAsia="hr-HR"/>
        </w:rPr>
      </w:pPr>
      <w:r w:rsidRPr="00071392">
        <w:rPr>
          <w:bCs/>
          <w:iCs/>
          <w:sz w:val="24"/>
          <w:szCs w:val="24"/>
          <w:lang w:val="hr-HR" w:eastAsia="hr-HR"/>
        </w:rPr>
        <w:t xml:space="preserve">ako pružatelj usluge servisiranja kredita ne izvršava nadzorne mjere koje je </w:t>
      </w:r>
      <w:r w:rsidR="00B72C52" w:rsidRPr="00071392">
        <w:rPr>
          <w:bCs/>
          <w:iCs/>
          <w:sz w:val="24"/>
          <w:szCs w:val="24"/>
          <w:lang w:val="hr-HR" w:eastAsia="hr-HR"/>
        </w:rPr>
        <w:t>naložila Hrvatska narodna banka</w:t>
      </w:r>
      <w:r w:rsidRPr="00071392">
        <w:rPr>
          <w:bCs/>
          <w:iCs/>
          <w:sz w:val="24"/>
          <w:szCs w:val="24"/>
          <w:lang w:val="hr-HR" w:eastAsia="hr-HR"/>
        </w:rPr>
        <w:t xml:space="preserve"> ili</w:t>
      </w:r>
    </w:p>
    <w:p w14:paraId="469F11CE" w14:textId="47A73E12" w:rsidR="00F05FB3" w:rsidRDefault="00F05FB3" w:rsidP="00BA64B5">
      <w:pPr>
        <w:pStyle w:val="ListParagraph"/>
        <w:numPr>
          <w:ilvl w:val="0"/>
          <w:numId w:val="15"/>
        </w:numPr>
        <w:ind w:left="1134"/>
        <w:textAlignment w:val="baseline"/>
        <w:rPr>
          <w:bCs/>
          <w:iCs/>
          <w:sz w:val="24"/>
          <w:szCs w:val="24"/>
          <w:lang w:val="hr-HR" w:eastAsia="hr-HR"/>
        </w:rPr>
      </w:pPr>
      <w:r w:rsidRPr="00071392">
        <w:rPr>
          <w:bCs/>
          <w:iCs/>
          <w:sz w:val="24"/>
          <w:szCs w:val="24"/>
          <w:lang w:val="hr-HR" w:eastAsia="hr-HR"/>
        </w:rPr>
        <w:t xml:space="preserve">ako pružatelj </w:t>
      </w:r>
      <w:r w:rsidR="00AD5AAF" w:rsidRPr="00071392">
        <w:rPr>
          <w:bCs/>
          <w:iCs/>
          <w:sz w:val="24"/>
          <w:szCs w:val="24"/>
          <w:lang w:val="hr-HR" w:eastAsia="hr-HR"/>
        </w:rPr>
        <w:t>uslug</w:t>
      </w:r>
      <w:r w:rsidR="00AD5AAF">
        <w:rPr>
          <w:bCs/>
          <w:iCs/>
          <w:sz w:val="24"/>
          <w:szCs w:val="24"/>
          <w:lang w:val="hr-HR" w:eastAsia="hr-HR"/>
        </w:rPr>
        <w:t>e</w:t>
      </w:r>
      <w:r w:rsidR="00AD5AAF" w:rsidRPr="00071392">
        <w:rPr>
          <w:bCs/>
          <w:iCs/>
          <w:sz w:val="24"/>
          <w:szCs w:val="24"/>
          <w:lang w:val="hr-HR" w:eastAsia="hr-HR"/>
        </w:rPr>
        <w:t xml:space="preserve"> </w:t>
      </w:r>
      <w:r w:rsidRPr="00071392">
        <w:rPr>
          <w:bCs/>
          <w:iCs/>
          <w:sz w:val="24"/>
          <w:szCs w:val="24"/>
          <w:lang w:val="hr-HR" w:eastAsia="hr-HR"/>
        </w:rPr>
        <w:t xml:space="preserve">servisiranja kredita ne obavijesti Hrvatsku narodnu banku o značajnim promjenama uvjeta na temelju kojih je doneseno </w:t>
      </w:r>
      <w:r w:rsidR="00B72C52" w:rsidRPr="00071392">
        <w:rPr>
          <w:bCs/>
          <w:iCs/>
          <w:sz w:val="24"/>
          <w:szCs w:val="24"/>
          <w:lang w:val="hr-HR" w:eastAsia="hr-HR"/>
        </w:rPr>
        <w:t>odobrenje za rad</w:t>
      </w:r>
      <w:r w:rsidRPr="00071392">
        <w:rPr>
          <w:bCs/>
          <w:iCs/>
          <w:sz w:val="24"/>
          <w:szCs w:val="24"/>
          <w:lang w:val="hr-HR" w:eastAsia="hr-HR"/>
        </w:rPr>
        <w:t>.</w:t>
      </w:r>
    </w:p>
    <w:p w14:paraId="3CBCB5E6" w14:textId="77777777" w:rsidR="00C8797B" w:rsidRPr="00071392" w:rsidRDefault="00C8797B" w:rsidP="00AC42B1">
      <w:pPr>
        <w:pStyle w:val="ListParagraph"/>
        <w:ind w:left="1134"/>
        <w:textAlignment w:val="baseline"/>
        <w:rPr>
          <w:bCs/>
          <w:iCs/>
          <w:sz w:val="24"/>
          <w:szCs w:val="24"/>
          <w:lang w:val="hr-HR" w:eastAsia="hr-HR"/>
        </w:rPr>
      </w:pPr>
    </w:p>
    <w:p w14:paraId="3FAE229B" w14:textId="6BB447FB" w:rsidR="00F53EDC" w:rsidRP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r w:rsidRPr="00F53EDC">
        <w:rPr>
          <w:rFonts w:ascii="Times New Roman" w:eastAsia="Times New Roman" w:hAnsi="Times New Roman" w:cs="Times New Roman"/>
          <w:bCs/>
          <w:iCs/>
          <w:sz w:val="24"/>
          <w:szCs w:val="24"/>
          <w:lang w:eastAsia="hr-HR"/>
        </w:rPr>
        <w:t xml:space="preserve">(3) Odobrenje za rad prestaje važiti: </w:t>
      </w:r>
    </w:p>
    <w:p w14:paraId="16726A08" w14:textId="6B79ACFE" w:rsidR="00F53EDC" w:rsidRPr="000654E0" w:rsidRDefault="00F53EDC" w:rsidP="000654E0">
      <w:pPr>
        <w:pStyle w:val="ListParagraph"/>
        <w:numPr>
          <w:ilvl w:val="0"/>
          <w:numId w:val="48"/>
        </w:numPr>
        <w:textAlignment w:val="baseline"/>
        <w:rPr>
          <w:bCs/>
          <w:iCs/>
          <w:sz w:val="24"/>
          <w:szCs w:val="24"/>
          <w:lang w:eastAsia="hr-HR"/>
        </w:rPr>
      </w:pPr>
      <w:r w:rsidRPr="000654E0">
        <w:rPr>
          <w:bCs/>
          <w:iCs/>
          <w:sz w:val="24"/>
          <w:szCs w:val="24"/>
          <w:lang w:eastAsia="hr-HR"/>
        </w:rPr>
        <w:t>danom donošenja odluke društva o prestanku društva koji je pružatelj usluge servisiranja kredita</w:t>
      </w:r>
    </w:p>
    <w:p w14:paraId="3E5A6097" w14:textId="35EE709A" w:rsidR="00F53EDC" w:rsidRPr="000654E0" w:rsidRDefault="00F53EDC" w:rsidP="000654E0">
      <w:pPr>
        <w:pStyle w:val="ListParagraph"/>
        <w:numPr>
          <w:ilvl w:val="0"/>
          <w:numId w:val="48"/>
        </w:numPr>
        <w:textAlignment w:val="baseline"/>
        <w:rPr>
          <w:bCs/>
          <w:iCs/>
          <w:sz w:val="24"/>
          <w:szCs w:val="24"/>
          <w:lang w:eastAsia="hr-HR"/>
        </w:rPr>
      </w:pPr>
      <w:r w:rsidRPr="000654E0">
        <w:rPr>
          <w:bCs/>
          <w:iCs/>
          <w:sz w:val="24"/>
          <w:szCs w:val="24"/>
          <w:lang w:eastAsia="hr-HR"/>
        </w:rPr>
        <w:t>danom otvaranja stečajnog postupka pružatelja usluge servisiranja kredita.</w:t>
      </w:r>
    </w:p>
    <w:p w14:paraId="2C3856BA" w14:textId="77777777" w:rsidR="00F53EDC" w:rsidRP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p>
    <w:p w14:paraId="0863D732" w14:textId="3E8DEB35" w:rsid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r w:rsidRPr="00F53EDC">
        <w:rPr>
          <w:rFonts w:ascii="Times New Roman" w:eastAsia="Times New Roman" w:hAnsi="Times New Roman" w:cs="Times New Roman"/>
          <w:bCs/>
          <w:iCs/>
          <w:sz w:val="24"/>
          <w:szCs w:val="24"/>
          <w:lang w:eastAsia="hr-HR"/>
        </w:rPr>
        <w:t xml:space="preserve">(4) Pružatelj </w:t>
      </w:r>
      <w:r w:rsidR="00A459FF" w:rsidRPr="00F53EDC">
        <w:rPr>
          <w:rFonts w:ascii="Times New Roman" w:eastAsia="Times New Roman" w:hAnsi="Times New Roman" w:cs="Times New Roman"/>
          <w:bCs/>
          <w:iCs/>
          <w:sz w:val="24"/>
          <w:szCs w:val="24"/>
          <w:lang w:eastAsia="hr-HR"/>
        </w:rPr>
        <w:t>uslug</w:t>
      </w:r>
      <w:r w:rsidR="00A459FF">
        <w:rPr>
          <w:rFonts w:ascii="Times New Roman" w:eastAsia="Times New Roman" w:hAnsi="Times New Roman" w:cs="Times New Roman"/>
          <w:bCs/>
          <w:iCs/>
          <w:sz w:val="24"/>
          <w:szCs w:val="24"/>
          <w:lang w:eastAsia="hr-HR"/>
        </w:rPr>
        <w:t>e</w:t>
      </w:r>
      <w:r w:rsidR="00A459FF" w:rsidRPr="00F53EDC">
        <w:rPr>
          <w:rFonts w:ascii="Times New Roman" w:eastAsia="Times New Roman" w:hAnsi="Times New Roman" w:cs="Times New Roman"/>
          <w:bCs/>
          <w:iCs/>
          <w:sz w:val="24"/>
          <w:szCs w:val="24"/>
          <w:lang w:eastAsia="hr-HR"/>
        </w:rPr>
        <w:t xml:space="preserve"> </w:t>
      </w:r>
      <w:r w:rsidRPr="00F53EDC">
        <w:rPr>
          <w:rFonts w:ascii="Times New Roman" w:eastAsia="Times New Roman" w:hAnsi="Times New Roman" w:cs="Times New Roman"/>
          <w:bCs/>
          <w:iCs/>
          <w:sz w:val="24"/>
          <w:szCs w:val="24"/>
          <w:lang w:eastAsia="hr-HR"/>
        </w:rPr>
        <w:t xml:space="preserve">servisiranja kredita dužan je najkasnije 15 dana prije namjere donošenja odluke iz stavka 3. </w:t>
      </w:r>
      <w:r w:rsidR="003D4649">
        <w:rPr>
          <w:rFonts w:ascii="Times New Roman" w:eastAsia="Times New Roman" w:hAnsi="Times New Roman" w:cs="Times New Roman"/>
          <w:bCs/>
          <w:iCs/>
          <w:sz w:val="24"/>
          <w:szCs w:val="24"/>
          <w:lang w:eastAsia="hr-HR"/>
        </w:rPr>
        <w:t>podstavka</w:t>
      </w:r>
      <w:r w:rsidR="003D4649" w:rsidRPr="00F53EDC">
        <w:rPr>
          <w:rFonts w:ascii="Times New Roman" w:eastAsia="Times New Roman" w:hAnsi="Times New Roman" w:cs="Times New Roman"/>
          <w:bCs/>
          <w:iCs/>
          <w:sz w:val="24"/>
          <w:szCs w:val="24"/>
          <w:lang w:eastAsia="hr-HR"/>
        </w:rPr>
        <w:t xml:space="preserve"> </w:t>
      </w:r>
      <w:r w:rsidRPr="00F53EDC">
        <w:rPr>
          <w:rFonts w:ascii="Times New Roman" w:eastAsia="Times New Roman" w:hAnsi="Times New Roman" w:cs="Times New Roman"/>
          <w:bCs/>
          <w:iCs/>
          <w:sz w:val="24"/>
          <w:szCs w:val="24"/>
          <w:lang w:eastAsia="hr-HR"/>
        </w:rPr>
        <w:t>1. ovog</w:t>
      </w:r>
      <w:r w:rsidR="009766F2">
        <w:rPr>
          <w:rFonts w:ascii="Times New Roman" w:eastAsia="Times New Roman" w:hAnsi="Times New Roman" w:cs="Times New Roman"/>
          <w:bCs/>
          <w:iCs/>
          <w:sz w:val="24"/>
          <w:szCs w:val="24"/>
          <w:lang w:eastAsia="hr-HR"/>
        </w:rPr>
        <w:t>a</w:t>
      </w:r>
      <w:r w:rsidRPr="00F53EDC">
        <w:rPr>
          <w:rFonts w:ascii="Times New Roman" w:eastAsia="Times New Roman" w:hAnsi="Times New Roman" w:cs="Times New Roman"/>
          <w:bCs/>
          <w:iCs/>
          <w:sz w:val="24"/>
          <w:szCs w:val="24"/>
          <w:lang w:eastAsia="hr-HR"/>
        </w:rPr>
        <w:t xml:space="preserve"> članka o tome obavijestiti kupca kredita s kojim ima sklopljen ugovor iz članka </w:t>
      </w:r>
      <w:r w:rsidR="00D80ABF">
        <w:rPr>
          <w:rFonts w:ascii="Times New Roman" w:eastAsia="Times New Roman" w:hAnsi="Times New Roman" w:cs="Times New Roman"/>
          <w:bCs/>
          <w:iCs/>
          <w:sz w:val="24"/>
          <w:szCs w:val="24"/>
          <w:lang w:eastAsia="hr-HR"/>
        </w:rPr>
        <w:t>22</w:t>
      </w:r>
      <w:r w:rsidRPr="00F53EDC">
        <w:rPr>
          <w:rFonts w:ascii="Times New Roman" w:eastAsia="Times New Roman" w:hAnsi="Times New Roman" w:cs="Times New Roman"/>
          <w:bCs/>
          <w:iCs/>
          <w:sz w:val="24"/>
          <w:szCs w:val="24"/>
          <w:lang w:eastAsia="hr-HR"/>
        </w:rPr>
        <w:t xml:space="preserve">. ovoga Zakona. </w:t>
      </w:r>
    </w:p>
    <w:p w14:paraId="780327B9" w14:textId="77777777" w:rsidR="00F53EDC" w:rsidRP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p>
    <w:p w14:paraId="7943406C" w14:textId="1328D22D" w:rsidR="00F53EDC" w:rsidRP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r w:rsidRPr="00F53EDC">
        <w:rPr>
          <w:rFonts w:ascii="Times New Roman" w:eastAsia="Times New Roman" w:hAnsi="Times New Roman" w:cs="Times New Roman"/>
          <w:bCs/>
          <w:iCs/>
          <w:sz w:val="24"/>
          <w:szCs w:val="24"/>
          <w:lang w:eastAsia="hr-HR"/>
        </w:rPr>
        <w:t xml:space="preserve">(5) </w:t>
      </w:r>
      <w:r w:rsidR="006B0260" w:rsidRPr="006B0260">
        <w:t xml:space="preserve"> </w:t>
      </w:r>
      <w:r w:rsidR="006B0260" w:rsidRPr="006B0260">
        <w:rPr>
          <w:rFonts w:ascii="Times New Roman" w:eastAsia="Times New Roman" w:hAnsi="Times New Roman" w:cs="Times New Roman"/>
          <w:bCs/>
          <w:iCs/>
          <w:sz w:val="24"/>
          <w:szCs w:val="24"/>
          <w:lang w:eastAsia="hr-HR"/>
        </w:rPr>
        <w:t xml:space="preserve">Pružatelj usluge servisiranja kredita dužan je najkasnije u roku od </w:t>
      </w:r>
      <w:r w:rsidR="001718AD">
        <w:rPr>
          <w:rFonts w:ascii="Times New Roman" w:eastAsia="Times New Roman" w:hAnsi="Times New Roman" w:cs="Times New Roman"/>
          <w:bCs/>
          <w:iCs/>
          <w:sz w:val="24"/>
          <w:szCs w:val="24"/>
          <w:lang w:eastAsia="hr-HR"/>
        </w:rPr>
        <w:t>tri</w:t>
      </w:r>
      <w:r w:rsidR="006B0260" w:rsidRPr="006B0260">
        <w:rPr>
          <w:rFonts w:ascii="Times New Roman" w:eastAsia="Times New Roman" w:hAnsi="Times New Roman" w:cs="Times New Roman"/>
          <w:bCs/>
          <w:iCs/>
          <w:sz w:val="24"/>
          <w:szCs w:val="24"/>
          <w:lang w:eastAsia="hr-HR"/>
        </w:rPr>
        <w:t xml:space="preserve"> dana od dana saznanja obavijestiti kupca kredita s kojim ima sklopljen ugovor iz članka </w:t>
      </w:r>
      <w:r w:rsidR="00D80ABF">
        <w:rPr>
          <w:rFonts w:ascii="Times New Roman" w:eastAsia="Times New Roman" w:hAnsi="Times New Roman" w:cs="Times New Roman"/>
          <w:bCs/>
          <w:iCs/>
          <w:sz w:val="24"/>
          <w:szCs w:val="24"/>
          <w:lang w:eastAsia="hr-HR"/>
        </w:rPr>
        <w:t>22</w:t>
      </w:r>
      <w:r w:rsidR="006B0260" w:rsidRPr="006B0260">
        <w:rPr>
          <w:rFonts w:ascii="Times New Roman" w:eastAsia="Times New Roman" w:hAnsi="Times New Roman" w:cs="Times New Roman"/>
          <w:bCs/>
          <w:iCs/>
          <w:sz w:val="24"/>
          <w:szCs w:val="24"/>
          <w:lang w:eastAsia="hr-HR"/>
        </w:rPr>
        <w:t xml:space="preserve">. ovoga Zakona o svakom podnesenom prijedlogu za otvaranje stečajnog postupka a ako je pružatelj usluge servisiranja sam podnio prijedlog za otvaranje stečajnog postupka, dužan je o tome obavijestiti kupca kredita s kojim ima sklopljen ugovor iz članka </w:t>
      </w:r>
      <w:r w:rsidR="00D80ABF">
        <w:rPr>
          <w:rFonts w:ascii="Times New Roman" w:eastAsia="Times New Roman" w:hAnsi="Times New Roman" w:cs="Times New Roman"/>
          <w:bCs/>
          <w:iCs/>
          <w:sz w:val="24"/>
          <w:szCs w:val="24"/>
          <w:lang w:eastAsia="hr-HR"/>
        </w:rPr>
        <w:t>22</w:t>
      </w:r>
      <w:r w:rsidR="006B0260" w:rsidRPr="006B0260">
        <w:rPr>
          <w:rFonts w:ascii="Times New Roman" w:eastAsia="Times New Roman" w:hAnsi="Times New Roman" w:cs="Times New Roman"/>
          <w:bCs/>
          <w:iCs/>
          <w:sz w:val="24"/>
          <w:szCs w:val="24"/>
          <w:lang w:eastAsia="hr-HR"/>
        </w:rPr>
        <w:t>. ovoga Zakona najkasnije u roku od tri dana od dana podnošenja tog prijedloga.</w:t>
      </w:r>
    </w:p>
    <w:p w14:paraId="2692487B" w14:textId="77777777" w:rsidR="00F05FB3" w:rsidRPr="00071392" w:rsidRDefault="00F05FB3"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Rješenje o ukidanju odobrenja za rad</w:t>
      </w:r>
    </w:p>
    <w:p w14:paraId="54F34B48" w14:textId="32B72131"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Članak</w:t>
      </w:r>
      <w:r w:rsidR="00DE55C6" w:rsidRPr="00071392">
        <w:rPr>
          <w:rFonts w:ascii="Times New Roman" w:eastAsia="Times New Roman" w:hAnsi="Times New Roman" w:cs="Times New Roman"/>
          <w:b/>
          <w:iCs/>
          <w:sz w:val="24"/>
          <w:szCs w:val="24"/>
          <w:lang w:eastAsia="hr-HR"/>
        </w:rPr>
        <w:t xml:space="preserve"> </w:t>
      </w:r>
      <w:r w:rsidR="00BB4A0D">
        <w:rPr>
          <w:rFonts w:ascii="Times New Roman" w:eastAsia="Times New Roman" w:hAnsi="Times New Roman" w:cs="Times New Roman"/>
          <w:b/>
          <w:iCs/>
          <w:sz w:val="24"/>
          <w:szCs w:val="24"/>
          <w:lang w:eastAsia="hr-HR"/>
        </w:rPr>
        <w:t>31</w:t>
      </w:r>
      <w:r w:rsidR="00DE55C6" w:rsidRPr="00071392">
        <w:rPr>
          <w:rFonts w:ascii="Times New Roman" w:eastAsia="Times New Roman" w:hAnsi="Times New Roman" w:cs="Times New Roman"/>
          <w:b/>
          <w:iCs/>
          <w:sz w:val="24"/>
          <w:szCs w:val="24"/>
          <w:lang w:eastAsia="hr-HR"/>
        </w:rPr>
        <w:t>.</w:t>
      </w:r>
    </w:p>
    <w:p w14:paraId="149BF6A1"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3E51406D" w14:textId="0A584F31" w:rsidR="00F05FB3"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(1) Hrvatska narodna banka dostavlja bez </w:t>
      </w:r>
      <w:r w:rsidR="003E4357" w:rsidRPr="00071392">
        <w:rPr>
          <w:rFonts w:ascii="Times New Roman" w:eastAsia="Times New Roman" w:hAnsi="Times New Roman" w:cs="Times New Roman"/>
          <w:bCs/>
          <w:iCs/>
          <w:sz w:val="24"/>
          <w:szCs w:val="24"/>
          <w:lang w:eastAsia="hr-HR"/>
        </w:rPr>
        <w:t>odgode</w:t>
      </w:r>
      <w:r w:rsidR="004A367D" w:rsidRPr="00071392">
        <w:rPr>
          <w:rFonts w:ascii="Times New Roman" w:eastAsia="Times New Roman" w:hAnsi="Times New Roman" w:cs="Times New Roman"/>
          <w:bCs/>
          <w:iCs/>
          <w:sz w:val="24"/>
          <w:szCs w:val="24"/>
          <w:lang w:eastAsia="hr-HR"/>
        </w:rPr>
        <w:t>, a najkasnije u roku od 30 dana</w:t>
      </w:r>
      <w:r w:rsidRPr="00071392">
        <w:rPr>
          <w:rFonts w:ascii="Times New Roman" w:eastAsia="Times New Roman" w:hAnsi="Times New Roman" w:cs="Times New Roman"/>
          <w:bCs/>
          <w:iCs/>
          <w:sz w:val="24"/>
          <w:szCs w:val="24"/>
          <w:lang w:eastAsia="hr-HR"/>
        </w:rPr>
        <w:t xml:space="preserve"> </w:t>
      </w:r>
      <w:r w:rsidR="00010C13">
        <w:rPr>
          <w:rFonts w:ascii="Times New Roman" w:eastAsia="Times New Roman" w:hAnsi="Times New Roman" w:cs="Times New Roman"/>
          <w:bCs/>
          <w:iCs/>
          <w:sz w:val="24"/>
          <w:szCs w:val="24"/>
          <w:lang w:eastAsia="hr-HR"/>
        </w:rPr>
        <w:t>od dana donošenja</w:t>
      </w:r>
      <w:r w:rsidR="0064416E">
        <w:rPr>
          <w:rFonts w:ascii="Times New Roman" w:eastAsia="Times New Roman" w:hAnsi="Times New Roman" w:cs="Times New Roman"/>
          <w:bCs/>
          <w:iCs/>
          <w:sz w:val="24"/>
          <w:szCs w:val="24"/>
          <w:lang w:eastAsia="hr-HR"/>
        </w:rPr>
        <w:t>,</w:t>
      </w:r>
      <w:r w:rsidR="00010C13">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pružatelju usluge servisiranja kredita rješenje o ukidanju odobrenja za rad. </w:t>
      </w:r>
    </w:p>
    <w:p w14:paraId="643F93A8" w14:textId="18E8DFCA" w:rsidR="00F53EDC" w:rsidRDefault="00F53EDC"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7CBE4925" w14:textId="36812D11" w:rsidR="00642F94" w:rsidRDefault="0064416E" w:rsidP="00642F94">
      <w:pPr>
        <w:widowControl w:val="0"/>
        <w:autoSpaceDE w:val="0"/>
        <w:autoSpaceDN w:val="0"/>
        <w:spacing w:after="0" w:line="240" w:lineRule="auto"/>
        <w:ind w:right="112"/>
        <w:jc w:val="both"/>
        <w:textAlignment w:val="baseline"/>
        <w:rPr>
          <w:rFonts w:ascii="Times New Roman" w:eastAsia="Times New Roman" w:hAnsi="Times New Roman" w:cs="Times New Roman"/>
          <w:bCs/>
          <w:iCs/>
          <w:sz w:val="24"/>
          <w:szCs w:val="24"/>
          <w:lang w:val="en-US" w:eastAsia="hr-HR"/>
        </w:rPr>
      </w:pPr>
      <w:r>
        <w:rPr>
          <w:rFonts w:ascii="Times New Roman" w:eastAsia="Times New Roman" w:hAnsi="Times New Roman" w:cs="Times New Roman"/>
          <w:bCs/>
          <w:iCs/>
          <w:sz w:val="24"/>
          <w:szCs w:val="24"/>
          <w:lang w:val="en-US" w:eastAsia="hr-HR"/>
        </w:rPr>
        <w:t>(2) O donošenju rješenja</w:t>
      </w:r>
      <w:r w:rsidR="00642F94" w:rsidRPr="00642F94">
        <w:rPr>
          <w:rFonts w:ascii="Times New Roman" w:eastAsia="Times New Roman" w:hAnsi="Times New Roman" w:cs="Times New Roman"/>
          <w:bCs/>
          <w:iCs/>
          <w:sz w:val="24"/>
          <w:szCs w:val="24"/>
          <w:lang w:val="en-US" w:eastAsia="hr-HR"/>
        </w:rPr>
        <w:t xml:space="preserve"> iz stavka 1. ovog</w:t>
      </w:r>
      <w:r w:rsidR="00642F94">
        <w:rPr>
          <w:rFonts w:ascii="Times New Roman" w:eastAsia="Times New Roman" w:hAnsi="Times New Roman" w:cs="Times New Roman"/>
          <w:bCs/>
          <w:iCs/>
          <w:sz w:val="24"/>
          <w:szCs w:val="24"/>
          <w:lang w:val="en-US" w:eastAsia="hr-HR"/>
        </w:rPr>
        <w:t>a</w:t>
      </w:r>
      <w:r w:rsidR="00642F94" w:rsidRPr="00642F94">
        <w:rPr>
          <w:rFonts w:ascii="Times New Roman" w:eastAsia="Times New Roman" w:hAnsi="Times New Roman" w:cs="Times New Roman"/>
          <w:bCs/>
          <w:iCs/>
          <w:sz w:val="24"/>
          <w:szCs w:val="24"/>
          <w:lang w:val="en-US" w:eastAsia="hr-HR"/>
        </w:rPr>
        <w:t xml:space="preserve"> članka Hrvatska narodna banka obavijestit će kupca kredita </w:t>
      </w:r>
      <w:r w:rsidR="00642F94">
        <w:rPr>
          <w:rFonts w:ascii="Times New Roman" w:eastAsia="Times New Roman" w:hAnsi="Times New Roman" w:cs="Times New Roman"/>
          <w:bCs/>
          <w:iCs/>
          <w:sz w:val="24"/>
          <w:szCs w:val="24"/>
          <w:lang w:val="en-US" w:eastAsia="hr-HR"/>
        </w:rPr>
        <w:t xml:space="preserve">s kojim je pružatelj usluge servisiranja kredita imao sklopljen </w:t>
      </w:r>
      <w:r w:rsidR="00642F94">
        <w:rPr>
          <w:rFonts w:ascii="Times New Roman" w:eastAsia="Times New Roman" w:hAnsi="Times New Roman" w:cs="Times New Roman"/>
          <w:bCs/>
          <w:iCs/>
          <w:sz w:val="24"/>
          <w:szCs w:val="24"/>
          <w:lang w:val="en-US" w:eastAsia="hr-HR"/>
        </w:rPr>
        <w:lastRenderedPageBreak/>
        <w:t xml:space="preserve">ugovor i kojeg je kupac </w:t>
      </w:r>
      <w:r w:rsidR="009766F2">
        <w:rPr>
          <w:rFonts w:ascii="Times New Roman" w:eastAsia="Times New Roman" w:hAnsi="Times New Roman" w:cs="Times New Roman"/>
          <w:bCs/>
          <w:iCs/>
          <w:sz w:val="24"/>
          <w:szCs w:val="24"/>
          <w:lang w:val="en-US" w:eastAsia="hr-HR"/>
        </w:rPr>
        <w:t xml:space="preserve">imenovao </w:t>
      </w:r>
      <w:r w:rsidR="00642F94">
        <w:rPr>
          <w:rFonts w:ascii="Times New Roman" w:eastAsia="Times New Roman" w:hAnsi="Times New Roman" w:cs="Times New Roman"/>
          <w:bCs/>
          <w:iCs/>
          <w:sz w:val="24"/>
          <w:szCs w:val="24"/>
          <w:lang w:val="en-US" w:eastAsia="hr-HR"/>
        </w:rPr>
        <w:t xml:space="preserve">kao pružatelja usluge servisiranja kredita. </w:t>
      </w:r>
    </w:p>
    <w:p w14:paraId="3BE9A48F" w14:textId="77777777" w:rsidR="00F05FB3" w:rsidRPr="00071392"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0D5AD8A5" w14:textId="13A3E7EC" w:rsidR="00F05FB3" w:rsidRDefault="00F05FB3"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00D80ABF">
        <w:rPr>
          <w:rFonts w:ascii="Times New Roman" w:eastAsia="Times New Roman" w:hAnsi="Times New Roman" w:cs="Times New Roman"/>
          <w:bCs/>
          <w:iCs/>
          <w:sz w:val="24"/>
          <w:szCs w:val="24"/>
          <w:lang w:eastAsia="hr-HR"/>
        </w:rPr>
        <w:t>3</w:t>
      </w:r>
      <w:r w:rsidRPr="00071392">
        <w:rPr>
          <w:rFonts w:ascii="Times New Roman" w:eastAsia="Times New Roman" w:hAnsi="Times New Roman" w:cs="Times New Roman"/>
          <w:bCs/>
          <w:iCs/>
          <w:sz w:val="24"/>
          <w:szCs w:val="24"/>
          <w:lang w:eastAsia="hr-HR"/>
        </w:rPr>
        <w:t xml:space="preserve">) Ako je pružatelj </w:t>
      </w:r>
      <w:r w:rsidR="00A459FF" w:rsidRPr="00071392">
        <w:rPr>
          <w:rFonts w:ascii="Times New Roman" w:eastAsia="Times New Roman" w:hAnsi="Times New Roman" w:cs="Times New Roman"/>
          <w:bCs/>
          <w:iCs/>
          <w:sz w:val="24"/>
          <w:szCs w:val="24"/>
          <w:lang w:eastAsia="hr-HR"/>
        </w:rPr>
        <w:t>uslug</w:t>
      </w:r>
      <w:r w:rsidR="00A459FF">
        <w:rPr>
          <w:rFonts w:ascii="Times New Roman" w:eastAsia="Times New Roman" w:hAnsi="Times New Roman" w:cs="Times New Roman"/>
          <w:bCs/>
          <w:iCs/>
          <w:sz w:val="24"/>
          <w:szCs w:val="24"/>
          <w:lang w:eastAsia="hr-HR"/>
        </w:rPr>
        <w:t>e</w:t>
      </w:r>
      <w:r w:rsidR="00A459FF"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pružao uslugu u skladu s člankom </w:t>
      </w:r>
      <w:r w:rsidR="00D80ABF">
        <w:rPr>
          <w:rFonts w:ascii="Times New Roman" w:eastAsia="Times New Roman" w:hAnsi="Times New Roman" w:cs="Times New Roman"/>
          <w:bCs/>
          <w:iCs/>
          <w:sz w:val="24"/>
          <w:szCs w:val="24"/>
          <w:lang w:eastAsia="hr-HR"/>
        </w:rPr>
        <w:t>34</w:t>
      </w:r>
      <w:r w:rsidR="008837B6" w:rsidRPr="00071392">
        <w:rPr>
          <w:rFonts w:ascii="Times New Roman" w:eastAsia="Times New Roman" w:hAnsi="Times New Roman" w:cs="Times New Roman"/>
          <w:bCs/>
          <w:iCs/>
          <w:sz w:val="24"/>
          <w:szCs w:val="24"/>
          <w:lang w:eastAsia="hr-HR"/>
        </w:rPr>
        <w:t xml:space="preserve">.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Zakona, Hrvatska narodna banka obavijest o </w:t>
      </w:r>
      <w:r w:rsidR="005B4BC1" w:rsidRPr="00071392">
        <w:rPr>
          <w:rFonts w:ascii="Times New Roman" w:eastAsia="Times New Roman" w:hAnsi="Times New Roman" w:cs="Times New Roman"/>
          <w:bCs/>
          <w:iCs/>
          <w:sz w:val="24"/>
          <w:szCs w:val="24"/>
          <w:lang w:eastAsia="hr-HR"/>
        </w:rPr>
        <w:t xml:space="preserve">donošenju rješenja o ukidanju </w:t>
      </w:r>
      <w:r w:rsidRPr="00071392">
        <w:rPr>
          <w:rFonts w:ascii="Times New Roman" w:eastAsia="Times New Roman" w:hAnsi="Times New Roman" w:cs="Times New Roman"/>
          <w:bCs/>
          <w:iCs/>
          <w:sz w:val="24"/>
          <w:szCs w:val="24"/>
          <w:lang w:eastAsia="hr-HR"/>
        </w:rPr>
        <w:t>odobrenja za rad</w:t>
      </w:r>
      <w:r w:rsidR="0018205A" w:rsidRPr="00071392">
        <w:rPr>
          <w:rFonts w:ascii="Times New Roman" w:eastAsia="Times New Roman" w:hAnsi="Times New Roman" w:cs="Times New Roman"/>
          <w:bCs/>
          <w:iCs/>
          <w:sz w:val="24"/>
          <w:szCs w:val="24"/>
          <w:lang w:eastAsia="hr-HR"/>
        </w:rPr>
        <w:t xml:space="preserve">, bez </w:t>
      </w:r>
      <w:r w:rsidR="003E4357" w:rsidRPr="00071392">
        <w:rPr>
          <w:rFonts w:ascii="Times New Roman" w:eastAsia="Times New Roman" w:hAnsi="Times New Roman" w:cs="Times New Roman"/>
          <w:bCs/>
          <w:iCs/>
          <w:sz w:val="24"/>
          <w:szCs w:val="24"/>
          <w:lang w:eastAsia="hr-HR"/>
        </w:rPr>
        <w:t>odgode</w:t>
      </w:r>
      <w:r w:rsidR="0018205A" w:rsidRPr="00071392">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w:t>
      </w:r>
      <w:r w:rsidR="00E65A3D" w:rsidRPr="00071392">
        <w:rPr>
          <w:rFonts w:ascii="Times New Roman" w:eastAsia="Times New Roman" w:hAnsi="Times New Roman" w:cs="Times New Roman"/>
          <w:bCs/>
          <w:iCs/>
          <w:sz w:val="24"/>
          <w:szCs w:val="24"/>
          <w:lang w:eastAsia="hr-HR"/>
        </w:rPr>
        <w:t>a najkasnije u roku od pet</w:t>
      </w:r>
      <w:r w:rsidR="001268C3" w:rsidRPr="00071392">
        <w:rPr>
          <w:rFonts w:ascii="Times New Roman" w:eastAsia="Times New Roman" w:hAnsi="Times New Roman" w:cs="Times New Roman"/>
          <w:bCs/>
          <w:iCs/>
          <w:sz w:val="24"/>
          <w:szCs w:val="24"/>
          <w:lang w:eastAsia="hr-HR"/>
        </w:rPr>
        <w:t xml:space="preserve"> radnih dana</w:t>
      </w:r>
      <w:r w:rsidR="00AD0CC9">
        <w:rPr>
          <w:rFonts w:ascii="Times New Roman" w:eastAsia="Times New Roman" w:hAnsi="Times New Roman" w:cs="Times New Roman"/>
          <w:bCs/>
          <w:iCs/>
          <w:sz w:val="24"/>
          <w:szCs w:val="24"/>
          <w:lang w:eastAsia="hr-HR"/>
        </w:rPr>
        <w:t xml:space="preserve"> od dana donošenja</w:t>
      </w:r>
      <w:r w:rsidR="001268C3"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dostavlja nadležnom tijelu države članice domaćina inadležnom tijelu države članice </w:t>
      </w:r>
      <w:r w:rsidR="002E0A36" w:rsidRPr="00071392">
        <w:rPr>
          <w:rFonts w:ascii="Times New Roman" w:eastAsia="Times New Roman" w:hAnsi="Times New Roman" w:cs="Times New Roman"/>
          <w:bCs/>
          <w:iCs/>
          <w:sz w:val="24"/>
          <w:szCs w:val="24"/>
          <w:lang w:eastAsia="hr-HR"/>
        </w:rPr>
        <w:t xml:space="preserve">Europske unije </w:t>
      </w:r>
      <w:r w:rsidRPr="00071392">
        <w:rPr>
          <w:rFonts w:ascii="Times New Roman" w:eastAsia="Times New Roman" w:hAnsi="Times New Roman" w:cs="Times New Roman"/>
          <w:bCs/>
          <w:iCs/>
          <w:sz w:val="24"/>
          <w:szCs w:val="24"/>
          <w:lang w:eastAsia="hr-HR"/>
        </w:rPr>
        <w:t>u kojoj je odobren kredit ako ona nije država članica domaćin ili Republika Hrvatska.</w:t>
      </w:r>
      <w:r w:rsidR="00DE55C6" w:rsidRPr="00071392">
        <w:rPr>
          <w:rFonts w:ascii="Times New Roman" w:eastAsia="Times New Roman" w:hAnsi="Times New Roman" w:cs="Times New Roman"/>
          <w:bCs/>
          <w:iCs/>
          <w:sz w:val="24"/>
          <w:szCs w:val="24"/>
          <w:lang w:eastAsia="hr-HR"/>
        </w:rPr>
        <w:t xml:space="preserve"> </w:t>
      </w:r>
    </w:p>
    <w:p w14:paraId="08AF4186" w14:textId="77777777" w:rsidR="00642F94" w:rsidRPr="00071392" w:rsidRDefault="00642F94"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524CD7AC" w14:textId="120500EF" w:rsidR="00F53EDC" w:rsidRPr="00F53EDC" w:rsidRDefault="00F53EDC" w:rsidP="00F53EDC">
      <w:pPr>
        <w:spacing w:after="0" w:line="240" w:lineRule="auto"/>
        <w:jc w:val="both"/>
        <w:textAlignment w:val="baseline"/>
        <w:rPr>
          <w:rFonts w:ascii="Times New Roman" w:eastAsia="Times New Roman" w:hAnsi="Times New Roman" w:cs="Times New Roman"/>
          <w:bCs/>
          <w:iCs/>
          <w:sz w:val="24"/>
          <w:szCs w:val="24"/>
          <w:lang w:eastAsia="hr-HR"/>
        </w:rPr>
      </w:pPr>
      <w:r w:rsidRPr="00F53EDC">
        <w:rPr>
          <w:rFonts w:ascii="Times New Roman" w:eastAsia="Times New Roman" w:hAnsi="Times New Roman" w:cs="Times New Roman"/>
          <w:bCs/>
          <w:iCs/>
          <w:sz w:val="24"/>
          <w:szCs w:val="24"/>
          <w:lang w:eastAsia="hr-HR"/>
        </w:rPr>
        <w:t>(</w:t>
      </w:r>
      <w:r w:rsidR="00D80ABF">
        <w:rPr>
          <w:rFonts w:ascii="Times New Roman" w:eastAsia="Times New Roman" w:hAnsi="Times New Roman" w:cs="Times New Roman"/>
          <w:bCs/>
          <w:iCs/>
          <w:sz w:val="24"/>
          <w:szCs w:val="24"/>
          <w:lang w:eastAsia="hr-HR"/>
        </w:rPr>
        <w:t>4</w:t>
      </w:r>
      <w:r w:rsidRPr="00F53EDC">
        <w:rPr>
          <w:rFonts w:ascii="Times New Roman" w:eastAsia="Times New Roman" w:hAnsi="Times New Roman" w:cs="Times New Roman"/>
          <w:bCs/>
          <w:iCs/>
          <w:sz w:val="24"/>
          <w:szCs w:val="24"/>
          <w:lang w:eastAsia="hr-HR"/>
        </w:rPr>
        <w:t>) U slučaju ukidanja odobrenja za rad pružatelj uslug</w:t>
      </w:r>
      <w:r w:rsidR="00A459FF">
        <w:rPr>
          <w:rFonts w:ascii="Times New Roman" w:eastAsia="Times New Roman" w:hAnsi="Times New Roman" w:cs="Times New Roman"/>
          <w:bCs/>
          <w:iCs/>
          <w:sz w:val="24"/>
          <w:szCs w:val="24"/>
          <w:lang w:eastAsia="hr-HR"/>
        </w:rPr>
        <w:t>e</w:t>
      </w:r>
      <w:r w:rsidRPr="00F53EDC">
        <w:rPr>
          <w:rFonts w:ascii="Times New Roman" w:eastAsia="Times New Roman" w:hAnsi="Times New Roman" w:cs="Times New Roman"/>
          <w:bCs/>
          <w:iCs/>
          <w:sz w:val="24"/>
          <w:szCs w:val="24"/>
          <w:lang w:eastAsia="hr-HR"/>
        </w:rPr>
        <w:t xml:space="preserve"> servisiranja kredita dužan je odmah po primitku rješenja iz stavka 1.</w:t>
      </w:r>
      <w:r w:rsidR="0064416E">
        <w:rPr>
          <w:rFonts w:ascii="Times New Roman" w:eastAsia="Times New Roman" w:hAnsi="Times New Roman" w:cs="Times New Roman"/>
          <w:bCs/>
          <w:iCs/>
          <w:sz w:val="24"/>
          <w:szCs w:val="24"/>
          <w:lang w:eastAsia="hr-HR"/>
        </w:rPr>
        <w:t xml:space="preserve"> </w:t>
      </w:r>
      <w:r w:rsidRPr="00F53EDC">
        <w:rPr>
          <w:rFonts w:ascii="Times New Roman" w:eastAsia="Times New Roman" w:hAnsi="Times New Roman" w:cs="Times New Roman"/>
          <w:bCs/>
          <w:iCs/>
          <w:sz w:val="24"/>
          <w:szCs w:val="24"/>
          <w:lang w:eastAsia="hr-HR"/>
        </w:rPr>
        <w:t>ovoga članka prestati pružati usluge servisiranja kredita.</w:t>
      </w:r>
    </w:p>
    <w:p w14:paraId="7F4F2EF6" w14:textId="77777777" w:rsidR="00D92D07" w:rsidRPr="00071392" w:rsidRDefault="00D92D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35C790D" w14:textId="758464B9"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Primanje i držanje sredstava dužnika</w:t>
      </w:r>
    </w:p>
    <w:p w14:paraId="2D9CA35E" w14:textId="07908063"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32</w:t>
      </w:r>
      <w:r w:rsidRPr="00071392">
        <w:rPr>
          <w:rFonts w:ascii="Times New Roman" w:eastAsia="Times New Roman" w:hAnsi="Times New Roman" w:cs="Times New Roman"/>
          <w:b/>
          <w:iCs/>
          <w:sz w:val="24"/>
          <w:szCs w:val="24"/>
          <w:lang w:eastAsia="hr-HR"/>
        </w:rPr>
        <w:t>.</w:t>
      </w:r>
      <w:r w:rsidR="001E24EF" w:rsidRPr="00071392">
        <w:rPr>
          <w:rFonts w:ascii="Times New Roman" w:eastAsia="Times New Roman" w:hAnsi="Times New Roman" w:cs="Times New Roman"/>
          <w:b/>
          <w:iCs/>
          <w:sz w:val="24"/>
          <w:szCs w:val="24"/>
          <w:lang w:eastAsia="hr-HR"/>
        </w:rPr>
        <w:t xml:space="preserve"> </w:t>
      </w:r>
    </w:p>
    <w:p w14:paraId="6D34171A"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02672501" w14:textId="66D92F65"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(1)</w:t>
      </w:r>
      <w:r w:rsidR="004864A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Pružatelju usluge servisiranja kredita dopušteno je pri obavljanju aktivnosti servisiranja kredita primanje i držanje sredstava dužnika radi prijenosa tih sredstava na kupc</w:t>
      </w:r>
      <w:r w:rsidR="00D81D14"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kredita. </w:t>
      </w:r>
    </w:p>
    <w:p w14:paraId="4A0341D9"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7713ED32" w14:textId="3FE73A9F" w:rsidR="00B87C98"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(2)</w:t>
      </w:r>
      <w:r w:rsidR="004864A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Pružatelj usluge servisiranja kredita dužan je </w:t>
      </w:r>
      <w:r w:rsidR="00013043" w:rsidRPr="00071392">
        <w:rPr>
          <w:rFonts w:ascii="Times New Roman" w:eastAsia="Times New Roman" w:hAnsi="Times New Roman" w:cs="Times New Roman"/>
          <w:iCs/>
          <w:sz w:val="24"/>
          <w:szCs w:val="24"/>
          <w:lang w:eastAsia="hr-HR"/>
        </w:rPr>
        <w:t>otvoriti</w:t>
      </w:r>
      <w:r w:rsidRPr="00071392">
        <w:rPr>
          <w:rFonts w:ascii="Times New Roman" w:eastAsia="Times New Roman" w:hAnsi="Times New Roman" w:cs="Times New Roman"/>
          <w:iCs/>
          <w:sz w:val="24"/>
          <w:szCs w:val="24"/>
          <w:lang w:eastAsia="hr-HR"/>
        </w:rPr>
        <w:t xml:space="preserve"> zaseban račun u kreditnoj institucij</w:t>
      </w:r>
      <w:r w:rsidR="00013043" w:rsidRPr="00071392">
        <w:rPr>
          <w:rFonts w:ascii="Times New Roman" w:eastAsia="Times New Roman" w:hAnsi="Times New Roman" w:cs="Times New Roman"/>
          <w:iCs/>
          <w:sz w:val="24"/>
          <w:szCs w:val="24"/>
          <w:lang w:eastAsia="hr-HR"/>
        </w:rPr>
        <w:t>i koji će služiti isključivo za uplatu koju izvršava dužnik radi namirenja dug</w:t>
      </w:r>
      <w:r w:rsidR="003A2D37">
        <w:rPr>
          <w:rFonts w:ascii="Times New Roman" w:eastAsia="Times New Roman" w:hAnsi="Times New Roman" w:cs="Times New Roman"/>
          <w:iCs/>
          <w:sz w:val="24"/>
          <w:szCs w:val="24"/>
          <w:lang w:eastAsia="hr-HR"/>
        </w:rPr>
        <w:t>a</w:t>
      </w:r>
      <w:r w:rsidR="00013043" w:rsidRPr="00071392">
        <w:rPr>
          <w:rFonts w:ascii="Times New Roman" w:eastAsia="Times New Roman" w:hAnsi="Times New Roman" w:cs="Times New Roman"/>
          <w:iCs/>
          <w:sz w:val="24"/>
          <w:szCs w:val="24"/>
          <w:lang w:eastAsia="hr-HR"/>
        </w:rPr>
        <w:t xml:space="preserve"> iz ugovora o </w:t>
      </w:r>
      <w:r w:rsidR="002E0A36" w:rsidRPr="00071392">
        <w:rPr>
          <w:rFonts w:ascii="Times New Roman" w:eastAsia="Times New Roman" w:hAnsi="Times New Roman" w:cs="Times New Roman"/>
          <w:iCs/>
          <w:sz w:val="24"/>
          <w:szCs w:val="24"/>
          <w:lang w:eastAsia="hr-HR"/>
        </w:rPr>
        <w:t xml:space="preserve">neprihodonosnom </w:t>
      </w:r>
      <w:r w:rsidR="00013043" w:rsidRPr="00071392">
        <w:rPr>
          <w:rFonts w:ascii="Times New Roman" w:eastAsia="Times New Roman" w:hAnsi="Times New Roman" w:cs="Times New Roman"/>
          <w:iCs/>
          <w:sz w:val="24"/>
          <w:szCs w:val="24"/>
          <w:lang w:eastAsia="hr-HR"/>
        </w:rPr>
        <w:t>kreditu</w:t>
      </w:r>
      <w:r w:rsidR="00D81D14" w:rsidRPr="00071392">
        <w:rPr>
          <w:rFonts w:ascii="Times New Roman" w:eastAsia="Times New Roman" w:hAnsi="Times New Roman" w:cs="Times New Roman"/>
          <w:iCs/>
          <w:sz w:val="24"/>
          <w:szCs w:val="24"/>
          <w:lang w:eastAsia="hr-HR"/>
        </w:rPr>
        <w:t>,</w:t>
      </w:r>
      <w:r w:rsidR="00013043" w:rsidRPr="00071392">
        <w:rPr>
          <w:rFonts w:ascii="Times New Roman" w:eastAsia="Times New Roman" w:hAnsi="Times New Roman" w:cs="Times New Roman"/>
          <w:iCs/>
          <w:sz w:val="24"/>
          <w:szCs w:val="24"/>
          <w:lang w:eastAsia="hr-HR"/>
        </w:rPr>
        <w:t xml:space="preserve"> a isplata s tog računa može se izvršiti samo na račun kupca kredita </w:t>
      </w:r>
      <w:r w:rsidRPr="00071392">
        <w:rPr>
          <w:rFonts w:ascii="Times New Roman" w:eastAsia="Times New Roman" w:hAnsi="Times New Roman" w:cs="Times New Roman"/>
          <w:iCs/>
          <w:sz w:val="24"/>
          <w:szCs w:val="24"/>
          <w:lang w:eastAsia="hr-HR"/>
        </w:rPr>
        <w:t xml:space="preserve">pod uvjetima </w:t>
      </w:r>
      <w:r w:rsidR="00013043" w:rsidRPr="00071392">
        <w:rPr>
          <w:rFonts w:ascii="Times New Roman" w:eastAsia="Times New Roman" w:hAnsi="Times New Roman" w:cs="Times New Roman"/>
          <w:iCs/>
          <w:sz w:val="24"/>
          <w:szCs w:val="24"/>
          <w:lang w:eastAsia="hr-HR"/>
        </w:rPr>
        <w:t xml:space="preserve">koji su ugovoreni između pružatelja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00013043" w:rsidRPr="00071392">
        <w:rPr>
          <w:rFonts w:ascii="Times New Roman" w:eastAsia="Times New Roman" w:hAnsi="Times New Roman" w:cs="Times New Roman"/>
          <w:iCs/>
          <w:sz w:val="24"/>
          <w:szCs w:val="24"/>
          <w:lang w:eastAsia="hr-HR"/>
        </w:rPr>
        <w:t>servisiranja kredita i</w:t>
      </w:r>
      <w:r w:rsidRPr="00071392">
        <w:rPr>
          <w:rFonts w:ascii="Times New Roman" w:eastAsia="Times New Roman" w:hAnsi="Times New Roman" w:cs="Times New Roman"/>
          <w:iCs/>
          <w:sz w:val="24"/>
          <w:szCs w:val="24"/>
          <w:lang w:eastAsia="hr-HR"/>
        </w:rPr>
        <w:t xml:space="preserve"> kupc</w:t>
      </w:r>
      <w:r w:rsidR="00013043"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kredita.</w:t>
      </w:r>
      <w:r w:rsidR="00B87C98" w:rsidRPr="00071392">
        <w:rPr>
          <w:rFonts w:ascii="Times New Roman" w:eastAsia="Times New Roman" w:hAnsi="Times New Roman" w:cs="Times New Roman"/>
          <w:iCs/>
          <w:sz w:val="24"/>
          <w:szCs w:val="24"/>
          <w:lang w:eastAsia="hr-HR"/>
        </w:rPr>
        <w:t xml:space="preserve"> </w:t>
      </w:r>
    </w:p>
    <w:p w14:paraId="527F969E" w14:textId="77777777" w:rsidR="00B87C98" w:rsidRPr="00071392" w:rsidRDefault="00B87C98" w:rsidP="00D92D07">
      <w:pPr>
        <w:spacing w:after="0" w:line="240" w:lineRule="auto"/>
        <w:jc w:val="both"/>
        <w:textAlignment w:val="baseline"/>
        <w:rPr>
          <w:rFonts w:ascii="Times New Roman" w:eastAsia="Times New Roman" w:hAnsi="Times New Roman" w:cs="Times New Roman"/>
          <w:iCs/>
          <w:sz w:val="24"/>
          <w:szCs w:val="24"/>
          <w:lang w:eastAsia="hr-HR"/>
        </w:rPr>
      </w:pPr>
    </w:p>
    <w:p w14:paraId="718CF160" w14:textId="1AA35696" w:rsidR="00F05FB3" w:rsidRPr="00071392" w:rsidRDefault="00F05FB3" w:rsidP="00D92D07">
      <w:pPr>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(3) </w:t>
      </w:r>
      <w:r w:rsidR="00E35370" w:rsidRPr="00071392">
        <w:rPr>
          <w:rFonts w:ascii="Times New Roman" w:eastAsia="Times New Roman" w:hAnsi="Times New Roman" w:cs="Times New Roman"/>
          <w:iCs/>
          <w:sz w:val="24"/>
          <w:szCs w:val="24"/>
          <w:lang w:eastAsia="hr-HR"/>
        </w:rPr>
        <w:t>Novčana s</w:t>
      </w:r>
      <w:r w:rsidRPr="00071392">
        <w:rPr>
          <w:rFonts w:ascii="Times New Roman" w:eastAsia="Times New Roman" w:hAnsi="Times New Roman" w:cs="Times New Roman"/>
          <w:iCs/>
          <w:sz w:val="24"/>
          <w:szCs w:val="24"/>
          <w:lang w:eastAsia="hr-HR"/>
        </w:rPr>
        <w:t xml:space="preserve">redstva </w:t>
      </w:r>
      <w:r w:rsidR="00E35370" w:rsidRPr="00071392">
        <w:rPr>
          <w:rFonts w:ascii="Times New Roman" w:eastAsia="Times New Roman" w:hAnsi="Times New Roman" w:cs="Times New Roman"/>
          <w:iCs/>
          <w:sz w:val="24"/>
          <w:szCs w:val="24"/>
          <w:lang w:eastAsia="hr-HR"/>
        </w:rPr>
        <w:t xml:space="preserve">iz stavka 2. </w:t>
      </w:r>
      <w:r w:rsidR="00B46A4A" w:rsidRPr="00071392">
        <w:rPr>
          <w:rFonts w:ascii="Times New Roman" w:eastAsia="Times New Roman" w:hAnsi="Times New Roman" w:cs="Times New Roman"/>
          <w:iCs/>
          <w:sz w:val="24"/>
          <w:szCs w:val="24"/>
          <w:lang w:eastAsia="hr-HR"/>
        </w:rPr>
        <w:t>ovoga</w:t>
      </w:r>
      <w:r w:rsidR="00E35370" w:rsidRPr="00071392">
        <w:rPr>
          <w:rFonts w:ascii="Times New Roman" w:eastAsia="Times New Roman" w:hAnsi="Times New Roman" w:cs="Times New Roman"/>
          <w:iCs/>
          <w:sz w:val="24"/>
          <w:szCs w:val="24"/>
          <w:lang w:eastAsia="hr-HR"/>
        </w:rPr>
        <w:t xml:space="preserve"> članka</w:t>
      </w:r>
      <w:r w:rsidRPr="00071392">
        <w:rPr>
          <w:rFonts w:ascii="Times New Roman" w:eastAsia="Times New Roman" w:hAnsi="Times New Roman" w:cs="Times New Roman"/>
          <w:iCs/>
          <w:sz w:val="24"/>
          <w:szCs w:val="24"/>
          <w:lang w:eastAsia="hr-HR"/>
        </w:rPr>
        <w:t xml:space="preserve"> </w:t>
      </w:r>
      <w:r w:rsidR="00E35370" w:rsidRPr="00071392">
        <w:rPr>
          <w:rFonts w:ascii="Times New Roman" w:eastAsia="Times New Roman" w:hAnsi="Times New Roman" w:cs="Times New Roman"/>
          <w:iCs/>
          <w:sz w:val="24"/>
          <w:szCs w:val="24"/>
          <w:lang w:eastAsia="hr-HR"/>
        </w:rPr>
        <w:t>ne predstavljaju imovinu</w:t>
      </w:r>
      <w:r w:rsidRPr="00071392">
        <w:rPr>
          <w:rFonts w:ascii="Times New Roman" w:eastAsia="Times New Roman" w:hAnsi="Times New Roman" w:cs="Times New Roman"/>
          <w:iCs/>
          <w:sz w:val="24"/>
          <w:szCs w:val="24"/>
          <w:lang w:eastAsia="hr-HR"/>
        </w:rPr>
        <w:t xml:space="preserve"> pružatelja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servisiranja kredita</w:t>
      </w:r>
      <w:r w:rsidR="00203AE7" w:rsidRPr="00071392">
        <w:rPr>
          <w:rFonts w:ascii="Times New Roman" w:eastAsia="Times New Roman" w:hAnsi="Times New Roman" w:cs="Times New Roman"/>
          <w:iCs/>
          <w:sz w:val="24"/>
          <w:szCs w:val="24"/>
          <w:lang w:eastAsia="hr-HR"/>
        </w:rPr>
        <w:t xml:space="preserve"> i ne ulaz</w:t>
      </w:r>
      <w:r w:rsidR="00D81D14" w:rsidRPr="00071392">
        <w:rPr>
          <w:rFonts w:ascii="Times New Roman" w:eastAsia="Times New Roman" w:hAnsi="Times New Roman" w:cs="Times New Roman"/>
          <w:iCs/>
          <w:sz w:val="24"/>
          <w:szCs w:val="24"/>
          <w:lang w:eastAsia="hr-HR"/>
        </w:rPr>
        <w:t>e</w:t>
      </w:r>
      <w:r w:rsidR="00203AE7" w:rsidRPr="00071392">
        <w:rPr>
          <w:rFonts w:ascii="Times New Roman" w:eastAsia="Times New Roman" w:hAnsi="Times New Roman" w:cs="Times New Roman"/>
          <w:iCs/>
          <w:sz w:val="24"/>
          <w:szCs w:val="24"/>
          <w:lang w:eastAsia="hr-HR"/>
        </w:rPr>
        <w:t xml:space="preserve"> u njezinu likvidacijsku ili stečajnu masu niti mogu biti predmetom ovrhe radi namirenja tražbine prema pružatelju </w:t>
      </w:r>
      <w:r w:rsidR="00A459FF" w:rsidRPr="00071392">
        <w:rPr>
          <w:rFonts w:ascii="Times New Roman" w:eastAsia="Times New Roman" w:hAnsi="Times New Roman" w:cs="Times New Roman"/>
          <w:iCs/>
          <w:sz w:val="24"/>
          <w:szCs w:val="24"/>
          <w:lang w:eastAsia="hr-HR"/>
        </w:rPr>
        <w:t>uslug</w:t>
      </w:r>
      <w:r w:rsidR="00A459FF">
        <w:rPr>
          <w:rFonts w:ascii="Times New Roman" w:eastAsia="Times New Roman" w:hAnsi="Times New Roman" w:cs="Times New Roman"/>
          <w:iCs/>
          <w:sz w:val="24"/>
          <w:szCs w:val="24"/>
          <w:lang w:eastAsia="hr-HR"/>
        </w:rPr>
        <w:t>e</w:t>
      </w:r>
      <w:r w:rsidR="00A459FF" w:rsidRPr="00071392">
        <w:rPr>
          <w:rFonts w:ascii="Times New Roman" w:eastAsia="Times New Roman" w:hAnsi="Times New Roman" w:cs="Times New Roman"/>
          <w:iCs/>
          <w:sz w:val="24"/>
          <w:szCs w:val="24"/>
          <w:lang w:eastAsia="hr-HR"/>
        </w:rPr>
        <w:t xml:space="preserve"> </w:t>
      </w:r>
      <w:r w:rsidR="00203AE7" w:rsidRPr="00071392">
        <w:rPr>
          <w:rFonts w:ascii="Times New Roman" w:eastAsia="Times New Roman" w:hAnsi="Times New Roman" w:cs="Times New Roman"/>
          <w:iCs/>
          <w:sz w:val="24"/>
          <w:szCs w:val="24"/>
          <w:lang w:eastAsia="hr-HR"/>
        </w:rPr>
        <w:t>servisiranja kredita.</w:t>
      </w:r>
      <w:r w:rsidRPr="00071392">
        <w:rPr>
          <w:rFonts w:ascii="Times New Roman" w:eastAsia="Times New Roman" w:hAnsi="Times New Roman" w:cs="Times New Roman"/>
          <w:iCs/>
          <w:sz w:val="24"/>
          <w:szCs w:val="24"/>
          <w:lang w:eastAsia="hr-HR"/>
        </w:rPr>
        <w:t xml:space="preserve"> </w:t>
      </w:r>
    </w:p>
    <w:p w14:paraId="4714F386" w14:textId="4D9A156E"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(4)</w:t>
      </w:r>
      <w:r w:rsidR="00203AE7" w:rsidRPr="00071392">
        <w:rPr>
          <w:rFonts w:ascii="Times New Roman" w:eastAsia="Times New Roman" w:hAnsi="Times New Roman" w:cs="Times New Roman"/>
          <w:iCs/>
          <w:sz w:val="24"/>
          <w:szCs w:val="24"/>
          <w:lang w:eastAsia="hr-HR"/>
        </w:rPr>
        <w:t xml:space="preserve"> Uplat</w:t>
      </w:r>
      <w:r w:rsidR="00CF1557">
        <w:rPr>
          <w:rFonts w:ascii="Times New Roman" w:eastAsia="Times New Roman" w:hAnsi="Times New Roman" w:cs="Times New Roman"/>
          <w:iCs/>
          <w:sz w:val="24"/>
          <w:szCs w:val="24"/>
          <w:lang w:eastAsia="hr-HR"/>
        </w:rPr>
        <w:t>a</w:t>
      </w:r>
      <w:r w:rsidR="00203AE7" w:rsidRPr="00071392">
        <w:rPr>
          <w:rFonts w:ascii="Times New Roman" w:eastAsia="Times New Roman" w:hAnsi="Times New Roman" w:cs="Times New Roman"/>
          <w:iCs/>
          <w:sz w:val="24"/>
          <w:szCs w:val="24"/>
          <w:lang w:eastAsia="hr-HR"/>
        </w:rPr>
        <w:t xml:space="preserve"> u cijelosti ili djelomično </w:t>
      </w:r>
      <w:r w:rsidR="00D81D14" w:rsidRPr="00071392">
        <w:rPr>
          <w:rFonts w:ascii="Times New Roman" w:eastAsia="Times New Roman" w:hAnsi="Times New Roman" w:cs="Times New Roman"/>
          <w:iCs/>
          <w:sz w:val="24"/>
          <w:szCs w:val="24"/>
          <w:lang w:eastAsia="hr-HR"/>
        </w:rPr>
        <w:t xml:space="preserve">prema </w:t>
      </w:r>
      <w:r w:rsidR="00203AE7" w:rsidRPr="00071392">
        <w:rPr>
          <w:rFonts w:ascii="Times New Roman" w:eastAsia="Times New Roman" w:hAnsi="Times New Roman" w:cs="Times New Roman"/>
          <w:iCs/>
          <w:sz w:val="24"/>
          <w:szCs w:val="24"/>
          <w:lang w:eastAsia="hr-HR"/>
        </w:rPr>
        <w:t>pružatelju usluge servisiranja kredita</w:t>
      </w:r>
      <w:r w:rsidR="00D81D14" w:rsidRPr="00071392">
        <w:rPr>
          <w:rFonts w:ascii="Times New Roman" w:eastAsia="Times New Roman" w:hAnsi="Times New Roman" w:cs="Times New Roman"/>
          <w:iCs/>
          <w:sz w:val="24"/>
          <w:szCs w:val="24"/>
          <w:lang w:eastAsia="hr-HR"/>
        </w:rPr>
        <w:t>,</w:t>
      </w:r>
      <w:r w:rsidR="00203AE7" w:rsidRPr="00071392">
        <w:rPr>
          <w:rFonts w:ascii="Times New Roman" w:eastAsia="Times New Roman" w:hAnsi="Times New Roman" w:cs="Times New Roman"/>
          <w:iCs/>
          <w:sz w:val="24"/>
          <w:szCs w:val="24"/>
          <w:lang w:eastAsia="hr-HR"/>
        </w:rPr>
        <w:t xml:space="preserve"> a koju je </w:t>
      </w:r>
      <w:r w:rsidR="00D81D14" w:rsidRPr="00071392">
        <w:rPr>
          <w:rFonts w:ascii="Times New Roman" w:eastAsia="Times New Roman" w:hAnsi="Times New Roman" w:cs="Times New Roman"/>
          <w:iCs/>
          <w:sz w:val="24"/>
          <w:szCs w:val="24"/>
          <w:lang w:eastAsia="hr-HR"/>
        </w:rPr>
        <w:t xml:space="preserve">dužnik </w:t>
      </w:r>
      <w:r w:rsidR="00203AE7" w:rsidRPr="00071392">
        <w:rPr>
          <w:rFonts w:ascii="Times New Roman" w:eastAsia="Times New Roman" w:hAnsi="Times New Roman" w:cs="Times New Roman"/>
          <w:iCs/>
          <w:sz w:val="24"/>
          <w:szCs w:val="24"/>
          <w:lang w:eastAsia="hr-HR"/>
        </w:rPr>
        <w:t>izvršio radi namirenja dug</w:t>
      </w:r>
      <w:r w:rsidR="003A2D37">
        <w:rPr>
          <w:rFonts w:ascii="Times New Roman" w:eastAsia="Times New Roman" w:hAnsi="Times New Roman" w:cs="Times New Roman"/>
          <w:iCs/>
          <w:sz w:val="24"/>
          <w:szCs w:val="24"/>
          <w:lang w:eastAsia="hr-HR"/>
        </w:rPr>
        <w:t>a</w:t>
      </w:r>
      <w:r w:rsidR="00203AE7" w:rsidRPr="00071392">
        <w:rPr>
          <w:rFonts w:ascii="Times New Roman" w:eastAsia="Times New Roman" w:hAnsi="Times New Roman" w:cs="Times New Roman"/>
          <w:iCs/>
          <w:sz w:val="24"/>
          <w:szCs w:val="24"/>
          <w:lang w:eastAsia="hr-HR"/>
        </w:rPr>
        <w:t xml:space="preserve"> iz ugovora o kreditu</w:t>
      </w:r>
      <w:r w:rsidR="00CF1557">
        <w:rPr>
          <w:rFonts w:ascii="Times New Roman" w:eastAsia="Times New Roman" w:hAnsi="Times New Roman" w:cs="Times New Roman"/>
          <w:iCs/>
          <w:sz w:val="24"/>
          <w:szCs w:val="24"/>
          <w:lang w:eastAsia="hr-HR"/>
        </w:rPr>
        <w:t>,</w:t>
      </w:r>
      <w:r w:rsidRPr="00071392">
        <w:rPr>
          <w:rFonts w:ascii="Times New Roman" w:eastAsia="Times New Roman" w:hAnsi="Times New Roman" w:cs="Times New Roman"/>
          <w:iCs/>
          <w:sz w:val="24"/>
          <w:szCs w:val="24"/>
          <w:lang w:eastAsia="hr-HR"/>
        </w:rPr>
        <w:t xml:space="preserve"> smatra se </w:t>
      </w:r>
      <w:r w:rsidR="00203AE7" w:rsidRPr="00071392">
        <w:rPr>
          <w:rFonts w:ascii="Times New Roman" w:eastAsia="Times New Roman" w:hAnsi="Times New Roman" w:cs="Times New Roman"/>
          <w:iCs/>
          <w:sz w:val="24"/>
          <w:szCs w:val="24"/>
          <w:lang w:eastAsia="hr-HR"/>
        </w:rPr>
        <w:t>namirenjem dug</w:t>
      </w:r>
      <w:r w:rsidR="003A2D37">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w:t>
      </w:r>
      <w:r w:rsidR="00203AE7" w:rsidRPr="00071392">
        <w:rPr>
          <w:rFonts w:ascii="Times New Roman" w:eastAsia="Times New Roman" w:hAnsi="Times New Roman" w:cs="Times New Roman"/>
          <w:iCs/>
          <w:sz w:val="24"/>
          <w:szCs w:val="24"/>
          <w:lang w:eastAsia="hr-HR"/>
        </w:rPr>
        <w:t>dužnika</w:t>
      </w:r>
      <w:r w:rsidRPr="00071392">
        <w:rPr>
          <w:rFonts w:ascii="Times New Roman" w:eastAsia="Times New Roman" w:hAnsi="Times New Roman" w:cs="Times New Roman"/>
          <w:iCs/>
          <w:sz w:val="24"/>
          <w:szCs w:val="24"/>
          <w:lang w:eastAsia="hr-HR"/>
        </w:rPr>
        <w:t xml:space="preserve"> </w:t>
      </w:r>
      <w:r w:rsidR="00203AE7" w:rsidRPr="00071392">
        <w:rPr>
          <w:rFonts w:ascii="Times New Roman" w:eastAsia="Times New Roman" w:hAnsi="Times New Roman" w:cs="Times New Roman"/>
          <w:iCs/>
          <w:sz w:val="24"/>
          <w:szCs w:val="24"/>
          <w:lang w:eastAsia="hr-HR"/>
        </w:rPr>
        <w:t>prema</w:t>
      </w:r>
      <w:r w:rsidRPr="00071392">
        <w:rPr>
          <w:rFonts w:ascii="Times New Roman" w:eastAsia="Times New Roman" w:hAnsi="Times New Roman" w:cs="Times New Roman"/>
          <w:iCs/>
          <w:sz w:val="24"/>
          <w:szCs w:val="24"/>
          <w:lang w:eastAsia="hr-HR"/>
        </w:rPr>
        <w:t xml:space="preserve"> kupcu kredita.</w:t>
      </w:r>
      <w:r w:rsidR="00150EF3" w:rsidRPr="00071392">
        <w:rPr>
          <w:rFonts w:ascii="Times New Roman" w:eastAsia="Times New Roman" w:hAnsi="Times New Roman" w:cs="Times New Roman"/>
          <w:iCs/>
          <w:sz w:val="24"/>
          <w:szCs w:val="24"/>
          <w:lang w:eastAsia="hr-HR"/>
        </w:rPr>
        <w:t xml:space="preserve"> </w:t>
      </w:r>
    </w:p>
    <w:p w14:paraId="09CF3B11"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6E19B76A" w14:textId="4836DCFE"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(5) Pružatelj usluge servisiranja kredita dužan je u papirnatom obliku ili putem drugih sredstva komunikacije koja omogućuje pohranu </w:t>
      </w:r>
      <w:r w:rsidR="00244348">
        <w:rPr>
          <w:rFonts w:ascii="Times New Roman" w:eastAsia="Times New Roman" w:hAnsi="Times New Roman" w:cs="Times New Roman"/>
          <w:iCs/>
          <w:sz w:val="24"/>
          <w:szCs w:val="24"/>
          <w:lang w:eastAsia="hr-HR"/>
        </w:rPr>
        <w:t xml:space="preserve">zapisao o </w:t>
      </w:r>
      <w:r w:rsidRPr="00071392">
        <w:rPr>
          <w:rFonts w:ascii="Times New Roman" w:eastAsia="Times New Roman" w:hAnsi="Times New Roman" w:cs="Times New Roman"/>
          <w:iCs/>
          <w:sz w:val="24"/>
          <w:szCs w:val="24"/>
          <w:lang w:eastAsia="hr-HR"/>
        </w:rPr>
        <w:t>vremen</w:t>
      </w:r>
      <w:r w:rsidR="00244348">
        <w:rPr>
          <w:rFonts w:ascii="Times New Roman" w:eastAsia="Times New Roman" w:hAnsi="Times New Roman" w:cs="Times New Roman"/>
          <w:iCs/>
          <w:sz w:val="24"/>
          <w:szCs w:val="24"/>
          <w:lang w:eastAsia="hr-HR"/>
        </w:rPr>
        <w:t>enu</w:t>
      </w:r>
      <w:r w:rsidRPr="00071392">
        <w:rPr>
          <w:rFonts w:ascii="Times New Roman" w:eastAsia="Times New Roman" w:hAnsi="Times New Roman" w:cs="Times New Roman"/>
          <w:iCs/>
          <w:sz w:val="24"/>
          <w:szCs w:val="24"/>
          <w:lang w:eastAsia="hr-HR"/>
        </w:rPr>
        <w:t xml:space="preserve"> i sadržaj</w:t>
      </w:r>
      <w:r w:rsidR="00244348">
        <w:rPr>
          <w:rFonts w:ascii="Times New Roman" w:eastAsia="Times New Roman" w:hAnsi="Times New Roman" w:cs="Times New Roman"/>
          <w:iCs/>
          <w:sz w:val="24"/>
          <w:szCs w:val="24"/>
          <w:lang w:eastAsia="hr-HR"/>
        </w:rPr>
        <w:t>u</w:t>
      </w:r>
      <w:r w:rsidRPr="00071392">
        <w:rPr>
          <w:rFonts w:ascii="Times New Roman" w:eastAsia="Times New Roman" w:hAnsi="Times New Roman" w:cs="Times New Roman"/>
          <w:iCs/>
          <w:sz w:val="24"/>
          <w:szCs w:val="24"/>
          <w:lang w:eastAsia="hr-HR"/>
        </w:rPr>
        <w:t xml:space="preserve"> komunikacije na trajnom mediju dužniku </w:t>
      </w:r>
      <w:r w:rsidR="000859D1">
        <w:rPr>
          <w:rFonts w:ascii="Times New Roman" w:eastAsia="Times New Roman" w:hAnsi="Times New Roman" w:cs="Times New Roman"/>
          <w:iCs/>
          <w:sz w:val="24"/>
          <w:szCs w:val="24"/>
          <w:lang w:eastAsia="hr-HR"/>
        </w:rPr>
        <w:t>poslati</w:t>
      </w:r>
      <w:r w:rsidR="000859D1"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potvrdu o ispunjavanju obveze </w:t>
      </w:r>
      <w:r w:rsidR="0041556D">
        <w:rPr>
          <w:rFonts w:ascii="Times New Roman" w:eastAsia="Times New Roman" w:hAnsi="Times New Roman" w:cs="Times New Roman"/>
          <w:iCs/>
          <w:sz w:val="24"/>
          <w:szCs w:val="24"/>
          <w:lang w:eastAsia="hr-HR"/>
        </w:rPr>
        <w:t xml:space="preserve">ili na svaki pojedinačni pisani zahtjev dužnika </w:t>
      </w:r>
      <w:r w:rsidR="00A572DA">
        <w:rPr>
          <w:rFonts w:ascii="Times New Roman" w:eastAsia="Times New Roman" w:hAnsi="Times New Roman" w:cs="Times New Roman"/>
          <w:iCs/>
          <w:sz w:val="24"/>
          <w:szCs w:val="24"/>
          <w:lang w:eastAsia="hr-HR"/>
        </w:rPr>
        <w:t>poslati</w:t>
      </w:r>
      <w:r w:rsidR="0041556D">
        <w:rPr>
          <w:rFonts w:ascii="Times New Roman" w:eastAsia="Times New Roman" w:hAnsi="Times New Roman" w:cs="Times New Roman"/>
          <w:iCs/>
          <w:sz w:val="24"/>
          <w:szCs w:val="24"/>
          <w:lang w:eastAsia="hr-HR"/>
        </w:rPr>
        <w:t xml:space="preserve"> popis njegovih uplata po pojedinoj partiji dugovanja, a koji popis mora ukljičivati d</w:t>
      </w:r>
      <w:r w:rsidR="005000A3">
        <w:rPr>
          <w:rFonts w:ascii="Times New Roman" w:eastAsia="Times New Roman" w:hAnsi="Times New Roman" w:cs="Times New Roman"/>
          <w:iCs/>
          <w:sz w:val="24"/>
          <w:szCs w:val="24"/>
          <w:lang w:eastAsia="hr-HR"/>
        </w:rPr>
        <w:t>atum</w:t>
      </w:r>
      <w:r w:rsidR="0041556D">
        <w:rPr>
          <w:rFonts w:ascii="Times New Roman" w:eastAsia="Times New Roman" w:hAnsi="Times New Roman" w:cs="Times New Roman"/>
          <w:iCs/>
          <w:sz w:val="24"/>
          <w:szCs w:val="24"/>
          <w:lang w:eastAsia="hr-HR"/>
        </w:rPr>
        <w:t xml:space="preserve"> i iznos uplate. </w:t>
      </w:r>
    </w:p>
    <w:p w14:paraId="6B9E5F35"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35B75E47" w14:textId="7BC8E65E"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(6) Ako pružatelj usluge servisiranja kredita prilikom pružanja usluga servisiranja kredita ne namjerava primati i držati sredstva dužnika</w:t>
      </w:r>
      <w:r w:rsidR="006318C2" w:rsidRPr="00071392">
        <w:rPr>
          <w:rFonts w:ascii="Times New Roman" w:eastAsia="Times New Roman" w:hAnsi="Times New Roman" w:cs="Times New Roman"/>
          <w:iCs/>
          <w:sz w:val="24"/>
          <w:szCs w:val="24"/>
          <w:lang w:eastAsia="hr-HR"/>
        </w:rPr>
        <w:t>,</w:t>
      </w:r>
      <w:r w:rsidRPr="00071392">
        <w:rPr>
          <w:rFonts w:ascii="Times New Roman" w:eastAsia="Times New Roman" w:hAnsi="Times New Roman" w:cs="Times New Roman"/>
          <w:iCs/>
          <w:sz w:val="24"/>
          <w:szCs w:val="24"/>
          <w:lang w:eastAsia="hr-HR"/>
        </w:rPr>
        <w:t xml:space="preserve"> obvezan je tu </w:t>
      </w:r>
      <w:r w:rsidR="0041556D">
        <w:rPr>
          <w:rFonts w:ascii="Times New Roman" w:eastAsia="Times New Roman" w:hAnsi="Times New Roman" w:cs="Times New Roman"/>
          <w:iCs/>
          <w:sz w:val="24"/>
          <w:szCs w:val="24"/>
          <w:lang w:eastAsia="hr-HR"/>
        </w:rPr>
        <w:t>informaciju</w:t>
      </w:r>
      <w:r w:rsidR="0041556D"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navesti u svojem zahtjevu za izdavanje odobrenja za rad</w:t>
      </w:r>
      <w:r w:rsidR="00151A43" w:rsidRPr="00071392">
        <w:rPr>
          <w:rFonts w:ascii="Times New Roman" w:eastAsia="Times New Roman" w:hAnsi="Times New Roman" w:cs="Times New Roman"/>
          <w:iCs/>
          <w:sz w:val="24"/>
          <w:szCs w:val="24"/>
          <w:lang w:eastAsia="hr-HR"/>
        </w:rPr>
        <w:t>.</w:t>
      </w:r>
    </w:p>
    <w:p w14:paraId="56A8A488" w14:textId="2A8F6E89" w:rsidR="00F05FB3" w:rsidRPr="00071392" w:rsidRDefault="00F05FB3" w:rsidP="00D92D07">
      <w:pPr>
        <w:spacing w:after="0" w:line="240" w:lineRule="auto"/>
        <w:textAlignment w:val="baseline"/>
        <w:rPr>
          <w:rFonts w:ascii="Times New Roman" w:eastAsia="Times New Roman" w:hAnsi="Times New Roman" w:cs="Times New Roman"/>
          <w:i/>
          <w:iCs/>
          <w:sz w:val="24"/>
          <w:szCs w:val="24"/>
          <w:lang w:eastAsia="hr-HR"/>
        </w:rPr>
      </w:pPr>
    </w:p>
    <w:p w14:paraId="1EBCCDF9" w14:textId="7499D4C3" w:rsidR="00F05FB3" w:rsidRPr="00071392" w:rsidRDefault="00F05FB3" w:rsidP="00D92D07">
      <w:pPr>
        <w:spacing w:after="0" w:line="240" w:lineRule="auto"/>
        <w:jc w:val="center"/>
        <w:textAlignment w:val="baseline"/>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lastRenderedPageBreak/>
        <w:t xml:space="preserve">Povjeravanje usluge servisiranja </w:t>
      </w:r>
      <w:r w:rsidR="00FD732F" w:rsidRPr="00071392">
        <w:rPr>
          <w:rFonts w:ascii="Times New Roman" w:eastAsia="Times New Roman" w:hAnsi="Times New Roman" w:cs="Times New Roman"/>
          <w:i/>
          <w:iCs/>
          <w:sz w:val="24"/>
          <w:szCs w:val="24"/>
          <w:lang w:eastAsia="hr-HR"/>
        </w:rPr>
        <w:t>kredita</w:t>
      </w:r>
      <w:r w:rsidRPr="00071392">
        <w:rPr>
          <w:rFonts w:ascii="Times New Roman" w:eastAsia="Times New Roman" w:hAnsi="Times New Roman" w:cs="Times New Roman"/>
          <w:i/>
          <w:iCs/>
          <w:sz w:val="24"/>
          <w:szCs w:val="24"/>
          <w:lang w:eastAsia="hr-HR"/>
        </w:rPr>
        <w:t xml:space="preserve"> izvoditelju usluge servisiranja kredita</w:t>
      </w:r>
    </w:p>
    <w:p w14:paraId="4C3697C2" w14:textId="16EAD4FF"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33</w:t>
      </w:r>
      <w:r w:rsidRPr="00071392">
        <w:rPr>
          <w:rFonts w:ascii="Times New Roman" w:eastAsia="Times New Roman" w:hAnsi="Times New Roman" w:cs="Times New Roman"/>
          <w:b/>
          <w:iCs/>
          <w:sz w:val="24"/>
          <w:szCs w:val="24"/>
          <w:lang w:eastAsia="hr-HR"/>
        </w:rPr>
        <w:t>.</w:t>
      </w:r>
    </w:p>
    <w:p w14:paraId="6568C032" w14:textId="77777777" w:rsidR="00F05FB3" w:rsidRPr="00071392" w:rsidRDefault="00F05FB3" w:rsidP="00D92D07">
      <w:pPr>
        <w:spacing w:after="0" w:line="240" w:lineRule="auto"/>
        <w:jc w:val="center"/>
        <w:textAlignment w:val="baseline"/>
        <w:rPr>
          <w:rFonts w:ascii="Times New Roman" w:eastAsia="Times New Roman" w:hAnsi="Times New Roman" w:cs="Times New Roman"/>
          <w:b/>
          <w:iCs/>
          <w:sz w:val="24"/>
          <w:szCs w:val="24"/>
          <w:lang w:eastAsia="hr-HR"/>
        </w:rPr>
      </w:pPr>
    </w:p>
    <w:p w14:paraId="1DBCAFCD" w14:textId="06B0A757" w:rsidR="00162D14"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(1) U slučaju kada </w:t>
      </w:r>
      <w:r w:rsidR="001E24EF" w:rsidRPr="00071392">
        <w:rPr>
          <w:rFonts w:ascii="Times New Roman" w:eastAsia="Times New Roman" w:hAnsi="Times New Roman" w:cs="Times New Roman"/>
          <w:iCs/>
          <w:sz w:val="24"/>
          <w:szCs w:val="24"/>
          <w:lang w:eastAsia="hr-HR"/>
        </w:rPr>
        <w:t>pružatelj</w:t>
      </w:r>
      <w:r w:rsidRPr="00071392">
        <w:rPr>
          <w:rFonts w:ascii="Times New Roman" w:eastAsia="Times New Roman" w:hAnsi="Times New Roman" w:cs="Times New Roman"/>
          <w:iCs/>
          <w:sz w:val="24"/>
          <w:szCs w:val="24"/>
          <w:lang w:eastAsia="hr-HR"/>
        </w:rPr>
        <w:t xml:space="preserve">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servisiranja kredita povjer</w:t>
      </w:r>
      <w:r w:rsidR="00162D14" w:rsidRPr="00071392">
        <w:rPr>
          <w:rFonts w:ascii="Times New Roman" w:eastAsia="Times New Roman" w:hAnsi="Times New Roman" w:cs="Times New Roman"/>
          <w:iCs/>
          <w:sz w:val="24"/>
          <w:szCs w:val="24"/>
          <w:lang w:eastAsia="hr-HR"/>
        </w:rPr>
        <w:t>ava</w:t>
      </w:r>
      <w:r w:rsidR="001E24EF" w:rsidRPr="00071392">
        <w:rPr>
          <w:rFonts w:ascii="Times New Roman" w:eastAsia="Times New Roman" w:hAnsi="Times New Roman" w:cs="Times New Roman"/>
          <w:iCs/>
          <w:sz w:val="24"/>
          <w:szCs w:val="24"/>
          <w:lang w:eastAsia="hr-HR"/>
        </w:rPr>
        <w:t xml:space="preserve"> pružanje pojedine aktivnosti pružanja usluga servisiranja</w:t>
      </w:r>
      <w:r w:rsidRPr="00071392">
        <w:rPr>
          <w:rFonts w:ascii="Times New Roman" w:eastAsia="Times New Roman" w:hAnsi="Times New Roman" w:cs="Times New Roman"/>
          <w:iCs/>
          <w:sz w:val="24"/>
          <w:szCs w:val="24"/>
          <w:lang w:eastAsia="hr-HR"/>
        </w:rPr>
        <w:t xml:space="preserve"> izvoditelju </w:t>
      </w:r>
      <w:r w:rsidR="002D5095">
        <w:rPr>
          <w:rFonts w:ascii="Times New Roman" w:eastAsia="Times New Roman" w:hAnsi="Times New Roman" w:cs="Times New Roman"/>
          <w:iCs/>
          <w:sz w:val="24"/>
          <w:szCs w:val="24"/>
          <w:lang w:eastAsia="hr-HR"/>
        </w:rPr>
        <w:t xml:space="preserve">usluge </w:t>
      </w:r>
      <w:r w:rsidRPr="00071392">
        <w:rPr>
          <w:rFonts w:ascii="Times New Roman" w:eastAsia="Times New Roman" w:hAnsi="Times New Roman" w:cs="Times New Roman"/>
          <w:iCs/>
          <w:sz w:val="24"/>
          <w:szCs w:val="24"/>
          <w:lang w:eastAsia="hr-HR"/>
        </w:rPr>
        <w:t xml:space="preserve">servisiranja kredita </w:t>
      </w:r>
      <w:r w:rsidR="00162D14" w:rsidRPr="00071392">
        <w:rPr>
          <w:rFonts w:ascii="Times New Roman" w:eastAsia="Times New Roman" w:hAnsi="Times New Roman" w:cs="Times New Roman"/>
          <w:iCs/>
          <w:sz w:val="24"/>
          <w:szCs w:val="24"/>
          <w:lang w:eastAsia="hr-HR"/>
        </w:rPr>
        <w:t xml:space="preserve">dužan je s izvoditeljem </w:t>
      </w:r>
      <w:r w:rsidR="002D5095">
        <w:rPr>
          <w:rFonts w:ascii="Times New Roman" w:eastAsia="Times New Roman" w:hAnsi="Times New Roman" w:cs="Times New Roman"/>
          <w:iCs/>
          <w:sz w:val="24"/>
          <w:szCs w:val="24"/>
          <w:lang w:eastAsia="hr-HR"/>
        </w:rPr>
        <w:t xml:space="preserve">usluge </w:t>
      </w:r>
      <w:r w:rsidR="00162D14" w:rsidRPr="00071392">
        <w:rPr>
          <w:rFonts w:ascii="Times New Roman" w:eastAsia="Times New Roman" w:hAnsi="Times New Roman" w:cs="Times New Roman"/>
          <w:iCs/>
          <w:sz w:val="24"/>
          <w:szCs w:val="24"/>
          <w:lang w:eastAsia="hr-HR"/>
        </w:rPr>
        <w:t>servisiranja kredita sklopiti pisani ugovor o povjeravanju pojedine usluge servisiranja kredita.</w:t>
      </w:r>
      <w:r w:rsidR="00647BA0" w:rsidRPr="00071392">
        <w:rPr>
          <w:rFonts w:ascii="Times New Roman" w:eastAsia="Times New Roman" w:hAnsi="Times New Roman" w:cs="Times New Roman"/>
          <w:iCs/>
          <w:sz w:val="24"/>
          <w:szCs w:val="24"/>
          <w:lang w:eastAsia="hr-HR"/>
        </w:rPr>
        <w:t xml:space="preserve"> </w:t>
      </w:r>
    </w:p>
    <w:p w14:paraId="110D0700" w14:textId="77777777" w:rsidR="00162D14" w:rsidRPr="00071392" w:rsidRDefault="00162D14" w:rsidP="00D92D07">
      <w:pPr>
        <w:spacing w:after="0" w:line="240" w:lineRule="auto"/>
        <w:jc w:val="both"/>
        <w:textAlignment w:val="baseline"/>
        <w:rPr>
          <w:rFonts w:ascii="Times New Roman" w:eastAsia="Times New Roman" w:hAnsi="Times New Roman" w:cs="Times New Roman"/>
          <w:iCs/>
          <w:sz w:val="24"/>
          <w:szCs w:val="24"/>
          <w:lang w:eastAsia="hr-HR"/>
        </w:rPr>
      </w:pPr>
    </w:p>
    <w:p w14:paraId="7EA22C61" w14:textId="6381EE2F" w:rsidR="00F05FB3" w:rsidRPr="00071392" w:rsidRDefault="00162D14"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(2) Ugovorom iz stavka 1.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članka p</w:t>
      </w:r>
      <w:r w:rsidR="00F05FB3" w:rsidRPr="00071392">
        <w:rPr>
          <w:rFonts w:ascii="Times New Roman" w:eastAsia="Times New Roman" w:hAnsi="Times New Roman" w:cs="Times New Roman"/>
          <w:iCs/>
          <w:sz w:val="24"/>
          <w:szCs w:val="24"/>
          <w:lang w:eastAsia="hr-HR"/>
        </w:rPr>
        <w:t xml:space="preserve">ružatelj usluge servisiranja kredita </w:t>
      </w:r>
      <w:r w:rsidRPr="00071392">
        <w:rPr>
          <w:rFonts w:ascii="Times New Roman" w:eastAsia="Times New Roman" w:hAnsi="Times New Roman" w:cs="Times New Roman"/>
          <w:iCs/>
          <w:sz w:val="24"/>
          <w:szCs w:val="24"/>
          <w:lang w:eastAsia="hr-HR"/>
        </w:rPr>
        <w:t xml:space="preserve">ne smije prenijeti odgovornost za postupanje u skladu s ovim Zakonom, podzakonskim </w:t>
      </w:r>
      <w:r w:rsidR="005C6A97" w:rsidRPr="00071392">
        <w:rPr>
          <w:rFonts w:ascii="Times New Roman" w:eastAsia="Times New Roman" w:hAnsi="Times New Roman" w:cs="Times New Roman"/>
          <w:iCs/>
          <w:sz w:val="24"/>
          <w:szCs w:val="24"/>
          <w:lang w:eastAsia="hr-HR"/>
        </w:rPr>
        <w:t xml:space="preserve">propisom </w:t>
      </w:r>
      <w:r w:rsidRPr="00071392">
        <w:rPr>
          <w:rFonts w:ascii="Times New Roman" w:eastAsia="Times New Roman" w:hAnsi="Times New Roman" w:cs="Times New Roman"/>
          <w:iCs/>
          <w:sz w:val="24"/>
          <w:szCs w:val="24"/>
          <w:lang w:eastAsia="hr-HR"/>
        </w:rPr>
        <w:t xml:space="preserve">donesenim na temelju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Zakona i drugim primjenjivim propisima na izvoditelja </w:t>
      </w:r>
      <w:r w:rsidR="002D5095">
        <w:rPr>
          <w:rFonts w:ascii="Times New Roman" w:eastAsia="Times New Roman" w:hAnsi="Times New Roman" w:cs="Times New Roman"/>
          <w:iCs/>
          <w:sz w:val="24"/>
          <w:szCs w:val="24"/>
          <w:lang w:eastAsia="hr-HR"/>
        </w:rPr>
        <w:t xml:space="preserve">usluge </w:t>
      </w:r>
      <w:r w:rsidRPr="00071392">
        <w:rPr>
          <w:rFonts w:ascii="Times New Roman" w:eastAsia="Times New Roman" w:hAnsi="Times New Roman" w:cs="Times New Roman"/>
          <w:iCs/>
          <w:sz w:val="24"/>
          <w:szCs w:val="24"/>
          <w:lang w:eastAsia="hr-HR"/>
        </w:rPr>
        <w:t xml:space="preserve">servisiranja kredita već ostaje </w:t>
      </w:r>
      <w:r w:rsidR="001E24EF" w:rsidRPr="00071392">
        <w:rPr>
          <w:rFonts w:ascii="Times New Roman" w:eastAsia="Times New Roman" w:hAnsi="Times New Roman" w:cs="Times New Roman"/>
          <w:iCs/>
          <w:sz w:val="24"/>
          <w:szCs w:val="24"/>
          <w:lang w:eastAsia="hr-HR"/>
        </w:rPr>
        <w:t>odgovoran</w:t>
      </w:r>
      <w:r w:rsidRPr="00071392">
        <w:rPr>
          <w:rFonts w:ascii="Times New Roman" w:eastAsia="Times New Roman" w:hAnsi="Times New Roman" w:cs="Times New Roman"/>
          <w:iCs/>
          <w:sz w:val="24"/>
          <w:szCs w:val="24"/>
          <w:lang w:eastAsia="hr-HR"/>
        </w:rPr>
        <w:t xml:space="preserve"> </w:t>
      </w:r>
      <w:r w:rsidR="001B191C" w:rsidRPr="00071392">
        <w:rPr>
          <w:rFonts w:ascii="Times New Roman" w:eastAsia="Times New Roman" w:hAnsi="Times New Roman" w:cs="Times New Roman"/>
          <w:iCs/>
          <w:sz w:val="24"/>
          <w:szCs w:val="24"/>
          <w:lang w:eastAsia="hr-HR"/>
        </w:rPr>
        <w:t>za</w:t>
      </w:r>
      <w:r w:rsidRPr="00071392">
        <w:rPr>
          <w:rFonts w:ascii="Times New Roman" w:eastAsia="Times New Roman" w:hAnsi="Times New Roman" w:cs="Times New Roman"/>
          <w:iCs/>
          <w:sz w:val="24"/>
          <w:szCs w:val="24"/>
          <w:lang w:eastAsia="hr-HR"/>
        </w:rPr>
        <w:t xml:space="preserve"> postupanje izvoditelja </w:t>
      </w:r>
      <w:r w:rsidR="002D5095">
        <w:rPr>
          <w:rFonts w:ascii="Times New Roman" w:eastAsia="Times New Roman" w:hAnsi="Times New Roman" w:cs="Times New Roman"/>
          <w:iCs/>
          <w:sz w:val="24"/>
          <w:szCs w:val="24"/>
          <w:lang w:eastAsia="hr-HR"/>
        </w:rPr>
        <w:t xml:space="preserve">usluge </w:t>
      </w:r>
      <w:r w:rsidRPr="00071392">
        <w:rPr>
          <w:rFonts w:ascii="Times New Roman" w:eastAsia="Times New Roman" w:hAnsi="Times New Roman" w:cs="Times New Roman"/>
          <w:iCs/>
          <w:sz w:val="24"/>
          <w:szCs w:val="24"/>
          <w:lang w:eastAsia="hr-HR"/>
        </w:rPr>
        <w:t xml:space="preserve">servisiranja kredita u skladu s ovim Zakonom, podzakonskim </w:t>
      </w:r>
      <w:r w:rsidR="005C6A97" w:rsidRPr="00071392">
        <w:rPr>
          <w:rFonts w:ascii="Times New Roman" w:eastAsia="Times New Roman" w:hAnsi="Times New Roman" w:cs="Times New Roman"/>
          <w:iCs/>
          <w:sz w:val="24"/>
          <w:szCs w:val="24"/>
          <w:lang w:eastAsia="hr-HR"/>
        </w:rPr>
        <w:t xml:space="preserve">propisom </w:t>
      </w:r>
      <w:r w:rsidRPr="00071392">
        <w:rPr>
          <w:rFonts w:ascii="Times New Roman" w:eastAsia="Times New Roman" w:hAnsi="Times New Roman" w:cs="Times New Roman"/>
          <w:iCs/>
          <w:sz w:val="24"/>
          <w:szCs w:val="24"/>
          <w:lang w:eastAsia="hr-HR"/>
        </w:rPr>
        <w:t xml:space="preserve">donesenim na temelju </w:t>
      </w:r>
      <w:r w:rsidR="00B46A4A" w:rsidRPr="00071392">
        <w:rPr>
          <w:rFonts w:ascii="Times New Roman" w:eastAsia="Times New Roman" w:hAnsi="Times New Roman" w:cs="Times New Roman"/>
          <w:iCs/>
          <w:sz w:val="24"/>
          <w:szCs w:val="24"/>
          <w:lang w:eastAsia="hr-HR"/>
        </w:rPr>
        <w:t>ovoga</w:t>
      </w:r>
      <w:r w:rsidRPr="00071392">
        <w:rPr>
          <w:rFonts w:ascii="Times New Roman" w:eastAsia="Times New Roman" w:hAnsi="Times New Roman" w:cs="Times New Roman"/>
          <w:iCs/>
          <w:sz w:val="24"/>
          <w:szCs w:val="24"/>
          <w:lang w:eastAsia="hr-HR"/>
        </w:rPr>
        <w:t xml:space="preserve"> Zakona i drugim primjenjivim propisima</w:t>
      </w:r>
      <w:r w:rsidR="00F05FB3" w:rsidRPr="00071392">
        <w:rPr>
          <w:rFonts w:ascii="Times New Roman" w:eastAsia="Times New Roman" w:hAnsi="Times New Roman" w:cs="Times New Roman"/>
          <w:iCs/>
          <w:sz w:val="24"/>
          <w:szCs w:val="24"/>
          <w:lang w:eastAsia="hr-HR"/>
        </w:rPr>
        <w:t xml:space="preserve">. </w:t>
      </w:r>
    </w:p>
    <w:p w14:paraId="2E8D8CDC"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2219843A" w14:textId="4210714C" w:rsidR="007F1927"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D7752A" w:rsidRPr="00071392">
        <w:rPr>
          <w:rFonts w:ascii="Times New Roman" w:eastAsia="Times New Roman" w:hAnsi="Times New Roman" w:cs="Times New Roman"/>
          <w:iCs/>
          <w:sz w:val="24"/>
          <w:szCs w:val="24"/>
          <w:lang w:eastAsia="hr-HR"/>
        </w:rPr>
        <w:t>3</w:t>
      </w:r>
      <w:r w:rsidRPr="00071392">
        <w:rPr>
          <w:rFonts w:ascii="Times New Roman" w:eastAsia="Times New Roman" w:hAnsi="Times New Roman" w:cs="Times New Roman"/>
          <w:iCs/>
          <w:sz w:val="24"/>
          <w:szCs w:val="24"/>
          <w:lang w:eastAsia="hr-HR"/>
        </w:rPr>
        <w:t xml:space="preserve">) </w:t>
      </w:r>
      <w:r w:rsidR="007F1927" w:rsidRPr="00071392">
        <w:rPr>
          <w:rFonts w:ascii="Times New Roman" w:eastAsia="Times New Roman" w:hAnsi="Times New Roman" w:cs="Times New Roman"/>
          <w:iCs/>
          <w:sz w:val="24"/>
          <w:szCs w:val="24"/>
          <w:lang w:eastAsia="hr-HR"/>
        </w:rPr>
        <w:t xml:space="preserve">Pružatelj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007F1927" w:rsidRPr="00071392">
        <w:rPr>
          <w:rFonts w:ascii="Times New Roman" w:eastAsia="Times New Roman" w:hAnsi="Times New Roman" w:cs="Times New Roman"/>
          <w:iCs/>
          <w:sz w:val="24"/>
          <w:szCs w:val="24"/>
          <w:lang w:eastAsia="hr-HR"/>
        </w:rPr>
        <w:t xml:space="preserve">servisiranja kredita može povjeriti izvršavanje pojedine aktivnosti pružanja usluge servisiranja kredita izvoditelju </w:t>
      </w:r>
      <w:r w:rsidR="002D5095">
        <w:rPr>
          <w:rFonts w:ascii="Times New Roman" w:eastAsia="Times New Roman" w:hAnsi="Times New Roman" w:cs="Times New Roman"/>
          <w:iCs/>
          <w:sz w:val="24"/>
          <w:szCs w:val="24"/>
          <w:lang w:eastAsia="hr-HR"/>
        </w:rPr>
        <w:t xml:space="preserve">usluge </w:t>
      </w:r>
      <w:r w:rsidR="007F1927" w:rsidRPr="00071392">
        <w:rPr>
          <w:rFonts w:ascii="Times New Roman" w:eastAsia="Times New Roman" w:hAnsi="Times New Roman" w:cs="Times New Roman"/>
          <w:iCs/>
          <w:sz w:val="24"/>
          <w:szCs w:val="24"/>
          <w:lang w:eastAsia="hr-HR"/>
        </w:rPr>
        <w:t xml:space="preserve">servisiranja </w:t>
      </w:r>
      <w:r w:rsidR="00AD0CC9">
        <w:rPr>
          <w:rFonts w:ascii="Times New Roman" w:eastAsia="Times New Roman" w:hAnsi="Times New Roman" w:cs="Times New Roman"/>
          <w:iCs/>
          <w:sz w:val="24"/>
          <w:szCs w:val="24"/>
          <w:lang w:eastAsia="hr-HR"/>
        </w:rPr>
        <w:t xml:space="preserve">kredita </w:t>
      </w:r>
      <w:r w:rsidR="007F1927" w:rsidRPr="00071392">
        <w:rPr>
          <w:rFonts w:ascii="Times New Roman" w:eastAsia="Times New Roman" w:hAnsi="Times New Roman" w:cs="Times New Roman"/>
          <w:iCs/>
          <w:sz w:val="24"/>
          <w:szCs w:val="24"/>
          <w:lang w:eastAsia="hr-HR"/>
        </w:rPr>
        <w:t xml:space="preserve">samo ako ugovorom iz stavka 1. </w:t>
      </w:r>
      <w:r w:rsidR="00B46A4A" w:rsidRPr="00071392">
        <w:rPr>
          <w:rFonts w:ascii="Times New Roman" w:eastAsia="Times New Roman" w:hAnsi="Times New Roman" w:cs="Times New Roman"/>
          <w:iCs/>
          <w:sz w:val="24"/>
          <w:szCs w:val="24"/>
          <w:lang w:eastAsia="hr-HR"/>
        </w:rPr>
        <w:t>ovoga</w:t>
      </w:r>
      <w:r w:rsidR="007F1927" w:rsidRPr="00071392">
        <w:rPr>
          <w:rFonts w:ascii="Times New Roman" w:eastAsia="Times New Roman" w:hAnsi="Times New Roman" w:cs="Times New Roman"/>
          <w:iCs/>
          <w:sz w:val="24"/>
          <w:szCs w:val="24"/>
          <w:lang w:eastAsia="hr-HR"/>
        </w:rPr>
        <w:t xml:space="preserve"> članka: </w:t>
      </w:r>
    </w:p>
    <w:p w14:paraId="48067283" w14:textId="584C5172" w:rsidR="00F05FB3" w:rsidRPr="00071392" w:rsidRDefault="002E1FCE" w:rsidP="00BA64B5">
      <w:pPr>
        <w:pStyle w:val="ListParagraph"/>
        <w:numPr>
          <w:ilvl w:val="0"/>
          <w:numId w:val="18"/>
        </w:numPr>
        <w:textAlignment w:val="baseline"/>
        <w:rPr>
          <w:iCs/>
          <w:sz w:val="24"/>
          <w:szCs w:val="24"/>
          <w:lang w:val="hr-HR" w:eastAsia="hr-HR"/>
        </w:rPr>
      </w:pPr>
      <w:r w:rsidRPr="00071392">
        <w:rPr>
          <w:iCs/>
          <w:sz w:val="24"/>
          <w:szCs w:val="24"/>
          <w:lang w:val="hr-HR" w:eastAsia="hr-HR"/>
        </w:rPr>
        <w:t xml:space="preserve">ugovara </w:t>
      </w:r>
      <w:r w:rsidR="00F05FB3" w:rsidRPr="00071392">
        <w:rPr>
          <w:iCs/>
          <w:sz w:val="24"/>
          <w:szCs w:val="24"/>
          <w:lang w:val="hr-HR" w:eastAsia="hr-HR"/>
        </w:rPr>
        <w:t xml:space="preserve">da </w:t>
      </w:r>
      <w:r w:rsidR="007F1927" w:rsidRPr="00071392">
        <w:rPr>
          <w:iCs/>
          <w:sz w:val="24"/>
          <w:szCs w:val="24"/>
          <w:lang w:val="hr-HR" w:eastAsia="hr-HR"/>
        </w:rPr>
        <w:t xml:space="preserve">je </w:t>
      </w:r>
      <w:r w:rsidR="00F05FB3" w:rsidRPr="00071392">
        <w:rPr>
          <w:iCs/>
          <w:sz w:val="24"/>
          <w:szCs w:val="24"/>
          <w:lang w:val="hr-HR" w:eastAsia="hr-HR"/>
        </w:rPr>
        <w:t xml:space="preserve">izvoditelj </w:t>
      </w:r>
      <w:r w:rsidR="002D5095">
        <w:rPr>
          <w:iCs/>
          <w:sz w:val="24"/>
          <w:szCs w:val="24"/>
          <w:lang w:val="hr-HR" w:eastAsia="hr-HR"/>
        </w:rPr>
        <w:t xml:space="preserve">usluge </w:t>
      </w:r>
      <w:r w:rsidR="00F05FB3" w:rsidRPr="00071392">
        <w:rPr>
          <w:iCs/>
          <w:sz w:val="24"/>
          <w:szCs w:val="24"/>
          <w:lang w:val="hr-HR" w:eastAsia="hr-HR"/>
        </w:rPr>
        <w:t xml:space="preserve">servisiranja kredita </w:t>
      </w:r>
      <w:r w:rsidR="007F1927" w:rsidRPr="00071392">
        <w:rPr>
          <w:iCs/>
          <w:sz w:val="24"/>
          <w:szCs w:val="24"/>
          <w:lang w:val="hr-HR" w:eastAsia="hr-HR"/>
        </w:rPr>
        <w:t>obvezan</w:t>
      </w:r>
      <w:r w:rsidR="00F05FB3" w:rsidRPr="00071392">
        <w:rPr>
          <w:iCs/>
          <w:sz w:val="24"/>
          <w:szCs w:val="24"/>
          <w:lang w:val="hr-HR" w:eastAsia="hr-HR"/>
        </w:rPr>
        <w:t xml:space="preserve"> </w:t>
      </w:r>
      <w:r w:rsidR="007F1927" w:rsidRPr="00071392">
        <w:rPr>
          <w:iCs/>
          <w:sz w:val="24"/>
          <w:szCs w:val="24"/>
          <w:lang w:val="hr-HR" w:eastAsia="hr-HR"/>
        </w:rPr>
        <w:t>postupati</w:t>
      </w:r>
      <w:r w:rsidR="00F05FB3" w:rsidRPr="00071392">
        <w:rPr>
          <w:iCs/>
          <w:sz w:val="24"/>
          <w:szCs w:val="24"/>
          <w:lang w:val="hr-HR" w:eastAsia="hr-HR"/>
        </w:rPr>
        <w:t xml:space="preserve"> u skladu s odredbama </w:t>
      </w:r>
      <w:r w:rsidR="00B46A4A" w:rsidRPr="00071392">
        <w:rPr>
          <w:iCs/>
          <w:sz w:val="24"/>
          <w:szCs w:val="24"/>
          <w:lang w:val="hr-HR" w:eastAsia="hr-HR"/>
        </w:rPr>
        <w:t>ovoga</w:t>
      </w:r>
      <w:r w:rsidR="00F05FB3" w:rsidRPr="00071392">
        <w:rPr>
          <w:iCs/>
          <w:sz w:val="24"/>
          <w:szCs w:val="24"/>
          <w:lang w:val="hr-HR" w:eastAsia="hr-HR"/>
        </w:rPr>
        <w:t xml:space="preserve"> Zakona</w:t>
      </w:r>
      <w:r w:rsidR="007F1927" w:rsidRPr="00071392">
        <w:rPr>
          <w:iCs/>
          <w:sz w:val="24"/>
          <w:szCs w:val="24"/>
          <w:lang w:val="hr-HR" w:eastAsia="hr-HR"/>
        </w:rPr>
        <w:t xml:space="preserve">, podzakonskim </w:t>
      </w:r>
      <w:r w:rsidR="005C6A97" w:rsidRPr="00071392">
        <w:rPr>
          <w:iCs/>
          <w:sz w:val="24"/>
          <w:szCs w:val="24"/>
          <w:lang w:val="hr-HR" w:eastAsia="hr-HR"/>
        </w:rPr>
        <w:t xml:space="preserve">propisima </w:t>
      </w:r>
      <w:r w:rsidR="007F1927" w:rsidRPr="00071392">
        <w:rPr>
          <w:iCs/>
          <w:sz w:val="24"/>
          <w:szCs w:val="24"/>
          <w:lang w:val="hr-HR" w:eastAsia="hr-HR"/>
        </w:rPr>
        <w:t xml:space="preserve">donesenim na temelju </w:t>
      </w:r>
      <w:r w:rsidR="00B46A4A" w:rsidRPr="00071392">
        <w:rPr>
          <w:iCs/>
          <w:sz w:val="24"/>
          <w:szCs w:val="24"/>
          <w:lang w:val="hr-HR" w:eastAsia="hr-HR"/>
        </w:rPr>
        <w:t>ovoga</w:t>
      </w:r>
      <w:r w:rsidR="007F1927" w:rsidRPr="00071392">
        <w:rPr>
          <w:iCs/>
          <w:sz w:val="24"/>
          <w:szCs w:val="24"/>
          <w:lang w:val="hr-HR" w:eastAsia="hr-HR"/>
        </w:rPr>
        <w:t xml:space="preserve"> Zakona i drugim primjenjivim propisima</w:t>
      </w:r>
      <w:r w:rsidR="00647BA0" w:rsidRPr="00071392">
        <w:rPr>
          <w:iCs/>
          <w:sz w:val="24"/>
          <w:szCs w:val="24"/>
          <w:lang w:val="hr-HR" w:eastAsia="hr-HR"/>
        </w:rPr>
        <w:t xml:space="preserve"> </w:t>
      </w:r>
    </w:p>
    <w:p w14:paraId="3A63F6AA" w14:textId="3917FEB7" w:rsidR="00F05FB3" w:rsidRPr="00071392" w:rsidRDefault="007F1927" w:rsidP="00BA64B5">
      <w:pPr>
        <w:pStyle w:val="ListParagraph"/>
        <w:numPr>
          <w:ilvl w:val="0"/>
          <w:numId w:val="18"/>
        </w:numPr>
        <w:textAlignment w:val="baseline"/>
        <w:rPr>
          <w:iCs/>
          <w:sz w:val="24"/>
          <w:szCs w:val="24"/>
          <w:lang w:val="hr-HR" w:eastAsia="hr-HR"/>
        </w:rPr>
      </w:pPr>
      <w:r w:rsidRPr="00071392">
        <w:rPr>
          <w:iCs/>
          <w:sz w:val="24"/>
          <w:szCs w:val="24"/>
          <w:lang w:val="hr-HR" w:eastAsia="hr-HR"/>
        </w:rPr>
        <w:t xml:space="preserve">nije izvoditelju </w:t>
      </w:r>
      <w:r w:rsidR="002D5095">
        <w:rPr>
          <w:iCs/>
          <w:sz w:val="24"/>
          <w:szCs w:val="24"/>
          <w:lang w:val="hr-HR" w:eastAsia="hr-HR"/>
        </w:rPr>
        <w:t xml:space="preserve">usluge </w:t>
      </w:r>
      <w:r w:rsidRPr="00071392">
        <w:rPr>
          <w:iCs/>
          <w:sz w:val="24"/>
          <w:szCs w:val="24"/>
          <w:lang w:val="hr-HR" w:eastAsia="hr-HR"/>
        </w:rPr>
        <w:t>servisiranja kredita</w:t>
      </w:r>
      <w:r w:rsidR="00F05FB3" w:rsidRPr="00071392">
        <w:rPr>
          <w:iCs/>
          <w:sz w:val="24"/>
          <w:szCs w:val="24"/>
          <w:lang w:val="hr-HR" w:eastAsia="hr-HR"/>
        </w:rPr>
        <w:t xml:space="preserve"> </w:t>
      </w:r>
      <w:r w:rsidRPr="00071392">
        <w:rPr>
          <w:iCs/>
          <w:sz w:val="24"/>
          <w:szCs w:val="24"/>
          <w:lang w:val="hr-HR" w:eastAsia="hr-HR"/>
        </w:rPr>
        <w:t>povjerio pružanje svih usluga servisiranja kredita</w:t>
      </w:r>
      <w:r w:rsidR="00F05FB3" w:rsidRPr="00071392">
        <w:rPr>
          <w:iCs/>
          <w:sz w:val="24"/>
          <w:szCs w:val="24"/>
          <w:lang w:val="hr-HR" w:eastAsia="hr-HR"/>
        </w:rPr>
        <w:t xml:space="preserve"> </w:t>
      </w:r>
    </w:p>
    <w:p w14:paraId="27FAA0E4" w14:textId="79FF2A59" w:rsidR="00F05FB3" w:rsidRPr="00071392" w:rsidRDefault="00F05FB3" w:rsidP="00BA64B5">
      <w:pPr>
        <w:pStyle w:val="ListParagraph"/>
        <w:numPr>
          <w:ilvl w:val="0"/>
          <w:numId w:val="18"/>
        </w:numPr>
        <w:textAlignment w:val="baseline"/>
        <w:rPr>
          <w:iCs/>
          <w:sz w:val="24"/>
          <w:szCs w:val="24"/>
          <w:lang w:val="hr-HR" w:eastAsia="hr-HR"/>
        </w:rPr>
      </w:pPr>
      <w:r w:rsidRPr="00071392">
        <w:rPr>
          <w:iCs/>
          <w:sz w:val="24"/>
          <w:szCs w:val="24"/>
          <w:lang w:val="hr-HR" w:eastAsia="hr-HR"/>
        </w:rPr>
        <w:t xml:space="preserve">ne mijenja ugovorni odnos </w:t>
      </w:r>
      <w:r w:rsidR="002E1FCE" w:rsidRPr="00071392">
        <w:rPr>
          <w:iCs/>
          <w:sz w:val="24"/>
          <w:szCs w:val="24"/>
          <w:lang w:val="hr-HR" w:eastAsia="hr-HR"/>
        </w:rPr>
        <w:t>iz ugovora koji je sklopio s</w:t>
      </w:r>
      <w:r w:rsidRPr="00071392">
        <w:rPr>
          <w:iCs/>
          <w:sz w:val="24"/>
          <w:szCs w:val="24"/>
          <w:lang w:val="hr-HR" w:eastAsia="hr-HR"/>
        </w:rPr>
        <w:t xml:space="preserve"> kupc</w:t>
      </w:r>
      <w:r w:rsidR="002E1FCE" w:rsidRPr="00071392">
        <w:rPr>
          <w:iCs/>
          <w:sz w:val="24"/>
          <w:szCs w:val="24"/>
          <w:lang w:val="hr-HR" w:eastAsia="hr-HR"/>
        </w:rPr>
        <w:t>em</w:t>
      </w:r>
      <w:r w:rsidRPr="00071392">
        <w:rPr>
          <w:iCs/>
          <w:sz w:val="24"/>
          <w:szCs w:val="24"/>
          <w:lang w:val="hr-HR" w:eastAsia="hr-HR"/>
        </w:rPr>
        <w:t xml:space="preserve"> kredita ni obveze </w:t>
      </w:r>
      <w:r w:rsidR="002E1FCE" w:rsidRPr="00071392">
        <w:rPr>
          <w:iCs/>
          <w:sz w:val="24"/>
          <w:szCs w:val="24"/>
          <w:lang w:val="hr-HR" w:eastAsia="hr-HR"/>
        </w:rPr>
        <w:t xml:space="preserve">koje kao </w:t>
      </w:r>
      <w:r w:rsidRPr="00071392">
        <w:rPr>
          <w:iCs/>
          <w:sz w:val="24"/>
          <w:szCs w:val="24"/>
          <w:lang w:val="hr-HR" w:eastAsia="hr-HR"/>
        </w:rPr>
        <w:t xml:space="preserve">pružatelj usluge servisiranja kredita </w:t>
      </w:r>
      <w:r w:rsidR="002E1FCE" w:rsidRPr="00071392">
        <w:rPr>
          <w:iCs/>
          <w:sz w:val="24"/>
          <w:szCs w:val="24"/>
          <w:lang w:val="hr-HR" w:eastAsia="hr-HR"/>
        </w:rPr>
        <w:t xml:space="preserve">ima </w:t>
      </w:r>
      <w:r w:rsidRPr="00071392">
        <w:rPr>
          <w:iCs/>
          <w:sz w:val="24"/>
          <w:szCs w:val="24"/>
          <w:lang w:val="hr-HR" w:eastAsia="hr-HR"/>
        </w:rPr>
        <w:t>prema kupcu kredita ili dužni</w:t>
      </w:r>
      <w:r w:rsidR="002E1FCE" w:rsidRPr="00071392">
        <w:rPr>
          <w:iCs/>
          <w:sz w:val="24"/>
          <w:szCs w:val="24"/>
          <w:lang w:val="hr-HR" w:eastAsia="hr-HR"/>
        </w:rPr>
        <w:t>ku</w:t>
      </w:r>
      <w:r w:rsidR="00647BA0" w:rsidRPr="00071392">
        <w:rPr>
          <w:iCs/>
          <w:sz w:val="24"/>
          <w:szCs w:val="24"/>
          <w:lang w:val="hr-HR" w:eastAsia="hr-HR"/>
        </w:rPr>
        <w:t xml:space="preserve"> </w:t>
      </w:r>
    </w:p>
    <w:p w14:paraId="54FB0918" w14:textId="142DC057" w:rsidR="00F05FB3" w:rsidRPr="00071392" w:rsidRDefault="002E1FCE" w:rsidP="00BA64B5">
      <w:pPr>
        <w:pStyle w:val="ListParagraph"/>
        <w:numPr>
          <w:ilvl w:val="0"/>
          <w:numId w:val="18"/>
        </w:numPr>
        <w:textAlignment w:val="baseline"/>
        <w:rPr>
          <w:iCs/>
          <w:sz w:val="24"/>
          <w:szCs w:val="24"/>
          <w:lang w:val="hr-HR" w:eastAsia="hr-HR"/>
        </w:rPr>
      </w:pPr>
      <w:r w:rsidRPr="00071392">
        <w:rPr>
          <w:iCs/>
          <w:sz w:val="24"/>
          <w:szCs w:val="24"/>
          <w:lang w:val="hr-HR" w:eastAsia="hr-HR"/>
        </w:rPr>
        <w:t>povjeravanje</w:t>
      </w:r>
      <w:r w:rsidR="00F05FB3" w:rsidRPr="00071392">
        <w:rPr>
          <w:iCs/>
          <w:sz w:val="24"/>
          <w:szCs w:val="24"/>
          <w:lang w:val="hr-HR" w:eastAsia="hr-HR"/>
        </w:rPr>
        <w:t xml:space="preserve"> aktivnosti servisiranja kredita ne utječe na </w:t>
      </w:r>
      <w:r w:rsidRPr="00071392">
        <w:rPr>
          <w:iCs/>
          <w:sz w:val="24"/>
          <w:szCs w:val="24"/>
          <w:lang w:val="hr-HR" w:eastAsia="hr-HR"/>
        </w:rPr>
        <w:t xml:space="preserve">njegovu </w:t>
      </w:r>
      <w:r w:rsidR="00F05FB3" w:rsidRPr="00071392">
        <w:rPr>
          <w:iCs/>
          <w:sz w:val="24"/>
          <w:szCs w:val="24"/>
          <w:lang w:val="hr-HR" w:eastAsia="hr-HR"/>
        </w:rPr>
        <w:t xml:space="preserve">obvezu </w:t>
      </w:r>
      <w:r w:rsidRPr="00071392">
        <w:rPr>
          <w:iCs/>
          <w:sz w:val="24"/>
          <w:szCs w:val="24"/>
          <w:lang w:val="hr-HR" w:eastAsia="hr-HR"/>
        </w:rPr>
        <w:t xml:space="preserve">da kontinuirano ispunjava sve uvjete za izdavanje odobrenja za rad iz članka </w:t>
      </w:r>
      <w:r w:rsidR="00EB5891">
        <w:rPr>
          <w:iCs/>
          <w:sz w:val="24"/>
          <w:szCs w:val="24"/>
          <w:lang w:val="hr-HR" w:eastAsia="hr-HR"/>
        </w:rPr>
        <w:t>26</w:t>
      </w:r>
      <w:r w:rsidRPr="00071392">
        <w:rPr>
          <w:iCs/>
          <w:sz w:val="24"/>
          <w:szCs w:val="24"/>
          <w:lang w:val="hr-HR" w:eastAsia="hr-HR"/>
        </w:rPr>
        <w:t xml:space="preserve">. </w:t>
      </w:r>
      <w:r w:rsidR="00B46A4A" w:rsidRPr="00071392">
        <w:rPr>
          <w:iCs/>
          <w:sz w:val="24"/>
          <w:szCs w:val="24"/>
          <w:lang w:val="hr-HR" w:eastAsia="hr-HR"/>
        </w:rPr>
        <w:t>ovoga</w:t>
      </w:r>
      <w:r w:rsidRPr="00071392">
        <w:rPr>
          <w:iCs/>
          <w:sz w:val="24"/>
          <w:szCs w:val="24"/>
          <w:lang w:val="hr-HR" w:eastAsia="hr-HR"/>
        </w:rPr>
        <w:t xml:space="preserve"> Zakona</w:t>
      </w:r>
      <w:r w:rsidR="00647BA0" w:rsidRPr="00071392">
        <w:rPr>
          <w:iCs/>
          <w:sz w:val="24"/>
          <w:szCs w:val="24"/>
          <w:lang w:val="hr-HR" w:eastAsia="hr-HR"/>
        </w:rPr>
        <w:t xml:space="preserve"> </w:t>
      </w:r>
    </w:p>
    <w:p w14:paraId="3D98B563" w14:textId="75026FC5" w:rsidR="00F05FB3" w:rsidRPr="00071392" w:rsidRDefault="00F05FB3" w:rsidP="00BA64B5">
      <w:pPr>
        <w:pStyle w:val="ListParagraph"/>
        <w:numPr>
          <w:ilvl w:val="0"/>
          <w:numId w:val="18"/>
        </w:numPr>
        <w:textAlignment w:val="baseline"/>
        <w:rPr>
          <w:iCs/>
          <w:sz w:val="24"/>
          <w:szCs w:val="24"/>
          <w:lang w:val="hr-HR" w:eastAsia="hr-HR"/>
        </w:rPr>
      </w:pPr>
      <w:r w:rsidRPr="00071392">
        <w:rPr>
          <w:iCs/>
          <w:sz w:val="24"/>
          <w:szCs w:val="24"/>
          <w:lang w:val="hr-HR" w:eastAsia="hr-HR"/>
        </w:rPr>
        <w:t xml:space="preserve">ne </w:t>
      </w:r>
      <w:r w:rsidR="002E1FCE" w:rsidRPr="00071392">
        <w:rPr>
          <w:iCs/>
          <w:sz w:val="24"/>
          <w:szCs w:val="24"/>
          <w:lang w:val="hr-HR" w:eastAsia="hr-HR"/>
        </w:rPr>
        <w:t>sprječava</w:t>
      </w:r>
      <w:r w:rsidRPr="00071392">
        <w:rPr>
          <w:iCs/>
          <w:sz w:val="24"/>
          <w:szCs w:val="24"/>
          <w:lang w:val="hr-HR" w:eastAsia="hr-HR"/>
        </w:rPr>
        <w:t xml:space="preserve"> </w:t>
      </w:r>
      <w:r w:rsidR="002E1FCE" w:rsidRPr="00071392">
        <w:rPr>
          <w:iCs/>
          <w:sz w:val="24"/>
          <w:szCs w:val="24"/>
          <w:lang w:val="hr-HR" w:eastAsia="hr-HR"/>
        </w:rPr>
        <w:t>Hrvatsku narodnu banku</w:t>
      </w:r>
      <w:r w:rsidR="00D7752A" w:rsidRPr="00071392">
        <w:rPr>
          <w:iCs/>
          <w:sz w:val="24"/>
          <w:szCs w:val="24"/>
          <w:lang w:val="hr-HR" w:eastAsia="hr-HR"/>
        </w:rPr>
        <w:t xml:space="preserve"> </w:t>
      </w:r>
      <w:r w:rsidRPr="00071392">
        <w:rPr>
          <w:iCs/>
          <w:sz w:val="24"/>
          <w:szCs w:val="24"/>
          <w:lang w:val="hr-HR" w:eastAsia="hr-HR"/>
        </w:rPr>
        <w:t xml:space="preserve">u provedbi nadzora pružatelja usluge servisiranja </w:t>
      </w:r>
      <w:r w:rsidR="00D7752A" w:rsidRPr="00071392">
        <w:rPr>
          <w:iCs/>
          <w:sz w:val="24"/>
          <w:szCs w:val="24"/>
          <w:lang w:val="hr-HR" w:eastAsia="hr-HR"/>
        </w:rPr>
        <w:t xml:space="preserve">kredita </w:t>
      </w:r>
      <w:r w:rsidRPr="00071392">
        <w:rPr>
          <w:iCs/>
          <w:sz w:val="24"/>
          <w:szCs w:val="24"/>
          <w:lang w:val="hr-HR" w:eastAsia="hr-HR"/>
        </w:rPr>
        <w:t xml:space="preserve">u skladu s </w:t>
      </w:r>
      <w:r w:rsidR="00D7752A" w:rsidRPr="00071392">
        <w:rPr>
          <w:iCs/>
          <w:sz w:val="24"/>
          <w:szCs w:val="24"/>
          <w:lang w:val="hr-HR" w:eastAsia="hr-HR"/>
        </w:rPr>
        <w:t>ovim Zakonom</w:t>
      </w:r>
      <w:r w:rsidR="00647BA0" w:rsidRPr="00071392">
        <w:rPr>
          <w:iCs/>
          <w:sz w:val="24"/>
          <w:szCs w:val="24"/>
          <w:lang w:val="hr-HR" w:eastAsia="hr-HR"/>
        </w:rPr>
        <w:t xml:space="preserve"> </w:t>
      </w:r>
    </w:p>
    <w:p w14:paraId="6E4DBD90" w14:textId="3A3880C1" w:rsidR="00D7752A" w:rsidRPr="00071392" w:rsidRDefault="00D7752A" w:rsidP="00BA64B5">
      <w:pPr>
        <w:pStyle w:val="ListParagraph"/>
        <w:numPr>
          <w:ilvl w:val="0"/>
          <w:numId w:val="18"/>
        </w:numPr>
        <w:textAlignment w:val="baseline"/>
        <w:rPr>
          <w:iCs/>
          <w:sz w:val="24"/>
          <w:szCs w:val="24"/>
          <w:lang w:val="hr-HR" w:eastAsia="hr-HR"/>
        </w:rPr>
      </w:pPr>
      <w:r w:rsidRPr="00071392">
        <w:rPr>
          <w:iCs/>
          <w:sz w:val="24"/>
          <w:szCs w:val="24"/>
          <w:lang w:val="hr-HR" w:eastAsia="hr-HR"/>
        </w:rPr>
        <w:t xml:space="preserve">omogućuje </w:t>
      </w:r>
      <w:r w:rsidR="00F05FB3" w:rsidRPr="00071392">
        <w:rPr>
          <w:iCs/>
          <w:sz w:val="24"/>
          <w:szCs w:val="24"/>
          <w:lang w:val="hr-HR" w:eastAsia="hr-HR"/>
        </w:rPr>
        <w:t>pružatelj</w:t>
      </w:r>
      <w:r w:rsidRPr="00071392">
        <w:rPr>
          <w:iCs/>
          <w:sz w:val="24"/>
          <w:szCs w:val="24"/>
          <w:lang w:val="hr-HR" w:eastAsia="hr-HR"/>
        </w:rPr>
        <w:t>u</w:t>
      </w:r>
      <w:r w:rsidR="00F05FB3" w:rsidRPr="00071392">
        <w:rPr>
          <w:iCs/>
          <w:sz w:val="24"/>
          <w:szCs w:val="24"/>
          <w:lang w:val="hr-HR" w:eastAsia="hr-HR"/>
        </w:rPr>
        <w:t xml:space="preserve"> usluge servisiranja kredita </w:t>
      </w:r>
      <w:r w:rsidRPr="00071392">
        <w:rPr>
          <w:iCs/>
          <w:sz w:val="24"/>
          <w:szCs w:val="24"/>
          <w:lang w:val="hr-HR" w:eastAsia="hr-HR"/>
        </w:rPr>
        <w:t xml:space="preserve">da ima </w:t>
      </w:r>
      <w:r w:rsidR="00647BA0" w:rsidRPr="00071392">
        <w:rPr>
          <w:iCs/>
          <w:sz w:val="24"/>
          <w:szCs w:val="24"/>
          <w:lang w:val="hr-HR" w:eastAsia="hr-HR"/>
        </w:rPr>
        <w:t xml:space="preserve">svakodobni </w:t>
      </w:r>
      <w:r w:rsidR="00F05FB3" w:rsidRPr="00071392">
        <w:rPr>
          <w:iCs/>
          <w:sz w:val="24"/>
          <w:szCs w:val="24"/>
          <w:lang w:val="hr-HR" w:eastAsia="hr-HR"/>
        </w:rPr>
        <w:t xml:space="preserve">izravan pristup svim informacijama o </w:t>
      </w:r>
      <w:r w:rsidRPr="00071392">
        <w:rPr>
          <w:iCs/>
          <w:sz w:val="24"/>
          <w:szCs w:val="24"/>
          <w:lang w:val="hr-HR" w:eastAsia="hr-HR"/>
        </w:rPr>
        <w:t xml:space="preserve">povjerenim </w:t>
      </w:r>
      <w:r w:rsidR="00F05FB3" w:rsidRPr="00071392">
        <w:rPr>
          <w:iCs/>
          <w:sz w:val="24"/>
          <w:szCs w:val="24"/>
          <w:lang w:val="hr-HR" w:eastAsia="hr-HR"/>
        </w:rPr>
        <w:t xml:space="preserve">aktivnostima servisiranja kredita koje </w:t>
      </w:r>
      <w:r w:rsidRPr="00071392">
        <w:rPr>
          <w:iCs/>
          <w:sz w:val="24"/>
          <w:szCs w:val="24"/>
          <w:lang w:val="hr-HR" w:eastAsia="hr-HR"/>
        </w:rPr>
        <w:t>izvršava</w:t>
      </w:r>
      <w:r w:rsidR="00F05FB3" w:rsidRPr="00071392">
        <w:rPr>
          <w:iCs/>
          <w:sz w:val="24"/>
          <w:szCs w:val="24"/>
          <w:lang w:val="hr-HR" w:eastAsia="hr-HR"/>
        </w:rPr>
        <w:t xml:space="preserve"> izvoditelj </w:t>
      </w:r>
      <w:r w:rsidR="002D5095">
        <w:rPr>
          <w:iCs/>
          <w:sz w:val="24"/>
          <w:szCs w:val="24"/>
          <w:lang w:val="hr-HR" w:eastAsia="hr-HR"/>
        </w:rPr>
        <w:t xml:space="preserve">usluge </w:t>
      </w:r>
      <w:r w:rsidR="00F05FB3" w:rsidRPr="00071392">
        <w:rPr>
          <w:iCs/>
          <w:sz w:val="24"/>
          <w:szCs w:val="24"/>
          <w:lang w:val="hr-HR" w:eastAsia="hr-HR"/>
        </w:rPr>
        <w:t>servisiranja kredita</w:t>
      </w:r>
      <w:r w:rsidRPr="00071392">
        <w:rPr>
          <w:iCs/>
          <w:sz w:val="24"/>
          <w:szCs w:val="24"/>
          <w:lang w:val="hr-HR" w:eastAsia="hr-HR"/>
        </w:rPr>
        <w:t>.</w:t>
      </w:r>
      <w:r w:rsidR="00647BA0" w:rsidRPr="00071392">
        <w:rPr>
          <w:iCs/>
          <w:sz w:val="24"/>
          <w:szCs w:val="24"/>
          <w:lang w:val="hr-HR" w:eastAsia="hr-HR"/>
        </w:rPr>
        <w:t xml:space="preserve"> </w:t>
      </w:r>
    </w:p>
    <w:p w14:paraId="762DA5E5" w14:textId="77777777" w:rsidR="00F85C83" w:rsidRPr="00071392" w:rsidRDefault="00F85C83" w:rsidP="00D92D07">
      <w:pPr>
        <w:pStyle w:val="ListParagraph"/>
        <w:ind w:left="720"/>
        <w:textAlignment w:val="baseline"/>
        <w:rPr>
          <w:iCs/>
          <w:sz w:val="24"/>
          <w:szCs w:val="24"/>
          <w:lang w:val="hr-HR" w:eastAsia="hr-HR"/>
        </w:rPr>
      </w:pPr>
    </w:p>
    <w:p w14:paraId="32F84053" w14:textId="24B039F7" w:rsidR="00F05FB3" w:rsidRPr="00071392" w:rsidRDefault="00D7752A" w:rsidP="00D92D07">
      <w:pPr>
        <w:widowControl w:val="0"/>
        <w:autoSpaceDE w:val="0"/>
        <w:autoSpaceDN w:val="0"/>
        <w:spacing w:after="0" w:line="240" w:lineRule="auto"/>
        <w:ind w:right="112"/>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(4) Pružatelj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servisiranja kredita dužan je osigurati da u slučaju raskida ili po</w:t>
      </w:r>
      <w:r w:rsidR="00F05FB3" w:rsidRPr="00071392">
        <w:rPr>
          <w:rFonts w:ascii="Times New Roman" w:eastAsia="Times New Roman" w:hAnsi="Times New Roman" w:cs="Times New Roman"/>
          <w:iCs/>
          <w:sz w:val="24"/>
          <w:szCs w:val="24"/>
          <w:lang w:eastAsia="hr-HR"/>
        </w:rPr>
        <w:t xml:space="preserve"> isteku ugovora o </w:t>
      </w:r>
      <w:r w:rsidRPr="00071392">
        <w:rPr>
          <w:rFonts w:ascii="Times New Roman" w:eastAsia="Times New Roman" w:hAnsi="Times New Roman" w:cs="Times New Roman"/>
          <w:iCs/>
          <w:sz w:val="24"/>
          <w:szCs w:val="24"/>
          <w:lang w:eastAsia="hr-HR"/>
        </w:rPr>
        <w:t xml:space="preserve">povjeravanju pružanja </w:t>
      </w:r>
      <w:r w:rsidR="00F05FB3" w:rsidRPr="00071392">
        <w:rPr>
          <w:rFonts w:ascii="Times New Roman" w:eastAsia="Times New Roman" w:hAnsi="Times New Roman" w:cs="Times New Roman"/>
          <w:iCs/>
          <w:sz w:val="24"/>
          <w:szCs w:val="24"/>
          <w:lang w:eastAsia="hr-HR"/>
        </w:rPr>
        <w:t xml:space="preserve">usluge servisiranja kredita ima stručna znanja i resurse kako bi mogao </w:t>
      </w:r>
      <w:r w:rsidRPr="00071392">
        <w:rPr>
          <w:rFonts w:ascii="Times New Roman" w:eastAsia="Times New Roman" w:hAnsi="Times New Roman" w:cs="Times New Roman"/>
          <w:iCs/>
          <w:sz w:val="24"/>
          <w:szCs w:val="24"/>
          <w:lang w:eastAsia="hr-HR"/>
        </w:rPr>
        <w:t>samostalno</w:t>
      </w:r>
      <w:r w:rsidR="00F05FB3" w:rsidRPr="00071392">
        <w:rPr>
          <w:rFonts w:ascii="Times New Roman" w:eastAsia="Times New Roman" w:hAnsi="Times New Roman" w:cs="Times New Roman"/>
          <w:iCs/>
          <w:sz w:val="24"/>
          <w:szCs w:val="24"/>
          <w:lang w:eastAsia="hr-HR"/>
        </w:rPr>
        <w:t xml:space="preserve"> obavlja</w:t>
      </w:r>
      <w:r w:rsidR="00647BA0" w:rsidRPr="00071392">
        <w:rPr>
          <w:rFonts w:ascii="Times New Roman" w:eastAsia="Times New Roman" w:hAnsi="Times New Roman" w:cs="Times New Roman"/>
          <w:iCs/>
          <w:sz w:val="24"/>
          <w:szCs w:val="24"/>
          <w:lang w:eastAsia="hr-HR"/>
        </w:rPr>
        <w:t>ti</w:t>
      </w:r>
      <w:r w:rsidR="00F05FB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aktivnosti uslug</w:t>
      </w:r>
      <w:r w:rsidR="00647BA0" w:rsidRPr="00071392">
        <w:rPr>
          <w:rFonts w:ascii="Times New Roman" w:eastAsia="Times New Roman" w:hAnsi="Times New Roman" w:cs="Times New Roman"/>
          <w:iCs/>
          <w:sz w:val="24"/>
          <w:szCs w:val="24"/>
          <w:lang w:eastAsia="hr-HR"/>
        </w:rPr>
        <w:t>e</w:t>
      </w:r>
      <w:r w:rsidR="00F05FB3" w:rsidRPr="00071392">
        <w:rPr>
          <w:rFonts w:ascii="Times New Roman" w:eastAsia="Times New Roman" w:hAnsi="Times New Roman" w:cs="Times New Roman"/>
          <w:iCs/>
          <w:sz w:val="24"/>
          <w:szCs w:val="24"/>
          <w:lang w:eastAsia="hr-HR"/>
        </w:rPr>
        <w:t xml:space="preserve"> servisiranja </w:t>
      </w:r>
      <w:r w:rsidRPr="00071392">
        <w:rPr>
          <w:rFonts w:ascii="Times New Roman" w:eastAsia="Times New Roman" w:hAnsi="Times New Roman" w:cs="Times New Roman"/>
          <w:iCs/>
          <w:sz w:val="24"/>
          <w:szCs w:val="24"/>
          <w:lang w:eastAsia="hr-HR"/>
        </w:rPr>
        <w:t>kredita koje je ugovor</w:t>
      </w:r>
      <w:r w:rsidR="005000A3">
        <w:rPr>
          <w:rFonts w:ascii="Times New Roman" w:eastAsia="Times New Roman" w:hAnsi="Times New Roman" w:cs="Times New Roman"/>
          <w:iCs/>
          <w:sz w:val="24"/>
          <w:szCs w:val="24"/>
          <w:lang w:eastAsia="hr-HR"/>
        </w:rPr>
        <w:t>om</w:t>
      </w:r>
      <w:r w:rsidRPr="00071392">
        <w:rPr>
          <w:rFonts w:ascii="Times New Roman" w:eastAsia="Times New Roman" w:hAnsi="Times New Roman" w:cs="Times New Roman"/>
          <w:iCs/>
          <w:sz w:val="24"/>
          <w:szCs w:val="24"/>
          <w:lang w:eastAsia="hr-HR"/>
        </w:rPr>
        <w:t xml:space="preserve"> povjerio izvoditelju </w:t>
      </w:r>
      <w:r w:rsidR="002D5095">
        <w:rPr>
          <w:rFonts w:ascii="Times New Roman" w:eastAsia="Times New Roman" w:hAnsi="Times New Roman" w:cs="Times New Roman"/>
          <w:iCs/>
          <w:sz w:val="24"/>
          <w:szCs w:val="24"/>
          <w:lang w:eastAsia="hr-HR"/>
        </w:rPr>
        <w:t xml:space="preserve">usluge </w:t>
      </w:r>
      <w:r w:rsidRPr="00071392">
        <w:rPr>
          <w:rFonts w:ascii="Times New Roman" w:eastAsia="Times New Roman" w:hAnsi="Times New Roman" w:cs="Times New Roman"/>
          <w:iCs/>
          <w:sz w:val="24"/>
          <w:szCs w:val="24"/>
          <w:lang w:eastAsia="hr-HR"/>
        </w:rPr>
        <w:t>servisiranja kredita</w:t>
      </w:r>
      <w:r w:rsidR="00F05FB3" w:rsidRPr="00071392">
        <w:rPr>
          <w:rFonts w:ascii="Times New Roman" w:eastAsia="Times New Roman" w:hAnsi="Times New Roman" w:cs="Times New Roman"/>
          <w:iCs/>
          <w:sz w:val="24"/>
          <w:szCs w:val="24"/>
          <w:lang w:eastAsia="hr-HR"/>
        </w:rPr>
        <w:t>.</w:t>
      </w:r>
      <w:r w:rsidR="00647BA0" w:rsidRPr="00071392">
        <w:rPr>
          <w:rFonts w:ascii="Times New Roman" w:eastAsia="Times New Roman" w:hAnsi="Times New Roman" w:cs="Times New Roman"/>
          <w:iCs/>
          <w:sz w:val="24"/>
          <w:szCs w:val="24"/>
          <w:lang w:eastAsia="hr-HR"/>
        </w:rPr>
        <w:t xml:space="preserve"> </w:t>
      </w:r>
    </w:p>
    <w:p w14:paraId="78C87382"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3D044DBE" w14:textId="17AC8802"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E12173" w:rsidRPr="00071392">
        <w:rPr>
          <w:rFonts w:ascii="Times New Roman" w:eastAsia="Times New Roman" w:hAnsi="Times New Roman" w:cs="Times New Roman"/>
          <w:iCs/>
          <w:sz w:val="24"/>
          <w:szCs w:val="24"/>
          <w:lang w:eastAsia="hr-HR"/>
        </w:rPr>
        <w:t>5</w:t>
      </w:r>
      <w:r w:rsidRPr="00071392">
        <w:rPr>
          <w:rFonts w:ascii="Times New Roman" w:eastAsia="Times New Roman" w:hAnsi="Times New Roman" w:cs="Times New Roman"/>
          <w:iCs/>
          <w:sz w:val="24"/>
          <w:szCs w:val="24"/>
          <w:lang w:eastAsia="hr-HR"/>
        </w:rPr>
        <w:t xml:space="preserve">) Pružatelj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w:t>
      </w:r>
      <w:r w:rsidR="009766F2">
        <w:rPr>
          <w:rFonts w:ascii="Times New Roman" w:eastAsia="Times New Roman" w:hAnsi="Times New Roman" w:cs="Times New Roman"/>
          <w:iCs/>
          <w:sz w:val="24"/>
          <w:szCs w:val="24"/>
          <w:lang w:eastAsia="hr-HR"/>
        </w:rPr>
        <w:t xml:space="preserve">kredita </w:t>
      </w:r>
      <w:r w:rsidRPr="00071392">
        <w:rPr>
          <w:rFonts w:ascii="Times New Roman" w:eastAsia="Times New Roman" w:hAnsi="Times New Roman" w:cs="Times New Roman"/>
          <w:iCs/>
          <w:sz w:val="24"/>
          <w:szCs w:val="24"/>
          <w:lang w:eastAsia="hr-HR"/>
        </w:rPr>
        <w:t xml:space="preserve">dužan je </w:t>
      </w:r>
      <w:r w:rsidR="009766F2">
        <w:rPr>
          <w:rFonts w:ascii="Times New Roman" w:eastAsia="Times New Roman" w:hAnsi="Times New Roman" w:cs="Times New Roman"/>
          <w:iCs/>
          <w:sz w:val="24"/>
          <w:szCs w:val="24"/>
          <w:lang w:eastAsia="hr-HR"/>
        </w:rPr>
        <w:t>osigurati</w:t>
      </w:r>
      <w:r w:rsidR="009766F2"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da se eksternalizacija aktivnosti servisiranja kredita ne provodi na način kojim se narušava kvaliteta unutarnjih kontrola pružatelja usluge servisiranja kredita ni pouzdanost ili kontinuitet njegovih </w:t>
      </w:r>
      <w:r w:rsidR="00F9485B">
        <w:rPr>
          <w:rFonts w:ascii="Times New Roman" w:eastAsia="Times New Roman" w:hAnsi="Times New Roman" w:cs="Times New Roman"/>
          <w:iCs/>
          <w:sz w:val="24"/>
          <w:szCs w:val="24"/>
          <w:lang w:eastAsia="hr-HR"/>
        </w:rPr>
        <w:t xml:space="preserve">kreditnih </w:t>
      </w:r>
      <w:r w:rsidRPr="00071392">
        <w:rPr>
          <w:rFonts w:ascii="Times New Roman" w:eastAsia="Times New Roman" w:hAnsi="Times New Roman" w:cs="Times New Roman"/>
          <w:iCs/>
          <w:sz w:val="24"/>
          <w:szCs w:val="24"/>
          <w:lang w:eastAsia="hr-HR"/>
        </w:rPr>
        <w:t>usluga.</w:t>
      </w:r>
      <w:r w:rsidR="00647BA0" w:rsidRPr="00071392">
        <w:rPr>
          <w:rFonts w:ascii="Times New Roman" w:eastAsia="Times New Roman" w:hAnsi="Times New Roman" w:cs="Times New Roman"/>
          <w:iCs/>
          <w:sz w:val="24"/>
          <w:szCs w:val="24"/>
          <w:lang w:eastAsia="hr-HR"/>
        </w:rPr>
        <w:t xml:space="preserve"> </w:t>
      </w:r>
    </w:p>
    <w:p w14:paraId="69275441" w14:textId="77777777"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p>
    <w:p w14:paraId="12629A27" w14:textId="6F63E1F0" w:rsidR="00F05FB3"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lastRenderedPageBreak/>
        <w:t>(</w:t>
      </w:r>
      <w:r w:rsidR="00E12173" w:rsidRPr="00071392">
        <w:rPr>
          <w:rFonts w:ascii="Times New Roman" w:eastAsia="Times New Roman" w:hAnsi="Times New Roman" w:cs="Times New Roman"/>
          <w:iCs/>
          <w:sz w:val="24"/>
          <w:szCs w:val="24"/>
          <w:lang w:eastAsia="hr-HR"/>
        </w:rPr>
        <w:t>6</w:t>
      </w:r>
      <w:r w:rsidRPr="00071392">
        <w:rPr>
          <w:rFonts w:ascii="Times New Roman" w:eastAsia="Times New Roman" w:hAnsi="Times New Roman" w:cs="Times New Roman"/>
          <w:iCs/>
          <w:sz w:val="24"/>
          <w:szCs w:val="24"/>
          <w:lang w:eastAsia="hr-HR"/>
        </w:rPr>
        <w:t xml:space="preserve">) Pružatelj </w:t>
      </w:r>
      <w:r w:rsidR="00AD5AAF" w:rsidRPr="00071392">
        <w:rPr>
          <w:rFonts w:ascii="Times New Roman" w:eastAsia="Times New Roman" w:hAnsi="Times New Roman" w:cs="Times New Roman"/>
          <w:iCs/>
          <w:sz w:val="24"/>
          <w:szCs w:val="24"/>
          <w:lang w:eastAsia="hr-HR"/>
        </w:rPr>
        <w:t>uslug</w:t>
      </w:r>
      <w:r w:rsidR="00AD5AAF">
        <w:rPr>
          <w:rFonts w:ascii="Times New Roman" w:eastAsia="Times New Roman" w:hAnsi="Times New Roman" w:cs="Times New Roman"/>
          <w:iCs/>
          <w:sz w:val="24"/>
          <w:szCs w:val="24"/>
          <w:lang w:eastAsia="hr-HR"/>
        </w:rPr>
        <w:t>e</w:t>
      </w:r>
      <w:r w:rsidR="00AD5AAF"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kredita dužan je prije </w:t>
      </w:r>
      <w:r w:rsidR="005A1453" w:rsidRPr="00071392">
        <w:rPr>
          <w:rFonts w:ascii="Times New Roman" w:eastAsia="Times New Roman" w:hAnsi="Times New Roman" w:cs="Times New Roman"/>
          <w:iCs/>
          <w:sz w:val="24"/>
          <w:szCs w:val="24"/>
          <w:lang w:eastAsia="hr-HR"/>
        </w:rPr>
        <w:t xml:space="preserve">povjeravanja </w:t>
      </w:r>
      <w:r w:rsidRPr="00071392">
        <w:rPr>
          <w:rFonts w:ascii="Times New Roman" w:eastAsia="Times New Roman" w:hAnsi="Times New Roman" w:cs="Times New Roman"/>
          <w:iCs/>
          <w:sz w:val="24"/>
          <w:szCs w:val="24"/>
          <w:lang w:eastAsia="hr-HR"/>
        </w:rPr>
        <w:t xml:space="preserve">svojih aktivnosti servisiranja </w:t>
      </w:r>
      <w:r w:rsidR="005A1453" w:rsidRPr="00071392">
        <w:rPr>
          <w:rFonts w:ascii="Times New Roman" w:eastAsia="Times New Roman" w:hAnsi="Times New Roman" w:cs="Times New Roman"/>
          <w:iCs/>
          <w:sz w:val="24"/>
          <w:szCs w:val="24"/>
          <w:lang w:eastAsia="hr-HR"/>
        </w:rPr>
        <w:t>kredit</w:t>
      </w:r>
      <w:r w:rsidR="000238E0" w:rsidRPr="00071392">
        <w:rPr>
          <w:rFonts w:ascii="Times New Roman" w:eastAsia="Times New Roman" w:hAnsi="Times New Roman" w:cs="Times New Roman"/>
          <w:iCs/>
          <w:sz w:val="24"/>
          <w:szCs w:val="24"/>
          <w:lang w:eastAsia="hr-HR"/>
        </w:rPr>
        <w:t>a</w:t>
      </w:r>
      <w:r w:rsidR="005A145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u skladu sa stavkom 1. </w:t>
      </w:r>
      <w:r w:rsidR="00B46A4A" w:rsidRPr="00071392">
        <w:rPr>
          <w:rFonts w:ascii="Times New Roman" w:eastAsia="Times New Roman" w:hAnsi="Times New Roman" w:cs="Times New Roman"/>
          <w:iCs/>
          <w:sz w:val="24"/>
          <w:szCs w:val="24"/>
          <w:lang w:eastAsia="hr-HR"/>
        </w:rPr>
        <w:t>ovoga</w:t>
      </w:r>
      <w:r w:rsidR="005A1453" w:rsidRPr="00071392">
        <w:rPr>
          <w:rFonts w:ascii="Times New Roman" w:eastAsia="Times New Roman" w:hAnsi="Times New Roman" w:cs="Times New Roman"/>
          <w:iCs/>
          <w:sz w:val="24"/>
          <w:szCs w:val="24"/>
          <w:lang w:eastAsia="hr-HR"/>
        </w:rPr>
        <w:t xml:space="preserve"> članka o svojoj namjeri </w:t>
      </w:r>
      <w:r w:rsidRPr="00071392">
        <w:rPr>
          <w:rFonts w:ascii="Times New Roman" w:eastAsia="Times New Roman" w:hAnsi="Times New Roman" w:cs="Times New Roman"/>
          <w:iCs/>
          <w:sz w:val="24"/>
          <w:szCs w:val="24"/>
          <w:lang w:eastAsia="hr-HR"/>
        </w:rPr>
        <w:t>obavijestiti Hrvatsku narodnu banku i, po potrebi, nadležn</w:t>
      </w:r>
      <w:r w:rsidR="005A1453" w:rsidRPr="00071392">
        <w:rPr>
          <w:rFonts w:ascii="Times New Roman" w:eastAsia="Times New Roman" w:hAnsi="Times New Roman" w:cs="Times New Roman"/>
          <w:iCs/>
          <w:sz w:val="24"/>
          <w:szCs w:val="24"/>
          <w:lang w:eastAsia="hr-HR"/>
        </w:rPr>
        <w:t>o</w:t>
      </w:r>
      <w:r w:rsidRPr="00071392">
        <w:rPr>
          <w:rFonts w:ascii="Times New Roman" w:eastAsia="Times New Roman" w:hAnsi="Times New Roman" w:cs="Times New Roman"/>
          <w:iCs/>
          <w:sz w:val="24"/>
          <w:szCs w:val="24"/>
          <w:lang w:eastAsia="hr-HR"/>
        </w:rPr>
        <w:t xml:space="preserve"> tijel</w:t>
      </w:r>
      <w:r w:rsidR="005A1453" w:rsidRPr="00071392">
        <w:rPr>
          <w:rFonts w:ascii="Times New Roman" w:eastAsia="Times New Roman" w:hAnsi="Times New Roman" w:cs="Times New Roman"/>
          <w:iCs/>
          <w:sz w:val="24"/>
          <w:szCs w:val="24"/>
          <w:lang w:eastAsia="hr-HR"/>
        </w:rPr>
        <w:t>o</w:t>
      </w:r>
      <w:r w:rsidRPr="00071392">
        <w:rPr>
          <w:rFonts w:ascii="Times New Roman" w:eastAsia="Times New Roman" w:hAnsi="Times New Roman" w:cs="Times New Roman"/>
          <w:iCs/>
          <w:sz w:val="24"/>
          <w:szCs w:val="24"/>
          <w:lang w:eastAsia="hr-HR"/>
        </w:rPr>
        <w:t xml:space="preserve"> države članice domaćina. </w:t>
      </w:r>
    </w:p>
    <w:p w14:paraId="43439C84" w14:textId="77777777" w:rsidR="00C8797B" w:rsidRPr="00071392" w:rsidRDefault="00C8797B" w:rsidP="00D92D07">
      <w:pPr>
        <w:spacing w:after="0" w:line="240" w:lineRule="auto"/>
        <w:jc w:val="both"/>
        <w:textAlignment w:val="baseline"/>
        <w:rPr>
          <w:rFonts w:ascii="Times New Roman" w:eastAsia="Times New Roman" w:hAnsi="Times New Roman" w:cs="Times New Roman"/>
          <w:iCs/>
          <w:sz w:val="24"/>
          <w:szCs w:val="24"/>
          <w:lang w:eastAsia="hr-HR"/>
        </w:rPr>
      </w:pPr>
    </w:p>
    <w:p w14:paraId="516D6273" w14:textId="50EA6EF2" w:rsidR="00F05FB3" w:rsidRPr="00071392" w:rsidRDefault="00F05FB3" w:rsidP="00D92D07">
      <w:pPr>
        <w:jc w:val="both"/>
        <w:rPr>
          <w:rFonts w:ascii="Times New Roman" w:hAnsi="Times New Roman" w:cs="Times New Roman"/>
          <w:sz w:val="24"/>
          <w:szCs w:val="24"/>
        </w:rPr>
      </w:pPr>
      <w:r w:rsidRPr="00071392">
        <w:rPr>
          <w:rFonts w:ascii="Times New Roman" w:hAnsi="Times New Roman" w:cs="Times New Roman"/>
          <w:sz w:val="24"/>
          <w:szCs w:val="24"/>
          <w:lang w:eastAsia="hr-HR"/>
        </w:rPr>
        <w:t>(</w:t>
      </w:r>
      <w:r w:rsidR="00E12173" w:rsidRPr="00071392">
        <w:rPr>
          <w:rFonts w:ascii="Times New Roman" w:hAnsi="Times New Roman" w:cs="Times New Roman"/>
          <w:sz w:val="24"/>
          <w:szCs w:val="24"/>
          <w:lang w:eastAsia="hr-HR"/>
        </w:rPr>
        <w:t>7</w:t>
      </w:r>
      <w:r w:rsidRPr="00071392">
        <w:rPr>
          <w:rFonts w:ascii="Times New Roman" w:hAnsi="Times New Roman" w:cs="Times New Roman"/>
          <w:sz w:val="24"/>
          <w:szCs w:val="24"/>
          <w:lang w:eastAsia="hr-HR"/>
        </w:rPr>
        <w:t xml:space="preserve">) Pružatelj </w:t>
      </w:r>
      <w:r w:rsidR="00AD5AAF" w:rsidRPr="00071392">
        <w:rPr>
          <w:rFonts w:ascii="Times New Roman" w:hAnsi="Times New Roman" w:cs="Times New Roman"/>
          <w:sz w:val="24"/>
          <w:szCs w:val="24"/>
          <w:lang w:eastAsia="hr-HR"/>
        </w:rPr>
        <w:t>uslug</w:t>
      </w:r>
      <w:r w:rsidR="00AD5AAF">
        <w:rPr>
          <w:rFonts w:ascii="Times New Roman" w:hAnsi="Times New Roman" w:cs="Times New Roman"/>
          <w:sz w:val="24"/>
          <w:szCs w:val="24"/>
          <w:lang w:eastAsia="hr-HR"/>
        </w:rPr>
        <w:t>e</w:t>
      </w:r>
      <w:r w:rsidR="00AD5AAF" w:rsidRPr="00071392">
        <w:rPr>
          <w:rFonts w:ascii="Times New Roman" w:hAnsi="Times New Roman" w:cs="Times New Roman"/>
          <w:sz w:val="24"/>
          <w:szCs w:val="24"/>
          <w:lang w:eastAsia="hr-HR"/>
        </w:rPr>
        <w:t xml:space="preserve"> </w:t>
      </w:r>
      <w:r w:rsidRPr="00071392">
        <w:rPr>
          <w:rFonts w:ascii="Times New Roman" w:hAnsi="Times New Roman" w:cs="Times New Roman"/>
          <w:sz w:val="24"/>
          <w:szCs w:val="24"/>
          <w:lang w:eastAsia="hr-HR"/>
        </w:rPr>
        <w:t xml:space="preserve">servisiranja kredita dužan je </w:t>
      </w:r>
      <w:r w:rsidRPr="00071392">
        <w:rPr>
          <w:rFonts w:ascii="Times New Roman" w:hAnsi="Times New Roman" w:cs="Times New Roman"/>
          <w:sz w:val="24"/>
          <w:szCs w:val="24"/>
        </w:rPr>
        <w:t>voditi i čuvati dokumentaciju o</w:t>
      </w:r>
      <w:r w:rsidR="00355A98"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uputama dostavljenima izvoditelju </w:t>
      </w:r>
      <w:r w:rsidR="002D5095">
        <w:rPr>
          <w:rFonts w:ascii="Times New Roman" w:hAnsi="Times New Roman" w:cs="Times New Roman"/>
          <w:sz w:val="24"/>
          <w:szCs w:val="24"/>
        </w:rPr>
        <w:t xml:space="preserve">usluge </w:t>
      </w:r>
      <w:r w:rsidRPr="00071392">
        <w:rPr>
          <w:rFonts w:ascii="Times New Roman" w:hAnsi="Times New Roman" w:cs="Times New Roman"/>
          <w:sz w:val="24"/>
          <w:szCs w:val="24"/>
        </w:rPr>
        <w:t>servisiranja kredita u skladu s uvjetima utvrđenima primjenjiv</w:t>
      </w:r>
      <w:r w:rsidR="00B33F11">
        <w:rPr>
          <w:rFonts w:ascii="Times New Roman" w:hAnsi="Times New Roman" w:cs="Times New Roman"/>
          <w:sz w:val="24"/>
          <w:szCs w:val="24"/>
        </w:rPr>
        <w:t>im pravom u Republici Hrvatskoj</w:t>
      </w:r>
      <w:r w:rsidRPr="00071392">
        <w:rPr>
          <w:rFonts w:ascii="Times New Roman" w:hAnsi="Times New Roman" w:cs="Times New Roman"/>
          <w:sz w:val="24"/>
          <w:szCs w:val="24"/>
        </w:rPr>
        <w:t xml:space="preserve"> te ugovor iz stavka 1.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članka </w:t>
      </w:r>
      <w:r w:rsidR="005000A3">
        <w:rPr>
          <w:rFonts w:ascii="Times New Roman" w:hAnsi="Times New Roman" w:cs="Times New Roman"/>
          <w:sz w:val="24"/>
          <w:szCs w:val="24"/>
        </w:rPr>
        <w:t>najmanje pet</w:t>
      </w:r>
      <w:r w:rsidR="005000A3"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godina od datuma raskida </w:t>
      </w:r>
      <w:r w:rsidR="005A1453" w:rsidRPr="00071392">
        <w:rPr>
          <w:rFonts w:ascii="Times New Roman" w:hAnsi="Times New Roman" w:cs="Times New Roman"/>
          <w:sz w:val="24"/>
          <w:szCs w:val="24"/>
        </w:rPr>
        <w:t xml:space="preserve">ili isteka tog </w:t>
      </w:r>
      <w:r w:rsidRPr="00071392">
        <w:rPr>
          <w:rFonts w:ascii="Times New Roman" w:hAnsi="Times New Roman" w:cs="Times New Roman"/>
          <w:sz w:val="24"/>
          <w:szCs w:val="24"/>
        </w:rPr>
        <w:t>ugovora.</w:t>
      </w:r>
    </w:p>
    <w:p w14:paraId="3D34F1FF" w14:textId="2FF0F26F" w:rsidR="00F05FB3" w:rsidRPr="00071392" w:rsidRDefault="00F05FB3" w:rsidP="00D92D07">
      <w:pPr>
        <w:jc w:val="both"/>
        <w:rPr>
          <w:rFonts w:ascii="Times New Roman" w:hAnsi="Times New Roman" w:cs="Times New Roman"/>
          <w:sz w:val="24"/>
          <w:szCs w:val="24"/>
        </w:rPr>
      </w:pPr>
      <w:r w:rsidRPr="00071392">
        <w:rPr>
          <w:rFonts w:ascii="Times New Roman" w:hAnsi="Times New Roman" w:cs="Times New Roman"/>
          <w:sz w:val="24"/>
          <w:szCs w:val="24"/>
        </w:rPr>
        <w:t>(</w:t>
      </w:r>
      <w:r w:rsidR="00F85C83" w:rsidRPr="00071392">
        <w:rPr>
          <w:rFonts w:ascii="Times New Roman" w:hAnsi="Times New Roman" w:cs="Times New Roman"/>
          <w:sz w:val="24"/>
          <w:szCs w:val="24"/>
        </w:rPr>
        <w:t>8</w:t>
      </w:r>
      <w:r w:rsidRPr="00071392">
        <w:rPr>
          <w:rFonts w:ascii="Times New Roman" w:hAnsi="Times New Roman" w:cs="Times New Roman"/>
          <w:sz w:val="24"/>
          <w:szCs w:val="24"/>
        </w:rPr>
        <w:t xml:space="preserve">) Pružatelj usluge servisiranja kredita i izvoditelj </w:t>
      </w:r>
      <w:r w:rsidR="002D5095">
        <w:rPr>
          <w:rFonts w:ascii="Times New Roman" w:hAnsi="Times New Roman" w:cs="Times New Roman"/>
          <w:sz w:val="24"/>
          <w:szCs w:val="24"/>
        </w:rPr>
        <w:t xml:space="preserve">usluge </w:t>
      </w:r>
      <w:r w:rsidRPr="00071392">
        <w:rPr>
          <w:rFonts w:ascii="Times New Roman" w:hAnsi="Times New Roman" w:cs="Times New Roman"/>
          <w:sz w:val="24"/>
          <w:szCs w:val="24"/>
        </w:rPr>
        <w:t>servisiranja kredita</w:t>
      </w:r>
      <w:r w:rsidR="006E2E6D" w:rsidRPr="00071392">
        <w:rPr>
          <w:rFonts w:ascii="Times New Roman" w:hAnsi="Times New Roman" w:cs="Times New Roman"/>
          <w:sz w:val="24"/>
          <w:szCs w:val="24"/>
        </w:rPr>
        <w:t xml:space="preserve"> dužni su</w:t>
      </w:r>
      <w:r w:rsidRPr="00071392">
        <w:rPr>
          <w:rFonts w:ascii="Times New Roman" w:hAnsi="Times New Roman" w:cs="Times New Roman"/>
          <w:sz w:val="24"/>
          <w:szCs w:val="24"/>
        </w:rPr>
        <w:t xml:space="preserve"> </w:t>
      </w:r>
      <w:r w:rsidR="004251F7">
        <w:rPr>
          <w:rFonts w:ascii="Times New Roman" w:hAnsi="Times New Roman" w:cs="Times New Roman"/>
          <w:sz w:val="24"/>
          <w:szCs w:val="24"/>
        </w:rPr>
        <w:t xml:space="preserve">dokumentaciju i </w:t>
      </w:r>
      <w:r w:rsidRPr="00071392">
        <w:rPr>
          <w:rFonts w:ascii="Times New Roman" w:hAnsi="Times New Roman" w:cs="Times New Roman"/>
          <w:sz w:val="24"/>
          <w:szCs w:val="24"/>
        </w:rPr>
        <w:t xml:space="preserve">informacije iz stavka </w:t>
      </w:r>
      <w:r w:rsidR="006E2E6D" w:rsidRPr="00071392">
        <w:rPr>
          <w:rFonts w:ascii="Times New Roman" w:hAnsi="Times New Roman" w:cs="Times New Roman"/>
          <w:sz w:val="24"/>
          <w:szCs w:val="24"/>
        </w:rPr>
        <w:t>7</w:t>
      </w:r>
      <w:r w:rsidRPr="00071392">
        <w:rPr>
          <w:rFonts w:ascii="Times New Roman" w:hAnsi="Times New Roman" w:cs="Times New Roman"/>
          <w:sz w:val="24"/>
          <w:szCs w:val="24"/>
        </w:rPr>
        <w:t xml:space="preserve">.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članka dati na uvid Hrvatskoj narodnoj banci uvijek kada Hrvatska narodna banka to zatraž</w:t>
      </w:r>
      <w:r w:rsidR="00415EE5" w:rsidRPr="00071392">
        <w:rPr>
          <w:rFonts w:ascii="Times New Roman" w:hAnsi="Times New Roman" w:cs="Times New Roman"/>
          <w:sz w:val="24"/>
          <w:szCs w:val="24"/>
        </w:rPr>
        <w:t>i</w:t>
      </w:r>
      <w:r w:rsidRPr="00071392">
        <w:rPr>
          <w:rFonts w:ascii="Times New Roman" w:hAnsi="Times New Roman" w:cs="Times New Roman"/>
          <w:sz w:val="24"/>
          <w:szCs w:val="24"/>
        </w:rPr>
        <w:t>.</w:t>
      </w:r>
      <w:r w:rsidR="006E2E6D" w:rsidRPr="00071392">
        <w:rPr>
          <w:rFonts w:ascii="Times New Roman" w:hAnsi="Times New Roman" w:cs="Times New Roman"/>
          <w:sz w:val="24"/>
          <w:szCs w:val="24"/>
        </w:rPr>
        <w:t xml:space="preserve"> </w:t>
      </w:r>
    </w:p>
    <w:p w14:paraId="3334AAF7" w14:textId="2C7D0719" w:rsidR="00F05FB3" w:rsidRPr="00071392" w:rsidRDefault="00F05FB3"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w:t>
      </w:r>
      <w:r w:rsidR="00F85C83" w:rsidRPr="00071392">
        <w:rPr>
          <w:rFonts w:ascii="Times New Roman" w:eastAsia="Times New Roman" w:hAnsi="Times New Roman" w:cs="Times New Roman"/>
          <w:iCs/>
          <w:sz w:val="24"/>
          <w:szCs w:val="24"/>
          <w:lang w:eastAsia="hr-HR"/>
        </w:rPr>
        <w:t>9</w:t>
      </w:r>
      <w:r w:rsidRPr="00071392">
        <w:rPr>
          <w:rFonts w:ascii="Times New Roman" w:eastAsia="Times New Roman" w:hAnsi="Times New Roman" w:cs="Times New Roman"/>
          <w:iCs/>
          <w:sz w:val="24"/>
          <w:szCs w:val="24"/>
          <w:lang w:eastAsia="hr-HR"/>
        </w:rPr>
        <w:t xml:space="preserve">) </w:t>
      </w:r>
      <w:r w:rsidR="006E2E6D" w:rsidRPr="00071392">
        <w:rPr>
          <w:rFonts w:ascii="Times New Roman" w:eastAsia="Times New Roman" w:hAnsi="Times New Roman" w:cs="Times New Roman"/>
          <w:iCs/>
          <w:sz w:val="24"/>
          <w:szCs w:val="24"/>
          <w:lang w:eastAsia="hr-HR"/>
        </w:rPr>
        <w:t>Pružatelj usluge servisiranja kredita ne smije na i</w:t>
      </w:r>
      <w:r w:rsidRPr="00071392">
        <w:rPr>
          <w:rFonts w:ascii="Times New Roman" w:eastAsia="Times New Roman" w:hAnsi="Times New Roman" w:cs="Times New Roman"/>
          <w:iCs/>
          <w:sz w:val="24"/>
          <w:szCs w:val="24"/>
          <w:lang w:eastAsia="hr-HR"/>
        </w:rPr>
        <w:t>zvoditelj</w:t>
      </w:r>
      <w:r w:rsidR="000238E0"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w:t>
      </w:r>
      <w:r w:rsidR="002D5095">
        <w:rPr>
          <w:rFonts w:ascii="Times New Roman" w:eastAsia="Times New Roman" w:hAnsi="Times New Roman" w:cs="Times New Roman"/>
          <w:iCs/>
          <w:sz w:val="24"/>
          <w:szCs w:val="24"/>
          <w:lang w:eastAsia="hr-HR"/>
        </w:rPr>
        <w:t xml:space="preserve">usluge </w:t>
      </w:r>
      <w:r w:rsidRPr="00071392">
        <w:rPr>
          <w:rFonts w:ascii="Times New Roman" w:eastAsia="Times New Roman" w:hAnsi="Times New Roman" w:cs="Times New Roman"/>
          <w:iCs/>
          <w:sz w:val="24"/>
          <w:szCs w:val="24"/>
          <w:lang w:eastAsia="hr-HR"/>
        </w:rPr>
        <w:t xml:space="preserve">servisiranja kredita </w:t>
      </w:r>
      <w:r w:rsidR="006E2E6D" w:rsidRPr="00071392">
        <w:rPr>
          <w:rFonts w:ascii="Times New Roman" w:eastAsia="Times New Roman" w:hAnsi="Times New Roman" w:cs="Times New Roman"/>
          <w:iCs/>
          <w:sz w:val="24"/>
          <w:szCs w:val="24"/>
          <w:lang w:eastAsia="hr-HR"/>
        </w:rPr>
        <w:t xml:space="preserve">prenijeti ovlast </w:t>
      </w:r>
      <w:r w:rsidRPr="00071392">
        <w:rPr>
          <w:rFonts w:ascii="Times New Roman" w:eastAsia="Times New Roman" w:hAnsi="Times New Roman" w:cs="Times New Roman"/>
          <w:iCs/>
          <w:sz w:val="24"/>
          <w:szCs w:val="24"/>
          <w:lang w:eastAsia="hr-HR"/>
        </w:rPr>
        <w:t>primanj</w:t>
      </w:r>
      <w:r w:rsidR="006E2E6D"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i držanj</w:t>
      </w:r>
      <w:r w:rsidR="006E2E6D"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sredstava dužnika. </w:t>
      </w:r>
    </w:p>
    <w:p w14:paraId="3F8C4631" w14:textId="77777777" w:rsidR="00D92D07" w:rsidRPr="00071392" w:rsidRDefault="00D92D07" w:rsidP="00D92D07">
      <w:pPr>
        <w:spacing w:after="0" w:line="240" w:lineRule="auto"/>
        <w:jc w:val="both"/>
        <w:textAlignment w:val="baseline"/>
        <w:rPr>
          <w:rFonts w:ascii="Times New Roman" w:eastAsia="Times New Roman" w:hAnsi="Times New Roman" w:cs="Times New Roman"/>
          <w:iCs/>
          <w:sz w:val="24"/>
          <w:szCs w:val="24"/>
          <w:lang w:eastAsia="hr-HR"/>
        </w:rPr>
      </w:pPr>
    </w:p>
    <w:p w14:paraId="1E70A47D" w14:textId="4D6F47AB" w:rsidR="00432108" w:rsidRDefault="00432108"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POGLAVLJE </w:t>
      </w:r>
      <w:r>
        <w:rPr>
          <w:rFonts w:ascii="Times New Roman" w:eastAsia="Calibri" w:hAnsi="Times New Roman" w:cs="Times New Roman"/>
          <w:sz w:val="24"/>
          <w:szCs w:val="24"/>
        </w:rPr>
        <w:t>II</w:t>
      </w:r>
      <w:r w:rsidR="00D13B7A" w:rsidRPr="00071392">
        <w:rPr>
          <w:rFonts w:ascii="Times New Roman" w:eastAsia="Calibri" w:hAnsi="Times New Roman" w:cs="Times New Roman"/>
          <w:sz w:val="24"/>
          <w:szCs w:val="24"/>
        </w:rPr>
        <w:t>.</w:t>
      </w:r>
      <w:r w:rsidR="00F05FB3" w:rsidRPr="00071392">
        <w:rPr>
          <w:rFonts w:ascii="Times New Roman" w:eastAsia="Calibri" w:hAnsi="Times New Roman" w:cs="Times New Roman"/>
          <w:sz w:val="24"/>
          <w:szCs w:val="24"/>
        </w:rPr>
        <w:t xml:space="preserve"> </w:t>
      </w:r>
    </w:p>
    <w:p w14:paraId="451069CE" w14:textId="0073C66A" w:rsidR="00E870B9" w:rsidRPr="00071392" w:rsidRDefault="00E870B9" w:rsidP="00E870B9">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PREKOGRANIČNO PRUŽANJE USLUGE SERVISIRANJA KREDITA</w:t>
      </w:r>
    </w:p>
    <w:p w14:paraId="1EFC63B9" w14:textId="77777777" w:rsidR="00F05FB3" w:rsidRPr="00071392" w:rsidRDefault="00F05FB3" w:rsidP="00D92D07">
      <w:pPr>
        <w:spacing w:after="0" w:line="240" w:lineRule="auto"/>
        <w:jc w:val="center"/>
        <w:rPr>
          <w:rFonts w:ascii="Times New Roman" w:eastAsia="Calibri" w:hAnsi="Times New Roman" w:cs="Times New Roman"/>
          <w:b/>
          <w:sz w:val="24"/>
          <w:szCs w:val="24"/>
        </w:rPr>
      </w:pPr>
    </w:p>
    <w:p w14:paraId="7EE2A4F5" w14:textId="77777777"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i/>
          <w:sz w:val="24"/>
          <w:szCs w:val="24"/>
        </w:rPr>
      </w:pPr>
      <w:r w:rsidRPr="00071392">
        <w:rPr>
          <w:rFonts w:ascii="Times New Roman" w:eastAsia="Times New Roman" w:hAnsi="Times New Roman" w:cs="Times New Roman"/>
          <w:i/>
          <w:sz w:val="24"/>
          <w:szCs w:val="24"/>
        </w:rPr>
        <w:t>Načini prekograničnog pružanja usluga</w:t>
      </w:r>
    </w:p>
    <w:p w14:paraId="57DF5492" w14:textId="54AC0482"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b/>
          <w:sz w:val="24"/>
          <w:szCs w:val="24"/>
        </w:rPr>
      </w:pPr>
      <w:r w:rsidRPr="00071392">
        <w:rPr>
          <w:rFonts w:ascii="Times New Roman" w:eastAsia="Times New Roman" w:hAnsi="Times New Roman" w:cs="Times New Roman"/>
          <w:b/>
          <w:sz w:val="24"/>
          <w:szCs w:val="24"/>
        </w:rPr>
        <w:t xml:space="preserve">Članak </w:t>
      </w:r>
      <w:r w:rsidR="00BB4A0D">
        <w:rPr>
          <w:rFonts w:ascii="Times New Roman" w:eastAsia="Times New Roman" w:hAnsi="Times New Roman" w:cs="Times New Roman"/>
          <w:b/>
          <w:sz w:val="24"/>
          <w:szCs w:val="24"/>
        </w:rPr>
        <w:t>34</w:t>
      </w:r>
      <w:r w:rsidRPr="00071392">
        <w:rPr>
          <w:rFonts w:ascii="Times New Roman" w:eastAsia="Times New Roman" w:hAnsi="Times New Roman" w:cs="Times New Roman"/>
          <w:b/>
          <w:sz w:val="24"/>
          <w:szCs w:val="24"/>
        </w:rPr>
        <w:t>.</w:t>
      </w:r>
    </w:p>
    <w:p w14:paraId="2DBC51C3" w14:textId="77777777" w:rsidR="00F05FB3" w:rsidRPr="00071392" w:rsidRDefault="00F05FB3" w:rsidP="00D92D07">
      <w:pPr>
        <w:widowControl w:val="0"/>
        <w:autoSpaceDE w:val="0"/>
        <w:autoSpaceDN w:val="0"/>
        <w:spacing w:after="0" w:line="0" w:lineRule="atLeast"/>
        <w:jc w:val="both"/>
        <w:rPr>
          <w:rFonts w:ascii="Times New Roman" w:eastAsia="Calibri" w:hAnsi="Times New Roman" w:cs="Times New Roman"/>
          <w:sz w:val="24"/>
          <w:szCs w:val="24"/>
        </w:rPr>
      </w:pPr>
    </w:p>
    <w:p w14:paraId="2C996ED2" w14:textId="151C4803"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(1) Pružatelj usluge servisiranja kredita koji je od Hrvatske narodne banke dobio odobrenje za rad može na području druge države članice </w:t>
      </w:r>
      <w:r w:rsidR="00B97643" w:rsidRPr="00071392">
        <w:rPr>
          <w:rFonts w:ascii="Times New Roman" w:eastAsia="Times New Roman" w:hAnsi="Times New Roman" w:cs="Times New Roman"/>
          <w:sz w:val="24"/>
          <w:szCs w:val="24"/>
        </w:rPr>
        <w:t xml:space="preserve">Europske unije </w:t>
      </w:r>
      <w:r w:rsidRPr="00071392">
        <w:rPr>
          <w:rFonts w:ascii="Times New Roman" w:eastAsia="Times New Roman" w:hAnsi="Times New Roman" w:cs="Times New Roman"/>
          <w:sz w:val="24"/>
          <w:szCs w:val="24"/>
        </w:rPr>
        <w:t>pružati usluge servisiranja kredita za koje je dobio odobrenje za rad.</w:t>
      </w:r>
      <w:r w:rsidR="006E2E6D" w:rsidRPr="00071392">
        <w:rPr>
          <w:rFonts w:ascii="Times New Roman" w:eastAsia="Times New Roman" w:hAnsi="Times New Roman" w:cs="Times New Roman"/>
          <w:sz w:val="24"/>
          <w:szCs w:val="24"/>
        </w:rPr>
        <w:t xml:space="preserve"> </w:t>
      </w:r>
    </w:p>
    <w:p w14:paraId="153D44FC"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6A8C3117" w14:textId="59C0DACD"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(2) Pružatelj usluge servisiranja kredita iz druge države članice </w:t>
      </w:r>
      <w:r w:rsidR="00B97643" w:rsidRPr="00071392">
        <w:rPr>
          <w:rFonts w:ascii="Times New Roman" w:eastAsia="Times New Roman" w:hAnsi="Times New Roman" w:cs="Times New Roman"/>
          <w:sz w:val="24"/>
          <w:szCs w:val="24"/>
        </w:rPr>
        <w:t xml:space="preserve">Europske unije </w:t>
      </w:r>
      <w:r w:rsidRPr="00071392">
        <w:rPr>
          <w:rFonts w:ascii="Times New Roman" w:eastAsia="Times New Roman" w:hAnsi="Times New Roman" w:cs="Times New Roman"/>
          <w:sz w:val="24"/>
          <w:szCs w:val="24"/>
        </w:rPr>
        <w:t>može, pod uvjetima određenim ovim Zakonom, na području Republike Hrvatske pružati usluge servisiranja kredita za koje je dobio odobrenje u matičnoj državi članici.</w:t>
      </w:r>
      <w:r w:rsidR="006E2E6D" w:rsidRPr="00071392">
        <w:rPr>
          <w:rFonts w:ascii="Times New Roman" w:eastAsia="Times New Roman" w:hAnsi="Times New Roman" w:cs="Times New Roman"/>
          <w:sz w:val="24"/>
          <w:szCs w:val="24"/>
        </w:rPr>
        <w:t xml:space="preserve"> </w:t>
      </w:r>
    </w:p>
    <w:p w14:paraId="1F442C61"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3735A476" w14:textId="05D0AF07" w:rsidR="00D65899" w:rsidRDefault="00F05FB3" w:rsidP="000D03F9">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(3) </w:t>
      </w:r>
      <w:r w:rsidR="000D03F9" w:rsidRPr="000D03F9">
        <w:rPr>
          <w:rFonts w:ascii="Times New Roman" w:eastAsia="Times New Roman" w:hAnsi="Times New Roman" w:cs="Times New Roman"/>
          <w:sz w:val="24"/>
          <w:szCs w:val="24"/>
        </w:rPr>
        <w:t>Pružatelj usluge servisiranja kredita iz stavka 1. ovoga članka može pružati usluge servisiranja kredita u drugoj državi članici, uz ograničenja i zahtjeve koji su utvrđen</w:t>
      </w:r>
      <w:r w:rsidR="000D03F9">
        <w:rPr>
          <w:rFonts w:ascii="Times New Roman" w:eastAsia="Times New Roman" w:hAnsi="Times New Roman" w:cs="Times New Roman"/>
          <w:sz w:val="24"/>
          <w:szCs w:val="24"/>
        </w:rPr>
        <w:t xml:space="preserve">i propisom druge države članice, </w:t>
      </w:r>
      <w:r w:rsidR="000D03F9" w:rsidRPr="000D03F9">
        <w:rPr>
          <w:rFonts w:ascii="Times New Roman" w:eastAsia="Times New Roman" w:hAnsi="Times New Roman" w:cs="Times New Roman"/>
          <w:sz w:val="24"/>
          <w:szCs w:val="24"/>
        </w:rPr>
        <w:t>a kojim se prenosi Direktiva 2021/2167, uključujući, po potrebi, zabranu primanja i držanja sredstava dužnika, a koji nisu povezani s drugim zahtjevima iz odobrenja za rad pružatelja usluge servisiranja kredita ili s onima koji su uspostavljeni za ponovno pregovaranje o uvjetima koji se odnose na prava vjerovnika iz ugovora o neprihodonosnom kreditu</w:t>
      </w:r>
      <w:r w:rsidR="0013476E">
        <w:rPr>
          <w:rFonts w:ascii="Times New Roman" w:eastAsia="Times New Roman" w:hAnsi="Times New Roman" w:cs="Times New Roman"/>
          <w:sz w:val="24"/>
          <w:szCs w:val="24"/>
        </w:rPr>
        <w:t xml:space="preserve">. </w:t>
      </w:r>
    </w:p>
    <w:p w14:paraId="5D454DA2" w14:textId="77777777" w:rsidR="00D92D07" w:rsidRPr="00071392" w:rsidRDefault="00D92D07" w:rsidP="000D03F9">
      <w:pPr>
        <w:widowControl w:val="0"/>
        <w:autoSpaceDE w:val="0"/>
        <w:autoSpaceDN w:val="0"/>
        <w:spacing w:after="0" w:line="0" w:lineRule="atLeast"/>
        <w:jc w:val="both"/>
        <w:rPr>
          <w:rFonts w:ascii="Times New Roman" w:eastAsia="Times New Roman" w:hAnsi="Times New Roman" w:cs="Times New Roman"/>
          <w:sz w:val="24"/>
          <w:szCs w:val="24"/>
        </w:rPr>
      </w:pPr>
    </w:p>
    <w:p w14:paraId="0EB6FD7D" w14:textId="458B8285"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i/>
          <w:sz w:val="24"/>
          <w:szCs w:val="24"/>
        </w:rPr>
      </w:pPr>
      <w:r w:rsidRPr="00071392">
        <w:rPr>
          <w:rFonts w:ascii="Times New Roman" w:eastAsia="Times New Roman" w:hAnsi="Times New Roman" w:cs="Times New Roman"/>
          <w:i/>
          <w:sz w:val="24"/>
          <w:szCs w:val="24"/>
        </w:rPr>
        <w:t xml:space="preserve">Pružanje usluge servisiranja kredita u drugoj državi članici </w:t>
      </w:r>
      <w:r w:rsidR="00B97643" w:rsidRPr="00071392">
        <w:rPr>
          <w:rFonts w:ascii="Times New Roman" w:eastAsia="Times New Roman" w:hAnsi="Times New Roman" w:cs="Times New Roman"/>
          <w:i/>
          <w:sz w:val="24"/>
          <w:szCs w:val="24"/>
        </w:rPr>
        <w:t xml:space="preserve">Europske unije </w:t>
      </w:r>
      <w:r w:rsidRPr="00071392">
        <w:rPr>
          <w:rFonts w:ascii="Times New Roman" w:eastAsia="Times New Roman" w:hAnsi="Times New Roman" w:cs="Times New Roman"/>
          <w:i/>
          <w:sz w:val="24"/>
          <w:szCs w:val="24"/>
        </w:rPr>
        <w:t xml:space="preserve">od strane pružatelja </w:t>
      </w:r>
      <w:r w:rsidR="00A533A4" w:rsidRPr="00071392">
        <w:rPr>
          <w:rFonts w:ascii="Times New Roman" w:eastAsia="Times New Roman" w:hAnsi="Times New Roman" w:cs="Times New Roman"/>
          <w:i/>
          <w:sz w:val="24"/>
          <w:szCs w:val="24"/>
        </w:rPr>
        <w:t>uslug</w:t>
      </w:r>
      <w:r w:rsidR="00A533A4">
        <w:rPr>
          <w:rFonts w:ascii="Times New Roman" w:eastAsia="Times New Roman" w:hAnsi="Times New Roman" w:cs="Times New Roman"/>
          <w:i/>
          <w:sz w:val="24"/>
          <w:szCs w:val="24"/>
        </w:rPr>
        <w:t>e</w:t>
      </w:r>
      <w:r w:rsidR="00A533A4" w:rsidRPr="00071392">
        <w:rPr>
          <w:rFonts w:ascii="Times New Roman" w:eastAsia="Times New Roman" w:hAnsi="Times New Roman" w:cs="Times New Roman"/>
          <w:i/>
          <w:sz w:val="24"/>
          <w:szCs w:val="24"/>
        </w:rPr>
        <w:t xml:space="preserve"> </w:t>
      </w:r>
      <w:r w:rsidRPr="00071392">
        <w:rPr>
          <w:rFonts w:ascii="Times New Roman" w:eastAsia="Times New Roman" w:hAnsi="Times New Roman" w:cs="Times New Roman"/>
          <w:i/>
          <w:sz w:val="24"/>
          <w:szCs w:val="24"/>
        </w:rPr>
        <w:t>servisiranja kredita iz Republike Hrvatske</w:t>
      </w:r>
    </w:p>
    <w:p w14:paraId="1D275CFC" w14:textId="7ABD040C"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b/>
          <w:bCs/>
          <w:sz w:val="24"/>
          <w:szCs w:val="24"/>
        </w:rPr>
      </w:pPr>
      <w:r w:rsidRPr="00071392">
        <w:rPr>
          <w:rFonts w:ascii="Times New Roman" w:eastAsia="Times New Roman" w:hAnsi="Times New Roman" w:cs="Times New Roman"/>
          <w:b/>
          <w:bCs/>
          <w:sz w:val="24"/>
          <w:szCs w:val="24"/>
        </w:rPr>
        <w:t xml:space="preserve">Članak </w:t>
      </w:r>
      <w:r w:rsidR="00BB4A0D">
        <w:rPr>
          <w:rFonts w:ascii="Times New Roman" w:eastAsia="Times New Roman" w:hAnsi="Times New Roman" w:cs="Times New Roman"/>
          <w:b/>
          <w:bCs/>
          <w:sz w:val="24"/>
          <w:szCs w:val="24"/>
        </w:rPr>
        <w:t>35</w:t>
      </w:r>
      <w:r w:rsidRPr="00071392">
        <w:rPr>
          <w:rFonts w:ascii="Times New Roman" w:eastAsia="Times New Roman" w:hAnsi="Times New Roman" w:cs="Times New Roman"/>
          <w:b/>
          <w:bCs/>
          <w:sz w:val="24"/>
          <w:szCs w:val="24"/>
        </w:rPr>
        <w:t>.</w:t>
      </w:r>
    </w:p>
    <w:p w14:paraId="0A26E859" w14:textId="77777777"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sz w:val="24"/>
          <w:szCs w:val="24"/>
        </w:rPr>
      </w:pPr>
    </w:p>
    <w:p w14:paraId="11AC45AC" w14:textId="7DAEFBC3"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(1) Pružatelj usluge servisiranja kredita koji je dobio odobrenje za rad od Hrvatske narodne banke</w:t>
      </w:r>
      <w:r w:rsidR="00E51D82" w:rsidRPr="00071392">
        <w:rPr>
          <w:rFonts w:ascii="Times New Roman" w:eastAsia="Times New Roman" w:hAnsi="Times New Roman" w:cs="Times New Roman"/>
          <w:sz w:val="24"/>
          <w:szCs w:val="24"/>
        </w:rPr>
        <w:t>,</w:t>
      </w:r>
      <w:r w:rsidRPr="00071392">
        <w:rPr>
          <w:rFonts w:ascii="Times New Roman" w:eastAsia="Times New Roman" w:hAnsi="Times New Roman" w:cs="Times New Roman"/>
          <w:sz w:val="24"/>
          <w:szCs w:val="24"/>
        </w:rPr>
        <w:t xml:space="preserve"> a koji namjerava na području druge države članice </w:t>
      </w:r>
      <w:r w:rsidR="00B97643" w:rsidRPr="00071392">
        <w:rPr>
          <w:rFonts w:ascii="Times New Roman" w:eastAsia="Times New Roman" w:hAnsi="Times New Roman" w:cs="Times New Roman"/>
          <w:sz w:val="24"/>
          <w:szCs w:val="24"/>
        </w:rPr>
        <w:t>Europske unije</w:t>
      </w:r>
      <w:r w:rsidR="00B97643" w:rsidRPr="00071392">
        <w:rPr>
          <w:rFonts w:ascii="Times New Roman" w:eastAsia="Times New Roman" w:hAnsi="Times New Roman" w:cs="Times New Roman"/>
          <w:i/>
          <w:sz w:val="24"/>
          <w:szCs w:val="24"/>
        </w:rPr>
        <w:t xml:space="preserve"> </w:t>
      </w:r>
      <w:r w:rsidRPr="00071392">
        <w:rPr>
          <w:rFonts w:ascii="Times New Roman" w:eastAsia="Times New Roman" w:hAnsi="Times New Roman" w:cs="Times New Roman"/>
          <w:sz w:val="24"/>
          <w:szCs w:val="24"/>
        </w:rPr>
        <w:t>pružati usluge servisiranja kredita</w:t>
      </w:r>
      <w:r w:rsidR="00B97643" w:rsidRPr="00071392">
        <w:rPr>
          <w:rFonts w:ascii="Times New Roman" w:eastAsia="Times New Roman" w:hAnsi="Times New Roman" w:cs="Times New Roman"/>
          <w:sz w:val="24"/>
          <w:szCs w:val="24"/>
        </w:rPr>
        <w:t>,</w:t>
      </w:r>
      <w:r w:rsidRPr="00071392">
        <w:rPr>
          <w:rFonts w:ascii="Times New Roman" w:eastAsia="Times New Roman" w:hAnsi="Times New Roman" w:cs="Times New Roman"/>
          <w:sz w:val="24"/>
          <w:szCs w:val="24"/>
        </w:rPr>
        <w:t xml:space="preserve"> dužan je o tome prethodno obavijestiti Hrvatsku narodnu banku.</w:t>
      </w:r>
      <w:r w:rsidR="00D246FF" w:rsidRPr="00071392">
        <w:rPr>
          <w:rFonts w:ascii="Times New Roman" w:eastAsia="Times New Roman" w:hAnsi="Times New Roman" w:cs="Times New Roman"/>
          <w:sz w:val="24"/>
          <w:szCs w:val="24"/>
        </w:rPr>
        <w:t xml:space="preserve"> </w:t>
      </w:r>
    </w:p>
    <w:p w14:paraId="18F998D3" w14:textId="77777777" w:rsidR="00F05FB3" w:rsidRPr="00071392" w:rsidRDefault="00F05FB3" w:rsidP="00D92D07">
      <w:pPr>
        <w:widowControl w:val="0"/>
        <w:autoSpaceDE w:val="0"/>
        <w:autoSpaceDN w:val="0"/>
        <w:spacing w:after="0" w:line="240" w:lineRule="auto"/>
        <w:jc w:val="both"/>
        <w:rPr>
          <w:rFonts w:ascii="Times New Roman" w:eastAsia="Times New Roman" w:hAnsi="Times New Roman" w:cs="Times New Roman"/>
          <w:sz w:val="24"/>
          <w:szCs w:val="24"/>
        </w:rPr>
      </w:pPr>
    </w:p>
    <w:p w14:paraId="3A68991D" w14:textId="190098D8" w:rsidR="00F05FB3" w:rsidRPr="00071392" w:rsidRDefault="00F05FB3" w:rsidP="00D92D07">
      <w:pPr>
        <w:widowControl w:val="0"/>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(2) Obavijest iz stavka 1. </w:t>
      </w:r>
      <w:r w:rsidR="00654C14"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treba sadržavati:</w:t>
      </w:r>
    </w:p>
    <w:p w14:paraId="59C6CBCB" w14:textId="141B1138"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naziv i adresu pružatelja </w:t>
      </w:r>
      <w:r w:rsidR="00A533A4" w:rsidRPr="00071392">
        <w:rPr>
          <w:rFonts w:ascii="Times New Roman" w:eastAsia="Times New Roman" w:hAnsi="Times New Roman" w:cs="Times New Roman"/>
          <w:sz w:val="24"/>
          <w:szCs w:val="24"/>
        </w:rPr>
        <w:t>uslug</w:t>
      </w:r>
      <w:r w:rsidR="00A533A4">
        <w:rPr>
          <w:rFonts w:ascii="Times New Roman" w:eastAsia="Times New Roman" w:hAnsi="Times New Roman" w:cs="Times New Roman"/>
          <w:sz w:val="24"/>
          <w:szCs w:val="24"/>
        </w:rPr>
        <w:t>e</w:t>
      </w:r>
      <w:r w:rsidR="00A533A4"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 xml:space="preserve">servisiranja kredita </w:t>
      </w:r>
    </w:p>
    <w:p w14:paraId="3A8517EB" w14:textId="12467F4A"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državu članicu domaćina u kojoj pružatelj usluge servisiranja kredita namjerava pružati uslugu servisiranja kredita i, ako su te informacije već poznate pružatelju </w:t>
      </w:r>
      <w:r w:rsidR="00A533A4" w:rsidRPr="00071392">
        <w:rPr>
          <w:rFonts w:ascii="Times New Roman" w:eastAsia="Times New Roman" w:hAnsi="Times New Roman" w:cs="Times New Roman"/>
          <w:sz w:val="24"/>
          <w:szCs w:val="24"/>
        </w:rPr>
        <w:t>uslug</w:t>
      </w:r>
      <w:r w:rsidR="00A533A4">
        <w:rPr>
          <w:rFonts w:ascii="Times New Roman" w:eastAsia="Times New Roman" w:hAnsi="Times New Roman" w:cs="Times New Roman"/>
          <w:sz w:val="24"/>
          <w:szCs w:val="24"/>
        </w:rPr>
        <w:t>e</w:t>
      </w:r>
      <w:r w:rsidR="00A533A4"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servisiranja kredita, državu članicu u kojoj je kredit odobren, ako ona nije ista kao država članica domaćin i nije Republika Hrvatska</w:t>
      </w:r>
      <w:r w:rsidR="00D246FF" w:rsidRPr="00071392">
        <w:rPr>
          <w:rFonts w:ascii="Times New Roman" w:eastAsia="Times New Roman" w:hAnsi="Times New Roman" w:cs="Times New Roman"/>
          <w:sz w:val="24"/>
          <w:szCs w:val="24"/>
        </w:rPr>
        <w:t xml:space="preserve"> </w:t>
      </w:r>
    </w:p>
    <w:p w14:paraId="1EF35ECD" w14:textId="77777777"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popis usluga servisiranja kredita koje namjerava pružati u državi članici domaćinu</w:t>
      </w:r>
    </w:p>
    <w:p w14:paraId="79889C6F" w14:textId="04034E1D"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adresu podružnice pružatelja usluge servisiranja kredita osnovane u državi članici domaćinu, ako se usluge pružaju preko podružnice</w:t>
      </w:r>
      <w:r w:rsidR="00D246FF" w:rsidRPr="00071392">
        <w:rPr>
          <w:rFonts w:ascii="Times New Roman" w:eastAsia="Times New Roman" w:hAnsi="Times New Roman" w:cs="Times New Roman"/>
          <w:sz w:val="24"/>
          <w:szCs w:val="24"/>
        </w:rPr>
        <w:t xml:space="preserve"> </w:t>
      </w:r>
    </w:p>
    <w:p w14:paraId="08E656D9" w14:textId="428A7E4A"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naziv i adresu izvoditelja </w:t>
      </w:r>
      <w:r w:rsidR="002D5095">
        <w:rPr>
          <w:rFonts w:ascii="Times New Roman" w:eastAsia="Times New Roman" w:hAnsi="Times New Roman" w:cs="Times New Roman"/>
          <w:sz w:val="24"/>
          <w:szCs w:val="24"/>
        </w:rPr>
        <w:t xml:space="preserve">usluge </w:t>
      </w:r>
      <w:r w:rsidRPr="00071392">
        <w:rPr>
          <w:rFonts w:ascii="Times New Roman" w:eastAsia="Times New Roman" w:hAnsi="Times New Roman" w:cs="Times New Roman"/>
          <w:sz w:val="24"/>
          <w:szCs w:val="24"/>
        </w:rPr>
        <w:t xml:space="preserve">servisiranja kredita u državi članici domaćinu, ako se usluge pružaju preko izvoditelja </w:t>
      </w:r>
      <w:r w:rsidR="002D5095">
        <w:rPr>
          <w:rFonts w:ascii="Times New Roman" w:eastAsia="Times New Roman" w:hAnsi="Times New Roman" w:cs="Times New Roman"/>
          <w:sz w:val="24"/>
          <w:szCs w:val="24"/>
        </w:rPr>
        <w:t xml:space="preserve">usluge </w:t>
      </w:r>
      <w:r w:rsidRPr="00071392">
        <w:rPr>
          <w:rFonts w:ascii="Times New Roman" w:eastAsia="Times New Roman" w:hAnsi="Times New Roman" w:cs="Times New Roman"/>
          <w:sz w:val="24"/>
          <w:szCs w:val="24"/>
        </w:rPr>
        <w:t>servisiranja kredita</w:t>
      </w:r>
      <w:r w:rsidR="006458A5" w:rsidRPr="00071392">
        <w:rPr>
          <w:rFonts w:ascii="Times New Roman" w:eastAsia="Times New Roman" w:hAnsi="Times New Roman" w:cs="Times New Roman"/>
          <w:sz w:val="24"/>
          <w:szCs w:val="24"/>
        </w:rPr>
        <w:t xml:space="preserve"> </w:t>
      </w:r>
    </w:p>
    <w:p w14:paraId="079E7483" w14:textId="0569459E" w:rsidR="00F05FB3" w:rsidRPr="00071392" w:rsidRDefault="008921A0"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imena</w:t>
      </w:r>
      <w:r w:rsidR="004D1EAC">
        <w:rPr>
          <w:rFonts w:ascii="Times New Roman" w:eastAsia="Times New Roman" w:hAnsi="Times New Roman" w:cs="Times New Roman"/>
          <w:sz w:val="24"/>
          <w:szCs w:val="24"/>
        </w:rPr>
        <w:t>, prezimena i OIB</w:t>
      </w:r>
      <w:r w:rsidR="00FE6B6D">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 xml:space="preserve">odgovornih osoba za upravljanje pružanjem usluga servisiranja kredita u državi članici domaćinu </w:t>
      </w:r>
    </w:p>
    <w:p w14:paraId="47EED686" w14:textId="32A0807D"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pojedinosti o mjerama poduzetima radi prilagodbe, </w:t>
      </w:r>
      <w:r w:rsidR="00332521" w:rsidRPr="00071392">
        <w:rPr>
          <w:rFonts w:ascii="Times New Roman" w:eastAsia="Times New Roman" w:hAnsi="Times New Roman" w:cs="Times New Roman"/>
          <w:sz w:val="24"/>
          <w:szCs w:val="24"/>
        </w:rPr>
        <w:t xml:space="preserve">unutarnjih postupaka, sustava upravljanja i </w:t>
      </w:r>
      <w:r w:rsidRPr="00071392">
        <w:rPr>
          <w:rFonts w:ascii="Times New Roman" w:eastAsia="Times New Roman" w:hAnsi="Times New Roman" w:cs="Times New Roman"/>
          <w:sz w:val="24"/>
          <w:szCs w:val="24"/>
        </w:rPr>
        <w:t>mehanizama unutarnjih kontrola</w:t>
      </w:r>
      <w:r w:rsidR="00777E30"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pružatelja usluge servisiranja kredita kojima se osigurava usklađenost djelovanja s propisima primjenjivima na prava vjerovnika iz ugovora o kreditu</w:t>
      </w:r>
      <w:r w:rsidR="00647497">
        <w:rPr>
          <w:rFonts w:ascii="Times New Roman" w:eastAsia="Times New Roman" w:hAnsi="Times New Roman" w:cs="Times New Roman"/>
          <w:sz w:val="24"/>
          <w:szCs w:val="24"/>
        </w:rPr>
        <w:t>, ako je prilagodba potrebna</w:t>
      </w:r>
    </w:p>
    <w:p w14:paraId="30A8BE47" w14:textId="61EEB87E" w:rsidR="00F05FB3" w:rsidRPr="00071392" w:rsidRDefault="00F05FB3" w:rsidP="007E734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informaciju ima li pružatelj usluge servisiranja kredita primjerena sredstva za komunikaciju na jeziku države članice domaćina ili na jeziku na kojem je sklopljen ugovor o kreditu</w:t>
      </w:r>
      <w:r w:rsidR="006458A5" w:rsidRPr="00071392">
        <w:rPr>
          <w:rFonts w:ascii="Times New Roman" w:eastAsia="Times New Roman" w:hAnsi="Times New Roman" w:cs="Times New Roman"/>
          <w:sz w:val="24"/>
          <w:szCs w:val="24"/>
        </w:rPr>
        <w:t xml:space="preserve"> </w:t>
      </w:r>
    </w:p>
    <w:p w14:paraId="790D3A62" w14:textId="51FDF066" w:rsidR="00F05FB3" w:rsidRPr="00071392" w:rsidRDefault="00F05FB3" w:rsidP="007E734B">
      <w:pPr>
        <w:widowControl w:val="0"/>
        <w:numPr>
          <w:ilvl w:val="0"/>
          <w:numId w:val="19"/>
        </w:numPr>
        <w:autoSpaceDE w:val="0"/>
        <w:autoSpaceDN w:val="0"/>
        <w:spacing w:after="0" w:line="240" w:lineRule="auto"/>
        <w:jc w:val="both"/>
        <w:rPr>
          <w:rFonts w:ascii="Times New Roman" w:hAnsi="Times New Roman" w:cs="Times New Roman"/>
          <w:sz w:val="24"/>
          <w:szCs w:val="24"/>
        </w:rPr>
      </w:pPr>
      <w:r w:rsidRPr="00071392">
        <w:rPr>
          <w:rFonts w:ascii="Times New Roman" w:eastAsia="Times New Roman" w:hAnsi="Times New Roman" w:cs="Times New Roman"/>
          <w:sz w:val="24"/>
          <w:szCs w:val="24"/>
        </w:rPr>
        <w:t>ima li pružatelj usluge servisiranja kredita u odobrenju za rad i odobrenje za primanje i držanje sredstava dužnika.</w:t>
      </w:r>
      <w:r w:rsidR="006458A5" w:rsidRPr="00071392">
        <w:rPr>
          <w:rFonts w:ascii="Times New Roman" w:eastAsia="Times New Roman" w:hAnsi="Times New Roman" w:cs="Times New Roman"/>
          <w:sz w:val="24"/>
          <w:szCs w:val="24"/>
        </w:rPr>
        <w:t xml:space="preserve"> </w:t>
      </w:r>
    </w:p>
    <w:p w14:paraId="441E5837" w14:textId="77777777" w:rsidR="00151A43" w:rsidRPr="00071392" w:rsidRDefault="00151A43" w:rsidP="00D92D07">
      <w:pPr>
        <w:widowControl w:val="0"/>
        <w:autoSpaceDE w:val="0"/>
        <w:autoSpaceDN w:val="0"/>
        <w:spacing w:after="0" w:line="240" w:lineRule="auto"/>
        <w:ind w:left="720"/>
        <w:jc w:val="both"/>
        <w:rPr>
          <w:rFonts w:ascii="Times New Roman" w:hAnsi="Times New Roman" w:cs="Times New Roman"/>
          <w:sz w:val="24"/>
          <w:szCs w:val="24"/>
        </w:rPr>
      </w:pPr>
    </w:p>
    <w:p w14:paraId="564A28D4" w14:textId="526DF6D4"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332521" w:rsidRPr="00071392">
        <w:rPr>
          <w:rFonts w:ascii="Times New Roman" w:eastAsia="Times New Roman" w:hAnsi="Times New Roman" w:cs="Times New Roman"/>
          <w:sz w:val="24"/>
          <w:szCs w:val="24"/>
        </w:rPr>
        <w:t>3</w:t>
      </w:r>
      <w:r w:rsidRPr="00071392">
        <w:rPr>
          <w:rFonts w:ascii="Times New Roman" w:eastAsia="Times New Roman" w:hAnsi="Times New Roman" w:cs="Times New Roman"/>
          <w:sz w:val="24"/>
          <w:szCs w:val="24"/>
        </w:rPr>
        <w:t xml:space="preserve">) Hrvatska narodna banka </w:t>
      </w:r>
      <w:r w:rsidR="00654C14" w:rsidRPr="00071392">
        <w:rPr>
          <w:rFonts w:ascii="Times New Roman" w:eastAsia="Times New Roman" w:hAnsi="Times New Roman" w:cs="Times New Roman"/>
          <w:sz w:val="24"/>
          <w:szCs w:val="24"/>
        </w:rPr>
        <w:t>proslijedit</w:t>
      </w:r>
      <w:r w:rsidRPr="00071392">
        <w:rPr>
          <w:rFonts w:ascii="Times New Roman" w:eastAsia="Times New Roman" w:hAnsi="Times New Roman" w:cs="Times New Roman"/>
          <w:sz w:val="24"/>
          <w:szCs w:val="24"/>
        </w:rPr>
        <w:t xml:space="preserve"> će informacije iz primljene obavijesti iz stavka 1.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o namjeri prekograničnog pružanja usluge servisiranja kredita nadležnom tijelu države članice domaćina u roku od 45 dana</w:t>
      </w:r>
      <w:r w:rsidRPr="00071392">
        <w:rPr>
          <w:rFonts w:ascii="Times New Roman" w:eastAsia="Times New Roman" w:hAnsi="Times New Roman" w:cs="Times New Roman"/>
          <w:b/>
          <w:sz w:val="24"/>
          <w:szCs w:val="24"/>
        </w:rPr>
        <w:t xml:space="preserve"> </w:t>
      </w:r>
      <w:r w:rsidRPr="00071392">
        <w:rPr>
          <w:rFonts w:ascii="Times New Roman" w:eastAsia="Times New Roman" w:hAnsi="Times New Roman" w:cs="Times New Roman"/>
          <w:sz w:val="24"/>
          <w:szCs w:val="24"/>
        </w:rPr>
        <w:t xml:space="preserve">od dana primitka potpunih i točnih informacija </w:t>
      </w:r>
      <w:r w:rsidR="00A0268B" w:rsidRPr="00071392">
        <w:rPr>
          <w:rFonts w:ascii="Times New Roman" w:eastAsia="Times New Roman" w:hAnsi="Times New Roman" w:cs="Times New Roman"/>
          <w:sz w:val="24"/>
          <w:szCs w:val="24"/>
        </w:rPr>
        <w:t xml:space="preserve">i o </w:t>
      </w:r>
      <w:r w:rsidR="008652A2">
        <w:rPr>
          <w:rFonts w:ascii="Times New Roman" w:eastAsia="Times New Roman" w:hAnsi="Times New Roman" w:cs="Times New Roman"/>
          <w:sz w:val="24"/>
          <w:szCs w:val="24"/>
        </w:rPr>
        <w:t xml:space="preserve">datumu slanja </w:t>
      </w:r>
      <w:r w:rsidR="00777E30" w:rsidRPr="00071392">
        <w:rPr>
          <w:rFonts w:ascii="Times New Roman" w:eastAsia="Times New Roman" w:hAnsi="Times New Roman" w:cs="Times New Roman"/>
          <w:sz w:val="24"/>
          <w:szCs w:val="24"/>
        </w:rPr>
        <w:t>obavijestiti</w:t>
      </w:r>
      <w:r w:rsidR="00A0268B" w:rsidRPr="00071392">
        <w:rPr>
          <w:rFonts w:ascii="Times New Roman" w:eastAsia="Times New Roman" w:hAnsi="Times New Roman" w:cs="Times New Roman"/>
          <w:sz w:val="24"/>
          <w:szCs w:val="24"/>
        </w:rPr>
        <w:t xml:space="preserve"> pružatelja </w:t>
      </w:r>
      <w:r w:rsidR="00A533A4" w:rsidRPr="00071392">
        <w:rPr>
          <w:rFonts w:ascii="Times New Roman" w:eastAsia="Times New Roman" w:hAnsi="Times New Roman" w:cs="Times New Roman"/>
          <w:sz w:val="24"/>
          <w:szCs w:val="24"/>
        </w:rPr>
        <w:t>uslug</w:t>
      </w:r>
      <w:r w:rsidR="00A533A4">
        <w:rPr>
          <w:rFonts w:ascii="Times New Roman" w:eastAsia="Times New Roman" w:hAnsi="Times New Roman" w:cs="Times New Roman"/>
          <w:sz w:val="24"/>
          <w:szCs w:val="24"/>
        </w:rPr>
        <w:t>e</w:t>
      </w:r>
      <w:r w:rsidR="00A533A4" w:rsidRPr="00071392">
        <w:rPr>
          <w:rFonts w:ascii="Times New Roman" w:eastAsia="Times New Roman" w:hAnsi="Times New Roman" w:cs="Times New Roman"/>
          <w:sz w:val="24"/>
          <w:szCs w:val="24"/>
        </w:rPr>
        <w:t xml:space="preserve"> </w:t>
      </w:r>
      <w:r w:rsidR="00A0268B" w:rsidRPr="00071392">
        <w:rPr>
          <w:rFonts w:ascii="Times New Roman" w:eastAsia="Times New Roman" w:hAnsi="Times New Roman" w:cs="Times New Roman"/>
          <w:sz w:val="24"/>
          <w:szCs w:val="24"/>
        </w:rPr>
        <w:t xml:space="preserve">servisiranja kredita u roku od </w:t>
      </w:r>
      <w:r w:rsidR="003A4F5D">
        <w:rPr>
          <w:rFonts w:ascii="Times New Roman" w:eastAsia="Times New Roman" w:hAnsi="Times New Roman" w:cs="Times New Roman"/>
          <w:sz w:val="24"/>
          <w:szCs w:val="24"/>
        </w:rPr>
        <w:t>sedam</w:t>
      </w:r>
      <w:r w:rsidR="003A4F5D" w:rsidRPr="00071392">
        <w:rPr>
          <w:rFonts w:ascii="Times New Roman" w:eastAsia="Times New Roman" w:hAnsi="Times New Roman" w:cs="Times New Roman"/>
          <w:sz w:val="24"/>
          <w:szCs w:val="24"/>
        </w:rPr>
        <w:t xml:space="preserve"> </w:t>
      </w:r>
      <w:r w:rsidR="00A0268B" w:rsidRPr="00071392">
        <w:rPr>
          <w:rFonts w:ascii="Times New Roman" w:eastAsia="Times New Roman" w:hAnsi="Times New Roman" w:cs="Times New Roman"/>
          <w:sz w:val="24"/>
          <w:szCs w:val="24"/>
        </w:rPr>
        <w:t>dana</w:t>
      </w:r>
      <w:r w:rsidR="002C28A1" w:rsidRPr="00071392">
        <w:rPr>
          <w:rFonts w:ascii="Times New Roman" w:eastAsia="Times New Roman" w:hAnsi="Times New Roman" w:cs="Times New Roman"/>
          <w:sz w:val="24"/>
          <w:szCs w:val="24"/>
        </w:rPr>
        <w:t xml:space="preserve"> od dana prosljeđivanja tih informacija</w:t>
      </w:r>
      <w:r w:rsidRPr="00071392">
        <w:rPr>
          <w:rFonts w:ascii="Times New Roman" w:eastAsia="Times New Roman" w:hAnsi="Times New Roman" w:cs="Times New Roman"/>
          <w:sz w:val="24"/>
          <w:szCs w:val="24"/>
        </w:rPr>
        <w:t xml:space="preserve">. </w:t>
      </w:r>
    </w:p>
    <w:p w14:paraId="760D3FBA"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7552C64B" w14:textId="5FA2FE6D"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5C6F8F" w:rsidRPr="00071392">
        <w:rPr>
          <w:rFonts w:ascii="Times New Roman" w:eastAsia="Times New Roman" w:hAnsi="Times New Roman" w:cs="Times New Roman"/>
          <w:sz w:val="24"/>
          <w:szCs w:val="24"/>
        </w:rPr>
        <w:t>4</w:t>
      </w:r>
      <w:r w:rsidRPr="00071392">
        <w:rPr>
          <w:rFonts w:ascii="Times New Roman" w:eastAsia="Times New Roman" w:hAnsi="Times New Roman" w:cs="Times New Roman"/>
          <w:sz w:val="24"/>
          <w:szCs w:val="24"/>
        </w:rPr>
        <w:t xml:space="preserve">) Hrvatska narodna banka </w:t>
      </w:r>
      <w:r w:rsidR="00D66758" w:rsidRPr="00071392">
        <w:rPr>
          <w:rFonts w:ascii="Times New Roman" w:eastAsia="Times New Roman" w:hAnsi="Times New Roman" w:cs="Times New Roman"/>
          <w:sz w:val="24"/>
          <w:szCs w:val="24"/>
        </w:rPr>
        <w:t xml:space="preserve">će od nadležnog tijela države članice domaćina kojem je uputila informacije iz stavka 3. ovoga članka zatražiti dostavljanje pisane potvrde o primitku tih informacija i o datumu primitka te potvrde </w:t>
      </w:r>
      <w:r w:rsidRPr="00071392">
        <w:rPr>
          <w:rFonts w:ascii="Times New Roman" w:eastAsia="Times New Roman" w:hAnsi="Times New Roman" w:cs="Times New Roman"/>
          <w:sz w:val="24"/>
          <w:szCs w:val="24"/>
        </w:rPr>
        <w:t xml:space="preserve">u roku od </w:t>
      </w:r>
      <w:r w:rsidR="003A4F5D">
        <w:rPr>
          <w:rFonts w:ascii="Times New Roman" w:eastAsia="Times New Roman" w:hAnsi="Times New Roman" w:cs="Times New Roman"/>
          <w:sz w:val="24"/>
          <w:szCs w:val="24"/>
        </w:rPr>
        <w:t>sedam</w:t>
      </w:r>
      <w:r w:rsidR="003A4F5D"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 xml:space="preserve">dana </w:t>
      </w:r>
      <w:r w:rsidR="002C28A1" w:rsidRPr="00071392">
        <w:rPr>
          <w:rFonts w:ascii="Times New Roman" w:eastAsia="Times New Roman" w:hAnsi="Times New Roman" w:cs="Times New Roman"/>
          <w:sz w:val="24"/>
          <w:szCs w:val="24"/>
        </w:rPr>
        <w:t>od dana zaprimanja te</w:t>
      </w:r>
      <w:r w:rsidRPr="00071392">
        <w:rPr>
          <w:rFonts w:ascii="Times New Roman" w:eastAsia="Times New Roman" w:hAnsi="Times New Roman" w:cs="Times New Roman"/>
          <w:sz w:val="24"/>
          <w:szCs w:val="24"/>
        </w:rPr>
        <w:t xml:space="preserve"> </w:t>
      </w:r>
      <w:r w:rsidR="002C28A1" w:rsidRPr="00071392">
        <w:rPr>
          <w:rFonts w:ascii="Times New Roman" w:eastAsia="Times New Roman" w:hAnsi="Times New Roman" w:cs="Times New Roman"/>
          <w:sz w:val="24"/>
          <w:szCs w:val="24"/>
        </w:rPr>
        <w:t xml:space="preserve">potvrde </w:t>
      </w:r>
      <w:r w:rsidR="00777E30" w:rsidRPr="00071392">
        <w:rPr>
          <w:rFonts w:ascii="Times New Roman" w:eastAsia="Times New Roman" w:hAnsi="Times New Roman" w:cs="Times New Roman"/>
          <w:sz w:val="24"/>
          <w:szCs w:val="24"/>
        </w:rPr>
        <w:t>obavijestiti</w:t>
      </w:r>
      <w:r w:rsidR="00D66758"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 xml:space="preserve">pružatelja </w:t>
      </w:r>
      <w:r w:rsidR="00A533A4" w:rsidRPr="00071392">
        <w:rPr>
          <w:rFonts w:ascii="Times New Roman" w:eastAsia="Times New Roman" w:hAnsi="Times New Roman" w:cs="Times New Roman"/>
          <w:sz w:val="24"/>
          <w:szCs w:val="24"/>
        </w:rPr>
        <w:t>uslug</w:t>
      </w:r>
      <w:r w:rsidR="00A533A4">
        <w:rPr>
          <w:rFonts w:ascii="Times New Roman" w:eastAsia="Times New Roman" w:hAnsi="Times New Roman" w:cs="Times New Roman"/>
          <w:sz w:val="24"/>
          <w:szCs w:val="24"/>
        </w:rPr>
        <w:t>e</w:t>
      </w:r>
      <w:r w:rsidR="00A533A4"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servisiranja kredita</w:t>
      </w:r>
      <w:r w:rsidR="00D66758" w:rsidRPr="00071392">
        <w:rPr>
          <w:rFonts w:ascii="Times New Roman" w:eastAsia="Times New Roman" w:hAnsi="Times New Roman" w:cs="Times New Roman"/>
          <w:sz w:val="24"/>
          <w:szCs w:val="24"/>
        </w:rPr>
        <w:t>.</w:t>
      </w:r>
      <w:r w:rsidRPr="00071392">
        <w:rPr>
          <w:rFonts w:ascii="Times New Roman" w:eastAsia="Times New Roman" w:hAnsi="Times New Roman" w:cs="Times New Roman"/>
          <w:sz w:val="24"/>
          <w:szCs w:val="24"/>
        </w:rPr>
        <w:t xml:space="preserve"> </w:t>
      </w:r>
    </w:p>
    <w:p w14:paraId="33C15850" w14:textId="77777777" w:rsidR="004A441C" w:rsidRPr="00071392" w:rsidRDefault="004A441C"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64D065CD" w14:textId="4E6226F8"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5C6F8F" w:rsidRPr="00071392">
        <w:rPr>
          <w:rFonts w:ascii="Times New Roman" w:eastAsia="Times New Roman" w:hAnsi="Times New Roman" w:cs="Times New Roman"/>
          <w:sz w:val="24"/>
          <w:szCs w:val="24"/>
        </w:rPr>
        <w:t>5</w:t>
      </w:r>
      <w:r w:rsidRPr="00071392">
        <w:rPr>
          <w:rFonts w:ascii="Times New Roman" w:eastAsia="Times New Roman" w:hAnsi="Times New Roman" w:cs="Times New Roman"/>
          <w:sz w:val="24"/>
          <w:szCs w:val="24"/>
        </w:rPr>
        <w:t xml:space="preserve">) Hrvatska narodna banka prosljeđuje informacije iz primljene obavijesti iz stavka 1. </w:t>
      </w:r>
      <w:r w:rsidR="00654C14"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o namjeri prekograničnog pružanja </w:t>
      </w:r>
      <w:r w:rsidR="00A533A4" w:rsidRPr="00071392">
        <w:rPr>
          <w:rFonts w:ascii="Times New Roman" w:eastAsia="Times New Roman" w:hAnsi="Times New Roman" w:cs="Times New Roman"/>
          <w:sz w:val="24"/>
          <w:szCs w:val="24"/>
        </w:rPr>
        <w:t>uslug</w:t>
      </w:r>
      <w:r w:rsidR="00A533A4">
        <w:rPr>
          <w:rFonts w:ascii="Times New Roman" w:eastAsia="Times New Roman" w:hAnsi="Times New Roman" w:cs="Times New Roman"/>
          <w:sz w:val="24"/>
          <w:szCs w:val="24"/>
        </w:rPr>
        <w:t>e</w:t>
      </w:r>
      <w:r w:rsidR="00A533A4" w:rsidRPr="00071392">
        <w:rPr>
          <w:rFonts w:ascii="Times New Roman" w:eastAsia="Times New Roman" w:hAnsi="Times New Roman" w:cs="Times New Roman"/>
          <w:sz w:val="24"/>
          <w:szCs w:val="24"/>
        </w:rPr>
        <w:t xml:space="preserve"> </w:t>
      </w:r>
      <w:r w:rsidR="004A441C" w:rsidRPr="00071392">
        <w:rPr>
          <w:rFonts w:ascii="Times New Roman" w:eastAsia="Times New Roman" w:hAnsi="Times New Roman" w:cs="Times New Roman"/>
          <w:sz w:val="24"/>
          <w:szCs w:val="24"/>
        </w:rPr>
        <w:t>servisiranja kredita</w:t>
      </w:r>
      <w:r w:rsidRPr="00071392">
        <w:rPr>
          <w:rFonts w:ascii="Times New Roman" w:eastAsia="Times New Roman" w:hAnsi="Times New Roman" w:cs="Times New Roman"/>
          <w:sz w:val="24"/>
          <w:szCs w:val="24"/>
        </w:rPr>
        <w:t xml:space="preserve"> i nadležn</w:t>
      </w:r>
      <w:r w:rsidR="004A441C" w:rsidRPr="00071392">
        <w:rPr>
          <w:rFonts w:ascii="Times New Roman" w:eastAsia="Times New Roman" w:hAnsi="Times New Roman" w:cs="Times New Roman"/>
          <w:sz w:val="24"/>
          <w:szCs w:val="24"/>
        </w:rPr>
        <w:t>om</w:t>
      </w:r>
      <w:r w:rsidRPr="00071392">
        <w:rPr>
          <w:rFonts w:ascii="Times New Roman" w:eastAsia="Times New Roman" w:hAnsi="Times New Roman" w:cs="Times New Roman"/>
          <w:sz w:val="24"/>
          <w:szCs w:val="24"/>
        </w:rPr>
        <w:t xml:space="preserve"> tijel</w:t>
      </w:r>
      <w:r w:rsidR="004A441C" w:rsidRPr="00071392">
        <w:rPr>
          <w:rFonts w:ascii="Times New Roman" w:eastAsia="Times New Roman" w:hAnsi="Times New Roman" w:cs="Times New Roman"/>
          <w:sz w:val="24"/>
          <w:szCs w:val="24"/>
        </w:rPr>
        <w:t>u</w:t>
      </w:r>
      <w:r w:rsidRPr="00071392">
        <w:rPr>
          <w:rFonts w:ascii="Times New Roman" w:eastAsia="Times New Roman" w:hAnsi="Times New Roman" w:cs="Times New Roman"/>
          <w:sz w:val="24"/>
          <w:szCs w:val="24"/>
        </w:rPr>
        <w:t xml:space="preserve"> države članice </w:t>
      </w:r>
      <w:r w:rsidR="00B97643" w:rsidRPr="00071392">
        <w:rPr>
          <w:rFonts w:ascii="Times New Roman" w:eastAsia="Times New Roman" w:hAnsi="Times New Roman" w:cs="Times New Roman"/>
          <w:sz w:val="24"/>
          <w:szCs w:val="24"/>
        </w:rPr>
        <w:t xml:space="preserve">Europske unije </w:t>
      </w:r>
      <w:r w:rsidRPr="00071392">
        <w:rPr>
          <w:rFonts w:ascii="Times New Roman" w:eastAsia="Times New Roman" w:hAnsi="Times New Roman" w:cs="Times New Roman"/>
          <w:sz w:val="24"/>
          <w:szCs w:val="24"/>
        </w:rPr>
        <w:t xml:space="preserve">u kojoj je kredit odobren, ako ona nije ista kao država članica domaćin ili Republika Hrvatska. </w:t>
      </w:r>
    </w:p>
    <w:p w14:paraId="5374D236"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b/>
          <w:sz w:val="24"/>
          <w:szCs w:val="24"/>
        </w:rPr>
      </w:pPr>
    </w:p>
    <w:p w14:paraId="43B1536F" w14:textId="08265312"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E45F62" w:rsidRPr="00071392">
        <w:rPr>
          <w:rFonts w:ascii="Times New Roman" w:eastAsia="Times New Roman" w:hAnsi="Times New Roman" w:cs="Times New Roman"/>
          <w:sz w:val="24"/>
          <w:szCs w:val="24"/>
        </w:rPr>
        <w:t>6</w:t>
      </w:r>
      <w:r w:rsidRPr="00071392">
        <w:rPr>
          <w:rFonts w:ascii="Times New Roman" w:eastAsia="Times New Roman" w:hAnsi="Times New Roman" w:cs="Times New Roman"/>
          <w:sz w:val="24"/>
          <w:szCs w:val="24"/>
        </w:rPr>
        <w:t xml:space="preserve">) Pružatelj usluge servisiranja kredita može započeti pružati usluge servisiranja </w:t>
      </w:r>
      <w:r w:rsidR="00D147AF"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u državi članici domaćinu</w:t>
      </w:r>
      <w:r w:rsidR="008921A0" w:rsidRPr="00071392">
        <w:rPr>
          <w:rFonts w:ascii="Times New Roman" w:eastAsia="Times New Roman" w:hAnsi="Times New Roman" w:cs="Times New Roman"/>
          <w:sz w:val="24"/>
          <w:szCs w:val="24"/>
        </w:rPr>
        <w:t xml:space="preserve"> nakon sljedećeg, ovisno o tome što nastupi ranije</w:t>
      </w:r>
      <w:r w:rsidRPr="00071392">
        <w:rPr>
          <w:rFonts w:ascii="Times New Roman" w:eastAsia="Times New Roman" w:hAnsi="Times New Roman" w:cs="Times New Roman"/>
          <w:sz w:val="24"/>
          <w:szCs w:val="24"/>
        </w:rPr>
        <w:t>:</w:t>
      </w:r>
    </w:p>
    <w:p w14:paraId="04DA9FCC" w14:textId="21A5BCF2" w:rsidR="00F05FB3" w:rsidRPr="00071392" w:rsidRDefault="00F05FB3" w:rsidP="007E734B">
      <w:pPr>
        <w:widowControl w:val="0"/>
        <w:numPr>
          <w:ilvl w:val="0"/>
          <w:numId w:val="3"/>
        </w:numPr>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nakon primitka obavijesti iz stavka </w:t>
      </w:r>
      <w:r w:rsidR="00BB4498" w:rsidRPr="00071392">
        <w:rPr>
          <w:rFonts w:ascii="Times New Roman" w:eastAsia="Times New Roman" w:hAnsi="Times New Roman" w:cs="Times New Roman"/>
          <w:sz w:val="24"/>
          <w:szCs w:val="24"/>
        </w:rPr>
        <w:t>4</w:t>
      </w:r>
      <w:r w:rsidRPr="00071392">
        <w:rPr>
          <w:rFonts w:ascii="Times New Roman" w:eastAsia="Times New Roman" w:hAnsi="Times New Roman" w:cs="Times New Roman"/>
          <w:sz w:val="24"/>
          <w:szCs w:val="24"/>
        </w:rPr>
        <w:t>.</w:t>
      </w:r>
      <w:r w:rsidR="00B97643" w:rsidRPr="00071392">
        <w:rPr>
          <w:rFonts w:ascii="Times New Roman" w:eastAsia="Times New Roman" w:hAnsi="Times New Roman" w:cs="Times New Roman"/>
          <w:sz w:val="24"/>
          <w:szCs w:val="24"/>
        </w:rPr>
        <w:t xml:space="preserve">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o zaprimljenoj potvrdi o primitku obavijesti od strane nadležnog tijela države članice domaćina ili</w:t>
      </w:r>
    </w:p>
    <w:p w14:paraId="5230F9C0" w14:textId="3BA67387" w:rsidR="00F05FB3" w:rsidRPr="00071392" w:rsidRDefault="00F05FB3" w:rsidP="007E734B">
      <w:pPr>
        <w:widowControl w:val="0"/>
        <w:numPr>
          <w:ilvl w:val="0"/>
          <w:numId w:val="3"/>
        </w:numPr>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lastRenderedPageBreak/>
        <w:t>u slučaju izostanka primitka obavijesti od nadležnog tijela države članice domaćina, u roku od dva mjeseca od datuma slanja svih informacija iz stavka</w:t>
      </w:r>
      <w:r w:rsidR="000727D8">
        <w:rPr>
          <w:rFonts w:ascii="Times New Roman" w:eastAsia="Times New Roman" w:hAnsi="Times New Roman" w:cs="Times New Roman"/>
          <w:sz w:val="24"/>
          <w:szCs w:val="24"/>
        </w:rPr>
        <w:t xml:space="preserve"> </w:t>
      </w:r>
      <w:r w:rsidR="00A11182">
        <w:rPr>
          <w:rFonts w:ascii="Times New Roman" w:eastAsia="Times New Roman" w:hAnsi="Times New Roman" w:cs="Times New Roman"/>
          <w:sz w:val="24"/>
          <w:szCs w:val="24"/>
        </w:rPr>
        <w:t>2</w:t>
      </w:r>
      <w:r w:rsidRPr="00071392">
        <w:rPr>
          <w:rFonts w:ascii="Times New Roman" w:eastAsia="Times New Roman" w:hAnsi="Times New Roman" w:cs="Times New Roman"/>
          <w:sz w:val="24"/>
          <w:szCs w:val="24"/>
        </w:rPr>
        <w:t xml:space="preserve">.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nadležn</w:t>
      </w:r>
      <w:r w:rsidR="00D147AF" w:rsidRPr="00071392">
        <w:rPr>
          <w:rFonts w:ascii="Times New Roman" w:eastAsia="Times New Roman" w:hAnsi="Times New Roman" w:cs="Times New Roman"/>
          <w:sz w:val="24"/>
          <w:szCs w:val="24"/>
        </w:rPr>
        <w:t>o</w:t>
      </w:r>
      <w:r w:rsidRPr="00071392">
        <w:rPr>
          <w:rFonts w:ascii="Times New Roman" w:eastAsia="Times New Roman" w:hAnsi="Times New Roman" w:cs="Times New Roman"/>
          <w:sz w:val="24"/>
          <w:szCs w:val="24"/>
        </w:rPr>
        <w:t>m tijel</w:t>
      </w:r>
      <w:r w:rsidR="00D147AF" w:rsidRPr="00071392">
        <w:rPr>
          <w:rFonts w:ascii="Times New Roman" w:eastAsia="Times New Roman" w:hAnsi="Times New Roman" w:cs="Times New Roman"/>
          <w:sz w:val="24"/>
          <w:szCs w:val="24"/>
        </w:rPr>
        <w:t>u</w:t>
      </w:r>
      <w:r w:rsidRPr="00071392">
        <w:rPr>
          <w:rFonts w:ascii="Times New Roman" w:eastAsia="Times New Roman" w:hAnsi="Times New Roman" w:cs="Times New Roman"/>
          <w:sz w:val="24"/>
          <w:szCs w:val="24"/>
        </w:rPr>
        <w:t xml:space="preserve"> države članice domaćina.</w:t>
      </w:r>
      <w:r w:rsidR="008921A0" w:rsidRPr="00071392">
        <w:rPr>
          <w:rFonts w:ascii="Times New Roman" w:eastAsia="Times New Roman" w:hAnsi="Times New Roman" w:cs="Times New Roman"/>
          <w:sz w:val="24"/>
          <w:szCs w:val="24"/>
        </w:rPr>
        <w:t xml:space="preserve"> </w:t>
      </w:r>
    </w:p>
    <w:p w14:paraId="3BEA0DC5"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1D1F224C" w14:textId="440B2E13"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6E5BCA" w:rsidRPr="00071392">
        <w:rPr>
          <w:rFonts w:ascii="Times New Roman" w:eastAsia="Times New Roman" w:hAnsi="Times New Roman" w:cs="Times New Roman"/>
          <w:sz w:val="24"/>
          <w:szCs w:val="24"/>
        </w:rPr>
        <w:t>7</w:t>
      </w:r>
      <w:r w:rsidRPr="00071392">
        <w:rPr>
          <w:rFonts w:ascii="Times New Roman" w:eastAsia="Times New Roman" w:hAnsi="Times New Roman" w:cs="Times New Roman"/>
          <w:sz w:val="24"/>
          <w:szCs w:val="24"/>
        </w:rPr>
        <w:t>) Pružatelj usluge servisiranja kredita dužan je obavijesti</w:t>
      </w:r>
      <w:r w:rsidR="008921A0" w:rsidRPr="00071392">
        <w:rPr>
          <w:rFonts w:ascii="Times New Roman" w:eastAsia="Times New Roman" w:hAnsi="Times New Roman" w:cs="Times New Roman"/>
          <w:sz w:val="24"/>
          <w:szCs w:val="24"/>
        </w:rPr>
        <w:t>ti</w:t>
      </w:r>
      <w:r w:rsidRPr="00071392">
        <w:rPr>
          <w:rFonts w:ascii="Times New Roman" w:eastAsia="Times New Roman" w:hAnsi="Times New Roman" w:cs="Times New Roman"/>
          <w:sz w:val="24"/>
          <w:szCs w:val="24"/>
        </w:rPr>
        <w:t xml:space="preserve"> Hrvatsku narodnu banku o svakoj </w:t>
      </w:r>
      <w:r w:rsidR="00B5425E">
        <w:rPr>
          <w:rFonts w:ascii="Times New Roman" w:eastAsia="Times New Roman" w:hAnsi="Times New Roman" w:cs="Times New Roman"/>
          <w:sz w:val="24"/>
          <w:szCs w:val="24"/>
        </w:rPr>
        <w:t>naknadnoj</w:t>
      </w:r>
      <w:r w:rsidR="00B5425E" w:rsidRPr="00071392">
        <w:rPr>
          <w:rFonts w:ascii="Times New Roman" w:eastAsia="Times New Roman" w:hAnsi="Times New Roman" w:cs="Times New Roman"/>
          <w:sz w:val="24"/>
          <w:szCs w:val="24"/>
        </w:rPr>
        <w:t xml:space="preserve"> </w:t>
      </w:r>
      <w:r w:rsidRPr="00071392">
        <w:rPr>
          <w:rFonts w:ascii="Times New Roman" w:eastAsia="Times New Roman" w:hAnsi="Times New Roman" w:cs="Times New Roman"/>
          <w:sz w:val="24"/>
          <w:szCs w:val="24"/>
        </w:rPr>
        <w:t xml:space="preserve">promjeni podataka iz stavka 2.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u koj</w:t>
      </w:r>
      <w:r w:rsidR="00931C08" w:rsidRPr="00071392">
        <w:rPr>
          <w:rFonts w:ascii="Times New Roman" w:eastAsia="Times New Roman" w:hAnsi="Times New Roman" w:cs="Times New Roman"/>
          <w:sz w:val="24"/>
          <w:szCs w:val="24"/>
        </w:rPr>
        <w:t>e</w:t>
      </w:r>
      <w:r w:rsidRPr="00071392">
        <w:rPr>
          <w:rFonts w:ascii="Times New Roman" w:eastAsia="Times New Roman" w:hAnsi="Times New Roman" w:cs="Times New Roman"/>
          <w:sz w:val="24"/>
          <w:szCs w:val="24"/>
        </w:rPr>
        <w:t>m slučaj</w:t>
      </w:r>
      <w:r w:rsidR="00931C08" w:rsidRPr="00071392">
        <w:rPr>
          <w:rFonts w:ascii="Times New Roman" w:eastAsia="Times New Roman" w:hAnsi="Times New Roman" w:cs="Times New Roman"/>
          <w:sz w:val="24"/>
          <w:szCs w:val="24"/>
        </w:rPr>
        <w:t>u</w:t>
      </w:r>
      <w:r w:rsidRPr="00071392">
        <w:rPr>
          <w:rFonts w:ascii="Times New Roman" w:eastAsia="Times New Roman" w:hAnsi="Times New Roman" w:cs="Times New Roman"/>
          <w:sz w:val="24"/>
          <w:szCs w:val="24"/>
        </w:rPr>
        <w:t xml:space="preserve"> Hrvatska narodna banka kao nadležno tijelo provodi postupak iz stavaka </w:t>
      </w:r>
      <w:r w:rsidR="00BB4498" w:rsidRPr="00071392">
        <w:rPr>
          <w:rFonts w:ascii="Times New Roman" w:eastAsia="Times New Roman" w:hAnsi="Times New Roman" w:cs="Times New Roman"/>
          <w:sz w:val="24"/>
          <w:szCs w:val="24"/>
        </w:rPr>
        <w:t>3</w:t>
      </w:r>
      <w:r w:rsidRPr="00071392">
        <w:rPr>
          <w:rFonts w:ascii="Times New Roman" w:eastAsia="Times New Roman" w:hAnsi="Times New Roman" w:cs="Times New Roman"/>
          <w:sz w:val="24"/>
          <w:szCs w:val="24"/>
        </w:rPr>
        <w:t xml:space="preserve">. do </w:t>
      </w:r>
      <w:r w:rsidR="00931C08" w:rsidRPr="00071392">
        <w:rPr>
          <w:rFonts w:ascii="Times New Roman" w:eastAsia="Times New Roman" w:hAnsi="Times New Roman" w:cs="Times New Roman"/>
          <w:sz w:val="24"/>
          <w:szCs w:val="24"/>
        </w:rPr>
        <w:t>6</w:t>
      </w:r>
      <w:r w:rsidRPr="00071392">
        <w:rPr>
          <w:rFonts w:ascii="Times New Roman" w:eastAsia="Times New Roman" w:hAnsi="Times New Roman" w:cs="Times New Roman"/>
          <w:sz w:val="24"/>
          <w:szCs w:val="24"/>
        </w:rPr>
        <w:t xml:space="preserve">.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w:t>
      </w:r>
      <w:r w:rsidR="00345407" w:rsidRPr="00071392">
        <w:rPr>
          <w:rFonts w:ascii="Times New Roman" w:eastAsia="Times New Roman" w:hAnsi="Times New Roman" w:cs="Times New Roman"/>
          <w:sz w:val="24"/>
          <w:szCs w:val="24"/>
        </w:rPr>
        <w:t xml:space="preserve"> </w:t>
      </w:r>
    </w:p>
    <w:p w14:paraId="361ACD06" w14:textId="77777777" w:rsidR="00332521" w:rsidRPr="00071392" w:rsidRDefault="00332521"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4E738E62" w14:textId="051B89CB" w:rsidR="00F05FB3" w:rsidRDefault="00332521"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6E5BCA" w:rsidRPr="00071392">
        <w:rPr>
          <w:rFonts w:ascii="Times New Roman" w:eastAsia="Times New Roman" w:hAnsi="Times New Roman" w:cs="Times New Roman"/>
          <w:sz w:val="24"/>
          <w:szCs w:val="24"/>
        </w:rPr>
        <w:t>8</w:t>
      </w:r>
      <w:r w:rsidRPr="00071392">
        <w:rPr>
          <w:rFonts w:ascii="Times New Roman" w:eastAsia="Times New Roman" w:hAnsi="Times New Roman" w:cs="Times New Roman"/>
          <w:sz w:val="24"/>
          <w:szCs w:val="24"/>
        </w:rPr>
        <w:t xml:space="preserve">) Hrvatska narodna banka podzakonskim </w:t>
      </w:r>
      <w:r w:rsidR="005C6A97" w:rsidRPr="00071392">
        <w:rPr>
          <w:rFonts w:ascii="Times New Roman" w:eastAsia="Times New Roman" w:hAnsi="Times New Roman" w:cs="Times New Roman"/>
          <w:sz w:val="24"/>
          <w:szCs w:val="24"/>
        </w:rPr>
        <w:t xml:space="preserve">propisom </w:t>
      </w:r>
      <w:r w:rsidRPr="00071392">
        <w:rPr>
          <w:rFonts w:ascii="Times New Roman" w:eastAsia="Times New Roman" w:hAnsi="Times New Roman" w:cs="Times New Roman"/>
          <w:sz w:val="24"/>
          <w:szCs w:val="24"/>
        </w:rPr>
        <w:t>uređuje način podnošenja obavijesti o prekograničnom poslovanju.</w:t>
      </w:r>
    </w:p>
    <w:p w14:paraId="0C81DAC9" w14:textId="77777777" w:rsidR="00E46EA8" w:rsidRPr="00071392" w:rsidRDefault="00E46EA8"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63EB5065" w14:textId="12CD1CF5"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i/>
          <w:sz w:val="24"/>
          <w:szCs w:val="24"/>
        </w:rPr>
      </w:pPr>
      <w:r w:rsidRPr="00071392">
        <w:rPr>
          <w:rFonts w:ascii="Times New Roman" w:eastAsia="Times New Roman" w:hAnsi="Times New Roman" w:cs="Times New Roman"/>
          <w:i/>
          <w:sz w:val="24"/>
          <w:szCs w:val="24"/>
        </w:rPr>
        <w:t xml:space="preserve">Pružanje usluge servisiranja </w:t>
      </w:r>
      <w:r w:rsidR="00654C14" w:rsidRPr="00071392">
        <w:rPr>
          <w:rFonts w:ascii="Times New Roman" w:eastAsia="Times New Roman" w:hAnsi="Times New Roman" w:cs="Times New Roman"/>
          <w:i/>
          <w:sz w:val="24"/>
          <w:szCs w:val="24"/>
        </w:rPr>
        <w:t>kredita</w:t>
      </w:r>
      <w:r w:rsidRPr="00071392">
        <w:rPr>
          <w:rFonts w:ascii="Times New Roman" w:eastAsia="Times New Roman" w:hAnsi="Times New Roman" w:cs="Times New Roman"/>
          <w:i/>
          <w:sz w:val="24"/>
          <w:szCs w:val="24"/>
        </w:rPr>
        <w:t xml:space="preserve"> na području Republike Hrvatske od strane pružatelja </w:t>
      </w:r>
      <w:r w:rsidR="00A533A4" w:rsidRPr="00071392">
        <w:rPr>
          <w:rFonts w:ascii="Times New Roman" w:eastAsia="Times New Roman" w:hAnsi="Times New Roman" w:cs="Times New Roman"/>
          <w:i/>
          <w:sz w:val="24"/>
          <w:szCs w:val="24"/>
        </w:rPr>
        <w:t>uslug</w:t>
      </w:r>
      <w:r w:rsidR="00A533A4">
        <w:rPr>
          <w:rFonts w:ascii="Times New Roman" w:eastAsia="Times New Roman" w:hAnsi="Times New Roman" w:cs="Times New Roman"/>
          <w:i/>
          <w:sz w:val="24"/>
          <w:szCs w:val="24"/>
        </w:rPr>
        <w:t>e</w:t>
      </w:r>
      <w:r w:rsidR="00A533A4" w:rsidRPr="00071392">
        <w:rPr>
          <w:rFonts w:ascii="Times New Roman" w:eastAsia="Times New Roman" w:hAnsi="Times New Roman" w:cs="Times New Roman"/>
          <w:i/>
          <w:sz w:val="24"/>
          <w:szCs w:val="24"/>
        </w:rPr>
        <w:t xml:space="preserve"> </w:t>
      </w:r>
      <w:r w:rsidRPr="00071392">
        <w:rPr>
          <w:rFonts w:ascii="Times New Roman" w:eastAsia="Times New Roman" w:hAnsi="Times New Roman" w:cs="Times New Roman"/>
          <w:i/>
          <w:sz w:val="24"/>
          <w:szCs w:val="24"/>
        </w:rPr>
        <w:t xml:space="preserve">servisiranja </w:t>
      </w:r>
      <w:r w:rsidR="00EB2E7A" w:rsidRPr="00071392">
        <w:rPr>
          <w:rFonts w:ascii="Times New Roman" w:eastAsia="Times New Roman" w:hAnsi="Times New Roman" w:cs="Times New Roman"/>
          <w:i/>
          <w:sz w:val="24"/>
          <w:szCs w:val="24"/>
        </w:rPr>
        <w:t>kredita</w:t>
      </w:r>
      <w:r w:rsidRPr="00071392">
        <w:rPr>
          <w:rFonts w:ascii="Times New Roman" w:eastAsia="Times New Roman" w:hAnsi="Times New Roman" w:cs="Times New Roman"/>
          <w:i/>
          <w:sz w:val="24"/>
          <w:szCs w:val="24"/>
        </w:rPr>
        <w:t xml:space="preserve"> iz druge države članice</w:t>
      </w:r>
      <w:r w:rsidR="00B97643" w:rsidRPr="00071392">
        <w:rPr>
          <w:rFonts w:ascii="Times New Roman" w:eastAsia="Times New Roman" w:hAnsi="Times New Roman" w:cs="Times New Roman"/>
          <w:i/>
          <w:sz w:val="24"/>
          <w:szCs w:val="24"/>
        </w:rPr>
        <w:t xml:space="preserve"> Europske unije</w:t>
      </w:r>
    </w:p>
    <w:p w14:paraId="7C7C6CEF" w14:textId="6432853D"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b/>
          <w:bCs/>
          <w:sz w:val="24"/>
          <w:szCs w:val="24"/>
        </w:rPr>
      </w:pPr>
      <w:r w:rsidRPr="00071392">
        <w:rPr>
          <w:rFonts w:ascii="Times New Roman" w:eastAsia="Times New Roman" w:hAnsi="Times New Roman" w:cs="Times New Roman"/>
          <w:b/>
          <w:bCs/>
          <w:sz w:val="24"/>
          <w:szCs w:val="24"/>
        </w:rPr>
        <w:t xml:space="preserve">Članak </w:t>
      </w:r>
      <w:r w:rsidR="00BB4A0D">
        <w:rPr>
          <w:rFonts w:ascii="Times New Roman" w:eastAsia="Times New Roman" w:hAnsi="Times New Roman" w:cs="Times New Roman"/>
          <w:b/>
          <w:bCs/>
          <w:sz w:val="24"/>
          <w:szCs w:val="24"/>
        </w:rPr>
        <w:t>36</w:t>
      </w:r>
      <w:r w:rsidRPr="00071392">
        <w:rPr>
          <w:rFonts w:ascii="Times New Roman" w:eastAsia="Times New Roman" w:hAnsi="Times New Roman" w:cs="Times New Roman"/>
          <w:b/>
          <w:bCs/>
          <w:sz w:val="24"/>
          <w:szCs w:val="24"/>
        </w:rPr>
        <w:t>.</w:t>
      </w:r>
    </w:p>
    <w:p w14:paraId="4C6BFECA"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1F423B04" w14:textId="6AAA6CE0"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(1) Ako pružatelj usluge servisiranja </w:t>
      </w:r>
      <w:r w:rsidR="00345407"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iz druge države članice </w:t>
      </w:r>
      <w:r w:rsidR="00B97643" w:rsidRPr="00071392">
        <w:rPr>
          <w:rFonts w:ascii="Times New Roman" w:eastAsia="Times New Roman" w:hAnsi="Times New Roman" w:cs="Times New Roman"/>
          <w:sz w:val="24"/>
          <w:szCs w:val="24"/>
        </w:rPr>
        <w:t xml:space="preserve">Europske unije </w:t>
      </w:r>
      <w:r w:rsidRPr="00071392">
        <w:rPr>
          <w:rFonts w:ascii="Times New Roman" w:eastAsia="Times New Roman" w:hAnsi="Times New Roman" w:cs="Times New Roman"/>
          <w:sz w:val="24"/>
          <w:szCs w:val="24"/>
        </w:rPr>
        <w:t xml:space="preserve">namjerava pružati usluge servisiranja </w:t>
      </w:r>
      <w:r w:rsidR="00345407"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na području Republike Hrvatske, a nadležno tijelo matične države članice o tome je poslalo obavijest </w:t>
      </w:r>
      <w:r w:rsidR="00B97643" w:rsidRPr="00071392">
        <w:rPr>
          <w:rFonts w:ascii="Times New Roman" w:eastAsia="Times New Roman" w:hAnsi="Times New Roman" w:cs="Times New Roman"/>
          <w:sz w:val="24"/>
          <w:szCs w:val="24"/>
        </w:rPr>
        <w:t xml:space="preserve">Hrvatskoj narodnoj banci </w:t>
      </w:r>
      <w:r w:rsidRPr="00071392">
        <w:rPr>
          <w:rFonts w:ascii="Times New Roman" w:eastAsia="Times New Roman" w:hAnsi="Times New Roman" w:cs="Times New Roman"/>
          <w:sz w:val="24"/>
          <w:szCs w:val="24"/>
        </w:rPr>
        <w:t xml:space="preserve">s informacijama koje u sadržaju odgovaraju informacijama iz članka </w:t>
      </w:r>
      <w:r w:rsidR="00EB5891">
        <w:rPr>
          <w:rFonts w:ascii="Times New Roman" w:eastAsia="Times New Roman" w:hAnsi="Times New Roman" w:cs="Times New Roman"/>
          <w:sz w:val="24"/>
          <w:szCs w:val="24"/>
        </w:rPr>
        <w:t>35</w:t>
      </w:r>
      <w:r w:rsidRPr="00071392">
        <w:rPr>
          <w:rFonts w:ascii="Times New Roman" w:eastAsia="Times New Roman" w:hAnsi="Times New Roman" w:cs="Times New Roman"/>
          <w:sz w:val="24"/>
          <w:szCs w:val="24"/>
        </w:rPr>
        <w:t xml:space="preserve">. stavka 2.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Zakona, Hrvatska narodna banka će bez </w:t>
      </w:r>
      <w:r w:rsidR="00355A98" w:rsidRPr="00071392">
        <w:rPr>
          <w:rFonts w:ascii="Times New Roman" w:eastAsia="Times New Roman" w:hAnsi="Times New Roman" w:cs="Times New Roman"/>
          <w:sz w:val="24"/>
          <w:szCs w:val="24"/>
        </w:rPr>
        <w:t xml:space="preserve">odgode </w:t>
      </w:r>
      <w:r w:rsidRPr="00071392">
        <w:rPr>
          <w:rFonts w:ascii="Times New Roman" w:eastAsia="Times New Roman" w:hAnsi="Times New Roman" w:cs="Times New Roman"/>
          <w:sz w:val="24"/>
          <w:szCs w:val="24"/>
        </w:rPr>
        <w:t>tom nadležnom tijelu poslati pisanu potvrdu o primitku informacija.</w:t>
      </w:r>
      <w:r w:rsidR="00345407" w:rsidRPr="00071392">
        <w:rPr>
          <w:rFonts w:ascii="Times New Roman" w:eastAsia="Times New Roman" w:hAnsi="Times New Roman" w:cs="Times New Roman"/>
          <w:sz w:val="24"/>
          <w:szCs w:val="24"/>
        </w:rPr>
        <w:t xml:space="preserve"> </w:t>
      </w:r>
    </w:p>
    <w:p w14:paraId="62153A81"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637257A1" w14:textId="298F5882"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123FE1" w:rsidRPr="00071392">
        <w:rPr>
          <w:rFonts w:ascii="Times New Roman" w:eastAsia="Times New Roman" w:hAnsi="Times New Roman" w:cs="Times New Roman"/>
          <w:sz w:val="24"/>
          <w:szCs w:val="24"/>
        </w:rPr>
        <w:t>2</w:t>
      </w:r>
      <w:r w:rsidRPr="00071392">
        <w:rPr>
          <w:rFonts w:ascii="Times New Roman" w:eastAsia="Times New Roman" w:hAnsi="Times New Roman" w:cs="Times New Roman"/>
          <w:sz w:val="24"/>
          <w:szCs w:val="24"/>
        </w:rPr>
        <w:t>) Hrvatska narodna banka postupa u skladu s</w:t>
      </w:r>
      <w:r w:rsidR="00123FE1" w:rsidRPr="00071392">
        <w:rPr>
          <w:rFonts w:ascii="Times New Roman" w:eastAsia="Times New Roman" w:hAnsi="Times New Roman" w:cs="Times New Roman"/>
          <w:sz w:val="24"/>
          <w:szCs w:val="24"/>
        </w:rPr>
        <w:t>a</w:t>
      </w:r>
      <w:r w:rsidRPr="00071392">
        <w:rPr>
          <w:rFonts w:ascii="Times New Roman" w:eastAsia="Times New Roman" w:hAnsi="Times New Roman" w:cs="Times New Roman"/>
          <w:sz w:val="24"/>
          <w:szCs w:val="24"/>
        </w:rPr>
        <w:t xml:space="preserve"> stavkom 1. </w:t>
      </w:r>
      <w:r w:rsidR="00B46A4A"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i kada primi obavijest nadležnog tijela matične države članice o svim promjenama podataka u odnosu na pružatelja usluge servisiranja </w:t>
      </w:r>
      <w:r w:rsidR="00DB1A43"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iz druge države članice </w:t>
      </w:r>
      <w:r w:rsidR="00B97643" w:rsidRPr="00071392">
        <w:rPr>
          <w:rFonts w:ascii="Times New Roman" w:eastAsia="Times New Roman" w:hAnsi="Times New Roman" w:cs="Times New Roman"/>
          <w:sz w:val="24"/>
          <w:szCs w:val="24"/>
        </w:rPr>
        <w:t xml:space="preserve">Europske unije </w:t>
      </w:r>
      <w:r w:rsidRPr="00071392">
        <w:rPr>
          <w:rFonts w:ascii="Times New Roman" w:eastAsia="Times New Roman" w:hAnsi="Times New Roman" w:cs="Times New Roman"/>
          <w:sz w:val="24"/>
          <w:szCs w:val="24"/>
        </w:rPr>
        <w:t xml:space="preserve">koji prekogranično pruža usluge servisiranja </w:t>
      </w:r>
      <w:r w:rsidR="00DB1A43"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na području Republike Hrvatske.</w:t>
      </w:r>
      <w:r w:rsidR="00DB1A43" w:rsidRPr="00071392">
        <w:rPr>
          <w:rFonts w:ascii="Times New Roman" w:eastAsia="Times New Roman" w:hAnsi="Times New Roman" w:cs="Times New Roman"/>
          <w:sz w:val="24"/>
          <w:szCs w:val="24"/>
        </w:rPr>
        <w:t xml:space="preserve"> </w:t>
      </w:r>
    </w:p>
    <w:p w14:paraId="3498A37D"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5EC4D0BE" w14:textId="191AEB74"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w:t>
      </w:r>
      <w:r w:rsidR="00123FE1" w:rsidRPr="00071392">
        <w:rPr>
          <w:rFonts w:ascii="Times New Roman" w:eastAsia="Times New Roman" w:hAnsi="Times New Roman" w:cs="Times New Roman"/>
          <w:sz w:val="24"/>
          <w:szCs w:val="24"/>
        </w:rPr>
        <w:t>3</w:t>
      </w:r>
      <w:r w:rsidRPr="00071392">
        <w:rPr>
          <w:rFonts w:ascii="Times New Roman" w:eastAsia="Times New Roman" w:hAnsi="Times New Roman" w:cs="Times New Roman"/>
          <w:sz w:val="24"/>
          <w:szCs w:val="24"/>
        </w:rPr>
        <w:t xml:space="preserve">) Pružatelj usluge servisiranja </w:t>
      </w:r>
      <w:r w:rsidR="00DB1A43" w:rsidRPr="00071392">
        <w:rPr>
          <w:rFonts w:ascii="Times New Roman" w:eastAsia="Times New Roman" w:hAnsi="Times New Roman" w:cs="Times New Roman"/>
          <w:sz w:val="24"/>
          <w:szCs w:val="24"/>
        </w:rPr>
        <w:t>kredita</w:t>
      </w:r>
      <w:r w:rsidRPr="00071392">
        <w:rPr>
          <w:rFonts w:ascii="Times New Roman" w:eastAsia="Times New Roman" w:hAnsi="Times New Roman" w:cs="Times New Roman"/>
          <w:sz w:val="24"/>
          <w:szCs w:val="24"/>
        </w:rPr>
        <w:t xml:space="preserve"> iz druge države članice</w:t>
      </w:r>
      <w:r w:rsidR="002A5005" w:rsidRPr="00071392">
        <w:rPr>
          <w:rFonts w:ascii="Times New Roman" w:eastAsia="Times New Roman" w:hAnsi="Times New Roman" w:cs="Times New Roman"/>
          <w:sz w:val="24"/>
          <w:szCs w:val="24"/>
        </w:rPr>
        <w:t xml:space="preserve"> Europske unije</w:t>
      </w:r>
      <w:r w:rsidRPr="00071392">
        <w:rPr>
          <w:rFonts w:ascii="Times New Roman" w:eastAsia="Times New Roman" w:hAnsi="Times New Roman" w:cs="Times New Roman"/>
          <w:sz w:val="24"/>
          <w:szCs w:val="24"/>
        </w:rPr>
        <w:t xml:space="preserve"> može započeti pružati usluge servisiranja kredita na području Republike Hrvatske </w:t>
      </w:r>
      <w:r w:rsidR="00D36606" w:rsidRPr="00071392">
        <w:rPr>
          <w:rFonts w:ascii="Times New Roman" w:eastAsia="Times New Roman" w:hAnsi="Times New Roman" w:cs="Times New Roman"/>
          <w:sz w:val="24"/>
          <w:szCs w:val="24"/>
        </w:rPr>
        <w:t xml:space="preserve">nakon sljedećeg, ovisno o tome što nastupi ranije: </w:t>
      </w:r>
    </w:p>
    <w:p w14:paraId="3F88FD2A" w14:textId="203B1597" w:rsidR="00F05FB3" w:rsidRPr="00071392" w:rsidRDefault="00F05FB3" w:rsidP="007E734B">
      <w:pPr>
        <w:widowControl w:val="0"/>
        <w:numPr>
          <w:ilvl w:val="0"/>
          <w:numId w:val="4"/>
        </w:numPr>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nakon što primi obavijest nadležnog tijel</w:t>
      </w:r>
      <w:r w:rsidR="00123FE1" w:rsidRPr="00071392">
        <w:rPr>
          <w:rFonts w:ascii="Times New Roman" w:eastAsia="Times New Roman" w:hAnsi="Times New Roman" w:cs="Times New Roman"/>
          <w:sz w:val="24"/>
          <w:szCs w:val="24"/>
        </w:rPr>
        <w:t>a</w:t>
      </w:r>
      <w:r w:rsidRPr="00071392">
        <w:rPr>
          <w:rFonts w:ascii="Times New Roman" w:eastAsia="Times New Roman" w:hAnsi="Times New Roman" w:cs="Times New Roman"/>
          <w:sz w:val="24"/>
          <w:szCs w:val="24"/>
        </w:rPr>
        <w:t xml:space="preserve"> matične države članice </w:t>
      </w:r>
      <w:r w:rsidR="00DB1A43" w:rsidRPr="00071392">
        <w:rPr>
          <w:rFonts w:ascii="Times New Roman" w:eastAsia="Times New Roman" w:hAnsi="Times New Roman" w:cs="Times New Roman"/>
          <w:sz w:val="24"/>
          <w:szCs w:val="24"/>
        </w:rPr>
        <w:t xml:space="preserve">o </w:t>
      </w:r>
      <w:r w:rsidRPr="00071392">
        <w:rPr>
          <w:rFonts w:ascii="Times New Roman" w:eastAsia="Times New Roman" w:hAnsi="Times New Roman" w:cs="Times New Roman"/>
          <w:sz w:val="24"/>
          <w:szCs w:val="24"/>
        </w:rPr>
        <w:t xml:space="preserve">pisanoj potvrdi  Hrvatske narodne banke iz stavka </w:t>
      </w:r>
      <w:r w:rsidR="00D36606" w:rsidRPr="00071392">
        <w:rPr>
          <w:rFonts w:ascii="Times New Roman" w:eastAsia="Times New Roman" w:hAnsi="Times New Roman" w:cs="Times New Roman"/>
          <w:sz w:val="24"/>
          <w:szCs w:val="24"/>
        </w:rPr>
        <w:t>1</w:t>
      </w:r>
      <w:r w:rsidR="00DB1A43" w:rsidRPr="00071392">
        <w:rPr>
          <w:rFonts w:ascii="Times New Roman" w:eastAsia="Times New Roman" w:hAnsi="Times New Roman" w:cs="Times New Roman"/>
          <w:sz w:val="24"/>
          <w:szCs w:val="24"/>
        </w:rPr>
        <w:t>.</w:t>
      </w:r>
      <w:r w:rsidRPr="00071392">
        <w:rPr>
          <w:rFonts w:ascii="Times New Roman" w:eastAsia="Times New Roman" w:hAnsi="Times New Roman" w:cs="Times New Roman"/>
          <w:sz w:val="24"/>
          <w:szCs w:val="24"/>
        </w:rPr>
        <w:t xml:space="preserve"> </w:t>
      </w:r>
      <w:r w:rsidR="00654C14"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ili</w:t>
      </w:r>
    </w:p>
    <w:p w14:paraId="0E3A0505" w14:textId="419C7CA9" w:rsidR="00F05FB3" w:rsidRDefault="00F05FB3" w:rsidP="007E734B">
      <w:pPr>
        <w:widowControl w:val="0"/>
        <w:numPr>
          <w:ilvl w:val="0"/>
          <w:numId w:val="4"/>
        </w:numPr>
        <w:autoSpaceDE w:val="0"/>
        <w:autoSpaceDN w:val="0"/>
        <w:spacing w:after="0" w:line="0" w:lineRule="atLeast"/>
        <w:jc w:val="both"/>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u slučaju izostanka primitka obavijesti o pisanoj potvrdi Hrvatske narodne banke iz stavka </w:t>
      </w:r>
      <w:r w:rsidR="00D36606" w:rsidRPr="00071392">
        <w:rPr>
          <w:rFonts w:ascii="Times New Roman" w:eastAsia="Times New Roman" w:hAnsi="Times New Roman" w:cs="Times New Roman"/>
          <w:sz w:val="24"/>
          <w:szCs w:val="24"/>
        </w:rPr>
        <w:t>1</w:t>
      </w:r>
      <w:r w:rsidRPr="00071392">
        <w:rPr>
          <w:rFonts w:ascii="Times New Roman" w:eastAsia="Times New Roman" w:hAnsi="Times New Roman" w:cs="Times New Roman"/>
          <w:sz w:val="24"/>
          <w:szCs w:val="24"/>
        </w:rPr>
        <w:t xml:space="preserve">. </w:t>
      </w:r>
      <w:r w:rsidR="00654C14"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dva mjeseca od da</w:t>
      </w:r>
      <w:r w:rsidR="00DB1A43" w:rsidRPr="00071392">
        <w:rPr>
          <w:rFonts w:ascii="Times New Roman" w:eastAsia="Times New Roman" w:hAnsi="Times New Roman" w:cs="Times New Roman"/>
          <w:sz w:val="24"/>
          <w:szCs w:val="24"/>
        </w:rPr>
        <w:t xml:space="preserve">na kada je nadležno tijelo matične države članice poslalo </w:t>
      </w:r>
      <w:r w:rsidRPr="00071392">
        <w:rPr>
          <w:rFonts w:ascii="Times New Roman" w:eastAsia="Times New Roman" w:hAnsi="Times New Roman" w:cs="Times New Roman"/>
          <w:sz w:val="24"/>
          <w:szCs w:val="24"/>
        </w:rPr>
        <w:t xml:space="preserve">obavijest iz stavka 1. </w:t>
      </w:r>
      <w:r w:rsidR="00654C14" w:rsidRPr="00071392">
        <w:rPr>
          <w:rFonts w:ascii="Times New Roman" w:eastAsia="Times New Roman" w:hAnsi="Times New Roman" w:cs="Times New Roman"/>
          <w:sz w:val="24"/>
          <w:szCs w:val="24"/>
        </w:rPr>
        <w:t>ovoga</w:t>
      </w:r>
      <w:r w:rsidRPr="00071392">
        <w:rPr>
          <w:rFonts w:ascii="Times New Roman" w:eastAsia="Times New Roman" w:hAnsi="Times New Roman" w:cs="Times New Roman"/>
          <w:sz w:val="24"/>
          <w:szCs w:val="24"/>
        </w:rPr>
        <w:t xml:space="preserve"> članka Hrvatskoj narodnoj banci.</w:t>
      </w:r>
      <w:r w:rsidR="003B317B" w:rsidRPr="00071392">
        <w:rPr>
          <w:rFonts w:ascii="Times New Roman" w:eastAsia="Times New Roman" w:hAnsi="Times New Roman" w:cs="Times New Roman"/>
          <w:sz w:val="24"/>
          <w:szCs w:val="24"/>
        </w:rPr>
        <w:t xml:space="preserve"> </w:t>
      </w:r>
    </w:p>
    <w:p w14:paraId="2B67436D" w14:textId="2F986FA7" w:rsidR="00C469B1" w:rsidRDefault="00C469B1" w:rsidP="00C469B1">
      <w:pPr>
        <w:widowControl w:val="0"/>
        <w:autoSpaceDE w:val="0"/>
        <w:autoSpaceDN w:val="0"/>
        <w:spacing w:after="0" w:line="0" w:lineRule="atLeast"/>
        <w:jc w:val="both"/>
        <w:rPr>
          <w:rFonts w:ascii="Times New Roman" w:eastAsia="Times New Roman" w:hAnsi="Times New Roman" w:cs="Times New Roman"/>
          <w:sz w:val="24"/>
          <w:szCs w:val="24"/>
        </w:rPr>
      </w:pPr>
    </w:p>
    <w:p w14:paraId="0600164A" w14:textId="25CE43F2" w:rsidR="00C469B1" w:rsidRDefault="00C469B1" w:rsidP="00C469B1">
      <w:pPr>
        <w:widowControl w:val="0"/>
        <w:autoSpaceDE w:val="0"/>
        <w:autoSpaceDN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469B1">
        <w:rPr>
          <w:rFonts w:ascii="Times New Roman" w:eastAsia="Times New Roman" w:hAnsi="Times New Roman" w:cs="Times New Roman"/>
          <w:sz w:val="24"/>
          <w:szCs w:val="24"/>
        </w:rPr>
        <w:t>Pružatelj usluge servisiranja kredita iz stavka 1. ovoga članka može pružati usluge servisiranja kredita u Republici Hrvatskoj, uz ograničenja i zahtjeve koji su utvrđeni ovim Zakonom, a koji nisu povezani s drugim zahtjevima iz odobrenja za rad pružatelja usluge servisiranja kredita uključujući prema potrebi zabranu primanja i držanja sredstava dužnika ili s onima koji su uspostavljeni za ponovno pregovaranje o uvjetima koji se odnose na prava vjerovnika iz ugovora o neprihodonosnom kreditu</w:t>
      </w:r>
      <w:r>
        <w:rPr>
          <w:rFonts w:ascii="Times New Roman" w:eastAsia="Times New Roman" w:hAnsi="Times New Roman" w:cs="Times New Roman"/>
          <w:sz w:val="24"/>
          <w:szCs w:val="24"/>
        </w:rPr>
        <w:t>.</w:t>
      </w:r>
    </w:p>
    <w:p w14:paraId="1B51E50E" w14:textId="77777777" w:rsidR="009766F2" w:rsidRPr="00071392" w:rsidRDefault="009766F2" w:rsidP="000654E0">
      <w:pPr>
        <w:widowControl w:val="0"/>
        <w:autoSpaceDE w:val="0"/>
        <w:autoSpaceDN w:val="0"/>
        <w:spacing w:after="0" w:line="0" w:lineRule="atLeast"/>
        <w:ind w:left="720"/>
        <w:jc w:val="both"/>
        <w:rPr>
          <w:rFonts w:ascii="Times New Roman" w:eastAsia="Times New Roman" w:hAnsi="Times New Roman" w:cs="Times New Roman"/>
          <w:sz w:val="24"/>
          <w:szCs w:val="24"/>
        </w:rPr>
      </w:pPr>
    </w:p>
    <w:p w14:paraId="429B4DAD" w14:textId="77777777" w:rsidR="00D92D07" w:rsidRPr="00071392" w:rsidRDefault="00D92D07" w:rsidP="00D92D07">
      <w:pPr>
        <w:widowControl w:val="0"/>
        <w:autoSpaceDE w:val="0"/>
        <w:autoSpaceDN w:val="0"/>
        <w:spacing w:after="0" w:line="0" w:lineRule="atLeast"/>
        <w:ind w:left="720"/>
        <w:jc w:val="both"/>
        <w:rPr>
          <w:rFonts w:ascii="Times New Roman" w:eastAsia="Times New Roman" w:hAnsi="Times New Roman" w:cs="Times New Roman"/>
          <w:sz w:val="24"/>
          <w:szCs w:val="24"/>
        </w:rPr>
      </w:pPr>
    </w:p>
    <w:p w14:paraId="5B4E4878" w14:textId="6604642C" w:rsidR="00432108" w:rsidRDefault="00432108" w:rsidP="00D92D07">
      <w:pPr>
        <w:widowControl w:val="0"/>
        <w:autoSpaceDE w:val="0"/>
        <w:autoSpaceDN w:val="0"/>
        <w:spacing w:after="0" w:line="0" w:lineRule="atLeast"/>
        <w:jc w:val="center"/>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 xml:space="preserve">POGLAVLJE </w:t>
      </w:r>
      <w:r>
        <w:rPr>
          <w:rFonts w:ascii="Times New Roman" w:eastAsia="Times New Roman" w:hAnsi="Times New Roman" w:cs="Times New Roman"/>
          <w:sz w:val="24"/>
          <w:szCs w:val="24"/>
        </w:rPr>
        <w:t>III</w:t>
      </w:r>
      <w:r w:rsidR="00E94AB7" w:rsidRPr="00071392">
        <w:rPr>
          <w:rFonts w:ascii="Times New Roman" w:eastAsia="Times New Roman" w:hAnsi="Times New Roman" w:cs="Times New Roman"/>
          <w:sz w:val="24"/>
          <w:szCs w:val="24"/>
        </w:rPr>
        <w:t xml:space="preserve">. </w:t>
      </w:r>
    </w:p>
    <w:p w14:paraId="03CD488D" w14:textId="4F5C44D6" w:rsidR="00E870B9" w:rsidRPr="00071392" w:rsidRDefault="00E870B9" w:rsidP="00E870B9">
      <w:pPr>
        <w:widowControl w:val="0"/>
        <w:autoSpaceDE w:val="0"/>
        <w:autoSpaceDN w:val="0"/>
        <w:spacing w:after="0" w:line="0" w:lineRule="atLeast"/>
        <w:jc w:val="center"/>
        <w:rPr>
          <w:rFonts w:ascii="Times New Roman" w:eastAsia="Times New Roman" w:hAnsi="Times New Roman" w:cs="Times New Roman"/>
          <w:sz w:val="24"/>
          <w:szCs w:val="24"/>
        </w:rPr>
      </w:pPr>
      <w:r w:rsidRPr="00071392">
        <w:rPr>
          <w:rFonts w:ascii="Times New Roman" w:eastAsia="Times New Roman" w:hAnsi="Times New Roman" w:cs="Times New Roman"/>
          <w:sz w:val="24"/>
          <w:szCs w:val="24"/>
        </w:rPr>
        <w:t>SURADNJA NADLEŽNIH TIJELA U NADZORU PRILIKOM PREKOGRANIČNOG PRUŽANJA USLUGA</w:t>
      </w:r>
    </w:p>
    <w:p w14:paraId="7564E937" w14:textId="77777777" w:rsidR="00E870B9" w:rsidRPr="00071392" w:rsidRDefault="00E870B9" w:rsidP="00E870B9">
      <w:pPr>
        <w:widowControl w:val="0"/>
        <w:autoSpaceDE w:val="0"/>
        <w:autoSpaceDN w:val="0"/>
        <w:spacing w:after="0" w:line="0" w:lineRule="atLeast"/>
        <w:jc w:val="both"/>
        <w:rPr>
          <w:rFonts w:ascii="Times New Roman" w:eastAsia="Times New Roman" w:hAnsi="Times New Roman" w:cs="Times New Roman"/>
          <w:sz w:val="24"/>
          <w:szCs w:val="24"/>
        </w:rPr>
      </w:pPr>
    </w:p>
    <w:p w14:paraId="52C9360B" w14:textId="5183E55E"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i/>
          <w:iCs/>
          <w:sz w:val="24"/>
          <w:szCs w:val="24"/>
        </w:rPr>
      </w:pPr>
      <w:r w:rsidRPr="00071392">
        <w:rPr>
          <w:rFonts w:ascii="Times New Roman" w:eastAsia="Times New Roman" w:hAnsi="Times New Roman" w:cs="Times New Roman"/>
          <w:i/>
          <w:iCs/>
          <w:sz w:val="24"/>
          <w:szCs w:val="24"/>
        </w:rPr>
        <w:t xml:space="preserve">Suradnja u provedbi nadzora pružatelja </w:t>
      </w:r>
      <w:r w:rsidR="00A533A4" w:rsidRPr="00071392">
        <w:rPr>
          <w:rFonts w:ascii="Times New Roman" w:eastAsia="Times New Roman" w:hAnsi="Times New Roman" w:cs="Times New Roman"/>
          <w:i/>
          <w:iCs/>
          <w:sz w:val="24"/>
          <w:szCs w:val="24"/>
        </w:rPr>
        <w:t>uslug</w:t>
      </w:r>
      <w:r w:rsidR="00A533A4">
        <w:rPr>
          <w:rFonts w:ascii="Times New Roman" w:eastAsia="Times New Roman" w:hAnsi="Times New Roman" w:cs="Times New Roman"/>
          <w:i/>
          <w:iCs/>
          <w:sz w:val="24"/>
          <w:szCs w:val="24"/>
        </w:rPr>
        <w:t>e</w:t>
      </w:r>
      <w:r w:rsidR="00A533A4" w:rsidRPr="00071392">
        <w:rPr>
          <w:rFonts w:ascii="Times New Roman" w:eastAsia="Times New Roman" w:hAnsi="Times New Roman" w:cs="Times New Roman"/>
          <w:i/>
          <w:iCs/>
          <w:sz w:val="24"/>
          <w:szCs w:val="24"/>
        </w:rPr>
        <w:t xml:space="preserve"> </w:t>
      </w:r>
      <w:r w:rsidRPr="00071392">
        <w:rPr>
          <w:rFonts w:ascii="Times New Roman" w:eastAsia="Times New Roman" w:hAnsi="Times New Roman" w:cs="Times New Roman"/>
          <w:i/>
          <w:iCs/>
          <w:sz w:val="24"/>
          <w:szCs w:val="24"/>
        </w:rPr>
        <w:t xml:space="preserve">servisiranja </w:t>
      </w:r>
      <w:r w:rsidR="00EB2E7A" w:rsidRPr="00071392">
        <w:rPr>
          <w:rFonts w:ascii="Times New Roman" w:eastAsia="Times New Roman" w:hAnsi="Times New Roman" w:cs="Times New Roman"/>
          <w:i/>
          <w:iCs/>
          <w:sz w:val="24"/>
          <w:szCs w:val="24"/>
        </w:rPr>
        <w:t>kredita</w:t>
      </w:r>
      <w:r w:rsidRPr="00071392">
        <w:rPr>
          <w:rFonts w:ascii="Times New Roman" w:eastAsia="Times New Roman" w:hAnsi="Times New Roman" w:cs="Times New Roman"/>
          <w:i/>
          <w:iCs/>
          <w:sz w:val="24"/>
          <w:szCs w:val="24"/>
        </w:rPr>
        <w:t xml:space="preserve"> koji pruža usluge servisiranja </w:t>
      </w:r>
      <w:r w:rsidR="00EB2E7A" w:rsidRPr="00071392">
        <w:rPr>
          <w:rFonts w:ascii="Times New Roman" w:eastAsia="Times New Roman" w:hAnsi="Times New Roman" w:cs="Times New Roman"/>
          <w:i/>
          <w:iCs/>
          <w:sz w:val="24"/>
          <w:szCs w:val="24"/>
        </w:rPr>
        <w:t>kredita</w:t>
      </w:r>
      <w:r w:rsidRPr="00071392">
        <w:rPr>
          <w:rFonts w:ascii="Times New Roman" w:eastAsia="Times New Roman" w:hAnsi="Times New Roman" w:cs="Times New Roman"/>
          <w:i/>
          <w:iCs/>
          <w:sz w:val="24"/>
          <w:szCs w:val="24"/>
        </w:rPr>
        <w:t xml:space="preserve"> u državi članici domaćinu ili državi članici u kojoj je odobren kredit</w:t>
      </w:r>
    </w:p>
    <w:p w14:paraId="0C2B148C" w14:textId="640ECAB0"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b/>
          <w:bCs/>
          <w:sz w:val="24"/>
          <w:szCs w:val="24"/>
        </w:rPr>
      </w:pPr>
      <w:r w:rsidRPr="00071392">
        <w:rPr>
          <w:rFonts w:ascii="Times New Roman" w:eastAsia="Times New Roman" w:hAnsi="Times New Roman" w:cs="Times New Roman"/>
          <w:b/>
          <w:bCs/>
          <w:sz w:val="24"/>
          <w:szCs w:val="24"/>
        </w:rPr>
        <w:t>Članak</w:t>
      </w:r>
      <w:r w:rsidR="009512E1" w:rsidRPr="00071392">
        <w:rPr>
          <w:rFonts w:ascii="Times New Roman" w:eastAsia="Times New Roman" w:hAnsi="Times New Roman" w:cs="Times New Roman"/>
          <w:b/>
          <w:bCs/>
          <w:sz w:val="24"/>
          <w:szCs w:val="24"/>
        </w:rPr>
        <w:t xml:space="preserve"> </w:t>
      </w:r>
      <w:r w:rsidR="00BB4A0D">
        <w:rPr>
          <w:rFonts w:ascii="Times New Roman" w:eastAsia="Times New Roman" w:hAnsi="Times New Roman" w:cs="Times New Roman"/>
          <w:b/>
          <w:bCs/>
          <w:sz w:val="24"/>
          <w:szCs w:val="24"/>
        </w:rPr>
        <w:t>37</w:t>
      </w:r>
      <w:r w:rsidR="009512E1" w:rsidRPr="00071392">
        <w:rPr>
          <w:rFonts w:ascii="Times New Roman" w:eastAsia="Times New Roman" w:hAnsi="Times New Roman" w:cs="Times New Roman"/>
          <w:b/>
          <w:bCs/>
          <w:sz w:val="24"/>
          <w:szCs w:val="24"/>
        </w:rPr>
        <w:t>.</w:t>
      </w:r>
    </w:p>
    <w:p w14:paraId="6BBFFC73"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sz w:val="24"/>
          <w:szCs w:val="24"/>
        </w:rPr>
      </w:pPr>
    </w:p>
    <w:p w14:paraId="3F44AD75" w14:textId="2CB3D4A6"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(1) Hrvatska narodna banka nadležna je za provođenje nadzora posluje li pružatelj usluge servisiranja </w:t>
      </w:r>
      <w:r w:rsidR="00DB1A43"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koji je dobio odobrenje za rad od Hrvatske narodne banke</w:t>
      </w:r>
      <w:r w:rsidR="00556D13" w:rsidRPr="00071392">
        <w:rPr>
          <w:rFonts w:ascii="Times New Roman" w:hAnsi="Times New Roman" w:cs="Times New Roman"/>
        </w:rPr>
        <w:t xml:space="preserve"> </w:t>
      </w:r>
      <w:r w:rsidR="00556D13" w:rsidRPr="00071392">
        <w:rPr>
          <w:rFonts w:ascii="Times New Roman" w:eastAsia="Times New Roman" w:hAnsi="Times New Roman" w:cs="Times New Roman"/>
          <w:iCs/>
          <w:sz w:val="24"/>
          <w:szCs w:val="24"/>
        </w:rPr>
        <w:t>u skladu s ovim Zakonom</w:t>
      </w:r>
      <w:r w:rsidR="007B4AD8" w:rsidRPr="00071392">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a koji pruža usluge servisiranja kredita u državi članici domaćinu</w:t>
      </w:r>
      <w:r w:rsidR="00556D13" w:rsidRPr="00071392">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w:t>
      </w:r>
    </w:p>
    <w:p w14:paraId="48BF27B6"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55CC1E52" w14:textId="61BDF358" w:rsidR="00A6302D" w:rsidRDefault="00F05FB3" w:rsidP="00D92D07">
      <w:pPr>
        <w:widowControl w:val="0"/>
        <w:autoSpaceDE w:val="0"/>
        <w:autoSpaceDN w:val="0"/>
        <w:spacing w:after="0" w:line="0" w:lineRule="atLeast"/>
        <w:jc w:val="both"/>
        <w:rPr>
          <w:rFonts w:ascii="Times New Roman" w:hAnsi="Times New Roman" w:cs="Times New Roman"/>
          <w:sz w:val="24"/>
          <w:szCs w:val="24"/>
        </w:rPr>
      </w:pPr>
      <w:r w:rsidRPr="00071392">
        <w:rPr>
          <w:rFonts w:ascii="Times New Roman" w:eastAsia="Times New Roman" w:hAnsi="Times New Roman" w:cs="Times New Roman"/>
          <w:iCs/>
          <w:sz w:val="24"/>
          <w:szCs w:val="24"/>
        </w:rPr>
        <w:t xml:space="preserve">(2) Pri provođenju nadzora iz stavka 1.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članka Hrvatska narodna banka ovlaštena je provoditi posredni nadzor, neposredni nadzor u prostorijama pružatelja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w:t>
      </w:r>
      <w:r w:rsidR="00DB1A43"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w:t>
      </w:r>
      <w:r w:rsidRPr="00071392">
        <w:rPr>
          <w:rFonts w:ascii="Times New Roman" w:hAnsi="Times New Roman" w:cs="Times New Roman"/>
          <w:sz w:val="24"/>
          <w:szCs w:val="24"/>
        </w:rPr>
        <w:t>u državi članici</w:t>
      </w:r>
      <w:r w:rsidR="00DB1A43" w:rsidRPr="00071392">
        <w:rPr>
          <w:rFonts w:ascii="Times New Roman" w:hAnsi="Times New Roman" w:cs="Times New Roman"/>
          <w:sz w:val="24"/>
          <w:szCs w:val="24"/>
        </w:rPr>
        <w:t xml:space="preserve"> </w:t>
      </w:r>
      <w:r w:rsidR="0071074B" w:rsidRPr="00071392">
        <w:rPr>
          <w:rFonts w:ascii="Times New Roman" w:hAnsi="Times New Roman" w:cs="Times New Roman"/>
          <w:sz w:val="24"/>
          <w:szCs w:val="24"/>
        </w:rPr>
        <w:t>domaćinu</w:t>
      </w:r>
      <w:r w:rsidR="00183F3B"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izricati mjere za otklanjanje utvrđenih nepravilnosti i nezakonitosti </w:t>
      </w:r>
      <w:r w:rsidR="00183F3B" w:rsidRPr="00071392">
        <w:rPr>
          <w:rFonts w:ascii="Times New Roman" w:hAnsi="Times New Roman" w:cs="Times New Roman"/>
          <w:sz w:val="24"/>
          <w:szCs w:val="24"/>
        </w:rPr>
        <w:t xml:space="preserve">te </w:t>
      </w:r>
      <w:r w:rsidR="0041556D" w:rsidRPr="0041556D">
        <w:rPr>
          <w:rFonts w:ascii="Times New Roman" w:hAnsi="Times New Roman" w:cs="Times New Roman"/>
          <w:sz w:val="24"/>
          <w:szCs w:val="24"/>
        </w:rPr>
        <w:t>u skladu s ovim Zakonom te postupati sukladno zakonu kojim se uređuje prekršajni postupak.</w:t>
      </w:r>
    </w:p>
    <w:p w14:paraId="4561BD9D"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51B40F31" w14:textId="6BDDD12C"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(3) O izrečenim mjerama za otklanjanje nepravilnosti i nezakonitosti </w:t>
      </w:r>
      <w:r w:rsidR="002F6246" w:rsidRPr="00071392">
        <w:rPr>
          <w:rFonts w:ascii="Times New Roman" w:eastAsia="Times New Roman" w:hAnsi="Times New Roman" w:cs="Times New Roman"/>
          <w:iCs/>
          <w:sz w:val="24"/>
          <w:szCs w:val="24"/>
        </w:rPr>
        <w:t xml:space="preserve">pružatelju usluge servisiranja kredita </w:t>
      </w:r>
      <w:r w:rsidRPr="00071392">
        <w:rPr>
          <w:rFonts w:ascii="Times New Roman" w:eastAsia="Times New Roman" w:hAnsi="Times New Roman" w:cs="Times New Roman"/>
          <w:iCs/>
          <w:sz w:val="24"/>
          <w:szCs w:val="24"/>
        </w:rPr>
        <w:t xml:space="preserve">Hrvatska narodna banka bez </w:t>
      </w:r>
      <w:r w:rsidR="003E4357" w:rsidRPr="00071392">
        <w:rPr>
          <w:rFonts w:ascii="Times New Roman" w:eastAsia="Times New Roman" w:hAnsi="Times New Roman" w:cs="Times New Roman"/>
          <w:iCs/>
          <w:sz w:val="24"/>
          <w:szCs w:val="24"/>
        </w:rPr>
        <w:t xml:space="preserve">odgode </w:t>
      </w:r>
      <w:r w:rsidRPr="00071392">
        <w:rPr>
          <w:rFonts w:ascii="Times New Roman" w:eastAsia="Times New Roman" w:hAnsi="Times New Roman" w:cs="Times New Roman"/>
          <w:iCs/>
          <w:sz w:val="24"/>
          <w:szCs w:val="24"/>
        </w:rPr>
        <w:t xml:space="preserve">obavještava nadležno tijelo države članice domaćina i, kada je to </w:t>
      </w:r>
      <w:r w:rsidR="002F6246" w:rsidRPr="00071392">
        <w:rPr>
          <w:rFonts w:ascii="Times New Roman" w:eastAsia="Times New Roman" w:hAnsi="Times New Roman" w:cs="Times New Roman"/>
          <w:iCs/>
          <w:sz w:val="24"/>
          <w:szCs w:val="24"/>
        </w:rPr>
        <w:t>potrebno</w:t>
      </w:r>
      <w:r w:rsidRPr="00071392">
        <w:rPr>
          <w:rFonts w:ascii="Times New Roman" w:eastAsia="Times New Roman" w:hAnsi="Times New Roman" w:cs="Times New Roman"/>
          <w:iCs/>
          <w:sz w:val="24"/>
          <w:szCs w:val="24"/>
        </w:rPr>
        <w:t xml:space="preserve">, nadležno tijelo države članice u kojoj je kredit odobren, ako to nije država članica domaćin ili </w:t>
      </w:r>
      <w:r w:rsidR="00707B6E" w:rsidRPr="00071392">
        <w:rPr>
          <w:rFonts w:ascii="Times New Roman" w:eastAsia="Times New Roman" w:hAnsi="Times New Roman" w:cs="Times New Roman"/>
          <w:iCs/>
          <w:sz w:val="24"/>
          <w:szCs w:val="24"/>
        </w:rPr>
        <w:t xml:space="preserve">Republika </w:t>
      </w:r>
      <w:r w:rsidRPr="00071392">
        <w:rPr>
          <w:rFonts w:ascii="Times New Roman" w:eastAsia="Times New Roman" w:hAnsi="Times New Roman" w:cs="Times New Roman"/>
          <w:iCs/>
          <w:sz w:val="24"/>
          <w:szCs w:val="24"/>
        </w:rPr>
        <w:t>Hrvatska.</w:t>
      </w:r>
      <w:r w:rsidR="002F6246" w:rsidRPr="00071392">
        <w:rPr>
          <w:rFonts w:ascii="Times New Roman" w:eastAsia="Times New Roman" w:hAnsi="Times New Roman" w:cs="Times New Roman"/>
          <w:iCs/>
          <w:sz w:val="24"/>
          <w:szCs w:val="24"/>
        </w:rPr>
        <w:t xml:space="preserve"> </w:t>
      </w:r>
    </w:p>
    <w:p w14:paraId="03B7BEDE"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3B220BFD" w14:textId="04F947C6" w:rsidR="00F05FB3"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(4) Pri izvršavanju svojih ovlasti </w:t>
      </w:r>
      <w:r w:rsidR="003B30D6" w:rsidRPr="003B30D6">
        <w:rPr>
          <w:rFonts w:ascii="Times New Roman" w:eastAsia="Times New Roman" w:hAnsi="Times New Roman" w:cs="Times New Roman"/>
          <w:iCs/>
          <w:sz w:val="24"/>
          <w:szCs w:val="24"/>
        </w:rPr>
        <w:t xml:space="preserve">iz ovoga Zakona </w:t>
      </w:r>
      <w:r w:rsidRPr="00071392">
        <w:rPr>
          <w:rFonts w:ascii="Times New Roman" w:eastAsia="Times New Roman" w:hAnsi="Times New Roman" w:cs="Times New Roman"/>
          <w:iCs/>
          <w:sz w:val="24"/>
          <w:szCs w:val="24"/>
        </w:rPr>
        <w:t xml:space="preserve">prema pružatelju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w:t>
      </w:r>
      <w:r w:rsidR="002F6246"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Hrvatska narodna banka surađuje s nadležnim tijelom države članice domaćina u kojoj taj pružatelj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pruža usluge servisiranja kredita i s nadležnim tijelom države članice u kojoj je odobren kredit ako ta držav</w:t>
      </w:r>
      <w:r w:rsidR="00647497">
        <w:rPr>
          <w:rFonts w:ascii="Times New Roman" w:eastAsia="Times New Roman" w:hAnsi="Times New Roman" w:cs="Times New Roman"/>
          <w:iCs/>
          <w:sz w:val="24"/>
          <w:szCs w:val="24"/>
        </w:rPr>
        <w:t>a</w:t>
      </w:r>
      <w:r w:rsidRPr="00071392">
        <w:rPr>
          <w:rFonts w:ascii="Times New Roman" w:eastAsia="Times New Roman" w:hAnsi="Times New Roman" w:cs="Times New Roman"/>
          <w:iCs/>
          <w:sz w:val="24"/>
          <w:szCs w:val="24"/>
        </w:rPr>
        <w:t xml:space="preserve"> nije država članica domaćin ili Republika Hrvatska.</w:t>
      </w:r>
      <w:r w:rsidR="002F6246" w:rsidRPr="00071392">
        <w:rPr>
          <w:rFonts w:ascii="Times New Roman" w:eastAsia="Times New Roman" w:hAnsi="Times New Roman" w:cs="Times New Roman"/>
          <w:iCs/>
          <w:sz w:val="24"/>
          <w:szCs w:val="24"/>
        </w:rPr>
        <w:t xml:space="preserve"> </w:t>
      </w:r>
    </w:p>
    <w:p w14:paraId="2432AB60"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46E539C5" w14:textId="73FD68D5"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(5) Hrvatska narodna banka može od nadležnog tijela države članice domaćina zatražiti da provede </w:t>
      </w:r>
      <w:r w:rsidR="00B327DB" w:rsidRPr="00071392">
        <w:rPr>
          <w:rFonts w:ascii="Times New Roman" w:eastAsia="Times New Roman" w:hAnsi="Times New Roman" w:cs="Times New Roman"/>
          <w:iCs/>
          <w:sz w:val="24"/>
          <w:szCs w:val="24"/>
        </w:rPr>
        <w:t>neposredni</w:t>
      </w:r>
      <w:r w:rsidR="00466FA9"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nadzor:</w:t>
      </w:r>
    </w:p>
    <w:p w14:paraId="62E627BC" w14:textId="51F53903" w:rsidR="00F05FB3" w:rsidRPr="00071392" w:rsidRDefault="00F05FB3" w:rsidP="007E734B">
      <w:pPr>
        <w:widowControl w:val="0"/>
        <w:numPr>
          <w:ilvl w:val="0"/>
          <w:numId w:val="20"/>
        </w:numPr>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pružatelja usluge servisiranja </w:t>
      </w:r>
      <w:r w:rsidR="002F6246"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koji u državi članici domaćinu pruža usluge servisiranja kredita preko podružnice </w:t>
      </w:r>
    </w:p>
    <w:p w14:paraId="74C049FC" w14:textId="4AC2AE13" w:rsidR="00A6302D" w:rsidRPr="00A6302D" w:rsidRDefault="00F05FB3" w:rsidP="00A6302D">
      <w:pPr>
        <w:widowControl w:val="0"/>
        <w:numPr>
          <w:ilvl w:val="0"/>
          <w:numId w:val="20"/>
        </w:numPr>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izvoditelja </w:t>
      </w:r>
      <w:r w:rsidR="002D5095">
        <w:rPr>
          <w:rFonts w:ascii="Times New Roman" w:eastAsia="Times New Roman" w:hAnsi="Times New Roman" w:cs="Times New Roman"/>
          <w:iCs/>
          <w:sz w:val="24"/>
          <w:szCs w:val="24"/>
        </w:rPr>
        <w:t xml:space="preserve">usluge </w:t>
      </w:r>
      <w:r w:rsidRPr="00071392">
        <w:rPr>
          <w:rFonts w:ascii="Times New Roman" w:eastAsia="Times New Roman" w:hAnsi="Times New Roman" w:cs="Times New Roman"/>
          <w:iCs/>
          <w:sz w:val="24"/>
          <w:szCs w:val="24"/>
        </w:rPr>
        <w:t>servisiranja kredita koji pruža usluge u državi članici domaćinu.</w:t>
      </w:r>
      <w:r w:rsidR="002F6246" w:rsidRPr="00071392">
        <w:rPr>
          <w:rFonts w:ascii="Times New Roman" w:eastAsia="Times New Roman" w:hAnsi="Times New Roman" w:cs="Times New Roman"/>
          <w:iCs/>
          <w:sz w:val="24"/>
          <w:szCs w:val="24"/>
        </w:rPr>
        <w:t xml:space="preserve"> </w:t>
      </w:r>
    </w:p>
    <w:p w14:paraId="1A6FD1F6" w14:textId="77777777" w:rsidR="00A6302D" w:rsidRDefault="00A6302D" w:rsidP="00AC0C0D">
      <w:pPr>
        <w:widowControl w:val="0"/>
        <w:autoSpaceDE w:val="0"/>
        <w:autoSpaceDN w:val="0"/>
        <w:spacing w:after="0" w:line="0" w:lineRule="atLeast"/>
        <w:jc w:val="both"/>
        <w:rPr>
          <w:rFonts w:ascii="Times New Roman" w:eastAsia="Times New Roman" w:hAnsi="Times New Roman" w:cs="Times New Roman"/>
          <w:iCs/>
          <w:sz w:val="24"/>
          <w:szCs w:val="24"/>
        </w:rPr>
      </w:pPr>
    </w:p>
    <w:p w14:paraId="211ABFF4" w14:textId="4FF23889" w:rsidR="00BA3BC7" w:rsidRPr="00071392" w:rsidRDefault="0041556D" w:rsidP="00AC0C0D">
      <w:pPr>
        <w:widowControl w:val="0"/>
        <w:autoSpaceDE w:val="0"/>
        <w:autoSpaceDN w:val="0"/>
        <w:spacing w:after="0" w:line="0" w:lineRule="atLeast"/>
        <w:jc w:val="both"/>
        <w:rPr>
          <w:rFonts w:ascii="Times New Roman" w:eastAsia="Times New Roman" w:hAnsi="Times New Roman" w:cs="Times New Roman"/>
          <w:iCs/>
          <w:sz w:val="24"/>
          <w:szCs w:val="24"/>
        </w:rPr>
      </w:pPr>
      <w:r w:rsidRPr="0041556D">
        <w:rPr>
          <w:rFonts w:ascii="Times New Roman" w:eastAsia="Times New Roman" w:hAnsi="Times New Roman" w:cs="Times New Roman"/>
          <w:iCs/>
          <w:sz w:val="24"/>
          <w:szCs w:val="24"/>
        </w:rPr>
        <w:t>(6) Hrvatska narodna banka može sudjelovati u neposrednom nadzoru osoba iz stavka 5. ovoga članka koji provodi nadležno tijelo država članice domaćina.</w:t>
      </w:r>
    </w:p>
    <w:p w14:paraId="7DCBC496" w14:textId="77777777" w:rsidR="00A6302D" w:rsidRDefault="00A6302D"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093DB5F3" w14:textId="6A432DA0" w:rsidR="00F05FB3" w:rsidRPr="00071392" w:rsidRDefault="00ED49D7"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1556D">
        <w:rPr>
          <w:rFonts w:ascii="Times New Roman" w:eastAsia="Times New Roman" w:hAnsi="Times New Roman" w:cs="Times New Roman"/>
          <w:iCs/>
          <w:sz w:val="24"/>
          <w:szCs w:val="24"/>
        </w:rPr>
        <w:t>7</w:t>
      </w:r>
      <w:r w:rsidRPr="00071392">
        <w:rPr>
          <w:rFonts w:ascii="Times New Roman" w:eastAsia="Times New Roman" w:hAnsi="Times New Roman" w:cs="Times New Roman"/>
          <w:iCs/>
          <w:sz w:val="24"/>
          <w:szCs w:val="24"/>
        </w:rPr>
        <w:t>) Ako je nadležno tijelo države članice domaćina samostalno pr</w:t>
      </w:r>
      <w:r w:rsidR="00C2353F" w:rsidRPr="00071392">
        <w:rPr>
          <w:rFonts w:ascii="Times New Roman" w:eastAsia="Times New Roman" w:hAnsi="Times New Roman" w:cs="Times New Roman"/>
          <w:iCs/>
          <w:sz w:val="24"/>
          <w:szCs w:val="24"/>
        </w:rPr>
        <w:t>o</w:t>
      </w:r>
      <w:r w:rsidRPr="00071392">
        <w:rPr>
          <w:rFonts w:ascii="Times New Roman" w:eastAsia="Times New Roman" w:hAnsi="Times New Roman" w:cs="Times New Roman"/>
          <w:iCs/>
          <w:sz w:val="24"/>
          <w:szCs w:val="24"/>
        </w:rPr>
        <w:t xml:space="preserve">velo nadzor nad pružateljem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kredita i </w:t>
      </w:r>
      <w:r w:rsidR="00F05FB3" w:rsidRPr="00071392">
        <w:rPr>
          <w:rFonts w:ascii="Times New Roman" w:eastAsia="Times New Roman" w:hAnsi="Times New Roman" w:cs="Times New Roman"/>
          <w:iCs/>
          <w:sz w:val="24"/>
          <w:szCs w:val="24"/>
        </w:rPr>
        <w:t xml:space="preserve">nakon provedenog nadzora obavijestilo Hrvatsku narodnu banku da pružatelj usluge servisiranja </w:t>
      </w:r>
      <w:r w:rsidR="002F6246" w:rsidRPr="00071392">
        <w:rPr>
          <w:rFonts w:ascii="Times New Roman" w:eastAsia="Times New Roman" w:hAnsi="Times New Roman" w:cs="Times New Roman"/>
          <w:iCs/>
          <w:sz w:val="24"/>
          <w:szCs w:val="24"/>
        </w:rPr>
        <w:t>kredita</w:t>
      </w:r>
      <w:r w:rsidR="00F05FB3" w:rsidRPr="00071392">
        <w:rPr>
          <w:rFonts w:ascii="Times New Roman" w:eastAsia="Times New Roman" w:hAnsi="Times New Roman" w:cs="Times New Roman"/>
          <w:iCs/>
          <w:sz w:val="24"/>
          <w:szCs w:val="24"/>
        </w:rPr>
        <w:t xml:space="preserve"> </w:t>
      </w:r>
      <w:r w:rsidR="00C2353F" w:rsidRPr="00071392">
        <w:rPr>
          <w:rFonts w:ascii="Times New Roman" w:eastAsia="Times New Roman" w:hAnsi="Times New Roman" w:cs="Times New Roman"/>
          <w:iCs/>
          <w:sz w:val="24"/>
          <w:szCs w:val="24"/>
        </w:rPr>
        <w:t xml:space="preserve">pri pružanju usluga u </w:t>
      </w:r>
      <w:r w:rsidR="00C2353F" w:rsidRPr="00071392">
        <w:rPr>
          <w:rFonts w:ascii="Times New Roman" w:eastAsia="Times New Roman" w:hAnsi="Times New Roman" w:cs="Times New Roman"/>
          <w:iCs/>
          <w:sz w:val="24"/>
          <w:szCs w:val="24"/>
        </w:rPr>
        <w:lastRenderedPageBreak/>
        <w:t xml:space="preserve">državi članici domaćinu </w:t>
      </w:r>
      <w:r w:rsidR="00F05FB3" w:rsidRPr="00071392">
        <w:rPr>
          <w:rFonts w:ascii="Times New Roman" w:eastAsia="Times New Roman" w:hAnsi="Times New Roman" w:cs="Times New Roman"/>
          <w:iCs/>
          <w:sz w:val="24"/>
          <w:szCs w:val="24"/>
        </w:rPr>
        <w:t>postupa protivno propisima</w:t>
      </w:r>
      <w:r w:rsidR="009468DB">
        <w:rPr>
          <w:rFonts w:ascii="Times New Roman" w:eastAsia="Times New Roman" w:hAnsi="Times New Roman" w:cs="Times New Roman"/>
          <w:iCs/>
          <w:sz w:val="24"/>
          <w:szCs w:val="24"/>
        </w:rPr>
        <w:t xml:space="preserve"> </w:t>
      </w:r>
      <w:r w:rsidR="009468DB" w:rsidRPr="009468DB">
        <w:rPr>
          <w:rFonts w:ascii="Times New Roman" w:eastAsia="Times New Roman" w:hAnsi="Times New Roman" w:cs="Times New Roman"/>
          <w:iCs/>
          <w:sz w:val="24"/>
          <w:szCs w:val="24"/>
        </w:rPr>
        <w:t>i o tome dostavilo potrebne dokaze</w:t>
      </w:r>
      <w:r w:rsidR="00F05FB3" w:rsidRPr="00071392">
        <w:rPr>
          <w:rFonts w:ascii="Times New Roman" w:eastAsia="Times New Roman" w:hAnsi="Times New Roman" w:cs="Times New Roman"/>
          <w:iCs/>
          <w:sz w:val="24"/>
          <w:szCs w:val="24"/>
        </w:rPr>
        <w:t xml:space="preserve">, Hrvatska narodna banka će u roku od dva mjeseca na temelju nalaza </w:t>
      </w:r>
      <w:r w:rsidR="002F6246" w:rsidRPr="00071392">
        <w:rPr>
          <w:rFonts w:ascii="Times New Roman" w:eastAsia="Times New Roman" w:hAnsi="Times New Roman" w:cs="Times New Roman"/>
          <w:iCs/>
          <w:sz w:val="24"/>
          <w:szCs w:val="24"/>
        </w:rPr>
        <w:t xml:space="preserve">tog nadzora </w:t>
      </w:r>
      <w:r w:rsidR="00F05FB3" w:rsidRPr="00071392">
        <w:rPr>
          <w:rFonts w:ascii="Times New Roman" w:eastAsia="Times New Roman" w:hAnsi="Times New Roman" w:cs="Times New Roman"/>
          <w:iCs/>
          <w:sz w:val="24"/>
          <w:szCs w:val="24"/>
        </w:rPr>
        <w:t>poduzeti mjere</w:t>
      </w:r>
      <w:r w:rsidR="00C2353F" w:rsidRPr="00071392">
        <w:rPr>
          <w:rFonts w:ascii="Times New Roman" w:eastAsia="Times New Roman" w:hAnsi="Times New Roman" w:cs="Times New Roman"/>
          <w:iCs/>
          <w:sz w:val="24"/>
          <w:szCs w:val="24"/>
        </w:rPr>
        <w:t xml:space="preserve"> u skladu s ovim Zakonom</w:t>
      </w:r>
      <w:r w:rsidR="009468DB">
        <w:rPr>
          <w:rFonts w:ascii="Times New Roman" w:eastAsia="Times New Roman" w:hAnsi="Times New Roman" w:cs="Times New Roman"/>
          <w:iCs/>
          <w:sz w:val="24"/>
          <w:szCs w:val="24"/>
        </w:rPr>
        <w:t xml:space="preserve"> </w:t>
      </w:r>
      <w:r w:rsidR="009468DB" w:rsidRPr="009468DB">
        <w:rPr>
          <w:rFonts w:ascii="Times New Roman" w:eastAsia="Times New Roman" w:hAnsi="Times New Roman" w:cs="Times New Roman"/>
          <w:iCs/>
          <w:sz w:val="24"/>
          <w:szCs w:val="24"/>
        </w:rPr>
        <w:t>i o tome kao i o izvršavanju tih mjera obavijestiti nadležno tijelo države članice domaćina</w:t>
      </w:r>
      <w:r w:rsidR="00F05FB3" w:rsidRPr="00071392">
        <w:rPr>
          <w:rFonts w:ascii="Times New Roman" w:eastAsia="Times New Roman" w:hAnsi="Times New Roman" w:cs="Times New Roman"/>
          <w:iCs/>
          <w:sz w:val="24"/>
          <w:szCs w:val="24"/>
        </w:rPr>
        <w:t>.</w:t>
      </w:r>
      <w:r w:rsidR="002F6246" w:rsidRPr="00071392">
        <w:rPr>
          <w:rFonts w:ascii="Times New Roman" w:eastAsia="Times New Roman" w:hAnsi="Times New Roman" w:cs="Times New Roman"/>
          <w:iCs/>
          <w:sz w:val="24"/>
          <w:szCs w:val="24"/>
        </w:rPr>
        <w:t xml:space="preserve"> </w:t>
      </w:r>
    </w:p>
    <w:p w14:paraId="023F87A0" w14:textId="5A42B96C" w:rsidR="00C2353F" w:rsidRPr="00071392" w:rsidRDefault="00C2353F"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1F79DCCF" w14:textId="2E3A43E5" w:rsidR="00F05FB3" w:rsidRPr="00071392" w:rsidRDefault="0041556D" w:rsidP="00D92D07">
      <w:pPr>
        <w:widowControl w:val="0"/>
        <w:autoSpaceDE w:val="0"/>
        <w:autoSpaceDN w:val="0"/>
        <w:spacing w:after="0" w:line="0"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r w:rsidR="00C2353F" w:rsidRPr="00071392">
        <w:rPr>
          <w:rFonts w:ascii="Times New Roman" w:eastAsia="Times New Roman" w:hAnsi="Times New Roman" w:cs="Times New Roman"/>
          <w:iCs/>
          <w:sz w:val="24"/>
          <w:szCs w:val="24"/>
        </w:rPr>
        <w:t xml:space="preserve">) Ako Hrvatska narodna banka ocijeni da na temelju provedenog nadzora </w:t>
      </w:r>
      <w:r w:rsidR="009468DB" w:rsidRPr="009468DB">
        <w:rPr>
          <w:rFonts w:ascii="Times New Roman" w:eastAsia="Times New Roman" w:hAnsi="Times New Roman" w:cs="Times New Roman"/>
          <w:iCs/>
          <w:sz w:val="24"/>
          <w:szCs w:val="24"/>
        </w:rPr>
        <w:t xml:space="preserve">i dostavljenih dokaza </w:t>
      </w:r>
      <w:r w:rsidR="00C2353F" w:rsidRPr="00071392">
        <w:rPr>
          <w:rFonts w:ascii="Times New Roman" w:eastAsia="Times New Roman" w:hAnsi="Times New Roman" w:cs="Times New Roman"/>
          <w:iCs/>
          <w:sz w:val="24"/>
          <w:szCs w:val="24"/>
        </w:rPr>
        <w:t xml:space="preserve">od strane nadležnog tijela države članice domaćina nije potrebno poduzimati mjeru prema pružatelju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00C2353F" w:rsidRPr="00071392">
        <w:rPr>
          <w:rFonts w:ascii="Times New Roman" w:eastAsia="Times New Roman" w:hAnsi="Times New Roman" w:cs="Times New Roman"/>
          <w:iCs/>
          <w:sz w:val="24"/>
          <w:szCs w:val="24"/>
        </w:rPr>
        <w:t xml:space="preserve">servisiranja kredita u skladu s ovim Zakonom, o tome će </w:t>
      </w:r>
      <w:r w:rsidR="009512E1" w:rsidRPr="00071392">
        <w:rPr>
          <w:rFonts w:ascii="Times New Roman" w:eastAsia="Times New Roman" w:hAnsi="Times New Roman" w:cs="Times New Roman"/>
          <w:iCs/>
          <w:sz w:val="24"/>
          <w:szCs w:val="24"/>
        </w:rPr>
        <w:t xml:space="preserve">u roku iz stavka 6. </w:t>
      </w:r>
      <w:r w:rsidR="00B46A4A" w:rsidRPr="00071392">
        <w:rPr>
          <w:rFonts w:ascii="Times New Roman" w:eastAsia="Times New Roman" w:hAnsi="Times New Roman" w:cs="Times New Roman"/>
          <w:iCs/>
          <w:sz w:val="24"/>
          <w:szCs w:val="24"/>
        </w:rPr>
        <w:t>ovoga</w:t>
      </w:r>
      <w:r w:rsidR="009512E1" w:rsidRPr="00071392">
        <w:rPr>
          <w:rFonts w:ascii="Times New Roman" w:eastAsia="Times New Roman" w:hAnsi="Times New Roman" w:cs="Times New Roman"/>
          <w:iCs/>
          <w:sz w:val="24"/>
          <w:szCs w:val="24"/>
        </w:rPr>
        <w:t xml:space="preserve"> članka </w:t>
      </w:r>
      <w:r w:rsidR="00C2353F" w:rsidRPr="00071392">
        <w:rPr>
          <w:rFonts w:ascii="Times New Roman" w:eastAsia="Times New Roman" w:hAnsi="Times New Roman" w:cs="Times New Roman"/>
          <w:iCs/>
          <w:sz w:val="24"/>
          <w:szCs w:val="24"/>
        </w:rPr>
        <w:t xml:space="preserve">obavijestiti nadležno tijelo države članice domaćina i dostaviti obrazloženje svoje ocjene. </w:t>
      </w:r>
    </w:p>
    <w:p w14:paraId="6A1D7017" w14:textId="77777777" w:rsidR="00BA3BC7" w:rsidRPr="00071392" w:rsidRDefault="00BA3BC7"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2118A726" w14:textId="0C4B69D5"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1556D">
        <w:rPr>
          <w:rFonts w:ascii="Times New Roman" w:eastAsia="Times New Roman" w:hAnsi="Times New Roman" w:cs="Times New Roman"/>
          <w:iCs/>
          <w:sz w:val="24"/>
          <w:szCs w:val="24"/>
        </w:rPr>
        <w:t>9</w:t>
      </w:r>
      <w:r w:rsidRPr="00071392">
        <w:rPr>
          <w:rFonts w:ascii="Times New Roman" w:eastAsia="Times New Roman" w:hAnsi="Times New Roman" w:cs="Times New Roman"/>
          <w:iCs/>
          <w:sz w:val="24"/>
          <w:szCs w:val="24"/>
        </w:rPr>
        <w:t xml:space="preserve">) Prije poduzimanja mjere iz stavka 6.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članka, Hrvatska narodna banka savjetovat će se s nadležnim tijelom države članice domaćina koje je provelo nadzor o primjerenosti predloženih mjera. </w:t>
      </w:r>
    </w:p>
    <w:p w14:paraId="49D12E40"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0E901E31" w14:textId="4427C85A"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1556D">
        <w:rPr>
          <w:rFonts w:ascii="Times New Roman" w:eastAsia="Times New Roman" w:hAnsi="Times New Roman" w:cs="Times New Roman"/>
          <w:iCs/>
          <w:sz w:val="24"/>
          <w:szCs w:val="24"/>
        </w:rPr>
        <w:t>10</w:t>
      </w:r>
      <w:r w:rsidRPr="00071392">
        <w:rPr>
          <w:rFonts w:ascii="Times New Roman" w:eastAsia="Times New Roman" w:hAnsi="Times New Roman" w:cs="Times New Roman"/>
          <w:iCs/>
          <w:sz w:val="24"/>
          <w:szCs w:val="24"/>
        </w:rPr>
        <w:t>) Ako nadležno tijelo države članice u kojoj je odobren kredit</w:t>
      </w:r>
      <w:r w:rsidR="000E1743" w:rsidRPr="00071392">
        <w:rPr>
          <w:rFonts w:ascii="Times New Roman" w:eastAsia="Times New Roman" w:hAnsi="Times New Roman" w:cs="Times New Roman"/>
          <w:iCs/>
          <w:sz w:val="24"/>
          <w:szCs w:val="24"/>
        </w:rPr>
        <w:t>, a</w:t>
      </w:r>
      <w:r w:rsidRPr="00071392">
        <w:rPr>
          <w:rFonts w:ascii="Times New Roman" w:eastAsia="Times New Roman" w:hAnsi="Times New Roman" w:cs="Times New Roman"/>
          <w:iCs/>
          <w:sz w:val="24"/>
          <w:szCs w:val="24"/>
        </w:rPr>
        <w:t xml:space="preserve"> ako to nije država članica domaćin ili Republika Hrvatska, dostavi Hrvatskoj narodnoj banci informacij</w:t>
      </w:r>
      <w:r w:rsidR="009512E1" w:rsidRPr="00071392">
        <w:rPr>
          <w:rFonts w:ascii="Times New Roman" w:eastAsia="Times New Roman" w:hAnsi="Times New Roman" w:cs="Times New Roman"/>
          <w:iCs/>
          <w:sz w:val="24"/>
          <w:szCs w:val="24"/>
        </w:rPr>
        <w:t>u</w:t>
      </w:r>
      <w:r w:rsidRPr="00071392">
        <w:rPr>
          <w:rFonts w:ascii="Times New Roman" w:eastAsia="Times New Roman" w:hAnsi="Times New Roman" w:cs="Times New Roman"/>
          <w:iCs/>
          <w:sz w:val="24"/>
          <w:szCs w:val="24"/>
        </w:rPr>
        <w:t xml:space="preserve"> uz dokaz </w:t>
      </w:r>
      <w:r w:rsidR="009512E1" w:rsidRPr="00071392">
        <w:rPr>
          <w:rFonts w:ascii="Times New Roman" w:eastAsia="Times New Roman" w:hAnsi="Times New Roman" w:cs="Times New Roman"/>
          <w:iCs/>
          <w:sz w:val="24"/>
          <w:szCs w:val="24"/>
        </w:rPr>
        <w:t xml:space="preserve">da </w:t>
      </w:r>
      <w:r w:rsidRPr="00071392">
        <w:rPr>
          <w:rFonts w:ascii="Times New Roman" w:eastAsia="Times New Roman" w:hAnsi="Times New Roman" w:cs="Times New Roman"/>
          <w:iCs/>
          <w:sz w:val="24"/>
          <w:szCs w:val="24"/>
        </w:rPr>
        <w:t xml:space="preserve">pružatelj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w:t>
      </w:r>
      <w:r w:rsidR="009512E1"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postupa protivno nacionalnom propisu u koji je prenesena Direktiva 2021/2167 ili nacionalnom propisu koji se primjenjuje na kredit ili ugovor o kreditu</w:t>
      </w:r>
      <w:r w:rsidR="00B33F11">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Hrvatska narodna banka može poduzeti odgovarajuće mjere sukladno ovom Zakonu.</w:t>
      </w:r>
      <w:r w:rsidR="009512E1" w:rsidRPr="00071392">
        <w:rPr>
          <w:rFonts w:ascii="Times New Roman" w:eastAsia="Times New Roman" w:hAnsi="Times New Roman" w:cs="Times New Roman"/>
          <w:iCs/>
          <w:sz w:val="24"/>
          <w:szCs w:val="24"/>
        </w:rPr>
        <w:t xml:space="preserve"> </w:t>
      </w:r>
    </w:p>
    <w:p w14:paraId="21867857" w14:textId="77777777" w:rsidR="00D92D07" w:rsidRPr="00071392" w:rsidRDefault="00D92D07"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22DEBC00" w14:textId="5912E557"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i/>
          <w:iCs/>
          <w:sz w:val="24"/>
          <w:szCs w:val="24"/>
        </w:rPr>
      </w:pPr>
      <w:r w:rsidRPr="00071392">
        <w:rPr>
          <w:rFonts w:ascii="Times New Roman" w:eastAsia="Times New Roman" w:hAnsi="Times New Roman" w:cs="Times New Roman"/>
          <w:i/>
          <w:iCs/>
          <w:sz w:val="24"/>
          <w:szCs w:val="24"/>
        </w:rPr>
        <w:t xml:space="preserve">Suradnja u provedbi nadzora pružatelja </w:t>
      </w:r>
      <w:r w:rsidR="00A533A4" w:rsidRPr="00071392">
        <w:rPr>
          <w:rFonts w:ascii="Times New Roman" w:eastAsia="Times New Roman" w:hAnsi="Times New Roman" w:cs="Times New Roman"/>
          <w:i/>
          <w:iCs/>
          <w:sz w:val="24"/>
          <w:szCs w:val="24"/>
        </w:rPr>
        <w:t>uslug</w:t>
      </w:r>
      <w:r w:rsidR="00A533A4">
        <w:rPr>
          <w:rFonts w:ascii="Times New Roman" w:eastAsia="Times New Roman" w:hAnsi="Times New Roman" w:cs="Times New Roman"/>
          <w:i/>
          <w:iCs/>
          <w:sz w:val="24"/>
          <w:szCs w:val="24"/>
        </w:rPr>
        <w:t>e</w:t>
      </w:r>
      <w:r w:rsidR="00A533A4" w:rsidRPr="00071392">
        <w:rPr>
          <w:rFonts w:ascii="Times New Roman" w:eastAsia="Times New Roman" w:hAnsi="Times New Roman" w:cs="Times New Roman"/>
          <w:i/>
          <w:iCs/>
          <w:sz w:val="24"/>
          <w:szCs w:val="24"/>
        </w:rPr>
        <w:t xml:space="preserve"> </w:t>
      </w:r>
      <w:r w:rsidRPr="00071392">
        <w:rPr>
          <w:rFonts w:ascii="Times New Roman" w:eastAsia="Times New Roman" w:hAnsi="Times New Roman" w:cs="Times New Roman"/>
          <w:i/>
          <w:iCs/>
          <w:sz w:val="24"/>
          <w:szCs w:val="24"/>
        </w:rPr>
        <w:t xml:space="preserve">servisiranja </w:t>
      </w:r>
      <w:r w:rsidR="00EB2E7A" w:rsidRPr="00071392">
        <w:rPr>
          <w:rFonts w:ascii="Times New Roman" w:eastAsia="Times New Roman" w:hAnsi="Times New Roman" w:cs="Times New Roman"/>
          <w:i/>
          <w:iCs/>
          <w:sz w:val="24"/>
          <w:szCs w:val="24"/>
        </w:rPr>
        <w:t>kredita</w:t>
      </w:r>
      <w:r w:rsidRPr="00071392">
        <w:rPr>
          <w:rFonts w:ascii="Times New Roman" w:eastAsia="Times New Roman" w:hAnsi="Times New Roman" w:cs="Times New Roman"/>
          <w:i/>
          <w:iCs/>
          <w:sz w:val="24"/>
          <w:szCs w:val="24"/>
        </w:rPr>
        <w:t xml:space="preserve"> koji je dobio odobrenje u drugoj državi članici koji pruža usluge servisiranja </w:t>
      </w:r>
      <w:r w:rsidR="00EB2E7A" w:rsidRPr="00071392">
        <w:rPr>
          <w:rFonts w:ascii="Times New Roman" w:eastAsia="Times New Roman" w:hAnsi="Times New Roman" w:cs="Times New Roman"/>
          <w:i/>
          <w:iCs/>
          <w:sz w:val="24"/>
          <w:szCs w:val="24"/>
        </w:rPr>
        <w:t>kredita</w:t>
      </w:r>
      <w:r w:rsidRPr="00071392">
        <w:rPr>
          <w:rFonts w:ascii="Times New Roman" w:eastAsia="Times New Roman" w:hAnsi="Times New Roman" w:cs="Times New Roman"/>
          <w:i/>
          <w:iCs/>
          <w:sz w:val="24"/>
          <w:szCs w:val="24"/>
        </w:rPr>
        <w:t xml:space="preserve"> u Republici Hrvatskoj</w:t>
      </w:r>
    </w:p>
    <w:p w14:paraId="55DF1727" w14:textId="748BD443" w:rsidR="00F05FB3" w:rsidRPr="00071392" w:rsidRDefault="00F05FB3" w:rsidP="00D92D07">
      <w:pPr>
        <w:widowControl w:val="0"/>
        <w:autoSpaceDE w:val="0"/>
        <w:autoSpaceDN w:val="0"/>
        <w:spacing w:after="0" w:line="0" w:lineRule="atLeast"/>
        <w:jc w:val="center"/>
        <w:rPr>
          <w:rFonts w:ascii="Times New Roman" w:eastAsia="Times New Roman" w:hAnsi="Times New Roman" w:cs="Times New Roman"/>
          <w:b/>
          <w:bCs/>
          <w:iCs/>
          <w:sz w:val="24"/>
          <w:szCs w:val="24"/>
        </w:rPr>
      </w:pPr>
      <w:r w:rsidRPr="00071392">
        <w:rPr>
          <w:rFonts w:ascii="Times New Roman" w:eastAsia="Times New Roman" w:hAnsi="Times New Roman" w:cs="Times New Roman"/>
          <w:b/>
          <w:bCs/>
          <w:iCs/>
          <w:sz w:val="24"/>
          <w:szCs w:val="24"/>
        </w:rPr>
        <w:t>Članak</w:t>
      </w:r>
      <w:r w:rsidR="009512E1" w:rsidRPr="00071392">
        <w:rPr>
          <w:rFonts w:ascii="Times New Roman" w:eastAsia="Times New Roman" w:hAnsi="Times New Roman" w:cs="Times New Roman"/>
          <w:b/>
          <w:bCs/>
          <w:iCs/>
          <w:sz w:val="24"/>
          <w:szCs w:val="24"/>
        </w:rPr>
        <w:t xml:space="preserve"> </w:t>
      </w:r>
      <w:r w:rsidR="00BB4A0D">
        <w:rPr>
          <w:rFonts w:ascii="Times New Roman" w:eastAsia="Times New Roman" w:hAnsi="Times New Roman" w:cs="Times New Roman"/>
          <w:b/>
          <w:bCs/>
          <w:iCs/>
          <w:sz w:val="24"/>
          <w:szCs w:val="24"/>
        </w:rPr>
        <w:t>38</w:t>
      </w:r>
      <w:r w:rsidR="009512E1" w:rsidRPr="00071392">
        <w:rPr>
          <w:rFonts w:ascii="Times New Roman" w:eastAsia="Times New Roman" w:hAnsi="Times New Roman" w:cs="Times New Roman"/>
          <w:b/>
          <w:bCs/>
          <w:iCs/>
          <w:sz w:val="24"/>
          <w:szCs w:val="24"/>
        </w:rPr>
        <w:t>.</w:t>
      </w:r>
    </w:p>
    <w:p w14:paraId="6A88141F"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0178EB1E" w14:textId="44F51F02"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(1) Ako nadležno tijelo matične države članice </w:t>
      </w:r>
      <w:r w:rsidR="002D77CC" w:rsidRPr="00071392">
        <w:rPr>
          <w:rFonts w:ascii="Times New Roman" w:eastAsia="Times New Roman" w:hAnsi="Times New Roman" w:cs="Times New Roman"/>
          <w:iCs/>
          <w:sz w:val="24"/>
          <w:szCs w:val="24"/>
        </w:rPr>
        <w:t>zatraži</w:t>
      </w:r>
      <w:r w:rsidR="00026A2B" w:rsidRPr="00071392">
        <w:rPr>
          <w:rFonts w:ascii="Times New Roman" w:eastAsia="Times New Roman" w:hAnsi="Times New Roman" w:cs="Times New Roman"/>
          <w:iCs/>
          <w:sz w:val="24"/>
          <w:szCs w:val="24"/>
        </w:rPr>
        <w:t>,</w:t>
      </w:r>
      <w:r w:rsidR="002D77CC"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Hrvatska narodna banka </w:t>
      </w:r>
      <w:r w:rsidR="001C671A" w:rsidRPr="00071392">
        <w:rPr>
          <w:rFonts w:ascii="Times New Roman" w:eastAsia="Times New Roman" w:hAnsi="Times New Roman" w:cs="Times New Roman"/>
          <w:iCs/>
          <w:sz w:val="24"/>
          <w:szCs w:val="24"/>
        </w:rPr>
        <w:t>može</w:t>
      </w:r>
      <w:r w:rsidRPr="00071392">
        <w:rPr>
          <w:rFonts w:ascii="Times New Roman" w:eastAsia="Times New Roman" w:hAnsi="Times New Roman" w:cs="Times New Roman"/>
          <w:iCs/>
          <w:sz w:val="24"/>
          <w:szCs w:val="24"/>
        </w:rPr>
        <w:t xml:space="preserve"> </w:t>
      </w:r>
      <w:r w:rsidR="008F71A3" w:rsidRPr="00071392">
        <w:rPr>
          <w:rFonts w:ascii="Times New Roman" w:eastAsia="Times New Roman" w:hAnsi="Times New Roman" w:cs="Times New Roman"/>
          <w:iCs/>
          <w:sz w:val="24"/>
          <w:szCs w:val="24"/>
        </w:rPr>
        <w:t xml:space="preserve">u skladu s odredbama ovoga Zakona </w:t>
      </w:r>
      <w:r w:rsidR="001C671A" w:rsidRPr="00071392">
        <w:rPr>
          <w:rFonts w:ascii="Times New Roman" w:eastAsia="Times New Roman" w:hAnsi="Times New Roman" w:cs="Times New Roman"/>
          <w:iCs/>
          <w:sz w:val="24"/>
          <w:szCs w:val="24"/>
        </w:rPr>
        <w:t xml:space="preserve">provesti </w:t>
      </w:r>
      <w:r w:rsidRPr="00071392">
        <w:rPr>
          <w:rFonts w:ascii="Times New Roman" w:eastAsia="Times New Roman" w:hAnsi="Times New Roman" w:cs="Times New Roman"/>
          <w:iCs/>
          <w:sz w:val="24"/>
          <w:szCs w:val="24"/>
        </w:rPr>
        <w:t xml:space="preserve">neposredni nadzor nad </w:t>
      </w:r>
      <w:r w:rsidR="002D77CC" w:rsidRPr="00071392">
        <w:rPr>
          <w:rFonts w:ascii="Times New Roman" w:eastAsia="Times New Roman" w:hAnsi="Times New Roman" w:cs="Times New Roman"/>
          <w:iCs/>
          <w:sz w:val="24"/>
          <w:szCs w:val="24"/>
        </w:rPr>
        <w:t xml:space="preserve">pružateljem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002D77CC" w:rsidRPr="00071392">
        <w:rPr>
          <w:rFonts w:ascii="Times New Roman" w:eastAsia="Times New Roman" w:hAnsi="Times New Roman" w:cs="Times New Roman"/>
          <w:iCs/>
          <w:sz w:val="24"/>
          <w:szCs w:val="24"/>
        </w:rPr>
        <w:t xml:space="preserve">servisiranja kredita koji preko </w:t>
      </w:r>
      <w:r w:rsidRPr="00071392">
        <w:rPr>
          <w:rFonts w:ascii="Times New Roman" w:eastAsia="Times New Roman" w:hAnsi="Times New Roman" w:cs="Times New Roman"/>
          <w:iCs/>
          <w:sz w:val="24"/>
          <w:szCs w:val="24"/>
        </w:rPr>
        <w:t>podružnic</w:t>
      </w:r>
      <w:r w:rsidR="002D77CC" w:rsidRPr="00071392">
        <w:rPr>
          <w:rFonts w:ascii="Times New Roman" w:eastAsia="Times New Roman" w:hAnsi="Times New Roman" w:cs="Times New Roman"/>
          <w:iCs/>
          <w:sz w:val="24"/>
          <w:szCs w:val="24"/>
        </w:rPr>
        <w:t>e</w:t>
      </w:r>
      <w:r w:rsidRPr="00071392">
        <w:rPr>
          <w:rFonts w:ascii="Times New Roman" w:eastAsia="Times New Roman" w:hAnsi="Times New Roman" w:cs="Times New Roman"/>
          <w:iCs/>
          <w:sz w:val="24"/>
          <w:szCs w:val="24"/>
        </w:rPr>
        <w:t xml:space="preserve"> odnosno </w:t>
      </w:r>
      <w:r w:rsidR="002D77CC" w:rsidRPr="00071392">
        <w:rPr>
          <w:rFonts w:ascii="Times New Roman" w:eastAsia="Times New Roman" w:hAnsi="Times New Roman" w:cs="Times New Roman"/>
          <w:iCs/>
          <w:sz w:val="24"/>
          <w:szCs w:val="24"/>
        </w:rPr>
        <w:t xml:space="preserve">putem </w:t>
      </w:r>
      <w:r w:rsidRPr="00071392">
        <w:rPr>
          <w:rFonts w:ascii="Times New Roman" w:eastAsia="Times New Roman" w:hAnsi="Times New Roman" w:cs="Times New Roman"/>
          <w:iCs/>
          <w:sz w:val="24"/>
          <w:szCs w:val="24"/>
        </w:rPr>
        <w:t>izvoditelj</w:t>
      </w:r>
      <w:r w:rsidR="002D77CC" w:rsidRPr="00071392">
        <w:rPr>
          <w:rFonts w:ascii="Times New Roman" w:eastAsia="Times New Roman" w:hAnsi="Times New Roman" w:cs="Times New Roman"/>
          <w:iCs/>
          <w:sz w:val="24"/>
          <w:szCs w:val="24"/>
        </w:rPr>
        <w:t>a</w:t>
      </w:r>
      <w:r w:rsidRPr="00071392">
        <w:rPr>
          <w:rFonts w:ascii="Times New Roman" w:eastAsia="Times New Roman" w:hAnsi="Times New Roman" w:cs="Times New Roman"/>
          <w:iCs/>
          <w:sz w:val="24"/>
          <w:szCs w:val="24"/>
        </w:rPr>
        <w:t xml:space="preserve"> </w:t>
      </w:r>
      <w:r w:rsidR="002D5095">
        <w:rPr>
          <w:rFonts w:ascii="Times New Roman" w:eastAsia="Times New Roman" w:hAnsi="Times New Roman" w:cs="Times New Roman"/>
          <w:iCs/>
          <w:sz w:val="24"/>
          <w:szCs w:val="24"/>
        </w:rPr>
        <w:t xml:space="preserve">usluge </w:t>
      </w:r>
      <w:r w:rsidRPr="00071392">
        <w:rPr>
          <w:rFonts w:ascii="Times New Roman" w:eastAsia="Times New Roman" w:hAnsi="Times New Roman" w:cs="Times New Roman"/>
          <w:iCs/>
          <w:sz w:val="24"/>
          <w:szCs w:val="24"/>
        </w:rPr>
        <w:t>servisiranja kredita</w:t>
      </w:r>
      <w:r w:rsidR="002D77CC" w:rsidRPr="00071392">
        <w:rPr>
          <w:rFonts w:ascii="Times New Roman" w:eastAsia="Times New Roman" w:hAnsi="Times New Roman" w:cs="Times New Roman"/>
          <w:iCs/>
          <w:sz w:val="24"/>
          <w:szCs w:val="24"/>
        </w:rPr>
        <w:t xml:space="preserve"> pruža usluge servisiranja kredita na području Republike Hrvatske</w:t>
      </w:r>
      <w:r w:rsidRPr="00071392">
        <w:rPr>
          <w:rFonts w:ascii="Times New Roman" w:eastAsia="Times New Roman" w:hAnsi="Times New Roman" w:cs="Times New Roman"/>
          <w:iCs/>
          <w:sz w:val="24"/>
          <w:szCs w:val="24"/>
        </w:rPr>
        <w:t xml:space="preserve">. </w:t>
      </w:r>
    </w:p>
    <w:p w14:paraId="16E0890F"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3EF6CFE7" w14:textId="0AB378DB"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(2) Hrvatska narodna banka može </w:t>
      </w:r>
      <w:r w:rsidR="002E6AA5" w:rsidRPr="00071392">
        <w:rPr>
          <w:rFonts w:ascii="Times New Roman" w:eastAsia="Times New Roman" w:hAnsi="Times New Roman" w:cs="Times New Roman"/>
          <w:iCs/>
          <w:sz w:val="24"/>
          <w:szCs w:val="24"/>
        </w:rPr>
        <w:t>po službenoj dužnosti</w:t>
      </w:r>
      <w:r w:rsidRPr="00071392">
        <w:rPr>
          <w:rFonts w:ascii="Times New Roman" w:eastAsia="Times New Roman" w:hAnsi="Times New Roman" w:cs="Times New Roman"/>
          <w:iCs/>
          <w:sz w:val="24"/>
          <w:szCs w:val="24"/>
        </w:rPr>
        <w:t xml:space="preserve"> provesti nadzor nad pružateljem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w:t>
      </w:r>
      <w:r w:rsidR="002D77CC"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ili izvoditeljem </w:t>
      </w:r>
      <w:r w:rsidR="002D5095">
        <w:rPr>
          <w:rFonts w:ascii="Times New Roman" w:eastAsia="Times New Roman" w:hAnsi="Times New Roman" w:cs="Times New Roman"/>
          <w:iCs/>
          <w:sz w:val="24"/>
          <w:szCs w:val="24"/>
        </w:rPr>
        <w:t xml:space="preserve">usluge </w:t>
      </w:r>
      <w:r w:rsidRPr="00071392">
        <w:rPr>
          <w:rFonts w:ascii="Times New Roman" w:eastAsia="Times New Roman" w:hAnsi="Times New Roman" w:cs="Times New Roman"/>
          <w:iCs/>
          <w:sz w:val="24"/>
          <w:szCs w:val="24"/>
        </w:rPr>
        <w:t>servisiranja kredita za pružene usluge na području Republike Hrvatske.</w:t>
      </w:r>
      <w:r w:rsidR="002D77CC" w:rsidRPr="00071392">
        <w:rPr>
          <w:rFonts w:ascii="Times New Roman" w:eastAsia="Times New Roman" w:hAnsi="Times New Roman" w:cs="Times New Roman"/>
          <w:iCs/>
          <w:sz w:val="24"/>
          <w:szCs w:val="24"/>
        </w:rPr>
        <w:t xml:space="preserve"> </w:t>
      </w:r>
    </w:p>
    <w:p w14:paraId="1D92B2E4"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306AF633" w14:textId="335AF30B" w:rsidR="00BA3BC7"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(3) Nakon provedenog nadzora iz stavaka 1. </w:t>
      </w:r>
      <w:r w:rsidR="009370D7" w:rsidRPr="00071392">
        <w:rPr>
          <w:rFonts w:ascii="Times New Roman" w:eastAsia="Times New Roman" w:hAnsi="Times New Roman" w:cs="Times New Roman"/>
          <w:iCs/>
          <w:sz w:val="24"/>
          <w:szCs w:val="24"/>
        </w:rPr>
        <w:t>i/</w:t>
      </w:r>
      <w:r w:rsidRPr="00071392">
        <w:rPr>
          <w:rFonts w:ascii="Times New Roman" w:eastAsia="Times New Roman" w:hAnsi="Times New Roman" w:cs="Times New Roman"/>
          <w:iCs/>
          <w:sz w:val="24"/>
          <w:szCs w:val="24"/>
        </w:rPr>
        <w:t xml:space="preserve">ili 2.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članka Hrvatska narodna banka nadležnom tijelu matične države članice bez </w:t>
      </w:r>
      <w:r w:rsidR="003E4357" w:rsidRPr="00071392">
        <w:rPr>
          <w:rFonts w:ascii="Times New Roman" w:eastAsia="Times New Roman" w:hAnsi="Times New Roman" w:cs="Times New Roman"/>
          <w:iCs/>
          <w:sz w:val="24"/>
          <w:szCs w:val="24"/>
        </w:rPr>
        <w:t>odgode</w:t>
      </w:r>
      <w:r w:rsidR="0019057F">
        <w:rPr>
          <w:rFonts w:ascii="Times New Roman" w:eastAsia="Times New Roman" w:hAnsi="Times New Roman" w:cs="Times New Roman"/>
          <w:iCs/>
          <w:sz w:val="24"/>
          <w:szCs w:val="24"/>
        </w:rPr>
        <w:t xml:space="preserve">, a najkasnije u roku od </w:t>
      </w:r>
      <w:r w:rsidR="00F22D50">
        <w:rPr>
          <w:rFonts w:ascii="Times New Roman" w:eastAsia="Times New Roman" w:hAnsi="Times New Roman" w:cs="Times New Roman"/>
          <w:iCs/>
          <w:sz w:val="24"/>
          <w:szCs w:val="24"/>
        </w:rPr>
        <w:t xml:space="preserve">pet </w:t>
      </w:r>
      <w:r w:rsidR="0019057F">
        <w:rPr>
          <w:rFonts w:ascii="Times New Roman" w:eastAsia="Times New Roman" w:hAnsi="Times New Roman" w:cs="Times New Roman"/>
          <w:iCs/>
          <w:sz w:val="24"/>
          <w:szCs w:val="24"/>
        </w:rPr>
        <w:t>radnih dana od provednog nadzora</w:t>
      </w:r>
      <w:r w:rsidR="003E4357"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dostavlja nalaz </w:t>
      </w:r>
      <w:r w:rsidR="00714835" w:rsidRPr="00071392">
        <w:rPr>
          <w:rFonts w:ascii="Times New Roman" w:eastAsia="Times New Roman" w:hAnsi="Times New Roman" w:cs="Times New Roman"/>
          <w:iCs/>
          <w:sz w:val="24"/>
          <w:szCs w:val="24"/>
        </w:rPr>
        <w:t>o provedenom</w:t>
      </w:r>
      <w:r w:rsidRPr="00071392">
        <w:rPr>
          <w:rFonts w:ascii="Times New Roman" w:eastAsia="Times New Roman" w:hAnsi="Times New Roman" w:cs="Times New Roman"/>
          <w:iCs/>
          <w:sz w:val="24"/>
          <w:szCs w:val="24"/>
        </w:rPr>
        <w:t xml:space="preserve"> nadzor</w:t>
      </w:r>
      <w:r w:rsidR="00714835" w:rsidRPr="00071392">
        <w:rPr>
          <w:rFonts w:ascii="Times New Roman" w:eastAsia="Times New Roman" w:hAnsi="Times New Roman" w:cs="Times New Roman"/>
          <w:iCs/>
          <w:sz w:val="24"/>
          <w:szCs w:val="24"/>
        </w:rPr>
        <w:t>u</w:t>
      </w:r>
      <w:r w:rsidR="009468DB">
        <w:rPr>
          <w:rFonts w:ascii="Times New Roman" w:eastAsia="Times New Roman" w:hAnsi="Times New Roman" w:cs="Times New Roman"/>
          <w:iCs/>
          <w:sz w:val="24"/>
          <w:szCs w:val="24"/>
        </w:rPr>
        <w:t xml:space="preserve"> </w:t>
      </w:r>
      <w:r w:rsidR="009468DB" w:rsidRPr="009468DB">
        <w:rPr>
          <w:rFonts w:ascii="Times New Roman" w:eastAsia="Times New Roman" w:hAnsi="Times New Roman" w:cs="Times New Roman"/>
          <w:iCs/>
          <w:sz w:val="24"/>
          <w:szCs w:val="24"/>
        </w:rPr>
        <w:t>i pripadajuće dokaze</w:t>
      </w:r>
      <w:r w:rsidRPr="00071392">
        <w:rPr>
          <w:rFonts w:ascii="Times New Roman" w:eastAsia="Times New Roman" w:hAnsi="Times New Roman" w:cs="Times New Roman"/>
          <w:iCs/>
          <w:sz w:val="24"/>
          <w:szCs w:val="24"/>
        </w:rPr>
        <w:t xml:space="preserve">. </w:t>
      </w:r>
    </w:p>
    <w:p w14:paraId="239E39D2" w14:textId="77777777" w:rsidR="00BA3BC7" w:rsidRPr="00071392" w:rsidRDefault="00BA3BC7"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440CEA72" w14:textId="562157AF"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 xml:space="preserve">(4) Ako Hrvatska narodna banka </w:t>
      </w:r>
      <w:r w:rsidR="00F92066">
        <w:rPr>
          <w:rFonts w:ascii="Times New Roman" w:eastAsia="Times New Roman" w:hAnsi="Times New Roman" w:cs="Times New Roman"/>
          <w:iCs/>
          <w:sz w:val="24"/>
          <w:szCs w:val="24"/>
        </w:rPr>
        <w:t>u pro</w:t>
      </w:r>
      <w:r w:rsidR="00714835" w:rsidRPr="00071392">
        <w:rPr>
          <w:rFonts w:ascii="Times New Roman" w:eastAsia="Times New Roman" w:hAnsi="Times New Roman" w:cs="Times New Roman"/>
          <w:iCs/>
          <w:sz w:val="24"/>
          <w:szCs w:val="24"/>
        </w:rPr>
        <w:t>vedenom</w:t>
      </w:r>
      <w:r w:rsidRPr="00071392">
        <w:rPr>
          <w:rFonts w:ascii="Times New Roman" w:eastAsia="Times New Roman" w:hAnsi="Times New Roman" w:cs="Times New Roman"/>
          <w:iCs/>
          <w:sz w:val="24"/>
          <w:szCs w:val="24"/>
        </w:rPr>
        <w:t xml:space="preserve"> nadzor</w:t>
      </w:r>
      <w:r w:rsidR="00714835" w:rsidRPr="00071392">
        <w:rPr>
          <w:rFonts w:ascii="Times New Roman" w:eastAsia="Times New Roman" w:hAnsi="Times New Roman" w:cs="Times New Roman"/>
          <w:iCs/>
          <w:sz w:val="24"/>
          <w:szCs w:val="24"/>
        </w:rPr>
        <w:t>u</w:t>
      </w:r>
      <w:r w:rsidRPr="00071392">
        <w:rPr>
          <w:rFonts w:ascii="Times New Roman" w:eastAsia="Times New Roman" w:hAnsi="Times New Roman" w:cs="Times New Roman"/>
          <w:iCs/>
          <w:sz w:val="24"/>
          <w:szCs w:val="24"/>
        </w:rPr>
        <w:t xml:space="preserve"> utvrdi da pružatelj usluge servisiranja </w:t>
      </w:r>
      <w:r w:rsidR="00714835"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w:t>
      </w:r>
      <w:r w:rsidR="00714835" w:rsidRPr="00071392">
        <w:rPr>
          <w:rFonts w:ascii="Times New Roman" w:eastAsia="Times New Roman" w:hAnsi="Times New Roman" w:cs="Times New Roman"/>
          <w:iCs/>
          <w:sz w:val="24"/>
          <w:szCs w:val="24"/>
        </w:rPr>
        <w:t xml:space="preserve">koji preko podružnice </w:t>
      </w:r>
      <w:r w:rsidRPr="00071392">
        <w:rPr>
          <w:rFonts w:ascii="Times New Roman" w:eastAsia="Times New Roman" w:hAnsi="Times New Roman" w:cs="Times New Roman"/>
          <w:iCs/>
          <w:sz w:val="24"/>
          <w:szCs w:val="24"/>
        </w:rPr>
        <w:t>ili izvoditelj</w:t>
      </w:r>
      <w:r w:rsidR="00714835" w:rsidRPr="00071392">
        <w:rPr>
          <w:rFonts w:ascii="Times New Roman" w:eastAsia="Times New Roman" w:hAnsi="Times New Roman" w:cs="Times New Roman"/>
          <w:iCs/>
          <w:sz w:val="24"/>
          <w:szCs w:val="24"/>
        </w:rPr>
        <w:t>a</w:t>
      </w:r>
      <w:r w:rsidRPr="00071392">
        <w:rPr>
          <w:rFonts w:ascii="Times New Roman" w:eastAsia="Times New Roman" w:hAnsi="Times New Roman" w:cs="Times New Roman"/>
          <w:iCs/>
          <w:sz w:val="24"/>
          <w:szCs w:val="24"/>
        </w:rPr>
        <w:t xml:space="preserve"> </w:t>
      </w:r>
      <w:r w:rsidR="002D5095">
        <w:rPr>
          <w:rFonts w:ascii="Times New Roman" w:eastAsia="Times New Roman" w:hAnsi="Times New Roman" w:cs="Times New Roman"/>
          <w:iCs/>
          <w:sz w:val="24"/>
          <w:szCs w:val="24"/>
        </w:rPr>
        <w:t xml:space="preserve">usluge </w:t>
      </w:r>
      <w:r w:rsidRPr="00071392">
        <w:rPr>
          <w:rFonts w:ascii="Times New Roman" w:eastAsia="Times New Roman" w:hAnsi="Times New Roman" w:cs="Times New Roman"/>
          <w:iCs/>
          <w:sz w:val="24"/>
          <w:szCs w:val="24"/>
        </w:rPr>
        <w:t xml:space="preserve">servisiranja kredita </w:t>
      </w:r>
      <w:r w:rsidR="00714835" w:rsidRPr="00071392">
        <w:rPr>
          <w:rFonts w:ascii="Times New Roman" w:eastAsia="Times New Roman" w:hAnsi="Times New Roman" w:cs="Times New Roman"/>
          <w:iCs/>
          <w:sz w:val="24"/>
          <w:szCs w:val="24"/>
        </w:rPr>
        <w:t xml:space="preserve">pruža usluge u Republici Hrvatskoj </w:t>
      </w:r>
      <w:r w:rsidRPr="00071392">
        <w:rPr>
          <w:rFonts w:ascii="Times New Roman" w:eastAsia="Times New Roman" w:hAnsi="Times New Roman" w:cs="Times New Roman"/>
          <w:iCs/>
          <w:sz w:val="24"/>
          <w:szCs w:val="24"/>
        </w:rPr>
        <w:t xml:space="preserve">postupa suprotno </w:t>
      </w:r>
      <w:r w:rsidR="00714835" w:rsidRPr="00071392">
        <w:rPr>
          <w:rFonts w:ascii="Times New Roman" w:eastAsia="Times New Roman" w:hAnsi="Times New Roman" w:cs="Times New Roman"/>
          <w:iCs/>
          <w:sz w:val="24"/>
          <w:szCs w:val="24"/>
        </w:rPr>
        <w:t xml:space="preserve">odredbama </w:t>
      </w:r>
      <w:r w:rsidR="00B46A4A" w:rsidRPr="00071392">
        <w:rPr>
          <w:rFonts w:ascii="Times New Roman" w:eastAsia="Times New Roman" w:hAnsi="Times New Roman" w:cs="Times New Roman"/>
          <w:iCs/>
          <w:sz w:val="24"/>
          <w:szCs w:val="24"/>
        </w:rPr>
        <w:t>ovoga</w:t>
      </w:r>
      <w:r w:rsidR="00714835" w:rsidRPr="00071392">
        <w:rPr>
          <w:rFonts w:ascii="Times New Roman" w:eastAsia="Times New Roman" w:hAnsi="Times New Roman" w:cs="Times New Roman"/>
          <w:iCs/>
          <w:sz w:val="24"/>
          <w:szCs w:val="24"/>
        </w:rPr>
        <w:t xml:space="preserve"> Zakona</w:t>
      </w:r>
      <w:r w:rsidRPr="00071392">
        <w:rPr>
          <w:rFonts w:ascii="Times New Roman" w:eastAsia="Times New Roman" w:hAnsi="Times New Roman" w:cs="Times New Roman"/>
          <w:iCs/>
          <w:sz w:val="24"/>
          <w:szCs w:val="24"/>
        </w:rPr>
        <w:t xml:space="preserve">, zatražit će od nadležnog tijela matične države članice poduzimanje odgovarajućih </w:t>
      </w:r>
      <w:r w:rsidRPr="00071392">
        <w:rPr>
          <w:rFonts w:ascii="Times New Roman" w:eastAsia="Times New Roman" w:hAnsi="Times New Roman" w:cs="Times New Roman"/>
          <w:iCs/>
          <w:sz w:val="24"/>
          <w:szCs w:val="24"/>
        </w:rPr>
        <w:lastRenderedPageBreak/>
        <w:t>mjera.</w:t>
      </w:r>
      <w:r w:rsidR="00714835" w:rsidRPr="00071392">
        <w:rPr>
          <w:rFonts w:ascii="Times New Roman" w:eastAsia="Times New Roman" w:hAnsi="Times New Roman" w:cs="Times New Roman"/>
          <w:iCs/>
          <w:sz w:val="24"/>
          <w:szCs w:val="24"/>
        </w:rPr>
        <w:t xml:space="preserve"> </w:t>
      </w:r>
    </w:p>
    <w:p w14:paraId="3E8AE484"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4F447779" w14:textId="0AA2CA60" w:rsidR="00F05FB3" w:rsidRPr="00071392" w:rsidRDefault="00F05FB3" w:rsidP="00D92D07">
      <w:pPr>
        <w:widowControl w:val="0"/>
        <w:autoSpaceDE w:val="0"/>
        <w:autoSpaceDN w:val="0"/>
        <w:spacing w:after="0" w:line="0" w:lineRule="atLeast"/>
        <w:jc w:val="both"/>
        <w:rPr>
          <w:rFonts w:ascii="Times New Roman" w:hAnsi="Times New Roman" w:cs="Times New Roman"/>
          <w:sz w:val="24"/>
          <w:szCs w:val="24"/>
        </w:rPr>
      </w:pPr>
      <w:r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5</w:t>
      </w:r>
      <w:r w:rsidRPr="00071392">
        <w:rPr>
          <w:rFonts w:ascii="Times New Roman" w:eastAsia="Times New Roman" w:hAnsi="Times New Roman" w:cs="Times New Roman"/>
          <w:iCs/>
          <w:sz w:val="24"/>
          <w:szCs w:val="24"/>
        </w:rPr>
        <w:t xml:space="preserve">) Ako nadležno tijelo matične države članice ne poduzme nikakve mjere u roku od </w:t>
      </w:r>
      <w:r w:rsidR="009370D7" w:rsidRPr="00071392">
        <w:rPr>
          <w:rFonts w:ascii="Times New Roman" w:eastAsia="Times New Roman" w:hAnsi="Times New Roman" w:cs="Times New Roman"/>
          <w:iCs/>
          <w:sz w:val="24"/>
          <w:szCs w:val="24"/>
        </w:rPr>
        <w:t xml:space="preserve">30 </w:t>
      </w:r>
      <w:r w:rsidRPr="00071392">
        <w:rPr>
          <w:rFonts w:ascii="Times New Roman" w:eastAsia="Times New Roman" w:hAnsi="Times New Roman" w:cs="Times New Roman"/>
          <w:iCs/>
          <w:sz w:val="24"/>
          <w:szCs w:val="24"/>
        </w:rPr>
        <w:t xml:space="preserve">dana od dana primitka zahtjeva Hrvatske narodne </w:t>
      </w:r>
      <w:r w:rsidRPr="00071392">
        <w:rPr>
          <w:rFonts w:ascii="Times New Roman" w:hAnsi="Times New Roman" w:cs="Times New Roman"/>
          <w:sz w:val="24"/>
          <w:szCs w:val="24"/>
        </w:rPr>
        <w:t xml:space="preserve">banke iz stavka 4. </w:t>
      </w:r>
      <w:r w:rsidR="00B46A4A" w:rsidRPr="00071392">
        <w:rPr>
          <w:rFonts w:ascii="Times New Roman" w:hAnsi="Times New Roman" w:cs="Times New Roman"/>
          <w:sz w:val="24"/>
          <w:szCs w:val="24"/>
        </w:rPr>
        <w:t>ovoga</w:t>
      </w:r>
      <w:r w:rsidRPr="00071392">
        <w:rPr>
          <w:rFonts w:ascii="Times New Roman" w:hAnsi="Times New Roman" w:cs="Times New Roman"/>
          <w:sz w:val="24"/>
          <w:szCs w:val="24"/>
        </w:rPr>
        <w:t xml:space="preserve"> članka odnosno ako pružatelj usluge servisiranja </w:t>
      </w:r>
      <w:r w:rsidR="00CE2659" w:rsidRPr="00071392">
        <w:rPr>
          <w:rFonts w:ascii="Times New Roman" w:hAnsi="Times New Roman" w:cs="Times New Roman"/>
          <w:sz w:val="24"/>
          <w:szCs w:val="24"/>
        </w:rPr>
        <w:t>kredita</w:t>
      </w:r>
      <w:r w:rsidRPr="00071392">
        <w:rPr>
          <w:rFonts w:ascii="Times New Roman" w:hAnsi="Times New Roman" w:cs="Times New Roman"/>
          <w:sz w:val="24"/>
          <w:szCs w:val="24"/>
        </w:rPr>
        <w:t xml:space="preserve"> i dalje postupa </w:t>
      </w:r>
      <w:r w:rsidR="0047118C" w:rsidRPr="00071392">
        <w:rPr>
          <w:rFonts w:ascii="Times New Roman" w:hAnsi="Times New Roman" w:cs="Times New Roman"/>
          <w:sz w:val="24"/>
          <w:szCs w:val="24"/>
        </w:rPr>
        <w:t>suprotno odredbama ovoga Zakona</w:t>
      </w:r>
      <w:r w:rsidRPr="00071392">
        <w:rPr>
          <w:rFonts w:ascii="Times New Roman" w:hAnsi="Times New Roman" w:cs="Times New Roman"/>
          <w:sz w:val="24"/>
          <w:szCs w:val="24"/>
        </w:rPr>
        <w:t xml:space="preserve"> usprkos mjerama koje je poduzelo nadležno tijelo matične države članice</w:t>
      </w:r>
      <w:r w:rsidR="008F71A3" w:rsidRPr="00071392">
        <w:rPr>
          <w:rFonts w:ascii="Times New Roman" w:hAnsi="Times New Roman" w:cs="Times New Roman"/>
          <w:sz w:val="24"/>
          <w:szCs w:val="24"/>
        </w:rPr>
        <w:t>,</w:t>
      </w:r>
      <w:r w:rsidRPr="00071392">
        <w:rPr>
          <w:rFonts w:ascii="Times New Roman" w:hAnsi="Times New Roman" w:cs="Times New Roman"/>
          <w:sz w:val="24"/>
          <w:szCs w:val="24"/>
        </w:rPr>
        <w:t xml:space="preserve"> Hrvatska narodna banka može, nakon što o tome prethodno obavijesti nadležno tijelo matične države članice, pružatelju usluge servisiranja </w:t>
      </w:r>
      <w:r w:rsidR="00CE2659" w:rsidRPr="00071392">
        <w:rPr>
          <w:rFonts w:ascii="Times New Roman" w:hAnsi="Times New Roman" w:cs="Times New Roman"/>
          <w:sz w:val="24"/>
          <w:szCs w:val="24"/>
        </w:rPr>
        <w:t>kredita</w:t>
      </w:r>
      <w:r w:rsidRPr="00071392">
        <w:rPr>
          <w:rFonts w:ascii="Times New Roman" w:hAnsi="Times New Roman" w:cs="Times New Roman"/>
          <w:sz w:val="24"/>
          <w:szCs w:val="24"/>
        </w:rPr>
        <w:t xml:space="preserve"> naložiti mjere radi uklanjanja nezakonitosti:</w:t>
      </w:r>
    </w:p>
    <w:p w14:paraId="10A846E9" w14:textId="223016F8" w:rsidR="00F05FB3" w:rsidRPr="00071392" w:rsidRDefault="00493B8F" w:rsidP="000616A6">
      <w:pPr>
        <w:pStyle w:val="ListParagraph"/>
        <w:numPr>
          <w:ilvl w:val="0"/>
          <w:numId w:val="21"/>
        </w:numPr>
        <w:spacing w:line="0" w:lineRule="atLeast"/>
        <w:rPr>
          <w:iCs/>
          <w:sz w:val="24"/>
          <w:szCs w:val="24"/>
          <w:lang w:val="hr-HR"/>
        </w:rPr>
      </w:pPr>
      <w:r w:rsidRPr="00071392">
        <w:rPr>
          <w:iCs/>
          <w:sz w:val="24"/>
          <w:szCs w:val="24"/>
          <w:lang w:val="hr-HR"/>
        </w:rPr>
        <w:t xml:space="preserve">ako </w:t>
      </w:r>
      <w:r w:rsidR="00F05FB3" w:rsidRPr="00071392">
        <w:rPr>
          <w:iCs/>
          <w:sz w:val="24"/>
          <w:szCs w:val="24"/>
          <w:lang w:val="hr-HR"/>
        </w:rPr>
        <w:t xml:space="preserve">pružatelj </w:t>
      </w:r>
      <w:r w:rsidR="00A533A4" w:rsidRPr="00071392">
        <w:rPr>
          <w:iCs/>
          <w:sz w:val="24"/>
          <w:szCs w:val="24"/>
          <w:lang w:val="hr-HR"/>
        </w:rPr>
        <w:t>uslug</w:t>
      </w:r>
      <w:r w:rsidR="00A533A4">
        <w:rPr>
          <w:iCs/>
          <w:sz w:val="24"/>
          <w:szCs w:val="24"/>
          <w:lang w:val="hr-HR"/>
        </w:rPr>
        <w:t>e</w:t>
      </w:r>
      <w:r w:rsidR="00A533A4" w:rsidRPr="00071392">
        <w:rPr>
          <w:iCs/>
          <w:sz w:val="24"/>
          <w:szCs w:val="24"/>
          <w:lang w:val="hr-HR"/>
        </w:rPr>
        <w:t xml:space="preserve"> </w:t>
      </w:r>
      <w:r w:rsidR="00F05FB3" w:rsidRPr="00071392">
        <w:rPr>
          <w:iCs/>
          <w:sz w:val="24"/>
          <w:szCs w:val="24"/>
          <w:lang w:val="hr-HR"/>
        </w:rPr>
        <w:t xml:space="preserve">servisiranja </w:t>
      </w:r>
      <w:r w:rsidR="00CE2659" w:rsidRPr="00071392">
        <w:rPr>
          <w:iCs/>
          <w:sz w:val="24"/>
          <w:szCs w:val="24"/>
          <w:lang w:val="hr-HR"/>
        </w:rPr>
        <w:t>kredita</w:t>
      </w:r>
      <w:r w:rsidR="00F05FB3" w:rsidRPr="00071392">
        <w:rPr>
          <w:iCs/>
          <w:sz w:val="24"/>
          <w:szCs w:val="24"/>
          <w:lang w:val="hr-HR"/>
        </w:rPr>
        <w:t xml:space="preserve"> nije poduzeo odgovarajuće i učinkovite mjere za otklanjanje nezakonitosti u razumnom roku ili</w:t>
      </w:r>
    </w:p>
    <w:p w14:paraId="15B31D8B" w14:textId="588C219B" w:rsidR="00F05FB3" w:rsidRPr="00071392" w:rsidRDefault="00F05FB3" w:rsidP="000616A6">
      <w:pPr>
        <w:pStyle w:val="ListParagraph"/>
        <w:numPr>
          <w:ilvl w:val="0"/>
          <w:numId w:val="21"/>
        </w:numPr>
        <w:spacing w:line="0" w:lineRule="atLeast"/>
        <w:rPr>
          <w:iCs/>
          <w:sz w:val="24"/>
          <w:szCs w:val="24"/>
          <w:lang w:val="hr-HR"/>
        </w:rPr>
      </w:pPr>
      <w:r w:rsidRPr="00071392">
        <w:rPr>
          <w:iCs/>
          <w:sz w:val="24"/>
          <w:szCs w:val="24"/>
          <w:lang w:val="hr-HR"/>
        </w:rPr>
        <w:t xml:space="preserve">u hitnim slučajevima, kada Hrvatska narodna banka ocijeni da postoji ozbiljna prijetnja kolektivnim interesima </w:t>
      </w:r>
      <w:r w:rsidR="00AF3A58" w:rsidRPr="00071392">
        <w:rPr>
          <w:iCs/>
          <w:sz w:val="24"/>
          <w:szCs w:val="24"/>
          <w:lang w:val="hr-HR"/>
        </w:rPr>
        <w:t>dužnika</w:t>
      </w:r>
      <w:r w:rsidRPr="00071392">
        <w:rPr>
          <w:iCs/>
          <w:sz w:val="24"/>
          <w:szCs w:val="24"/>
          <w:lang w:val="hr-HR"/>
        </w:rPr>
        <w:t xml:space="preserve"> te je potrebno hitno djelovanje.</w:t>
      </w:r>
      <w:r w:rsidR="00CE2659" w:rsidRPr="00071392">
        <w:rPr>
          <w:iCs/>
          <w:sz w:val="24"/>
          <w:szCs w:val="24"/>
          <w:lang w:val="hr-HR"/>
        </w:rPr>
        <w:t xml:space="preserve"> </w:t>
      </w:r>
    </w:p>
    <w:p w14:paraId="352E201D" w14:textId="77777777" w:rsidR="00BA3BC7" w:rsidRPr="00071392" w:rsidRDefault="00BA3BC7" w:rsidP="00D92D07">
      <w:pPr>
        <w:pStyle w:val="ListParagraph"/>
        <w:spacing w:line="0" w:lineRule="atLeast"/>
        <w:ind w:left="720"/>
        <w:rPr>
          <w:iCs/>
          <w:sz w:val="24"/>
          <w:szCs w:val="24"/>
          <w:lang w:val="hr-HR"/>
        </w:rPr>
      </w:pPr>
    </w:p>
    <w:p w14:paraId="1381092F" w14:textId="432ACBA1"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6</w:t>
      </w:r>
      <w:r w:rsidRPr="00071392">
        <w:rPr>
          <w:rFonts w:ascii="Times New Roman" w:eastAsia="Times New Roman" w:hAnsi="Times New Roman" w:cs="Times New Roman"/>
          <w:iCs/>
          <w:sz w:val="24"/>
          <w:szCs w:val="24"/>
        </w:rPr>
        <w:t xml:space="preserve">) U slučaju iz stavka </w:t>
      </w:r>
      <w:r w:rsidR="009370D7" w:rsidRPr="00071392">
        <w:rPr>
          <w:rFonts w:ascii="Times New Roman" w:eastAsia="Times New Roman" w:hAnsi="Times New Roman" w:cs="Times New Roman"/>
          <w:iCs/>
          <w:sz w:val="24"/>
          <w:szCs w:val="24"/>
        </w:rPr>
        <w:t>5</w:t>
      </w:r>
      <w:r w:rsidRPr="00071392">
        <w:rPr>
          <w:rFonts w:ascii="Times New Roman" w:eastAsia="Times New Roman" w:hAnsi="Times New Roman" w:cs="Times New Roman"/>
          <w:iCs/>
          <w:sz w:val="24"/>
          <w:szCs w:val="24"/>
        </w:rPr>
        <w:t xml:space="preserve">.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članka, Hrvatska narodna banka može pružatelju usluge servisiranja </w:t>
      </w:r>
      <w:r w:rsidR="00CE2659"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naložiti privremenu zabranu daljnjeg pružanja usluga servisiranja </w:t>
      </w:r>
      <w:r w:rsidR="00CE2659" w:rsidRPr="00071392">
        <w:rPr>
          <w:rFonts w:ascii="Times New Roman" w:eastAsia="Times New Roman" w:hAnsi="Times New Roman" w:cs="Times New Roman"/>
          <w:iCs/>
          <w:sz w:val="24"/>
          <w:szCs w:val="24"/>
        </w:rPr>
        <w:t xml:space="preserve">kredita </w:t>
      </w:r>
      <w:r w:rsidRPr="00071392">
        <w:rPr>
          <w:rFonts w:ascii="Times New Roman" w:eastAsia="Times New Roman" w:hAnsi="Times New Roman" w:cs="Times New Roman"/>
          <w:iCs/>
          <w:sz w:val="24"/>
          <w:szCs w:val="24"/>
        </w:rPr>
        <w:t xml:space="preserve">u Republici Hrvatskoj sve dok nadležno tijelo matične države članice ne </w:t>
      </w:r>
      <w:r w:rsidR="00E90D09" w:rsidRPr="00E90D09">
        <w:rPr>
          <w:rFonts w:ascii="Times New Roman" w:eastAsia="Times New Roman" w:hAnsi="Times New Roman" w:cs="Times New Roman"/>
          <w:iCs/>
          <w:sz w:val="24"/>
          <w:szCs w:val="24"/>
        </w:rPr>
        <w:t xml:space="preserve">poduzme odgovarajuću mjeru </w:t>
      </w:r>
      <w:r w:rsidRPr="00071392">
        <w:rPr>
          <w:rFonts w:ascii="Times New Roman" w:eastAsia="Times New Roman" w:hAnsi="Times New Roman" w:cs="Times New Roman"/>
          <w:iCs/>
          <w:sz w:val="24"/>
          <w:szCs w:val="24"/>
        </w:rPr>
        <w:t xml:space="preserve">ili dok pružatelj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 xml:space="preserve">servisiranja </w:t>
      </w:r>
      <w:r w:rsidR="00CE2659"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ne uskladi svoje poslovanje odnosno ne otkloni utvrđene nezakonitosti.</w:t>
      </w:r>
      <w:r w:rsidR="00CE2659" w:rsidRPr="00071392">
        <w:rPr>
          <w:rFonts w:ascii="Times New Roman" w:eastAsia="Times New Roman" w:hAnsi="Times New Roman" w:cs="Times New Roman"/>
          <w:iCs/>
          <w:sz w:val="24"/>
          <w:szCs w:val="24"/>
        </w:rPr>
        <w:t xml:space="preserve"> </w:t>
      </w:r>
    </w:p>
    <w:p w14:paraId="5849FF94"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29DEB0C0" w14:textId="5BD2C923"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7</w:t>
      </w:r>
      <w:r w:rsidRPr="00071392">
        <w:rPr>
          <w:rFonts w:ascii="Times New Roman" w:eastAsia="Times New Roman" w:hAnsi="Times New Roman" w:cs="Times New Roman"/>
          <w:iCs/>
          <w:sz w:val="24"/>
          <w:szCs w:val="24"/>
        </w:rPr>
        <w:t xml:space="preserve">) O izrečenoj privremenoj zabrani iz stavka </w:t>
      </w:r>
      <w:r w:rsidR="009370D7" w:rsidRPr="00071392">
        <w:rPr>
          <w:rFonts w:ascii="Times New Roman" w:eastAsia="Times New Roman" w:hAnsi="Times New Roman" w:cs="Times New Roman"/>
          <w:iCs/>
          <w:sz w:val="24"/>
          <w:szCs w:val="24"/>
        </w:rPr>
        <w:t>6</w:t>
      </w:r>
      <w:r w:rsidRPr="00071392">
        <w:rPr>
          <w:rFonts w:ascii="Times New Roman" w:eastAsia="Times New Roman" w:hAnsi="Times New Roman" w:cs="Times New Roman"/>
          <w:iCs/>
          <w:sz w:val="24"/>
          <w:szCs w:val="24"/>
        </w:rPr>
        <w:t xml:space="preserve">.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članka Hrvatska narodna banka </w:t>
      </w:r>
      <w:r w:rsidR="001F442B" w:rsidRPr="001F442B">
        <w:rPr>
          <w:rFonts w:ascii="Times New Roman" w:eastAsia="Times New Roman" w:hAnsi="Times New Roman" w:cs="Times New Roman"/>
          <w:iCs/>
          <w:sz w:val="24"/>
          <w:szCs w:val="24"/>
        </w:rPr>
        <w:t xml:space="preserve">bez odgode, a najkasnije u roku od </w:t>
      </w:r>
      <w:r w:rsidR="00F22D50">
        <w:rPr>
          <w:rFonts w:ascii="Times New Roman" w:eastAsia="Times New Roman" w:hAnsi="Times New Roman" w:cs="Times New Roman"/>
          <w:iCs/>
          <w:sz w:val="24"/>
          <w:szCs w:val="24"/>
        </w:rPr>
        <w:t>pet</w:t>
      </w:r>
      <w:r w:rsidR="00F22D50" w:rsidRPr="001F442B">
        <w:rPr>
          <w:rFonts w:ascii="Times New Roman" w:eastAsia="Times New Roman" w:hAnsi="Times New Roman" w:cs="Times New Roman"/>
          <w:iCs/>
          <w:sz w:val="24"/>
          <w:szCs w:val="24"/>
        </w:rPr>
        <w:t xml:space="preserve"> </w:t>
      </w:r>
      <w:r w:rsidR="001F442B" w:rsidRPr="001F442B">
        <w:rPr>
          <w:rFonts w:ascii="Times New Roman" w:eastAsia="Times New Roman" w:hAnsi="Times New Roman" w:cs="Times New Roman"/>
          <w:iCs/>
          <w:sz w:val="24"/>
          <w:szCs w:val="24"/>
        </w:rPr>
        <w:t xml:space="preserve">radnih dana od </w:t>
      </w:r>
      <w:r w:rsidR="00130603">
        <w:rPr>
          <w:rFonts w:ascii="Times New Roman" w:eastAsia="Times New Roman" w:hAnsi="Times New Roman" w:cs="Times New Roman"/>
          <w:iCs/>
          <w:sz w:val="24"/>
          <w:szCs w:val="24"/>
        </w:rPr>
        <w:t>dana</w:t>
      </w:r>
      <w:r w:rsidRPr="00071392">
        <w:rPr>
          <w:rFonts w:ascii="Times New Roman" w:eastAsia="Times New Roman" w:hAnsi="Times New Roman" w:cs="Times New Roman"/>
          <w:iCs/>
          <w:sz w:val="24"/>
          <w:szCs w:val="24"/>
        </w:rPr>
        <w:t xml:space="preserve"> izricanj</w:t>
      </w:r>
      <w:r w:rsidR="00130603">
        <w:rPr>
          <w:rFonts w:ascii="Times New Roman" w:eastAsia="Times New Roman" w:hAnsi="Times New Roman" w:cs="Times New Roman"/>
          <w:iCs/>
          <w:sz w:val="24"/>
          <w:szCs w:val="24"/>
        </w:rPr>
        <w:t>a</w:t>
      </w:r>
      <w:r w:rsidRPr="00071392">
        <w:rPr>
          <w:rFonts w:ascii="Times New Roman" w:eastAsia="Times New Roman" w:hAnsi="Times New Roman" w:cs="Times New Roman"/>
          <w:iCs/>
          <w:sz w:val="24"/>
          <w:szCs w:val="24"/>
        </w:rPr>
        <w:t xml:space="preserve"> mjere</w:t>
      </w:r>
      <w:r w:rsidR="00F92066">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obavještava Europsku komisiju i Europsko nadzorno tijelo za bankarstvo.</w:t>
      </w:r>
    </w:p>
    <w:p w14:paraId="5F2F8360"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3CCFDA9C" w14:textId="4ED05AC2"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8</w:t>
      </w:r>
      <w:r w:rsidRPr="00071392">
        <w:rPr>
          <w:rFonts w:ascii="Times New Roman" w:eastAsia="Times New Roman" w:hAnsi="Times New Roman" w:cs="Times New Roman"/>
          <w:iCs/>
          <w:sz w:val="24"/>
          <w:szCs w:val="24"/>
        </w:rPr>
        <w:t>) Ako je kredit odobren u Republici Hrvatskoj</w:t>
      </w:r>
      <w:r w:rsidR="002E04C6" w:rsidRPr="00071392">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a Hrvatska narodna banka </w:t>
      </w:r>
      <w:r w:rsidR="0009018A" w:rsidRPr="00071392">
        <w:rPr>
          <w:rFonts w:ascii="Times New Roman" w:eastAsia="Times New Roman" w:hAnsi="Times New Roman" w:cs="Times New Roman"/>
          <w:iCs/>
          <w:sz w:val="24"/>
          <w:szCs w:val="24"/>
        </w:rPr>
        <w:t>za</w:t>
      </w:r>
      <w:r w:rsidRPr="00071392">
        <w:rPr>
          <w:rFonts w:ascii="Times New Roman" w:eastAsia="Times New Roman" w:hAnsi="Times New Roman" w:cs="Times New Roman"/>
          <w:iCs/>
          <w:sz w:val="24"/>
          <w:szCs w:val="24"/>
        </w:rPr>
        <w:t xml:space="preserve">primi informaciju da pružatelj usluge servisiranja </w:t>
      </w:r>
      <w:r w:rsidR="00437030" w:rsidRPr="00071392">
        <w:rPr>
          <w:rFonts w:ascii="Times New Roman" w:eastAsia="Times New Roman" w:hAnsi="Times New Roman" w:cs="Times New Roman"/>
          <w:iCs/>
          <w:sz w:val="24"/>
          <w:szCs w:val="24"/>
        </w:rPr>
        <w:t>kredita</w:t>
      </w:r>
      <w:r w:rsidRPr="00071392">
        <w:rPr>
          <w:rFonts w:ascii="Times New Roman" w:eastAsia="Times New Roman" w:hAnsi="Times New Roman" w:cs="Times New Roman"/>
          <w:iCs/>
          <w:sz w:val="24"/>
          <w:szCs w:val="24"/>
        </w:rPr>
        <w:t xml:space="preserve"> koji je dobio odobrenje u drugoj državi članici postupa suprotno </w:t>
      </w:r>
      <w:r w:rsidR="00777E30" w:rsidRPr="00071392">
        <w:rPr>
          <w:rFonts w:ascii="Times New Roman" w:eastAsia="Times New Roman" w:hAnsi="Times New Roman" w:cs="Times New Roman"/>
          <w:iCs/>
          <w:sz w:val="24"/>
          <w:szCs w:val="24"/>
        </w:rPr>
        <w:t>odredbama</w:t>
      </w:r>
      <w:r w:rsidRPr="00071392">
        <w:rPr>
          <w:rFonts w:ascii="Times New Roman" w:eastAsia="Times New Roman" w:hAnsi="Times New Roman" w:cs="Times New Roman"/>
          <w:iCs/>
          <w:sz w:val="24"/>
          <w:szCs w:val="24"/>
        </w:rPr>
        <w:t xml:space="preserve"> </w:t>
      </w:r>
      <w:r w:rsidR="00B46A4A" w:rsidRPr="00071392">
        <w:rPr>
          <w:rFonts w:ascii="Times New Roman" w:eastAsia="Times New Roman" w:hAnsi="Times New Roman" w:cs="Times New Roman"/>
          <w:iCs/>
          <w:sz w:val="24"/>
          <w:szCs w:val="24"/>
        </w:rPr>
        <w:t>ovoga</w:t>
      </w:r>
      <w:r w:rsidRPr="00071392">
        <w:rPr>
          <w:rFonts w:ascii="Times New Roman" w:eastAsia="Times New Roman" w:hAnsi="Times New Roman" w:cs="Times New Roman"/>
          <w:iCs/>
          <w:sz w:val="24"/>
          <w:szCs w:val="24"/>
        </w:rPr>
        <w:t xml:space="preserve"> </w:t>
      </w:r>
      <w:r w:rsidR="00437030" w:rsidRPr="00071392">
        <w:rPr>
          <w:rFonts w:ascii="Times New Roman" w:eastAsia="Times New Roman" w:hAnsi="Times New Roman" w:cs="Times New Roman"/>
          <w:iCs/>
          <w:sz w:val="24"/>
          <w:szCs w:val="24"/>
        </w:rPr>
        <w:t>Z</w:t>
      </w:r>
      <w:r w:rsidRPr="00071392">
        <w:rPr>
          <w:rFonts w:ascii="Times New Roman" w:eastAsia="Times New Roman" w:hAnsi="Times New Roman" w:cs="Times New Roman"/>
          <w:iCs/>
          <w:sz w:val="24"/>
          <w:szCs w:val="24"/>
        </w:rPr>
        <w:t xml:space="preserve">akona, </w:t>
      </w:r>
      <w:r w:rsidR="0047118C" w:rsidRPr="00071392">
        <w:rPr>
          <w:rFonts w:ascii="Times New Roman" w:eastAsia="Times New Roman" w:hAnsi="Times New Roman" w:cs="Times New Roman"/>
          <w:iCs/>
          <w:sz w:val="24"/>
          <w:szCs w:val="24"/>
        </w:rPr>
        <w:t xml:space="preserve">propisa </w:t>
      </w:r>
      <w:r w:rsidRPr="00071392">
        <w:rPr>
          <w:rFonts w:ascii="Times New Roman" w:eastAsia="Times New Roman" w:hAnsi="Times New Roman" w:cs="Times New Roman"/>
          <w:iCs/>
          <w:sz w:val="24"/>
          <w:szCs w:val="24"/>
        </w:rPr>
        <w:t xml:space="preserve">kojim se uređuje zaštita potrošača, </w:t>
      </w:r>
      <w:r w:rsidR="0047118C" w:rsidRPr="00071392">
        <w:rPr>
          <w:rFonts w:ascii="Times New Roman" w:eastAsia="Times New Roman" w:hAnsi="Times New Roman" w:cs="Times New Roman"/>
          <w:iCs/>
          <w:sz w:val="24"/>
          <w:szCs w:val="24"/>
        </w:rPr>
        <w:t xml:space="preserve">propisa </w:t>
      </w:r>
      <w:r w:rsidRPr="00071392">
        <w:rPr>
          <w:rFonts w:ascii="Times New Roman" w:eastAsia="Times New Roman" w:hAnsi="Times New Roman" w:cs="Times New Roman"/>
          <w:iCs/>
          <w:sz w:val="24"/>
          <w:szCs w:val="24"/>
        </w:rPr>
        <w:t xml:space="preserve">kojim se uređuje potrošačko kreditiranje, </w:t>
      </w:r>
      <w:r w:rsidR="0047118C" w:rsidRPr="00071392">
        <w:rPr>
          <w:rFonts w:ascii="Times New Roman" w:eastAsia="Times New Roman" w:hAnsi="Times New Roman" w:cs="Times New Roman"/>
          <w:iCs/>
          <w:sz w:val="24"/>
          <w:szCs w:val="24"/>
        </w:rPr>
        <w:t xml:space="preserve">propisa </w:t>
      </w:r>
      <w:r w:rsidRPr="00071392">
        <w:rPr>
          <w:rFonts w:ascii="Times New Roman" w:eastAsia="Times New Roman" w:hAnsi="Times New Roman" w:cs="Times New Roman"/>
          <w:iCs/>
          <w:sz w:val="24"/>
          <w:szCs w:val="24"/>
        </w:rPr>
        <w:t>kojim se uređuje ovrha te drugim propisima</w:t>
      </w:r>
      <w:r w:rsidR="0009018A" w:rsidRPr="00071392">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w:t>
      </w:r>
      <w:r w:rsidR="0009018A" w:rsidRPr="00071392">
        <w:rPr>
          <w:rFonts w:ascii="Times New Roman" w:eastAsia="Times New Roman" w:hAnsi="Times New Roman" w:cs="Times New Roman"/>
          <w:iCs/>
          <w:sz w:val="24"/>
          <w:szCs w:val="24"/>
        </w:rPr>
        <w:t xml:space="preserve">uputit će </w:t>
      </w:r>
      <w:r w:rsidR="00E90D09">
        <w:rPr>
          <w:rFonts w:ascii="Times New Roman" w:eastAsia="Times New Roman" w:hAnsi="Times New Roman" w:cs="Times New Roman"/>
          <w:iCs/>
          <w:sz w:val="24"/>
          <w:szCs w:val="24"/>
        </w:rPr>
        <w:t xml:space="preserve">bez odgode </w:t>
      </w:r>
      <w:r w:rsidRPr="00071392">
        <w:rPr>
          <w:rFonts w:ascii="Times New Roman" w:eastAsia="Times New Roman" w:hAnsi="Times New Roman" w:cs="Times New Roman"/>
          <w:iCs/>
          <w:sz w:val="24"/>
          <w:szCs w:val="24"/>
        </w:rPr>
        <w:t>te informacije</w:t>
      </w:r>
      <w:r w:rsidR="00E90D09">
        <w:rPr>
          <w:rFonts w:ascii="Times New Roman" w:eastAsia="Times New Roman" w:hAnsi="Times New Roman" w:cs="Times New Roman"/>
          <w:iCs/>
          <w:sz w:val="24"/>
          <w:szCs w:val="24"/>
        </w:rPr>
        <w:t xml:space="preserve"> i dokaze</w:t>
      </w:r>
      <w:r w:rsidRPr="00071392">
        <w:rPr>
          <w:rFonts w:ascii="Times New Roman" w:eastAsia="Times New Roman" w:hAnsi="Times New Roman" w:cs="Times New Roman"/>
          <w:iCs/>
          <w:sz w:val="24"/>
          <w:szCs w:val="24"/>
        </w:rPr>
        <w:t xml:space="preserve"> nadležnom tijelu matične države članice tog pružatelja </w:t>
      </w:r>
      <w:r w:rsidR="00A533A4" w:rsidRPr="00071392">
        <w:rPr>
          <w:rFonts w:ascii="Times New Roman" w:eastAsia="Times New Roman" w:hAnsi="Times New Roman" w:cs="Times New Roman"/>
          <w:iCs/>
          <w:sz w:val="24"/>
          <w:szCs w:val="24"/>
        </w:rPr>
        <w:t>uslug</w:t>
      </w:r>
      <w:r w:rsidR="00A533A4">
        <w:rPr>
          <w:rFonts w:ascii="Times New Roman" w:eastAsia="Times New Roman" w:hAnsi="Times New Roman" w:cs="Times New Roman"/>
          <w:iCs/>
          <w:sz w:val="24"/>
          <w:szCs w:val="24"/>
        </w:rPr>
        <w:t>e</w:t>
      </w:r>
      <w:r w:rsidR="00A533A4" w:rsidRPr="00071392">
        <w:rPr>
          <w:rFonts w:ascii="Times New Roman" w:eastAsia="Times New Roman" w:hAnsi="Times New Roman" w:cs="Times New Roman"/>
          <w:iCs/>
          <w:sz w:val="24"/>
          <w:szCs w:val="24"/>
        </w:rPr>
        <w:t xml:space="preserve"> </w:t>
      </w:r>
      <w:r w:rsidRPr="00071392">
        <w:rPr>
          <w:rFonts w:ascii="Times New Roman" w:eastAsia="Times New Roman" w:hAnsi="Times New Roman" w:cs="Times New Roman"/>
          <w:iCs/>
          <w:sz w:val="24"/>
          <w:szCs w:val="24"/>
        </w:rPr>
        <w:t>servisiranja</w:t>
      </w:r>
      <w:r w:rsidR="00437030" w:rsidRPr="00071392">
        <w:rPr>
          <w:rFonts w:ascii="Times New Roman" w:eastAsia="Times New Roman" w:hAnsi="Times New Roman" w:cs="Times New Roman"/>
          <w:iCs/>
          <w:sz w:val="24"/>
          <w:szCs w:val="24"/>
        </w:rPr>
        <w:t xml:space="preserve"> kredita</w:t>
      </w:r>
      <w:r w:rsidRPr="00071392">
        <w:rPr>
          <w:rFonts w:ascii="Times New Roman" w:eastAsia="Times New Roman" w:hAnsi="Times New Roman" w:cs="Times New Roman"/>
          <w:iCs/>
          <w:sz w:val="24"/>
          <w:szCs w:val="24"/>
        </w:rPr>
        <w:t xml:space="preserve"> i zahtijevati od tog tijela poduzimanje odgovarajućih mjera</w:t>
      </w:r>
      <w:r w:rsidR="00BA3BC7" w:rsidRPr="00071392">
        <w:rPr>
          <w:rFonts w:ascii="Times New Roman" w:eastAsia="Times New Roman" w:hAnsi="Times New Roman" w:cs="Times New Roman"/>
          <w:iCs/>
          <w:sz w:val="24"/>
          <w:szCs w:val="24"/>
        </w:rPr>
        <w:t>.</w:t>
      </w:r>
      <w:r w:rsidRPr="00071392">
        <w:rPr>
          <w:rFonts w:ascii="Times New Roman" w:eastAsia="Times New Roman" w:hAnsi="Times New Roman" w:cs="Times New Roman"/>
          <w:iCs/>
          <w:sz w:val="24"/>
          <w:szCs w:val="24"/>
        </w:rPr>
        <w:t xml:space="preserve"> </w:t>
      </w:r>
    </w:p>
    <w:p w14:paraId="0D025942" w14:textId="77777777" w:rsidR="00F05FB3"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132FCE7D" w14:textId="04B9C20B" w:rsidR="00437030" w:rsidRPr="00071392" w:rsidRDefault="00F05FB3" w:rsidP="00D92D07">
      <w:pPr>
        <w:widowControl w:val="0"/>
        <w:autoSpaceDE w:val="0"/>
        <w:autoSpaceDN w:val="0"/>
        <w:spacing w:after="0" w:line="0" w:lineRule="atLeast"/>
        <w:jc w:val="both"/>
        <w:rPr>
          <w:rFonts w:ascii="Times New Roman" w:eastAsia="Times New Roman" w:hAnsi="Times New Roman" w:cs="Times New Roman"/>
          <w:iCs/>
          <w:sz w:val="24"/>
          <w:szCs w:val="24"/>
        </w:rPr>
      </w:pPr>
      <w:r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9</w:t>
      </w:r>
      <w:r w:rsidRPr="00071392">
        <w:rPr>
          <w:rFonts w:ascii="Times New Roman" w:eastAsia="Times New Roman" w:hAnsi="Times New Roman" w:cs="Times New Roman"/>
          <w:iCs/>
          <w:sz w:val="24"/>
          <w:szCs w:val="24"/>
        </w:rPr>
        <w:t xml:space="preserve">) </w:t>
      </w:r>
      <w:r w:rsidR="00437030" w:rsidRPr="00071392">
        <w:rPr>
          <w:rFonts w:ascii="Times New Roman" w:eastAsia="Times New Roman" w:hAnsi="Times New Roman" w:cs="Times New Roman"/>
          <w:iCs/>
          <w:sz w:val="24"/>
          <w:szCs w:val="24"/>
        </w:rPr>
        <w:t xml:space="preserve">Ako Hrvatska narodna banka postupi na način iz </w:t>
      </w:r>
      <w:r w:rsidR="000727D8">
        <w:rPr>
          <w:rFonts w:ascii="Times New Roman" w:eastAsia="Times New Roman" w:hAnsi="Times New Roman" w:cs="Times New Roman"/>
          <w:iCs/>
          <w:sz w:val="24"/>
          <w:szCs w:val="24"/>
        </w:rPr>
        <w:t>stavka</w:t>
      </w:r>
      <w:r w:rsidR="000727D8" w:rsidRPr="00071392">
        <w:rPr>
          <w:rFonts w:ascii="Times New Roman" w:eastAsia="Times New Roman" w:hAnsi="Times New Roman" w:cs="Times New Roman"/>
          <w:iCs/>
          <w:sz w:val="24"/>
          <w:szCs w:val="24"/>
        </w:rPr>
        <w:t xml:space="preserve"> </w:t>
      </w:r>
      <w:r w:rsidR="00437030" w:rsidRPr="00071392">
        <w:rPr>
          <w:rFonts w:ascii="Times New Roman" w:eastAsia="Times New Roman" w:hAnsi="Times New Roman" w:cs="Times New Roman"/>
          <w:iCs/>
          <w:sz w:val="24"/>
          <w:szCs w:val="24"/>
        </w:rPr>
        <w:t>4.</w:t>
      </w:r>
      <w:r w:rsidR="00E90D09">
        <w:rPr>
          <w:rFonts w:ascii="Times New Roman" w:eastAsia="Times New Roman" w:hAnsi="Times New Roman" w:cs="Times New Roman"/>
          <w:iCs/>
          <w:sz w:val="24"/>
          <w:szCs w:val="24"/>
        </w:rPr>
        <w:t>,</w:t>
      </w:r>
      <w:r w:rsidR="00E90D09" w:rsidRPr="00071392">
        <w:rPr>
          <w:rFonts w:ascii="Times New Roman" w:eastAsia="Times New Roman" w:hAnsi="Times New Roman" w:cs="Times New Roman"/>
          <w:iCs/>
          <w:sz w:val="24"/>
          <w:szCs w:val="24"/>
        </w:rPr>
        <w:t xml:space="preserve"> </w:t>
      </w:r>
      <w:r w:rsidR="000A7B4E" w:rsidRPr="00071392">
        <w:rPr>
          <w:rFonts w:ascii="Times New Roman" w:eastAsia="Times New Roman" w:hAnsi="Times New Roman" w:cs="Times New Roman"/>
          <w:iCs/>
          <w:sz w:val="24"/>
          <w:szCs w:val="24"/>
        </w:rPr>
        <w:t>6</w:t>
      </w:r>
      <w:r w:rsidR="00437030" w:rsidRPr="00071392">
        <w:rPr>
          <w:rFonts w:ascii="Times New Roman" w:eastAsia="Times New Roman" w:hAnsi="Times New Roman" w:cs="Times New Roman"/>
          <w:iCs/>
          <w:sz w:val="24"/>
          <w:szCs w:val="24"/>
        </w:rPr>
        <w:t xml:space="preserve">. </w:t>
      </w:r>
      <w:r w:rsidR="00E90D09">
        <w:rPr>
          <w:rFonts w:ascii="Times New Roman" w:eastAsia="Times New Roman" w:hAnsi="Times New Roman" w:cs="Times New Roman"/>
          <w:iCs/>
          <w:sz w:val="24"/>
          <w:szCs w:val="24"/>
        </w:rPr>
        <w:t xml:space="preserve">ili 8. </w:t>
      </w:r>
      <w:r w:rsidR="00B46A4A" w:rsidRPr="00071392">
        <w:rPr>
          <w:rFonts w:ascii="Times New Roman" w:eastAsia="Times New Roman" w:hAnsi="Times New Roman" w:cs="Times New Roman"/>
          <w:iCs/>
          <w:sz w:val="24"/>
          <w:szCs w:val="24"/>
        </w:rPr>
        <w:t>ovoga</w:t>
      </w:r>
      <w:r w:rsidR="00437030" w:rsidRPr="00071392">
        <w:rPr>
          <w:rFonts w:ascii="Times New Roman" w:eastAsia="Times New Roman" w:hAnsi="Times New Roman" w:cs="Times New Roman"/>
          <w:iCs/>
          <w:sz w:val="24"/>
          <w:szCs w:val="24"/>
        </w:rPr>
        <w:t xml:space="preserve"> članka</w:t>
      </w:r>
      <w:r w:rsidR="0009018A" w:rsidRPr="00071392">
        <w:rPr>
          <w:rFonts w:ascii="Times New Roman" w:eastAsia="Times New Roman" w:hAnsi="Times New Roman" w:cs="Times New Roman"/>
          <w:iCs/>
          <w:sz w:val="24"/>
          <w:szCs w:val="24"/>
        </w:rPr>
        <w:t>,</w:t>
      </w:r>
      <w:r w:rsidR="00437030" w:rsidRPr="00071392">
        <w:rPr>
          <w:rFonts w:ascii="Times New Roman" w:eastAsia="Times New Roman" w:hAnsi="Times New Roman" w:cs="Times New Roman"/>
          <w:iCs/>
          <w:sz w:val="24"/>
          <w:szCs w:val="24"/>
        </w:rPr>
        <w:t xml:space="preserve"> takvo postupanje ne sprječava Hrvatsku narodnu banku ili drugo nadzorno tijelo u Republici Hrvatskoj </w:t>
      </w:r>
      <w:r w:rsidR="00F92066">
        <w:rPr>
          <w:rFonts w:ascii="Times New Roman" w:eastAsia="Times New Roman" w:hAnsi="Times New Roman" w:cs="Times New Roman"/>
          <w:iCs/>
          <w:sz w:val="24"/>
          <w:szCs w:val="24"/>
        </w:rPr>
        <w:t>da postupa u skladu s ovlastima koje su im dane</w:t>
      </w:r>
      <w:r w:rsidR="00437030" w:rsidRPr="00071392">
        <w:rPr>
          <w:rFonts w:ascii="Times New Roman" w:eastAsia="Times New Roman" w:hAnsi="Times New Roman" w:cs="Times New Roman"/>
          <w:iCs/>
          <w:sz w:val="24"/>
          <w:szCs w:val="24"/>
        </w:rPr>
        <w:t xml:space="preserve"> </w:t>
      </w:r>
      <w:r w:rsidR="00A452FC" w:rsidRPr="00071392">
        <w:rPr>
          <w:rFonts w:ascii="Times New Roman" w:eastAsia="Times New Roman" w:hAnsi="Times New Roman" w:cs="Times New Roman"/>
          <w:iCs/>
          <w:sz w:val="24"/>
          <w:szCs w:val="24"/>
        </w:rPr>
        <w:t xml:space="preserve">propisom </w:t>
      </w:r>
      <w:r w:rsidR="00437030" w:rsidRPr="00071392">
        <w:rPr>
          <w:rFonts w:ascii="Times New Roman" w:eastAsia="Times New Roman" w:hAnsi="Times New Roman" w:cs="Times New Roman"/>
          <w:iCs/>
          <w:sz w:val="24"/>
          <w:szCs w:val="24"/>
        </w:rPr>
        <w:t>koji</w:t>
      </w:r>
      <w:r w:rsidR="0037780D">
        <w:rPr>
          <w:rFonts w:ascii="Times New Roman" w:eastAsia="Times New Roman" w:hAnsi="Times New Roman" w:cs="Times New Roman"/>
          <w:iCs/>
          <w:sz w:val="24"/>
          <w:szCs w:val="24"/>
        </w:rPr>
        <w:t>m se</w:t>
      </w:r>
      <w:r w:rsidR="00437030" w:rsidRPr="00071392">
        <w:rPr>
          <w:rFonts w:ascii="Times New Roman" w:eastAsia="Times New Roman" w:hAnsi="Times New Roman" w:cs="Times New Roman"/>
          <w:iCs/>
          <w:sz w:val="24"/>
          <w:szCs w:val="24"/>
        </w:rPr>
        <w:t xml:space="preserve"> uređuje zaštita </w:t>
      </w:r>
      <w:r w:rsidR="0037780D">
        <w:rPr>
          <w:rFonts w:ascii="Times New Roman" w:eastAsia="Times New Roman" w:hAnsi="Times New Roman" w:cs="Times New Roman"/>
          <w:iCs/>
          <w:sz w:val="24"/>
          <w:szCs w:val="24"/>
        </w:rPr>
        <w:t xml:space="preserve">prava </w:t>
      </w:r>
      <w:r w:rsidR="00437030" w:rsidRPr="00071392">
        <w:rPr>
          <w:rFonts w:ascii="Times New Roman" w:eastAsia="Times New Roman" w:hAnsi="Times New Roman" w:cs="Times New Roman"/>
          <w:iCs/>
          <w:sz w:val="24"/>
          <w:szCs w:val="24"/>
        </w:rPr>
        <w:t xml:space="preserve">potrošača, </w:t>
      </w:r>
      <w:r w:rsidR="00A452FC" w:rsidRPr="00071392">
        <w:rPr>
          <w:rFonts w:ascii="Times New Roman" w:eastAsia="Times New Roman" w:hAnsi="Times New Roman" w:cs="Times New Roman"/>
          <w:iCs/>
          <w:sz w:val="24"/>
          <w:szCs w:val="24"/>
        </w:rPr>
        <w:t xml:space="preserve">propisom </w:t>
      </w:r>
      <w:r w:rsidR="00437030" w:rsidRPr="00071392">
        <w:rPr>
          <w:rFonts w:ascii="Times New Roman" w:eastAsia="Times New Roman" w:hAnsi="Times New Roman" w:cs="Times New Roman"/>
          <w:iCs/>
          <w:sz w:val="24"/>
          <w:szCs w:val="24"/>
        </w:rPr>
        <w:t xml:space="preserve">kojim se uređuje potrošačko kreditiranje, </w:t>
      </w:r>
      <w:r w:rsidR="00A452FC" w:rsidRPr="00071392">
        <w:rPr>
          <w:rFonts w:ascii="Times New Roman" w:eastAsia="Times New Roman" w:hAnsi="Times New Roman" w:cs="Times New Roman"/>
          <w:iCs/>
          <w:sz w:val="24"/>
          <w:szCs w:val="24"/>
        </w:rPr>
        <w:t xml:space="preserve">propisom </w:t>
      </w:r>
      <w:r w:rsidR="00437030" w:rsidRPr="00071392">
        <w:rPr>
          <w:rFonts w:ascii="Times New Roman" w:eastAsia="Times New Roman" w:hAnsi="Times New Roman" w:cs="Times New Roman"/>
          <w:iCs/>
          <w:sz w:val="24"/>
          <w:szCs w:val="24"/>
        </w:rPr>
        <w:t xml:space="preserve">kojim se uređuje ovrha te drugim propisima. </w:t>
      </w:r>
    </w:p>
    <w:p w14:paraId="5B439DF4" w14:textId="77777777" w:rsidR="00D92D07" w:rsidRPr="00071392" w:rsidRDefault="00D92D07" w:rsidP="00D92D07">
      <w:pPr>
        <w:widowControl w:val="0"/>
        <w:autoSpaceDE w:val="0"/>
        <w:autoSpaceDN w:val="0"/>
        <w:spacing w:after="0" w:line="0" w:lineRule="atLeast"/>
        <w:jc w:val="both"/>
        <w:rPr>
          <w:rFonts w:ascii="Times New Roman" w:eastAsia="Times New Roman" w:hAnsi="Times New Roman" w:cs="Times New Roman"/>
          <w:iCs/>
          <w:sz w:val="24"/>
          <w:szCs w:val="24"/>
        </w:rPr>
      </w:pPr>
    </w:p>
    <w:p w14:paraId="5745033F" w14:textId="77777777" w:rsidR="00F05FB3" w:rsidRPr="00071392" w:rsidRDefault="00F05FB3" w:rsidP="00D92D07">
      <w:pPr>
        <w:spacing w:after="0" w:line="240" w:lineRule="auto"/>
        <w:jc w:val="center"/>
        <w:rPr>
          <w:rFonts w:ascii="Times New Roman" w:eastAsia="Calibri" w:hAnsi="Times New Roman" w:cs="Times New Roman"/>
          <w:i/>
          <w:iCs/>
          <w:sz w:val="24"/>
          <w:szCs w:val="24"/>
        </w:rPr>
      </w:pPr>
      <w:r w:rsidRPr="00071392">
        <w:rPr>
          <w:rFonts w:ascii="Times New Roman" w:eastAsia="Calibri" w:hAnsi="Times New Roman" w:cs="Times New Roman"/>
          <w:i/>
          <w:iCs/>
          <w:sz w:val="24"/>
          <w:szCs w:val="24"/>
        </w:rPr>
        <w:t>Obavještavanje Hrvatske narodne banke</w:t>
      </w:r>
    </w:p>
    <w:p w14:paraId="0D9A7C41" w14:textId="28B59999" w:rsidR="00F05FB3" w:rsidRPr="00071392" w:rsidRDefault="00F05FB3" w:rsidP="00D92D07">
      <w:pPr>
        <w:spacing w:after="0" w:line="240" w:lineRule="auto"/>
        <w:jc w:val="center"/>
        <w:rPr>
          <w:rFonts w:ascii="Times New Roman" w:eastAsia="Calibri" w:hAnsi="Times New Roman" w:cs="Times New Roman"/>
          <w:b/>
          <w:bCs/>
          <w:sz w:val="24"/>
          <w:szCs w:val="24"/>
        </w:rPr>
      </w:pPr>
      <w:r w:rsidRPr="00071392">
        <w:rPr>
          <w:rFonts w:ascii="Times New Roman" w:eastAsia="Calibri" w:hAnsi="Times New Roman" w:cs="Times New Roman"/>
          <w:b/>
          <w:bCs/>
          <w:sz w:val="24"/>
          <w:szCs w:val="24"/>
        </w:rPr>
        <w:t>Članak</w:t>
      </w:r>
      <w:r w:rsidR="00042F5B" w:rsidRPr="00071392">
        <w:rPr>
          <w:rFonts w:ascii="Times New Roman" w:eastAsia="Calibri" w:hAnsi="Times New Roman" w:cs="Times New Roman"/>
          <w:b/>
          <w:bCs/>
          <w:sz w:val="24"/>
          <w:szCs w:val="24"/>
        </w:rPr>
        <w:t xml:space="preserve"> </w:t>
      </w:r>
      <w:r w:rsidR="00BB4A0D">
        <w:rPr>
          <w:rFonts w:ascii="Times New Roman" w:eastAsia="Calibri" w:hAnsi="Times New Roman" w:cs="Times New Roman"/>
          <w:b/>
          <w:bCs/>
          <w:sz w:val="24"/>
          <w:szCs w:val="24"/>
        </w:rPr>
        <w:t>39</w:t>
      </w:r>
      <w:r w:rsidR="00042F5B" w:rsidRPr="00071392">
        <w:rPr>
          <w:rFonts w:ascii="Times New Roman" w:eastAsia="Calibri" w:hAnsi="Times New Roman" w:cs="Times New Roman"/>
          <w:b/>
          <w:bCs/>
          <w:sz w:val="24"/>
          <w:szCs w:val="24"/>
        </w:rPr>
        <w:t>.</w:t>
      </w:r>
    </w:p>
    <w:p w14:paraId="7A9D8075" w14:textId="77777777" w:rsidR="00F05FB3" w:rsidRPr="00071392" w:rsidRDefault="00F05FB3" w:rsidP="00D92D07">
      <w:pPr>
        <w:spacing w:after="0" w:line="240" w:lineRule="auto"/>
        <w:jc w:val="both"/>
        <w:rPr>
          <w:rFonts w:ascii="Times New Roman" w:eastAsia="Calibri" w:hAnsi="Times New Roman" w:cs="Times New Roman"/>
          <w:b/>
          <w:bCs/>
          <w:sz w:val="24"/>
          <w:szCs w:val="24"/>
        </w:rPr>
      </w:pPr>
    </w:p>
    <w:p w14:paraId="07560736" w14:textId="5E96BD33" w:rsidR="00F05FB3" w:rsidRPr="00071392" w:rsidRDefault="00F05FB3" w:rsidP="00D92D07">
      <w:pPr>
        <w:spacing w:after="0" w:line="240" w:lineRule="auto"/>
        <w:jc w:val="both"/>
        <w:rPr>
          <w:rFonts w:ascii="Times New Roman" w:eastAsia="Calibri" w:hAnsi="Times New Roman" w:cs="Times New Roman"/>
          <w:sz w:val="24"/>
          <w:szCs w:val="24"/>
        </w:rPr>
      </w:pPr>
      <w:bookmarkStart w:id="8" w:name="_Hlk135700311"/>
      <w:r w:rsidRPr="00071392">
        <w:rPr>
          <w:rFonts w:ascii="Times New Roman" w:eastAsia="Calibri" w:hAnsi="Times New Roman" w:cs="Times New Roman"/>
          <w:sz w:val="24"/>
          <w:szCs w:val="24"/>
        </w:rPr>
        <w:t xml:space="preserve">(1) </w:t>
      </w:r>
      <w:r w:rsidR="001B6EB8" w:rsidRPr="001B6EB8">
        <w:rPr>
          <w:rFonts w:ascii="Times New Roman" w:eastAsia="Calibri" w:hAnsi="Times New Roman" w:cs="Times New Roman"/>
          <w:sz w:val="24"/>
          <w:szCs w:val="24"/>
        </w:rPr>
        <w:t>Kreditna institucija sa sjedištem u Republici Hrvatskoj koja je s kupcem kredita sklopila ugovor o kupoprodaji neprihodnosnog kredita</w:t>
      </w:r>
      <w:r w:rsidR="00843F73">
        <w:rPr>
          <w:rFonts w:ascii="Times New Roman" w:eastAsia="Calibri" w:hAnsi="Times New Roman" w:cs="Times New Roman"/>
          <w:sz w:val="24"/>
          <w:szCs w:val="24"/>
        </w:rPr>
        <w:t xml:space="preserve"> dužna je najkasnije u roku od </w:t>
      </w:r>
      <w:r w:rsidR="00843F73">
        <w:rPr>
          <w:rFonts w:ascii="Times New Roman" w:eastAsia="Calibri" w:hAnsi="Times New Roman" w:cs="Times New Roman"/>
          <w:sz w:val="24"/>
          <w:szCs w:val="24"/>
        </w:rPr>
        <w:lastRenderedPageBreak/>
        <w:t>15</w:t>
      </w:r>
      <w:r w:rsidR="001B6EB8" w:rsidRPr="001B6EB8">
        <w:rPr>
          <w:rFonts w:ascii="Times New Roman" w:eastAsia="Calibri" w:hAnsi="Times New Roman" w:cs="Times New Roman"/>
          <w:sz w:val="24"/>
          <w:szCs w:val="24"/>
        </w:rPr>
        <w:t xml:space="preserve"> dana od dana sklapanja tog ugovora dostaviti Hrvatskoj narodnoj banci OIB kupca kredita ili njegovoga zastupnika imenovanoga u skladu s člankom </w:t>
      </w:r>
      <w:r w:rsidR="00EB5891">
        <w:rPr>
          <w:rFonts w:ascii="Times New Roman" w:eastAsia="Calibri" w:hAnsi="Times New Roman" w:cs="Times New Roman"/>
          <w:sz w:val="24"/>
          <w:szCs w:val="24"/>
        </w:rPr>
        <w:t>23</w:t>
      </w:r>
      <w:r w:rsidR="001B6EB8" w:rsidRPr="001B6EB8">
        <w:rPr>
          <w:rFonts w:ascii="Times New Roman" w:eastAsia="Calibri" w:hAnsi="Times New Roman" w:cs="Times New Roman"/>
          <w:sz w:val="24"/>
          <w:szCs w:val="24"/>
        </w:rPr>
        <w:t>. ovoga Zakona</w:t>
      </w:r>
      <w:r w:rsidR="009B4EE8">
        <w:rPr>
          <w:rFonts w:ascii="Times New Roman" w:eastAsia="Calibri" w:hAnsi="Times New Roman" w:cs="Times New Roman"/>
          <w:sz w:val="24"/>
          <w:szCs w:val="24"/>
        </w:rPr>
        <w:t xml:space="preserve">. </w:t>
      </w:r>
    </w:p>
    <w:p w14:paraId="0A5F5C17" w14:textId="77777777" w:rsidR="00F05FB3" w:rsidRPr="00071392" w:rsidRDefault="00F05FB3" w:rsidP="00D92D07">
      <w:pPr>
        <w:spacing w:after="0" w:line="240" w:lineRule="auto"/>
        <w:rPr>
          <w:rFonts w:ascii="Times New Roman" w:eastAsia="Calibri" w:hAnsi="Times New Roman" w:cs="Times New Roman"/>
          <w:sz w:val="24"/>
          <w:szCs w:val="24"/>
        </w:rPr>
      </w:pPr>
    </w:p>
    <w:p w14:paraId="075C9E0C" w14:textId="0C4326C3" w:rsidR="00F05FB3" w:rsidRPr="00071392" w:rsidRDefault="00F05FB3" w:rsidP="00D92D07">
      <w:pPr>
        <w:spacing w:after="0" w:line="240" w:lineRule="auto"/>
        <w:jc w:val="both"/>
        <w:rPr>
          <w:rFonts w:ascii="Times New Roman" w:eastAsia="Calibri" w:hAnsi="Times New Roman" w:cs="Times New Roman"/>
          <w:sz w:val="24"/>
          <w:szCs w:val="24"/>
        </w:rPr>
      </w:pPr>
      <w:bookmarkStart w:id="9" w:name="_Hlk135315785"/>
      <w:r w:rsidRPr="00071392">
        <w:rPr>
          <w:rFonts w:ascii="Times New Roman" w:eastAsia="Calibri" w:hAnsi="Times New Roman" w:cs="Times New Roman"/>
          <w:sz w:val="24"/>
          <w:szCs w:val="24"/>
        </w:rPr>
        <w:t xml:space="preserve">(2) Ako kupac kredita ili njegov imenovani zastupnik nemaju </w:t>
      </w:r>
      <w:r w:rsidR="00555411" w:rsidRPr="00071392">
        <w:rPr>
          <w:rFonts w:ascii="Times New Roman" w:eastAsia="Calibri" w:hAnsi="Times New Roman" w:cs="Times New Roman"/>
          <w:sz w:val="24"/>
          <w:szCs w:val="24"/>
        </w:rPr>
        <w:t>OIB</w:t>
      </w:r>
      <w:r w:rsidRPr="00071392">
        <w:rPr>
          <w:rFonts w:ascii="Times New Roman" w:eastAsia="Calibri" w:hAnsi="Times New Roman" w:cs="Times New Roman"/>
          <w:sz w:val="24"/>
          <w:szCs w:val="24"/>
        </w:rPr>
        <w:t xml:space="preserve"> iz stavka 1.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 kreditna institucija dužna je Hrvatskoj narodnoj banci dostaviti sljedeće podatke: </w:t>
      </w:r>
    </w:p>
    <w:p w14:paraId="0727F4F9" w14:textId="1A0C49A8" w:rsidR="00F05FB3" w:rsidRPr="00071392" w:rsidRDefault="00F05FB3" w:rsidP="000654E0">
      <w:pPr>
        <w:pStyle w:val="ListParagraph"/>
        <w:numPr>
          <w:ilvl w:val="0"/>
          <w:numId w:val="22"/>
        </w:numPr>
        <w:rPr>
          <w:rFonts w:eastAsia="Calibri"/>
          <w:sz w:val="24"/>
          <w:szCs w:val="24"/>
          <w:lang w:val="hr-HR"/>
        </w:rPr>
      </w:pPr>
      <w:r w:rsidRPr="00071392">
        <w:rPr>
          <w:rFonts w:eastAsia="Calibri"/>
          <w:sz w:val="24"/>
          <w:szCs w:val="24"/>
          <w:lang w:val="hr-HR"/>
        </w:rPr>
        <w:t>naziv tvrtke i adres</w:t>
      </w:r>
      <w:r w:rsidR="00E57387" w:rsidRPr="00071392">
        <w:rPr>
          <w:rFonts w:eastAsia="Calibri"/>
          <w:sz w:val="24"/>
          <w:szCs w:val="24"/>
          <w:lang w:val="hr-HR"/>
        </w:rPr>
        <w:t>u</w:t>
      </w:r>
      <w:r w:rsidRPr="00071392">
        <w:rPr>
          <w:rFonts w:eastAsia="Calibri"/>
          <w:sz w:val="24"/>
          <w:szCs w:val="24"/>
          <w:lang w:val="hr-HR"/>
        </w:rPr>
        <w:t xml:space="preserve"> ili </w:t>
      </w:r>
      <w:r w:rsidR="00E57387" w:rsidRPr="00071392">
        <w:rPr>
          <w:rFonts w:eastAsia="Calibri"/>
          <w:sz w:val="24"/>
          <w:szCs w:val="24"/>
          <w:lang w:val="hr-HR"/>
        </w:rPr>
        <w:t xml:space="preserve">podatke o </w:t>
      </w:r>
      <w:r w:rsidRPr="00071392">
        <w:rPr>
          <w:rFonts w:eastAsia="Calibri"/>
          <w:sz w:val="24"/>
          <w:szCs w:val="24"/>
          <w:lang w:val="hr-HR"/>
        </w:rPr>
        <w:t>identitet</w:t>
      </w:r>
      <w:r w:rsidR="00E57387" w:rsidRPr="00071392">
        <w:rPr>
          <w:rFonts w:eastAsia="Calibri"/>
          <w:sz w:val="24"/>
          <w:szCs w:val="24"/>
          <w:lang w:val="hr-HR"/>
        </w:rPr>
        <w:t>u</w:t>
      </w:r>
      <w:r w:rsidRPr="00071392">
        <w:rPr>
          <w:rFonts w:eastAsia="Calibri"/>
          <w:sz w:val="24"/>
          <w:szCs w:val="24"/>
          <w:lang w:val="hr-HR"/>
        </w:rPr>
        <w:t xml:space="preserve"> i adresi kupca kredita ili njeg</w:t>
      </w:r>
      <w:r w:rsidR="00B46A4A" w:rsidRPr="00071392">
        <w:rPr>
          <w:rFonts w:eastAsia="Calibri"/>
          <w:sz w:val="24"/>
          <w:szCs w:val="24"/>
          <w:lang w:val="hr-HR"/>
        </w:rPr>
        <w:t>ovoga</w:t>
      </w:r>
      <w:r w:rsidRPr="00071392">
        <w:rPr>
          <w:rFonts w:eastAsia="Calibri"/>
          <w:sz w:val="24"/>
          <w:szCs w:val="24"/>
          <w:lang w:val="hr-HR"/>
        </w:rPr>
        <w:t xml:space="preserve"> zastupnika </w:t>
      </w:r>
      <w:r w:rsidR="004D2DC2" w:rsidRPr="00071392">
        <w:rPr>
          <w:rFonts w:eastAsia="Calibri"/>
          <w:sz w:val="24"/>
          <w:szCs w:val="24"/>
          <w:lang w:val="hr-HR"/>
        </w:rPr>
        <w:t xml:space="preserve">imenovanog u skladu s člankom </w:t>
      </w:r>
      <w:r w:rsidR="00EB5891">
        <w:rPr>
          <w:rFonts w:eastAsia="Calibri"/>
          <w:sz w:val="24"/>
          <w:szCs w:val="24"/>
          <w:lang w:val="hr-HR"/>
        </w:rPr>
        <w:t>23</w:t>
      </w:r>
      <w:r w:rsidR="004D2DC2" w:rsidRPr="00071392">
        <w:rPr>
          <w:rFonts w:eastAsia="Calibri"/>
          <w:sz w:val="24"/>
          <w:szCs w:val="24"/>
          <w:lang w:val="hr-HR"/>
        </w:rPr>
        <w:t>. ovoga Zakona</w:t>
      </w:r>
    </w:p>
    <w:p w14:paraId="22EDBA4B" w14:textId="06D3A049" w:rsidR="00F05FB3" w:rsidRPr="00071392" w:rsidRDefault="00F05FB3" w:rsidP="00BA64B5">
      <w:pPr>
        <w:pStyle w:val="ListParagraph"/>
        <w:numPr>
          <w:ilvl w:val="0"/>
          <w:numId w:val="22"/>
        </w:numPr>
        <w:rPr>
          <w:rFonts w:eastAsia="Calibri"/>
          <w:sz w:val="24"/>
          <w:szCs w:val="24"/>
          <w:lang w:val="hr-HR"/>
        </w:rPr>
      </w:pPr>
      <w:r w:rsidRPr="00071392">
        <w:rPr>
          <w:rFonts w:eastAsia="Calibri"/>
          <w:sz w:val="24"/>
          <w:szCs w:val="24"/>
          <w:lang w:val="hr-HR"/>
        </w:rPr>
        <w:t>ako se radi o pravnoj osobi</w:t>
      </w:r>
      <w:r w:rsidR="00434BBD" w:rsidRPr="00071392">
        <w:rPr>
          <w:rFonts w:eastAsia="Calibri"/>
          <w:sz w:val="24"/>
          <w:szCs w:val="24"/>
          <w:lang w:val="hr-HR"/>
        </w:rPr>
        <w:t>,</w:t>
      </w:r>
      <w:r w:rsidRPr="00071392">
        <w:rPr>
          <w:rFonts w:eastAsia="Calibri"/>
          <w:sz w:val="24"/>
          <w:szCs w:val="24"/>
          <w:lang w:val="hr-HR"/>
        </w:rPr>
        <w:t xml:space="preserve"> </w:t>
      </w:r>
      <w:r w:rsidR="004D1EAC">
        <w:rPr>
          <w:rFonts w:eastAsia="Calibri"/>
          <w:sz w:val="24"/>
          <w:szCs w:val="24"/>
          <w:lang w:val="hr-HR"/>
        </w:rPr>
        <w:t xml:space="preserve">ime, prezime, a ako postoji i OIB </w:t>
      </w:r>
      <w:r w:rsidRPr="00071392">
        <w:rPr>
          <w:rFonts w:eastAsia="Calibri"/>
          <w:sz w:val="24"/>
          <w:szCs w:val="24"/>
          <w:lang w:val="hr-HR"/>
        </w:rPr>
        <w:t>članov</w:t>
      </w:r>
      <w:r w:rsidR="004D1EAC">
        <w:rPr>
          <w:rFonts w:eastAsia="Calibri"/>
          <w:sz w:val="24"/>
          <w:szCs w:val="24"/>
          <w:lang w:val="hr-HR"/>
        </w:rPr>
        <w:t>a</w:t>
      </w:r>
      <w:r w:rsidRPr="00071392">
        <w:rPr>
          <w:rFonts w:eastAsia="Calibri"/>
          <w:sz w:val="24"/>
          <w:szCs w:val="24"/>
          <w:lang w:val="hr-HR"/>
        </w:rPr>
        <w:t xml:space="preserve"> upravljačkog i nadzornog tijela kupca kredita ili njeg</w:t>
      </w:r>
      <w:r w:rsidR="00B46A4A" w:rsidRPr="00071392">
        <w:rPr>
          <w:rFonts w:eastAsia="Calibri"/>
          <w:sz w:val="24"/>
          <w:szCs w:val="24"/>
          <w:lang w:val="hr-HR"/>
        </w:rPr>
        <w:t>ovoga</w:t>
      </w:r>
      <w:r w:rsidRPr="00071392">
        <w:rPr>
          <w:rFonts w:eastAsia="Calibri"/>
          <w:sz w:val="24"/>
          <w:szCs w:val="24"/>
          <w:lang w:val="hr-HR"/>
        </w:rPr>
        <w:t xml:space="preserve"> zastupnika </w:t>
      </w:r>
      <w:r w:rsidR="004D2DC2" w:rsidRPr="00071392">
        <w:rPr>
          <w:rFonts w:eastAsia="Calibri"/>
          <w:sz w:val="24"/>
          <w:szCs w:val="24"/>
          <w:lang w:val="hr-HR"/>
        </w:rPr>
        <w:t xml:space="preserve">imenovanog u skladu s člankom </w:t>
      </w:r>
      <w:r w:rsidR="00EB5891">
        <w:rPr>
          <w:rFonts w:eastAsia="Calibri"/>
          <w:sz w:val="24"/>
          <w:szCs w:val="24"/>
          <w:lang w:val="hr-HR"/>
        </w:rPr>
        <w:t>23</w:t>
      </w:r>
      <w:r w:rsidR="004D2DC2" w:rsidRPr="00071392">
        <w:rPr>
          <w:rFonts w:eastAsia="Calibri"/>
          <w:sz w:val="24"/>
          <w:szCs w:val="24"/>
          <w:lang w:val="hr-HR"/>
        </w:rPr>
        <w:t>. ovoga Zakona</w:t>
      </w:r>
    </w:p>
    <w:p w14:paraId="371D31BD" w14:textId="5343215A" w:rsidR="00F05FB3" w:rsidRPr="00071392" w:rsidRDefault="00D05BEB" w:rsidP="00BA64B5">
      <w:pPr>
        <w:pStyle w:val="ListParagraph"/>
        <w:numPr>
          <w:ilvl w:val="0"/>
          <w:numId w:val="22"/>
        </w:numPr>
        <w:rPr>
          <w:rFonts w:eastAsia="Calibri"/>
          <w:sz w:val="24"/>
          <w:szCs w:val="24"/>
          <w:lang w:val="hr-HR"/>
        </w:rPr>
      </w:pPr>
      <w:r>
        <w:rPr>
          <w:rFonts w:eastAsia="Calibri"/>
          <w:sz w:val="24"/>
          <w:szCs w:val="24"/>
          <w:lang w:val="hr-HR"/>
        </w:rPr>
        <w:t>ime, prezime</w:t>
      </w:r>
      <w:r w:rsidR="004D1EAC">
        <w:rPr>
          <w:rFonts w:eastAsia="Calibri"/>
          <w:sz w:val="24"/>
          <w:szCs w:val="24"/>
          <w:lang w:val="hr-HR"/>
        </w:rPr>
        <w:t>, a ako postoji i OIB</w:t>
      </w:r>
      <w:r>
        <w:rPr>
          <w:rFonts w:eastAsia="Calibri"/>
          <w:sz w:val="24"/>
          <w:szCs w:val="24"/>
          <w:lang w:val="hr-HR"/>
        </w:rPr>
        <w:t xml:space="preserve"> </w:t>
      </w:r>
      <w:r w:rsidR="00F05FB3" w:rsidRPr="00071392">
        <w:rPr>
          <w:rFonts w:eastAsia="Calibri"/>
          <w:sz w:val="24"/>
          <w:szCs w:val="24"/>
          <w:lang w:val="hr-HR"/>
        </w:rPr>
        <w:t xml:space="preserve"> osoba koje su imatelji kvalificiranih udjela u kupcu kredita ili njegovom zastupniku</w:t>
      </w:r>
      <w:r w:rsidR="004D2DC2" w:rsidRPr="00071392">
        <w:rPr>
          <w:rFonts w:eastAsia="Calibri"/>
          <w:sz w:val="24"/>
          <w:szCs w:val="24"/>
          <w:lang w:val="hr-HR"/>
        </w:rPr>
        <w:t xml:space="preserve"> imenovanom u skladu s člankom </w:t>
      </w:r>
      <w:r w:rsidR="00EB5891">
        <w:rPr>
          <w:rFonts w:eastAsia="Calibri"/>
          <w:sz w:val="24"/>
          <w:szCs w:val="24"/>
          <w:lang w:val="hr-HR"/>
        </w:rPr>
        <w:t>23</w:t>
      </w:r>
      <w:r w:rsidR="004D2DC2" w:rsidRPr="00071392">
        <w:rPr>
          <w:rFonts w:eastAsia="Calibri"/>
          <w:sz w:val="24"/>
          <w:szCs w:val="24"/>
          <w:lang w:val="hr-HR"/>
        </w:rPr>
        <w:t>. ovog</w:t>
      </w:r>
      <w:r w:rsidR="00D92D07" w:rsidRPr="00071392">
        <w:rPr>
          <w:rFonts w:eastAsia="Calibri"/>
          <w:sz w:val="24"/>
          <w:szCs w:val="24"/>
          <w:lang w:val="hr-HR"/>
        </w:rPr>
        <w:t>a</w:t>
      </w:r>
      <w:r w:rsidR="004D2DC2" w:rsidRPr="00071392">
        <w:rPr>
          <w:rFonts w:eastAsia="Calibri"/>
          <w:sz w:val="24"/>
          <w:szCs w:val="24"/>
          <w:lang w:val="hr-HR"/>
        </w:rPr>
        <w:t xml:space="preserve"> Zakona</w:t>
      </w:r>
      <w:r w:rsidR="00F05FB3" w:rsidRPr="00071392">
        <w:rPr>
          <w:rFonts w:eastAsia="Calibri"/>
          <w:sz w:val="24"/>
          <w:szCs w:val="24"/>
          <w:lang w:val="hr-HR"/>
        </w:rPr>
        <w:t xml:space="preserve">, a </w:t>
      </w:r>
      <w:r w:rsidR="00F05FB3" w:rsidRPr="00071392">
        <w:rPr>
          <w:rFonts w:eastAsia="Calibri"/>
          <w:bCs/>
          <w:iCs/>
          <w:sz w:val="24"/>
          <w:szCs w:val="24"/>
          <w:lang w:val="hr-HR"/>
        </w:rPr>
        <w:t>u slučaju da nema imatelja kvalificiranog udjela,</w:t>
      </w:r>
      <w:r>
        <w:rPr>
          <w:rFonts w:eastAsia="Calibri"/>
          <w:bCs/>
          <w:iCs/>
          <w:sz w:val="24"/>
          <w:szCs w:val="24"/>
          <w:lang w:val="hr-HR"/>
        </w:rPr>
        <w:t xml:space="preserve"> ime, prezime</w:t>
      </w:r>
      <w:r w:rsidR="004D1EAC">
        <w:rPr>
          <w:rFonts w:eastAsia="Calibri"/>
          <w:bCs/>
          <w:iCs/>
          <w:sz w:val="24"/>
          <w:szCs w:val="24"/>
          <w:lang w:val="hr-HR"/>
        </w:rPr>
        <w:t>, a ako postoji i OIB</w:t>
      </w:r>
      <w:r w:rsidR="00F05FB3" w:rsidRPr="00071392">
        <w:rPr>
          <w:rFonts w:eastAsia="Calibri"/>
          <w:bCs/>
          <w:iCs/>
          <w:sz w:val="24"/>
          <w:szCs w:val="24"/>
          <w:lang w:val="hr-HR"/>
        </w:rPr>
        <w:t xml:space="preserve"> osoba koje su </w:t>
      </w:r>
      <w:r w:rsidR="004D2DC2" w:rsidRPr="00071392">
        <w:rPr>
          <w:rFonts w:eastAsia="Calibri"/>
          <w:bCs/>
          <w:iCs/>
          <w:sz w:val="24"/>
          <w:szCs w:val="24"/>
          <w:lang w:val="hr-HR"/>
        </w:rPr>
        <w:t xml:space="preserve">deset </w:t>
      </w:r>
      <w:r w:rsidR="00F05FB3" w:rsidRPr="00071392">
        <w:rPr>
          <w:rFonts w:eastAsia="Calibri"/>
          <w:bCs/>
          <w:iCs/>
          <w:sz w:val="24"/>
          <w:szCs w:val="24"/>
          <w:lang w:val="hr-HR"/>
        </w:rPr>
        <w:t>najvećih dioničara odnosno imatelja udjela.</w:t>
      </w:r>
      <w:r w:rsidR="00E57387" w:rsidRPr="00071392">
        <w:rPr>
          <w:rFonts w:eastAsia="Calibri"/>
          <w:bCs/>
          <w:iCs/>
          <w:sz w:val="24"/>
          <w:szCs w:val="24"/>
          <w:lang w:val="hr-HR"/>
        </w:rPr>
        <w:t xml:space="preserve"> </w:t>
      </w:r>
    </w:p>
    <w:p w14:paraId="2AFD2E14" w14:textId="77777777" w:rsidR="00BA3BC7" w:rsidRPr="00071392" w:rsidRDefault="00BA3BC7" w:rsidP="00D92D07">
      <w:pPr>
        <w:pStyle w:val="ListParagraph"/>
        <w:ind w:left="720"/>
        <w:rPr>
          <w:rFonts w:eastAsia="Calibri"/>
          <w:sz w:val="24"/>
          <w:szCs w:val="24"/>
          <w:lang w:val="hr-HR"/>
        </w:rPr>
      </w:pPr>
    </w:p>
    <w:p w14:paraId="7609FCF1" w14:textId="51634DC4" w:rsidR="00F05FB3" w:rsidRPr="00071392" w:rsidRDefault="00F05FB3" w:rsidP="00D92D07">
      <w:pPr>
        <w:spacing w:after="0" w:line="240" w:lineRule="auto"/>
        <w:ind w:right="112"/>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(3) Uz podatke iz stavka</w:t>
      </w:r>
      <w:r w:rsidR="00A6302D">
        <w:rPr>
          <w:rFonts w:ascii="Times New Roman" w:eastAsia="Calibri" w:hAnsi="Times New Roman" w:cs="Times New Roman"/>
          <w:sz w:val="24"/>
          <w:szCs w:val="24"/>
        </w:rPr>
        <w:t xml:space="preserve"> </w:t>
      </w:r>
      <w:r w:rsidR="00485C37">
        <w:rPr>
          <w:rFonts w:ascii="Times New Roman" w:eastAsia="Calibri" w:hAnsi="Times New Roman" w:cs="Times New Roman"/>
          <w:sz w:val="24"/>
          <w:szCs w:val="24"/>
        </w:rPr>
        <w:t>1</w:t>
      </w:r>
      <w:r w:rsidRPr="00071392">
        <w:rPr>
          <w:rFonts w:ascii="Times New Roman" w:eastAsia="Calibri" w:hAnsi="Times New Roman" w:cs="Times New Roman"/>
          <w:sz w:val="24"/>
          <w:szCs w:val="24"/>
        </w:rPr>
        <w:t xml:space="preserve">.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w:t>
      </w:r>
      <w:r w:rsidR="00F92066">
        <w:rPr>
          <w:rFonts w:ascii="Times New Roman" w:eastAsia="Calibri" w:hAnsi="Times New Roman" w:cs="Times New Roman"/>
          <w:sz w:val="24"/>
          <w:szCs w:val="24"/>
        </w:rPr>
        <w:t>,</w:t>
      </w:r>
      <w:r w:rsidRPr="00071392">
        <w:rPr>
          <w:rFonts w:ascii="Times New Roman" w:eastAsia="Calibri" w:hAnsi="Times New Roman" w:cs="Times New Roman"/>
          <w:sz w:val="24"/>
          <w:szCs w:val="24"/>
        </w:rPr>
        <w:t xml:space="preserve"> kreditna institucija dužna je Hrvatskoj narodnoj banci dostaviti i sljedeće podatke:</w:t>
      </w:r>
    </w:p>
    <w:p w14:paraId="7839AF38" w14:textId="59F042D9" w:rsidR="00F05FB3" w:rsidRPr="00071392" w:rsidRDefault="00F05FB3" w:rsidP="000616A6">
      <w:pPr>
        <w:pStyle w:val="ListParagraph"/>
        <w:numPr>
          <w:ilvl w:val="0"/>
          <w:numId w:val="23"/>
        </w:numPr>
        <w:rPr>
          <w:rFonts w:eastAsia="Calibri"/>
          <w:sz w:val="24"/>
          <w:szCs w:val="24"/>
          <w:lang w:val="hr-HR"/>
        </w:rPr>
      </w:pPr>
      <w:r w:rsidRPr="00071392">
        <w:rPr>
          <w:rFonts w:eastAsia="Calibri"/>
          <w:sz w:val="24"/>
          <w:szCs w:val="24"/>
          <w:lang w:val="hr-HR"/>
        </w:rPr>
        <w:t xml:space="preserve">o ukupnom nepodmirenom iznosu iz </w:t>
      </w:r>
      <w:r w:rsidR="00555411" w:rsidRPr="00071392">
        <w:rPr>
          <w:rFonts w:eastAsia="Calibri"/>
          <w:sz w:val="24"/>
          <w:szCs w:val="24"/>
          <w:lang w:val="hr-HR"/>
        </w:rPr>
        <w:t xml:space="preserve">svih </w:t>
      </w:r>
      <w:r w:rsidRPr="00071392">
        <w:rPr>
          <w:rFonts w:eastAsia="Calibri"/>
          <w:sz w:val="24"/>
          <w:szCs w:val="24"/>
          <w:lang w:val="hr-HR"/>
        </w:rPr>
        <w:t xml:space="preserve">ugovora o neprihodonosnom kreditu </w:t>
      </w:r>
      <w:r w:rsidR="00B87C98" w:rsidRPr="00071392">
        <w:rPr>
          <w:rFonts w:eastAsia="Calibri"/>
          <w:sz w:val="24"/>
          <w:szCs w:val="24"/>
          <w:lang w:val="hr-HR"/>
        </w:rPr>
        <w:t>koji su preneseni</w:t>
      </w:r>
    </w:p>
    <w:p w14:paraId="5803F958" w14:textId="474C0997" w:rsidR="00F05FB3" w:rsidRPr="00071392" w:rsidRDefault="00F05FB3" w:rsidP="000616A6">
      <w:pPr>
        <w:pStyle w:val="ListParagraph"/>
        <w:numPr>
          <w:ilvl w:val="0"/>
          <w:numId w:val="23"/>
        </w:numPr>
        <w:rPr>
          <w:rFonts w:eastAsia="Calibri"/>
          <w:sz w:val="24"/>
          <w:szCs w:val="24"/>
          <w:lang w:val="hr-HR"/>
        </w:rPr>
      </w:pPr>
      <w:r w:rsidRPr="00071392">
        <w:rPr>
          <w:rFonts w:eastAsia="Calibri"/>
          <w:sz w:val="24"/>
          <w:szCs w:val="24"/>
          <w:lang w:val="hr-HR"/>
        </w:rPr>
        <w:t>broj prenesenih ugovora o neprihodonosnom kreditu</w:t>
      </w:r>
    </w:p>
    <w:p w14:paraId="22C5130B" w14:textId="77368DC6" w:rsidR="00F05FB3" w:rsidRPr="00071392" w:rsidRDefault="00F05FB3" w:rsidP="000616A6">
      <w:pPr>
        <w:pStyle w:val="ListParagraph"/>
        <w:numPr>
          <w:ilvl w:val="0"/>
          <w:numId w:val="23"/>
        </w:numPr>
        <w:kinsoku w:val="0"/>
        <w:overflowPunct w:val="0"/>
        <w:contextualSpacing/>
        <w:textAlignment w:val="baseline"/>
        <w:rPr>
          <w:rFonts w:eastAsia="Calibri"/>
          <w:sz w:val="24"/>
          <w:szCs w:val="24"/>
          <w:lang w:val="hr-HR"/>
        </w:rPr>
      </w:pPr>
      <w:r w:rsidRPr="00E36232">
        <w:rPr>
          <w:rFonts w:eastAsia="Calibri"/>
          <w:sz w:val="24"/>
          <w:szCs w:val="24"/>
          <w:lang w:val="hr-HR"/>
        </w:rPr>
        <w:t xml:space="preserve">uključuje li </w:t>
      </w:r>
      <w:r w:rsidR="002B21D5" w:rsidRPr="00E36232">
        <w:rPr>
          <w:rFonts w:eastAsia="Calibri"/>
          <w:sz w:val="24"/>
          <w:szCs w:val="24"/>
          <w:lang w:val="hr-HR"/>
        </w:rPr>
        <w:t xml:space="preserve">kupoprodaja </w:t>
      </w:r>
      <w:r w:rsidRPr="00071392">
        <w:rPr>
          <w:rFonts w:eastAsia="Calibri"/>
          <w:sz w:val="24"/>
          <w:szCs w:val="24"/>
          <w:lang w:val="hr-HR"/>
        </w:rPr>
        <w:t>prava vjerovnika iz ugovora o neprihodonosnom kreditu sklopljenih s potrošačima založna prava kojim</w:t>
      </w:r>
      <w:r w:rsidR="00F92066">
        <w:rPr>
          <w:rFonts w:eastAsia="Calibri"/>
          <w:sz w:val="24"/>
          <w:szCs w:val="24"/>
          <w:lang w:val="hr-HR"/>
        </w:rPr>
        <w:t>a</w:t>
      </w:r>
      <w:r w:rsidRPr="00071392">
        <w:rPr>
          <w:rFonts w:eastAsia="Calibri"/>
          <w:sz w:val="24"/>
          <w:szCs w:val="24"/>
          <w:lang w:val="hr-HR"/>
        </w:rPr>
        <w:t xml:space="preserve"> su osigurani ugovori o kreditu.</w:t>
      </w:r>
      <w:r w:rsidR="00C632D4" w:rsidRPr="00071392">
        <w:rPr>
          <w:rFonts w:eastAsia="Calibri"/>
          <w:sz w:val="24"/>
          <w:szCs w:val="24"/>
          <w:lang w:val="hr-HR"/>
        </w:rPr>
        <w:t xml:space="preserve"> </w:t>
      </w:r>
    </w:p>
    <w:p w14:paraId="6DA4C50A" w14:textId="77777777" w:rsidR="00BA3BC7" w:rsidRPr="00071392" w:rsidRDefault="00BA3BC7" w:rsidP="00D92D07">
      <w:pPr>
        <w:pStyle w:val="ListParagraph"/>
        <w:ind w:left="837"/>
        <w:rPr>
          <w:rFonts w:eastAsia="Calibri"/>
          <w:sz w:val="24"/>
          <w:szCs w:val="24"/>
          <w:lang w:val="hr-HR"/>
        </w:rPr>
      </w:pPr>
    </w:p>
    <w:p w14:paraId="3ACE7C17" w14:textId="77777777" w:rsidR="00264E81" w:rsidRDefault="00264E81" w:rsidP="00D92D07">
      <w:pPr>
        <w:spacing w:after="0" w:line="240" w:lineRule="auto"/>
        <w:jc w:val="both"/>
        <w:rPr>
          <w:rFonts w:ascii="Times New Roman" w:eastAsia="Calibri" w:hAnsi="Times New Roman" w:cs="Times New Roman"/>
          <w:sz w:val="24"/>
          <w:szCs w:val="24"/>
        </w:rPr>
      </w:pPr>
      <w:r w:rsidRPr="00264E81">
        <w:rPr>
          <w:rFonts w:ascii="Times New Roman" w:eastAsia="Calibri" w:hAnsi="Times New Roman" w:cs="Times New Roman"/>
          <w:sz w:val="24"/>
          <w:szCs w:val="24"/>
        </w:rPr>
        <w:t>(4) Uz informacije iz stavaka 1. do 3. ovoga članka, kreditna institucija dužna je obavijestiti Hrvatsku narodnu banku o tome je li Hrvatska narodna banka nadležno tijelo države članice za dužnika.</w:t>
      </w:r>
      <w:r w:rsidRPr="00264E81" w:rsidDel="00264E81">
        <w:rPr>
          <w:rFonts w:ascii="Times New Roman" w:eastAsia="Calibri" w:hAnsi="Times New Roman" w:cs="Times New Roman"/>
          <w:sz w:val="24"/>
          <w:szCs w:val="24"/>
        </w:rPr>
        <w:t xml:space="preserve"> </w:t>
      </w:r>
    </w:p>
    <w:p w14:paraId="7E4F0FFE" w14:textId="45D33249" w:rsidR="00EF21CA" w:rsidRPr="00071392" w:rsidRDefault="00EF21CA" w:rsidP="00D92D07">
      <w:pPr>
        <w:spacing w:after="0" w:line="240" w:lineRule="auto"/>
        <w:jc w:val="both"/>
        <w:rPr>
          <w:rFonts w:ascii="Times New Roman" w:eastAsia="Calibri" w:hAnsi="Times New Roman" w:cs="Times New Roman"/>
          <w:sz w:val="24"/>
          <w:szCs w:val="24"/>
        </w:rPr>
      </w:pPr>
    </w:p>
    <w:p w14:paraId="5C56F4B0" w14:textId="77777777" w:rsidR="00A6302D" w:rsidRDefault="00264E81" w:rsidP="00D92D07">
      <w:pPr>
        <w:spacing w:after="0" w:line="240" w:lineRule="auto"/>
        <w:jc w:val="both"/>
        <w:rPr>
          <w:rFonts w:ascii="Times New Roman" w:eastAsia="Calibri" w:hAnsi="Times New Roman" w:cs="Times New Roman"/>
          <w:sz w:val="24"/>
          <w:szCs w:val="24"/>
        </w:rPr>
      </w:pPr>
      <w:r w:rsidRPr="00264E81">
        <w:rPr>
          <w:rFonts w:ascii="Times New Roman" w:eastAsia="Calibri" w:hAnsi="Times New Roman" w:cs="Times New Roman"/>
          <w:sz w:val="24"/>
          <w:szCs w:val="24"/>
        </w:rPr>
        <w:t>(5) Kreditna institucija dužna je  najkasnije u roku od 15 dana od dana sklapanja ugovora o kupoprodaji neprihodnosnog kredita informacije iz stavaka 1. do 3. ovoga članka dostaviti i nadležnom tijelu države članice domaćina dužnika osim ako je to nadležno tijelo Hrvatska narodna banka.</w:t>
      </w:r>
      <w:r w:rsidRPr="00264E81" w:rsidDel="00264E81">
        <w:rPr>
          <w:rFonts w:ascii="Times New Roman" w:eastAsia="Calibri" w:hAnsi="Times New Roman" w:cs="Times New Roman"/>
          <w:sz w:val="24"/>
          <w:szCs w:val="24"/>
        </w:rPr>
        <w:t xml:space="preserve"> </w:t>
      </w:r>
    </w:p>
    <w:p w14:paraId="711C52C0" w14:textId="47B7BEDD" w:rsidR="00264E81" w:rsidRDefault="00264E81" w:rsidP="00D92D07">
      <w:pPr>
        <w:spacing w:after="0" w:line="240" w:lineRule="auto"/>
        <w:jc w:val="both"/>
        <w:rPr>
          <w:rFonts w:ascii="Times New Roman" w:eastAsia="Calibri" w:hAnsi="Times New Roman" w:cs="Times New Roman"/>
          <w:sz w:val="24"/>
          <w:szCs w:val="24"/>
        </w:rPr>
      </w:pPr>
    </w:p>
    <w:p w14:paraId="13B6222B" w14:textId="69C8061B" w:rsidR="00264E81" w:rsidRPr="00264E81" w:rsidRDefault="00264E81" w:rsidP="00264E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64E81">
        <w:rPr>
          <w:rFonts w:ascii="Times New Roman" w:eastAsia="Calibri" w:hAnsi="Times New Roman" w:cs="Times New Roman"/>
          <w:sz w:val="24"/>
          <w:szCs w:val="24"/>
        </w:rPr>
        <w:t xml:space="preserve">6) </w:t>
      </w:r>
      <w:r w:rsidR="00C81030">
        <w:rPr>
          <w:rFonts w:ascii="Times New Roman" w:eastAsia="Calibri" w:hAnsi="Times New Roman" w:cs="Times New Roman"/>
          <w:sz w:val="24"/>
          <w:szCs w:val="24"/>
        </w:rPr>
        <w:t>Iznimno</w:t>
      </w:r>
      <w:r w:rsidRPr="00264E81">
        <w:rPr>
          <w:rFonts w:ascii="Times New Roman" w:eastAsia="Calibri" w:hAnsi="Times New Roman" w:cs="Times New Roman"/>
          <w:sz w:val="24"/>
          <w:szCs w:val="24"/>
        </w:rPr>
        <w:t xml:space="preserve"> od stavka 1. ovoga članka, kreditna institucija dužna je podatke iz stavaka 1. do 3. ovoga članka dostaviti kad god to Hrvatska naroda banka zatraži, a osobito u slučaju kad je dostava podataka zatražena radi boljeg praćenja velikog broja kupoprodaja ugovora o  neprihodonosnom kreditu do kojih može doći tijekom kriznog razdoblja.</w:t>
      </w:r>
    </w:p>
    <w:p w14:paraId="4D498FBB" w14:textId="77777777" w:rsidR="00264E81" w:rsidRPr="00264E81" w:rsidRDefault="00264E81" w:rsidP="00264E81">
      <w:pPr>
        <w:spacing w:after="0" w:line="240" w:lineRule="auto"/>
        <w:jc w:val="both"/>
        <w:rPr>
          <w:rFonts w:ascii="Times New Roman" w:eastAsia="Calibri" w:hAnsi="Times New Roman" w:cs="Times New Roman"/>
          <w:sz w:val="24"/>
          <w:szCs w:val="24"/>
        </w:rPr>
      </w:pPr>
      <w:r w:rsidRPr="00264E81">
        <w:rPr>
          <w:rFonts w:ascii="Times New Roman" w:eastAsia="Calibri" w:hAnsi="Times New Roman" w:cs="Times New Roman"/>
          <w:sz w:val="24"/>
          <w:szCs w:val="24"/>
        </w:rPr>
        <w:t xml:space="preserve"> </w:t>
      </w:r>
    </w:p>
    <w:p w14:paraId="1A1BD70C" w14:textId="399F2089" w:rsidR="00264E81" w:rsidRPr="002B1E28" w:rsidRDefault="00264E81" w:rsidP="00264E81">
      <w:pPr>
        <w:spacing w:after="0" w:line="240" w:lineRule="auto"/>
        <w:jc w:val="both"/>
        <w:rPr>
          <w:rFonts w:ascii="Times New Roman" w:eastAsia="Calibri" w:hAnsi="Times New Roman" w:cs="Times New Roman"/>
          <w:sz w:val="24"/>
          <w:szCs w:val="24"/>
        </w:rPr>
      </w:pPr>
      <w:r w:rsidRPr="00264E81">
        <w:rPr>
          <w:rFonts w:ascii="Times New Roman" w:eastAsia="Calibri" w:hAnsi="Times New Roman" w:cs="Times New Roman"/>
          <w:sz w:val="24"/>
          <w:szCs w:val="24"/>
        </w:rPr>
        <w:t xml:space="preserve">(7) Ako je Hrvatska narodna banka primila informaciju iz stavaka 1. do 3. ovoga članka kao nadležno tijelo države članice domaćina za dužnika bez odgode će nadležnom tijelu matične države članice kupca dostaviti te informacije iz stavaka 2. i 3. ovoga članka, kao i svaku drugu informaciju koju smatra potrebnom za izvršavanje </w:t>
      </w:r>
      <w:r w:rsidRPr="00264E81">
        <w:rPr>
          <w:rFonts w:ascii="Times New Roman" w:eastAsia="Calibri" w:hAnsi="Times New Roman" w:cs="Times New Roman"/>
          <w:sz w:val="24"/>
          <w:szCs w:val="24"/>
        </w:rPr>
        <w:lastRenderedPageBreak/>
        <w:t xml:space="preserve">ovlasti tih tijela, kao i ostale informacije koje </w:t>
      </w:r>
      <w:r w:rsidRPr="002B1E28">
        <w:rPr>
          <w:rFonts w:ascii="Times New Roman" w:eastAsia="Calibri" w:hAnsi="Times New Roman" w:cs="Times New Roman"/>
          <w:sz w:val="24"/>
          <w:szCs w:val="24"/>
        </w:rPr>
        <w:t>zatraži to nadležno tijelo, a koje su potrebne za izvršavanje njegove ovlasti.</w:t>
      </w:r>
    </w:p>
    <w:p w14:paraId="6F21F761" w14:textId="77777777" w:rsidR="00264E81" w:rsidRPr="002B1E28" w:rsidRDefault="00264E81" w:rsidP="00D92D07">
      <w:pPr>
        <w:spacing w:after="0" w:line="240" w:lineRule="auto"/>
        <w:jc w:val="both"/>
        <w:rPr>
          <w:rFonts w:ascii="Times New Roman" w:eastAsia="Calibri" w:hAnsi="Times New Roman" w:cs="Times New Roman"/>
          <w:sz w:val="24"/>
          <w:szCs w:val="24"/>
        </w:rPr>
      </w:pPr>
    </w:p>
    <w:p w14:paraId="2C74DF9A" w14:textId="77777777" w:rsidR="002B1E28" w:rsidRPr="002B1E28" w:rsidRDefault="000727D8" w:rsidP="00D92D07">
      <w:pPr>
        <w:spacing w:after="0" w:line="240" w:lineRule="auto"/>
        <w:jc w:val="both"/>
        <w:rPr>
          <w:rFonts w:ascii="Times New Roman" w:eastAsia="Calibri" w:hAnsi="Times New Roman" w:cs="Times New Roman"/>
          <w:sz w:val="24"/>
          <w:szCs w:val="24"/>
        </w:rPr>
      </w:pPr>
      <w:r w:rsidRPr="002B1E28">
        <w:rPr>
          <w:rFonts w:ascii="Times New Roman" w:eastAsia="Calibri" w:hAnsi="Times New Roman" w:cs="Times New Roman"/>
          <w:sz w:val="24"/>
          <w:szCs w:val="24"/>
        </w:rPr>
        <w:t>(8) Pri izvršavanju obveza iz ovog članka primjenjuju se odredbe Uredbe (EU) 2016/679 Europskog parlamenta i Vijeća od 27. travnja 2016. o zaštiti pojedinaca u vezi s obradom oosbnih podataka i o slobodnom kretanju takvih podataka te o stavljanju izvansnage Direktive 95/46/EZ (Opća uredba o zaštiti podataka) (Tekst značajan za EGP) (SL L 119, 4.</w:t>
      </w:r>
      <w:r w:rsidR="002C707C" w:rsidRPr="002B1E28">
        <w:rPr>
          <w:rFonts w:ascii="Times New Roman" w:eastAsia="Calibri" w:hAnsi="Times New Roman" w:cs="Times New Roman"/>
          <w:sz w:val="24"/>
          <w:szCs w:val="24"/>
        </w:rPr>
        <w:t xml:space="preserve"> </w:t>
      </w:r>
      <w:r w:rsidRPr="002B1E28">
        <w:rPr>
          <w:rFonts w:ascii="Times New Roman" w:eastAsia="Calibri" w:hAnsi="Times New Roman" w:cs="Times New Roman"/>
          <w:sz w:val="24"/>
          <w:szCs w:val="24"/>
        </w:rPr>
        <w:t>5.</w:t>
      </w:r>
      <w:r w:rsidR="002C707C" w:rsidRPr="002B1E28">
        <w:rPr>
          <w:rFonts w:ascii="Times New Roman" w:eastAsia="Calibri" w:hAnsi="Times New Roman" w:cs="Times New Roman"/>
          <w:sz w:val="24"/>
          <w:szCs w:val="24"/>
        </w:rPr>
        <w:t xml:space="preserve"> </w:t>
      </w:r>
      <w:r w:rsidRPr="002B1E28">
        <w:rPr>
          <w:rFonts w:ascii="Times New Roman" w:eastAsia="Calibri" w:hAnsi="Times New Roman" w:cs="Times New Roman"/>
          <w:sz w:val="24"/>
          <w:szCs w:val="24"/>
        </w:rPr>
        <w:t>2016.) i Uredbe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(Tekst značajan za EGP).</w:t>
      </w:r>
      <w:bookmarkEnd w:id="9"/>
    </w:p>
    <w:p w14:paraId="0896BFD4" w14:textId="77777777" w:rsidR="002B1E28" w:rsidRPr="002B1E28" w:rsidRDefault="002B1E28" w:rsidP="00D92D07">
      <w:pPr>
        <w:spacing w:after="0" w:line="240" w:lineRule="auto"/>
        <w:jc w:val="both"/>
        <w:rPr>
          <w:rFonts w:ascii="Times New Roman" w:eastAsia="Calibri" w:hAnsi="Times New Roman" w:cs="Times New Roman"/>
          <w:sz w:val="24"/>
          <w:szCs w:val="24"/>
        </w:rPr>
      </w:pPr>
    </w:p>
    <w:p w14:paraId="7008451D" w14:textId="2E97975E" w:rsidR="00F05FB3" w:rsidRPr="002B1E28" w:rsidRDefault="00F05FB3" w:rsidP="00D92D07">
      <w:pPr>
        <w:spacing w:after="0" w:line="240" w:lineRule="auto"/>
        <w:jc w:val="both"/>
        <w:rPr>
          <w:rFonts w:ascii="Times New Roman" w:eastAsia="Calibri" w:hAnsi="Times New Roman" w:cs="Times New Roman"/>
          <w:sz w:val="24"/>
          <w:szCs w:val="24"/>
        </w:rPr>
      </w:pPr>
      <w:r w:rsidRPr="002B1E28">
        <w:rPr>
          <w:rFonts w:ascii="Times New Roman" w:eastAsia="Calibri" w:hAnsi="Times New Roman" w:cs="Times New Roman"/>
          <w:sz w:val="24"/>
          <w:szCs w:val="24"/>
        </w:rPr>
        <w:t>(</w:t>
      </w:r>
      <w:r w:rsidR="00264E81" w:rsidRPr="002B1E28">
        <w:rPr>
          <w:rFonts w:ascii="Times New Roman" w:eastAsia="Calibri" w:hAnsi="Times New Roman" w:cs="Times New Roman"/>
          <w:sz w:val="24"/>
          <w:szCs w:val="24"/>
        </w:rPr>
        <w:t>9</w:t>
      </w:r>
      <w:r w:rsidRPr="002B1E28">
        <w:rPr>
          <w:rFonts w:ascii="Times New Roman" w:eastAsia="Calibri" w:hAnsi="Times New Roman" w:cs="Times New Roman"/>
          <w:sz w:val="24"/>
          <w:szCs w:val="24"/>
        </w:rPr>
        <w:t>) Hrvatska narodna banka</w:t>
      </w:r>
      <w:r w:rsidR="00493B8F" w:rsidRPr="002B1E28">
        <w:rPr>
          <w:rFonts w:ascii="Times New Roman" w:eastAsia="Calibri" w:hAnsi="Times New Roman" w:cs="Times New Roman"/>
          <w:sz w:val="24"/>
          <w:szCs w:val="24"/>
        </w:rPr>
        <w:t xml:space="preserve"> </w:t>
      </w:r>
      <w:r w:rsidR="00717955" w:rsidRPr="002B1E28">
        <w:rPr>
          <w:rFonts w:ascii="Times New Roman" w:eastAsia="Calibri" w:hAnsi="Times New Roman" w:cs="Times New Roman"/>
          <w:sz w:val="24"/>
          <w:szCs w:val="24"/>
        </w:rPr>
        <w:t xml:space="preserve">podzakonskim </w:t>
      </w:r>
      <w:r w:rsidR="005C6A97" w:rsidRPr="002B1E28">
        <w:rPr>
          <w:rFonts w:ascii="Times New Roman" w:eastAsia="Calibri" w:hAnsi="Times New Roman" w:cs="Times New Roman"/>
          <w:sz w:val="24"/>
          <w:szCs w:val="24"/>
        </w:rPr>
        <w:t xml:space="preserve">propisom </w:t>
      </w:r>
      <w:r w:rsidR="00493B8F" w:rsidRPr="002B1E28">
        <w:rPr>
          <w:rFonts w:ascii="Times New Roman" w:eastAsia="Calibri" w:hAnsi="Times New Roman" w:cs="Times New Roman"/>
          <w:sz w:val="24"/>
          <w:szCs w:val="24"/>
        </w:rPr>
        <w:t>propis</w:t>
      </w:r>
      <w:r w:rsidR="00E77777" w:rsidRPr="002B1E28">
        <w:rPr>
          <w:rFonts w:ascii="Times New Roman" w:eastAsia="Calibri" w:hAnsi="Times New Roman" w:cs="Times New Roman"/>
          <w:sz w:val="24"/>
          <w:szCs w:val="24"/>
        </w:rPr>
        <w:t>uje</w:t>
      </w:r>
      <w:r w:rsidRPr="002B1E28">
        <w:rPr>
          <w:rFonts w:ascii="Times New Roman" w:eastAsia="Calibri" w:hAnsi="Times New Roman" w:cs="Times New Roman"/>
          <w:sz w:val="24"/>
          <w:szCs w:val="24"/>
        </w:rPr>
        <w:t xml:space="preserve"> </w:t>
      </w:r>
      <w:r w:rsidR="00ED7C8C" w:rsidRPr="002B1E28">
        <w:rPr>
          <w:rFonts w:ascii="Times New Roman" w:eastAsia="Calibri" w:hAnsi="Times New Roman" w:cs="Times New Roman"/>
          <w:sz w:val="24"/>
          <w:szCs w:val="24"/>
        </w:rPr>
        <w:t xml:space="preserve">sadržaj i </w:t>
      </w:r>
      <w:r w:rsidRPr="002B1E28">
        <w:rPr>
          <w:rFonts w:ascii="Times New Roman" w:eastAsia="Calibri" w:hAnsi="Times New Roman" w:cs="Times New Roman"/>
          <w:sz w:val="24"/>
          <w:szCs w:val="24"/>
        </w:rPr>
        <w:t xml:space="preserve">način izvještavanja iz </w:t>
      </w:r>
      <w:r w:rsidR="00B46A4A" w:rsidRPr="002B1E28">
        <w:rPr>
          <w:rFonts w:ascii="Times New Roman" w:eastAsia="Calibri" w:hAnsi="Times New Roman" w:cs="Times New Roman"/>
          <w:sz w:val="24"/>
          <w:szCs w:val="24"/>
        </w:rPr>
        <w:t>ovoga</w:t>
      </w:r>
      <w:r w:rsidRPr="002B1E28">
        <w:rPr>
          <w:rFonts w:ascii="Times New Roman" w:eastAsia="Calibri" w:hAnsi="Times New Roman" w:cs="Times New Roman"/>
          <w:sz w:val="24"/>
          <w:szCs w:val="24"/>
        </w:rPr>
        <w:t xml:space="preserve"> članka.</w:t>
      </w:r>
    </w:p>
    <w:p w14:paraId="5F446D75" w14:textId="578D37EB" w:rsidR="001D2AA3" w:rsidRPr="003842DE" w:rsidRDefault="001D2AA3" w:rsidP="00D92D07">
      <w:pPr>
        <w:spacing w:after="0" w:line="240" w:lineRule="auto"/>
        <w:jc w:val="both"/>
        <w:rPr>
          <w:rFonts w:ascii="Times New Roman" w:eastAsia="Calibri" w:hAnsi="Times New Roman" w:cs="Times New Roman"/>
          <w:sz w:val="24"/>
          <w:szCs w:val="24"/>
        </w:rPr>
      </w:pPr>
    </w:p>
    <w:bookmarkEnd w:id="8"/>
    <w:p w14:paraId="30DB09A6" w14:textId="155F0FE9" w:rsidR="00432108" w:rsidRDefault="00432108" w:rsidP="00D92D07">
      <w:pPr>
        <w:spacing w:after="0" w:line="240" w:lineRule="auto"/>
        <w:jc w:val="center"/>
        <w:textAlignment w:val="baseline"/>
        <w:rPr>
          <w:rFonts w:ascii="Times New Roman" w:eastAsia="Times New Roman" w:hAnsi="Times New Roman" w:cs="Times New Roman"/>
          <w:bCs/>
          <w:sz w:val="24"/>
          <w:szCs w:val="24"/>
          <w:lang w:eastAsia="hr-HR"/>
        </w:rPr>
      </w:pPr>
      <w:r w:rsidRPr="00071392">
        <w:rPr>
          <w:rFonts w:ascii="Times New Roman" w:eastAsia="Times New Roman" w:hAnsi="Times New Roman" w:cs="Times New Roman"/>
          <w:bCs/>
          <w:sz w:val="24"/>
          <w:szCs w:val="24"/>
          <w:lang w:eastAsia="hr-HR"/>
        </w:rPr>
        <w:t xml:space="preserve">POGLAVLJE </w:t>
      </w:r>
      <w:r>
        <w:rPr>
          <w:rFonts w:ascii="Times New Roman" w:eastAsia="Times New Roman" w:hAnsi="Times New Roman" w:cs="Times New Roman"/>
          <w:bCs/>
          <w:sz w:val="24"/>
          <w:szCs w:val="24"/>
          <w:lang w:eastAsia="hr-HR"/>
        </w:rPr>
        <w:t>IV</w:t>
      </w:r>
      <w:r w:rsidR="00E94AB7" w:rsidRPr="00071392">
        <w:rPr>
          <w:rFonts w:ascii="Times New Roman" w:eastAsia="Times New Roman" w:hAnsi="Times New Roman" w:cs="Times New Roman"/>
          <w:bCs/>
          <w:sz w:val="24"/>
          <w:szCs w:val="24"/>
          <w:lang w:eastAsia="hr-HR"/>
        </w:rPr>
        <w:t xml:space="preserve">. </w:t>
      </w:r>
    </w:p>
    <w:p w14:paraId="55D2E38B" w14:textId="35A55B48" w:rsidR="00E870B9" w:rsidRPr="00071392" w:rsidRDefault="00E870B9" w:rsidP="00E870B9">
      <w:pPr>
        <w:spacing w:after="0" w:line="240" w:lineRule="auto"/>
        <w:jc w:val="center"/>
        <w:textAlignment w:val="baseline"/>
        <w:rPr>
          <w:rFonts w:ascii="Times New Roman" w:eastAsia="Times New Roman" w:hAnsi="Times New Roman" w:cs="Times New Roman"/>
          <w:bCs/>
          <w:sz w:val="24"/>
          <w:szCs w:val="24"/>
          <w:lang w:eastAsia="hr-HR"/>
        </w:rPr>
      </w:pPr>
      <w:r w:rsidRPr="00071392">
        <w:rPr>
          <w:rFonts w:ascii="Times New Roman" w:eastAsia="Times New Roman" w:hAnsi="Times New Roman" w:cs="Times New Roman"/>
          <w:bCs/>
          <w:sz w:val="24"/>
          <w:szCs w:val="24"/>
          <w:lang w:eastAsia="hr-HR"/>
        </w:rPr>
        <w:t>REGISTAR OVLAŠTENIH PRUŽATELJA USLUGE SERVISIRANJA KREDITA</w:t>
      </w:r>
    </w:p>
    <w:p w14:paraId="57FBFFEE" w14:textId="77777777" w:rsidR="00345407" w:rsidRPr="00071392" w:rsidRDefault="00345407" w:rsidP="00D92D07">
      <w:pPr>
        <w:spacing w:after="0" w:line="240" w:lineRule="auto"/>
        <w:jc w:val="center"/>
        <w:textAlignment w:val="baseline"/>
        <w:rPr>
          <w:rFonts w:ascii="Times New Roman" w:eastAsia="Times New Roman" w:hAnsi="Times New Roman" w:cs="Times New Roman"/>
          <w:bCs/>
          <w:i/>
          <w:iCs/>
          <w:sz w:val="24"/>
          <w:szCs w:val="24"/>
          <w:lang w:eastAsia="hr-HR"/>
        </w:rPr>
      </w:pPr>
    </w:p>
    <w:p w14:paraId="79963037" w14:textId="77777777" w:rsidR="00345407" w:rsidRPr="00071392" w:rsidRDefault="00345407" w:rsidP="00D92D07">
      <w:pPr>
        <w:spacing w:after="0" w:line="240" w:lineRule="auto"/>
        <w:jc w:val="center"/>
        <w:textAlignment w:val="baseline"/>
        <w:rPr>
          <w:rFonts w:ascii="Times New Roman" w:eastAsia="Times New Roman" w:hAnsi="Times New Roman" w:cs="Times New Roman"/>
          <w:bCs/>
          <w:i/>
          <w:iCs/>
          <w:sz w:val="24"/>
          <w:szCs w:val="24"/>
          <w:lang w:eastAsia="hr-HR"/>
        </w:rPr>
      </w:pPr>
      <w:r w:rsidRPr="00071392">
        <w:rPr>
          <w:rFonts w:ascii="Times New Roman" w:eastAsia="Times New Roman" w:hAnsi="Times New Roman" w:cs="Times New Roman"/>
          <w:bCs/>
          <w:i/>
          <w:iCs/>
          <w:sz w:val="24"/>
          <w:szCs w:val="24"/>
          <w:lang w:eastAsia="hr-HR"/>
        </w:rPr>
        <w:t>Registar ovlaštenih pružatelja usluge servisiranja kredita</w:t>
      </w:r>
    </w:p>
    <w:p w14:paraId="11C49742" w14:textId="286976F2" w:rsidR="00345407" w:rsidRPr="00071392" w:rsidRDefault="00345407" w:rsidP="00D92D07">
      <w:pPr>
        <w:spacing w:after="0" w:line="240" w:lineRule="auto"/>
        <w:jc w:val="center"/>
        <w:textAlignment w:val="baseline"/>
        <w:rPr>
          <w:rFonts w:ascii="Times New Roman" w:eastAsia="Times New Roman" w:hAnsi="Times New Roman" w:cs="Times New Roman"/>
          <w:b/>
          <w:bCs/>
          <w:iCs/>
          <w:sz w:val="24"/>
          <w:szCs w:val="24"/>
          <w:lang w:eastAsia="hr-HR"/>
        </w:rPr>
      </w:pPr>
      <w:r w:rsidRPr="00071392">
        <w:rPr>
          <w:rFonts w:ascii="Times New Roman" w:eastAsia="Times New Roman" w:hAnsi="Times New Roman" w:cs="Times New Roman"/>
          <w:b/>
          <w:bCs/>
          <w:iCs/>
          <w:sz w:val="24"/>
          <w:szCs w:val="24"/>
          <w:lang w:eastAsia="hr-HR"/>
        </w:rPr>
        <w:t xml:space="preserve">Članak </w:t>
      </w:r>
      <w:r w:rsidR="00BB4A0D">
        <w:rPr>
          <w:rFonts w:ascii="Times New Roman" w:eastAsia="Times New Roman" w:hAnsi="Times New Roman" w:cs="Times New Roman"/>
          <w:b/>
          <w:bCs/>
          <w:iCs/>
          <w:sz w:val="24"/>
          <w:szCs w:val="24"/>
          <w:lang w:eastAsia="hr-HR"/>
        </w:rPr>
        <w:t>40</w:t>
      </w:r>
      <w:r w:rsidRPr="00071392">
        <w:rPr>
          <w:rFonts w:ascii="Times New Roman" w:eastAsia="Times New Roman" w:hAnsi="Times New Roman" w:cs="Times New Roman"/>
          <w:b/>
          <w:bCs/>
          <w:iCs/>
          <w:sz w:val="24"/>
          <w:szCs w:val="24"/>
          <w:lang w:eastAsia="hr-HR"/>
        </w:rPr>
        <w:t>.</w:t>
      </w:r>
    </w:p>
    <w:p w14:paraId="3DEB7A65" w14:textId="77777777" w:rsidR="00345407" w:rsidRPr="00071392" w:rsidRDefault="00345407" w:rsidP="00D92D07">
      <w:pPr>
        <w:spacing w:after="0" w:line="240" w:lineRule="auto"/>
        <w:jc w:val="both"/>
        <w:textAlignment w:val="baseline"/>
        <w:rPr>
          <w:rFonts w:ascii="Times New Roman" w:eastAsia="Times New Roman" w:hAnsi="Times New Roman" w:cs="Times New Roman"/>
          <w:b/>
          <w:bCs/>
          <w:iCs/>
          <w:sz w:val="24"/>
          <w:szCs w:val="24"/>
          <w:lang w:eastAsia="hr-HR"/>
        </w:rPr>
      </w:pPr>
    </w:p>
    <w:p w14:paraId="0DC3501B" w14:textId="2572CAC9" w:rsidR="00345407" w:rsidRPr="00071392" w:rsidRDefault="00345407" w:rsidP="00D92D07">
      <w:pPr>
        <w:widowControl w:val="0"/>
        <w:autoSpaceDE w:val="0"/>
        <w:autoSpaceDN w:val="0"/>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(1) Hrvatska narodna banka uspostavlja i vodi nacionalni registar pružatelja usluge servisiranja kredita u koji upisuje</w:t>
      </w:r>
      <w:r w:rsidR="00485C37">
        <w:rPr>
          <w:rFonts w:ascii="Times New Roman" w:eastAsia="Times New Roman" w:hAnsi="Times New Roman" w:cs="Times New Roman"/>
          <w:bCs/>
          <w:iCs/>
          <w:sz w:val="24"/>
          <w:szCs w:val="24"/>
          <w:lang w:eastAsia="hr-HR"/>
        </w:rPr>
        <w:t xml:space="preserve"> </w:t>
      </w:r>
      <w:r w:rsidR="00485C37" w:rsidRPr="00485C37">
        <w:rPr>
          <w:rFonts w:ascii="Times New Roman" w:eastAsia="Times New Roman" w:hAnsi="Times New Roman" w:cs="Times New Roman"/>
          <w:bCs/>
          <w:iCs/>
          <w:sz w:val="24"/>
          <w:szCs w:val="24"/>
          <w:lang w:eastAsia="hr-HR"/>
        </w:rPr>
        <w:t>podatke najmanje o</w:t>
      </w:r>
      <w:r w:rsidRPr="00071392">
        <w:rPr>
          <w:rFonts w:ascii="Times New Roman" w:eastAsia="Times New Roman" w:hAnsi="Times New Roman" w:cs="Times New Roman"/>
          <w:bCs/>
          <w:iCs/>
          <w:sz w:val="24"/>
          <w:szCs w:val="24"/>
          <w:lang w:eastAsia="hr-HR"/>
        </w:rPr>
        <w:t>:</w:t>
      </w:r>
    </w:p>
    <w:p w14:paraId="18E4E65D" w14:textId="7104DBD5" w:rsidR="00345407" w:rsidRPr="00DB3088" w:rsidRDefault="00485C37" w:rsidP="000616A6">
      <w:pPr>
        <w:pStyle w:val="ListParagraph"/>
        <w:numPr>
          <w:ilvl w:val="0"/>
          <w:numId w:val="24"/>
        </w:numPr>
        <w:textAlignment w:val="baseline"/>
        <w:rPr>
          <w:bCs/>
          <w:iCs/>
          <w:sz w:val="24"/>
          <w:szCs w:val="24"/>
          <w:lang w:val="hr-HR" w:eastAsia="hr-HR"/>
        </w:rPr>
      </w:pPr>
      <w:r w:rsidRPr="00071392">
        <w:rPr>
          <w:bCs/>
          <w:iCs/>
          <w:sz w:val="24"/>
          <w:szCs w:val="24"/>
          <w:lang w:val="hr-HR" w:eastAsia="hr-HR"/>
        </w:rPr>
        <w:t>pružatelj</w:t>
      </w:r>
      <w:r>
        <w:rPr>
          <w:bCs/>
          <w:iCs/>
          <w:sz w:val="24"/>
          <w:szCs w:val="24"/>
          <w:lang w:val="hr-HR" w:eastAsia="hr-HR"/>
        </w:rPr>
        <w:t>u</w:t>
      </w:r>
      <w:r w:rsidRPr="00071392">
        <w:rPr>
          <w:bCs/>
          <w:iCs/>
          <w:sz w:val="24"/>
          <w:szCs w:val="24"/>
          <w:lang w:val="hr-HR" w:eastAsia="hr-HR"/>
        </w:rPr>
        <w:t xml:space="preserve"> </w:t>
      </w:r>
      <w:r w:rsidR="00345407" w:rsidRPr="00071392">
        <w:rPr>
          <w:bCs/>
          <w:iCs/>
          <w:sz w:val="24"/>
          <w:szCs w:val="24"/>
          <w:lang w:val="hr-HR" w:eastAsia="hr-HR"/>
        </w:rPr>
        <w:t>uslug</w:t>
      </w:r>
      <w:r w:rsidR="004C69E6" w:rsidRPr="00071392">
        <w:rPr>
          <w:bCs/>
          <w:iCs/>
          <w:sz w:val="24"/>
          <w:szCs w:val="24"/>
          <w:lang w:val="hr-HR" w:eastAsia="hr-HR"/>
        </w:rPr>
        <w:t>e</w:t>
      </w:r>
      <w:r w:rsidR="00345407" w:rsidRPr="00071392">
        <w:rPr>
          <w:bCs/>
          <w:iCs/>
          <w:sz w:val="24"/>
          <w:szCs w:val="24"/>
          <w:lang w:val="hr-HR" w:eastAsia="hr-HR"/>
        </w:rPr>
        <w:t xml:space="preserve"> servisiranja </w:t>
      </w:r>
      <w:r w:rsidR="00345407" w:rsidRPr="00DB3088">
        <w:rPr>
          <w:bCs/>
          <w:iCs/>
          <w:sz w:val="24"/>
          <w:szCs w:val="24"/>
          <w:lang w:val="hr-HR" w:eastAsia="hr-HR"/>
        </w:rPr>
        <w:t>kredita kojem je izdala odobrenje za rad</w:t>
      </w:r>
    </w:p>
    <w:p w14:paraId="20664D5C" w14:textId="627263E0" w:rsidR="00345407" w:rsidRPr="00071392" w:rsidRDefault="00485C37" w:rsidP="000616A6">
      <w:pPr>
        <w:pStyle w:val="ListParagraph"/>
        <w:numPr>
          <w:ilvl w:val="0"/>
          <w:numId w:val="24"/>
        </w:numPr>
        <w:textAlignment w:val="baseline"/>
        <w:rPr>
          <w:bCs/>
          <w:iCs/>
          <w:sz w:val="24"/>
          <w:szCs w:val="24"/>
          <w:lang w:val="hr-HR" w:eastAsia="hr-HR"/>
        </w:rPr>
      </w:pPr>
      <w:r w:rsidRPr="00DB3088">
        <w:rPr>
          <w:bCs/>
          <w:iCs/>
          <w:sz w:val="24"/>
          <w:szCs w:val="24"/>
          <w:lang w:val="hr-HR" w:eastAsia="hr-HR"/>
        </w:rPr>
        <w:t>pružatelj</w:t>
      </w:r>
      <w:r>
        <w:rPr>
          <w:bCs/>
          <w:iCs/>
          <w:sz w:val="24"/>
          <w:szCs w:val="24"/>
          <w:lang w:val="hr-HR" w:eastAsia="hr-HR"/>
        </w:rPr>
        <w:t>u</w:t>
      </w:r>
      <w:r w:rsidRPr="00DB3088">
        <w:rPr>
          <w:bCs/>
          <w:iCs/>
          <w:sz w:val="24"/>
          <w:szCs w:val="24"/>
          <w:lang w:val="hr-HR" w:eastAsia="hr-HR"/>
        </w:rPr>
        <w:t xml:space="preserve"> </w:t>
      </w:r>
      <w:r w:rsidR="00345407" w:rsidRPr="00DB3088">
        <w:rPr>
          <w:bCs/>
          <w:iCs/>
          <w:sz w:val="24"/>
          <w:szCs w:val="24"/>
          <w:lang w:val="hr-HR" w:eastAsia="hr-HR"/>
        </w:rPr>
        <w:t>uslug</w:t>
      </w:r>
      <w:r w:rsidR="004C69E6" w:rsidRPr="00DB3088">
        <w:rPr>
          <w:bCs/>
          <w:iCs/>
          <w:sz w:val="24"/>
          <w:szCs w:val="24"/>
          <w:lang w:val="hr-HR" w:eastAsia="hr-HR"/>
        </w:rPr>
        <w:t>e</w:t>
      </w:r>
      <w:r w:rsidR="00345407" w:rsidRPr="00DB3088">
        <w:rPr>
          <w:bCs/>
          <w:iCs/>
          <w:sz w:val="24"/>
          <w:szCs w:val="24"/>
          <w:lang w:val="hr-HR" w:eastAsia="hr-HR"/>
        </w:rPr>
        <w:t xml:space="preserve"> servisiranja kredita iz </w:t>
      </w:r>
      <w:r w:rsidR="007C3F00">
        <w:rPr>
          <w:bCs/>
          <w:iCs/>
          <w:sz w:val="24"/>
          <w:szCs w:val="24"/>
          <w:lang w:val="hr-HR" w:eastAsia="hr-HR"/>
        </w:rPr>
        <w:t xml:space="preserve">podstavka </w:t>
      </w:r>
      <w:r w:rsidR="00345407" w:rsidRPr="00DB3088">
        <w:rPr>
          <w:bCs/>
          <w:iCs/>
          <w:sz w:val="24"/>
          <w:szCs w:val="24"/>
          <w:lang w:val="hr-HR" w:eastAsia="hr-HR"/>
        </w:rPr>
        <w:t xml:space="preserve">1. </w:t>
      </w:r>
      <w:r w:rsidR="00B46A4A" w:rsidRPr="00DB3088">
        <w:rPr>
          <w:bCs/>
          <w:iCs/>
          <w:sz w:val="24"/>
          <w:szCs w:val="24"/>
          <w:lang w:val="hr-HR" w:eastAsia="hr-HR"/>
        </w:rPr>
        <w:t>ovoga</w:t>
      </w:r>
      <w:r w:rsidR="00345407" w:rsidRPr="00DB3088">
        <w:rPr>
          <w:bCs/>
          <w:iCs/>
          <w:sz w:val="24"/>
          <w:szCs w:val="24"/>
          <w:lang w:val="hr-HR" w:eastAsia="hr-HR"/>
        </w:rPr>
        <w:t xml:space="preserve"> stavka koji je ovlašten sukladno odredbama </w:t>
      </w:r>
      <w:r w:rsidR="00654C14" w:rsidRPr="00DB3088">
        <w:rPr>
          <w:bCs/>
          <w:iCs/>
          <w:sz w:val="24"/>
          <w:szCs w:val="24"/>
          <w:lang w:val="hr-HR" w:eastAsia="hr-HR"/>
        </w:rPr>
        <w:t>ovoga</w:t>
      </w:r>
      <w:r w:rsidR="00345407" w:rsidRPr="00DB3088">
        <w:rPr>
          <w:bCs/>
          <w:iCs/>
          <w:sz w:val="24"/>
          <w:szCs w:val="24"/>
          <w:lang w:val="hr-HR" w:eastAsia="hr-HR"/>
        </w:rPr>
        <w:t xml:space="preserve"> Zakona pružati usluge </w:t>
      </w:r>
      <w:r w:rsidR="004C69E6" w:rsidRPr="00DB3088">
        <w:rPr>
          <w:bCs/>
          <w:iCs/>
          <w:sz w:val="24"/>
          <w:szCs w:val="24"/>
          <w:lang w:val="hr-HR" w:eastAsia="hr-HR"/>
        </w:rPr>
        <w:t>servisiranja</w:t>
      </w:r>
      <w:r w:rsidR="004C69E6" w:rsidRPr="00071392">
        <w:rPr>
          <w:bCs/>
          <w:iCs/>
          <w:sz w:val="24"/>
          <w:szCs w:val="24"/>
          <w:lang w:val="hr-HR" w:eastAsia="hr-HR"/>
        </w:rPr>
        <w:t xml:space="preserve"> kredita </w:t>
      </w:r>
      <w:r w:rsidR="00345407" w:rsidRPr="00071392">
        <w:rPr>
          <w:bCs/>
          <w:iCs/>
          <w:sz w:val="24"/>
          <w:szCs w:val="24"/>
          <w:lang w:val="hr-HR" w:eastAsia="hr-HR"/>
        </w:rPr>
        <w:t xml:space="preserve">u državi članici domaćinu </w:t>
      </w:r>
    </w:p>
    <w:p w14:paraId="006A4E78" w14:textId="4FAA1B12" w:rsidR="001718AD" w:rsidRDefault="00485C37" w:rsidP="000616A6">
      <w:pPr>
        <w:pStyle w:val="ListParagraph"/>
        <w:numPr>
          <w:ilvl w:val="0"/>
          <w:numId w:val="24"/>
        </w:numPr>
        <w:textAlignment w:val="baseline"/>
        <w:rPr>
          <w:bCs/>
          <w:iCs/>
          <w:sz w:val="24"/>
          <w:szCs w:val="24"/>
          <w:lang w:val="hr-HR" w:eastAsia="hr-HR"/>
        </w:rPr>
      </w:pPr>
      <w:r w:rsidRPr="00071392">
        <w:rPr>
          <w:bCs/>
          <w:iCs/>
          <w:sz w:val="24"/>
          <w:szCs w:val="24"/>
          <w:lang w:val="hr-HR" w:eastAsia="hr-HR"/>
        </w:rPr>
        <w:t>pružatelj</w:t>
      </w:r>
      <w:r>
        <w:rPr>
          <w:bCs/>
          <w:iCs/>
          <w:sz w:val="24"/>
          <w:szCs w:val="24"/>
          <w:lang w:val="hr-HR" w:eastAsia="hr-HR"/>
        </w:rPr>
        <w:t>u</w:t>
      </w:r>
      <w:r w:rsidRPr="00071392">
        <w:rPr>
          <w:bCs/>
          <w:iCs/>
          <w:sz w:val="24"/>
          <w:szCs w:val="24"/>
          <w:lang w:val="hr-HR" w:eastAsia="hr-HR"/>
        </w:rPr>
        <w:t xml:space="preserve"> </w:t>
      </w:r>
      <w:r w:rsidR="00345407" w:rsidRPr="00071392">
        <w:rPr>
          <w:bCs/>
          <w:iCs/>
          <w:sz w:val="24"/>
          <w:szCs w:val="24"/>
          <w:lang w:val="hr-HR" w:eastAsia="hr-HR"/>
        </w:rPr>
        <w:t>uslug</w:t>
      </w:r>
      <w:r w:rsidR="004C69E6" w:rsidRPr="00071392">
        <w:rPr>
          <w:bCs/>
          <w:iCs/>
          <w:sz w:val="24"/>
          <w:szCs w:val="24"/>
          <w:lang w:val="hr-HR" w:eastAsia="hr-HR"/>
        </w:rPr>
        <w:t>e</w:t>
      </w:r>
      <w:r w:rsidR="00345407" w:rsidRPr="00071392">
        <w:rPr>
          <w:bCs/>
          <w:iCs/>
          <w:sz w:val="24"/>
          <w:szCs w:val="24"/>
          <w:lang w:val="hr-HR" w:eastAsia="hr-HR"/>
        </w:rPr>
        <w:t xml:space="preserve"> servisiranja kredita koji je dobio odobrenje u drugoj državi članici</w:t>
      </w:r>
      <w:r w:rsidR="0035106D" w:rsidRPr="00071392">
        <w:rPr>
          <w:bCs/>
          <w:iCs/>
          <w:sz w:val="24"/>
          <w:szCs w:val="24"/>
          <w:lang w:val="hr-HR" w:eastAsia="hr-HR"/>
        </w:rPr>
        <w:t>,</w:t>
      </w:r>
      <w:r w:rsidR="00345407" w:rsidRPr="00071392">
        <w:rPr>
          <w:bCs/>
          <w:iCs/>
          <w:sz w:val="24"/>
          <w:szCs w:val="24"/>
          <w:lang w:val="hr-HR" w:eastAsia="hr-HR"/>
        </w:rPr>
        <w:t xml:space="preserve"> a koji, sukladno odredbama </w:t>
      </w:r>
      <w:r w:rsidR="00B46A4A" w:rsidRPr="00071392">
        <w:rPr>
          <w:bCs/>
          <w:iCs/>
          <w:sz w:val="24"/>
          <w:szCs w:val="24"/>
          <w:lang w:val="hr-HR" w:eastAsia="hr-HR"/>
        </w:rPr>
        <w:t>ovoga</w:t>
      </w:r>
      <w:r w:rsidR="00345407" w:rsidRPr="00071392">
        <w:rPr>
          <w:bCs/>
          <w:iCs/>
          <w:sz w:val="24"/>
          <w:szCs w:val="24"/>
          <w:lang w:val="hr-HR" w:eastAsia="hr-HR"/>
        </w:rPr>
        <w:t xml:space="preserve"> Zakona, pruža usluge servisiranja kredita na području Republike Hrvatske</w:t>
      </w:r>
      <w:r w:rsidR="00F9485B">
        <w:rPr>
          <w:bCs/>
          <w:iCs/>
          <w:sz w:val="24"/>
          <w:szCs w:val="24"/>
          <w:lang w:val="hr-HR" w:eastAsia="hr-HR"/>
        </w:rPr>
        <w:t xml:space="preserve"> te pojedinosti o matičnoj državi članici</w:t>
      </w:r>
    </w:p>
    <w:p w14:paraId="0FB29885" w14:textId="640FB69A" w:rsidR="00345407" w:rsidRPr="00071392" w:rsidRDefault="001718AD" w:rsidP="000616A6">
      <w:pPr>
        <w:pStyle w:val="ListParagraph"/>
        <w:numPr>
          <w:ilvl w:val="0"/>
          <w:numId w:val="24"/>
        </w:numPr>
        <w:textAlignment w:val="baseline"/>
        <w:rPr>
          <w:bCs/>
          <w:iCs/>
          <w:sz w:val="24"/>
          <w:szCs w:val="24"/>
          <w:lang w:val="hr-HR" w:eastAsia="hr-HR"/>
        </w:rPr>
      </w:pPr>
      <w:r>
        <w:rPr>
          <w:bCs/>
          <w:iCs/>
          <w:sz w:val="24"/>
          <w:szCs w:val="24"/>
          <w:lang w:val="hr-HR" w:eastAsia="hr-HR"/>
        </w:rPr>
        <w:t xml:space="preserve">ukidanju i prestanju važenja odobrenja za rad iz članka </w:t>
      </w:r>
      <w:r w:rsidR="00EB439B">
        <w:rPr>
          <w:bCs/>
          <w:iCs/>
          <w:sz w:val="24"/>
          <w:szCs w:val="24"/>
          <w:lang w:val="hr-HR" w:eastAsia="hr-HR"/>
        </w:rPr>
        <w:t>30</w:t>
      </w:r>
      <w:r>
        <w:rPr>
          <w:bCs/>
          <w:iCs/>
          <w:sz w:val="24"/>
          <w:szCs w:val="24"/>
          <w:lang w:val="hr-HR" w:eastAsia="hr-HR"/>
        </w:rPr>
        <w:t>. ovog</w:t>
      </w:r>
      <w:r w:rsidR="002C707C">
        <w:rPr>
          <w:bCs/>
          <w:iCs/>
          <w:sz w:val="24"/>
          <w:szCs w:val="24"/>
          <w:lang w:val="hr-HR" w:eastAsia="hr-HR"/>
        </w:rPr>
        <w:t>a</w:t>
      </w:r>
      <w:r>
        <w:rPr>
          <w:bCs/>
          <w:iCs/>
          <w:sz w:val="24"/>
          <w:szCs w:val="24"/>
          <w:lang w:val="hr-HR" w:eastAsia="hr-HR"/>
        </w:rPr>
        <w:t xml:space="preserve"> Zakona</w:t>
      </w:r>
      <w:r w:rsidR="00345407" w:rsidRPr="00071392">
        <w:rPr>
          <w:bCs/>
          <w:iCs/>
          <w:sz w:val="24"/>
          <w:szCs w:val="24"/>
          <w:lang w:val="hr-HR" w:eastAsia="hr-HR"/>
        </w:rPr>
        <w:t xml:space="preserve">. </w:t>
      </w:r>
    </w:p>
    <w:p w14:paraId="5191CE7A" w14:textId="77777777" w:rsidR="00345407" w:rsidRPr="00071392" w:rsidRDefault="00345407" w:rsidP="00D92D07">
      <w:pPr>
        <w:pStyle w:val="ListParagraph"/>
        <w:ind w:left="720"/>
        <w:textAlignment w:val="baseline"/>
        <w:rPr>
          <w:bCs/>
          <w:iCs/>
          <w:sz w:val="24"/>
          <w:szCs w:val="24"/>
          <w:lang w:val="hr-HR" w:eastAsia="hr-HR"/>
        </w:rPr>
      </w:pPr>
    </w:p>
    <w:p w14:paraId="61AB05F2" w14:textId="4E8BCD8A"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(2) Za subjekte upisa iz stavka </w:t>
      </w:r>
      <w:r w:rsidRPr="00B6342E">
        <w:rPr>
          <w:rFonts w:ascii="Times New Roman" w:eastAsia="Times New Roman" w:hAnsi="Times New Roman" w:cs="Times New Roman"/>
          <w:bCs/>
          <w:iCs/>
          <w:sz w:val="24"/>
          <w:szCs w:val="24"/>
          <w:lang w:eastAsia="hr-HR"/>
        </w:rPr>
        <w:t xml:space="preserve">1. </w:t>
      </w:r>
      <w:r w:rsidR="009908A6" w:rsidRPr="00B6342E">
        <w:rPr>
          <w:rFonts w:ascii="Times New Roman" w:eastAsia="Times New Roman" w:hAnsi="Times New Roman" w:cs="Times New Roman"/>
          <w:bCs/>
          <w:iCs/>
          <w:sz w:val="24"/>
          <w:szCs w:val="24"/>
          <w:lang w:eastAsia="hr-HR"/>
        </w:rPr>
        <w:t xml:space="preserve">podstavka </w:t>
      </w:r>
      <w:r w:rsidRPr="00B6342E">
        <w:rPr>
          <w:rFonts w:ascii="Times New Roman" w:eastAsia="Times New Roman" w:hAnsi="Times New Roman" w:cs="Times New Roman"/>
          <w:bCs/>
          <w:iCs/>
          <w:sz w:val="24"/>
          <w:szCs w:val="24"/>
          <w:lang w:eastAsia="hr-HR"/>
        </w:rPr>
        <w:t xml:space="preserve">2. </w:t>
      </w:r>
      <w:r w:rsidR="00B46A4A" w:rsidRPr="00B6342E">
        <w:rPr>
          <w:rFonts w:ascii="Times New Roman" w:eastAsia="Times New Roman" w:hAnsi="Times New Roman" w:cs="Times New Roman"/>
          <w:bCs/>
          <w:iCs/>
          <w:sz w:val="24"/>
          <w:szCs w:val="24"/>
          <w:lang w:eastAsia="hr-HR"/>
        </w:rPr>
        <w:t>ovoga</w:t>
      </w:r>
      <w:r w:rsidRPr="00B6342E">
        <w:rPr>
          <w:rFonts w:ascii="Times New Roman" w:eastAsia="Times New Roman" w:hAnsi="Times New Roman" w:cs="Times New Roman"/>
          <w:bCs/>
          <w:iCs/>
          <w:sz w:val="24"/>
          <w:szCs w:val="24"/>
          <w:lang w:eastAsia="hr-HR"/>
        </w:rPr>
        <w:t xml:space="preserve"> članka Hrvatska narodna banka u registar upisuje i državu odnosno države članice domaćina u kojima</w:t>
      </w:r>
      <w:r w:rsidRPr="00071392">
        <w:rPr>
          <w:rFonts w:ascii="Times New Roman" w:eastAsia="Times New Roman" w:hAnsi="Times New Roman" w:cs="Times New Roman"/>
          <w:bCs/>
          <w:iCs/>
          <w:sz w:val="24"/>
          <w:szCs w:val="24"/>
          <w:lang w:eastAsia="hr-HR"/>
        </w:rPr>
        <w:t xml:space="preserve"> je pružatelj </w:t>
      </w:r>
      <w:r w:rsidR="00A533A4" w:rsidRPr="00071392">
        <w:rPr>
          <w:rFonts w:ascii="Times New Roman" w:eastAsia="Times New Roman" w:hAnsi="Times New Roman" w:cs="Times New Roman"/>
          <w:bCs/>
          <w:iCs/>
          <w:sz w:val="24"/>
          <w:szCs w:val="24"/>
          <w:lang w:eastAsia="hr-HR"/>
        </w:rPr>
        <w:t>uslug</w:t>
      </w:r>
      <w:r w:rsidR="00A533A4">
        <w:rPr>
          <w:rFonts w:ascii="Times New Roman" w:eastAsia="Times New Roman" w:hAnsi="Times New Roman" w:cs="Times New Roman"/>
          <w:bCs/>
          <w:iCs/>
          <w:sz w:val="24"/>
          <w:szCs w:val="24"/>
          <w:lang w:eastAsia="hr-HR"/>
        </w:rPr>
        <w:t>e</w:t>
      </w:r>
      <w:r w:rsidR="00A533A4"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ovlašten </w:t>
      </w:r>
      <w:r w:rsidR="00654C14" w:rsidRPr="00071392">
        <w:rPr>
          <w:rFonts w:ascii="Times New Roman" w:eastAsia="Times New Roman" w:hAnsi="Times New Roman" w:cs="Times New Roman"/>
          <w:bCs/>
          <w:iCs/>
          <w:sz w:val="24"/>
          <w:szCs w:val="24"/>
          <w:lang w:eastAsia="hr-HR"/>
        </w:rPr>
        <w:t>pružati</w:t>
      </w:r>
      <w:r w:rsidRPr="00071392">
        <w:rPr>
          <w:rFonts w:ascii="Times New Roman" w:eastAsia="Times New Roman" w:hAnsi="Times New Roman" w:cs="Times New Roman"/>
          <w:bCs/>
          <w:iCs/>
          <w:sz w:val="24"/>
          <w:szCs w:val="24"/>
          <w:lang w:eastAsia="hr-HR"/>
        </w:rPr>
        <w:t xml:space="preserve"> usluge servisiranja </w:t>
      </w:r>
      <w:r w:rsidR="00485C37">
        <w:rPr>
          <w:rFonts w:ascii="Times New Roman" w:eastAsia="Times New Roman" w:hAnsi="Times New Roman" w:cs="Times New Roman"/>
          <w:bCs/>
          <w:iCs/>
          <w:sz w:val="24"/>
          <w:szCs w:val="24"/>
          <w:lang w:eastAsia="hr-HR"/>
        </w:rPr>
        <w:t xml:space="preserve">kredita </w:t>
      </w:r>
      <w:r w:rsidRPr="00071392">
        <w:rPr>
          <w:rFonts w:ascii="Times New Roman" w:eastAsia="Times New Roman" w:hAnsi="Times New Roman" w:cs="Times New Roman"/>
          <w:bCs/>
          <w:iCs/>
          <w:sz w:val="24"/>
          <w:szCs w:val="24"/>
          <w:lang w:eastAsia="hr-HR"/>
        </w:rPr>
        <w:t xml:space="preserve">te način prekograničnog pružanja usluga servisiranja kredita (poslovni nastan ili sloboda pružanja usluga). </w:t>
      </w:r>
    </w:p>
    <w:p w14:paraId="790FF6C4" w14:textId="77777777"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59D8A01A" w14:textId="4BDD6C9C" w:rsidR="00A6302D"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(3) </w:t>
      </w:r>
      <w:r w:rsidR="00346007" w:rsidRPr="00346007">
        <w:rPr>
          <w:rFonts w:ascii="Times New Roman" w:eastAsia="Times New Roman" w:hAnsi="Times New Roman" w:cs="Times New Roman"/>
          <w:bCs/>
          <w:iCs/>
          <w:sz w:val="24"/>
          <w:szCs w:val="24"/>
          <w:lang w:eastAsia="hr-HR"/>
        </w:rPr>
        <w:t>Hrvatska narodna banka u registar iz stavka 1. ovoga članka upisuje sve nastale promjene podataka iz stavaka 1. i 2. ovoga članka u roku koji ne može biti dulji od sedam radnih dana od dana nastale promjene</w:t>
      </w:r>
      <w:r w:rsidR="003D2C00">
        <w:rPr>
          <w:rFonts w:ascii="Times New Roman" w:eastAsia="Times New Roman" w:hAnsi="Times New Roman" w:cs="Times New Roman"/>
          <w:bCs/>
          <w:iCs/>
          <w:sz w:val="24"/>
          <w:szCs w:val="24"/>
          <w:lang w:eastAsia="hr-HR"/>
        </w:rPr>
        <w:t>.</w:t>
      </w:r>
      <w:r w:rsidR="00346007" w:rsidRPr="00346007" w:rsidDel="00346007">
        <w:rPr>
          <w:rFonts w:ascii="Times New Roman" w:eastAsia="Times New Roman" w:hAnsi="Times New Roman" w:cs="Times New Roman"/>
          <w:bCs/>
          <w:iCs/>
          <w:sz w:val="24"/>
          <w:szCs w:val="24"/>
          <w:lang w:eastAsia="hr-HR"/>
        </w:rPr>
        <w:t xml:space="preserve"> </w:t>
      </w:r>
    </w:p>
    <w:p w14:paraId="2508C1C9" w14:textId="77777777"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5BFF1303" w14:textId="5E37BA74"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lastRenderedPageBreak/>
        <w:t xml:space="preserve">(4) U slučaju brisanja subjekta upisa iz stavka 1. </w:t>
      </w:r>
      <w:r w:rsidR="008C05AB">
        <w:rPr>
          <w:rFonts w:ascii="Times New Roman" w:eastAsia="Times New Roman" w:hAnsi="Times New Roman" w:cs="Times New Roman"/>
          <w:bCs/>
          <w:iCs/>
          <w:sz w:val="24"/>
          <w:szCs w:val="24"/>
          <w:lang w:eastAsia="hr-HR"/>
        </w:rPr>
        <w:t>podstavka</w:t>
      </w:r>
      <w:r w:rsidR="008C05AB"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1. </w:t>
      </w:r>
      <w:r w:rsidR="00B46A4A" w:rsidRPr="00071392">
        <w:rPr>
          <w:rFonts w:ascii="Times New Roman" w:eastAsia="Times New Roman" w:hAnsi="Times New Roman" w:cs="Times New Roman"/>
          <w:bCs/>
          <w:iCs/>
          <w:sz w:val="24"/>
          <w:szCs w:val="24"/>
          <w:lang w:eastAsia="hr-HR"/>
        </w:rPr>
        <w:t>ovoga</w:t>
      </w:r>
      <w:r w:rsidRPr="00071392">
        <w:rPr>
          <w:rFonts w:ascii="Times New Roman" w:eastAsia="Times New Roman" w:hAnsi="Times New Roman" w:cs="Times New Roman"/>
          <w:bCs/>
          <w:iCs/>
          <w:sz w:val="24"/>
          <w:szCs w:val="24"/>
          <w:lang w:eastAsia="hr-HR"/>
        </w:rPr>
        <w:t xml:space="preserve"> članka u registar se upisuje i razlog brisanja. </w:t>
      </w:r>
    </w:p>
    <w:p w14:paraId="63892F82" w14:textId="77777777"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0F06AC4" w14:textId="28F7CEBF"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(5) Registar je javan i dostupan na </w:t>
      </w:r>
      <w:r w:rsidR="00125403" w:rsidRPr="00071392">
        <w:rPr>
          <w:rFonts w:ascii="Times New Roman" w:eastAsia="Times New Roman" w:hAnsi="Times New Roman" w:cs="Times New Roman"/>
          <w:bCs/>
          <w:iCs/>
          <w:sz w:val="24"/>
          <w:szCs w:val="24"/>
          <w:lang w:eastAsia="hr-HR"/>
        </w:rPr>
        <w:t xml:space="preserve">internetskoj stranici </w:t>
      </w:r>
      <w:r w:rsidRPr="00071392">
        <w:rPr>
          <w:rFonts w:ascii="Times New Roman" w:eastAsia="Times New Roman" w:hAnsi="Times New Roman" w:cs="Times New Roman"/>
          <w:bCs/>
          <w:iCs/>
          <w:sz w:val="24"/>
          <w:szCs w:val="24"/>
          <w:lang w:eastAsia="hr-HR"/>
        </w:rPr>
        <w:t xml:space="preserve">Hrvatske narodne banke. </w:t>
      </w:r>
    </w:p>
    <w:p w14:paraId="423CA131" w14:textId="77777777"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B00B349" w14:textId="46BBF131" w:rsidR="00345407" w:rsidRPr="00071392" w:rsidRDefault="00345407"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(6) Hrvatska narodna banka podzakonskim propisom uređuje sadržaj i način vođenja registra. </w:t>
      </w:r>
    </w:p>
    <w:p w14:paraId="0C91FD58" w14:textId="3B6A7940" w:rsidR="00E77777" w:rsidRDefault="00E77777" w:rsidP="00D92D07">
      <w:pPr>
        <w:spacing w:after="0" w:line="240" w:lineRule="auto"/>
        <w:jc w:val="both"/>
        <w:textAlignment w:val="baseline"/>
        <w:rPr>
          <w:rFonts w:ascii="Times New Roman" w:eastAsia="Times New Roman" w:hAnsi="Times New Roman" w:cs="Times New Roman"/>
          <w:bCs/>
          <w:i/>
          <w:iCs/>
          <w:sz w:val="24"/>
          <w:szCs w:val="24"/>
          <w:lang w:eastAsia="hr-HR"/>
        </w:rPr>
      </w:pPr>
    </w:p>
    <w:p w14:paraId="7EBA6928" w14:textId="5EFF84BD" w:rsidR="00432108" w:rsidRPr="00C10574" w:rsidRDefault="00432108" w:rsidP="00C10574">
      <w:pPr>
        <w:spacing w:after="0" w:line="240" w:lineRule="auto"/>
        <w:jc w:val="center"/>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GLAVA V.</w:t>
      </w:r>
    </w:p>
    <w:p w14:paraId="49A32E31" w14:textId="7A0AA570" w:rsidR="00A83AF3" w:rsidRPr="00071392" w:rsidRDefault="00A83AF3" w:rsidP="00A83AF3">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NADZOR</w:t>
      </w:r>
      <w:r w:rsidRPr="00071392">
        <w:rPr>
          <w:rFonts w:ascii="Times New Roman" w:hAnsi="Times New Roman" w:cs="Times New Roman"/>
        </w:rPr>
        <w:t xml:space="preserve"> </w:t>
      </w:r>
      <w:r w:rsidRPr="00071392">
        <w:rPr>
          <w:rFonts w:ascii="Times New Roman" w:eastAsia="Calibri" w:hAnsi="Times New Roman" w:cs="Times New Roman"/>
          <w:sz w:val="24"/>
          <w:szCs w:val="24"/>
        </w:rPr>
        <w:t>NAD KUPCEM KREDITA, PRUŽATELJEM USLUG</w:t>
      </w:r>
      <w:r>
        <w:rPr>
          <w:rFonts w:ascii="Times New Roman" w:eastAsia="Calibri" w:hAnsi="Times New Roman" w:cs="Times New Roman"/>
          <w:sz w:val="24"/>
          <w:szCs w:val="24"/>
        </w:rPr>
        <w:t>E</w:t>
      </w:r>
      <w:r w:rsidRPr="00071392">
        <w:rPr>
          <w:rFonts w:ascii="Times New Roman" w:eastAsia="Calibri" w:hAnsi="Times New Roman" w:cs="Times New Roman"/>
          <w:sz w:val="24"/>
          <w:szCs w:val="24"/>
        </w:rPr>
        <w:t xml:space="preserve"> SERVISIRANJA KREDITA TE IZVODITELJEM </w:t>
      </w:r>
      <w:r>
        <w:rPr>
          <w:rFonts w:ascii="Times New Roman" w:eastAsia="Calibri" w:hAnsi="Times New Roman" w:cs="Times New Roman"/>
          <w:sz w:val="24"/>
          <w:szCs w:val="24"/>
        </w:rPr>
        <w:t xml:space="preserve">USLUGE </w:t>
      </w:r>
      <w:r w:rsidRPr="00071392">
        <w:rPr>
          <w:rFonts w:ascii="Times New Roman" w:eastAsia="Calibri" w:hAnsi="Times New Roman" w:cs="Times New Roman"/>
          <w:sz w:val="24"/>
          <w:szCs w:val="24"/>
        </w:rPr>
        <w:t xml:space="preserve">SERVISIRANJA KREDITA </w:t>
      </w:r>
    </w:p>
    <w:p w14:paraId="075E13AD" w14:textId="77777777" w:rsidR="005232B1" w:rsidRPr="00071392" w:rsidRDefault="005232B1" w:rsidP="00D92D07">
      <w:pPr>
        <w:spacing w:after="0" w:line="240" w:lineRule="auto"/>
        <w:jc w:val="center"/>
        <w:rPr>
          <w:rFonts w:ascii="Times New Roman" w:eastAsia="Calibri" w:hAnsi="Times New Roman" w:cs="Times New Roman"/>
          <w:sz w:val="24"/>
          <w:szCs w:val="24"/>
        </w:rPr>
      </w:pPr>
    </w:p>
    <w:p w14:paraId="44FB1985" w14:textId="49F00596" w:rsidR="00432108" w:rsidRDefault="00432108"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POGLAVLJE </w:t>
      </w:r>
      <w:r>
        <w:rPr>
          <w:rFonts w:ascii="Times New Roman" w:eastAsia="Calibri" w:hAnsi="Times New Roman" w:cs="Times New Roman"/>
          <w:sz w:val="24"/>
          <w:szCs w:val="24"/>
        </w:rPr>
        <w:t>I</w:t>
      </w:r>
      <w:r w:rsidR="000B09AA" w:rsidRPr="00071392">
        <w:rPr>
          <w:rFonts w:ascii="Times New Roman" w:eastAsia="Calibri" w:hAnsi="Times New Roman" w:cs="Times New Roman"/>
          <w:sz w:val="24"/>
          <w:szCs w:val="24"/>
        </w:rPr>
        <w:t xml:space="preserve">. </w:t>
      </w:r>
    </w:p>
    <w:p w14:paraId="68296FE5" w14:textId="47B1F895" w:rsidR="00E870B9" w:rsidRPr="00071392" w:rsidRDefault="00E870B9" w:rsidP="00E870B9">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OPĆA ODREDBA O NADZORU </w:t>
      </w:r>
    </w:p>
    <w:p w14:paraId="74458335" w14:textId="77777777" w:rsidR="005817CD" w:rsidRPr="00071392" w:rsidRDefault="005817CD" w:rsidP="00D92D07">
      <w:pPr>
        <w:spacing w:after="0" w:line="240" w:lineRule="auto"/>
        <w:jc w:val="center"/>
        <w:rPr>
          <w:rFonts w:ascii="Times New Roman" w:eastAsia="Calibri" w:hAnsi="Times New Roman" w:cs="Times New Roman"/>
          <w:b/>
          <w:sz w:val="24"/>
          <w:szCs w:val="24"/>
        </w:rPr>
      </w:pPr>
    </w:p>
    <w:p w14:paraId="54184170" w14:textId="5BDE4162" w:rsidR="00F05FB3" w:rsidRPr="00071392" w:rsidRDefault="008B4D2E"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Vrste nadzora i nadležnost</w:t>
      </w:r>
    </w:p>
    <w:p w14:paraId="41934D77" w14:textId="442C6EC4"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41</w:t>
      </w:r>
      <w:r w:rsidRPr="00071392">
        <w:rPr>
          <w:rFonts w:ascii="Times New Roman" w:eastAsia="Calibri" w:hAnsi="Times New Roman" w:cs="Times New Roman"/>
          <w:b/>
          <w:sz w:val="24"/>
          <w:szCs w:val="24"/>
        </w:rPr>
        <w:t>.</w:t>
      </w:r>
    </w:p>
    <w:p w14:paraId="41341988" w14:textId="77777777" w:rsidR="006235D0" w:rsidRPr="00071392" w:rsidRDefault="006235D0" w:rsidP="00D92D07">
      <w:pPr>
        <w:spacing w:after="0" w:line="240" w:lineRule="auto"/>
        <w:jc w:val="center"/>
        <w:rPr>
          <w:rFonts w:ascii="Times New Roman" w:eastAsia="Calibri" w:hAnsi="Times New Roman" w:cs="Times New Roman"/>
          <w:b/>
          <w:sz w:val="24"/>
          <w:szCs w:val="24"/>
        </w:rPr>
      </w:pPr>
    </w:p>
    <w:p w14:paraId="271482CC" w14:textId="64A99A9C" w:rsidR="00355047" w:rsidRDefault="00071392" w:rsidP="00071392">
      <w:pPr>
        <w:spacing w:after="0"/>
        <w:jc w:val="both"/>
        <w:rPr>
          <w:rFonts w:ascii="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Pr="00071392">
        <w:rPr>
          <w:rFonts w:ascii="Times New Roman" w:hAnsi="Times New Roman" w:cs="Times New Roman"/>
          <w:bCs/>
          <w:iCs/>
          <w:sz w:val="24"/>
          <w:szCs w:val="24"/>
          <w:lang w:eastAsia="hr-HR"/>
        </w:rPr>
        <w:t xml:space="preserve">1) </w:t>
      </w:r>
      <w:r w:rsidR="006058F5" w:rsidRPr="00071392">
        <w:rPr>
          <w:rFonts w:ascii="Times New Roman" w:hAnsi="Times New Roman" w:cs="Times New Roman"/>
          <w:bCs/>
          <w:iCs/>
          <w:sz w:val="24"/>
          <w:szCs w:val="24"/>
          <w:lang w:eastAsia="hr-HR"/>
        </w:rPr>
        <w:t>Nadzor nad kupcem kredita</w:t>
      </w:r>
      <w:r w:rsidR="006058F5">
        <w:rPr>
          <w:rFonts w:ascii="Times New Roman" w:hAnsi="Times New Roman" w:cs="Times New Roman"/>
          <w:bCs/>
          <w:iCs/>
          <w:sz w:val="24"/>
          <w:szCs w:val="24"/>
          <w:lang w:eastAsia="hr-HR"/>
        </w:rPr>
        <w:t xml:space="preserve"> sa sjedišem u Republici Hrvatskoj</w:t>
      </w:r>
      <w:r w:rsidR="006058F5" w:rsidRPr="00071392">
        <w:rPr>
          <w:rFonts w:ascii="Times New Roman" w:hAnsi="Times New Roman" w:cs="Times New Roman"/>
          <w:bCs/>
          <w:iCs/>
          <w:sz w:val="24"/>
          <w:szCs w:val="24"/>
          <w:lang w:eastAsia="hr-HR"/>
        </w:rPr>
        <w:t xml:space="preserve"> </w:t>
      </w:r>
      <w:r w:rsidR="006058F5">
        <w:rPr>
          <w:rFonts w:ascii="Times New Roman" w:hAnsi="Times New Roman" w:cs="Times New Roman"/>
          <w:bCs/>
          <w:iCs/>
          <w:sz w:val="24"/>
          <w:szCs w:val="24"/>
          <w:lang w:eastAsia="hr-HR"/>
        </w:rPr>
        <w:t>odnosno</w:t>
      </w:r>
      <w:r w:rsidR="006058F5" w:rsidRPr="00071392">
        <w:rPr>
          <w:rFonts w:ascii="Times New Roman" w:hAnsi="Times New Roman" w:cs="Times New Roman"/>
          <w:bCs/>
          <w:iCs/>
          <w:sz w:val="24"/>
          <w:szCs w:val="24"/>
          <w:lang w:eastAsia="hr-HR"/>
        </w:rPr>
        <w:t xml:space="preserve"> zastupnikom </w:t>
      </w:r>
      <w:r w:rsidR="006058F5">
        <w:rPr>
          <w:rFonts w:ascii="Times New Roman" w:hAnsi="Times New Roman" w:cs="Times New Roman"/>
          <w:bCs/>
          <w:iCs/>
          <w:sz w:val="24"/>
          <w:szCs w:val="24"/>
          <w:lang w:eastAsia="hr-HR"/>
        </w:rPr>
        <w:t xml:space="preserve">kupca kredita </w:t>
      </w:r>
      <w:r w:rsidR="006058F5" w:rsidRPr="00071392">
        <w:rPr>
          <w:rFonts w:ascii="Times New Roman" w:hAnsi="Times New Roman" w:cs="Times New Roman"/>
          <w:bCs/>
          <w:iCs/>
          <w:sz w:val="24"/>
          <w:szCs w:val="24"/>
          <w:lang w:eastAsia="hr-HR"/>
        </w:rPr>
        <w:t xml:space="preserve">imenovanim u skladu s člankom </w:t>
      </w:r>
      <w:r w:rsidR="009118DC">
        <w:rPr>
          <w:rFonts w:ascii="Times New Roman" w:hAnsi="Times New Roman" w:cs="Times New Roman"/>
          <w:bCs/>
          <w:iCs/>
          <w:sz w:val="24"/>
          <w:szCs w:val="24"/>
          <w:lang w:eastAsia="hr-HR"/>
        </w:rPr>
        <w:t>23</w:t>
      </w:r>
      <w:r w:rsidR="006058F5" w:rsidRPr="00071392">
        <w:rPr>
          <w:rFonts w:ascii="Times New Roman" w:hAnsi="Times New Roman" w:cs="Times New Roman"/>
          <w:bCs/>
          <w:iCs/>
          <w:sz w:val="24"/>
          <w:szCs w:val="24"/>
          <w:lang w:eastAsia="hr-HR"/>
        </w:rPr>
        <w:t>. ovoga Zakona</w:t>
      </w:r>
      <w:r w:rsidR="006058F5">
        <w:rPr>
          <w:rFonts w:ascii="Times New Roman" w:hAnsi="Times New Roman" w:cs="Times New Roman"/>
          <w:bCs/>
          <w:iCs/>
          <w:sz w:val="24"/>
          <w:szCs w:val="24"/>
          <w:lang w:eastAsia="hr-HR"/>
        </w:rPr>
        <w:t xml:space="preserve"> koji ima sjedište u Republici Hrvatskoj</w:t>
      </w:r>
      <w:r w:rsidR="006058F5" w:rsidRPr="00071392">
        <w:rPr>
          <w:rFonts w:ascii="Times New Roman" w:hAnsi="Times New Roman" w:cs="Times New Roman"/>
          <w:bCs/>
          <w:iCs/>
          <w:sz w:val="24"/>
          <w:szCs w:val="24"/>
          <w:lang w:eastAsia="hr-HR"/>
        </w:rPr>
        <w:t xml:space="preserve">, imenovanim subjektom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hAnsi="Times New Roman" w:cs="Times New Roman"/>
          <w:bCs/>
          <w:iCs/>
          <w:sz w:val="24"/>
          <w:szCs w:val="24"/>
          <w:lang w:eastAsia="hr-HR"/>
        </w:rPr>
        <w:t xml:space="preserve"> </w:t>
      </w:r>
      <w:r w:rsidR="006058F5" w:rsidRPr="00071392">
        <w:rPr>
          <w:rFonts w:ascii="Times New Roman" w:hAnsi="Times New Roman" w:cs="Times New Roman"/>
          <w:bCs/>
          <w:iCs/>
          <w:sz w:val="24"/>
          <w:szCs w:val="24"/>
          <w:lang w:eastAsia="hr-HR"/>
        </w:rPr>
        <w:t xml:space="preserve">iz članka </w:t>
      </w:r>
      <w:r w:rsidR="009118DC">
        <w:rPr>
          <w:rFonts w:ascii="Times New Roman" w:hAnsi="Times New Roman" w:cs="Times New Roman"/>
          <w:bCs/>
          <w:iCs/>
          <w:sz w:val="24"/>
          <w:szCs w:val="24"/>
          <w:lang w:eastAsia="hr-HR"/>
        </w:rPr>
        <w:t>12</w:t>
      </w:r>
      <w:r w:rsidR="006058F5" w:rsidRPr="00071392">
        <w:rPr>
          <w:rFonts w:ascii="Times New Roman" w:hAnsi="Times New Roman" w:cs="Times New Roman"/>
          <w:bCs/>
          <w:iCs/>
          <w:sz w:val="24"/>
          <w:szCs w:val="24"/>
          <w:lang w:eastAsia="hr-HR"/>
        </w:rPr>
        <w:t>. stavka 2. podstavka 1. točke a)</w:t>
      </w:r>
      <w:r w:rsidR="006058F5">
        <w:rPr>
          <w:rFonts w:ascii="Times New Roman" w:hAnsi="Times New Roman" w:cs="Times New Roman"/>
          <w:bCs/>
          <w:iCs/>
          <w:sz w:val="24"/>
          <w:szCs w:val="24"/>
          <w:lang w:eastAsia="hr-HR"/>
        </w:rPr>
        <w:t xml:space="preserve"> ovog</w:t>
      </w:r>
      <w:r w:rsidR="00485C37">
        <w:rPr>
          <w:rFonts w:ascii="Times New Roman" w:hAnsi="Times New Roman" w:cs="Times New Roman"/>
          <w:bCs/>
          <w:iCs/>
          <w:sz w:val="24"/>
          <w:szCs w:val="24"/>
          <w:lang w:eastAsia="hr-HR"/>
        </w:rPr>
        <w:t>a</w:t>
      </w:r>
      <w:r w:rsidR="006058F5">
        <w:rPr>
          <w:rFonts w:ascii="Times New Roman" w:hAnsi="Times New Roman" w:cs="Times New Roman"/>
          <w:bCs/>
          <w:iCs/>
          <w:sz w:val="24"/>
          <w:szCs w:val="24"/>
          <w:lang w:eastAsia="hr-HR"/>
        </w:rPr>
        <w:t xml:space="preserve"> Zakona sa sjedištem u Republici Hrvatskoj</w:t>
      </w:r>
      <w:r w:rsidR="006058F5" w:rsidRPr="00071392">
        <w:rPr>
          <w:rFonts w:ascii="Times New Roman" w:hAnsi="Times New Roman" w:cs="Times New Roman"/>
          <w:bCs/>
          <w:iCs/>
          <w:sz w:val="24"/>
          <w:szCs w:val="24"/>
          <w:lang w:eastAsia="hr-HR"/>
        </w:rPr>
        <w:t>, pružateljem uslug</w:t>
      </w:r>
      <w:r w:rsidR="0037780D">
        <w:rPr>
          <w:rFonts w:ascii="Times New Roman" w:hAnsi="Times New Roman" w:cs="Times New Roman"/>
          <w:bCs/>
          <w:iCs/>
          <w:sz w:val="24"/>
          <w:szCs w:val="24"/>
          <w:lang w:eastAsia="hr-HR"/>
        </w:rPr>
        <w:t>e</w:t>
      </w:r>
      <w:r w:rsidR="006058F5" w:rsidRPr="00071392">
        <w:rPr>
          <w:rFonts w:ascii="Times New Roman" w:hAnsi="Times New Roman" w:cs="Times New Roman"/>
          <w:bCs/>
          <w:iCs/>
          <w:sz w:val="24"/>
          <w:szCs w:val="24"/>
          <w:lang w:eastAsia="hr-HR"/>
        </w:rPr>
        <w:t xml:space="preserve"> servisiranja kredita </w:t>
      </w:r>
      <w:r w:rsidR="006058F5">
        <w:rPr>
          <w:rFonts w:ascii="Times New Roman" w:hAnsi="Times New Roman" w:cs="Times New Roman"/>
          <w:bCs/>
          <w:iCs/>
          <w:sz w:val="24"/>
          <w:szCs w:val="24"/>
          <w:lang w:eastAsia="hr-HR"/>
        </w:rPr>
        <w:t>kojem je Hrvatska narodna banka dala odobrenje za rad</w:t>
      </w:r>
      <w:r w:rsidR="00341CEE">
        <w:rPr>
          <w:rFonts w:ascii="Times New Roman" w:hAnsi="Times New Roman" w:cs="Times New Roman"/>
          <w:bCs/>
          <w:iCs/>
          <w:sz w:val="24"/>
          <w:szCs w:val="24"/>
          <w:lang w:eastAsia="hr-HR"/>
        </w:rPr>
        <w:t xml:space="preserve">, </w:t>
      </w:r>
      <w:r w:rsidR="006058F5" w:rsidRPr="00071392">
        <w:rPr>
          <w:rFonts w:ascii="Times New Roman" w:hAnsi="Times New Roman" w:cs="Times New Roman"/>
          <w:bCs/>
          <w:iCs/>
          <w:sz w:val="24"/>
          <w:szCs w:val="24"/>
          <w:lang w:eastAsia="hr-HR"/>
        </w:rPr>
        <w:t xml:space="preserve">izvoditeljem </w:t>
      </w:r>
      <w:r w:rsidR="0037780D">
        <w:rPr>
          <w:rFonts w:ascii="Times New Roman" w:hAnsi="Times New Roman" w:cs="Times New Roman"/>
          <w:bCs/>
          <w:iCs/>
          <w:sz w:val="24"/>
          <w:szCs w:val="24"/>
          <w:lang w:eastAsia="hr-HR"/>
        </w:rPr>
        <w:t xml:space="preserve">usluge </w:t>
      </w:r>
      <w:r w:rsidR="006058F5" w:rsidRPr="00071392">
        <w:rPr>
          <w:rFonts w:ascii="Times New Roman" w:hAnsi="Times New Roman" w:cs="Times New Roman"/>
          <w:bCs/>
          <w:iCs/>
          <w:sz w:val="24"/>
          <w:szCs w:val="24"/>
          <w:lang w:eastAsia="hr-HR"/>
        </w:rPr>
        <w:t xml:space="preserve">servisiranja kredita </w:t>
      </w:r>
      <w:r w:rsidR="006058F5">
        <w:rPr>
          <w:rFonts w:ascii="Times New Roman" w:hAnsi="Times New Roman" w:cs="Times New Roman"/>
          <w:bCs/>
          <w:iCs/>
          <w:sz w:val="24"/>
          <w:szCs w:val="24"/>
          <w:lang w:eastAsia="hr-HR"/>
        </w:rPr>
        <w:t xml:space="preserve">koji usluge pruža pružatelju usluge servisiranja kredita kojem je Hrvatska narodna banka dala odobrenje za rad </w:t>
      </w:r>
      <w:r w:rsidR="00341CEE">
        <w:rPr>
          <w:rFonts w:ascii="Times New Roman" w:hAnsi="Times New Roman" w:cs="Times New Roman"/>
          <w:bCs/>
          <w:iCs/>
          <w:sz w:val="24"/>
          <w:szCs w:val="24"/>
          <w:lang w:eastAsia="hr-HR"/>
        </w:rPr>
        <w:t xml:space="preserve">te kreditnom institucijom </w:t>
      </w:r>
      <w:r w:rsidR="006058F5" w:rsidRPr="00071392">
        <w:rPr>
          <w:rFonts w:ascii="Times New Roman" w:hAnsi="Times New Roman" w:cs="Times New Roman"/>
          <w:bCs/>
          <w:iCs/>
          <w:sz w:val="24"/>
          <w:szCs w:val="24"/>
          <w:lang w:eastAsia="hr-HR"/>
        </w:rPr>
        <w:t>(u daljnjem tekstu: subjekti nadzora Hrvatske narodne banke) obavlja Hrvatska narodna banka</w:t>
      </w:r>
      <w:r w:rsidR="00355047" w:rsidRPr="00071392">
        <w:rPr>
          <w:rFonts w:ascii="Times New Roman" w:hAnsi="Times New Roman" w:cs="Times New Roman"/>
          <w:bCs/>
          <w:iCs/>
          <w:sz w:val="24"/>
          <w:szCs w:val="24"/>
          <w:lang w:eastAsia="hr-HR"/>
        </w:rPr>
        <w:t xml:space="preserve">. </w:t>
      </w:r>
    </w:p>
    <w:p w14:paraId="0FF8F7CF" w14:textId="70FE64C3" w:rsidR="00071392" w:rsidRDefault="00071392" w:rsidP="00071392">
      <w:pPr>
        <w:spacing w:after="0"/>
        <w:rPr>
          <w:rFonts w:ascii="Times New Roman" w:hAnsi="Times New Roman" w:cs="Times New Roman"/>
          <w:sz w:val="24"/>
          <w:szCs w:val="24"/>
          <w:lang w:eastAsia="hr-HR"/>
        </w:rPr>
      </w:pPr>
    </w:p>
    <w:p w14:paraId="51DBEFE6" w14:textId="176DB9EE" w:rsidR="00C01523" w:rsidRPr="00071392" w:rsidRDefault="00C01523" w:rsidP="00C01523">
      <w:pPr>
        <w:spacing w:after="0" w:line="240" w:lineRule="auto"/>
        <w:jc w:val="both"/>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Pr>
          <w:rFonts w:ascii="Times New Roman" w:eastAsia="Times New Roman" w:hAnsi="Times New Roman" w:cs="Times New Roman"/>
          <w:bCs/>
          <w:iCs/>
          <w:sz w:val="24"/>
          <w:szCs w:val="24"/>
          <w:lang w:eastAsia="hr-HR"/>
        </w:rPr>
        <w:t>2</w:t>
      </w:r>
      <w:r w:rsidRPr="00071392">
        <w:rPr>
          <w:rFonts w:ascii="Times New Roman" w:eastAsia="Times New Roman" w:hAnsi="Times New Roman" w:cs="Times New Roman"/>
          <w:bCs/>
          <w:iCs/>
          <w:sz w:val="24"/>
          <w:szCs w:val="24"/>
          <w:lang w:eastAsia="hr-HR"/>
        </w:rPr>
        <w:t xml:space="preserve">) Nadzor iz stavka 1. ovoga članka jest provjera posluju li subjekti nadzora Hrvatske narodne banke u skladu s odredbama ovoga Zakona i s propisima donesenima na temelju ovoga Zakona. </w:t>
      </w:r>
    </w:p>
    <w:p w14:paraId="6A6C8818" w14:textId="77777777" w:rsidR="00C01523" w:rsidRPr="00071392" w:rsidRDefault="00C01523" w:rsidP="00071392">
      <w:pPr>
        <w:spacing w:after="0"/>
        <w:rPr>
          <w:rFonts w:ascii="Times New Roman" w:hAnsi="Times New Roman" w:cs="Times New Roman"/>
          <w:sz w:val="24"/>
          <w:szCs w:val="24"/>
          <w:lang w:eastAsia="hr-HR"/>
        </w:rPr>
      </w:pPr>
    </w:p>
    <w:p w14:paraId="44363608" w14:textId="599D440A" w:rsidR="00355047" w:rsidRPr="00071392" w:rsidRDefault="00355047" w:rsidP="00355047">
      <w:pPr>
        <w:spacing w:after="0" w:line="240" w:lineRule="auto"/>
        <w:jc w:val="both"/>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sidR="00C01523">
        <w:rPr>
          <w:rFonts w:ascii="Times New Roman" w:eastAsia="Times New Roman" w:hAnsi="Times New Roman" w:cs="Times New Roman"/>
          <w:bCs/>
          <w:iCs/>
          <w:sz w:val="24"/>
          <w:szCs w:val="24"/>
          <w:lang w:eastAsia="hr-HR"/>
        </w:rPr>
        <w:t>3</w:t>
      </w:r>
      <w:r w:rsidRPr="00071392">
        <w:rPr>
          <w:rFonts w:ascii="Times New Roman" w:eastAsia="Times New Roman" w:hAnsi="Times New Roman" w:cs="Times New Roman"/>
          <w:bCs/>
          <w:iCs/>
          <w:sz w:val="24"/>
          <w:szCs w:val="24"/>
          <w:lang w:eastAsia="hr-HR"/>
        </w:rPr>
        <w:t xml:space="preserve">) Nadzor nad subjektom iz članka </w:t>
      </w:r>
      <w:r w:rsidR="009118DC">
        <w:rPr>
          <w:rFonts w:ascii="Times New Roman" w:eastAsia="Times New Roman" w:hAnsi="Times New Roman" w:cs="Times New Roman"/>
          <w:bCs/>
          <w:iCs/>
          <w:sz w:val="24"/>
          <w:szCs w:val="24"/>
          <w:lang w:eastAsia="hr-HR"/>
        </w:rPr>
        <w:t>12</w:t>
      </w:r>
      <w:r w:rsidRPr="00071392">
        <w:rPr>
          <w:rFonts w:ascii="Times New Roman" w:eastAsia="Times New Roman" w:hAnsi="Times New Roman" w:cs="Times New Roman"/>
          <w:bCs/>
          <w:iCs/>
          <w:sz w:val="24"/>
          <w:szCs w:val="24"/>
          <w:lang w:eastAsia="hr-HR"/>
        </w:rPr>
        <w:t xml:space="preserve">. stavka 2. podstavka 1. točke c) </w:t>
      </w:r>
      <w:r w:rsidR="00485C37">
        <w:rPr>
          <w:rFonts w:ascii="Times New Roman" w:hAnsi="Times New Roman" w:cs="Times New Roman"/>
          <w:bCs/>
          <w:iCs/>
          <w:sz w:val="24"/>
          <w:szCs w:val="24"/>
          <w:lang w:eastAsia="hr-HR"/>
        </w:rPr>
        <w:t xml:space="preserve">ovoga Zakona </w:t>
      </w:r>
      <w:r w:rsidRPr="00071392">
        <w:rPr>
          <w:rFonts w:ascii="Times New Roman" w:eastAsia="Times New Roman" w:hAnsi="Times New Roman" w:cs="Times New Roman"/>
          <w:bCs/>
          <w:iCs/>
          <w:sz w:val="24"/>
          <w:szCs w:val="24"/>
          <w:lang w:eastAsia="hr-HR"/>
        </w:rPr>
        <w:t xml:space="preserve">obavlja Financijski inspektorat. </w:t>
      </w:r>
    </w:p>
    <w:p w14:paraId="4A8C42B7" w14:textId="77777777" w:rsidR="00355047" w:rsidRPr="00071392" w:rsidRDefault="00355047" w:rsidP="00355047">
      <w:pPr>
        <w:spacing w:after="0" w:line="240" w:lineRule="auto"/>
        <w:jc w:val="both"/>
        <w:rPr>
          <w:rFonts w:ascii="Times New Roman" w:eastAsia="Times New Roman" w:hAnsi="Times New Roman" w:cs="Times New Roman"/>
          <w:bCs/>
          <w:iCs/>
          <w:sz w:val="24"/>
          <w:szCs w:val="24"/>
          <w:lang w:eastAsia="hr-HR"/>
        </w:rPr>
      </w:pPr>
    </w:p>
    <w:p w14:paraId="2216B0D8" w14:textId="014806A8" w:rsidR="00C01523" w:rsidRDefault="00C01523" w:rsidP="00C01523">
      <w:pPr>
        <w:spacing w:after="0" w:line="240" w:lineRule="auto"/>
        <w:jc w:val="both"/>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w:t>
      </w:r>
      <w:r>
        <w:rPr>
          <w:rFonts w:ascii="Times New Roman" w:eastAsia="Times New Roman" w:hAnsi="Times New Roman" w:cs="Times New Roman"/>
          <w:bCs/>
          <w:iCs/>
          <w:sz w:val="24"/>
          <w:szCs w:val="24"/>
          <w:lang w:eastAsia="hr-HR"/>
        </w:rPr>
        <w:t>4</w:t>
      </w:r>
      <w:r w:rsidRPr="00071392">
        <w:rPr>
          <w:rFonts w:ascii="Times New Roman" w:eastAsia="Times New Roman" w:hAnsi="Times New Roman" w:cs="Times New Roman"/>
          <w:bCs/>
          <w:iCs/>
          <w:sz w:val="24"/>
          <w:szCs w:val="24"/>
          <w:lang w:eastAsia="hr-HR"/>
        </w:rPr>
        <w:t xml:space="preserve">) Nadzor iz stavka </w:t>
      </w:r>
      <w:r>
        <w:rPr>
          <w:rFonts w:ascii="Times New Roman" w:eastAsia="Times New Roman" w:hAnsi="Times New Roman" w:cs="Times New Roman"/>
          <w:bCs/>
          <w:iCs/>
          <w:sz w:val="24"/>
          <w:szCs w:val="24"/>
          <w:lang w:eastAsia="hr-HR"/>
        </w:rPr>
        <w:t>3</w:t>
      </w:r>
      <w:r w:rsidRPr="00071392">
        <w:rPr>
          <w:rFonts w:ascii="Times New Roman" w:eastAsia="Times New Roman" w:hAnsi="Times New Roman" w:cs="Times New Roman"/>
          <w:bCs/>
          <w:iCs/>
          <w:sz w:val="24"/>
          <w:szCs w:val="24"/>
          <w:lang w:eastAsia="hr-HR"/>
        </w:rPr>
        <w:t>. ovoga članka jest provjera posluj</w:t>
      </w:r>
      <w:r>
        <w:rPr>
          <w:rFonts w:ascii="Times New Roman" w:eastAsia="Times New Roman" w:hAnsi="Times New Roman" w:cs="Times New Roman"/>
          <w:bCs/>
          <w:iCs/>
          <w:sz w:val="24"/>
          <w:szCs w:val="24"/>
          <w:lang w:eastAsia="hr-HR"/>
        </w:rPr>
        <w:t>e</w:t>
      </w:r>
      <w:r w:rsidRPr="00071392">
        <w:rPr>
          <w:rFonts w:ascii="Times New Roman" w:eastAsia="Times New Roman" w:hAnsi="Times New Roman" w:cs="Times New Roman"/>
          <w:bCs/>
          <w:iCs/>
          <w:sz w:val="24"/>
          <w:szCs w:val="24"/>
          <w:lang w:eastAsia="hr-HR"/>
        </w:rPr>
        <w:t xml:space="preserve"> li subjekti iz članka </w:t>
      </w:r>
      <w:r w:rsidR="009118DC">
        <w:rPr>
          <w:rFonts w:ascii="Times New Roman" w:eastAsia="Times New Roman" w:hAnsi="Times New Roman" w:cs="Times New Roman"/>
          <w:bCs/>
          <w:iCs/>
          <w:sz w:val="24"/>
          <w:szCs w:val="24"/>
          <w:lang w:eastAsia="hr-HR"/>
        </w:rPr>
        <w:t>12</w:t>
      </w:r>
      <w:r w:rsidRPr="00071392">
        <w:rPr>
          <w:rFonts w:ascii="Times New Roman" w:eastAsia="Times New Roman" w:hAnsi="Times New Roman" w:cs="Times New Roman"/>
          <w:bCs/>
          <w:iCs/>
          <w:sz w:val="24"/>
          <w:szCs w:val="24"/>
          <w:lang w:eastAsia="hr-HR"/>
        </w:rPr>
        <w:t xml:space="preserve">. stavka 2. podstavka 1. točke c) </w:t>
      </w:r>
      <w:r w:rsidR="00F96FBF">
        <w:rPr>
          <w:rFonts w:ascii="Times New Roman" w:hAnsi="Times New Roman" w:cs="Times New Roman"/>
          <w:bCs/>
          <w:iCs/>
          <w:sz w:val="24"/>
          <w:szCs w:val="24"/>
          <w:lang w:eastAsia="hr-HR"/>
        </w:rPr>
        <w:t xml:space="preserve">ovoga Zakona </w:t>
      </w:r>
      <w:r w:rsidRPr="00071392">
        <w:rPr>
          <w:rFonts w:ascii="Times New Roman" w:eastAsia="Times New Roman" w:hAnsi="Times New Roman" w:cs="Times New Roman"/>
          <w:bCs/>
          <w:iCs/>
          <w:sz w:val="24"/>
          <w:szCs w:val="24"/>
          <w:lang w:eastAsia="hr-HR"/>
        </w:rPr>
        <w:t xml:space="preserve">u skladu s odredbama ovoga Zakona i s propisima donesenima na temelju ovoga Zakona. </w:t>
      </w:r>
    </w:p>
    <w:p w14:paraId="31CC34C0" w14:textId="77777777" w:rsidR="00C01523" w:rsidRPr="00071392" w:rsidRDefault="00C01523" w:rsidP="00C01523">
      <w:pPr>
        <w:spacing w:after="0" w:line="240" w:lineRule="auto"/>
        <w:jc w:val="both"/>
        <w:rPr>
          <w:rFonts w:ascii="Times New Roman" w:eastAsia="Times New Roman" w:hAnsi="Times New Roman" w:cs="Times New Roman"/>
          <w:bCs/>
          <w:iCs/>
          <w:sz w:val="24"/>
          <w:szCs w:val="24"/>
          <w:lang w:eastAsia="hr-HR"/>
        </w:rPr>
      </w:pPr>
    </w:p>
    <w:p w14:paraId="360AACE9" w14:textId="27FDC193" w:rsidR="00AC6BB5" w:rsidRDefault="00C01523" w:rsidP="00D92D0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sz w:val="24"/>
          <w:szCs w:val="24"/>
        </w:rPr>
        <w:t xml:space="preserve">(5) Nadzor iz stavka 4. </w:t>
      </w:r>
      <w:r w:rsidRPr="00071392">
        <w:rPr>
          <w:rFonts w:ascii="Times New Roman" w:eastAsia="Calibri" w:hAnsi="Times New Roman" w:cs="Times New Roman"/>
          <w:bCs/>
          <w:iCs/>
          <w:sz w:val="24"/>
          <w:szCs w:val="24"/>
        </w:rPr>
        <w:t>ovoga članka Financijski inspektorat obavlja u skladu s propisom kojim se uređuju djelokrug, nadležnost i ovlasti Financijskog inspektorata ako ovim Zakonom nije drugačije propisano.</w:t>
      </w:r>
    </w:p>
    <w:p w14:paraId="4CF7EC2F" w14:textId="77777777" w:rsidR="006678EF" w:rsidRPr="00071392" w:rsidRDefault="006678EF" w:rsidP="00D92D07">
      <w:pPr>
        <w:spacing w:after="0" w:line="240" w:lineRule="auto"/>
        <w:jc w:val="both"/>
        <w:rPr>
          <w:rFonts w:ascii="Times New Roman" w:eastAsia="Calibri" w:hAnsi="Times New Roman" w:cs="Times New Roman"/>
          <w:bCs/>
          <w:sz w:val="24"/>
          <w:szCs w:val="24"/>
        </w:rPr>
      </w:pPr>
    </w:p>
    <w:p w14:paraId="222E4B06" w14:textId="713446C7" w:rsidR="00432108" w:rsidRDefault="00432108" w:rsidP="00D92D07">
      <w:pPr>
        <w:spacing w:after="0" w:line="240" w:lineRule="auto"/>
        <w:jc w:val="center"/>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t xml:space="preserve">POGLAVLJE </w:t>
      </w:r>
      <w:r>
        <w:rPr>
          <w:rFonts w:ascii="Times New Roman" w:eastAsia="Calibri" w:hAnsi="Times New Roman" w:cs="Times New Roman"/>
          <w:bCs/>
          <w:iCs/>
          <w:sz w:val="24"/>
          <w:szCs w:val="24"/>
        </w:rPr>
        <w:t>II</w:t>
      </w:r>
      <w:r w:rsidR="000B09AA" w:rsidRPr="00071392">
        <w:rPr>
          <w:rFonts w:ascii="Times New Roman" w:eastAsia="Calibri" w:hAnsi="Times New Roman" w:cs="Times New Roman"/>
          <w:bCs/>
          <w:iCs/>
          <w:sz w:val="24"/>
          <w:szCs w:val="24"/>
        </w:rPr>
        <w:t xml:space="preserve">. </w:t>
      </w:r>
    </w:p>
    <w:p w14:paraId="43356804" w14:textId="4EAB6DDA" w:rsidR="00E870B9" w:rsidRPr="00071392" w:rsidRDefault="00E870B9" w:rsidP="00E870B9">
      <w:pPr>
        <w:spacing w:after="0" w:line="240" w:lineRule="auto"/>
        <w:jc w:val="center"/>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lastRenderedPageBreak/>
        <w:t xml:space="preserve">OBAVLJANJE NADZORA OD STRANE HRVATSKE NARODNE BANKE </w:t>
      </w:r>
    </w:p>
    <w:p w14:paraId="55AFAB10" w14:textId="77777777" w:rsidR="000B09AA" w:rsidRPr="00071392" w:rsidRDefault="000B09AA" w:rsidP="00D92D07">
      <w:pPr>
        <w:spacing w:after="0" w:line="240" w:lineRule="auto"/>
        <w:jc w:val="center"/>
        <w:rPr>
          <w:rFonts w:ascii="Times New Roman" w:eastAsia="Calibri" w:hAnsi="Times New Roman" w:cs="Times New Roman"/>
          <w:bCs/>
          <w:iCs/>
          <w:sz w:val="24"/>
          <w:szCs w:val="24"/>
        </w:rPr>
      </w:pPr>
    </w:p>
    <w:p w14:paraId="6FF9A37B" w14:textId="1A83E511" w:rsidR="008B4D2E" w:rsidRPr="00071392" w:rsidRDefault="008B4D2E"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Način obavljanja nadzora</w:t>
      </w:r>
      <w:r w:rsidR="00493B8F" w:rsidRPr="00071392">
        <w:rPr>
          <w:rFonts w:ascii="Times New Roman" w:eastAsia="Calibri" w:hAnsi="Times New Roman" w:cs="Times New Roman"/>
          <w:bCs/>
          <w:i/>
          <w:iCs/>
          <w:sz w:val="24"/>
          <w:szCs w:val="24"/>
        </w:rPr>
        <w:t xml:space="preserve"> od strane</w:t>
      </w:r>
      <w:r w:rsidRPr="00071392">
        <w:rPr>
          <w:rFonts w:ascii="Times New Roman" w:eastAsia="Calibri" w:hAnsi="Times New Roman" w:cs="Times New Roman"/>
          <w:bCs/>
          <w:i/>
          <w:iCs/>
          <w:sz w:val="24"/>
          <w:szCs w:val="24"/>
        </w:rPr>
        <w:t xml:space="preserve"> </w:t>
      </w:r>
      <w:r w:rsidR="00A83020" w:rsidRPr="00071392">
        <w:rPr>
          <w:rFonts w:ascii="Times New Roman" w:eastAsia="Calibri" w:hAnsi="Times New Roman" w:cs="Times New Roman"/>
          <w:bCs/>
          <w:i/>
          <w:iCs/>
          <w:sz w:val="24"/>
          <w:szCs w:val="24"/>
        </w:rPr>
        <w:t>Hrvatske narodne banke</w:t>
      </w:r>
    </w:p>
    <w:p w14:paraId="57018BCF" w14:textId="03EECAD0"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42</w:t>
      </w:r>
      <w:r w:rsidR="00BD5C49" w:rsidRPr="00071392">
        <w:rPr>
          <w:rFonts w:ascii="Times New Roman" w:eastAsia="Calibri" w:hAnsi="Times New Roman" w:cs="Times New Roman"/>
          <w:b/>
          <w:sz w:val="24"/>
          <w:szCs w:val="24"/>
        </w:rPr>
        <w:t>.</w:t>
      </w:r>
    </w:p>
    <w:p w14:paraId="7F7167B8" w14:textId="77777777" w:rsidR="00A83020" w:rsidRPr="00071392" w:rsidRDefault="00A83020" w:rsidP="00D92D07">
      <w:pPr>
        <w:spacing w:after="0" w:line="240" w:lineRule="auto"/>
        <w:jc w:val="both"/>
        <w:rPr>
          <w:rFonts w:ascii="Times New Roman" w:eastAsia="Calibri" w:hAnsi="Times New Roman" w:cs="Times New Roman"/>
          <w:bCs/>
          <w:sz w:val="24"/>
          <w:szCs w:val="24"/>
        </w:rPr>
      </w:pPr>
    </w:p>
    <w:p w14:paraId="715D7437" w14:textId="6E460259"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Hrvatska narodna banka obavlja nadzor nad </w:t>
      </w:r>
      <w:r w:rsidR="00A83020" w:rsidRPr="00071392">
        <w:rPr>
          <w:rFonts w:ascii="Times New Roman" w:eastAsia="Calibri" w:hAnsi="Times New Roman" w:cs="Times New Roman"/>
          <w:bCs/>
          <w:sz w:val="24"/>
          <w:szCs w:val="24"/>
        </w:rPr>
        <w:t>subjektima nadzora Hrvatske narodne banke</w:t>
      </w:r>
      <w:r w:rsidRPr="00071392">
        <w:rPr>
          <w:rFonts w:ascii="Times New Roman" w:eastAsia="Calibri" w:hAnsi="Times New Roman" w:cs="Times New Roman"/>
          <w:bCs/>
          <w:sz w:val="24"/>
          <w:szCs w:val="24"/>
        </w:rPr>
        <w:t>:</w:t>
      </w:r>
    </w:p>
    <w:p w14:paraId="137D58FA" w14:textId="07D3A246" w:rsidR="008B4D2E" w:rsidRPr="00071392" w:rsidRDefault="008B4D2E" w:rsidP="007A6395">
      <w:pPr>
        <w:pStyle w:val="ListParagraph"/>
        <w:numPr>
          <w:ilvl w:val="0"/>
          <w:numId w:val="7"/>
        </w:numPr>
        <w:rPr>
          <w:rFonts w:eastAsia="Calibri"/>
          <w:bCs/>
          <w:sz w:val="24"/>
          <w:szCs w:val="24"/>
          <w:lang w:val="hr-HR"/>
        </w:rPr>
      </w:pPr>
      <w:r w:rsidRPr="00071392">
        <w:rPr>
          <w:rFonts w:eastAsia="Calibri"/>
          <w:bCs/>
          <w:sz w:val="24"/>
          <w:szCs w:val="24"/>
          <w:lang w:val="hr-HR"/>
        </w:rPr>
        <w:t xml:space="preserve">prikupljanjem i analizom izvješća i informacija koje su prema odredbama </w:t>
      </w:r>
      <w:r w:rsidR="00654C14" w:rsidRPr="00071392">
        <w:rPr>
          <w:rFonts w:eastAsia="Calibri"/>
          <w:bCs/>
          <w:sz w:val="24"/>
          <w:szCs w:val="24"/>
          <w:lang w:val="hr-HR"/>
        </w:rPr>
        <w:t>ovoga</w:t>
      </w:r>
      <w:r w:rsidRPr="00071392">
        <w:rPr>
          <w:rFonts w:eastAsia="Calibri"/>
          <w:bCs/>
          <w:sz w:val="24"/>
          <w:szCs w:val="24"/>
          <w:lang w:val="hr-HR"/>
        </w:rPr>
        <w:t xml:space="preserve"> Zakona i drugih</w:t>
      </w:r>
      <w:r w:rsidR="00A83020" w:rsidRPr="00071392">
        <w:rPr>
          <w:rFonts w:eastAsia="Calibri"/>
          <w:bCs/>
          <w:sz w:val="24"/>
          <w:szCs w:val="24"/>
          <w:lang w:val="hr-HR"/>
        </w:rPr>
        <w:t xml:space="preserve"> </w:t>
      </w:r>
      <w:r w:rsidRPr="00071392">
        <w:rPr>
          <w:rFonts w:eastAsia="Calibri"/>
          <w:bCs/>
          <w:sz w:val="24"/>
          <w:szCs w:val="24"/>
          <w:lang w:val="hr-HR"/>
        </w:rPr>
        <w:t xml:space="preserve">zakona te na temelju njih donesenih propisa </w:t>
      </w:r>
      <w:r w:rsidR="00A83020" w:rsidRPr="00071392">
        <w:rPr>
          <w:rFonts w:eastAsia="Calibri"/>
          <w:bCs/>
          <w:sz w:val="24"/>
          <w:szCs w:val="24"/>
          <w:lang w:val="hr-HR"/>
        </w:rPr>
        <w:t>subjekti nadzora Hrvatske narodne banke</w:t>
      </w:r>
      <w:r w:rsidRPr="00071392">
        <w:rPr>
          <w:rFonts w:eastAsia="Calibri"/>
          <w:bCs/>
          <w:sz w:val="24"/>
          <w:szCs w:val="24"/>
          <w:lang w:val="hr-HR"/>
        </w:rPr>
        <w:t xml:space="preserve"> obvezn</w:t>
      </w:r>
      <w:r w:rsidR="00A83020" w:rsidRPr="00071392">
        <w:rPr>
          <w:rFonts w:eastAsia="Calibri"/>
          <w:bCs/>
          <w:sz w:val="24"/>
          <w:szCs w:val="24"/>
          <w:lang w:val="hr-HR"/>
        </w:rPr>
        <w:t>i</w:t>
      </w:r>
      <w:r w:rsidRPr="00071392">
        <w:rPr>
          <w:rFonts w:eastAsia="Calibri"/>
          <w:bCs/>
          <w:sz w:val="24"/>
          <w:szCs w:val="24"/>
          <w:lang w:val="hr-HR"/>
        </w:rPr>
        <w:t xml:space="preserve"> dostavljati Hrvatskoj</w:t>
      </w:r>
      <w:r w:rsidR="00A83020" w:rsidRPr="00071392">
        <w:rPr>
          <w:rFonts w:eastAsia="Calibri"/>
          <w:bCs/>
          <w:sz w:val="24"/>
          <w:szCs w:val="24"/>
          <w:lang w:val="hr-HR"/>
        </w:rPr>
        <w:t xml:space="preserve"> </w:t>
      </w:r>
      <w:r w:rsidRPr="00071392">
        <w:rPr>
          <w:rFonts w:eastAsia="Calibri"/>
          <w:bCs/>
          <w:sz w:val="24"/>
          <w:szCs w:val="24"/>
          <w:lang w:val="hr-HR"/>
        </w:rPr>
        <w:t>narodnoj banci, analizom informacija koje Hrvatskoj narodnoj banci dostave druga nadležna tijela u</w:t>
      </w:r>
      <w:r w:rsidR="00A83020" w:rsidRPr="00071392">
        <w:rPr>
          <w:rFonts w:eastAsia="Calibri"/>
          <w:bCs/>
          <w:sz w:val="24"/>
          <w:szCs w:val="24"/>
          <w:lang w:val="hr-HR"/>
        </w:rPr>
        <w:t xml:space="preserve"> </w:t>
      </w:r>
      <w:r w:rsidRPr="00071392">
        <w:rPr>
          <w:rFonts w:eastAsia="Calibri"/>
          <w:bCs/>
          <w:sz w:val="24"/>
          <w:szCs w:val="24"/>
          <w:lang w:val="hr-HR"/>
        </w:rPr>
        <w:t>Republici Hrvatskoj i nadležna tijela država članica domaćina te praćenjem dobivenih pokazatelja</w:t>
      </w:r>
      <w:r w:rsidR="00A83020" w:rsidRPr="00071392">
        <w:rPr>
          <w:rFonts w:eastAsia="Calibri"/>
          <w:bCs/>
          <w:sz w:val="24"/>
          <w:szCs w:val="24"/>
          <w:lang w:val="hr-HR"/>
        </w:rPr>
        <w:t xml:space="preserve"> </w:t>
      </w:r>
      <w:r w:rsidRPr="00071392">
        <w:rPr>
          <w:rFonts w:eastAsia="Calibri"/>
          <w:bCs/>
          <w:sz w:val="24"/>
          <w:szCs w:val="24"/>
          <w:lang w:val="hr-HR"/>
        </w:rPr>
        <w:t>poslovanja (</w:t>
      </w:r>
      <w:r w:rsidR="0041556D">
        <w:rPr>
          <w:rFonts w:eastAsia="Calibri"/>
          <w:bCs/>
          <w:sz w:val="24"/>
          <w:szCs w:val="24"/>
          <w:lang w:val="hr-HR"/>
        </w:rPr>
        <w:t xml:space="preserve">off site ili </w:t>
      </w:r>
      <w:r w:rsidR="005C5122">
        <w:rPr>
          <w:rFonts w:eastAsia="Calibri"/>
          <w:bCs/>
          <w:sz w:val="24"/>
          <w:szCs w:val="24"/>
          <w:lang w:val="hr-HR"/>
        </w:rPr>
        <w:t xml:space="preserve">neizravni </w:t>
      </w:r>
      <w:r w:rsidRPr="00071392">
        <w:rPr>
          <w:rFonts w:eastAsia="Calibri"/>
          <w:bCs/>
          <w:sz w:val="24"/>
          <w:szCs w:val="24"/>
          <w:lang w:val="hr-HR"/>
        </w:rPr>
        <w:t>nadzor)</w:t>
      </w:r>
    </w:p>
    <w:p w14:paraId="708A7146" w14:textId="1D333C77" w:rsidR="008B4D2E" w:rsidRPr="00071392" w:rsidRDefault="008B4D2E" w:rsidP="007A6395">
      <w:pPr>
        <w:pStyle w:val="ListParagraph"/>
        <w:numPr>
          <w:ilvl w:val="0"/>
          <w:numId w:val="7"/>
        </w:numPr>
        <w:rPr>
          <w:rFonts w:eastAsia="Calibri"/>
          <w:bCs/>
          <w:sz w:val="24"/>
          <w:szCs w:val="24"/>
          <w:lang w:val="hr-HR"/>
        </w:rPr>
      </w:pPr>
      <w:r w:rsidRPr="00071392">
        <w:rPr>
          <w:rFonts w:eastAsia="Calibri"/>
          <w:bCs/>
          <w:sz w:val="24"/>
          <w:szCs w:val="24"/>
          <w:lang w:val="hr-HR"/>
        </w:rPr>
        <w:t xml:space="preserve">obavljanjem </w:t>
      </w:r>
      <w:r w:rsidR="00B327DB" w:rsidRPr="00071392">
        <w:rPr>
          <w:rFonts w:eastAsia="Calibri"/>
          <w:bCs/>
          <w:sz w:val="24"/>
          <w:szCs w:val="24"/>
          <w:lang w:val="hr-HR"/>
        </w:rPr>
        <w:t xml:space="preserve">neposrednog </w:t>
      </w:r>
      <w:r w:rsidRPr="00071392">
        <w:rPr>
          <w:rFonts w:eastAsia="Calibri"/>
          <w:bCs/>
          <w:sz w:val="24"/>
          <w:szCs w:val="24"/>
          <w:lang w:val="hr-HR"/>
        </w:rPr>
        <w:t xml:space="preserve">nadzora nad poslovanjem </w:t>
      </w:r>
      <w:r w:rsidR="00B71311" w:rsidRPr="00071392">
        <w:rPr>
          <w:rFonts w:eastAsia="Calibri"/>
          <w:bCs/>
          <w:sz w:val="24"/>
          <w:szCs w:val="24"/>
          <w:lang w:val="hr-HR"/>
        </w:rPr>
        <w:t>subjekata nadzora Hrvatske narodne banke</w:t>
      </w:r>
      <w:r w:rsidRPr="00071392">
        <w:rPr>
          <w:rFonts w:eastAsia="Calibri"/>
          <w:bCs/>
          <w:sz w:val="24"/>
          <w:szCs w:val="24"/>
          <w:lang w:val="hr-HR"/>
        </w:rPr>
        <w:t xml:space="preserve"> (on site nadzor) i</w:t>
      </w:r>
    </w:p>
    <w:p w14:paraId="30BF7310" w14:textId="7E6523DA" w:rsidR="00B06209" w:rsidRPr="00071392" w:rsidRDefault="008B4D2E" w:rsidP="007A6395">
      <w:pPr>
        <w:pStyle w:val="ListParagraph"/>
        <w:numPr>
          <w:ilvl w:val="0"/>
          <w:numId w:val="7"/>
        </w:numPr>
        <w:rPr>
          <w:rFonts w:eastAsia="Calibri"/>
          <w:bCs/>
          <w:sz w:val="24"/>
          <w:szCs w:val="24"/>
          <w:lang w:val="hr-HR"/>
        </w:rPr>
      </w:pPr>
      <w:r w:rsidRPr="00071392">
        <w:rPr>
          <w:rFonts w:eastAsia="Calibri"/>
          <w:bCs/>
          <w:sz w:val="24"/>
          <w:szCs w:val="24"/>
          <w:lang w:val="hr-HR"/>
        </w:rPr>
        <w:t>nalaganjem nadzornih mjera.</w:t>
      </w:r>
      <w:r w:rsidR="001F50B8" w:rsidRPr="00071392">
        <w:rPr>
          <w:rFonts w:eastAsia="Calibri"/>
          <w:bCs/>
          <w:sz w:val="24"/>
          <w:szCs w:val="24"/>
          <w:lang w:val="hr-HR"/>
        </w:rPr>
        <w:t xml:space="preserve"> </w:t>
      </w:r>
    </w:p>
    <w:p w14:paraId="091D6300" w14:textId="77777777" w:rsidR="00BA3BC7" w:rsidRPr="00071392" w:rsidRDefault="00BA3BC7" w:rsidP="00D92D07">
      <w:pPr>
        <w:pStyle w:val="ListParagraph"/>
        <w:ind w:left="720"/>
        <w:rPr>
          <w:rFonts w:eastAsia="Calibri"/>
          <w:bCs/>
          <w:sz w:val="24"/>
          <w:szCs w:val="24"/>
          <w:lang w:val="hr-HR"/>
        </w:rPr>
      </w:pPr>
    </w:p>
    <w:p w14:paraId="1B090B75" w14:textId="2AAEF295" w:rsidR="00B06209" w:rsidRPr="00071392" w:rsidRDefault="000E2423" w:rsidP="00D92D07">
      <w:pPr>
        <w:pStyle w:val="ListParagraph"/>
        <w:ind w:left="0"/>
        <w:rPr>
          <w:rFonts w:eastAsia="Calibri"/>
          <w:bCs/>
          <w:sz w:val="24"/>
          <w:szCs w:val="24"/>
          <w:lang w:val="hr-HR"/>
        </w:rPr>
      </w:pPr>
      <w:r w:rsidRPr="00071392">
        <w:rPr>
          <w:rFonts w:eastAsia="Calibri"/>
          <w:bCs/>
          <w:sz w:val="24"/>
          <w:szCs w:val="24"/>
          <w:lang w:val="hr-HR"/>
        </w:rPr>
        <w:t xml:space="preserve">(2) </w:t>
      </w:r>
      <w:r w:rsidR="00B06209" w:rsidRPr="00071392">
        <w:rPr>
          <w:rFonts w:eastAsia="Calibri"/>
          <w:bCs/>
          <w:sz w:val="24"/>
          <w:szCs w:val="24"/>
          <w:lang w:val="hr-HR"/>
        </w:rPr>
        <w:t xml:space="preserve">Subjekt nadzora Hrvatske narodne </w:t>
      </w:r>
      <w:r w:rsidR="00B06209" w:rsidRPr="00B01DBD">
        <w:rPr>
          <w:rFonts w:eastAsia="Calibri"/>
          <w:bCs/>
          <w:sz w:val="24"/>
          <w:szCs w:val="24"/>
          <w:lang w:val="hr-HR"/>
        </w:rPr>
        <w:t>banke</w:t>
      </w:r>
      <w:r w:rsidR="00D43916" w:rsidRPr="00B01DBD">
        <w:rPr>
          <w:rFonts w:eastAsia="Calibri"/>
          <w:bCs/>
          <w:sz w:val="24"/>
          <w:szCs w:val="24"/>
          <w:lang w:val="hr-HR"/>
        </w:rPr>
        <w:t>, dužnik ili bilo koja druga osoba</w:t>
      </w:r>
      <w:r w:rsidR="00B06209" w:rsidRPr="00B01DBD">
        <w:rPr>
          <w:rFonts w:eastAsia="Calibri"/>
          <w:bCs/>
          <w:sz w:val="24"/>
          <w:szCs w:val="24"/>
          <w:lang w:val="hr-HR"/>
        </w:rPr>
        <w:t xml:space="preserve"> dužan</w:t>
      </w:r>
      <w:r w:rsidR="00B06209" w:rsidRPr="00071392">
        <w:rPr>
          <w:rFonts w:eastAsia="Calibri"/>
          <w:bCs/>
          <w:sz w:val="24"/>
          <w:szCs w:val="24"/>
          <w:lang w:val="hr-HR"/>
        </w:rPr>
        <w:t xml:space="preserve"> je na zahtjev Hrvatske narodne banke dostaviti izvješća</w:t>
      </w:r>
      <w:r w:rsidRPr="00071392">
        <w:rPr>
          <w:rFonts w:eastAsia="Calibri"/>
          <w:bCs/>
          <w:sz w:val="24"/>
          <w:szCs w:val="24"/>
          <w:lang w:val="hr-HR"/>
        </w:rPr>
        <w:t xml:space="preserve"> i informacije o svim pitanjima važnim za provođenje nadzora ili izvršavanje ostalih zadataka iz nadležnosti Hrvatske narodne banke.</w:t>
      </w:r>
    </w:p>
    <w:p w14:paraId="0A1A7BE4" w14:textId="77777777" w:rsidR="004C69E6" w:rsidRPr="00071392" w:rsidRDefault="004C69E6" w:rsidP="00355047">
      <w:pPr>
        <w:spacing w:after="0"/>
        <w:jc w:val="both"/>
        <w:rPr>
          <w:rFonts w:ascii="Times New Roman" w:hAnsi="Times New Roman" w:cs="Times New Roman"/>
          <w:sz w:val="24"/>
          <w:szCs w:val="24"/>
        </w:rPr>
      </w:pPr>
    </w:p>
    <w:p w14:paraId="1BD0C090" w14:textId="7AE74A07" w:rsidR="00C06741" w:rsidRPr="00071392" w:rsidRDefault="00C06741" w:rsidP="0035504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(3) </w:t>
      </w:r>
      <w:r w:rsidR="00CD2D38" w:rsidRPr="00071392">
        <w:rPr>
          <w:rFonts w:ascii="Times New Roman" w:hAnsi="Times New Roman" w:cs="Times New Roman"/>
          <w:sz w:val="24"/>
          <w:szCs w:val="24"/>
        </w:rPr>
        <w:t>Hrvatska narodna banka</w:t>
      </w:r>
      <w:r w:rsidR="00A8360C">
        <w:rPr>
          <w:rFonts w:ascii="Times New Roman" w:hAnsi="Times New Roman" w:cs="Times New Roman"/>
          <w:sz w:val="24"/>
          <w:szCs w:val="24"/>
        </w:rPr>
        <w:t>,</w:t>
      </w:r>
      <w:r w:rsidR="00CD2D38" w:rsidRPr="00071392">
        <w:rPr>
          <w:rFonts w:ascii="Times New Roman" w:hAnsi="Times New Roman" w:cs="Times New Roman"/>
          <w:sz w:val="24"/>
          <w:szCs w:val="24"/>
        </w:rPr>
        <w:t xml:space="preserve"> k</w:t>
      </w:r>
      <w:r w:rsidRPr="00071392">
        <w:rPr>
          <w:rFonts w:ascii="Times New Roman" w:hAnsi="Times New Roman" w:cs="Times New Roman"/>
          <w:sz w:val="24"/>
          <w:szCs w:val="24"/>
        </w:rPr>
        <w:t xml:space="preserve">oristeći pristup temeljen na riziku, ocjenjuje ispunjava li pružatelj usluge servisiranja kredita zahtjeve iz članka </w:t>
      </w:r>
      <w:r w:rsidR="009118DC">
        <w:rPr>
          <w:rFonts w:ascii="Times New Roman" w:hAnsi="Times New Roman" w:cs="Times New Roman"/>
          <w:sz w:val="24"/>
          <w:szCs w:val="24"/>
        </w:rPr>
        <w:t>27</w:t>
      </w:r>
      <w:r w:rsidRPr="00071392">
        <w:rPr>
          <w:rFonts w:ascii="Times New Roman" w:hAnsi="Times New Roman" w:cs="Times New Roman"/>
          <w:sz w:val="24"/>
          <w:szCs w:val="24"/>
        </w:rPr>
        <w:t xml:space="preserve">. stavka 1. </w:t>
      </w:r>
      <w:r w:rsidR="00043274" w:rsidRPr="00071392">
        <w:rPr>
          <w:rFonts w:ascii="Times New Roman" w:hAnsi="Times New Roman" w:cs="Times New Roman"/>
          <w:sz w:val="24"/>
          <w:szCs w:val="24"/>
        </w:rPr>
        <w:t>podstavaka</w:t>
      </w:r>
      <w:r w:rsidRPr="00071392">
        <w:rPr>
          <w:rFonts w:ascii="Times New Roman" w:hAnsi="Times New Roman" w:cs="Times New Roman"/>
          <w:sz w:val="24"/>
          <w:szCs w:val="24"/>
        </w:rPr>
        <w:t xml:space="preserve"> </w:t>
      </w:r>
      <w:r w:rsidR="009908A6">
        <w:rPr>
          <w:rFonts w:ascii="Times New Roman" w:hAnsi="Times New Roman" w:cs="Times New Roman"/>
          <w:sz w:val="24"/>
          <w:szCs w:val="24"/>
        </w:rPr>
        <w:t>e) do i)</w:t>
      </w:r>
      <w:r w:rsidR="00415EE5" w:rsidRPr="00071392">
        <w:rPr>
          <w:rFonts w:ascii="Times New Roman" w:hAnsi="Times New Roman" w:cs="Times New Roman"/>
          <w:sz w:val="24"/>
          <w:szCs w:val="24"/>
        </w:rPr>
        <w:t xml:space="preserve"> ovoga Zakona</w:t>
      </w:r>
      <w:r w:rsidR="004C69E6" w:rsidRPr="00071392">
        <w:rPr>
          <w:rFonts w:ascii="Times New Roman" w:hAnsi="Times New Roman" w:cs="Times New Roman"/>
          <w:sz w:val="24"/>
          <w:szCs w:val="24"/>
        </w:rPr>
        <w:t>.</w:t>
      </w:r>
    </w:p>
    <w:p w14:paraId="7778D838" w14:textId="77777777" w:rsidR="00B71311" w:rsidRPr="00071392" w:rsidRDefault="00B71311" w:rsidP="00D92D07">
      <w:pPr>
        <w:spacing w:after="0" w:line="240" w:lineRule="auto"/>
        <w:jc w:val="both"/>
        <w:rPr>
          <w:rFonts w:ascii="Times New Roman" w:eastAsia="Calibri" w:hAnsi="Times New Roman" w:cs="Times New Roman"/>
          <w:bCs/>
          <w:sz w:val="24"/>
          <w:szCs w:val="24"/>
        </w:rPr>
      </w:pPr>
    </w:p>
    <w:p w14:paraId="751D95C7" w14:textId="4DDDD5EE"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F742D1" w:rsidRPr="00071392">
        <w:rPr>
          <w:rFonts w:ascii="Times New Roman" w:eastAsia="Calibri" w:hAnsi="Times New Roman" w:cs="Times New Roman"/>
          <w:bCs/>
          <w:sz w:val="24"/>
          <w:szCs w:val="24"/>
        </w:rPr>
        <w:t>4</w:t>
      </w:r>
      <w:r w:rsidRPr="00071392">
        <w:rPr>
          <w:rFonts w:ascii="Times New Roman" w:eastAsia="Calibri" w:hAnsi="Times New Roman" w:cs="Times New Roman"/>
          <w:bCs/>
          <w:sz w:val="24"/>
          <w:szCs w:val="24"/>
        </w:rPr>
        <w:t xml:space="preserve">) Hrvatska narodna banka pri utvrđivanju učestalosti i intenziteta nadzora iz stavka 1.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w:t>
      </w:r>
      <w:r w:rsidR="00B71311"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rukovodit će se </w:t>
      </w:r>
      <w:r w:rsidR="00F32AA6">
        <w:rPr>
          <w:rFonts w:ascii="Times New Roman" w:eastAsia="Calibri" w:hAnsi="Times New Roman" w:cs="Times New Roman"/>
          <w:bCs/>
          <w:sz w:val="24"/>
          <w:szCs w:val="24"/>
        </w:rPr>
        <w:t xml:space="preserve">veličinom, </w:t>
      </w:r>
      <w:r w:rsidRPr="00071392">
        <w:rPr>
          <w:rFonts w:ascii="Times New Roman" w:eastAsia="Calibri" w:hAnsi="Times New Roman" w:cs="Times New Roman"/>
          <w:bCs/>
          <w:sz w:val="24"/>
          <w:szCs w:val="24"/>
        </w:rPr>
        <w:t>vrstom</w:t>
      </w:r>
      <w:r w:rsidR="00F32AA6">
        <w:rPr>
          <w:rFonts w:ascii="Times New Roman" w:eastAsia="Calibri" w:hAnsi="Times New Roman" w:cs="Times New Roman"/>
          <w:bCs/>
          <w:sz w:val="24"/>
          <w:szCs w:val="24"/>
        </w:rPr>
        <w:t>, razmjerom</w:t>
      </w:r>
      <w:r w:rsidR="00B71311" w:rsidRPr="00071392">
        <w:rPr>
          <w:rFonts w:ascii="Times New Roman" w:eastAsia="Calibri" w:hAnsi="Times New Roman" w:cs="Times New Roman"/>
          <w:bCs/>
          <w:sz w:val="24"/>
          <w:szCs w:val="24"/>
        </w:rPr>
        <w:t xml:space="preserve"> i</w:t>
      </w:r>
      <w:r w:rsidRPr="00071392">
        <w:rPr>
          <w:rFonts w:ascii="Times New Roman" w:eastAsia="Calibri" w:hAnsi="Times New Roman" w:cs="Times New Roman"/>
          <w:bCs/>
          <w:sz w:val="24"/>
          <w:szCs w:val="24"/>
        </w:rPr>
        <w:t xml:space="preserve"> </w:t>
      </w:r>
      <w:r w:rsidR="00F32AA6">
        <w:rPr>
          <w:rFonts w:ascii="Times New Roman" w:eastAsia="Calibri" w:hAnsi="Times New Roman" w:cs="Times New Roman"/>
          <w:bCs/>
          <w:sz w:val="24"/>
          <w:szCs w:val="24"/>
        </w:rPr>
        <w:t>složenosti</w:t>
      </w:r>
      <w:r w:rsidR="00F32AA6" w:rsidRPr="00071392">
        <w:rPr>
          <w:rFonts w:ascii="Times New Roman" w:eastAsia="Calibri" w:hAnsi="Times New Roman" w:cs="Times New Roman"/>
          <w:bCs/>
          <w:sz w:val="24"/>
          <w:szCs w:val="24"/>
        </w:rPr>
        <w:t xml:space="preserve"> </w:t>
      </w:r>
      <w:r w:rsidR="00B71311" w:rsidRPr="00071392">
        <w:rPr>
          <w:rFonts w:ascii="Times New Roman" w:eastAsia="Calibri" w:hAnsi="Times New Roman" w:cs="Times New Roman"/>
          <w:bCs/>
          <w:sz w:val="24"/>
          <w:szCs w:val="24"/>
        </w:rPr>
        <w:t>usluga servisiranja</w:t>
      </w:r>
      <w:r w:rsidRPr="00071392">
        <w:rPr>
          <w:rFonts w:ascii="Times New Roman" w:eastAsia="Calibri" w:hAnsi="Times New Roman" w:cs="Times New Roman"/>
          <w:bCs/>
          <w:sz w:val="24"/>
          <w:szCs w:val="24"/>
        </w:rPr>
        <w:t xml:space="preserve"> koje pojedin</w:t>
      </w:r>
      <w:r w:rsidR="00B71311" w:rsidRPr="00071392">
        <w:rPr>
          <w:rFonts w:ascii="Times New Roman" w:eastAsia="Calibri" w:hAnsi="Times New Roman" w:cs="Times New Roman"/>
          <w:bCs/>
          <w:sz w:val="24"/>
          <w:szCs w:val="24"/>
        </w:rPr>
        <w:t>i</w:t>
      </w:r>
      <w:r w:rsidRPr="00071392">
        <w:rPr>
          <w:rFonts w:ascii="Times New Roman" w:eastAsia="Calibri" w:hAnsi="Times New Roman" w:cs="Times New Roman"/>
          <w:bCs/>
          <w:sz w:val="24"/>
          <w:szCs w:val="24"/>
        </w:rPr>
        <w:t xml:space="preserve"> </w:t>
      </w:r>
      <w:r w:rsidR="00B71311" w:rsidRPr="00071392">
        <w:rPr>
          <w:rFonts w:ascii="Times New Roman" w:eastAsia="Calibri" w:hAnsi="Times New Roman" w:cs="Times New Roman"/>
          <w:bCs/>
          <w:sz w:val="24"/>
          <w:szCs w:val="24"/>
        </w:rPr>
        <w:t xml:space="preserve">subjekt nadzora Hrvatske narodne banke </w:t>
      </w:r>
      <w:r w:rsidRPr="00071392">
        <w:rPr>
          <w:rFonts w:ascii="Times New Roman" w:eastAsia="Calibri" w:hAnsi="Times New Roman" w:cs="Times New Roman"/>
          <w:bCs/>
          <w:sz w:val="24"/>
          <w:szCs w:val="24"/>
        </w:rPr>
        <w:t>obavlja.</w:t>
      </w:r>
    </w:p>
    <w:p w14:paraId="606AFDA6" w14:textId="77777777" w:rsidR="00B71311" w:rsidRPr="00071392" w:rsidRDefault="00B71311" w:rsidP="00D92D07">
      <w:pPr>
        <w:spacing w:after="0" w:line="240" w:lineRule="auto"/>
        <w:jc w:val="both"/>
        <w:rPr>
          <w:rFonts w:ascii="Times New Roman" w:eastAsia="Calibri" w:hAnsi="Times New Roman" w:cs="Times New Roman"/>
          <w:bCs/>
          <w:sz w:val="24"/>
          <w:szCs w:val="24"/>
        </w:rPr>
      </w:pPr>
    </w:p>
    <w:p w14:paraId="0B07DF1E" w14:textId="6A9FAB37" w:rsidR="008B4D2E"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F742D1" w:rsidRPr="00071392">
        <w:rPr>
          <w:rFonts w:ascii="Times New Roman" w:eastAsia="Calibri" w:hAnsi="Times New Roman" w:cs="Times New Roman"/>
          <w:bCs/>
          <w:sz w:val="24"/>
          <w:szCs w:val="24"/>
        </w:rPr>
        <w:t>5</w:t>
      </w:r>
      <w:r w:rsidRPr="00071392">
        <w:rPr>
          <w:rFonts w:ascii="Times New Roman" w:eastAsia="Calibri" w:hAnsi="Times New Roman" w:cs="Times New Roman"/>
          <w:bCs/>
          <w:sz w:val="24"/>
          <w:szCs w:val="24"/>
        </w:rPr>
        <w:t xml:space="preserve">) Nadzor iz stavka 1. </w:t>
      </w:r>
      <w:r w:rsidR="00D43916">
        <w:rPr>
          <w:rFonts w:ascii="Times New Roman" w:eastAsia="Calibri" w:hAnsi="Times New Roman" w:cs="Times New Roman"/>
          <w:bCs/>
          <w:sz w:val="24"/>
          <w:szCs w:val="24"/>
        </w:rPr>
        <w:t>podstavaka</w:t>
      </w:r>
      <w:r w:rsidR="00D43916"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1. i 2.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obavljaju zaposlenici Hrvatske narodne banke</w:t>
      </w:r>
      <w:r w:rsidR="00534F28">
        <w:rPr>
          <w:rFonts w:ascii="Times New Roman" w:eastAsia="Calibri" w:hAnsi="Times New Roman" w:cs="Times New Roman"/>
          <w:bCs/>
          <w:sz w:val="24"/>
          <w:szCs w:val="24"/>
        </w:rPr>
        <w:t xml:space="preserve"> kao ovlaštene osobe</w:t>
      </w:r>
      <w:r w:rsidRPr="00071392">
        <w:rPr>
          <w:rFonts w:ascii="Times New Roman" w:eastAsia="Calibri" w:hAnsi="Times New Roman" w:cs="Times New Roman"/>
          <w:bCs/>
          <w:sz w:val="24"/>
          <w:szCs w:val="24"/>
        </w:rPr>
        <w:t>.</w:t>
      </w:r>
    </w:p>
    <w:p w14:paraId="04D7AB82" w14:textId="1E99D0EB" w:rsidR="005C5122" w:rsidRDefault="005C5122" w:rsidP="00D92D07">
      <w:pPr>
        <w:spacing w:after="0" w:line="240" w:lineRule="auto"/>
        <w:jc w:val="both"/>
        <w:rPr>
          <w:rFonts w:ascii="Times New Roman" w:eastAsia="Calibri" w:hAnsi="Times New Roman" w:cs="Times New Roman"/>
          <w:bCs/>
          <w:sz w:val="24"/>
          <w:szCs w:val="24"/>
        </w:rPr>
      </w:pPr>
    </w:p>
    <w:p w14:paraId="77AE75C3" w14:textId="179FBB73" w:rsidR="005C5122" w:rsidRPr="005C5122" w:rsidRDefault="005C5122" w:rsidP="005C512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5C5122">
        <w:rPr>
          <w:rFonts w:ascii="Times New Roman" w:eastAsia="Calibri" w:hAnsi="Times New Roman" w:cs="Times New Roman"/>
          <w:bCs/>
          <w:sz w:val="24"/>
          <w:szCs w:val="24"/>
        </w:rPr>
        <w:t>) Hrvatska narodna banka obavještava nadležno tijelo države članice domaćina ili države članice u kojoj je kredit odobren, ako to nije država članica domaćin ili Republika Hrvatska, o rezultatima procjene iz stavka 3. ovoga članka na zahtjev jednog od tih nadležnih tijela ili kada ocijeni da je to primjereno.</w:t>
      </w:r>
    </w:p>
    <w:p w14:paraId="7AE8B40B" w14:textId="77777777" w:rsidR="005C5122" w:rsidRPr="005C5122" w:rsidRDefault="005C5122" w:rsidP="005C5122">
      <w:pPr>
        <w:spacing w:after="0" w:line="240" w:lineRule="auto"/>
        <w:jc w:val="both"/>
        <w:rPr>
          <w:rFonts w:ascii="Times New Roman" w:eastAsia="Calibri" w:hAnsi="Times New Roman" w:cs="Times New Roman"/>
          <w:bCs/>
          <w:sz w:val="24"/>
          <w:szCs w:val="24"/>
        </w:rPr>
      </w:pPr>
    </w:p>
    <w:p w14:paraId="0DF087D0" w14:textId="2D9DDCB8" w:rsidR="005C5122" w:rsidRPr="00071392" w:rsidRDefault="005C5122" w:rsidP="005C512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5C5122">
        <w:rPr>
          <w:rFonts w:ascii="Times New Roman" w:eastAsia="Calibri" w:hAnsi="Times New Roman" w:cs="Times New Roman"/>
          <w:bCs/>
          <w:sz w:val="24"/>
          <w:szCs w:val="24"/>
        </w:rPr>
        <w:t>) Hrvatska narodna banka pri izradi ocjene iz stavka 3. ovoga članka razmjenjuje podatke potrebne za izvršavanje svojih ovlasti na temelju ovoga Zakona s nadležnim tijelom države članice domaćina i države članice u kojoj je kredit odobren ako to nije država članica domaćin ili Republika Hrvatska.</w:t>
      </w:r>
    </w:p>
    <w:p w14:paraId="566E67D1" w14:textId="6CFB4FD2" w:rsidR="008B4D2E" w:rsidRPr="00071392" w:rsidRDefault="008B4D2E" w:rsidP="00D92D07">
      <w:pPr>
        <w:spacing w:after="0" w:line="240" w:lineRule="auto"/>
        <w:jc w:val="both"/>
        <w:rPr>
          <w:rFonts w:ascii="Times New Roman" w:eastAsia="Calibri" w:hAnsi="Times New Roman" w:cs="Times New Roman"/>
          <w:bCs/>
          <w:sz w:val="24"/>
          <w:szCs w:val="24"/>
        </w:rPr>
      </w:pPr>
    </w:p>
    <w:p w14:paraId="41E25E84" w14:textId="3229572F" w:rsidR="00B854AB"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lastRenderedPageBreak/>
        <w:t>(</w:t>
      </w:r>
      <w:r w:rsidR="005C5122">
        <w:rPr>
          <w:rFonts w:ascii="Times New Roman" w:eastAsia="Calibri" w:hAnsi="Times New Roman" w:cs="Times New Roman"/>
          <w:bCs/>
          <w:sz w:val="24"/>
          <w:szCs w:val="24"/>
        </w:rPr>
        <w:t>8</w:t>
      </w:r>
      <w:r w:rsidRPr="00071392">
        <w:rPr>
          <w:rFonts w:ascii="Times New Roman" w:eastAsia="Calibri" w:hAnsi="Times New Roman" w:cs="Times New Roman"/>
          <w:bCs/>
          <w:sz w:val="24"/>
          <w:szCs w:val="24"/>
        </w:rPr>
        <w:t xml:space="preserve">) Hrvatska narodna banka dužna je najkasnije osam dana prije početka </w:t>
      </w:r>
      <w:r w:rsidR="00B327DB" w:rsidRPr="00071392">
        <w:rPr>
          <w:rFonts w:ascii="Times New Roman" w:eastAsia="Calibri" w:hAnsi="Times New Roman" w:cs="Times New Roman"/>
          <w:bCs/>
          <w:sz w:val="24"/>
          <w:szCs w:val="24"/>
        </w:rPr>
        <w:t xml:space="preserve">neposrednog </w:t>
      </w:r>
      <w:r w:rsidRPr="00071392">
        <w:rPr>
          <w:rFonts w:ascii="Times New Roman" w:eastAsia="Calibri" w:hAnsi="Times New Roman" w:cs="Times New Roman"/>
          <w:bCs/>
          <w:sz w:val="24"/>
          <w:szCs w:val="24"/>
        </w:rPr>
        <w:t xml:space="preserve">nadzora </w:t>
      </w:r>
      <w:r w:rsidR="00B71311" w:rsidRPr="00071392">
        <w:rPr>
          <w:rFonts w:ascii="Times New Roman" w:eastAsia="Calibri" w:hAnsi="Times New Roman" w:cs="Times New Roman"/>
          <w:bCs/>
          <w:sz w:val="24"/>
          <w:szCs w:val="24"/>
        </w:rPr>
        <w:t>subjektu nadzora Hrvatske narodne banke</w:t>
      </w:r>
      <w:r w:rsidRPr="00071392">
        <w:rPr>
          <w:rFonts w:ascii="Times New Roman" w:eastAsia="Calibri" w:hAnsi="Times New Roman" w:cs="Times New Roman"/>
          <w:bCs/>
          <w:sz w:val="24"/>
          <w:szCs w:val="24"/>
        </w:rPr>
        <w:t xml:space="preserve"> dostaviti obavijest o </w:t>
      </w:r>
      <w:r w:rsidR="00B327DB" w:rsidRPr="00071392">
        <w:rPr>
          <w:rFonts w:ascii="Times New Roman" w:eastAsia="Calibri" w:hAnsi="Times New Roman" w:cs="Times New Roman"/>
          <w:bCs/>
          <w:sz w:val="24"/>
          <w:szCs w:val="24"/>
        </w:rPr>
        <w:t xml:space="preserve">neposrednom </w:t>
      </w:r>
      <w:r w:rsidRPr="00071392">
        <w:rPr>
          <w:rFonts w:ascii="Times New Roman" w:eastAsia="Calibri" w:hAnsi="Times New Roman" w:cs="Times New Roman"/>
          <w:bCs/>
          <w:sz w:val="24"/>
          <w:szCs w:val="24"/>
        </w:rPr>
        <w:t>nadzoru.</w:t>
      </w:r>
    </w:p>
    <w:p w14:paraId="2BA5DE49" w14:textId="77777777" w:rsidR="00F2614C" w:rsidRPr="00071392" w:rsidRDefault="00F2614C" w:rsidP="00D92D07">
      <w:pPr>
        <w:spacing w:after="0" w:line="240" w:lineRule="auto"/>
        <w:jc w:val="both"/>
        <w:rPr>
          <w:rFonts w:ascii="Times New Roman" w:eastAsia="Calibri" w:hAnsi="Times New Roman" w:cs="Times New Roman"/>
          <w:bCs/>
          <w:sz w:val="24"/>
          <w:szCs w:val="24"/>
        </w:rPr>
      </w:pPr>
    </w:p>
    <w:p w14:paraId="6CC6188A" w14:textId="77027F2A" w:rsidR="008B4D2E" w:rsidRPr="00071392" w:rsidRDefault="00B06209"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5C5122">
        <w:rPr>
          <w:rFonts w:ascii="Times New Roman" w:eastAsia="Calibri" w:hAnsi="Times New Roman" w:cs="Times New Roman"/>
          <w:bCs/>
          <w:sz w:val="24"/>
          <w:szCs w:val="24"/>
        </w:rPr>
        <w:t>9</w:t>
      </w:r>
      <w:r w:rsidRPr="00071392">
        <w:rPr>
          <w:rFonts w:ascii="Times New Roman" w:eastAsia="Calibri" w:hAnsi="Times New Roman" w:cs="Times New Roman"/>
          <w:bCs/>
          <w:sz w:val="24"/>
          <w:szCs w:val="24"/>
        </w:rPr>
        <w:t xml:space="preserve">) </w:t>
      </w:r>
      <w:r w:rsidR="008B4D2E" w:rsidRPr="00071392">
        <w:rPr>
          <w:rFonts w:ascii="Times New Roman" w:eastAsia="Calibri" w:hAnsi="Times New Roman" w:cs="Times New Roman"/>
          <w:bCs/>
          <w:sz w:val="24"/>
          <w:szCs w:val="24"/>
        </w:rPr>
        <w:t>Iznimno</w:t>
      </w:r>
      <w:r w:rsidRPr="00071392">
        <w:rPr>
          <w:rFonts w:ascii="Times New Roman" w:eastAsia="Calibri" w:hAnsi="Times New Roman" w:cs="Times New Roman"/>
          <w:bCs/>
          <w:sz w:val="24"/>
          <w:szCs w:val="24"/>
        </w:rPr>
        <w:t xml:space="preserve"> od stavka </w:t>
      </w:r>
      <w:r w:rsidR="000E2423" w:rsidRPr="00071392">
        <w:rPr>
          <w:rFonts w:ascii="Times New Roman" w:eastAsia="Calibri" w:hAnsi="Times New Roman" w:cs="Times New Roman"/>
          <w:bCs/>
          <w:sz w:val="24"/>
          <w:szCs w:val="24"/>
        </w:rPr>
        <w:t>5</w:t>
      </w:r>
      <w:r w:rsidRPr="00071392">
        <w:rPr>
          <w:rFonts w:ascii="Times New Roman" w:eastAsia="Calibri" w:hAnsi="Times New Roman" w:cs="Times New Roman"/>
          <w:bCs/>
          <w:sz w:val="24"/>
          <w:szCs w:val="24"/>
        </w:rPr>
        <w:t xml:space="preserve">. </w:t>
      </w:r>
      <w:r w:rsidR="00B46A4A"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w:t>
      </w:r>
      <w:r w:rsidR="008B4D2E" w:rsidRPr="00071392">
        <w:rPr>
          <w:rFonts w:ascii="Times New Roman" w:eastAsia="Calibri" w:hAnsi="Times New Roman" w:cs="Times New Roman"/>
          <w:bCs/>
          <w:sz w:val="24"/>
          <w:szCs w:val="24"/>
        </w:rPr>
        <w:t>, ovlaštena osoba može dostaviti obavijest o</w:t>
      </w:r>
      <w:r w:rsidRPr="00071392">
        <w:rPr>
          <w:rFonts w:ascii="Times New Roman" w:eastAsia="Calibri" w:hAnsi="Times New Roman" w:cs="Times New Roman"/>
          <w:bCs/>
          <w:sz w:val="24"/>
          <w:szCs w:val="24"/>
        </w:rPr>
        <w:t xml:space="preserve"> </w:t>
      </w:r>
      <w:r w:rsidR="00B327DB" w:rsidRPr="00071392">
        <w:rPr>
          <w:rFonts w:ascii="Times New Roman" w:eastAsia="Calibri" w:hAnsi="Times New Roman" w:cs="Times New Roman"/>
          <w:bCs/>
          <w:sz w:val="24"/>
          <w:szCs w:val="24"/>
        </w:rPr>
        <w:t xml:space="preserve">neposrednom </w:t>
      </w:r>
      <w:r w:rsidR="008B4D2E" w:rsidRPr="00071392">
        <w:rPr>
          <w:rFonts w:ascii="Times New Roman" w:eastAsia="Calibri" w:hAnsi="Times New Roman" w:cs="Times New Roman"/>
          <w:bCs/>
          <w:sz w:val="24"/>
          <w:szCs w:val="24"/>
        </w:rPr>
        <w:t xml:space="preserve">nadzoru najkasnije uoči početka obavljanja </w:t>
      </w:r>
      <w:r w:rsidR="00B327DB" w:rsidRPr="00071392">
        <w:rPr>
          <w:rFonts w:ascii="Times New Roman" w:eastAsia="Calibri" w:hAnsi="Times New Roman" w:cs="Times New Roman"/>
          <w:bCs/>
          <w:sz w:val="24"/>
          <w:szCs w:val="24"/>
        </w:rPr>
        <w:t xml:space="preserve">neposrednog </w:t>
      </w:r>
      <w:r w:rsidR="008B4D2E" w:rsidRPr="00071392">
        <w:rPr>
          <w:rFonts w:ascii="Times New Roman" w:eastAsia="Calibri" w:hAnsi="Times New Roman" w:cs="Times New Roman"/>
          <w:bCs/>
          <w:sz w:val="24"/>
          <w:szCs w:val="24"/>
        </w:rPr>
        <w:t>nadzora.</w:t>
      </w:r>
    </w:p>
    <w:p w14:paraId="51526B52" w14:textId="77777777" w:rsidR="00B06209" w:rsidRPr="00071392" w:rsidRDefault="00B06209" w:rsidP="00D92D07">
      <w:pPr>
        <w:spacing w:after="0" w:line="240" w:lineRule="auto"/>
        <w:jc w:val="both"/>
        <w:rPr>
          <w:rFonts w:ascii="Times New Roman" w:eastAsia="Calibri" w:hAnsi="Times New Roman" w:cs="Times New Roman"/>
          <w:bCs/>
          <w:sz w:val="24"/>
          <w:szCs w:val="24"/>
        </w:rPr>
      </w:pPr>
    </w:p>
    <w:p w14:paraId="0400934A" w14:textId="35D55DFA"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5C5122">
        <w:rPr>
          <w:rFonts w:ascii="Times New Roman" w:eastAsia="Calibri" w:hAnsi="Times New Roman" w:cs="Times New Roman"/>
          <w:bCs/>
          <w:sz w:val="24"/>
          <w:szCs w:val="24"/>
        </w:rPr>
        <w:t>10</w:t>
      </w:r>
      <w:r w:rsidRPr="00071392">
        <w:rPr>
          <w:rFonts w:ascii="Times New Roman" w:eastAsia="Calibri" w:hAnsi="Times New Roman" w:cs="Times New Roman"/>
          <w:bCs/>
          <w:sz w:val="24"/>
          <w:szCs w:val="24"/>
        </w:rPr>
        <w:t xml:space="preserve">) Obavijest iz stavka </w:t>
      </w:r>
      <w:r w:rsidR="00D43916">
        <w:rPr>
          <w:rFonts w:ascii="Times New Roman" w:eastAsia="Calibri" w:hAnsi="Times New Roman" w:cs="Times New Roman"/>
          <w:bCs/>
          <w:sz w:val="24"/>
          <w:szCs w:val="24"/>
        </w:rPr>
        <w:t>6</w:t>
      </w:r>
      <w:r w:rsidRPr="00071392">
        <w:rPr>
          <w:rFonts w:ascii="Times New Roman" w:eastAsia="Calibri" w:hAnsi="Times New Roman" w:cs="Times New Roman"/>
          <w:bCs/>
          <w:sz w:val="24"/>
          <w:szCs w:val="24"/>
        </w:rPr>
        <w:t xml:space="preserve">.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sadržava predmet </w:t>
      </w:r>
      <w:r w:rsidR="00B327DB" w:rsidRPr="00071392">
        <w:rPr>
          <w:rFonts w:ascii="Times New Roman" w:eastAsia="Calibri" w:hAnsi="Times New Roman" w:cs="Times New Roman"/>
          <w:bCs/>
          <w:sz w:val="24"/>
          <w:szCs w:val="24"/>
        </w:rPr>
        <w:t xml:space="preserve">neposrednog </w:t>
      </w:r>
      <w:r w:rsidRPr="00071392">
        <w:rPr>
          <w:rFonts w:ascii="Times New Roman" w:eastAsia="Calibri" w:hAnsi="Times New Roman" w:cs="Times New Roman"/>
          <w:bCs/>
          <w:sz w:val="24"/>
          <w:szCs w:val="24"/>
        </w:rPr>
        <w:t>nadzora i informacije o tome što je</w:t>
      </w:r>
      <w:r w:rsidR="00B06209" w:rsidRPr="00071392">
        <w:rPr>
          <w:rFonts w:ascii="Times New Roman" w:eastAsia="Calibri" w:hAnsi="Times New Roman" w:cs="Times New Roman"/>
          <w:bCs/>
          <w:sz w:val="24"/>
          <w:szCs w:val="24"/>
        </w:rPr>
        <w:t xml:space="preserve"> subjekt </w:t>
      </w:r>
      <w:r w:rsidR="00B327DB" w:rsidRPr="00071392">
        <w:rPr>
          <w:rFonts w:ascii="Times New Roman" w:eastAsia="Calibri" w:hAnsi="Times New Roman" w:cs="Times New Roman"/>
          <w:bCs/>
          <w:sz w:val="24"/>
          <w:szCs w:val="24"/>
        </w:rPr>
        <w:t xml:space="preserve">neposrednog </w:t>
      </w:r>
      <w:r w:rsidR="00B06209" w:rsidRPr="00071392">
        <w:rPr>
          <w:rFonts w:ascii="Times New Roman" w:eastAsia="Calibri" w:hAnsi="Times New Roman" w:cs="Times New Roman"/>
          <w:bCs/>
          <w:sz w:val="24"/>
          <w:szCs w:val="24"/>
        </w:rPr>
        <w:t>nadzora</w:t>
      </w:r>
      <w:r w:rsidRPr="00071392">
        <w:rPr>
          <w:rFonts w:ascii="Times New Roman" w:eastAsia="Calibri" w:hAnsi="Times New Roman" w:cs="Times New Roman"/>
          <w:bCs/>
          <w:sz w:val="24"/>
          <w:szCs w:val="24"/>
        </w:rPr>
        <w:t xml:space="preserve"> duž</w:t>
      </w:r>
      <w:r w:rsidR="00B06209"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 xml:space="preserve">n pripremiti ovlaštenim osobama za potrebe obavljanja </w:t>
      </w:r>
      <w:r w:rsidR="00B327DB" w:rsidRPr="00071392">
        <w:rPr>
          <w:rFonts w:ascii="Times New Roman" w:eastAsia="Calibri" w:hAnsi="Times New Roman" w:cs="Times New Roman"/>
          <w:bCs/>
          <w:sz w:val="24"/>
          <w:szCs w:val="24"/>
        </w:rPr>
        <w:t xml:space="preserve">neposrednog </w:t>
      </w:r>
      <w:r w:rsidRPr="00071392">
        <w:rPr>
          <w:rFonts w:ascii="Times New Roman" w:eastAsia="Calibri" w:hAnsi="Times New Roman" w:cs="Times New Roman"/>
          <w:bCs/>
          <w:sz w:val="24"/>
          <w:szCs w:val="24"/>
        </w:rPr>
        <w:t>nadzora.</w:t>
      </w:r>
    </w:p>
    <w:p w14:paraId="749B8394" w14:textId="77777777" w:rsidR="00B06209" w:rsidRPr="00071392" w:rsidRDefault="00B06209" w:rsidP="00D92D07">
      <w:pPr>
        <w:spacing w:after="0" w:line="240" w:lineRule="auto"/>
        <w:jc w:val="both"/>
        <w:rPr>
          <w:rFonts w:ascii="Times New Roman" w:eastAsia="Calibri" w:hAnsi="Times New Roman" w:cs="Times New Roman"/>
          <w:bCs/>
          <w:sz w:val="24"/>
          <w:szCs w:val="24"/>
        </w:rPr>
      </w:pPr>
    </w:p>
    <w:p w14:paraId="37035B9F" w14:textId="55831311"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5C5122">
        <w:rPr>
          <w:rFonts w:ascii="Times New Roman" w:eastAsia="Calibri" w:hAnsi="Times New Roman" w:cs="Times New Roman"/>
          <w:bCs/>
          <w:sz w:val="24"/>
          <w:szCs w:val="24"/>
        </w:rPr>
        <w:t>11</w:t>
      </w:r>
      <w:r w:rsidRPr="00071392">
        <w:rPr>
          <w:rFonts w:ascii="Times New Roman" w:eastAsia="Calibri" w:hAnsi="Times New Roman" w:cs="Times New Roman"/>
          <w:bCs/>
          <w:sz w:val="24"/>
          <w:szCs w:val="24"/>
        </w:rPr>
        <w:t xml:space="preserve">) </w:t>
      </w:r>
      <w:r w:rsidR="00B06209"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duž</w:t>
      </w:r>
      <w:r w:rsidR="00B06209"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 xml:space="preserve">n je ovlaštenim osobama omogućiti obavljanje </w:t>
      </w:r>
      <w:r w:rsidR="00B327DB" w:rsidRPr="00071392">
        <w:rPr>
          <w:rFonts w:ascii="Times New Roman" w:eastAsia="Calibri" w:hAnsi="Times New Roman" w:cs="Times New Roman"/>
          <w:bCs/>
          <w:sz w:val="24"/>
          <w:szCs w:val="24"/>
        </w:rPr>
        <w:t xml:space="preserve">neposrednog </w:t>
      </w:r>
      <w:r w:rsidRPr="00071392">
        <w:rPr>
          <w:rFonts w:ascii="Times New Roman" w:eastAsia="Calibri" w:hAnsi="Times New Roman" w:cs="Times New Roman"/>
          <w:bCs/>
          <w:sz w:val="24"/>
          <w:szCs w:val="24"/>
        </w:rPr>
        <w:t>nadzora i</w:t>
      </w:r>
      <w:r w:rsidR="00B06209"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osigurati prikladne uvjete za neometano obavljanje nadzora.</w:t>
      </w:r>
    </w:p>
    <w:p w14:paraId="5B4251F5" w14:textId="77777777" w:rsidR="00B06209" w:rsidRPr="00071392" w:rsidRDefault="00B06209" w:rsidP="00D92D07">
      <w:pPr>
        <w:spacing w:after="0" w:line="240" w:lineRule="auto"/>
        <w:jc w:val="both"/>
        <w:rPr>
          <w:rFonts w:ascii="Times New Roman" w:eastAsia="Calibri" w:hAnsi="Times New Roman" w:cs="Times New Roman"/>
          <w:bCs/>
          <w:sz w:val="24"/>
          <w:szCs w:val="24"/>
        </w:rPr>
      </w:pPr>
    </w:p>
    <w:p w14:paraId="7B29C3C7" w14:textId="160FDECA"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F742D1" w:rsidRPr="00071392">
        <w:rPr>
          <w:rFonts w:ascii="Times New Roman" w:eastAsia="Calibri" w:hAnsi="Times New Roman" w:cs="Times New Roman"/>
          <w:bCs/>
          <w:sz w:val="24"/>
          <w:szCs w:val="24"/>
        </w:rPr>
        <w:t>1</w:t>
      </w:r>
      <w:r w:rsidR="00067BFE">
        <w:rPr>
          <w:rFonts w:ascii="Times New Roman" w:eastAsia="Calibri" w:hAnsi="Times New Roman" w:cs="Times New Roman"/>
          <w:bCs/>
          <w:sz w:val="24"/>
          <w:szCs w:val="24"/>
        </w:rPr>
        <w:t>2</w:t>
      </w:r>
      <w:r w:rsidRPr="00071392">
        <w:rPr>
          <w:rFonts w:ascii="Times New Roman" w:eastAsia="Calibri" w:hAnsi="Times New Roman" w:cs="Times New Roman"/>
          <w:bCs/>
          <w:sz w:val="24"/>
          <w:szCs w:val="24"/>
        </w:rPr>
        <w:t xml:space="preserve">) </w:t>
      </w:r>
      <w:r w:rsidR="00B06209"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koj</w:t>
      </w:r>
      <w:r w:rsidR="00B06209" w:rsidRPr="00071392">
        <w:rPr>
          <w:rFonts w:ascii="Times New Roman" w:eastAsia="Calibri" w:hAnsi="Times New Roman" w:cs="Times New Roman"/>
          <w:bCs/>
          <w:sz w:val="24"/>
          <w:szCs w:val="24"/>
        </w:rPr>
        <w:t>i</w:t>
      </w:r>
      <w:r w:rsidRPr="00071392">
        <w:rPr>
          <w:rFonts w:ascii="Times New Roman" w:eastAsia="Calibri" w:hAnsi="Times New Roman" w:cs="Times New Roman"/>
          <w:bCs/>
          <w:sz w:val="24"/>
          <w:szCs w:val="24"/>
        </w:rPr>
        <w:t xml:space="preserve"> podatke obrađuje pomoću računala duž</w:t>
      </w:r>
      <w:r w:rsidR="00B06209"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n je na zahtjev ovlaštene</w:t>
      </w:r>
      <w:r w:rsidR="00B06209"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osobe osigurati uvjete i primjerena sredstva za pregled poslovnih knjiga i evidencija.</w:t>
      </w:r>
    </w:p>
    <w:p w14:paraId="15315202" w14:textId="77777777" w:rsidR="00B06209" w:rsidRPr="00071392" w:rsidRDefault="00B06209" w:rsidP="00D92D07">
      <w:pPr>
        <w:spacing w:after="0" w:line="240" w:lineRule="auto"/>
        <w:jc w:val="both"/>
        <w:rPr>
          <w:rFonts w:ascii="Times New Roman" w:eastAsia="Calibri" w:hAnsi="Times New Roman" w:cs="Times New Roman"/>
          <w:bCs/>
          <w:sz w:val="24"/>
          <w:szCs w:val="24"/>
        </w:rPr>
      </w:pPr>
    </w:p>
    <w:p w14:paraId="1CA6037A" w14:textId="068AA8DF" w:rsidR="00D43916" w:rsidRDefault="00D43916" w:rsidP="00D43916">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(1</w:t>
      </w:r>
      <w:r w:rsidR="00067BFE">
        <w:rPr>
          <w:rFonts w:ascii="Times New Roman" w:eastAsia="Calibri" w:hAnsi="Times New Roman" w:cs="Times New Roman"/>
          <w:bCs/>
          <w:sz w:val="24"/>
          <w:szCs w:val="24"/>
        </w:rPr>
        <w:t>3</w:t>
      </w:r>
      <w:r w:rsidRPr="00071392">
        <w:rPr>
          <w:rFonts w:ascii="Times New Roman" w:eastAsia="Calibri" w:hAnsi="Times New Roman" w:cs="Times New Roman"/>
          <w:bCs/>
          <w:sz w:val="24"/>
          <w:szCs w:val="24"/>
        </w:rPr>
        <w:t xml:space="preserve">) U sklopu nadzora iz stavka 1. podstavaka 1. i 2. ovoga članka </w:t>
      </w:r>
      <w:r>
        <w:rPr>
          <w:rFonts w:ascii="Times New Roman" w:eastAsia="Calibri" w:hAnsi="Times New Roman" w:cs="Times New Roman"/>
          <w:bCs/>
          <w:sz w:val="24"/>
          <w:szCs w:val="24"/>
        </w:rPr>
        <w:t xml:space="preserve">članovi upravljačkog i nadzornog tijela subjekta nadzora Hrvatske narodne banke dužni su, ako to Hrvatska narodna banka zatraži, sastaviti pisano izvješće o svim </w:t>
      </w:r>
      <w:r w:rsidRPr="00D429B2">
        <w:rPr>
          <w:rFonts w:ascii="Times New Roman" w:eastAsia="Calibri" w:hAnsi="Times New Roman" w:cs="Times New Roman"/>
          <w:bCs/>
          <w:sz w:val="24"/>
          <w:szCs w:val="24"/>
        </w:rPr>
        <w:t xml:space="preserve">pitanjima koja su potrebna za obavljanje nadzora ili </w:t>
      </w:r>
      <w:r>
        <w:rPr>
          <w:rFonts w:ascii="Times New Roman" w:eastAsia="Calibri" w:hAnsi="Times New Roman" w:cs="Times New Roman"/>
          <w:bCs/>
          <w:sz w:val="24"/>
          <w:szCs w:val="24"/>
        </w:rPr>
        <w:t>dati</w:t>
      </w:r>
      <w:r w:rsidRPr="00D429B2">
        <w:rPr>
          <w:rFonts w:ascii="Times New Roman" w:eastAsia="Calibri" w:hAnsi="Times New Roman" w:cs="Times New Roman"/>
          <w:bCs/>
          <w:sz w:val="24"/>
          <w:szCs w:val="24"/>
        </w:rPr>
        <w:t xml:space="preserve"> izjave o tim pitanjima </w:t>
      </w:r>
      <w:r>
        <w:rPr>
          <w:rFonts w:ascii="Times New Roman" w:eastAsia="Calibri" w:hAnsi="Times New Roman" w:cs="Times New Roman"/>
          <w:bCs/>
          <w:sz w:val="24"/>
          <w:szCs w:val="24"/>
        </w:rPr>
        <w:t>u roku koji odredi Hrvatska narodna banka</w:t>
      </w:r>
      <w:r w:rsidR="007C3F0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w:t>
      </w:r>
      <w:r w:rsidRPr="00071392">
        <w:rPr>
          <w:rFonts w:ascii="Times New Roman" w:eastAsia="Calibri" w:hAnsi="Times New Roman" w:cs="Times New Roman"/>
          <w:bCs/>
          <w:sz w:val="24"/>
          <w:szCs w:val="24"/>
        </w:rPr>
        <w:t xml:space="preserve"> koji ne može biti kraći od tri dana</w:t>
      </w:r>
      <w:r w:rsidR="00B01DBD">
        <w:rPr>
          <w:rFonts w:ascii="Times New Roman" w:eastAsia="Calibri" w:hAnsi="Times New Roman" w:cs="Times New Roman"/>
          <w:bCs/>
          <w:sz w:val="24"/>
          <w:szCs w:val="24"/>
        </w:rPr>
        <w:t xml:space="preserve"> od dana dostave </w:t>
      </w:r>
      <w:r w:rsidR="007C3F00">
        <w:rPr>
          <w:rFonts w:ascii="Times New Roman" w:eastAsia="Calibri" w:hAnsi="Times New Roman" w:cs="Times New Roman"/>
          <w:bCs/>
          <w:sz w:val="24"/>
          <w:szCs w:val="24"/>
        </w:rPr>
        <w:t>zah</w:t>
      </w:r>
      <w:r w:rsidR="0037780D">
        <w:rPr>
          <w:rFonts w:ascii="Times New Roman" w:eastAsia="Calibri" w:hAnsi="Times New Roman" w:cs="Times New Roman"/>
          <w:bCs/>
          <w:sz w:val="24"/>
          <w:szCs w:val="24"/>
        </w:rPr>
        <w:t>tjeva</w:t>
      </w:r>
      <w:r w:rsidR="00B01DBD">
        <w:rPr>
          <w:rFonts w:ascii="Times New Roman" w:eastAsia="Calibri" w:hAnsi="Times New Roman" w:cs="Times New Roman"/>
          <w:bCs/>
          <w:sz w:val="24"/>
          <w:szCs w:val="24"/>
        </w:rPr>
        <w:t xml:space="preserve"> Hrvatske narodne banke</w:t>
      </w:r>
      <w:r w:rsidRPr="00071392">
        <w:rPr>
          <w:rFonts w:ascii="Times New Roman" w:eastAsia="Calibri" w:hAnsi="Times New Roman" w:cs="Times New Roman"/>
          <w:bCs/>
          <w:sz w:val="24"/>
          <w:szCs w:val="24"/>
        </w:rPr>
        <w:t>.</w:t>
      </w:r>
    </w:p>
    <w:p w14:paraId="59FAA00C" w14:textId="019FFA35" w:rsidR="00346007" w:rsidRDefault="00346007" w:rsidP="00D43916">
      <w:pPr>
        <w:spacing w:after="0" w:line="240" w:lineRule="auto"/>
        <w:jc w:val="both"/>
        <w:rPr>
          <w:rFonts w:ascii="Times New Roman" w:eastAsia="Calibri" w:hAnsi="Times New Roman" w:cs="Times New Roman"/>
          <w:bCs/>
          <w:sz w:val="24"/>
          <w:szCs w:val="24"/>
        </w:rPr>
      </w:pPr>
    </w:p>
    <w:p w14:paraId="1373347A" w14:textId="3E54B27A" w:rsidR="00896BF0" w:rsidRDefault="00896BF0" w:rsidP="00D43916">
      <w:pPr>
        <w:spacing w:after="0" w:line="240" w:lineRule="auto"/>
        <w:jc w:val="both"/>
        <w:rPr>
          <w:rFonts w:ascii="Times New Roman" w:eastAsia="Calibri" w:hAnsi="Times New Roman" w:cs="Times New Roman"/>
          <w:bCs/>
          <w:sz w:val="24"/>
          <w:szCs w:val="24"/>
        </w:rPr>
      </w:pPr>
    </w:p>
    <w:p w14:paraId="13E5C78A" w14:textId="77512ABE" w:rsidR="008B4D2E" w:rsidRPr="00071392" w:rsidRDefault="00B327DB"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 xml:space="preserve">Neposredni </w:t>
      </w:r>
      <w:r w:rsidR="008B4D2E" w:rsidRPr="00071392">
        <w:rPr>
          <w:rFonts w:ascii="Times New Roman" w:eastAsia="Calibri" w:hAnsi="Times New Roman" w:cs="Times New Roman"/>
          <w:bCs/>
          <w:i/>
          <w:iCs/>
          <w:sz w:val="24"/>
          <w:szCs w:val="24"/>
        </w:rPr>
        <w:t xml:space="preserve">nadzor nad poslovanjem </w:t>
      </w:r>
      <w:r w:rsidR="003B21F8" w:rsidRPr="00071392">
        <w:rPr>
          <w:rFonts w:ascii="Times New Roman" w:eastAsia="Calibri" w:hAnsi="Times New Roman" w:cs="Times New Roman"/>
          <w:bCs/>
          <w:i/>
          <w:iCs/>
          <w:sz w:val="24"/>
          <w:szCs w:val="24"/>
        </w:rPr>
        <w:t>subjekta nadzora Hrvatske narodne banke</w:t>
      </w:r>
    </w:p>
    <w:p w14:paraId="7124A2F1" w14:textId="2E90402F"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43</w:t>
      </w:r>
      <w:r w:rsidR="005817CD" w:rsidRPr="00071392">
        <w:rPr>
          <w:rFonts w:ascii="Times New Roman" w:eastAsia="Calibri" w:hAnsi="Times New Roman" w:cs="Times New Roman"/>
          <w:b/>
          <w:sz w:val="24"/>
          <w:szCs w:val="24"/>
        </w:rPr>
        <w:t>.</w:t>
      </w:r>
    </w:p>
    <w:p w14:paraId="3E584CDD" w14:textId="77777777" w:rsidR="000E2423" w:rsidRPr="00071392" w:rsidRDefault="000E2423" w:rsidP="00D92D07">
      <w:pPr>
        <w:spacing w:after="0" w:line="240" w:lineRule="auto"/>
        <w:jc w:val="center"/>
        <w:rPr>
          <w:rFonts w:ascii="Times New Roman" w:eastAsia="Calibri" w:hAnsi="Times New Roman" w:cs="Times New Roman"/>
          <w:bCs/>
          <w:sz w:val="24"/>
          <w:szCs w:val="24"/>
        </w:rPr>
      </w:pPr>
    </w:p>
    <w:p w14:paraId="5971E159" w14:textId="4531E166"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w:t>
      </w:r>
      <w:r w:rsidR="003B21F8"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duž</w:t>
      </w:r>
      <w:r w:rsidR="003B21F8"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 xml:space="preserve">n je ovlaštenoj osobi, na njezin zahtjev, omogućiti da obavi </w:t>
      </w:r>
      <w:r w:rsidR="00777E30" w:rsidRPr="00071392">
        <w:rPr>
          <w:rFonts w:ascii="Times New Roman" w:eastAsia="Calibri" w:hAnsi="Times New Roman" w:cs="Times New Roman"/>
          <w:bCs/>
          <w:sz w:val="24"/>
          <w:szCs w:val="24"/>
        </w:rPr>
        <w:t>ne</w:t>
      </w:r>
      <w:r w:rsidR="00B327DB" w:rsidRPr="00071392">
        <w:rPr>
          <w:rFonts w:ascii="Times New Roman" w:eastAsia="Calibri" w:hAnsi="Times New Roman" w:cs="Times New Roman"/>
          <w:bCs/>
          <w:sz w:val="24"/>
          <w:szCs w:val="24"/>
        </w:rPr>
        <w:t>po</w:t>
      </w:r>
      <w:r w:rsidR="00777E30" w:rsidRPr="00071392">
        <w:rPr>
          <w:rFonts w:ascii="Times New Roman" w:eastAsia="Calibri" w:hAnsi="Times New Roman" w:cs="Times New Roman"/>
          <w:bCs/>
          <w:sz w:val="24"/>
          <w:szCs w:val="24"/>
        </w:rPr>
        <w:t>s</w:t>
      </w:r>
      <w:r w:rsidR="00B327DB" w:rsidRPr="00071392">
        <w:rPr>
          <w:rFonts w:ascii="Times New Roman" w:eastAsia="Calibri" w:hAnsi="Times New Roman" w:cs="Times New Roman"/>
          <w:bCs/>
          <w:sz w:val="24"/>
          <w:szCs w:val="24"/>
        </w:rPr>
        <w:t xml:space="preserve">redni </w:t>
      </w:r>
      <w:r w:rsidRPr="00071392">
        <w:rPr>
          <w:rFonts w:ascii="Times New Roman" w:eastAsia="Calibri" w:hAnsi="Times New Roman" w:cs="Times New Roman"/>
          <w:bCs/>
          <w:sz w:val="24"/>
          <w:szCs w:val="24"/>
        </w:rPr>
        <w:t>nadzor nad poslovanjem u njezinu sjedištu i na ostalim mjestima na kojima obavlja djelatnosti i poslove u vezi</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s kojima Hrvatska narodna banka provodi nadzor.</w:t>
      </w:r>
    </w:p>
    <w:p w14:paraId="4EC7A8BF" w14:textId="77777777" w:rsidR="003B21F8" w:rsidRPr="00071392" w:rsidRDefault="003B21F8" w:rsidP="00D92D07">
      <w:pPr>
        <w:spacing w:after="0" w:line="240" w:lineRule="auto"/>
        <w:jc w:val="both"/>
        <w:rPr>
          <w:rFonts w:ascii="Times New Roman" w:eastAsia="Calibri" w:hAnsi="Times New Roman" w:cs="Times New Roman"/>
          <w:bCs/>
          <w:sz w:val="24"/>
          <w:szCs w:val="24"/>
        </w:rPr>
      </w:pPr>
    </w:p>
    <w:p w14:paraId="16C42084" w14:textId="26366C08"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w:t>
      </w:r>
      <w:r w:rsidR="003B21F8"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duž</w:t>
      </w:r>
      <w:r w:rsidR="003B21F8"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n je ovlaštenoj osobi, na njezin zahtjev, omogućiti da obavi kontrolu</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poslovnih knjiga, poslovne dokumentacije te administrativne ili poslovne evidencije, kao i kontrolu</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informacijske tehnologije i drugih pridruženih tehnologija, u opsegu potrebnom za obavljanje pojedinog</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nadzora.</w:t>
      </w:r>
    </w:p>
    <w:p w14:paraId="42FC2D2D" w14:textId="77777777" w:rsidR="003B21F8" w:rsidRPr="00071392" w:rsidRDefault="003B21F8" w:rsidP="00D92D07">
      <w:pPr>
        <w:spacing w:after="0" w:line="240" w:lineRule="auto"/>
        <w:jc w:val="both"/>
        <w:rPr>
          <w:rFonts w:ascii="Times New Roman" w:eastAsia="Calibri" w:hAnsi="Times New Roman" w:cs="Times New Roman"/>
          <w:bCs/>
          <w:sz w:val="24"/>
          <w:szCs w:val="24"/>
        </w:rPr>
      </w:pPr>
    </w:p>
    <w:p w14:paraId="5AE0EF37" w14:textId="158D7101"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(3) </w:t>
      </w:r>
      <w:r w:rsidR="003B21F8"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duž</w:t>
      </w:r>
      <w:r w:rsidR="003B21F8"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n je ovlaštenoj osobi, na njezin zahtjev, uručiti računalne ispise,</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preslike poslovnih knjiga, poslovne dokumentacije i administrativne ili poslovne evidencije u papirnatom</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obliku ili u obliku elektroničkog zapisa na mediju i u obliku koji zahtijeva ovlaštena osoba.</w:t>
      </w:r>
    </w:p>
    <w:p w14:paraId="02A78852" w14:textId="77777777" w:rsidR="003B21F8" w:rsidRPr="00071392" w:rsidRDefault="003B21F8" w:rsidP="00D92D07">
      <w:pPr>
        <w:spacing w:after="0" w:line="240" w:lineRule="auto"/>
        <w:jc w:val="both"/>
        <w:rPr>
          <w:rFonts w:ascii="Times New Roman" w:eastAsia="Calibri" w:hAnsi="Times New Roman" w:cs="Times New Roman"/>
          <w:bCs/>
          <w:sz w:val="24"/>
          <w:szCs w:val="24"/>
        </w:rPr>
      </w:pPr>
    </w:p>
    <w:p w14:paraId="09679E71" w14:textId="2A86AA03"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(4) </w:t>
      </w:r>
      <w:r w:rsidR="003B21F8" w:rsidRPr="00071392">
        <w:rPr>
          <w:rFonts w:ascii="Times New Roman" w:eastAsia="Calibri" w:hAnsi="Times New Roman" w:cs="Times New Roman"/>
          <w:bCs/>
          <w:sz w:val="24"/>
          <w:szCs w:val="24"/>
        </w:rPr>
        <w:t>Subjekt nadzora Hrvatske narodne banke dužan je</w:t>
      </w:r>
      <w:r w:rsidRPr="00071392">
        <w:rPr>
          <w:rFonts w:ascii="Times New Roman" w:eastAsia="Calibri" w:hAnsi="Times New Roman" w:cs="Times New Roman"/>
          <w:bCs/>
          <w:sz w:val="24"/>
          <w:szCs w:val="24"/>
        </w:rPr>
        <w:t xml:space="preserve"> ovlaštenoj osobi osigurati standardno sučelje za pristup sustavu</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za upravljanje bazama podataka kojima se koristi, u svrhu provođenja nadzora potpomognutog</w:t>
      </w:r>
      <w:r w:rsidR="003B21F8"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računalnim programima.</w:t>
      </w:r>
    </w:p>
    <w:p w14:paraId="649A6F4F" w14:textId="77777777" w:rsidR="001A1C51" w:rsidRPr="00071392" w:rsidRDefault="001A1C51" w:rsidP="00D92D07">
      <w:pPr>
        <w:spacing w:after="0" w:line="240" w:lineRule="auto"/>
        <w:jc w:val="both"/>
        <w:rPr>
          <w:rFonts w:ascii="Times New Roman" w:eastAsia="Calibri" w:hAnsi="Times New Roman" w:cs="Times New Roman"/>
          <w:bCs/>
          <w:sz w:val="24"/>
          <w:szCs w:val="24"/>
        </w:rPr>
      </w:pPr>
    </w:p>
    <w:p w14:paraId="61F6330B" w14:textId="4B751A22" w:rsidR="00A640F9"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(5) Nadzor nad poslovanjem iz stavaka 1. i 2.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obavlja ovlaštena osoba tijekom radnog</w:t>
      </w:r>
      <w:r w:rsidR="001A1C51"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vremena </w:t>
      </w:r>
      <w:r w:rsidR="001A1C51" w:rsidRPr="00071392">
        <w:rPr>
          <w:rFonts w:ascii="Times New Roman" w:eastAsia="Calibri" w:hAnsi="Times New Roman" w:cs="Times New Roman"/>
          <w:bCs/>
          <w:sz w:val="24"/>
          <w:szCs w:val="24"/>
        </w:rPr>
        <w:t>subjekt</w:t>
      </w:r>
      <w:r w:rsidR="004945B0" w:rsidRPr="00071392">
        <w:rPr>
          <w:rFonts w:ascii="Times New Roman" w:eastAsia="Calibri" w:hAnsi="Times New Roman" w:cs="Times New Roman"/>
          <w:bCs/>
          <w:sz w:val="24"/>
          <w:szCs w:val="24"/>
        </w:rPr>
        <w:t>a</w:t>
      </w:r>
      <w:r w:rsidR="001A1C51" w:rsidRPr="00071392">
        <w:rPr>
          <w:rFonts w:ascii="Times New Roman" w:eastAsia="Calibri" w:hAnsi="Times New Roman" w:cs="Times New Roman"/>
          <w:bCs/>
          <w:sz w:val="24"/>
          <w:szCs w:val="24"/>
        </w:rPr>
        <w:t xml:space="preserve"> nadzora Hrvatske narodne banke</w:t>
      </w:r>
      <w:r w:rsidR="00A640F9" w:rsidRPr="00071392">
        <w:rPr>
          <w:rFonts w:ascii="Times New Roman" w:eastAsia="Calibri" w:hAnsi="Times New Roman" w:cs="Times New Roman"/>
          <w:bCs/>
          <w:sz w:val="24"/>
          <w:szCs w:val="24"/>
        </w:rPr>
        <w:t>.</w:t>
      </w:r>
    </w:p>
    <w:p w14:paraId="51D2AAD1" w14:textId="77777777" w:rsidR="00A640F9" w:rsidRPr="00071392" w:rsidRDefault="00A640F9" w:rsidP="00D92D07">
      <w:pPr>
        <w:spacing w:after="0" w:line="240" w:lineRule="auto"/>
        <w:jc w:val="both"/>
        <w:rPr>
          <w:rFonts w:ascii="Times New Roman" w:eastAsia="Calibri" w:hAnsi="Times New Roman" w:cs="Times New Roman"/>
          <w:bCs/>
          <w:sz w:val="24"/>
          <w:szCs w:val="24"/>
        </w:rPr>
      </w:pPr>
    </w:p>
    <w:p w14:paraId="4C8BE959" w14:textId="67DF9161" w:rsidR="00A640F9" w:rsidRPr="00071392" w:rsidRDefault="00A640F9"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(6)</w:t>
      </w:r>
      <w:r w:rsidR="008B4D2E" w:rsidRPr="00071392">
        <w:rPr>
          <w:rFonts w:ascii="Times New Roman" w:eastAsia="Calibri" w:hAnsi="Times New Roman" w:cs="Times New Roman"/>
          <w:bCs/>
          <w:sz w:val="24"/>
          <w:szCs w:val="24"/>
        </w:rPr>
        <w:t xml:space="preserve"> Ako je zbog</w:t>
      </w:r>
      <w:r w:rsidRPr="00071392">
        <w:rPr>
          <w:rFonts w:ascii="Times New Roman" w:eastAsia="Calibri" w:hAnsi="Times New Roman" w:cs="Times New Roman"/>
          <w:bCs/>
          <w:sz w:val="24"/>
          <w:szCs w:val="24"/>
        </w:rPr>
        <w:t xml:space="preserve"> </w:t>
      </w:r>
      <w:r w:rsidR="008B4D2E" w:rsidRPr="00071392">
        <w:rPr>
          <w:rFonts w:ascii="Times New Roman" w:eastAsia="Calibri" w:hAnsi="Times New Roman" w:cs="Times New Roman"/>
          <w:bCs/>
          <w:sz w:val="24"/>
          <w:szCs w:val="24"/>
        </w:rPr>
        <w:t xml:space="preserve">opsega ili prirode nadzora potrebno, </w:t>
      </w:r>
      <w:r w:rsidRPr="00071392">
        <w:rPr>
          <w:rFonts w:ascii="Times New Roman" w:eastAsia="Calibri" w:hAnsi="Times New Roman" w:cs="Times New Roman"/>
          <w:bCs/>
          <w:sz w:val="24"/>
          <w:szCs w:val="24"/>
        </w:rPr>
        <w:t>subjekt nadzora Hrvatske narodne banke</w:t>
      </w:r>
      <w:r w:rsidR="008B4D2E" w:rsidRPr="00071392">
        <w:rPr>
          <w:rFonts w:ascii="Times New Roman" w:eastAsia="Calibri" w:hAnsi="Times New Roman" w:cs="Times New Roman"/>
          <w:bCs/>
          <w:sz w:val="24"/>
          <w:szCs w:val="24"/>
        </w:rPr>
        <w:t xml:space="preserve"> duž</w:t>
      </w:r>
      <w:r w:rsidRPr="00071392">
        <w:rPr>
          <w:rFonts w:ascii="Times New Roman" w:eastAsia="Calibri" w:hAnsi="Times New Roman" w:cs="Times New Roman"/>
          <w:bCs/>
          <w:sz w:val="24"/>
          <w:szCs w:val="24"/>
        </w:rPr>
        <w:t>a</w:t>
      </w:r>
      <w:r w:rsidR="008B4D2E" w:rsidRPr="00071392">
        <w:rPr>
          <w:rFonts w:ascii="Times New Roman" w:eastAsia="Calibri" w:hAnsi="Times New Roman" w:cs="Times New Roman"/>
          <w:bCs/>
          <w:sz w:val="24"/>
          <w:szCs w:val="24"/>
        </w:rPr>
        <w:t>n je omogućiti ovlaštenoj osobi</w:t>
      </w:r>
      <w:r w:rsidRPr="00071392">
        <w:rPr>
          <w:rFonts w:ascii="Times New Roman" w:eastAsia="Calibri" w:hAnsi="Times New Roman" w:cs="Times New Roman"/>
          <w:bCs/>
          <w:sz w:val="24"/>
          <w:szCs w:val="24"/>
        </w:rPr>
        <w:t xml:space="preserve"> </w:t>
      </w:r>
      <w:r w:rsidR="008B4D2E" w:rsidRPr="00071392">
        <w:rPr>
          <w:rFonts w:ascii="Times New Roman" w:eastAsia="Calibri" w:hAnsi="Times New Roman" w:cs="Times New Roman"/>
          <w:bCs/>
          <w:sz w:val="24"/>
          <w:szCs w:val="24"/>
        </w:rPr>
        <w:t xml:space="preserve">obavljanje nadzora i izvan </w:t>
      </w:r>
      <w:r w:rsidRPr="00071392">
        <w:rPr>
          <w:rFonts w:ascii="Times New Roman" w:eastAsia="Calibri" w:hAnsi="Times New Roman" w:cs="Times New Roman"/>
          <w:bCs/>
          <w:sz w:val="24"/>
          <w:szCs w:val="24"/>
        </w:rPr>
        <w:t xml:space="preserve">svog </w:t>
      </w:r>
      <w:r w:rsidR="008B4D2E" w:rsidRPr="00071392">
        <w:rPr>
          <w:rFonts w:ascii="Times New Roman" w:eastAsia="Calibri" w:hAnsi="Times New Roman" w:cs="Times New Roman"/>
          <w:bCs/>
          <w:sz w:val="24"/>
          <w:szCs w:val="24"/>
        </w:rPr>
        <w:t>radnog vremena</w:t>
      </w:r>
      <w:r w:rsidRPr="00071392">
        <w:rPr>
          <w:rFonts w:ascii="Times New Roman" w:eastAsia="Calibri" w:hAnsi="Times New Roman" w:cs="Times New Roman"/>
          <w:bCs/>
          <w:sz w:val="24"/>
          <w:szCs w:val="24"/>
        </w:rPr>
        <w:t>.</w:t>
      </w:r>
      <w:r w:rsidR="008B4D2E" w:rsidRPr="00071392">
        <w:rPr>
          <w:rFonts w:ascii="Times New Roman" w:eastAsia="Calibri" w:hAnsi="Times New Roman" w:cs="Times New Roman"/>
          <w:bCs/>
          <w:sz w:val="24"/>
          <w:szCs w:val="24"/>
        </w:rPr>
        <w:t xml:space="preserve"> </w:t>
      </w:r>
    </w:p>
    <w:p w14:paraId="688D15AA" w14:textId="77777777" w:rsidR="00355047" w:rsidRPr="00071392" w:rsidRDefault="00355047" w:rsidP="00D92D07">
      <w:pPr>
        <w:spacing w:after="0" w:line="240" w:lineRule="auto"/>
        <w:jc w:val="both"/>
        <w:rPr>
          <w:rFonts w:ascii="Times New Roman" w:eastAsia="Calibri" w:hAnsi="Times New Roman" w:cs="Times New Roman"/>
          <w:bCs/>
          <w:sz w:val="24"/>
          <w:szCs w:val="24"/>
        </w:rPr>
      </w:pPr>
    </w:p>
    <w:p w14:paraId="13CF1C90" w14:textId="485DEE01" w:rsidR="008B4D2E" w:rsidRPr="00071392" w:rsidRDefault="008B4D2E"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 xml:space="preserve">Završetak postupka nadzora nad </w:t>
      </w:r>
      <w:r w:rsidR="00A640F9" w:rsidRPr="00071392">
        <w:rPr>
          <w:rFonts w:ascii="Times New Roman" w:eastAsia="Calibri" w:hAnsi="Times New Roman" w:cs="Times New Roman"/>
          <w:bCs/>
          <w:i/>
          <w:iCs/>
          <w:sz w:val="24"/>
          <w:szCs w:val="24"/>
        </w:rPr>
        <w:t>subjektom nadzora Hrvatske narodne banke</w:t>
      </w:r>
    </w:p>
    <w:p w14:paraId="0B877E82" w14:textId="31B8CE38"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Članak</w:t>
      </w:r>
      <w:r w:rsidR="005817CD" w:rsidRPr="00071392">
        <w:rPr>
          <w:rFonts w:ascii="Times New Roman" w:eastAsia="Calibri" w:hAnsi="Times New Roman" w:cs="Times New Roman"/>
          <w:b/>
          <w:sz w:val="24"/>
          <w:szCs w:val="24"/>
        </w:rPr>
        <w:t xml:space="preserve"> </w:t>
      </w:r>
      <w:r w:rsidR="00BB4A0D">
        <w:rPr>
          <w:rFonts w:ascii="Times New Roman" w:eastAsia="Calibri" w:hAnsi="Times New Roman" w:cs="Times New Roman"/>
          <w:b/>
          <w:sz w:val="24"/>
          <w:szCs w:val="24"/>
        </w:rPr>
        <w:t>44</w:t>
      </w:r>
      <w:r w:rsidR="005817CD" w:rsidRPr="00071392">
        <w:rPr>
          <w:rFonts w:ascii="Times New Roman" w:eastAsia="Calibri" w:hAnsi="Times New Roman" w:cs="Times New Roman"/>
          <w:b/>
          <w:sz w:val="24"/>
          <w:szCs w:val="24"/>
        </w:rPr>
        <w:t>.</w:t>
      </w:r>
    </w:p>
    <w:p w14:paraId="512AD6D9" w14:textId="77777777" w:rsidR="00A640F9" w:rsidRPr="00071392" w:rsidRDefault="00A640F9" w:rsidP="00D92D07">
      <w:pPr>
        <w:spacing w:after="0" w:line="240" w:lineRule="auto"/>
        <w:jc w:val="center"/>
        <w:rPr>
          <w:rFonts w:ascii="Times New Roman" w:eastAsia="Calibri" w:hAnsi="Times New Roman" w:cs="Times New Roman"/>
          <w:bCs/>
          <w:sz w:val="24"/>
          <w:szCs w:val="24"/>
        </w:rPr>
      </w:pPr>
    </w:p>
    <w:p w14:paraId="52B5BED7" w14:textId="08A35492"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Nakon obavljenog nadzora nad poslovanjem </w:t>
      </w:r>
      <w:r w:rsidR="00A640F9" w:rsidRPr="00071392">
        <w:rPr>
          <w:rFonts w:ascii="Times New Roman" w:eastAsia="Calibri" w:hAnsi="Times New Roman" w:cs="Times New Roman"/>
          <w:bCs/>
          <w:sz w:val="24"/>
          <w:szCs w:val="24"/>
        </w:rPr>
        <w:t xml:space="preserve">subjekta nadzora Hrvatske narodne banke, </w:t>
      </w:r>
      <w:r w:rsidRPr="00071392">
        <w:rPr>
          <w:rFonts w:ascii="Times New Roman" w:eastAsia="Calibri" w:hAnsi="Times New Roman" w:cs="Times New Roman"/>
          <w:bCs/>
          <w:sz w:val="24"/>
          <w:szCs w:val="24"/>
        </w:rPr>
        <w:t>sastavlja se zapisnik o</w:t>
      </w:r>
      <w:r w:rsidR="00A640F9"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obavljenom nadzoru.</w:t>
      </w:r>
    </w:p>
    <w:p w14:paraId="215C77F7" w14:textId="77777777" w:rsidR="00A640F9" w:rsidRPr="00071392" w:rsidRDefault="00A640F9" w:rsidP="00D92D07">
      <w:pPr>
        <w:spacing w:after="0" w:line="240" w:lineRule="auto"/>
        <w:jc w:val="both"/>
        <w:rPr>
          <w:rFonts w:ascii="Times New Roman" w:eastAsia="Calibri" w:hAnsi="Times New Roman" w:cs="Times New Roman"/>
          <w:bCs/>
          <w:sz w:val="24"/>
          <w:szCs w:val="24"/>
        </w:rPr>
      </w:pPr>
    </w:p>
    <w:p w14:paraId="7135DEA1" w14:textId="19CC0281"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Iznimno od stavka 1. </w:t>
      </w:r>
      <w:r w:rsidR="00B46A4A"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ako se nadzor obavlja na temelju članka </w:t>
      </w:r>
      <w:r w:rsidR="009118DC">
        <w:rPr>
          <w:rFonts w:ascii="Times New Roman" w:eastAsia="Calibri" w:hAnsi="Times New Roman" w:cs="Times New Roman"/>
          <w:bCs/>
          <w:sz w:val="24"/>
          <w:szCs w:val="24"/>
        </w:rPr>
        <w:t>42</w:t>
      </w:r>
      <w:r w:rsidRPr="00071392">
        <w:rPr>
          <w:rFonts w:ascii="Times New Roman" w:eastAsia="Calibri" w:hAnsi="Times New Roman" w:cs="Times New Roman"/>
          <w:bCs/>
          <w:sz w:val="24"/>
          <w:szCs w:val="24"/>
        </w:rPr>
        <w:t xml:space="preserve">. stavka 1. </w:t>
      </w:r>
      <w:r w:rsidR="002E6AA5" w:rsidRPr="00071392">
        <w:rPr>
          <w:rFonts w:ascii="Times New Roman" w:eastAsia="Calibri" w:hAnsi="Times New Roman" w:cs="Times New Roman"/>
          <w:bCs/>
          <w:sz w:val="24"/>
          <w:szCs w:val="24"/>
        </w:rPr>
        <w:t xml:space="preserve">podstavka </w:t>
      </w:r>
      <w:r w:rsidRPr="00071392">
        <w:rPr>
          <w:rFonts w:ascii="Times New Roman" w:eastAsia="Calibri" w:hAnsi="Times New Roman" w:cs="Times New Roman"/>
          <w:bCs/>
          <w:sz w:val="24"/>
          <w:szCs w:val="24"/>
        </w:rPr>
        <w:t>1.</w:t>
      </w:r>
      <w:r w:rsidR="00A640F9" w:rsidRPr="00071392">
        <w:rPr>
          <w:rFonts w:ascii="Times New Roman" w:eastAsia="Calibri" w:hAnsi="Times New Roman" w:cs="Times New Roman"/>
          <w:bCs/>
          <w:sz w:val="24"/>
          <w:szCs w:val="24"/>
        </w:rPr>
        <w:t xml:space="preserve">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Zakona, a nadzorom nisu utvrđene nezakonitosti ili slabosti i nedostaci u poslovanju </w:t>
      </w:r>
      <w:r w:rsidR="00A640F9" w:rsidRPr="00071392">
        <w:rPr>
          <w:rFonts w:ascii="Times New Roman" w:eastAsia="Calibri" w:hAnsi="Times New Roman" w:cs="Times New Roman"/>
          <w:bCs/>
          <w:sz w:val="24"/>
          <w:szCs w:val="24"/>
        </w:rPr>
        <w:t>subjekta nadzora Hrvatske narodne banke</w:t>
      </w:r>
      <w:r w:rsidRPr="00071392">
        <w:rPr>
          <w:rFonts w:ascii="Times New Roman" w:eastAsia="Calibri" w:hAnsi="Times New Roman" w:cs="Times New Roman"/>
          <w:bCs/>
          <w:sz w:val="24"/>
          <w:szCs w:val="24"/>
        </w:rPr>
        <w:t xml:space="preserve"> koji zahtijevaju izricanje nadzornih mjera, zapisnik se ne sastavlja.</w:t>
      </w:r>
    </w:p>
    <w:p w14:paraId="2581A8FF" w14:textId="1B0B2933" w:rsidR="00A640F9" w:rsidRPr="00071392" w:rsidRDefault="00A640F9" w:rsidP="00D92D07">
      <w:pPr>
        <w:spacing w:after="0" w:line="240" w:lineRule="auto"/>
        <w:jc w:val="center"/>
        <w:rPr>
          <w:rFonts w:ascii="Times New Roman" w:eastAsia="Calibri" w:hAnsi="Times New Roman" w:cs="Times New Roman"/>
          <w:bCs/>
          <w:sz w:val="24"/>
          <w:szCs w:val="24"/>
        </w:rPr>
      </w:pPr>
    </w:p>
    <w:p w14:paraId="7DEC3AED" w14:textId="77777777" w:rsidR="00382303" w:rsidRPr="00E61746" w:rsidRDefault="00382303" w:rsidP="00D92D07">
      <w:pPr>
        <w:spacing w:after="0" w:line="240" w:lineRule="auto"/>
        <w:jc w:val="center"/>
        <w:rPr>
          <w:rFonts w:ascii="Times New Roman" w:eastAsia="Calibri" w:hAnsi="Times New Roman" w:cs="Times New Roman"/>
          <w:bCs/>
          <w:i/>
          <w:sz w:val="24"/>
          <w:szCs w:val="24"/>
        </w:rPr>
      </w:pPr>
      <w:r w:rsidRPr="00E61746">
        <w:rPr>
          <w:rFonts w:ascii="Times New Roman" w:eastAsia="Calibri" w:hAnsi="Times New Roman" w:cs="Times New Roman"/>
          <w:bCs/>
          <w:i/>
          <w:sz w:val="24"/>
          <w:szCs w:val="24"/>
        </w:rPr>
        <w:t>Vrste nadzornih mjera</w:t>
      </w:r>
    </w:p>
    <w:p w14:paraId="6A9D83F1" w14:textId="131E7A95" w:rsidR="00382303" w:rsidRPr="00071392" w:rsidRDefault="00C447E2" w:rsidP="00D92D07">
      <w:pPr>
        <w:spacing w:after="0" w:line="240" w:lineRule="auto"/>
        <w:jc w:val="center"/>
        <w:rPr>
          <w:rFonts w:ascii="Times New Roman" w:eastAsia="Calibri" w:hAnsi="Times New Roman" w:cs="Times New Roman"/>
          <w:b/>
          <w:bCs/>
          <w:sz w:val="24"/>
          <w:szCs w:val="24"/>
        </w:rPr>
      </w:pPr>
      <w:r w:rsidRPr="00071392">
        <w:rPr>
          <w:rFonts w:ascii="Times New Roman" w:eastAsia="Calibri" w:hAnsi="Times New Roman" w:cs="Times New Roman"/>
          <w:b/>
          <w:bCs/>
          <w:sz w:val="24"/>
          <w:szCs w:val="24"/>
        </w:rPr>
        <w:t xml:space="preserve">Članak </w:t>
      </w:r>
      <w:r w:rsidR="00BB4A0D">
        <w:rPr>
          <w:rFonts w:ascii="Times New Roman" w:eastAsia="Calibri" w:hAnsi="Times New Roman" w:cs="Times New Roman"/>
          <w:b/>
          <w:bCs/>
          <w:sz w:val="24"/>
          <w:szCs w:val="24"/>
        </w:rPr>
        <w:t>45</w:t>
      </w:r>
      <w:r w:rsidR="00382303" w:rsidRPr="00071392">
        <w:rPr>
          <w:rFonts w:ascii="Times New Roman" w:eastAsia="Calibri" w:hAnsi="Times New Roman" w:cs="Times New Roman"/>
          <w:b/>
          <w:bCs/>
          <w:sz w:val="24"/>
          <w:szCs w:val="24"/>
        </w:rPr>
        <w:t>.</w:t>
      </w:r>
    </w:p>
    <w:p w14:paraId="37DB997B" w14:textId="77777777" w:rsidR="00382303" w:rsidRPr="00071392" w:rsidRDefault="00382303" w:rsidP="00D92D07">
      <w:pPr>
        <w:spacing w:after="0" w:line="240" w:lineRule="auto"/>
        <w:jc w:val="both"/>
        <w:rPr>
          <w:rFonts w:ascii="Times New Roman" w:eastAsia="Calibri" w:hAnsi="Times New Roman" w:cs="Times New Roman"/>
          <w:bCs/>
          <w:sz w:val="24"/>
          <w:szCs w:val="24"/>
        </w:rPr>
      </w:pPr>
    </w:p>
    <w:p w14:paraId="7E9BD0DB" w14:textId="77777777" w:rsidR="00382303" w:rsidRPr="00071392" w:rsidRDefault="00382303"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(1) Hrvatska narodna banka može nadzornim mjerama:</w:t>
      </w:r>
    </w:p>
    <w:p w14:paraId="3AA86535" w14:textId="135168AB"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naložiti tijelu subjekta nadzora Hrvatske narodne banke da razriješi člana upravljačkog i</w:t>
      </w:r>
      <w:r w:rsidR="00C06741" w:rsidRPr="00071392">
        <w:rPr>
          <w:rFonts w:eastAsia="Calibri"/>
          <w:bCs/>
          <w:sz w:val="24"/>
          <w:szCs w:val="24"/>
          <w:lang w:val="hr-HR"/>
        </w:rPr>
        <w:t>/ili</w:t>
      </w:r>
      <w:r w:rsidRPr="00071392">
        <w:rPr>
          <w:rFonts w:eastAsia="Calibri"/>
          <w:bCs/>
          <w:sz w:val="24"/>
          <w:szCs w:val="24"/>
          <w:lang w:val="hr-HR"/>
        </w:rPr>
        <w:t xml:space="preserve"> nadzornog tijela</w:t>
      </w:r>
      <w:r w:rsidR="00557FAE">
        <w:rPr>
          <w:rFonts w:eastAsia="Calibri"/>
          <w:bCs/>
          <w:sz w:val="24"/>
          <w:szCs w:val="24"/>
          <w:lang w:val="hr-HR"/>
        </w:rPr>
        <w:t xml:space="preserve"> ako ne ispune zahtjeve</w:t>
      </w:r>
      <w:r w:rsidRPr="00071392">
        <w:rPr>
          <w:rFonts w:eastAsia="Calibri"/>
          <w:bCs/>
          <w:sz w:val="24"/>
          <w:szCs w:val="24"/>
          <w:lang w:val="hr-HR"/>
        </w:rPr>
        <w:t xml:space="preserve"> </w:t>
      </w:r>
      <w:r w:rsidR="00557FAE">
        <w:rPr>
          <w:rFonts w:eastAsia="Calibri"/>
          <w:bCs/>
          <w:sz w:val="24"/>
          <w:szCs w:val="24"/>
          <w:lang w:val="hr-HR"/>
        </w:rPr>
        <w:t xml:space="preserve">iz članka </w:t>
      </w:r>
      <w:r w:rsidR="009118DC">
        <w:rPr>
          <w:rFonts w:eastAsia="Calibri"/>
          <w:bCs/>
          <w:sz w:val="24"/>
          <w:szCs w:val="24"/>
          <w:lang w:val="hr-HR"/>
        </w:rPr>
        <w:t>26</w:t>
      </w:r>
      <w:r w:rsidR="00557FAE">
        <w:rPr>
          <w:rFonts w:eastAsia="Calibri"/>
          <w:bCs/>
          <w:sz w:val="24"/>
          <w:szCs w:val="24"/>
          <w:lang w:val="hr-HR"/>
        </w:rPr>
        <w:t>. stavka 2. ovoga Zakona</w:t>
      </w:r>
    </w:p>
    <w:p w14:paraId="693F81A3" w14:textId="352926FD"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 xml:space="preserve">privremeno zabraniti </w:t>
      </w:r>
      <w:r w:rsidR="00C06741" w:rsidRPr="00071392">
        <w:rPr>
          <w:rFonts w:eastAsia="Calibri"/>
          <w:bCs/>
          <w:sz w:val="24"/>
          <w:szCs w:val="24"/>
          <w:lang w:val="hr-HR"/>
        </w:rPr>
        <w:t xml:space="preserve">pružatelju usluge servisiranja kredita </w:t>
      </w:r>
      <w:r w:rsidRPr="00071392">
        <w:rPr>
          <w:rFonts w:eastAsia="Calibri"/>
          <w:bCs/>
          <w:sz w:val="24"/>
          <w:szCs w:val="24"/>
          <w:lang w:val="hr-HR"/>
        </w:rPr>
        <w:t xml:space="preserve">pružanje jedne ili više usluga servisiranja kredita u slučaju iz članka </w:t>
      </w:r>
      <w:r w:rsidR="009118DC">
        <w:rPr>
          <w:rFonts w:eastAsia="Calibri"/>
          <w:bCs/>
          <w:sz w:val="24"/>
          <w:szCs w:val="24"/>
          <w:lang w:val="hr-HR"/>
        </w:rPr>
        <w:t>30</w:t>
      </w:r>
      <w:r w:rsidRPr="00071392">
        <w:rPr>
          <w:rFonts w:eastAsia="Calibri"/>
          <w:bCs/>
          <w:sz w:val="24"/>
          <w:szCs w:val="24"/>
          <w:lang w:val="hr-HR"/>
        </w:rPr>
        <w:t xml:space="preserve">. stavka 2. ovoga Zakona </w:t>
      </w:r>
    </w:p>
    <w:p w14:paraId="445D2CD2" w14:textId="38A05351"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brisati podružnicu pružatelja usluge servisiranja kredita iz registra</w:t>
      </w:r>
    </w:p>
    <w:p w14:paraId="458D4FA0" w14:textId="79A928D5"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naložiti ispunjavanje uvjeta na temelju kojih je pružatelj usluge servisiranja kredita dobio odobrenje za rad</w:t>
      </w:r>
    </w:p>
    <w:p w14:paraId="59349713" w14:textId="0DF96CC9"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 xml:space="preserve">naložiti pružatelju usluge servisiranja kredita revidiranje ili raskid ugovora o povjeravanju aktivnosti usluga servisiranja kredita izvoditelju </w:t>
      </w:r>
      <w:r w:rsidR="002D5095">
        <w:rPr>
          <w:rFonts w:eastAsia="Calibri"/>
          <w:bCs/>
          <w:sz w:val="24"/>
          <w:szCs w:val="24"/>
          <w:lang w:val="hr-HR"/>
        </w:rPr>
        <w:t xml:space="preserve">usluge </w:t>
      </w:r>
      <w:r w:rsidRPr="00071392">
        <w:rPr>
          <w:rFonts w:eastAsia="Calibri"/>
          <w:bCs/>
          <w:sz w:val="24"/>
          <w:szCs w:val="24"/>
          <w:lang w:val="hr-HR"/>
        </w:rPr>
        <w:t xml:space="preserve">servisiranja </w:t>
      </w:r>
      <w:r w:rsidR="00C06741" w:rsidRPr="00071392">
        <w:rPr>
          <w:rFonts w:eastAsia="Calibri"/>
          <w:bCs/>
          <w:sz w:val="24"/>
          <w:szCs w:val="24"/>
          <w:lang w:val="hr-HR"/>
        </w:rPr>
        <w:t>kredita</w:t>
      </w:r>
    </w:p>
    <w:p w14:paraId="51948799" w14:textId="0D554ADA"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 xml:space="preserve">u svrhu djelotvornog osiguranja prava dužnika, naložiti izmjenu politika i procedura vezanih uz sustav upravljanja i mehanizme unutarnjih kontrola </w:t>
      </w:r>
      <w:r w:rsidR="00303DAA">
        <w:rPr>
          <w:rFonts w:eastAsia="Calibri"/>
          <w:bCs/>
          <w:sz w:val="24"/>
          <w:szCs w:val="24"/>
          <w:lang w:val="hr-HR"/>
        </w:rPr>
        <w:t>u sklad</w:t>
      </w:r>
      <w:r w:rsidR="0037780D">
        <w:rPr>
          <w:rFonts w:eastAsia="Calibri"/>
          <w:bCs/>
          <w:sz w:val="24"/>
          <w:szCs w:val="24"/>
          <w:lang w:val="hr-HR"/>
        </w:rPr>
        <w:t>u s propisom</w:t>
      </w:r>
      <w:r w:rsidR="00303DAA">
        <w:rPr>
          <w:rFonts w:eastAsia="Calibri"/>
          <w:bCs/>
          <w:sz w:val="24"/>
          <w:szCs w:val="24"/>
          <w:lang w:val="hr-HR"/>
        </w:rPr>
        <w:t xml:space="preserve"> kojim se uređuje </w:t>
      </w:r>
      <w:r w:rsidR="006058F5">
        <w:rPr>
          <w:rFonts w:eastAsia="Calibri"/>
          <w:bCs/>
          <w:sz w:val="24"/>
          <w:szCs w:val="24"/>
          <w:lang w:val="hr-HR"/>
        </w:rPr>
        <w:t>potrošačko kred</w:t>
      </w:r>
      <w:r w:rsidR="007C3F00">
        <w:rPr>
          <w:rFonts w:eastAsia="Calibri"/>
          <w:bCs/>
          <w:sz w:val="24"/>
          <w:szCs w:val="24"/>
          <w:lang w:val="hr-HR"/>
        </w:rPr>
        <w:t>i</w:t>
      </w:r>
      <w:r w:rsidR="006058F5">
        <w:rPr>
          <w:rFonts w:eastAsia="Calibri"/>
          <w:bCs/>
          <w:sz w:val="24"/>
          <w:szCs w:val="24"/>
          <w:lang w:val="hr-HR"/>
        </w:rPr>
        <w:t xml:space="preserve">tiranje, </w:t>
      </w:r>
      <w:r w:rsidR="0037780D">
        <w:rPr>
          <w:rFonts w:eastAsia="Calibri"/>
          <w:bCs/>
          <w:sz w:val="24"/>
          <w:szCs w:val="24"/>
          <w:lang w:val="hr-HR"/>
        </w:rPr>
        <w:t xml:space="preserve">propisom kojim se uređuje </w:t>
      </w:r>
      <w:r w:rsidR="006058F5">
        <w:rPr>
          <w:rFonts w:eastAsia="Calibri"/>
          <w:bCs/>
          <w:sz w:val="24"/>
          <w:szCs w:val="24"/>
          <w:lang w:val="hr-HR"/>
        </w:rPr>
        <w:t>stambeno potrošačko kredi</w:t>
      </w:r>
      <w:r w:rsidR="0037780D">
        <w:rPr>
          <w:rFonts w:eastAsia="Calibri"/>
          <w:bCs/>
          <w:sz w:val="24"/>
          <w:szCs w:val="24"/>
          <w:lang w:val="hr-HR"/>
        </w:rPr>
        <w:t>t</w:t>
      </w:r>
      <w:r w:rsidR="006058F5">
        <w:rPr>
          <w:rFonts w:eastAsia="Calibri"/>
          <w:bCs/>
          <w:sz w:val="24"/>
          <w:szCs w:val="24"/>
          <w:lang w:val="hr-HR"/>
        </w:rPr>
        <w:t xml:space="preserve">iranje, </w:t>
      </w:r>
      <w:r w:rsidR="0037780D">
        <w:rPr>
          <w:rFonts w:eastAsia="Calibri"/>
          <w:bCs/>
          <w:sz w:val="24"/>
          <w:szCs w:val="24"/>
          <w:lang w:val="hr-HR"/>
        </w:rPr>
        <w:t xml:space="preserve">propisom kojim se uređuju </w:t>
      </w:r>
      <w:r w:rsidR="006058F5">
        <w:rPr>
          <w:rFonts w:eastAsia="Calibri"/>
          <w:bCs/>
          <w:sz w:val="24"/>
          <w:szCs w:val="24"/>
          <w:lang w:val="hr-HR"/>
        </w:rPr>
        <w:t xml:space="preserve">obvezni odnosi, </w:t>
      </w:r>
      <w:r w:rsidR="0037780D">
        <w:rPr>
          <w:rFonts w:eastAsia="Calibri"/>
          <w:bCs/>
          <w:sz w:val="24"/>
          <w:szCs w:val="24"/>
          <w:lang w:val="hr-HR"/>
        </w:rPr>
        <w:t xml:space="preserve">propisom kojim se uređuje </w:t>
      </w:r>
      <w:r w:rsidR="004323B4">
        <w:rPr>
          <w:rFonts w:eastAsia="Calibri"/>
          <w:bCs/>
          <w:sz w:val="24"/>
          <w:szCs w:val="24"/>
          <w:lang w:val="hr-HR"/>
        </w:rPr>
        <w:t xml:space="preserve">zaštita </w:t>
      </w:r>
      <w:r w:rsidR="0037780D">
        <w:rPr>
          <w:rFonts w:eastAsia="Calibri"/>
          <w:bCs/>
          <w:sz w:val="24"/>
          <w:szCs w:val="24"/>
          <w:lang w:val="hr-HR"/>
        </w:rPr>
        <w:t xml:space="preserve">osnovnih </w:t>
      </w:r>
      <w:r w:rsidR="004323B4">
        <w:rPr>
          <w:rFonts w:eastAsia="Calibri"/>
          <w:bCs/>
          <w:sz w:val="24"/>
          <w:szCs w:val="24"/>
          <w:lang w:val="hr-HR"/>
        </w:rPr>
        <w:t xml:space="preserve">prava potrošača </w:t>
      </w:r>
      <w:r w:rsidR="0037780D">
        <w:rPr>
          <w:rFonts w:eastAsia="Calibri"/>
          <w:bCs/>
          <w:sz w:val="24"/>
          <w:szCs w:val="24"/>
          <w:lang w:val="hr-HR"/>
        </w:rPr>
        <w:t>i drugi</w:t>
      </w:r>
      <w:r w:rsidR="004251F7">
        <w:rPr>
          <w:rFonts w:eastAsia="Calibri"/>
          <w:bCs/>
          <w:sz w:val="24"/>
          <w:szCs w:val="24"/>
          <w:lang w:val="hr-HR"/>
        </w:rPr>
        <w:t>m</w:t>
      </w:r>
      <w:r w:rsidR="004323B4">
        <w:rPr>
          <w:rFonts w:eastAsia="Calibri"/>
          <w:bCs/>
          <w:sz w:val="24"/>
          <w:szCs w:val="24"/>
          <w:lang w:val="hr-HR"/>
        </w:rPr>
        <w:t xml:space="preserve"> propis</w:t>
      </w:r>
      <w:r w:rsidR="0037780D">
        <w:rPr>
          <w:rFonts w:eastAsia="Calibri"/>
          <w:bCs/>
          <w:sz w:val="24"/>
          <w:szCs w:val="24"/>
          <w:lang w:val="hr-HR"/>
        </w:rPr>
        <w:t>i</w:t>
      </w:r>
      <w:r w:rsidR="004251F7">
        <w:rPr>
          <w:rFonts w:eastAsia="Calibri"/>
          <w:bCs/>
          <w:sz w:val="24"/>
          <w:szCs w:val="24"/>
          <w:lang w:val="hr-HR"/>
        </w:rPr>
        <w:t>ma</w:t>
      </w:r>
    </w:p>
    <w:p w14:paraId="4A22CE4D" w14:textId="380E0D2B"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lastRenderedPageBreak/>
        <w:t xml:space="preserve">naložiti da subjekt nadzora Hrvatske narodne banke izmijeni politike i procedure kojima se uređuje odnos s dužnicima kako bi se osiguralo pravedno i savjesno postupanje s dužnicima i evidentiranje i rješavanje </w:t>
      </w:r>
      <w:r w:rsidR="00D71A70" w:rsidRPr="00071392">
        <w:rPr>
          <w:rFonts w:eastAsia="Calibri"/>
          <w:bCs/>
          <w:sz w:val="24"/>
          <w:szCs w:val="24"/>
          <w:lang w:val="hr-HR"/>
        </w:rPr>
        <w:t>prigovora</w:t>
      </w:r>
      <w:r w:rsidRPr="00071392">
        <w:rPr>
          <w:rFonts w:eastAsia="Calibri"/>
          <w:bCs/>
          <w:sz w:val="24"/>
          <w:szCs w:val="24"/>
          <w:lang w:val="hr-HR"/>
        </w:rPr>
        <w:t xml:space="preserve"> dužnika</w:t>
      </w:r>
      <w:r w:rsidR="004D3CCD" w:rsidRPr="00071392">
        <w:rPr>
          <w:rFonts w:eastAsia="Calibri"/>
          <w:bCs/>
          <w:sz w:val="24"/>
          <w:szCs w:val="24"/>
          <w:lang w:val="hr-HR"/>
        </w:rPr>
        <w:t xml:space="preserve"> </w:t>
      </w:r>
    </w:p>
    <w:p w14:paraId="34513205" w14:textId="0E1C019E"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 xml:space="preserve">naložiti subjektu nadzora Hrvatske narodne banke dostavljanje dodatnih informacija </w:t>
      </w:r>
    </w:p>
    <w:p w14:paraId="29F8BFB0" w14:textId="6376B974" w:rsidR="00382303" w:rsidRPr="00071392" w:rsidRDefault="00382303" w:rsidP="009B0B1D">
      <w:pPr>
        <w:pStyle w:val="ListParagraph"/>
        <w:numPr>
          <w:ilvl w:val="0"/>
          <w:numId w:val="33"/>
        </w:numPr>
        <w:rPr>
          <w:rFonts w:eastAsia="Calibri"/>
          <w:bCs/>
          <w:sz w:val="24"/>
          <w:szCs w:val="24"/>
          <w:lang w:val="hr-HR"/>
        </w:rPr>
      </w:pPr>
      <w:r w:rsidRPr="00071392">
        <w:rPr>
          <w:rFonts w:eastAsia="Calibri"/>
          <w:bCs/>
          <w:sz w:val="24"/>
          <w:szCs w:val="24"/>
          <w:lang w:val="hr-HR"/>
        </w:rPr>
        <w:t>naložiti radnju, propuštanje ili trpljenje u svrhu poboljšanja poslovanja subjekta nadzora Hrvatske narodne banke te otklanjanja utvrđenih nezakonitosti i nepravilnosti.</w:t>
      </w:r>
    </w:p>
    <w:p w14:paraId="46DE7C8F" w14:textId="77777777" w:rsidR="00382303" w:rsidRPr="00071392" w:rsidRDefault="00382303" w:rsidP="00D92D07">
      <w:pPr>
        <w:spacing w:after="0" w:line="240" w:lineRule="auto"/>
        <w:jc w:val="both"/>
        <w:rPr>
          <w:rFonts w:ascii="Times New Roman" w:eastAsia="Calibri" w:hAnsi="Times New Roman" w:cs="Times New Roman"/>
          <w:bCs/>
          <w:sz w:val="24"/>
          <w:szCs w:val="24"/>
        </w:rPr>
      </w:pPr>
    </w:p>
    <w:p w14:paraId="605D4793" w14:textId="06C97A9A" w:rsidR="00382303" w:rsidRPr="00071392" w:rsidRDefault="00382303"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Mjeru iz stavka 1. podstavka 2. ovoga članka Hrvatska narodna banka izriče istodobno s izricanjem druge nadzorne mjere u trajanju </w:t>
      </w:r>
      <w:r w:rsidR="00345955">
        <w:rPr>
          <w:rFonts w:ascii="Times New Roman" w:eastAsia="Calibri" w:hAnsi="Times New Roman" w:cs="Times New Roman"/>
          <w:bCs/>
          <w:sz w:val="24"/>
          <w:szCs w:val="24"/>
        </w:rPr>
        <w:t>do</w:t>
      </w:r>
      <w:r w:rsidR="00345955"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najviše jedne godine. </w:t>
      </w:r>
    </w:p>
    <w:p w14:paraId="758FB322" w14:textId="77777777" w:rsidR="00382303" w:rsidRPr="00071392" w:rsidRDefault="00382303" w:rsidP="00D92D07">
      <w:pPr>
        <w:spacing w:after="0" w:line="240" w:lineRule="auto"/>
        <w:jc w:val="both"/>
        <w:rPr>
          <w:rFonts w:ascii="Times New Roman" w:eastAsia="Calibri" w:hAnsi="Times New Roman" w:cs="Times New Roman"/>
          <w:bCs/>
          <w:sz w:val="24"/>
          <w:szCs w:val="24"/>
        </w:rPr>
      </w:pPr>
    </w:p>
    <w:p w14:paraId="32E9D766" w14:textId="2FDDDCE7" w:rsidR="00A640F9" w:rsidRPr="00071392" w:rsidRDefault="00BA3BC7" w:rsidP="00D92D07">
      <w:pPr>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(3) </w:t>
      </w:r>
      <w:r w:rsidR="00382303" w:rsidRPr="00071392">
        <w:rPr>
          <w:rFonts w:ascii="Times New Roman" w:eastAsia="Calibri" w:hAnsi="Times New Roman" w:cs="Times New Roman"/>
          <w:bCs/>
          <w:sz w:val="24"/>
          <w:szCs w:val="24"/>
        </w:rPr>
        <w:t xml:space="preserve">O izricanju mjere iz stavka 1. podstavka 2. ovoga članka Hrvatska narodna banka bez </w:t>
      </w:r>
      <w:r w:rsidR="003E4357" w:rsidRPr="00071392">
        <w:rPr>
          <w:rFonts w:ascii="Times New Roman" w:eastAsia="Calibri" w:hAnsi="Times New Roman" w:cs="Times New Roman"/>
          <w:bCs/>
          <w:sz w:val="24"/>
          <w:szCs w:val="24"/>
        </w:rPr>
        <w:t>odgode</w:t>
      </w:r>
      <w:r w:rsidR="00E65A3D" w:rsidRPr="00071392">
        <w:rPr>
          <w:rFonts w:ascii="Times New Roman" w:eastAsia="Times New Roman" w:hAnsi="Times New Roman" w:cs="Times New Roman"/>
          <w:bCs/>
          <w:iCs/>
          <w:sz w:val="24"/>
          <w:szCs w:val="24"/>
          <w:lang w:eastAsia="hr-HR"/>
        </w:rPr>
        <w:t xml:space="preserve">, </w:t>
      </w:r>
      <w:r w:rsidR="00E65A3D" w:rsidRPr="00071392">
        <w:rPr>
          <w:rFonts w:ascii="Times New Roman" w:eastAsia="Calibri" w:hAnsi="Times New Roman" w:cs="Times New Roman"/>
          <w:bCs/>
          <w:iCs/>
          <w:sz w:val="24"/>
          <w:szCs w:val="24"/>
        </w:rPr>
        <w:t>a najkasnije u roku od pet radnih dana,</w:t>
      </w:r>
      <w:r w:rsidR="003E4357" w:rsidRPr="00071392">
        <w:rPr>
          <w:rFonts w:ascii="Times New Roman" w:eastAsia="Calibri" w:hAnsi="Times New Roman" w:cs="Times New Roman"/>
          <w:bCs/>
          <w:sz w:val="24"/>
          <w:szCs w:val="24"/>
        </w:rPr>
        <w:t xml:space="preserve"> </w:t>
      </w:r>
      <w:r w:rsidR="00382303" w:rsidRPr="00071392">
        <w:rPr>
          <w:rFonts w:ascii="Times New Roman" w:eastAsia="Calibri" w:hAnsi="Times New Roman" w:cs="Times New Roman"/>
          <w:bCs/>
          <w:sz w:val="24"/>
          <w:szCs w:val="24"/>
        </w:rPr>
        <w:t>obavijestit će nadležni trgovački sud.</w:t>
      </w:r>
    </w:p>
    <w:p w14:paraId="4BC90CA9" w14:textId="2C4D7763" w:rsidR="008B4D2E" w:rsidRPr="00071392" w:rsidRDefault="008B4D2E"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Rješenje o nalaganju nadzornih mjera</w:t>
      </w:r>
    </w:p>
    <w:p w14:paraId="7AF78363" w14:textId="5DF4EC68"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46</w:t>
      </w:r>
      <w:r w:rsidR="005817CD" w:rsidRPr="00071392">
        <w:rPr>
          <w:rFonts w:ascii="Times New Roman" w:eastAsia="Calibri" w:hAnsi="Times New Roman" w:cs="Times New Roman"/>
          <w:b/>
          <w:sz w:val="24"/>
          <w:szCs w:val="24"/>
        </w:rPr>
        <w:t>.</w:t>
      </w:r>
    </w:p>
    <w:p w14:paraId="37E24305" w14:textId="77777777" w:rsidR="00C32ACB" w:rsidRPr="00071392" w:rsidRDefault="00C32ACB" w:rsidP="00D92D07">
      <w:pPr>
        <w:spacing w:after="0" w:line="240" w:lineRule="auto"/>
        <w:jc w:val="center"/>
        <w:rPr>
          <w:rFonts w:ascii="Times New Roman" w:eastAsia="Calibri" w:hAnsi="Times New Roman" w:cs="Times New Roman"/>
          <w:bCs/>
          <w:sz w:val="24"/>
          <w:szCs w:val="24"/>
        </w:rPr>
      </w:pPr>
    </w:p>
    <w:p w14:paraId="18D05584" w14:textId="3848A9E1"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Hrvatska narodna banka može rješenjem </w:t>
      </w:r>
      <w:r w:rsidR="00C32ACB" w:rsidRPr="00071392">
        <w:rPr>
          <w:rFonts w:ascii="Times New Roman" w:eastAsia="Calibri" w:hAnsi="Times New Roman" w:cs="Times New Roman"/>
          <w:bCs/>
          <w:sz w:val="24"/>
          <w:szCs w:val="24"/>
        </w:rPr>
        <w:t>subjektu nadzora Hrvatske narodne banke naložiti</w:t>
      </w:r>
      <w:r w:rsidRPr="00071392">
        <w:rPr>
          <w:rFonts w:ascii="Times New Roman" w:eastAsia="Calibri" w:hAnsi="Times New Roman" w:cs="Times New Roman"/>
          <w:bCs/>
          <w:sz w:val="24"/>
          <w:szCs w:val="24"/>
        </w:rPr>
        <w:t xml:space="preserve"> nadzorne mjere ako pri</w:t>
      </w:r>
      <w:r w:rsidR="00C32ACB"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obavljanju nadzora utvrdi:</w:t>
      </w:r>
    </w:p>
    <w:p w14:paraId="4148D27F" w14:textId="5DCE251B" w:rsidR="006B6F6E" w:rsidRPr="00071392" w:rsidRDefault="006B6F6E" w:rsidP="009B0B1D">
      <w:pPr>
        <w:pStyle w:val="ListParagraph"/>
        <w:numPr>
          <w:ilvl w:val="0"/>
          <w:numId w:val="25"/>
        </w:numPr>
        <w:rPr>
          <w:rFonts w:eastAsia="Calibri"/>
          <w:bCs/>
          <w:sz w:val="24"/>
          <w:szCs w:val="24"/>
          <w:lang w:val="hr-HR"/>
        </w:rPr>
      </w:pPr>
      <w:r w:rsidRPr="00071392">
        <w:rPr>
          <w:rFonts w:eastAsia="Calibri"/>
          <w:bCs/>
          <w:sz w:val="24"/>
          <w:szCs w:val="24"/>
          <w:lang w:val="hr-HR"/>
        </w:rPr>
        <w:t>da je subjekt nadzora Hrvatske narodne banke svojim radnjama ili propuštanjem određenih radnji postupio protivno odredbama ovog</w:t>
      </w:r>
      <w:r w:rsidR="008F37D9">
        <w:rPr>
          <w:rFonts w:eastAsia="Calibri"/>
          <w:bCs/>
          <w:sz w:val="24"/>
          <w:szCs w:val="24"/>
          <w:lang w:val="hr-HR"/>
        </w:rPr>
        <w:t>a</w:t>
      </w:r>
      <w:r w:rsidRPr="00071392">
        <w:rPr>
          <w:rFonts w:eastAsia="Calibri"/>
          <w:bCs/>
          <w:sz w:val="24"/>
          <w:szCs w:val="24"/>
          <w:lang w:val="hr-HR"/>
        </w:rPr>
        <w:t xml:space="preserve"> Zakona, propisima donesenim na temelju ovoga Zakona </w:t>
      </w:r>
    </w:p>
    <w:p w14:paraId="70EDAED9" w14:textId="658A41C3" w:rsidR="008B4D2E" w:rsidRPr="00071392" w:rsidRDefault="008B4D2E" w:rsidP="009B0B1D">
      <w:pPr>
        <w:pStyle w:val="ListParagraph"/>
        <w:numPr>
          <w:ilvl w:val="0"/>
          <w:numId w:val="25"/>
        </w:numPr>
        <w:rPr>
          <w:rFonts w:eastAsia="Calibri"/>
          <w:bCs/>
          <w:sz w:val="24"/>
          <w:szCs w:val="24"/>
          <w:lang w:val="hr-HR"/>
        </w:rPr>
      </w:pPr>
      <w:r w:rsidRPr="00071392">
        <w:rPr>
          <w:rFonts w:eastAsia="Calibri"/>
          <w:bCs/>
          <w:sz w:val="24"/>
          <w:szCs w:val="24"/>
          <w:lang w:val="hr-HR"/>
        </w:rPr>
        <w:t xml:space="preserve">slabosti ili nedostatke u poslovanju </w:t>
      </w:r>
      <w:r w:rsidR="00C32ACB" w:rsidRPr="00071392">
        <w:rPr>
          <w:rFonts w:eastAsia="Calibri"/>
          <w:bCs/>
          <w:sz w:val="24"/>
          <w:szCs w:val="24"/>
          <w:lang w:val="hr-HR"/>
        </w:rPr>
        <w:t>subjekta nadzora Hrvatske narodne banke</w:t>
      </w:r>
      <w:r w:rsidRPr="00071392">
        <w:rPr>
          <w:rFonts w:eastAsia="Calibri"/>
          <w:bCs/>
          <w:sz w:val="24"/>
          <w:szCs w:val="24"/>
          <w:lang w:val="hr-HR"/>
        </w:rPr>
        <w:t xml:space="preserve"> koje nemaju značenje </w:t>
      </w:r>
      <w:r w:rsidR="00BE3CB3">
        <w:rPr>
          <w:rFonts w:eastAsia="Calibri"/>
          <w:bCs/>
          <w:sz w:val="24"/>
          <w:szCs w:val="24"/>
          <w:lang w:val="hr-HR"/>
        </w:rPr>
        <w:t>povreda</w:t>
      </w:r>
      <w:r w:rsidR="00BE3CB3" w:rsidRPr="00071392">
        <w:rPr>
          <w:rFonts w:eastAsia="Calibri"/>
          <w:bCs/>
          <w:sz w:val="24"/>
          <w:szCs w:val="24"/>
          <w:lang w:val="hr-HR"/>
        </w:rPr>
        <w:t xml:space="preserve"> </w:t>
      </w:r>
      <w:r w:rsidRPr="00071392">
        <w:rPr>
          <w:rFonts w:eastAsia="Calibri"/>
          <w:bCs/>
          <w:sz w:val="24"/>
          <w:szCs w:val="24"/>
          <w:lang w:val="hr-HR"/>
        </w:rPr>
        <w:t>propisa ili</w:t>
      </w:r>
    </w:p>
    <w:p w14:paraId="6639B48F" w14:textId="181E45B3" w:rsidR="00534F28" w:rsidRDefault="008B4D2E" w:rsidP="009B0B1D">
      <w:pPr>
        <w:pStyle w:val="ListParagraph"/>
        <w:numPr>
          <w:ilvl w:val="0"/>
          <w:numId w:val="25"/>
        </w:numPr>
        <w:rPr>
          <w:rFonts w:eastAsia="Calibri"/>
          <w:bCs/>
          <w:sz w:val="24"/>
          <w:szCs w:val="24"/>
          <w:lang w:val="hr-HR"/>
        </w:rPr>
      </w:pPr>
      <w:r w:rsidRPr="00071392">
        <w:rPr>
          <w:rFonts w:eastAsia="Calibri"/>
          <w:bCs/>
          <w:sz w:val="24"/>
          <w:szCs w:val="24"/>
          <w:lang w:val="hr-HR"/>
        </w:rPr>
        <w:t xml:space="preserve">da je potrebno da </w:t>
      </w:r>
      <w:r w:rsidR="00C32ACB" w:rsidRPr="00071392">
        <w:rPr>
          <w:rFonts w:eastAsia="Calibri"/>
          <w:bCs/>
          <w:sz w:val="24"/>
          <w:szCs w:val="24"/>
          <w:lang w:val="hr-HR"/>
        </w:rPr>
        <w:t>subjekt nadzora Hrvatske narodne banke</w:t>
      </w:r>
      <w:r w:rsidRPr="00071392">
        <w:rPr>
          <w:rFonts w:eastAsia="Calibri"/>
          <w:bCs/>
          <w:sz w:val="24"/>
          <w:szCs w:val="24"/>
          <w:lang w:val="hr-HR"/>
        </w:rPr>
        <w:t xml:space="preserve"> poduzme radnje i postupke za poboljšanje poslovanja</w:t>
      </w:r>
      <w:r w:rsidR="00BB0144" w:rsidRPr="00071392">
        <w:rPr>
          <w:rFonts w:eastAsia="Calibri"/>
          <w:bCs/>
          <w:sz w:val="24"/>
          <w:szCs w:val="24"/>
          <w:lang w:val="hr-HR"/>
        </w:rPr>
        <w:t xml:space="preserve"> osobito poboljšanja u odnosima s dužnikom</w:t>
      </w:r>
      <w:r w:rsidR="00534F28">
        <w:rPr>
          <w:rFonts w:eastAsia="Calibri"/>
          <w:bCs/>
          <w:sz w:val="24"/>
          <w:szCs w:val="24"/>
          <w:lang w:val="hr-HR"/>
        </w:rPr>
        <w:t>.</w:t>
      </w:r>
    </w:p>
    <w:p w14:paraId="4F6A7A82" w14:textId="77777777" w:rsidR="00C32ACB" w:rsidRPr="009D76CC" w:rsidRDefault="00C32ACB" w:rsidP="009D76CC">
      <w:pPr>
        <w:pStyle w:val="ListParagraph"/>
        <w:ind w:left="720"/>
        <w:rPr>
          <w:rFonts w:eastAsia="Calibri"/>
        </w:rPr>
      </w:pPr>
    </w:p>
    <w:p w14:paraId="2D138ECD" w14:textId="4C061B04" w:rsidR="008B4D2E"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Rješenjem iz stavka 1.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Hrvatska narodna banka odredit će </w:t>
      </w:r>
      <w:r w:rsidR="00BB0144" w:rsidRPr="00071392">
        <w:rPr>
          <w:rFonts w:ascii="Times New Roman" w:eastAsia="Calibri" w:hAnsi="Times New Roman" w:cs="Times New Roman"/>
          <w:bCs/>
          <w:sz w:val="24"/>
          <w:szCs w:val="24"/>
        </w:rPr>
        <w:t xml:space="preserve">subjektu nadzora </w:t>
      </w:r>
      <w:r w:rsidRPr="00071392">
        <w:rPr>
          <w:rFonts w:ascii="Times New Roman" w:eastAsia="Calibri" w:hAnsi="Times New Roman" w:cs="Times New Roman"/>
          <w:bCs/>
          <w:sz w:val="24"/>
          <w:szCs w:val="24"/>
        </w:rPr>
        <w:t>rok za izvršenje mjera naloženih rješenjem.</w:t>
      </w:r>
    </w:p>
    <w:p w14:paraId="21474657" w14:textId="4E0110CD" w:rsidR="00D43916" w:rsidRDefault="00D43916" w:rsidP="00D92D07">
      <w:pPr>
        <w:spacing w:after="0" w:line="240" w:lineRule="auto"/>
        <w:jc w:val="both"/>
        <w:rPr>
          <w:rFonts w:ascii="Times New Roman" w:eastAsia="Calibri" w:hAnsi="Times New Roman" w:cs="Times New Roman"/>
          <w:bCs/>
          <w:sz w:val="24"/>
          <w:szCs w:val="24"/>
        </w:rPr>
      </w:pPr>
    </w:p>
    <w:p w14:paraId="56AD3F9B" w14:textId="1A1221AB" w:rsidR="00BB0144" w:rsidRPr="00071392" w:rsidRDefault="00D43916" w:rsidP="009D76CC">
      <w:pPr>
        <w:jc w:val="both"/>
        <w:rPr>
          <w:rFonts w:ascii="Times New Roman" w:eastAsia="Calibri" w:hAnsi="Times New Roman" w:cs="Times New Roman"/>
          <w:bCs/>
          <w:sz w:val="24"/>
          <w:szCs w:val="24"/>
        </w:rPr>
      </w:pPr>
      <w:r>
        <w:rPr>
          <w:rFonts w:eastAsia="Calibri"/>
          <w:bCs/>
          <w:sz w:val="24"/>
          <w:szCs w:val="24"/>
        </w:rPr>
        <w:t>(</w:t>
      </w:r>
      <w:r w:rsidRPr="009D36EB">
        <w:rPr>
          <w:rFonts w:ascii="Times New Roman" w:eastAsia="Calibri" w:hAnsi="Times New Roman" w:cs="Times New Roman"/>
          <w:bCs/>
          <w:sz w:val="24"/>
          <w:szCs w:val="24"/>
        </w:rPr>
        <w:t>3) Subjekt nadzora Hrvatske narodne banke dužan je izvršiti nadzorne mjere iz rješenja i izvršiti ih u roku iz tog rješenja.</w:t>
      </w:r>
    </w:p>
    <w:p w14:paraId="4D0C4C45" w14:textId="0409B843" w:rsidR="00BB0144"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D43916">
        <w:rPr>
          <w:rFonts w:ascii="Times New Roman" w:eastAsia="Calibri" w:hAnsi="Times New Roman" w:cs="Times New Roman"/>
          <w:bCs/>
          <w:sz w:val="24"/>
          <w:szCs w:val="24"/>
        </w:rPr>
        <w:t>4</w:t>
      </w:r>
      <w:r w:rsidRPr="00071392">
        <w:rPr>
          <w:rFonts w:ascii="Times New Roman" w:eastAsia="Calibri" w:hAnsi="Times New Roman" w:cs="Times New Roman"/>
          <w:bCs/>
          <w:sz w:val="24"/>
          <w:szCs w:val="24"/>
        </w:rPr>
        <w:t xml:space="preserve">) </w:t>
      </w:r>
      <w:r w:rsidR="00BB0144"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može, najkasnije 15 dana prije isteka roka iz stavka 2.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w:t>
      </w:r>
      <w:r w:rsidR="00BB0144"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obrazloženim zahtjevom zatražiti produljenje roka iz stavka 2. </w:t>
      </w:r>
      <w:r w:rsidR="00654C14"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w:t>
      </w:r>
    </w:p>
    <w:p w14:paraId="07681387" w14:textId="77777777" w:rsidR="00BB0144" w:rsidRPr="00071392" w:rsidRDefault="00BB0144" w:rsidP="00D92D07">
      <w:pPr>
        <w:spacing w:after="0" w:line="240" w:lineRule="auto"/>
        <w:jc w:val="both"/>
        <w:rPr>
          <w:rFonts w:ascii="Times New Roman" w:eastAsia="Calibri" w:hAnsi="Times New Roman" w:cs="Times New Roman"/>
          <w:bCs/>
          <w:sz w:val="24"/>
          <w:szCs w:val="24"/>
        </w:rPr>
      </w:pPr>
    </w:p>
    <w:p w14:paraId="3AB3EDA5" w14:textId="03EE990B" w:rsidR="008B4D2E" w:rsidRPr="00071392" w:rsidRDefault="00BB0144"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D43916">
        <w:rPr>
          <w:rFonts w:ascii="Times New Roman" w:eastAsia="Calibri" w:hAnsi="Times New Roman" w:cs="Times New Roman"/>
          <w:bCs/>
          <w:sz w:val="24"/>
          <w:szCs w:val="24"/>
        </w:rPr>
        <w:t>5</w:t>
      </w:r>
      <w:r w:rsidRPr="00071392">
        <w:rPr>
          <w:rFonts w:ascii="Times New Roman" w:eastAsia="Calibri" w:hAnsi="Times New Roman" w:cs="Times New Roman"/>
          <w:bCs/>
          <w:sz w:val="24"/>
          <w:szCs w:val="24"/>
        </w:rPr>
        <w:t xml:space="preserve">) </w:t>
      </w:r>
      <w:r w:rsidR="008B4D2E" w:rsidRPr="00071392">
        <w:rPr>
          <w:rFonts w:ascii="Times New Roman" w:eastAsia="Calibri" w:hAnsi="Times New Roman" w:cs="Times New Roman"/>
          <w:bCs/>
          <w:sz w:val="24"/>
          <w:szCs w:val="24"/>
        </w:rPr>
        <w:t>Hrvatska narodna banka</w:t>
      </w:r>
      <w:r w:rsidRPr="00071392">
        <w:rPr>
          <w:rFonts w:ascii="Times New Roman" w:eastAsia="Calibri" w:hAnsi="Times New Roman" w:cs="Times New Roman"/>
          <w:bCs/>
          <w:sz w:val="24"/>
          <w:szCs w:val="24"/>
        </w:rPr>
        <w:t xml:space="preserve"> </w:t>
      </w:r>
      <w:r w:rsidR="008B4D2E" w:rsidRPr="00071392">
        <w:rPr>
          <w:rFonts w:ascii="Times New Roman" w:eastAsia="Calibri" w:hAnsi="Times New Roman" w:cs="Times New Roman"/>
          <w:bCs/>
          <w:sz w:val="24"/>
          <w:szCs w:val="24"/>
        </w:rPr>
        <w:t>odlučit će o produljenju tog roka najkasnije do isteka roka utvrđenog rješenjem.</w:t>
      </w:r>
    </w:p>
    <w:p w14:paraId="238D47D0" w14:textId="77777777" w:rsidR="00B63740" w:rsidRDefault="00B63740" w:rsidP="00D92D07">
      <w:pPr>
        <w:spacing w:after="0" w:line="240" w:lineRule="auto"/>
        <w:jc w:val="both"/>
        <w:rPr>
          <w:rFonts w:ascii="Times New Roman" w:eastAsia="Calibri" w:hAnsi="Times New Roman" w:cs="Times New Roman"/>
          <w:bCs/>
          <w:sz w:val="24"/>
          <w:szCs w:val="24"/>
        </w:rPr>
      </w:pPr>
    </w:p>
    <w:p w14:paraId="33E69826" w14:textId="116885A3" w:rsidR="00355047" w:rsidRDefault="00B63740" w:rsidP="00D92D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(6) </w:t>
      </w:r>
      <w:r w:rsidR="00346007" w:rsidRPr="00346007">
        <w:rPr>
          <w:rFonts w:ascii="Times New Roman" w:eastAsia="Calibri" w:hAnsi="Times New Roman" w:cs="Times New Roman"/>
          <w:bCs/>
          <w:sz w:val="24"/>
          <w:szCs w:val="24"/>
        </w:rPr>
        <w:t>Hrvatska narodna banka obavještava nadležno tijelo države članice domaćina ili nadležno tijelo države članice u kojoj je kredit odobren, ako to nije država članica domaćin ili Republika Hrvatska, o izrečenoj nadzornoj mjeri.</w:t>
      </w:r>
      <w:r w:rsidRPr="00346007" w:rsidDel="00B63740">
        <w:rPr>
          <w:rFonts w:ascii="Times New Roman" w:eastAsia="Calibri" w:hAnsi="Times New Roman" w:cs="Times New Roman"/>
          <w:bCs/>
          <w:sz w:val="24"/>
          <w:szCs w:val="24"/>
        </w:rPr>
        <w:t xml:space="preserve"> </w:t>
      </w:r>
    </w:p>
    <w:p w14:paraId="71DB83BF" w14:textId="77777777" w:rsidR="00534F28" w:rsidRPr="00071392" w:rsidRDefault="00534F28" w:rsidP="00D92D07">
      <w:pPr>
        <w:spacing w:after="0" w:line="240" w:lineRule="auto"/>
        <w:jc w:val="both"/>
        <w:rPr>
          <w:rFonts w:ascii="Times New Roman" w:eastAsia="Calibri" w:hAnsi="Times New Roman" w:cs="Times New Roman"/>
          <w:bCs/>
          <w:sz w:val="24"/>
          <w:szCs w:val="24"/>
        </w:rPr>
      </w:pPr>
    </w:p>
    <w:p w14:paraId="23B0AD9B" w14:textId="5319E5F9" w:rsidR="008B4D2E" w:rsidRPr="00071392" w:rsidRDefault="004A247E" w:rsidP="00B63740">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 xml:space="preserve">Izvještavanje </w:t>
      </w:r>
      <w:r w:rsidR="008B4D2E" w:rsidRPr="00071392">
        <w:rPr>
          <w:rFonts w:ascii="Times New Roman" w:eastAsia="Calibri" w:hAnsi="Times New Roman" w:cs="Times New Roman"/>
          <w:bCs/>
          <w:i/>
          <w:iCs/>
          <w:sz w:val="24"/>
          <w:szCs w:val="24"/>
        </w:rPr>
        <w:t>Hrvatske narodne banke o izvršenju rješenja</w:t>
      </w:r>
    </w:p>
    <w:p w14:paraId="4C00E4E8" w14:textId="2287A8EB"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47</w:t>
      </w:r>
      <w:r w:rsidR="005817CD" w:rsidRPr="00071392">
        <w:rPr>
          <w:rFonts w:ascii="Times New Roman" w:eastAsia="Calibri" w:hAnsi="Times New Roman" w:cs="Times New Roman"/>
          <w:b/>
          <w:sz w:val="24"/>
          <w:szCs w:val="24"/>
        </w:rPr>
        <w:t>.</w:t>
      </w:r>
    </w:p>
    <w:p w14:paraId="37FD8FBA" w14:textId="77777777" w:rsidR="00BB0144" w:rsidRPr="00071392" w:rsidRDefault="00BB0144" w:rsidP="00D92D07">
      <w:pPr>
        <w:spacing w:after="0" w:line="240" w:lineRule="auto"/>
        <w:jc w:val="both"/>
        <w:rPr>
          <w:rFonts w:ascii="Times New Roman" w:eastAsia="Calibri" w:hAnsi="Times New Roman" w:cs="Times New Roman"/>
          <w:bCs/>
          <w:sz w:val="24"/>
          <w:szCs w:val="24"/>
        </w:rPr>
      </w:pPr>
    </w:p>
    <w:p w14:paraId="7CBC4DBC" w14:textId="4E92AC6F"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Rješenjem o nalaganju nadzornih mjera Hrvatska narodna banka može naložiti </w:t>
      </w:r>
      <w:r w:rsidR="00A13F88" w:rsidRPr="00071392">
        <w:rPr>
          <w:rFonts w:ascii="Times New Roman" w:eastAsia="Calibri" w:hAnsi="Times New Roman" w:cs="Times New Roman"/>
          <w:bCs/>
          <w:sz w:val="24"/>
          <w:szCs w:val="24"/>
        </w:rPr>
        <w:t>subjektu</w:t>
      </w:r>
      <w:r w:rsidR="00BB0144" w:rsidRPr="00071392">
        <w:rPr>
          <w:rFonts w:ascii="Times New Roman" w:eastAsia="Calibri" w:hAnsi="Times New Roman" w:cs="Times New Roman"/>
          <w:bCs/>
          <w:sz w:val="24"/>
          <w:szCs w:val="24"/>
        </w:rPr>
        <w:t xml:space="preserve"> nadzora Hrvatske narodne banke</w:t>
      </w:r>
      <w:r w:rsidRPr="00071392">
        <w:rPr>
          <w:rFonts w:ascii="Times New Roman" w:eastAsia="Calibri" w:hAnsi="Times New Roman" w:cs="Times New Roman"/>
          <w:bCs/>
          <w:sz w:val="24"/>
          <w:szCs w:val="24"/>
        </w:rPr>
        <w:t xml:space="preserve"> da </w:t>
      </w:r>
      <w:r w:rsidR="00BB0144" w:rsidRPr="00071392">
        <w:rPr>
          <w:rFonts w:ascii="Times New Roman" w:eastAsia="Calibri" w:hAnsi="Times New Roman" w:cs="Times New Roman"/>
          <w:bCs/>
          <w:sz w:val="24"/>
          <w:szCs w:val="24"/>
        </w:rPr>
        <w:t>j</w:t>
      </w:r>
      <w:r w:rsidRPr="00071392">
        <w:rPr>
          <w:rFonts w:ascii="Times New Roman" w:eastAsia="Calibri" w:hAnsi="Times New Roman" w:cs="Times New Roman"/>
          <w:bCs/>
          <w:sz w:val="24"/>
          <w:szCs w:val="24"/>
        </w:rPr>
        <w:t xml:space="preserve">u </w:t>
      </w:r>
      <w:r w:rsidR="00BB0144" w:rsidRPr="00071392">
        <w:rPr>
          <w:rFonts w:ascii="Times New Roman" w:eastAsia="Calibri" w:hAnsi="Times New Roman" w:cs="Times New Roman"/>
          <w:bCs/>
          <w:sz w:val="24"/>
          <w:szCs w:val="24"/>
        </w:rPr>
        <w:t xml:space="preserve">u </w:t>
      </w:r>
      <w:r w:rsidRPr="00071392">
        <w:rPr>
          <w:rFonts w:ascii="Times New Roman" w:eastAsia="Calibri" w:hAnsi="Times New Roman" w:cs="Times New Roman"/>
          <w:bCs/>
          <w:sz w:val="24"/>
          <w:szCs w:val="24"/>
        </w:rPr>
        <w:t xml:space="preserve">određenom roku </w:t>
      </w:r>
      <w:r w:rsidR="00BB0144" w:rsidRPr="00071392">
        <w:rPr>
          <w:rFonts w:ascii="Times New Roman" w:eastAsia="Calibri" w:hAnsi="Times New Roman" w:cs="Times New Roman"/>
          <w:bCs/>
          <w:sz w:val="24"/>
          <w:szCs w:val="24"/>
        </w:rPr>
        <w:t>izvijest</w:t>
      </w:r>
      <w:r w:rsidR="00A13F88" w:rsidRPr="00071392">
        <w:rPr>
          <w:rFonts w:ascii="Times New Roman" w:eastAsia="Calibri" w:hAnsi="Times New Roman" w:cs="Times New Roman"/>
          <w:bCs/>
          <w:sz w:val="24"/>
          <w:szCs w:val="24"/>
        </w:rPr>
        <w:t>i</w:t>
      </w:r>
      <w:r w:rsidRPr="00071392">
        <w:rPr>
          <w:rFonts w:ascii="Times New Roman" w:eastAsia="Calibri" w:hAnsi="Times New Roman" w:cs="Times New Roman"/>
          <w:bCs/>
          <w:sz w:val="24"/>
          <w:szCs w:val="24"/>
        </w:rPr>
        <w:t xml:space="preserve"> o izvršenju naloženih mjera.</w:t>
      </w:r>
    </w:p>
    <w:p w14:paraId="56AD8F55" w14:textId="77777777" w:rsidR="00BB0144" w:rsidRPr="00071392" w:rsidRDefault="00BB0144" w:rsidP="00D92D07">
      <w:pPr>
        <w:spacing w:after="0" w:line="240" w:lineRule="auto"/>
        <w:jc w:val="both"/>
        <w:rPr>
          <w:rFonts w:ascii="Times New Roman" w:eastAsia="Calibri" w:hAnsi="Times New Roman" w:cs="Times New Roman"/>
          <w:bCs/>
          <w:sz w:val="24"/>
          <w:szCs w:val="24"/>
        </w:rPr>
      </w:pPr>
    </w:p>
    <w:p w14:paraId="7B23AA47" w14:textId="1DE46C8B"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w:t>
      </w:r>
      <w:r w:rsidR="00BB0144" w:rsidRPr="00071392">
        <w:rPr>
          <w:rFonts w:ascii="Times New Roman" w:eastAsia="Calibri" w:hAnsi="Times New Roman" w:cs="Times New Roman"/>
          <w:bCs/>
          <w:sz w:val="24"/>
          <w:szCs w:val="24"/>
        </w:rPr>
        <w:t>Subjekt nadzora Hrvatske narodne banke</w:t>
      </w:r>
      <w:r w:rsidRPr="00071392">
        <w:rPr>
          <w:rFonts w:ascii="Times New Roman" w:eastAsia="Calibri" w:hAnsi="Times New Roman" w:cs="Times New Roman"/>
          <w:bCs/>
          <w:sz w:val="24"/>
          <w:szCs w:val="24"/>
        </w:rPr>
        <w:t xml:space="preserve"> duž</w:t>
      </w:r>
      <w:r w:rsidR="00BB0144" w:rsidRPr="00071392">
        <w:rPr>
          <w:rFonts w:ascii="Times New Roman" w:eastAsia="Calibri" w:hAnsi="Times New Roman" w:cs="Times New Roman"/>
          <w:bCs/>
          <w:sz w:val="24"/>
          <w:szCs w:val="24"/>
        </w:rPr>
        <w:t>a</w:t>
      </w:r>
      <w:r w:rsidRPr="00071392">
        <w:rPr>
          <w:rFonts w:ascii="Times New Roman" w:eastAsia="Calibri" w:hAnsi="Times New Roman" w:cs="Times New Roman"/>
          <w:bCs/>
          <w:sz w:val="24"/>
          <w:szCs w:val="24"/>
        </w:rPr>
        <w:t xml:space="preserve">n je u roku iz stavka 1. </w:t>
      </w:r>
      <w:r w:rsidR="00B46A4A"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članka izvijestiti Hrvatsku narodnu</w:t>
      </w:r>
      <w:r w:rsidR="00BB0144"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banku o izvršenju mjera te o tome priložiti dokaze.</w:t>
      </w:r>
    </w:p>
    <w:p w14:paraId="52696A83" w14:textId="77777777" w:rsidR="00BB0144" w:rsidRPr="00071392" w:rsidRDefault="00BB0144" w:rsidP="00D92D07">
      <w:pPr>
        <w:spacing w:after="0" w:line="240" w:lineRule="auto"/>
        <w:jc w:val="both"/>
        <w:rPr>
          <w:rFonts w:ascii="Times New Roman" w:eastAsia="Calibri" w:hAnsi="Times New Roman" w:cs="Times New Roman"/>
          <w:bCs/>
          <w:sz w:val="24"/>
          <w:szCs w:val="24"/>
        </w:rPr>
      </w:pPr>
    </w:p>
    <w:p w14:paraId="4E146E21" w14:textId="4F4CF5A3"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(3) Ako Hrvatska narodna banka utvrdi da naložene mjere nisu izvršene ili nisu izvršene u roku i na način</w:t>
      </w:r>
      <w:r w:rsidR="00BB0144" w:rsidRPr="00071392">
        <w:rPr>
          <w:rFonts w:ascii="Times New Roman" w:eastAsia="Calibri" w:hAnsi="Times New Roman" w:cs="Times New Roman"/>
          <w:bCs/>
          <w:sz w:val="24"/>
          <w:szCs w:val="24"/>
        </w:rPr>
        <w:t xml:space="preserve"> </w:t>
      </w:r>
      <w:r w:rsidRPr="00071392">
        <w:rPr>
          <w:rFonts w:ascii="Times New Roman" w:eastAsia="Calibri" w:hAnsi="Times New Roman" w:cs="Times New Roman"/>
          <w:bCs/>
          <w:sz w:val="24"/>
          <w:szCs w:val="24"/>
        </w:rPr>
        <w:t xml:space="preserve">kako je to naložila rješenjem, može rješenjem </w:t>
      </w:r>
      <w:r w:rsidR="00BB0144" w:rsidRPr="00071392">
        <w:rPr>
          <w:rFonts w:ascii="Times New Roman" w:eastAsia="Calibri" w:hAnsi="Times New Roman" w:cs="Times New Roman"/>
          <w:bCs/>
          <w:sz w:val="24"/>
          <w:szCs w:val="24"/>
        </w:rPr>
        <w:t>subjektu nadzora Hrvatske narodne banke</w:t>
      </w:r>
      <w:r w:rsidRPr="00071392">
        <w:rPr>
          <w:rFonts w:ascii="Times New Roman" w:eastAsia="Calibri" w:hAnsi="Times New Roman" w:cs="Times New Roman"/>
          <w:bCs/>
          <w:sz w:val="24"/>
          <w:szCs w:val="24"/>
        </w:rPr>
        <w:t xml:space="preserve"> naložiti novu nadzornu mjeru.</w:t>
      </w:r>
    </w:p>
    <w:p w14:paraId="729F35EA" w14:textId="77777777" w:rsidR="00355047" w:rsidRPr="00071392" w:rsidRDefault="00355047" w:rsidP="00D92D07">
      <w:pPr>
        <w:spacing w:after="0" w:line="240" w:lineRule="auto"/>
        <w:jc w:val="both"/>
        <w:rPr>
          <w:rFonts w:ascii="Times New Roman" w:eastAsia="Calibri" w:hAnsi="Times New Roman" w:cs="Times New Roman"/>
          <w:bCs/>
          <w:sz w:val="24"/>
          <w:szCs w:val="24"/>
        </w:rPr>
      </w:pPr>
    </w:p>
    <w:p w14:paraId="4E3A564E" w14:textId="2A239F8E" w:rsidR="008B4D2E" w:rsidRPr="00071392" w:rsidRDefault="004A247E"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 xml:space="preserve">Izvještavanje </w:t>
      </w:r>
      <w:r w:rsidR="008B4D2E" w:rsidRPr="00071392">
        <w:rPr>
          <w:rFonts w:ascii="Times New Roman" w:eastAsia="Calibri" w:hAnsi="Times New Roman" w:cs="Times New Roman"/>
          <w:bCs/>
          <w:i/>
          <w:iCs/>
          <w:sz w:val="24"/>
          <w:szCs w:val="24"/>
        </w:rPr>
        <w:t>Hrvatske narodne banke</w:t>
      </w:r>
    </w:p>
    <w:p w14:paraId="2F0DD836" w14:textId="3806B086" w:rsidR="008B4D2E" w:rsidRPr="00071392" w:rsidRDefault="008B4D2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48</w:t>
      </w:r>
      <w:r w:rsidRPr="00071392">
        <w:rPr>
          <w:rFonts w:ascii="Times New Roman" w:eastAsia="Calibri" w:hAnsi="Times New Roman" w:cs="Times New Roman"/>
          <w:b/>
          <w:sz w:val="24"/>
          <w:szCs w:val="24"/>
        </w:rPr>
        <w:t>.</w:t>
      </w:r>
    </w:p>
    <w:p w14:paraId="093CCB25" w14:textId="77777777" w:rsidR="005817CD" w:rsidRPr="00071392" w:rsidRDefault="005817CD" w:rsidP="00D92D07">
      <w:pPr>
        <w:spacing w:after="0" w:line="240" w:lineRule="auto"/>
        <w:jc w:val="center"/>
        <w:rPr>
          <w:rFonts w:ascii="Times New Roman" w:eastAsia="Calibri" w:hAnsi="Times New Roman" w:cs="Times New Roman"/>
          <w:b/>
          <w:sz w:val="24"/>
          <w:szCs w:val="24"/>
        </w:rPr>
      </w:pPr>
    </w:p>
    <w:p w14:paraId="60B757DF" w14:textId="73AEE3B0" w:rsidR="008B4D2E" w:rsidRPr="00071392" w:rsidRDefault="00FB4952"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w:t>
      </w:r>
      <w:r w:rsidR="00282079" w:rsidRPr="00071392">
        <w:rPr>
          <w:rFonts w:ascii="Times New Roman" w:eastAsia="Calibri" w:hAnsi="Times New Roman" w:cs="Times New Roman"/>
          <w:bCs/>
          <w:sz w:val="24"/>
          <w:szCs w:val="24"/>
        </w:rPr>
        <w:t>Subjekt nadzora Hrvatske narodne banke</w:t>
      </w:r>
      <w:r w:rsidR="008B4D2E" w:rsidRPr="00071392">
        <w:rPr>
          <w:rFonts w:ascii="Times New Roman" w:eastAsia="Calibri" w:hAnsi="Times New Roman" w:cs="Times New Roman"/>
          <w:bCs/>
          <w:sz w:val="24"/>
          <w:szCs w:val="24"/>
        </w:rPr>
        <w:t xml:space="preserve"> </w:t>
      </w:r>
      <w:r w:rsidR="00282079" w:rsidRPr="00071392">
        <w:rPr>
          <w:rFonts w:ascii="Times New Roman" w:eastAsia="Calibri" w:hAnsi="Times New Roman" w:cs="Times New Roman"/>
          <w:bCs/>
          <w:sz w:val="24"/>
          <w:szCs w:val="24"/>
        </w:rPr>
        <w:t>dužan</w:t>
      </w:r>
      <w:r w:rsidR="008B4D2E" w:rsidRPr="00071392">
        <w:rPr>
          <w:rFonts w:ascii="Times New Roman" w:eastAsia="Calibri" w:hAnsi="Times New Roman" w:cs="Times New Roman"/>
          <w:bCs/>
          <w:sz w:val="24"/>
          <w:szCs w:val="24"/>
        </w:rPr>
        <w:t xml:space="preserve"> je, bez </w:t>
      </w:r>
      <w:r w:rsidR="003E4357" w:rsidRPr="00071392">
        <w:rPr>
          <w:rFonts w:ascii="Times New Roman" w:eastAsia="Calibri" w:hAnsi="Times New Roman" w:cs="Times New Roman"/>
          <w:bCs/>
          <w:sz w:val="24"/>
          <w:szCs w:val="24"/>
        </w:rPr>
        <w:t>odgode</w:t>
      </w:r>
      <w:r w:rsidR="008B4D2E" w:rsidRPr="00071392">
        <w:rPr>
          <w:rFonts w:ascii="Times New Roman" w:eastAsia="Calibri" w:hAnsi="Times New Roman" w:cs="Times New Roman"/>
          <w:bCs/>
          <w:sz w:val="24"/>
          <w:szCs w:val="24"/>
        </w:rPr>
        <w:t>,</w:t>
      </w:r>
      <w:r w:rsidR="00E65A3D" w:rsidRPr="00071392">
        <w:rPr>
          <w:rFonts w:ascii="Times New Roman" w:eastAsia="Times New Roman" w:hAnsi="Times New Roman" w:cs="Times New Roman"/>
          <w:bCs/>
          <w:iCs/>
          <w:sz w:val="24"/>
          <w:szCs w:val="24"/>
          <w:lang w:eastAsia="hr-HR"/>
        </w:rPr>
        <w:t xml:space="preserve"> </w:t>
      </w:r>
      <w:r w:rsidR="00E65A3D" w:rsidRPr="00071392">
        <w:rPr>
          <w:rFonts w:ascii="Times New Roman" w:eastAsia="Calibri" w:hAnsi="Times New Roman" w:cs="Times New Roman"/>
          <w:bCs/>
          <w:iCs/>
          <w:sz w:val="24"/>
          <w:szCs w:val="24"/>
        </w:rPr>
        <w:t xml:space="preserve">a najkasnije u roku od osam radnih dana, </w:t>
      </w:r>
      <w:r w:rsidR="008B4D2E" w:rsidRPr="00071392">
        <w:rPr>
          <w:rFonts w:ascii="Times New Roman" w:eastAsia="Calibri" w:hAnsi="Times New Roman" w:cs="Times New Roman"/>
          <w:bCs/>
          <w:sz w:val="24"/>
          <w:szCs w:val="24"/>
        </w:rPr>
        <w:t>obavijestiti Hrvatsku narodnu banku:</w:t>
      </w:r>
    </w:p>
    <w:p w14:paraId="0D3140A6" w14:textId="3910242A"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o svim činjenicama koje se upisuju u sudski registar, i to o svakoj podnesenoj prijavi podataka u sudski</w:t>
      </w:r>
      <w:r w:rsidR="00282079" w:rsidRPr="00071392">
        <w:rPr>
          <w:rFonts w:eastAsia="Calibri"/>
          <w:bCs/>
          <w:sz w:val="24"/>
          <w:szCs w:val="24"/>
          <w:lang w:val="hr-HR"/>
        </w:rPr>
        <w:t xml:space="preserve"> </w:t>
      </w:r>
      <w:r w:rsidRPr="00071392">
        <w:rPr>
          <w:rFonts w:eastAsia="Calibri"/>
          <w:bCs/>
          <w:sz w:val="24"/>
          <w:szCs w:val="24"/>
          <w:lang w:val="hr-HR"/>
        </w:rPr>
        <w:t>registar te o svakom izvršenom upisu promjene podataka u sudskom registru</w:t>
      </w:r>
    </w:p>
    <w:p w14:paraId="0EE8B977" w14:textId="7FDB0855"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 xml:space="preserve">o svakoj planiranoj promjeni člana </w:t>
      </w:r>
      <w:r w:rsidR="00282079" w:rsidRPr="00071392">
        <w:rPr>
          <w:rFonts w:eastAsia="Calibri"/>
          <w:bCs/>
          <w:sz w:val="24"/>
          <w:szCs w:val="24"/>
          <w:lang w:val="hr-HR"/>
        </w:rPr>
        <w:t>upravljačkog i</w:t>
      </w:r>
      <w:r w:rsidR="00C06741" w:rsidRPr="00071392">
        <w:rPr>
          <w:rFonts w:eastAsia="Calibri"/>
          <w:bCs/>
          <w:sz w:val="24"/>
          <w:szCs w:val="24"/>
          <w:lang w:val="hr-HR"/>
        </w:rPr>
        <w:t>/ili</w:t>
      </w:r>
      <w:r w:rsidR="00282079" w:rsidRPr="00071392">
        <w:rPr>
          <w:rFonts w:eastAsia="Calibri"/>
          <w:bCs/>
          <w:sz w:val="24"/>
          <w:szCs w:val="24"/>
          <w:lang w:val="hr-HR"/>
        </w:rPr>
        <w:t xml:space="preserve"> nadzornog tijela</w:t>
      </w:r>
    </w:p>
    <w:p w14:paraId="08F18F1D" w14:textId="4F1163E7"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 xml:space="preserve">o svakoj najavljenoj ili izvršenoj promjeni imatelja kvalificiranog udjela za koju je </w:t>
      </w:r>
      <w:r w:rsidR="00282079" w:rsidRPr="00071392">
        <w:rPr>
          <w:rFonts w:eastAsia="Calibri"/>
          <w:bCs/>
          <w:sz w:val="24"/>
          <w:szCs w:val="24"/>
          <w:lang w:val="hr-HR"/>
        </w:rPr>
        <w:t>upravljačko i nadzorno tijelo</w:t>
      </w:r>
      <w:r w:rsidRPr="00071392">
        <w:rPr>
          <w:rFonts w:eastAsia="Calibri"/>
          <w:bCs/>
          <w:sz w:val="24"/>
          <w:szCs w:val="24"/>
          <w:lang w:val="hr-HR"/>
        </w:rPr>
        <w:t xml:space="preserve"> zna</w:t>
      </w:r>
      <w:r w:rsidR="00282079" w:rsidRPr="00071392">
        <w:rPr>
          <w:rFonts w:eastAsia="Calibri"/>
          <w:bCs/>
          <w:sz w:val="24"/>
          <w:szCs w:val="24"/>
          <w:lang w:val="hr-HR"/>
        </w:rPr>
        <w:t>l</w:t>
      </w:r>
      <w:r w:rsidRPr="00071392">
        <w:rPr>
          <w:rFonts w:eastAsia="Calibri"/>
          <w:bCs/>
          <w:sz w:val="24"/>
          <w:szCs w:val="24"/>
          <w:lang w:val="hr-HR"/>
        </w:rPr>
        <w:t>o ili mora</w:t>
      </w:r>
      <w:r w:rsidR="00282079" w:rsidRPr="00071392">
        <w:rPr>
          <w:rFonts w:eastAsia="Calibri"/>
          <w:bCs/>
          <w:sz w:val="24"/>
          <w:szCs w:val="24"/>
          <w:lang w:val="hr-HR"/>
        </w:rPr>
        <w:t>l</w:t>
      </w:r>
      <w:r w:rsidRPr="00071392">
        <w:rPr>
          <w:rFonts w:eastAsia="Calibri"/>
          <w:bCs/>
          <w:sz w:val="24"/>
          <w:szCs w:val="24"/>
          <w:lang w:val="hr-HR"/>
        </w:rPr>
        <w:t>o znati</w:t>
      </w:r>
    </w:p>
    <w:p w14:paraId="522B864A" w14:textId="1761BD11"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o prestanku pružanja pojedinih uslug</w:t>
      </w:r>
      <w:r w:rsidR="00D43445">
        <w:rPr>
          <w:rFonts w:eastAsia="Calibri"/>
          <w:bCs/>
          <w:sz w:val="24"/>
          <w:szCs w:val="24"/>
          <w:lang w:val="hr-HR"/>
        </w:rPr>
        <w:t>a</w:t>
      </w:r>
      <w:r w:rsidR="00282079" w:rsidRPr="00071392">
        <w:rPr>
          <w:rFonts w:eastAsia="Calibri"/>
          <w:bCs/>
          <w:sz w:val="24"/>
          <w:szCs w:val="24"/>
          <w:lang w:val="hr-HR"/>
        </w:rPr>
        <w:t xml:space="preserve"> servisiranja kredita</w:t>
      </w:r>
    </w:p>
    <w:p w14:paraId="5D71AB11" w14:textId="1B9EFED5"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 xml:space="preserve">o namjeri prestanka pružanja svih usluga </w:t>
      </w:r>
      <w:r w:rsidR="00282079" w:rsidRPr="00071392">
        <w:rPr>
          <w:rFonts w:eastAsia="Calibri"/>
          <w:bCs/>
          <w:sz w:val="24"/>
          <w:szCs w:val="24"/>
          <w:lang w:val="hr-HR"/>
        </w:rPr>
        <w:t>servisiranja kredita</w:t>
      </w:r>
      <w:r w:rsidR="00D43445">
        <w:rPr>
          <w:rFonts w:eastAsia="Calibri"/>
          <w:bCs/>
          <w:sz w:val="24"/>
          <w:szCs w:val="24"/>
          <w:lang w:val="hr-HR"/>
        </w:rPr>
        <w:t>,</w:t>
      </w:r>
      <w:r w:rsidR="00282079" w:rsidRPr="00071392">
        <w:rPr>
          <w:rFonts w:eastAsia="Calibri"/>
          <w:bCs/>
          <w:sz w:val="24"/>
          <w:szCs w:val="24"/>
          <w:lang w:val="hr-HR"/>
        </w:rPr>
        <w:t xml:space="preserve"> </w:t>
      </w:r>
      <w:r w:rsidRPr="00071392">
        <w:rPr>
          <w:rFonts w:eastAsia="Calibri"/>
          <w:bCs/>
          <w:sz w:val="24"/>
          <w:szCs w:val="24"/>
          <w:lang w:val="hr-HR"/>
        </w:rPr>
        <w:t xml:space="preserve">kao i o nastupu okolnosti za ukidanje </w:t>
      </w:r>
      <w:r w:rsidR="00282079" w:rsidRPr="00071392">
        <w:rPr>
          <w:rFonts w:eastAsia="Calibri"/>
          <w:bCs/>
          <w:sz w:val="24"/>
          <w:szCs w:val="24"/>
          <w:lang w:val="hr-HR"/>
        </w:rPr>
        <w:t>odobrenja za rad</w:t>
      </w:r>
      <w:r w:rsidRPr="00071392">
        <w:rPr>
          <w:rFonts w:eastAsia="Calibri"/>
          <w:bCs/>
          <w:sz w:val="24"/>
          <w:szCs w:val="24"/>
          <w:lang w:val="hr-HR"/>
        </w:rPr>
        <w:t xml:space="preserve"> iz članka </w:t>
      </w:r>
      <w:r w:rsidR="009118DC">
        <w:rPr>
          <w:rFonts w:eastAsia="Calibri"/>
          <w:bCs/>
          <w:sz w:val="24"/>
          <w:szCs w:val="24"/>
          <w:lang w:val="hr-HR"/>
        </w:rPr>
        <w:t>30</w:t>
      </w:r>
      <w:r w:rsidRPr="00071392">
        <w:rPr>
          <w:rFonts w:eastAsia="Calibri"/>
          <w:bCs/>
          <w:sz w:val="24"/>
          <w:szCs w:val="24"/>
          <w:lang w:val="hr-HR"/>
        </w:rPr>
        <w:t xml:space="preserve">. </w:t>
      </w:r>
      <w:r w:rsidR="00654C14" w:rsidRPr="00071392">
        <w:rPr>
          <w:rFonts w:eastAsia="Calibri"/>
          <w:bCs/>
          <w:sz w:val="24"/>
          <w:szCs w:val="24"/>
          <w:lang w:val="hr-HR"/>
        </w:rPr>
        <w:t>ovoga</w:t>
      </w:r>
      <w:r w:rsidRPr="00071392">
        <w:rPr>
          <w:rFonts w:eastAsia="Calibri"/>
          <w:bCs/>
          <w:sz w:val="24"/>
          <w:szCs w:val="24"/>
          <w:lang w:val="hr-HR"/>
        </w:rPr>
        <w:t xml:space="preserve"> Zakona </w:t>
      </w:r>
    </w:p>
    <w:p w14:paraId="2579DA13" w14:textId="3DA2FA0F"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 xml:space="preserve">o svim promjenama </w:t>
      </w:r>
      <w:r w:rsidR="00282079" w:rsidRPr="00071392">
        <w:rPr>
          <w:rFonts w:eastAsia="Calibri"/>
          <w:bCs/>
          <w:sz w:val="24"/>
          <w:szCs w:val="24"/>
          <w:lang w:val="hr-HR"/>
        </w:rPr>
        <w:t xml:space="preserve">koje se upisuju u registar iz članka </w:t>
      </w:r>
      <w:r w:rsidR="009118DC">
        <w:rPr>
          <w:rFonts w:eastAsia="Calibri"/>
          <w:bCs/>
          <w:sz w:val="24"/>
          <w:szCs w:val="24"/>
          <w:lang w:val="hr-HR"/>
        </w:rPr>
        <w:t>40</w:t>
      </w:r>
      <w:r w:rsidR="000142F3" w:rsidRPr="00071392">
        <w:rPr>
          <w:rFonts w:eastAsia="Calibri"/>
          <w:bCs/>
          <w:sz w:val="24"/>
          <w:szCs w:val="24"/>
          <w:lang w:val="hr-HR"/>
        </w:rPr>
        <w:t>.</w:t>
      </w:r>
      <w:r w:rsidR="00282079" w:rsidRPr="00071392">
        <w:rPr>
          <w:rFonts w:eastAsia="Calibri"/>
          <w:bCs/>
          <w:sz w:val="24"/>
          <w:szCs w:val="24"/>
          <w:lang w:val="hr-HR"/>
        </w:rPr>
        <w:t xml:space="preserve"> </w:t>
      </w:r>
      <w:r w:rsidR="00B46A4A" w:rsidRPr="00071392">
        <w:rPr>
          <w:rFonts w:eastAsia="Calibri"/>
          <w:bCs/>
          <w:sz w:val="24"/>
          <w:szCs w:val="24"/>
          <w:lang w:val="hr-HR"/>
        </w:rPr>
        <w:t>ovoga</w:t>
      </w:r>
      <w:r w:rsidR="00282079" w:rsidRPr="00071392">
        <w:rPr>
          <w:rFonts w:eastAsia="Calibri"/>
          <w:bCs/>
          <w:sz w:val="24"/>
          <w:szCs w:val="24"/>
          <w:lang w:val="hr-HR"/>
        </w:rPr>
        <w:t xml:space="preserve"> Zakona</w:t>
      </w:r>
      <w:r w:rsidRPr="00071392">
        <w:rPr>
          <w:rFonts w:eastAsia="Calibri"/>
          <w:bCs/>
          <w:sz w:val="24"/>
          <w:szCs w:val="24"/>
          <w:lang w:val="hr-HR"/>
        </w:rPr>
        <w:t xml:space="preserve"> </w:t>
      </w:r>
    </w:p>
    <w:p w14:paraId="6E25F028" w14:textId="2A1EDA3D" w:rsidR="008B4D2E" w:rsidRPr="00071392" w:rsidRDefault="008B4D2E" w:rsidP="009B0B1D">
      <w:pPr>
        <w:pStyle w:val="ListParagraph"/>
        <w:numPr>
          <w:ilvl w:val="0"/>
          <w:numId w:val="26"/>
        </w:numPr>
        <w:rPr>
          <w:rFonts w:eastAsia="Calibri"/>
          <w:bCs/>
          <w:sz w:val="24"/>
          <w:szCs w:val="24"/>
          <w:lang w:val="hr-HR"/>
        </w:rPr>
      </w:pPr>
      <w:r w:rsidRPr="00071392">
        <w:rPr>
          <w:rFonts w:eastAsia="Calibri"/>
          <w:bCs/>
          <w:sz w:val="24"/>
          <w:szCs w:val="24"/>
          <w:lang w:val="hr-HR"/>
        </w:rPr>
        <w:t>o svim ostalim promjenama kojima se mijenjaju činjenice na temelju kojih je Hrvatska narodna banka</w:t>
      </w:r>
      <w:r w:rsidR="00FB4952" w:rsidRPr="00071392">
        <w:rPr>
          <w:rFonts w:eastAsia="Calibri"/>
          <w:bCs/>
          <w:sz w:val="24"/>
          <w:szCs w:val="24"/>
          <w:lang w:val="hr-HR"/>
        </w:rPr>
        <w:t xml:space="preserve"> </w:t>
      </w:r>
      <w:r w:rsidRPr="00071392">
        <w:rPr>
          <w:rFonts w:eastAsia="Calibri"/>
          <w:bCs/>
          <w:sz w:val="24"/>
          <w:szCs w:val="24"/>
          <w:lang w:val="hr-HR"/>
        </w:rPr>
        <w:t xml:space="preserve">izdala odobrenje za </w:t>
      </w:r>
      <w:r w:rsidR="00FB4952" w:rsidRPr="00071392">
        <w:rPr>
          <w:rFonts w:eastAsia="Calibri"/>
          <w:bCs/>
          <w:sz w:val="24"/>
          <w:szCs w:val="24"/>
          <w:lang w:val="hr-HR"/>
        </w:rPr>
        <w:t>rad</w:t>
      </w:r>
      <w:r w:rsidRPr="00071392">
        <w:rPr>
          <w:rFonts w:eastAsia="Calibri"/>
          <w:bCs/>
          <w:sz w:val="24"/>
          <w:szCs w:val="24"/>
          <w:lang w:val="hr-HR"/>
        </w:rPr>
        <w:t>.</w:t>
      </w:r>
    </w:p>
    <w:p w14:paraId="687F8F64" w14:textId="77777777" w:rsidR="00FB4952" w:rsidRPr="00071392" w:rsidRDefault="00FB4952" w:rsidP="00D92D07">
      <w:pPr>
        <w:spacing w:after="0" w:line="240" w:lineRule="auto"/>
        <w:jc w:val="both"/>
        <w:rPr>
          <w:rFonts w:ascii="Times New Roman" w:eastAsia="Calibri" w:hAnsi="Times New Roman" w:cs="Times New Roman"/>
          <w:bCs/>
          <w:sz w:val="24"/>
          <w:szCs w:val="24"/>
        </w:rPr>
      </w:pPr>
    </w:p>
    <w:p w14:paraId="4DFC73CE" w14:textId="305FF2A2" w:rsidR="008B4D2E" w:rsidRPr="00071392" w:rsidRDefault="008B4D2E"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w:t>
      </w:r>
      <w:r w:rsidR="00FB4952" w:rsidRPr="00071392">
        <w:rPr>
          <w:rFonts w:ascii="Times New Roman" w:eastAsia="Calibri" w:hAnsi="Times New Roman" w:cs="Times New Roman"/>
          <w:bCs/>
          <w:sz w:val="24"/>
          <w:szCs w:val="24"/>
        </w:rPr>
        <w:t>2</w:t>
      </w:r>
      <w:r w:rsidRPr="00071392">
        <w:rPr>
          <w:rFonts w:ascii="Times New Roman" w:eastAsia="Calibri" w:hAnsi="Times New Roman" w:cs="Times New Roman"/>
          <w:bCs/>
          <w:sz w:val="24"/>
          <w:szCs w:val="24"/>
        </w:rPr>
        <w:t xml:space="preserve">) </w:t>
      </w:r>
      <w:r w:rsidR="00FB4952" w:rsidRPr="00071392">
        <w:rPr>
          <w:rFonts w:ascii="Times New Roman" w:eastAsia="Calibri" w:hAnsi="Times New Roman" w:cs="Times New Roman"/>
          <w:bCs/>
          <w:sz w:val="24"/>
          <w:szCs w:val="24"/>
        </w:rPr>
        <w:t>Subjekt nadzora Hrvatske narodne banke dužan je</w:t>
      </w:r>
      <w:r w:rsidRPr="00071392">
        <w:rPr>
          <w:rFonts w:ascii="Times New Roman" w:eastAsia="Calibri" w:hAnsi="Times New Roman" w:cs="Times New Roman"/>
          <w:bCs/>
          <w:sz w:val="24"/>
          <w:szCs w:val="24"/>
        </w:rPr>
        <w:t xml:space="preserve"> obavijestiti Hrvatsku narodnu banku o namjeri pružanja </w:t>
      </w:r>
      <w:r w:rsidR="00FB4952" w:rsidRPr="00071392">
        <w:rPr>
          <w:rFonts w:ascii="Times New Roman" w:eastAsia="Calibri" w:hAnsi="Times New Roman" w:cs="Times New Roman"/>
          <w:bCs/>
          <w:sz w:val="24"/>
          <w:szCs w:val="24"/>
        </w:rPr>
        <w:t>usluga servisiranja kredita</w:t>
      </w:r>
      <w:r w:rsidRPr="00071392">
        <w:rPr>
          <w:rFonts w:ascii="Times New Roman" w:eastAsia="Calibri" w:hAnsi="Times New Roman" w:cs="Times New Roman"/>
          <w:bCs/>
          <w:sz w:val="24"/>
          <w:szCs w:val="24"/>
        </w:rPr>
        <w:t xml:space="preserve"> u trećoj državi</w:t>
      </w:r>
      <w:r w:rsidR="00534F28">
        <w:rPr>
          <w:rFonts w:ascii="Times New Roman" w:eastAsia="Calibri" w:hAnsi="Times New Roman" w:cs="Times New Roman"/>
          <w:bCs/>
          <w:sz w:val="24"/>
          <w:szCs w:val="24"/>
        </w:rPr>
        <w:t xml:space="preserve"> u skladu sa člankom </w:t>
      </w:r>
      <w:r w:rsidR="009118DC">
        <w:rPr>
          <w:rFonts w:ascii="Times New Roman" w:eastAsia="Calibri" w:hAnsi="Times New Roman" w:cs="Times New Roman"/>
          <w:bCs/>
          <w:sz w:val="24"/>
          <w:szCs w:val="24"/>
        </w:rPr>
        <w:t>35</w:t>
      </w:r>
      <w:r w:rsidR="00534F28">
        <w:rPr>
          <w:rFonts w:ascii="Times New Roman" w:eastAsia="Calibri" w:hAnsi="Times New Roman" w:cs="Times New Roman"/>
          <w:bCs/>
          <w:sz w:val="24"/>
          <w:szCs w:val="24"/>
        </w:rPr>
        <w:t>. ovoga Zakona</w:t>
      </w:r>
      <w:r w:rsidRPr="00071392">
        <w:rPr>
          <w:rFonts w:ascii="Times New Roman" w:eastAsia="Calibri" w:hAnsi="Times New Roman" w:cs="Times New Roman"/>
          <w:bCs/>
          <w:sz w:val="24"/>
          <w:szCs w:val="24"/>
        </w:rPr>
        <w:t>.</w:t>
      </w:r>
    </w:p>
    <w:p w14:paraId="64DC44F0" w14:textId="70807AD6" w:rsidR="00F05FB3" w:rsidRPr="00071392" w:rsidRDefault="00F05FB3" w:rsidP="00D92D07">
      <w:pPr>
        <w:widowControl w:val="0"/>
        <w:autoSpaceDE w:val="0"/>
        <w:autoSpaceDN w:val="0"/>
        <w:spacing w:after="0" w:line="240" w:lineRule="auto"/>
        <w:jc w:val="both"/>
        <w:rPr>
          <w:rFonts w:ascii="Times New Roman" w:eastAsia="Times New Roman" w:hAnsi="Times New Roman" w:cs="Times New Roman"/>
          <w:b/>
          <w:sz w:val="24"/>
          <w:szCs w:val="24"/>
          <w:lang w:eastAsia="hr-HR"/>
        </w:rPr>
      </w:pPr>
    </w:p>
    <w:p w14:paraId="28848DB7" w14:textId="58FD1677" w:rsidR="00837CD8" w:rsidRPr="00071392" w:rsidRDefault="00673A37"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Rješenje</w:t>
      </w:r>
    </w:p>
    <w:p w14:paraId="48A1D8C8" w14:textId="57047542" w:rsidR="00837CD8" w:rsidRPr="00071392" w:rsidRDefault="00673A37"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5817CD" w:rsidRPr="00071392">
        <w:rPr>
          <w:rFonts w:ascii="Times New Roman" w:eastAsia="Times New Roman" w:hAnsi="Times New Roman" w:cs="Times New Roman"/>
          <w:b/>
          <w:bCs/>
          <w:sz w:val="24"/>
          <w:szCs w:val="24"/>
          <w:lang w:eastAsia="hr-HR"/>
        </w:rPr>
        <w:t xml:space="preserve"> </w:t>
      </w:r>
      <w:r w:rsidR="009118DC">
        <w:rPr>
          <w:rFonts w:ascii="Times New Roman" w:eastAsia="Times New Roman" w:hAnsi="Times New Roman" w:cs="Times New Roman"/>
          <w:b/>
          <w:bCs/>
          <w:sz w:val="24"/>
          <w:szCs w:val="24"/>
          <w:lang w:eastAsia="hr-HR"/>
        </w:rPr>
        <w:t>49</w:t>
      </w:r>
      <w:r w:rsidR="005817CD" w:rsidRPr="00071392">
        <w:rPr>
          <w:rFonts w:ascii="Times New Roman" w:eastAsia="Times New Roman" w:hAnsi="Times New Roman" w:cs="Times New Roman"/>
          <w:b/>
          <w:bCs/>
          <w:sz w:val="24"/>
          <w:szCs w:val="24"/>
          <w:lang w:eastAsia="hr-HR"/>
        </w:rPr>
        <w:t>.</w:t>
      </w:r>
    </w:p>
    <w:p w14:paraId="55A0C114" w14:textId="7A816D4B" w:rsidR="00837CD8" w:rsidRPr="00071392" w:rsidRDefault="00837CD8" w:rsidP="00D92D07">
      <w:pPr>
        <w:spacing w:after="0" w:line="240" w:lineRule="auto"/>
        <w:jc w:val="both"/>
        <w:rPr>
          <w:rFonts w:ascii="Times New Roman" w:eastAsia="Times New Roman" w:hAnsi="Times New Roman" w:cs="Times New Roman"/>
          <w:sz w:val="24"/>
          <w:szCs w:val="24"/>
          <w:lang w:eastAsia="hr-HR"/>
        </w:rPr>
      </w:pPr>
    </w:p>
    <w:p w14:paraId="00BDD7CE" w14:textId="0B2D9F1E" w:rsidR="00837CD8" w:rsidRPr="00071392" w:rsidRDefault="00673A37"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802202" w:rsidRPr="00071392">
        <w:rPr>
          <w:rFonts w:ascii="Times New Roman" w:eastAsia="Times New Roman" w:hAnsi="Times New Roman" w:cs="Times New Roman"/>
          <w:sz w:val="24"/>
          <w:szCs w:val="24"/>
          <w:lang w:eastAsia="hr-HR"/>
        </w:rPr>
        <w:t>1</w:t>
      </w:r>
      <w:r w:rsidRPr="00071392">
        <w:rPr>
          <w:rFonts w:ascii="Times New Roman" w:eastAsia="Times New Roman" w:hAnsi="Times New Roman" w:cs="Times New Roman"/>
          <w:sz w:val="24"/>
          <w:szCs w:val="24"/>
          <w:lang w:eastAsia="hr-HR"/>
        </w:rPr>
        <w:t xml:space="preserve">) Protiv rješenja </w:t>
      </w:r>
      <w:r w:rsidR="00802202" w:rsidRPr="00071392">
        <w:rPr>
          <w:rFonts w:ascii="Times New Roman" w:eastAsia="Times New Roman" w:hAnsi="Times New Roman" w:cs="Times New Roman"/>
          <w:sz w:val="24"/>
          <w:szCs w:val="24"/>
          <w:lang w:eastAsia="hr-HR"/>
        </w:rPr>
        <w:t xml:space="preserve">koje u upravnom postupku donosi Hrvatska narodna banka </w:t>
      </w:r>
      <w:r w:rsidRPr="00071392">
        <w:rPr>
          <w:rFonts w:ascii="Times New Roman" w:eastAsia="Times New Roman" w:hAnsi="Times New Roman" w:cs="Times New Roman"/>
          <w:sz w:val="24"/>
          <w:szCs w:val="24"/>
          <w:lang w:eastAsia="hr-HR"/>
        </w:rPr>
        <w:t>žalba nije dopuštena, ali se može pokrenuti upravni spor</w:t>
      </w:r>
      <w:r w:rsidR="002E6AA5" w:rsidRPr="00071392">
        <w:rPr>
          <w:rFonts w:ascii="Times New Roman" w:eastAsia="Times New Roman" w:hAnsi="Times New Roman" w:cs="Times New Roman"/>
          <w:sz w:val="24"/>
          <w:szCs w:val="24"/>
          <w:lang w:eastAsia="hr-HR"/>
        </w:rPr>
        <w:t xml:space="preserve"> pred nadležnim upravnim sudom</w:t>
      </w:r>
      <w:r w:rsidRPr="00071392">
        <w:rPr>
          <w:rFonts w:ascii="Times New Roman" w:eastAsia="Times New Roman" w:hAnsi="Times New Roman" w:cs="Times New Roman"/>
          <w:sz w:val="24"/>
          <w:szCs w:val="24"/>
          <w:lang w:eastAsia="hr-HR"/>
        </w:rPr>
        <w:t xml:space="preserve">. </w:t>
      </w:r>
    </w:p>
    <w:p w14:paraId="326ADC6F" w14:textId="77777777" w:rsidR="00837CD8" w:rsidRPr="00071392" w:rsidRDefault="00837CD8" w:rsidP="00D92D07">
      <w:pPr>
        <w:spacing w:after="0" w:line="240" w:lineRule="auto"/>
        <w:jc w:val="both"/>
        <w:rPr>
          <w:rFonts w:ascii="Times New Roman" w:eastAsia="Times New Roman" w:hAnsi="Times New Roman" w:cs="Times New Roman"/>
          <w:sz w:val="24"/>
          <w:szCs w:val="24"/>
          <w:lang w:eastAsia="hr-HR"/>
        </w:rPr>
      </w:pPr>
    </w:p>
    <w:p w14:paraId="6CD7EDF7" w14:textId="611357FD" w:rsidR="00644491" w:rsidRPr="00071392" w:rsidRDefault="00837CD8" w:rsidP="00D92D07">
      <w:pPr>
        <w:spacing w:after="0" w:line="240" w:lineRule="auto"/>
        <w:jc w:val="both"/>
        <w:rPr>
          <w:rFonts w:ascii="Times New Roman" w:hAnsi="Times New Roman" w:cs="Times New Roman"/>
        </w:rPr>
      </w:pPr>
      <w:r w:rsidRPr="00071392">
        <w:rPr>
          <w:rFonts w:ascii="Times New Roman" w:eastAsia="Times New Roman" w:hAnsi="Times New Roman" w:cs="Times New Roman"/>
          <w:sz w:val="24"/>
          <w:szCs w:val="24"/>
          <w:lang w:eastAsia="hr-HR"/>
        </w:rPr>
        <w:t>(</w:t>
      </w:r>
      <w:r w:rsidR="00802202" w:rsidRPr="00071392">
        <w:rPr>
          <w:rFonts w:ascii="Times New Roman" w:eastAsia="Times New Roman" w:hAnsi="Times New Roman" w:cs="Times New Roman"/>
          <w:sz w:val="24"/>
          <w:szCs w:val="24"/>
          <w:lang w:eastAsia="hr-HR"/>
        </w:rPr>
        <w:t>2</w:t>
      </w:r>
      <w:r w:rsidRPr="00071392">
        <w:rPr>
          <w:rFonts w:ascii="Times New Roman" w:eastAsia="Times New Roman" w:hAnsi="Times New Roman" w:cs="Times New Roman"/>
          <w:sz w:val="24"/>
          <w:szCs w:val="24"/>
          <w:lang w:eastAsia="hr-HR"/>
        </w:rPr>
        <w:t xml:space="preserve">) Ako Hrvatska narodna banka ne donese rješenje u roku koji je propisan </w:t>
      </w:r>
      <w:r w:rsidR="00382303" w:rsidRPr="00071392">
        <w:rPr>
          <w:rFonts w:ascii="Times New Roman" w:eastAsia="Times New Roman" w:hAnsi="Times New Roman" w:cs="Times New Roman"/>
          <w:sz w:val="24"/>
          <w:szCs w:val="24"/>
          <w:lang w:eastAsia="hr-HR"/>
        </w:rPr>
        <w:t xml:space="preserve">člankom </w:t>
      </w:r>
      <w:r w:rsidR="001B0647" w:rsidRPr="00071392">
        <w:rPr>
          <w:rFonts w:ascii="Times New Roman" w:eastAsia="Times New Roman" w:hAnsi="Times New Roman" w:cs="Times New Roman"/>
          <w:sz w:val="24"/>
          <w:szCs w:val="24"/>
          <w:lang w:eastAsia="hr-HR"/>
        </w:rPr>
        <w:t>27</w:t>
      </w:r>
      <w:r w:rsidR="00E84469" w:rsidRPr="00071392">
        <w:rPr>
          <w:rFonts w:ascii="Times New Roman" w:eastAsia="Times New Roman" w:hAnsi="Times New Roman" w:cs="Times New Roman"/>
          <w:sz w:val="24"/>
          <w:szCs w:val="24"/>
          <w:lang w:eastAsia="hr-HR"/>
        </w:rPr>
        <w:t>.</w:t>
      </w:r>
      <w:r w:rsidR="00382303" w:rsidRPr="00071392">
        <w:rPr>
          <w:rFonts w:ascii="Times New Roman" w:eastAsia="Times New Roman" w:hAnsi="Times New Roman" w:cs="Times New Roman"/>
          <w:sz w:val="24"/>
          <w:szCs w:val="24"/>
          <w:lang w:eastAsia="hr-HR"/>
        </w:rPr>
        <w:t xml:space="preserve"> ovog</w:t>
      </w:r>
      <w:r w:rsidR="008F37D9">
        <w:rPr>
          <w:rFonts w:ascii="Times New Roman" w:eastAsia="Times New Roman" w:hAnsi="Times New Roman" w:cs="Times New Roman"/>
          <w:sz w:val="24"/>
          <w:szCs w:val="24"/>
          <w:lang w:eastAsia="hr-HR"/>
        </w:rPr>
        <w:t>a</w:t>
      </w:r>
      <w:r w:rsidR="00382303" w:rsidRPr="00071392">
        <w:rPr>
          <w:rFonts w:ascii="Times New Roman" w:eastAsia="Times New Roman" w:hAnsi="Times New Roman" w:cs="Times New Roman"/>
          <w:sz w:val="24"/>
          <w:szCs w:val="24"/>
          <w:lang w:eastAsia="hr-HR"/>
        </w:rPr>
        <w:t xml:space="preserve">  Zakona </w:t>
      </w:r>
      <w:r w:rsidR="004A441C" w:rsidRPr="00071392">
        <w:rPr>
          <w:rFonts w:ascii="Times New Roman" w:eastAsia="Times New Roman" w:hAnsi="Times New Roman" w:cs="Times New Roman"/>
          <w:sz w:val="24"/>
          <w:szCs w:val="24"/>
          <w:lang w:eastAsia="hr-HR"/>
        </w:rPr>
        <w:t xml:space="preserve">ili ne postupi u skladu s člankom </w:t>
      </w:r>
      <w:r w:rsidR="009118DC">
        <w:rPr>
          <w:rFonts w:ascii="Times New Roman" w:eastAsia="Times New Roman" w:hAnsi="Times New Roman" w:cs="Times New Roman"/>
          <w:sz w:val="24"/>
          <w:szCs w:val="24"/>
          <w:lang w:eastAsia="hr-HR"/>
        </w:rPr>
        <w:t>35</w:t>
      </w:r>
      <w:r w:rsidR="00D147AF" w:rsidRPr="00071392">
        <w:rPr>
          <w:rFonts w:ascii="Times New Roman" w:eastAsia="Times New Roman" w:hAnsi="Times New Roman" w:cs="Times New Roman"/>
          <w:sz w:val="24"/>
          <w:szCs w:val="24"/>
          <w:lang w:eastAsia="hr-HR"/>
        </w:rPr>
        <w:t xml:space="preserve">. stavcima </w:t>
      </w:r>
      <w:r w:rsidR="00A51771" w:rsidRPr="00071392">
        <w:rPr>
          <w:rFonts w:ascii="Times New Roman" w:eastAsia="Times New Roman" w:hAnsi="Times New Roman" w:cs="Times New Roman"/>
          <w:sz w:val="24"/>
          <w:szCs w:val="24"/>
          <w:lang w:eastAsia="hr-HR"/>
        </w:rPr>
        <w:t>3</w:t>
      </w:r>
      <w:r w:rsidR="006C4DD5" w:rsidRPr="00071392">
        <w:rPr>
          <w:rFonts w:ascii="Times New Roman" w:eastAsia="Times New Roman" w:hAnsi="Times New Roman" w:cs="Times New Roman"/>
          <w:sz w:val="24"/>
          <w:szCs w:val="24"/>
          <w:lang w:eastAsia="hr-HR"/>
        </w:rPr>
        <w:t>.,</w:t>
      </w:r>
      <w:r w:rsidR="003F3C8A" w:rsidRPr="00071392">
        <w:rPr>
          <w:rFonts w:ascii="Times New Roman" w:eastAsia="Times New Roman" w:hAnsi="Times New Roman" w:cs="Times New Roman"/>
          <w:sz w:val="24"/>
          <w:szCs w:val="24"/>
          <w:lang w:eastAsia="hr-HR"/>
        </w:rPr>
        <w:t xml:space="preserve"> </w:t>
      </w:r>
      <w:r w:rsidR="00D147AF" w:rsidRPr="00071392">
        <w:rPr>
          <w:rFonts w:ascii="Times New Roman" w:eastAsia="Times New Roman" w:hAnsi="Times New Roman" w:cs="Times New Roman"/>
          <w:sz w:val="24"/>
          <w:szCs w:val="24"/>
          <w:lang w:eastAsia="hr-HR"/>
        </w:rPr>
        <w:t>4.</w:t>
      </w:r>
      <w:r w:rsidR="006C4DD5" w:rsidRPr="00071392">
        <w:rPr>
          <w:rFonts w:ascii="Times New Roman" w:eastAsia="Times New Roman" w:hAnsi="Times New Roman" w:cs="Times New Roman"/>
          <w:sz w:val="24"/>
          <w:szCs w:val="24"/>
          <w:lang w:eastAsia="hr-HR"/>
        </w:rPr>
        <w:t xml:space="preserve"> ili </w:t>
      </w:r>
      <w:r w:rsidR="00D147AF" w:rsidRPr="00071392">
        <w:rPr>
          <w:rFonts w:ascii="Times New Roman" w:eastAsia="Times New Roman" w:hAnsi="Times New Roman" w:cs="Times New Roman"/>
          <w:sz w:val="24"/>
          <w:szCs w:val="24"/>
          <w:lang w:eastAsia="hr-HR"/>
        </w:rPr>
        <w:t xml:space="preserve">5. </w:t>
      </w:r>
      <w:r w:rsidR="00B46A4A" w:rsidRPr="00071392">
        <w:rPr>
          <w:rFonts w:ascii="Times New Roman" w:eastAsia="Times New Roman" w:hAnsi="Times New Roman" w:cs="Times New Roman"/>
          <w:sz w:val="24"/>
          <w:szCs w:val="24"/>
          <w:lang w:eastAsia="hr-HR"/>
        </w:rPr>
        <w:t>ovoga</w:t>
      </w:r>
      <w:r w:rsidR="00D147AF" w:rsidRPr="00071392">
        <w:rPr>
          <w:rFonts w:ascii="Times New Roman" w:eastAsia="Times New Roman" w:hAnsi="Times New Roman" w:cs="Times New Roman"/>
          <w:sz w:val="24"/>
          <w:szCs w:val="24"/>
          <w:lang w:eastAsia="hr-HR"/>
        </w:rPr>
        <w:t xml:space="preserve"> Zakona</w:t>
      </w:r>
      <w:r w:rsidRPr="00071392">
        <w:rPr>
          <w:rFonts w:ascii="Times New Roman" w:eastAsia="Times New Roman" w:hAnsi="Times New Roman" w:cs="Times New Roman"/>
          <w:sz w:val="24"/>
          <w:szCs w:val="24"/>
          <w:lang w:eastAsia="hr-HR"/>
        </w:rPr>
        <w:t>, stranka u postupku može pokrenuti upravni spor</w:t>
      </w:r>
      <w:r w:rsidR="002E6AA5" w:rsidRPr="00071392">
        <w:t xml:space="preserve"> </w:t>
      </w:r>
      <w:r w:rsidR="002E6AA5" w:rsidRPr="00071392">
        <w:rPr>
          <w:rFonts w:ascii="Times New Roman" w:eastAsia="Times New Roman" w:hAnsi="Times New Roman" w:cs="Times New Roman"/>
          <w:sz w:val="24"/>
          <w:szCs w:val="24"/>
          <w:lang w:eastAsia="hr-HR"/>
        </w:rPr>
        <w:t>pred nadležnim upravnim sudom</w:t>
      </w:r>
      <w:r w:rsidRPr="00071392">
        <w:rPr>
          <w:rFonts w:ascii="Times New Roman" w:eastAsia="Times New Roman" w:hAnsi="Times New Roman" w:cs="Times New Roman"/>
          <w:sz w:val="24"/>
          <w:szCs w:val="24"/>
          <w:lang w:eastAsia="hr-HR"/>
        </w:rPr>
        <w:t xml:space="preserve">. </w:t>
      </w:r>
    </w:p>
    <w:p w14:paraId="12723E06" w14:textId="77777777" w:rsidR="00355047" w:rsidRPr="00071392" w:rsidRDefault="00355047" w:rsidP="00D92D07">
      <w:pPr>
        <w:spacing w:after="0" w:line="240" w:lineRule="auto"/>
        <w:jc w:val="both"/>
        <w:rPr>
          <w:rFonts w:ascii="Times New Roman" w:hAnsi="Times New Roman" w:cs="Times New Roman"/>
        </w:rPr>
      </w:pPr>
    </w:p>
    <w:p w14:paraId="12956C03" w14:textId="77777777" w:rsidR="00324A18" w:rsidRPr="00071392" w:rsidRDefault="00324A18"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Povrat u prijašnje stanje </w:t>
      </w:r>
    </w:p>
    <w:p w14:paraId="095D7441" w14:textId="3E237E25" w:rsidR="00324A18" w:rsidRPr="00071392" w:rsidRDefault="00324A18"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 xml:space="preserve">Članak </w:t>
      </w:r>
      <w:r w:rsidR="00BB4A0D">
        <w:rPr>
          <w:rFonts w:ascii="Times New Roman" w:eastAsia="Times New Roman" w:hAnsi="Times New Roman" w:cs="Times New Roman"/>
          <w:b/>
          <w:bCs/>
          <w:sz w:val="24"/>
          <w:szCs w:val="24"/>
          <w:lang w:eastAsia="hr-HR"/>
        </w:rPr>
        <w:t>50</w:t>
      </w:r>
      <w:r w:rsidRPr="00071392">
        <w:rPr>
          <w:rFonts w:ascii="Times New Roman" w:eastAsia="Times New Roman" w:hAnsi="Times New Roman" w:cs="Times New Roman"/>
          <w:b/>
          <w:bCs/>
          <w:sz w:val="24"/>
          <w:szCs w:val="24"/>
          <w:lang w:eastAsia="hr-HR"/>
        </w:rPr>
        <w:t>.</w:t>
      </w:r>
    </w:p>
    <w:p w14:paraId="2A049BEB" w14:textId="77777777" w:rsidR="00324A18" w:rsidRPr="00071392" w:rsidRDefault="00324A18" w:rsidP="00D92D07">
      <w:pPr>
        <w:spacing w:after="0" w:line="240" w:lineRule="auto"/>
        <w:jc w:val="both"/>
        <w:rPr>
          <w:rFonts w:ascii="Times New Roman" w:hAnsi="Times New Roman" w:cs="Times New Roman"/>
        </w:rPr>
      </w:pPr>
    </w:p>
    <w:p w14:paraId="0DDE604A" w14:textId="1E33A7AF" w:rsidR="00324A18" w:rsidRPr="00071392" w:rsidRDefault="00324A18"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U upravnom postupku koji vodi Hrvatska narodna banka nije moguće zahtijevati povrat u prijašnje stanje. </w:t>
      </w:r>
    </w:p>
    <w:p w14:paraId="3EB4A264" w14:textId="78FC2DAD" w:rsidR="001B0647" w:rsidRPr="00071392" w:rsidRDefault="001B0647" w:rsidP="00D92D07">
      <w:pPr>
        <w:spacing w:after="0" w:line="240" w:lineRule="auto"/>
        <w:jc w:val="both"/>
        <w:rPr>
          <w:rFonts w:ascii="Times New Roman" w:eastAsia="Times New Roman" w:hAnsi="Times New Roman" w:cs="Times New Roman"/>
          <w:sz w:val="24"/>
          <w:szCs w:val="24"/>
          <w:lang w:eastAsia="hr-HR"/>
        </w:rPr>
      </w:pPr>
    </w:p>
    <w:p w14:paraId="24CE8AC1" w14:textId="2C07E245" w:rsidR="00415EE5" w:rsidRPr="00071392" w:rsidRDefault="00D77C20" w:rsidP="00D92D07">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DIO TREĆI</w:t>
      </w:r>
      <w:r w:rsidR="00822B07" w:rsidRPr="00071392">
        <w:rPr>
          <w:rFonts w:ascii="Times New Roman" w:eastAsia="Times New Roman" w:hAnsi="Times New Roman" w:cs="Times New Roman"/>
          <w:b/>
          <w:bCs/>
          <w:sz w:val="24"/>
          <w:szCs w:val="24"/>
          <w:lang w:eastAsia="hr-HR"/>
        </w:rPr>
        <w:t xml:space="preserve"> </w:t>
      </w:r>
    </w:p>
    <w:p w14:paraId="7BDC413A" w14:textId="0B49AF16" w:rsidR="005164E0" w:rsidRPr="00071392" w:rsidRDefault="005164E0"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KUPOPRODAJA DRUG</w:t>
      </w:r>
      <w:r w:rsidR="00E01AFD" w:rsidRPr="00071392">
        <w:rPr>
          <w:rFonts w:ascii="Times New Roman" w:eastAsia="Times New Roman" w:hAnsi="Times New Roman" w:cs="Times New Roman"/>
          <w:b/>
          <w:bCs/>
          <w:sz w:val="24"/>
          <w:szCs w:val="24"/>
          <w:lang w:eastAsia="hr-HR"/>
        </w:rPr>
        <w:t>OG</w:t>
      </w:r>
      <w:r w:rsidRPr="00071392">
        <w:rPr>
          <w:rFonts w:ascii="Times New Roman" w:eastAsia="Times New Roman" w:hAnsi="Times New Roman" w:cs="Times New Roman"/>
          <w:b/>
          <w:bCs/>
          <w:sz w:val="24"/>
          <w:szCs w:val="24"/>
          <w:lang w:eastAsia="hr-HR"/>
        </w:rPr>
        <w:t xml:space="preserve"> POTRAŽIVANJA</w:t>
      </w:r>
    </w:p>
    <w:p w14:paraId="0643BD6C" w14:textId="058CC8D5" w:rsidR="008544CB" w:rsidRPr="00071392" w:rsidRDefault="00432108" w:rsidP="00D92D0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GLAVA I.</w:t>
      </w:r>
    </w:p>
    <w:p w14:paraId="06923ADA" w14:textId="26F9C9B7" w:rsidR="00A83AF3" w:rsidRPr="00071392" w:rsidRDefault="00A83AF3" w:rsidP="00A83AF3">
      <w:pPr>
        <w:spacing w:after="0" w:line="240" w:lineRule="auto"/>
        <w:jc w:val="center"/>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OPĆE ODREDBE O POJMOVIMA KOJI SE KORISTE U </w:t>
      </w:r>
      <w:r>
        <w:rPr>
          <w:rFonts w:ascii="Times New Roman" w:eastAsia="Times New Roman" w:hAnsi="Times New Roman" w:cs="Times New Roman"/>
          <w:sz w:val="24"/>
          <w:szCs w:val="24"/>
          <w:lang w:eastAsia="hr-HR"/>
        </w:rPr>
        <w:t>D</w:t>
      </w:r>
      <w:r w:rsidRPr="00071392">
        <w:rPr>
          <w:rFonts w:ascii="Times New Roman" w:eastAsia="Times New Roman" w:hAnsi="Times New Roman" w:cs="Times New Roman"/>
          <w:sz w:val="24"/>
          <w:szCs w:val="24"/>
          <w:lang w:eastAsia="hr-HR"/>
        </w:rPr>
        <w:t xml:space="preserve">IJELU </w:t>
      </w:r>
      <w:r>
        <w:rPr>
          <w:rFonts w:ascii="Times New Roman" w:eastAsia="Times New Roman" w:hAnsi="Times New Roman" w:cs="Times New Roman"/>
          <w:sz w:val="24"/>
          <w:szCs w:val="24"/>
          <w:lang w:eastAsia="hr-HR"/>
        </w:rPr>
        <w:t>TREĆE</w:t>
      </w:r>
      <w:r w:rsidR="00E51B76">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ZAKONA I PODRUČJU PRIMJENE </w:t>
      </w:r>
    </w:p>
    <w:p w14:paraId="2B5B62E5" w14:textId="77777777" w:rsidR="00A83AF3" w:rsidRPr="00071392" w:rsidRDefault="00A83AF3" w:rsidP="00D92D07">
      <w:pPr>
        <w:spacing w:after="0" w:line="240" w:lineRule="auto"/>
        <w:jc w:val="center"/>
        <w:rPr>
          <w:rFonts w:ascii="Times New Roman" w:eastAsia="Times New Roman" w:hAnsi="Times New Roman" w:cs="Times New Roman"/>
          <w:sz w:val="24"/>
          <w:szCs w:val="24"/>
          <w:lang w:eastAsia="hr-HR"/>
        </w:rPr>
      </w:pPr>
    </w:p>
    <w:p w14:paraId="59CD0A4D" w14:textId="51C10A94" w:rsidR="005817CD" w:rsidRPr="00071392" w:rsidRDefault="005817CD"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Pojmovi</w:t>
      </w:r>
    </w:p>
    <w:p w14:paraId="5E286332" w14:textId="6B077876" w:rsidR="00042F5B" w:rsidRPr="00071392" w:rsidRDefault="00042F5B"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5817CD" w:rsidRPr="00071392">
        <w:rPr>
          <w:rFonts w:ascii="Times New Roman" w:eastAsia="Times New Roman" w:hAnsi="Times New Roman" w:cs="Times New Roman"/>
          <w:b/>
          <w:bCs/>
          <w:sz w:val="24"/>
          <w:szCs w:val="24"/>
          <w:lang w:eastAsia="hr-HR"/>
        </w:rPr>
        <w:t xml:space="preserve"> </w:t>
      </w:r>
      <w:r w:rsidR="00BB4A0D">
        <w:rPr>
          <w:rFonts w:ascii="Times New Roman" w:eastAsia="Times New Roman" w:hAnsi="Times New Roman" w:cs="Times New Roman"/>
          <w:b/>
          <w:bCs/>
          <w:sz w:val="24"/>
          <w:szCs w:val="24"/>
          <w:lang w:eastAsia="hr-HR"/>
        </w:rPr>
        <w:t>51</w:t>
      </w:r>
      <w:r w:rsidR="005817CD" w:rsidRPr="00071392">
        <w:rPr>
          <w:rFonts w:ascii="Times New Roman" w:eastAsia="Times New Roman" w:hAnsi="Times New Roman" w:cs="Times New Roman"/>
          <w:b/>
          <w:bCs/>
          <w:sz w:val="24"/>
          <w:szCs w:val="24"/>
          <w:lang w:eastAsia="hr-HR"/>
        </w:rPr>
        <w:t>.</w:t>
      </w:r>
    </w:p>
    <w:p w14:paraId="120B8E03" w14:textId="77777777" w:rsidR="00042F5B" w:rsidRPr="00071392" w:rsidRDefault="00042F5B" w:rsidP="00D92D07">
      <w:pPr>
        <w:spacing w:after="0" w:line="240" w:lineRule="auto"/>
        <w:jc w:val="both"/>
        <w:rPr>
          <w:rFonts w:ascii="Times New Roman" w:eastAsia="Times New Roman" w:hAnsi="Times New Roman" w:cs="Times New Roman"/>
          <w:sz w:val="24"/>
          <w:szCs w:val="24"/>
          <w:lang w:eastAsia="hr-HR"/>
        </w:rPr>
      </w:pPr>
    </w:p>
    <w:p w14:paraId="4EF99B84" w14:textId="44DB7CE8" w:rsidR="007E571C" w:rsidRPr="00071392" w:rsidRDefault="007E571C"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Pojedini pojmovi u smislu </w:t>
      </w:r>
      <w:r w:rsidR="00F81A19">
        <w:rPr>
          <w:rFonts w:ascii="Times New Roman" w:eastAsia="Times New Roman" w:hAnsi="Times New Roman" w:cs="Times New Roman"/>
          <w:sz w:val="24"/>
          <w:szCs w:val="24"/>
          <w:lang w:eastAsia="hr-HR"/>
        </w:rPr>
        <w:t>D</w:t>
      </w:r>
      <w:r w:rsidRPr="00071392">
        <w:rPr>
          <w:rFonts w:ascii="Times New Roman" w:eastAsia="Times New Roman" w:hAnsi="Times New Roman" w:cs="Times New Roman"/>
          <w:sz w:val="24"/>
          <w:szCs w:val="24"/>
          <w:lang w:eastAsia="hr-HR"/>
        </w:rPr>
        <w:t xml:space="preserve">ijela </w:t>
      </w:r>
      <w:r w:rsidR="00F81A19">
        <w:rPr>
          <w:rFonts w:ascii="Times New Roman" w:eastAsia="Times New Roman" w:hAnsi="Times New Roman" w:cs="Times New Roman"/>
          <w:sz w:val="24"/>
          <w:szCs w:val="24"/>
          <w:lang w:eastAsia="hr-HR"/>
        </w:rPr>
        <w:t xml:space="preserve">Trećeg </w:t>
      </w:r>
      <w:r w:rsidRPr="00071392">
        <w:rPr>
          <w:rFonts w:ascii="Times New Roman" w:eastAsia="Times New Roman" w:hAnsi="Times New Roman" w:cs="Times New Roman"/>
          <w:sz w:val="24"/>
          <w:szCs w:val="24"/>
          <w:lang w:eastAsia="hr-HR"/>
        </w:rPr>
        <w:t>Zakona imaju sljedeće značenje:</w:t>
      </w:r>
    </w:p>
    <w:p w14:paraId="01E6F5CD" w14:textId="3353AF84" w:rsidR="00943945" w:rsidRPr="00071392" w:rsidRDefault="00943945" w:rsidP="009B0B1D">
      <w:pPr>
        <w:widowControl w:val="0"/>
        <w:numPr>
          <w:ilvl w:val="0"/>
          <w:numId w:val="27"/>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država članica domaćin</w:t>
      </w:r>
      <w:r w:rsidRPr="00071392">
        <w:rPr>
          <w:rFonts w:ascii="Times New Roman" w:eastAsia="Times New Roman" w:hAnsi="Times New Roman" w:cs="Times New Roman"/>
          <w:sz w:val="24"/>
          <w:szCs w:val="24"/>
          <w:lang w:eastAsia="hr-HR"/>
        </w:rPr>
        <w:t xml:space="preserve"> je država članica Europske unije koja nije matična država članica i u kojoj je pružatelj usluge servisiranja </w:t>
      </w:r>
      <w:r w:rsidR="00415EE5" w:rsidRPr="00071392">
        <w:rPr>
          <w:rFonts w:ascii="Times New Roman" w:eastAsia="Times New Roman" w:hAnsi="Times New Roman" w:cs="Times New Roman"/>
          <w:sz w:val="24"/>
          <w:szCs w:val="24"/>
          <w:lang w:eastAsia="hr-HR"/>
        </w:rPr>
        <w:t>drugog potraživanja</w:t>
      </w:r>
      <w:r w:rsidRPr="00071392">
        <w:rPr>
          <w:rFonts w:ascii="Times New Roman" w:eastAsia="Times New Roman" w:hAnsi="Times New Roman" w:cs="Times New Roman"/>
          <w:sz w:val="24"/>
          <w:szCs w:val="24"/>
          <w:lang w:eastAsia="hr-HR"/>
        </w:rPr>
        <w:t xml:space="preserve"> osnovao podružnicu ili u kojoj pruža usluge servisiranja </w:t>
      </w:r>
      <w:r w:rsidR="00415EE5" w:rsidRPr="00071392">
        <w:rPr>
          <w:rFonts w:ascii="Times New Roman" w:eastAsia="Times New Roman" w:hAnsi="Times New Roman" w:cs="Times New Roman"/>
          <w:sz w:val="24"/>
          <w:szCs w:val="24"/>
          <w:lang w:eastAsia="hr-HR"/>
        </w:rPr>
        <w:t>drugog potraživanja</w:t>
      </w:r>
      <w:r w:rsidRPr="00071392">
        <w:rPr>
          <w:rFonts w:ascii="Times New Roman" w:eastAsia="Times New Roman" w:hAnsi="Times New Roman" w:cs="Times New Roman"/>
          <w:sz w:val="24"/>
          <w:szCs w:val="24"/>
          <w:lang w:eastAsia="hr-HR"/>
        </w:rPr>
        <w:t xml:space="preserve"> te, u svakom slučaju, država članica u kojoj dužnik ima prebivalište ili sjedište ili, ako u skladu s nacionalnim propisima nema registrirano sjedište, država članica u kojoj se nalazi njegovo mjesto uprave </w:t>
      </w:r>
    </w:p>
    <w:p w14:paraId="2B785307" w14:textId="204435A4" w:rsidR="00493B8F" w:rsidRPr="00071392" w:rsidRDefault="005164E0" w:rsidP="009B0B1D">
      <w:pPr>
        <w:pStyle w:val="ListParagraph"/>
        <w:numPr>
          <w:ilvl w:val="0"/>
          <w:numId w:val="27"/>
        </w:numPr>
        <w:rPr>
          <w:sz w:val="24"/>
          <w:szCs w:val="24"/>
          <w:lang w:val="hr-HR" w:eastAsia="hr-HR"/>
        </w:rPr>
      </w:pPr>
      <w:r w:rsidRPr="00071392">
        <w:rPr>
          <w:i/>
          <w:iCs/>
          <w:sz w:val="24"/>
          <w:szCs w:val="24"/>
          <w:lang w:val="hr-HR" w:eastAsia="hr-HR"/>
        </w:rPr>
        <w:t>drugo potraživanje</w:t>
      </w:r>
      <w:r w:rsidRPr="00071392">
        <w:rPr>
          <w:sz w:val="24"/>
          <w:szCs w:val="24"/>
          <w:lang w:val="hr-HR" w:eastAsia="hr-HR"/>
        </w:rPr>
        <w:t xml:space="preserve"> je </w:t>
      </w:r>
      <w:r w:rsidR="00D52B18" w:rsidRPr="00071392">
        <w:rPr>
          <w:sz w:val="24"/>
          <w:szCs w:val="24"/>
          <w:lang w:val="hr-HR" w:eastAsia="hr-HR"/>
        </w:rPr>
        <w:t xml:space="preserve">dospjelo </w:t>
      </w:r>
      <w:r w:rsidRPr="00071392">
        <w:rPr>
          <w:sz w:val="24"/>
          <w:szCs w:val="24"/>
          <w:lang w:val="hr-HR" w:eastAsia="hr-HR"/>
        </w:rPr>
        <w:t xml:space="preserve">potraživanje koje prema </w:t>
      </w:r>
      <w:r w:rsidR="004945B0" w:rsidRPr="00071392">
        <w:rPr>
          <w:sz w:val="24"/>
          <w:szCs w:val="24"/>
          <w:lang w:val="hr-HR" w:eastAsia="hr-HR"/>
        </w:rPr>
        <w:t xml:space="preserve">dužniku </w:t>
      </w:r>
      <w:r w:rsidRPr="00071392">
        <w:rPr>
          <w:sz w:val="24"/>
          <w:szCs w:val="24"/>
          <w:lang w:val="hr-HR" w:eastAsia="hr-HR"/>
        </w:rPr>
        <w:t xml:space="preserve">ima </w:t>
      </w:r>
      <w:r w:rsidR="004945B0" w:rsidRPr="00071392">
        <w:rPr>
          <w:sz w:val="24"/>
          <w:szCs w:val="24"/>
          <w:lang w:val="hr-HR" w:eastAsia="hr-HR"/>
        </w:rPr>
        <w:t>vjerovnik</w:t>
      </w:r>
      <w:r w:rsidRPr="00071392">
        <w:rPr>
          <w:sz w:val="24"/>
          <w:szCs w:val="24"/>
          <w:lang w:val="hr-HR" w:eastAsia="hr-HR"/>
        </w:rPr>
        <w:t xml:space="preserve"> </w:t>
      </w:r>
      <w:r w:rsidR="007E571C" w:rsidRPr="00071392">
        <w:rPr>
          <w:sz w:val="24"/>
          <w:szCs w:val="24"/>
          <w:lang w:val="hr-HR" w:eastAsia="hr-HR"/>
        </w:rPr>
        <w:t xml:space="preserve">i koje je vjerovnik </w:t>
      </w:r>
      <w:r w:rsidR="00654C14" w:rsidRPr="00071392">
        <w:rPr>
          <w:sz w:val="24"/>
          <w:szCs w:val="24"/>
          <w:lang w:val="hr-HR" w:eastAsia="hr-HR"/>
        </w:rPr>
        <w:t>pokušao, ali</w:t>
      </w:r>
      <w:r w:rsidR="007E571C" w:rsidRPr="00071392">
        <w:rPr>
          <w:sz w:val="24"/>
          <w:szCs w:val="24"/>
          <w:lang w:val="hr-HR" w:eastAsia="hr-HR"/>
        </w:rPr>
        <w:t xml:space="preserve"> nije uspio</w:t>
      </w:r>
      <w:r w:rsidR="00EE48CD">
        <w:rPr>
          <w:sz w:val="24"/>
          <w:szCs w:val="24"/>
          <w:lang w:val="hr-HR" w:eastAsia="hr-HR"/>
        </w:rPr>
        <w:t>,</w:t>
      </w:r>
      <w:r w:rsidR="007E571C" w:rsidRPr="00071392">
        <w:rPr>
          <w:sz w:val="24"/>
          <w:szCs w:val="24"/>
          <w:lang w:val="hr-HR" w:eastAsia="hr-HR"/>
        </w:rPr>
        <w:t xml:space="preserve"> naplatiti</w:t>
      </w:r>
      <w:r w:rsidR="00727A17" w:rsidRPr="00071392">
        <w:rPr>
          <w:sz w:val="24"/>
          <w:szCs w:val="24"/>
          <w:lang w:val="hr-HR" w:eastAsia="hr-HR"/>
        </w:rPr>
        <w:t>, osim potraživanja iz ugovora o neprihodono</w:t>
      </w:r>
      <w:r w:rsidR="00C06784" w:rsidRPr="00071392">
        <w:rPr>
          <w:sz w:val="24"/>
          <w:szCs w:val="24"/>
          <w:lang w:val="hr-HR" w:eastAsia="hr-HR"/>
        </w:rPr>
        <w:t>sno</w:t>
      </w:r>
      <w:r w:rsidR="00727A17" w:rsidRPr="00071392">
        <w:rPr>
          <w:sz w:val="24"/>
          <w:szCs w:val="24"/>
          <w:lang w:val="hr-HR" w:eastAsia="hr-HR"/>
        </w:rPr>
        <w:t>m kredit</w:t>
      </w:r>
      <w:r w:rsidR="00C06784" w:rsidRPr="00071392">
        <w:rPr>
          <w:sz w:val="24"/>
          <w:szCs w:val="24"/>
          <w:lang w:val="hr-HR" w:eastAsia="hr-HR"/>
        </w:rPr>
        <w:t>u</w:t>
      </w:r>
      <w:r w:rsidR="00727A17" w:rsidRPr="00071392">
        <w:rPr>
          <w:sz w:val="24"/>
          <w:szCs w:val="24"/>
          <w:lang w:val="hr-HR" w:eastAsia="hr-HR"/>
        </w:rPr>
        <w:t xml:space="preserve"> </w:t>
      </w:r>
      <w:r w:rsidR="0019588A" w:rsidRPr="00071392">
        <w:rPr>
          <w:sz w:val="24"/>
          <w:szCs w:val="24"/>
          <w:lang w:val="hr-HR" w:eastAsia="hr-HR"/>
        </w:rPr>
        <w:t xml:space="preserve"> </w:t>
      </w:r>
    </w:p>
    <w:p w14:paraId="21F61823" w14:textId="2C812FA0" w:rsidR="00493B8F" w:rsidRPr="00071392" w:rsidRDefault="007E571C" w:rsidP="009B0B1D">
      <w:pPr>
        <w:pStyle w:val="ListParagraph"/>
        <w:numPr>
          <w:ilvl w:val="0"/>
          <w:numId w:val="27"/>
        </w:numPr>
        <w:rPr>
          <w:sz w:val="24"/>
          <w:szCs w:val="24"/>
          <w:lang w:val="hr-HR" w:eastAsia="hr-HR"/>
        </w:rPr>
      </w:pPr>
      <w:r w:rsidRPr="00071392">
        <w:rPr>
          <w:i/>
          <w:iCs/>
          <w:sz w:val="24"/>
          <w:szCs w:val="24"/>
          <w:lang w:val="hr-HR" w:eastAsia="hr-HR"/>
        </w:rPr>
        <w:t xml:space="preserve">dužnik </w:t>
      </w:r>
      <w:r w:rsidRPr="00071392">
        <w:rPr>
          <w:sz w:val="24"/>
          <w:szCs w:val="24"/>
          <w:lang w:val="hr-HR" w:eastAsia="hr-HR"/>
        </w:rPr>
        <w:t xml:space="preserve">je pravna ili fizička osoba, uključujući pravnog sljednika pravne osobe odnosno nasljednika fizičke osobe, koja je s vjerovnikom sklopila ugovor na </w:t>
      </w:r>
      <w:r w:rsidR="004E0FD4" w:rsidRPr="00071392">
        <w:rPr>
          <w:sz w:val="24"/>
          <w:szCs w:val="24"/>
          <w:lang w:val="hr-HR" w:eastAsia="hr-HR"/>
        </w:rPr>
        <w:t xml:space="preserve">temelju </w:t>
      </w:r>
      <w:r w:rsidRPr="00071392">
        <w:rPr>
          <w:sz w:val="24"/>
          <w:szCs w:val="24"/>
          <w:lang w:val="hr-HR" w:eastAsia="hr-HR"/>
        </w:rPr>
        <w:t xml:space="preserve">kojeg je nastalo potraživanje ili koja nije s vjerovnikom, odnosno kupcem potraživanja sklopila ugovor o potraživanju, ali prema kupcu potraživanja ima dug s osnove </w:t>
      </w:r>
      <w:r w:rsidR="00B46A4A" w:rsidRPr="00071392">
        <w:rPr>
          <w:sz w:val="24"/>
          <w:szCs w:val="24"/>
          <w:lang w:val="hr-HR" w:eastAsia="hr-HR"/>
        </w:rPr>
        <w:t>ovoga</w:t>
      </w:r>
      <w:r w:rsidRPr="00071392">
        <w:rPr>
          <w:sz w:val="24"/>
          <w:szCs w:val="24"/>
          <w:lang w:val="hr-HR" w:eastAsia="hr-HR"/>
        </w:rPr>
        <w:t xml:space="preserve"> Zakona</w:t>
      </w:r>
    </w:p>
    <w:p w14:paraId="1B026BA6" w14:textId="4CBB54CE" w:rsidR="00493B8F" w:rsidRPr="00071392" w:rsidRDefault="0019588A" w:rsidP="00333043">
      <w:pPr>
        <w:pStyle w:val="ListParagraph"/>
        <w:numPr>
          <w:ilvl w:val="0"/>
          <w:numId w:val="27"/>
        </w:numPr>
        <w:rPr>
          <w:sz w:val="24"/>
          <w:szCs w:val="24"/>
          <w:lang w:val="hr-HR" w:eastAsia="hr-HR"/>
        </w:rPr>
      </w:pPr>
      <w:r w:rsidRPr="00071392">
        <w:rPr>
          <w:i/>
          <w:iCs/>
          <w:sz w:val="24"/>
          <w:szCs w:val="24"/>
          <w:lang w:val="hr-HR" w:eastAsia="hr-HR"/>
        </w:rPr>
        <w:t xml:space="preserve">izvoditelj </w:t>
      </w:r>
      <w:r w:rsidR="00EB04BC">
        <w:rPr>
          <w:i/>
          <w:iCs/>
          <w:sz w:val="24"/>
          <w:szCs w:val="24"/>
          <w:lang w:val="hr-HR" w:eastAsia="hr-HR"/>
        </w:rPr>
        <w:t xml:space="preserve">usluge </w:t>
      </w:r>
      <w:r w:rsidRPr="00071392">
        <w:rPr>
          <w:i/>
          <w:iCs/>
          <w:sz w:val="24"/>
          <w:szCs w:val="24"/>
          <w:lang w:val="hr-HR" w:eastAsia="hr-HR"/>
        </w:rPr>
        <w:t xml:space="preserve">servisiranja </w:t>
      </w:r>
      <w:r w:rsidR="00F0271F" w:rsidRPr="00071392">
        <w:rPr>
          <w:i/>
          <w:iCs/>
          <w:sz w:val="24"/>
          <w:szCs w:val="24"/>
          <w:lang w:val="hr-HR" w:eastAsia="hr-HR"/>
        </w:rPr>
        <w:t xml:space="preserve">drugog </w:t>
      </w:r>
      <w:r w:rsidRPr="00071392">
        <w:rPr>
          <w:i/>
          <w:iCs/>
          <w:sz w:val="24"/>
          <w:szCs w:val="24"/>
          <w:lang w:val="hr-HR" w:eastAsia="hr-HR"/>
        </w:rPr>
        <w:t>potraživanja</w:t>
      </w:r>
      <w:r w:rsidRPr="00071392">
        <w:rPr>
          <w:sz w:val="24"/>
          <w:szCs w:val="24"/>
          <w:lang w:val="hr-HR" w:eastAsia="hr-HR"/>
        </w:rPr>
        <w:t xml:space="preserve"> je pravna osoba </w:t>
      </w:r>
      <w:r w:rsidR="00333043" w:rsidRPr="00333043">
        <w:rPr>
          <w:sz w:val="24"/>
          <w:szCs w:val="24"/>
          <w:lang w:val="hr-HR" w:eastAsia="hr-HR"/>
        </w:rPr>
        <w:t xml:space="preserve">ili obrtnik u smislu </w:t>
      </w:r>
      <w:r w:rsidR="00272304">
        <w:rPr>
          <w:sz w:val="24"/>
          <w:szCs w:val="24"/>
          <w:lang w:val="hr-HR" w:eastAsia="hr-HR"/>
        </w:rPr>
        <w:t>propisa</w:t>
      </w:r>
      <w:r w:rsidR="00333043" w:rsidRPr="00333043">
        <w:rPr>
          <w:sz w:val="24"/>
          <w:szCs w:val="24"/>
          <w:lang w:val="hr-HR" w:eastAsia="hr-HR"/>
        </w:rPr>
        <w:t xml:space="preserve"> kojim se uređuje sadržaj, način i uvjeti za obavljanje obrta</w:t>
      </w:r>
      <w:r w:rsidR="00333043">
        <w:rPr>
          <w:sz w:val="24"/>
          <w:szCs w:val="24"/>
          <w:lang w:val="hr-HR" w:eastAsia="hr-HR"/>
        </w:rPr>
        <w:t xml:space="preserve">, </w:t>
      </w:r>
      <w:r w:rsidRPr="00071392">
        <w:rPr>
          <w:sz w:val="24"/>
          <w:szCs w:val="24"/>
          <w:lang w:val="hr-HR" w:eastAsia="hr-HR"/>
        </w:rPr>
        <w:t xml:space="preserve">kojom se pružatelj usluge servisiranja </w:t>
      </w:r>
      <w:r w:rsidR="009E44AF" w:rsidRPr="00071392">
        <w:rPr>
          <w:sz w:val="24"/>
          <w:szCs w:val="24"/>
          <w:lang w:val="hr-HR" w:eastAsia="hr-HR"/>
        </w:rPr>
        <w:t xml:space="preserve">drugog </w:t>
      </w:r>
      <w:r w:rsidRPr="00071392">
        <w:rPr>
          <w:sz w:val="24"/>
          <w:szCs w:val="24"/>
          <w:lang w:val="hr-HR" w:eastAsia="hr-HR"/>
        </w:rPr>
        <w:t xml:space="preserve">potraživanja koristi za obavljanje bilo koje usluge servisiranja </w:t>
      </w:r>
      <w:r w:rsidR="009E44AF" w:rsidRPr="00071392">
        <w:rPr>
          <w:sz w:val="24"/>
          <w:szCs w:val="24"/>
          <w:lang w:val="hr-HR" w:eastAsia="hr-HR"/>
        </w:rPr>
        <w:t xml:space="preserve">drugog </w:t>
      </w:r>
      <w:r w:rsidRPr="00071392">
        <w:rPr>
          <w:sz w:val="24"/>
          <w:szCs w:val="24"/>
          <w:lang w:val="hr-HR" w:eastAsia="hr-HR"/>
        </w:rPr>
        <w:t>potraživanja</w:t>
      </w:r>
    </w:p>
    <w:p w14:paraId="4BC490F5" w14:textId="49B13D93" w:rsidR="00493B8F" w:rsidRPr="00071392" w:rsidRDefault="00967FAF" w:rsidP="009B0B1D">
      <w:pPr>
        <w:pStyle w:val="ListParagraph"/>
        <w:numPr>
          <w:ilvl w:val="0"/>
          <w:numId w:val="27"/>
        </w:numPr>
        <w:rPr>
          <w:sz w:val="24"/>
          <w:szCs w:val="24"/>
          <w:lang w:val="hr-HR" w:eastAsia="hr-HR"/>
        </w:rPr>
      </w:pPr>
      <w:r w:rsidRPr="00071392">
        <w:rPr>
          <w:i/>
          <w:iCs/>
          <w:sz w:val="24"/>
          <w:szCs w:val="24"/>
          <w:lang w:val="hr-HR" w:eastAsia="hr-HR"/>
        </w:rPr>
        <w:t>kupac</w:t>
      </w:r>
      <w:r w:rsidR="00E01AFD" w:rsidRPr="00071392">
        <w:rPr>
          <w:i/>
          <w:iCs/>
          <w:sz w:val="24"/>
          <w:szCs w:val="24"/>
          <w:lang w:val="hr-HR" w:eastAsia="hr-HR"/>
        </w:rPr>
        <w:t xml:space="preserve"> </w:t>
      </w:r>
      <w:r w:rsidR="00F0271F" w:rsidRPr="00071392">
        <w:rPr>
          <w:i/>
          <w:iCs/>
          <w:sz w:val="24"/>
          <w:szCs w:val="24"/>
          <w:lang w:val="hr-HR" w:eastAsia="hr-HR"/>
        </w:rPr>
        <w:t xml:space="preserve">drugog </w:t>
      </w:r>
      <w:r w:rsidRPr="00071392">
        <w:rPr>
          <w:i/>
          <w:iCs/>
          <w:sz w:val="24"/>
          <w:szCs w:val="24"/>
          <w:lang w:val="hr-HR" w:eastAsia="hr-HR"/>
        </w:rPr>
        <w:t>potraživanja</w:t>
      </w:r>
      <w:r w:rsidRPr="00071392">
        <w:rPr>
          <w:sz w:val="24"/>
          <w:szCs w:val="24"/>
          <w:lang w:val="hr-HR" w:eastAsia="hr-HR"/>
        </w:rPr>
        <w:t xml:space="preserve"> je pravna osoba ili fizička osoba koja u okviru svoje trgovačke, poslovne, obrtničke ili profesionalne djelatnosti kupuje prava vjerovnika iz ugovora o </w:t>
      </w:r>
      <w:r w:rsidR="00EE48CD">
        <w:rPr>
          <w:sz w:val="24"/>
          <w:szCs w:val="24"/>
          <w:lang w:val="hr-HR" w:eastAsia="hr-HR"/>
        </w:rPr>
        <w:t>drugom</w:t>
      </w:r>
      <w:r w:rsidR="00F0271F" w:rsidRPr="00071392">
        <w:rPr>
          <w:sz w:val="24"/>
          <w:szCs w:val="24"/>
          <w:lang w:val="hr-HR" w:eastAsia="hr-HR"/>
        </w:rPr>
        <w:t xml:space="preserve"> </w:t>
      </w:r>
      <w:r w:rsidRPr="00071392">
        <w:rPr>
          <w:sz w:val="24"/>
          <w:szCs w:val="24"/>
          <w:lang w:val="hr-HR" w:eastAsia="hr-HR"/>
        </w:rPr>
        <w:t>potraživanju u skladu s ovim Zakonom</w:t>
      </w:r>
      <w:r w:rsidR="00983E21" w:rsidRPr="00071392">
        <w:rPr>
          <w:sz w:val="24"/>
          <w:szCs w:val="24"/>
          <w:lang w:val="hr-HR" w:eastAsia="hr-HR"/>
        </w:rPr>
        <w:t xml:space="preserve"> pri čemu a</w:t>
      </w:r>
      <w:r w:rsidR="0019588A" w:rsidRPr="00071392">
        <w:rPr>
          <w:sz w:val="24"/>
          <w:szCs w:val="24"/>
          <w:lang w:val="hr-HR" w:eastAsia="hr-HR"/>
        </w:rPr>
        <w:t xml:space="preserve">ko kupac </w:t>
      </w:r>
      <w:r w:rsidR="00F0271F" w:rsidRPr="00071392">
        <w:rPr>
          <w:sz w:val="24"/>
          <w:szCs w:val="24"/>
          <w:lang w:val="hr-HR" w:eastAsia="hr-HR"/>
        </w:rPr>
        <w:t xml:space="preserve">drugog </w:t>
      </w:r>
      <w:r w:rsidR="0019588A" w:rsidRPr="00071392">
        <w:rPr>
          <w:sz w:val="24"/>
          <w:szCs w:val="24"/>
          <w:lang w:val="hr-HR" w:eastAsia="hr-HR"/>
        </w:rPr>
        <w:t>potraživanja obavlja usluge servisiranja</w:t>
      </w:r>
      <w:r w:rsidR="00F0271F" w:rsidRPr="00071392">
        <w:rPr>
          <w:sz w:val="24"/>
          <w:szCs w:val="24"/>
          <w:lang w:val="hr-HR" w:eastAsia="hr-HR"/>
        </w:rPr>
        <w:t xml:space="preserve"> drugog</w:t>
      </w:r>
      <w:r w:rsidR="0019588A" w:rsidRPr="00071392">
        <w:rPr>
          <w:sz w:val="24"/>
          <w:szCs w:val="24"/>
          <w:lang w:val="hr-HR" w:eastAsia="hr-HR"/>
        </w:rPr>
        <w:t xml:space="preserve"> potraživanja smatra se i pružateljem usluge servisiranja </w:t>
      </w:r>
      <w:r w:rsidR="00F0271F" w:rsidRPr="00071392">
        <w:rPr>
          <w:sz w:val="24"/>
          <w:szCs w:val="24"/>
          <w:lang w:val="hr-HR" w:eastAsia="hr-HR"/>
        </w:rPr>
        <w:lastRenderedPageBreak/>
        <w:t xml:space="preserve">drugog </w:t>
      </w:r>
      <w:r w:rsidR="0019588A" w:rsidRPr="00071392">
        <w:rPr>
          <w:sz w:val="24"/>
          <w:szCs w:val="24"/>
          <w:lang w:val="hr-HR" w:eastAsia="hr-HR"/>
        </w:rPr>
        <w:t xml:space="preserve">potraživanja u smislu odredbi </w:t>
      </w:r>
      <w:r w:rsidR="00B46A4A" w:rsidRPr="00071392">
        <w:rPr>
          <w:sz w:val="24"/>
          <w:szCs w:val="24"/>
          <w:lang w:val="hr-HR" w:eastAsia="hr-HR"/>
        </w:rPr>
        <w:t>ovoga</w:t>
      </w:r>
      <w:r w:rsidR="0019588A" w:rsidRPr="00071392">
        <w:rPr>
          <w:sz w:val="24"/>
          <w:szCs w:val="24"/>
          <w:lang w:val="hr-HR" w:eastAsia="hr-HR"/>
        </w:rPr>
        <w:t xml:space="preserve"> Zakona</w:t>
      </w:r>
    </w:p>
    <w:p w14:paraId="74CCA304" w14:textId="5D28E064" w:rsidR="00E432EA" w:rsidRPr="00071392" w:rsidRDefault="00E432EA" w:rsidP="009B0B1D">
      <w:pPr>
        <w:pStyle w:val="ListParagraph"/>
        <w:numPr>
          <w:ilvl w:val="0"/>
          <w:numId w:val="27"/>
        </w:numPr>
        <w:rPr>
          <w:sz w:val="24"/>
          <w:szCs w:val="24"/>
          <w:lang w:val="hr-HR" w:eastAsia="hr-HR"/>
        </w:rPr>
      </w:pPr>
      <w:r w:rsidRPr="00071392">
        <w:rPr>
          <w:i/>
          <w:iCs/>
          <w:sz w:val="24"/>
          <w:szCs w:val="24"/>
          <w:lang w:val="hr-HR" w:eastAsia="hr-HR"/>
        </w:rPr>
        <w:t xml:space="preserve">matična država članica </w:t>
      </w:r>
      <w:r w:rsidRPr="00071392">
        <w:rPr>
          <w:iCs/>
          <w:sz w:val="24"/>
          <w:szCs w:val="24"/>
          <w:lang w:val="hr-HR" w:eastAsia="hr-HR"/>
        </w:rPr>
        <w:t xml:space="preserve">je, kada je riječ o pružatelju usluge servisiranja </w:t>
      </w:r>
      <w:r w:rsidR="00415EE5" w:rsidRPr="00071392">
        <w:rPr>
          <w:iCs/>
          <w:sz w:val="24"/>
          <w:szCs w:val="24"/>
          <w:lang w:val="hr-HR" w:eastAsia="hr-HR"/>
        </w:rPr>
        <w:t>drugog potraživanja</w:t>
      </w:r>
      <w:r w:rsidRPr="00071392">
        <w:rPr>
          <w:iCs/>
          <w:sz w:val="24"/>
          <w:szCs w:val="24"/>
          <w:lang w:val="hr-HR" w:eastAsia="hr-HR"/>
        </w:rPr>
        <w:t xml:space="preserve">, država članica Europske unije u kojoj se nalazi njegovo sjedište ili, ako u skladu s nacionalnim propisima nema registrirano sjedište, država članica Europske unije u kojoj </w:t>
      </w:r>
      <w:r w:rsidR="00EE48CD">
        <w:rPr>
          <w:iCs/>
          <w:sz w:val="24"/>
          <w:szCs w:val="24"/>
          <w:lang w:val="hr-HR" w:eastAsia="hr-HR"/>
        </w:rPr>
        <w:t>se nalazi njegovo mjesto uprave</w:t>
      </w:r>
      <w:r w:rsidRPr="00071392">
        <w:rPr>
          <w:iCs/>
          <w:sz w:val="24"/>
          <w:szCs w:val="24"/>
          <w:lang w:val="hr-HR" w:eastAsia="hr-HR"/>
        </w:rPr>
        <w:t xml:space="preserve"> ili</w:t>
      </w:r>
      <w:r w:rsidR="00EE48CD">
        <w:rPr>
          <w:iCs/>
          <w:sz w:val="24"/>
          <w:szCs w:val="24"/>
          <w:lang w:val="hr-HR" w:eastAsia="hr-HR"/>
        </w:rPr>
        <w:t>,</w:t>
      </w:r>
      <w:r w:rsidRPr="00071392">
        <w:rPr>
          <w:iCs/>
          <w:sz w:val="24"/>
          <w:szCs w:val="24"/>
          <w:lang w:val="hr-HR" w:eastAsia="hr-HR"/>
        </w:rPr>
        <w:t xml:space="preserve"> kada je riječ o kupcu </w:t>
      </w:r>
      <w:r w:rsidR="00415EE5" w:rsidRPr="00071392">
        <w:rPr>
          <w:iCs/>
          <w:sz w:val="24"/>
          <w:szCs w:val="24"/>
          <w:lang w:val="hr-HR" w:eastAsia="hr-HR"/>
        </w:rPr>
        <w:t>drugog potraživanja</w:t>
      </w:r>
      <w:r w:rsidRPr="00071392">
        <w:rPr>
          <w:iCs/>
          <w:sz w:val="24"/>
          <w:szCs w:val="24"/>
          <w:lang w:val="hr-HR" w:eastAsia="hr-HR"/>
        </w:rPr>
        <w:t xml:space="preserve">, država članica Europske unije u kojoj kupac </w:t>
      </w:r>
      <w:r w:rsidR="00415EE5" w:rsidRPr="00071392">
        <w:rPr>
          <w:iCs/>
          <w:sz w:val="24"/>
          <w:szCs w:val="24"/>
          <w:lang w:val="hr-HR" w:eastAsia="hr-HR"/>
        </w:rPr>
        <w:t>drugog potraživanja</w:t>
      </w:r>
      <w:r w:rsidRPr="00071392">
        <w:rPr>
          <w:iCs/>
          <w:sz w:val="24"/>
          <w:szCs w:val="24"/>
          <w:lang w:val="hr-HR" w:eastAsia="hr-HR"/>
        </w:rPr>
        <w:t xml:space="preserve"> ili njegov zastupnik imaju prebivalište ili sjedište ili, ako u skladu s nacionalnim propisima nema registrirano sjedište, država članica Europske unije u kojoj se nalazi njegovo mjesto uprave</w:t>
      </w:r>
    </w:p>
    <w:p w14:paraId="1AECEA5B" w14:textId="79B0201B" w:rsidR="00493B8F" w:rsidRPr="00071392" w:rsidRDefault="00DC6B10" w:rsidP="009B0B1D">
      <w:pPr>
        <w:pStyle w:val="ListParagraph"/>
        <w:numPr>
          <w:ilvl w:val="0"/>
          <w:numId w:val="27"/>
        </w:numPr>
        <w:rPr>
          <w:sz w:val="24"/>
          <w:szCs w:val="24"/>
          <w:lang w:val="hr-HR" w:eastAsia="hr-HR"/>
        </w:rPr>
      </w:pPr>
      <w:r w:rsidRPr="00071392">
        <w:rPr>
          <w:i/>
          <w:iCs/>
          <w:sz w:val="24"/>
          <w:szCs w:val="24"/>
          <w:lang w:val="hr-HR" w:eastAsia="hr-HR"/>
        </w:rPr>
        <w:t>potrošač</w:t>
      </w:r>
      <w:r w:rsidRPr="00071392">
        <w:rPr>
          <w:sz w:val="24"/>
          <w:szCs w:val="24"/>
          <w:lang w:val="hr-HR" w:eastAsia="hr-HR"/>
        </w:rPr>
        <w:t xml:space="preserve"> je svaka fizička osoba koja je ugovorna strana u ugovor</w:t>
      </w:r>
      <w:r w:rsidR="00E52185" w:rsidRPr="00071392">
        <w:rPr>
          <w:sz w:val="24"/>
          <w:szCs w:val="24"/>
          <w:lang w:val="hr-HR" w:eastAsia="hr-HR"/>
        </w:rPr>
        <w:t>u</w:t>
      </w:r>
      <w:r w:rsidRPr="00071392">
        <w:rPr>
          <w:sz w:val="24"/>
          <w:szCs w:val="24"/>
          <w:lang w:val="hr-HR" w:eastAsia="hr-HR"/>
        </w:rPr>
        <w:t xml:space="preserve"> o </w:t>
      </w:r>
      <w:r w:rsidR="00F0271F" w:rsidRPr="00071392">
        <w:rPr>
          <w:sz w:val="24"/>
          <w:szCs w:val="24"/>
          <w:lang w:val="hr-HR" w:eastAsia="hr-HR"/>
        </w:rPr>
        <w:t xml:space="preserve">drugom </w:t>
      </w:r>
      <w:r w:rsidRPr="00071392">
        <w:rPr>
          <w:sz w:val="24"/>
          <w:szCs w:val="24"/>
          <w:lang w:val="hr-HR" w:eastAsia="hr-HR"/>
        </w:rPr>
        <w:t>potraživanju na koje se odnosi ovaj Zakon i koja djeluje na tržištu izvan svoje trgovačke, poslovne, obrtničke ili profesionalne djelatnosti</w:t>
      </w:r>
    </w:p>
    <w:p w14:paraId="2443742A" w14:textId="53788805" w:rsidR="00493B8F" w:rsidRPr="00071392" w:rsidRDefault="00967FAF" w:rsidP="009B0B1D">
      <w:pPr>
        <w:pStyle w:val="ListParagraph"/>
        <w:numPr>
          <w:ilvl w:val="0"/>
          <w:numId w:val="27"/>
        </w:numPr>
        <w:rPr>
          <w:sz w:val="24"/>
          <w:szCs w:val="24"/>
          <w:lang w:val="hr-HR" w:eastAsia="hr-HR"/>
        </w:rPr>
      </w:pPr>
      <w:r w:rsidRPr="00071392">
        <w:rPr>
          <w:i/>
          <w:iCs/>
          <w:sz w:val="24"/>
          <w:szCs w:val="24"/>
          <w:lang w:val="hr-HR" w:eastAsia="hr-HR"/>
        </w:rPr>
        <w:t xml:space="preserve">pružatelj usluge servisiranja </w:t>
      </w:r>
      <w:r w:rsidR="00F0271F" w:rsidRPr="00071392">
        <w:rPr>
          <w:i/>
          <w:iCs/>
          <w:sz w:val="24"/>
          <w:szCs w:val="24"/>
          <w:lang w:val="hr-HR" w:eastAsia="hr-HR"/>
        </w:rPr>
        <w:t xml:space="preserve">drugog </w:t>
      </w:r>
      <w:r w:rsidRPr="00071392">
        <w:rPr>
          <w:i/>
          <w:iCs/>
          <w:sz w:val="24"/>
          <w:szCs w:val="24"/>
          <w:lang w:val="hr-HR" w:eastAsia="hr-HR"/>
        </w:rPr>
        <w:t>potraživanja</w:t>
      </w:r>
      <w:r w:rsidRPr="00071392">
        <w:rPr>
          <w:sz w:val="24"/>
          <w:szCs w:val="24"/>
          <w:lang w:val="hr-HR" w:eastAsia="hr-HR"/>
        </w:rPr>
        <w:t xml:space="preserve"> je pravna osoba koja u okviru svoje djelatnosti u svoje ime ako je kupac </w:t>
      </w:r>
      <w:r w:rsidR="00F0271F" w:rsidRPr="00071392">
        <w:rPr>
          <w:sz w:val="24"/>
          <w:szCs w:val="24"/>
          <w:lang w:val="hr-HR" w:eastAsia="hr-HR"/>
        </w:rPr>
        <w:t xml:space="preserve">drugog </w:t>
      </w:r>
      <w:r w:rsidRPr="00071392">
        <w:rPr>
          <w:sz w:val="24"/>
          <w:szCs w:val="24"/>
          <w:lang w:val="hr-HR" w:eastAsia="hr-HR"/>
        </w:rPr>
        <w:t xml:space="preserve">potraživanja ili u ime </w:t>
      </w:r>
      <w:r w:rsidR="009F465C" w:rsidRPr="00071392">
        <w:rPr>
          <w:sz w:val="24"/>
          <w:szCs w:val="24"/>
          <w:lang w:val="hr-HR" w:eastAsia="hr-HR"/>
        </w:rPr>
        <w:t xml:space="preserve">i za račun </w:t>
      </w:r>
      <w:r w:rsidRPr="00071392">
        <w:rPr>
          <w:sz w:val="24"/>
          <w:szCs w:val="24"/>
          <w:lang w:val="hr-HR" w:eastAsia="hr-HR"/>
        </w:rPr>
        <w:t>kupca</w:t>
      </w:r>
      <w:r w:rsidR="009E44AF" w:rsidRPr="00071392">
        <w:rPr>
          <w:sz w:val="24"/>
          <w:szCs w:val="24"/>
          <w:lang w:val="hr-HR" w:eastAsia="hr-HR"/>
        </w:rPr>
        <w:t xml:space="preserve"> drugog</w:t>
      </w:r>
      <w:r w:rsidR="00F0271F" w:rsidRPr="00071392">
        <w:rPr>
          <w:sz w:val="24"/>
          <w:szCs w:val="24"/>
          <w:lang w:val="hr-HR" w:eastAsia="hr-HR"/>
        </w:rPr>
        <w:t xml:space="preserve"> </w:t>
      </w:r>
      <w:r w:rsidRPr="00071392">
        <w:rPr>
          <w:sz w:val="24"/>
          <w:szCs w:val="24"/>
          <w:lang w:val="hr-HR" w:eastAsia="hr-HR"/>
        </w:rPr>
        <w:t xml:space="preserve">potraživanja upravlja pravima i obvezama povezanim s pravima vjerovnika iz ugovora o </w:t>
      </w:r>
      <w:r w:rsidR="00F0271F" w:rsidRPr="00071392">
        <w:rPr>
          <w:sz w:val="24"/>
          <w:szCs w:val="24"/>
          <w:lang w:val="hr-HR" w:eastAsia="hr-HR"/>
        </w:rPr>
        <w:t xml:space="preserve">drugom </w:t>
      </w:r>
      <w:r w:rsidRPr="00071392">
        <w:rPr>
          <w:sz w:val="24"/>
          <w:szCs w:val="24"/>
          <w:lang w:val="hr-HR" w:eastAsia="hr-HR"/>
        </w:rPr>
        <w:t xml:space="preserve">potraživanju i izvršava odnosno provodi barem </w:t>
      </w:r>
      <w:r w:rsidR="00EE48CD">
        <w:rPr>
          <w:sz w:val="24"/>
          <w:szCs w:val="24"/>
          <w:lang w:val="hr-HR" w:eastAsia="hr-HR"/>
        </w:rPr>
        <w:t>jednu od usluga</w:t>
      </w:r>
      <w:r w:rsidRPr="00071392">
        <w:rPr>
          <w:sz w:val="24"/>
          <w:szCs w:val="24"/>
          <w:lang w:val="hr-HR" w:eastAsia="hr-HR"/>
        </w:rPr>
        <w:t xml:space="preserve"> servisiranja </w:t>
      </w:r>
      <w:r w:rsidR="00F0271F" w:rsidRPr="00071392">
        <w:rPr>
          <w:sz w:val="24"/>
          <w:szCs w:val="24"/>
          <w:lang w:val="hr-HR" w:eastAsia="hr-HR"/>
        </w:rPr>
        <w:t xml:space="preserve">drugog </w:t>
      </w:r>
      <w:r w:rsidRPr="00071392">
        <w:rPr>
          <w:sz w:val="24"/>
          <w:szCs w:val="24"/>
          <w:lang w:val="hr-HR" w:eastAsia="hr-HR"/>
        </w:rPr>
        <w:t xml:space="preserve">potraživanja </w:t>
      </w:r>
    </w:p>
    <w:p w14:paraId="66A59BBC" w14:textId="4E78F2AC" w:rsidR="004D2B46" w:rsidRPr="00071392" w:rsidRDefault="004D2B46" w:rsidP="009B0B1D">
      <w:pPr>
        <w:widowControl w:val="0"/>
        <w:numPr>
          <w:ilvl w:val="0"/>
          <w:numId w:val="27"/>
        </w:numPr>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sidRPr="00071392">
        <w:rPr>
          <w:rFonts w:ascii="Times New Roman" w:eastAsia="Times New Roman" w:hAnsi="Times New Roman" w:cs="Times New Roman"/>
          <w:i/>
          <w:iCs/>
          <w:sz w:val="24"/>
          <w:szCs w:val="24"/>
          <w:lang w:eastAsia="hr-HR"/>
        </w:rPr>
        <w:t>radnim danom</w:t>
      </w:r>
      <w:r w:rsidRPr="00071392">
        <w:rPr>
          <w:rFonts w:ascii="Times New Roman" w:eastAsia="Times New Roman" w:hAnsi="Times New Roman" w:cs="Times New Roman"/>
          <w:iCs/>
          <w:sz w:val="24"/>
          <w:szCs w:val="24"/>
          <w:lang w:eastAsia="hr-HR"/>
        </w:rPr>
        <w:t xml:space="preserve"> se smatra</w:t>
      </w:r>
      <w:r w:rsidR="00F0271F" w:rsidRPr="00071392">
        <w:rPr>
          <w:rFonts w:ascii="Times New Roman" w:eastAsia="Times New Roman" w:hAnsi="Times New Roman" w:cs="Times New Roman"/>
          <w:iCs/>
          <w:sz w:val="24"/>
          <w:szCs w:val="24"/>
          <w:lang w:eastAsia="hr-HR"/>
        </w:rPr>
        <w:t xml:space="preserve"> svaki</w:t>
      </w:r>
      <w:r w:rsidRPr="00071392">
        <w:rPr>
          <w:rFonts w:ascii="Times New Roman" w:eastAsia="Times New Roman" w:hAnsi="Times New Roman" w:cs="Times New Roman"/>
          <w:iCs/>
          <w:sz w:val="24"/>
          <w:szCs w:val="24"/>
          <w:lang w:eastAsia="hr-HR"/>
        </w:rPr>
        <w:t xml:space="preserve"> dan osim subote i nedjelje </w:t>
      </w:r>
      <w:r w:rsidR="001B191C" w:rsidRPr="00071392">
        <w:rPr>
          <w:rFonts w:ascii="Times New Roman" w:eastAsia="Times New Roman" w:hAnsi="Times New Roman" w:cs="Times New Roman"/>
          <w:iCs/>
          <w:sz w:val="24"/>
          <w:szCs w:val="24"/>
          <w:lang w:eastAsia="hr-HR"/>
        </w:rPr>
        <w:t>i</w:t>
      </w:r>
      <w:r w:rsidRPr="00071392">
        <w:rPr>
          <w:rFonts w:ascii="Times New Roman" w:eastAsia="Times New Roman" w:hAnsi="Times New Roman" w:cs="Times New Roman"/>
          <w:iCs/>
          <w:sz w:val="24"/>
          <w:szCs w:val="24"/>
          <w:lang w:eastAsia="hr-HR"/>
        </w:rPr>
        <w:t xml:space="preserve"> dan</w:t>
      </w:r>
      <w:r w:rsidR="001B191C"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koji </w:t>
      </w:r>
      <w:r w:rsidR="00F0271F" w:rsidRPr="00071392">
        <w:rPr>
          <w:rFonts w:ascii="Times New Roman" w:eastAsia="Times New Roman" w:hAnsi="Times New Roman" w:cs="Times New Roman"/>
          <w:iCs/>
          <w:sz w:val="24"/>
          <w:szCs w:val="24"/>
          <w:lang w:eastAsia="hr-HR"/>
        </w:rPr>
        <w:t>je</w:t>
      </w:r>
      <w:r w:rsidRPr="00071392">
        <w:rPr>
          <w:rFonts w:ascii="Times New Roman" w:eastAsia="Times New Roman" w:hAnsi="Times New Roman" w:cs="Times New Roman"/>
          <w:iCs/>
          <w:sz w:val="24"/>
          <w:szCs w:val="24"/>
          <w:lang w:eastAsia="hr-HR"/>
        </w:rPr>
        <w:t xml:space="preserve"> određen </w:t>
      </w:r>
      <w:r w:rsidR="00A452FC" w:rsidRPr="00071392">
        <w:rPr>
          <w:rFonts w:ascii="Times New Roman" w:eastAsia="Times New Roman" w:hAnsi="Times New Roman" w:cs="Times New Roman"/>
          <w:iCs/>
          <w:sz w:val="24"/>
          <w:szCs w:val="24"/>
          <w:lang w:eastAsia="hr-HR"/>
        </w:rPr>
        <w:t xml:space="preserve">propisom </w:t>
      </w:r>
      <w:r w:rsidRPr="00071392">
        <w:rPr>
          <w:rFonts w:ascii="Times New Roman" w:eastAsia="Times New Roman" w:hAnsi="Times New Roman" w:cs="Times New Roman"/>
          <w:iCs/>
          <w:sz w:val="24"/>
          <w:szCs w:val="24"/>
          <w:lang w:eastAsia="hr-HR"/>
        </w:rPr>
        <w:t xml:space="preserve">kojim se uređuju blagdani, spomendani i neradni dani u Republici Hrvatskoj </w:t>
      </w:r>
    </w:p>
    <w:p w14:paraId="4B08EEA9" w14:textId="2BDF0B0B" w:rsidR="00BC3738" w:rsidRPr="00071392" w:rsidRDefault="00BC3738" w:rsidP="009B0B1D">
      <w:pPr>
        <w:pStyle w:val="ListParagraph"/>
        <w:numPr>
          <w:ilvl w:val="0"/>
          <w:numId w:val="27"/>
        </w:numPr>
        <w:textAlignment w:val="baseline"/>
        <w:rPr>
          <w:sz w:val="24"/>
          <w:szCs w:val="24"/>
          <w:lang w:val="hr-HR" w:eastAsia="hr-HR"/>
        </w:rPr>
      </w:pPr>
      <w:r w:rsidRPr="00071392">
        <w:rPr>
          <w:i/>
          <w:sz w:val="24"/>
          <w:szCs w:val="24"/>
          <w:lang w:val="hr-HR" w:eastAsia="hr-HR"/>
        </w:rPr>
        <w:t>registrirano sjedište</w:t>
      </w:r>
      <w:r w:rsidRPr="00071392">
        <w:rPr>
          <w:sz w:val="24"/>
          <w:szCs w:val="24"/>
          <w:lang w:val="hr-HR" w:eastAsia="hr-HR"/>
        </w:rPr>
        <w:t xml:space="preserve"> je sjedište pravne osobe u matičnoj državi članici ili trećoj državi ili</w:t>
      </w:r>
      <w:r w:rsidR="00EE48CD">
        <w:rPr>
          <w:sz w:val="24"/>
          <w:szCs w:val="24"/>
          <w:lang w:val="hr-HR" w:eastAsia="hr-HR"/>
        </w:rPr>
        <w:t>,</w:t>
      </w:r>
      <w:r w:rsidRPr="00071392">
        <w:rPr>
          <w:sz w:val="24"/>
          <w:szCs w:val="24"/>
          <w:lang w:val="hr-HR" w:eastAsia="hr-HR"/>
        </w:rPr>
        <w:t xml:space="preserve"> ako nema sjedište, mjesto u državi članici ili trećoj državi u kojoj se nalazi uprava </w:t>
      </w:r>
    </w:p>
    <w:p w14:paraId="4A64E5A2" w14:textId="07C94C19" w:rsidR="00493B8F" w:rsidRPr="00071392" w:rsidRDefault="00967FAF" w:rsidP="009B0B1D">
      <w:pPr>
        <w:pStyle w:val="ListParagraph"/>
        <w:numPr>
          <w:ilvl w:val="0"/>
          <w:numId w:val="27"/>
        </w:numPr>
        <w:rPr>
          <w:sz w:val="24"/>
          <w:szCs w:val="24"/>
          <w:lang w:val="hr-HR" w:eastAsia="hr-HR"/>
        </w:rPr>
      </w:pPr>
      <w:r w:rsidRPr="00071392">
        <w:rPr>
          <w:i/>
          <w:iCs/>
          <w:sz w:val="24"/>
          <w:szCs w:val="24"/>
          <w:lang w:val="hr-HR" w:eastAsia="hr-HR"/>
        </w:rPr>
        <w:t xml:space="preserve">ugovor o </w:t>
      </w:r>
      <w:r w:rsidR="003205C5" w:rsidRPr="00071392">
        <w:rPr>
          <w:i/>
          <w:iCs/>
          <w:sz w:val="24"/>
          <w:szCs w:val="24"/>
          <w:lang w:val="hr-HR" w:eastAsia="hr-HR"/>
        </w:rPr>
        <w:t xml:space="preserve">drugom </w:t>
      </w:r>
      <w:r w:rsidRPr="00071392">
        <w:rPr>
          <w:i/>
          <w:iCs/>
          <w:sz w:val="24"/>
          <w:szCs w:val="24"/>
          <w:lang w:val="hr-HR" w:eastAsia="hr-HR"/>
        </w:rPr>
        <w:t xml:space="preserve">potraživanju </w:t>
      </w:r>
      <w:r w:rsidRPr="00071392">
        <w:rPr>
          <w:sz w:val="24"/>
          <w:szCs w:val="24"/>
          <w:lang w:val="hr-HR" w:eastAsia="hr-HR"/>
        </w:rPr>
        <w:t xml:space="preserve">je </w:t>
      </w:r>
      <w:r w:rsidR="00A14E34" w:rsidRPr="00071392">
        <w:rPr>
          <w:sz w:val="24"/>
          <w:szCs w:val="24"/>
          <w:lang w:val="hr-HR" w:eastAsia="hr-HR"/>
        </w:rPr>
        <w:t>pravni posao</w:t>
      </w:r>
      <w:r w:rsidR="00A14E34" w:rsidRPr="00071392">
        <w:rPr>
          <w:color w:val="231F20"/>
          <w:sz w:val="24"/>
          <w:szCs w:val="24"/>
          <w:lang w:val="hr-HR"/>
        </w:rPr>
        <w:t xml:space="preserve"> iz kojeg proizlazi potraživanje</w:t>
      </w:r>
      <w:r w:rsidR="00885714" w:rsidRPr="00071392">
        <w:rPr>
          <w:color w:val="231F20"/>
          <w:sz w:val="24"/>
          <w:szCs w:val="24"/>
          <w:lang w:val="hr-HR"/>
        </w:rPr>
        <w:t xml:space="preserve"> za isporučene komunalne usluge ili univerzalne usluge u elektroničkim komunikacijama i </w:t>
      </w:r>
      <w:r w:rsidR="00A14E34" w:rsidRPr="00071392">
        <w:rPr>
          <w:color w:val="231F20"/>
          <w:sz w:val="24"/>
          <w:szCs w:val="24"/>
          <w:lang w:val="hr-HR"/>
        </w:rPr>
        <w:t xml:space="preserve">potraživanja </w:t>
      </w:r>
      <w:r w:rsidR="00B40BF4" w:rsidRPr="00071392">
        <w:rPr>
          <w:color w:val="231F20"/>
          <w:sz w:val="24"/>
          <w:szCs w:val="24"/>
          <w:lang w:val="hr-HR"/>
        </w:rPr>
        <w:t>iz drugih ugovora</w:t>
      </w:r>
      <w:r w:rsidR="00A14E34" w:rsidRPr="00071392">
        <w:rPr>
          <w:color w:val="231F20"/>
          <w:sz w:val="24"/>
          <w:szCs w:val="24"/>
          <w:lang w:val="hr-HR"/>
        </w:rPr>
        <w:t xml:space="preserve"> koja mogu </w:t>
      </w:r>
      <w:r w:rsidR="00885714" w:rsidRPr="00071392">
        <w:rPr>
          <w:color w:val="231F20"/>
          <w:sz w:val="24"/>
          <w:szCs w:val="24"/>
          <w:lang w:val="hr-HR"/>
        </w:rPr>
        <w:t>biti predmet</w:t>
      </w:r>
      <w:r w:rsidR="00A14E34" w:rsidRPr="00071392">
        <w:rPr>
          <w:color w:val="231F20"/>
          <w:sz w:val="24"/>
          <w:szCs w:val="24"/>
          <w:lang w:val="hr-HR"/>
        </w:rPr>
        <w:t>om</w:t>
      </w:r>
      <w:r w:rsidR="00885714" w:rsidRPr="00071392">
        <w:rPr>
          <w:color w:val="231F20"/>
          <w:sz w:val="24"/>
          <w:szCs w:val="24"/>
          <w:lang w:val="hr-HR"/>
        </w:rPr>
        <w:t xml:space="preserve"> ugovora o </w:t>
      </w:r>
      <w:r w:rsidR="00D43916">
        <w:rPr>
          <w:color w:val="231F20"/>
          <w:sz w:val="24"/>
          <w:szCs w:val="24"/>
          <w:lang w:val="hr-HR"/>
        </w:rPr>
        <w:t>ustupu tražbine (</w:t>
      </w:r>
      <w:r w:rsidR="00885714" w:rsidRPr="00071392">
        <w:rPr>
          <w:color w:val="231F20"/>
          <w:sz w:val="24"/>
          <w:szCs w:val="24"/>
          <w:lang w:val="hr-HR"/>
        </w:rPr>
        <w:t>cesiji</w:t>
      </w:r>
      <w:r w:rsidR="00D43916">
        <w:rPr>
          <w:color w:val="231F20"/>
          <w:sz w:val="24"/>
          <w:szCs w:val="24"/>
          <w:lang w:val="hr-HR"/>
        </w:rPr>
        <w:t>)</w:t>
      </w:r>
    </w:p>
    <w:p w14:paraId="08CA7DCD" w14:textId="4DD159FC" w:rsidR="001A1E15" w:rsidRPr="00071392" w:rsidRDefault="001B0647" w:rsidP="009B0B1D">
      <w:pPr>
        <w:pStyle w:val="ListParagraph"/>
        <w:numPr>
          <w:ilvl w:val="0"/>
          <w:numId w:val="27"/>
        </w:numPr>
        <w:rPr>
          <w:sz w:val="24"/>
          <w:szCs w:val="24"/>
          <w:lang w:val="hr-HR" w:eastAsia="hr-HR"/>
        </w:rPr>
      </w:pPr>
      <w:r w:rsidRPr="00CB3F48">
        <w:rPr>
          <w:i/>
          <w:sz w:val="24"/>
          <w:szCs w:val="24"/>
          <w:lang w:val="hr-HR" w:eastAsia="hr-HR"/>
        </w:rPr>
        <w:t>ugovor o kupoprodaji drugog potraživanja</w:t>
      </w:r>
      <w:r w:rsidRPr="00071392">
        <w:rPr>
          <w:sz w:val="24"/>
          <w:szCs w:val="24"/>
          <w:lang w:val="hr-HR" w:eastAsia="hr-HR"/>
        </w:rPr>
        <w:t xml:space="preserve"> </w:t>
      </w:r>
      <w:r w:rsidR="001A1E15" w:rsidRPr="00071392">
        <w:rPr>
          <w:sz w:val="24"/>
          <w:szCs w:val="24"/>
          <w:lang w:val="hr-HR" w:eastAsia="hr-HR"/>
        </w:rPr>
        <w:t>je pravni posao temeljem kojega se vjerovnik obvezuje pr</w:t>
      </w:r>
      <w:r w:rsidR="00EE48CD">
        <w:rPr>
          <w:sz w:val="24"/>
          <w:szCs w:val="24"/>
          <w:lang w:val="hr-HR" w:eastAsia="hr-HR"/>
        </w:rPr>
        <w:t xml:space="preserve">enijeti svoja prava iz ugovora </w:t>
      </w:r>
      <w:r w:rsidR="001A1E15" w:rsidRPr="00071392">
        <w:rPr>
          <w:sz w:val="24"/>
          <w:szCs w:val="24"/>
          <w:lang w:val="hr-HR" w:eastAsia="hr-HR"/>
        </w:rPr>
        <w:t xml:space="preserve">o drugom </w:t>
      </w:r>
      <w:r w:rsidR="00EE48CD">
        <w:rPr>
          <w:sz w:val="24"/>
          <w:szCs w:val="24"/>
          <w:lang w:val="hr-HR" w:eastAsia="hr-HR"/>
        </w:rPr>
        <w:t>potraživanju</w:t>
      </w:r>
      <w:r w:rsidR="008B5640">
        <w:rPr>
          <w:sz w:val="24"/>
          <w:szCs w:val="24"/>
          <w:lang w:val="hr-HR" w:eastAsia="hr-HR"/>
        </w:rPr>
        <w:t xml:space="preserve"> na kupca drugog potraživanja</w:t>
      </w:r>
    </w:p>
    <w:p w14:paraId="70111A2E" w14:textId="0435556B" w:rsidR="00493B8F" w:rsidRPr="00071392" w:rsidRDefault="0019588A" w:rsidP="009B0B1D">
      <w:pPr>
        <w:pStyle w:val="ListParagraph"/>
        <w:numPr>
          <w:ilvl w:val="0"/>
          <w:numId w:val="27"/>
        </w:numPr>
        <w:rPr>
          <w:sz w:val="24"/>
          <w:szCs w:val="24"/>
          <w:lang w:val="hr-HR" w:eastAsia="hr-HR"/>
        </w:rPr>
      </w:pPr>
      <w:r w:rsidRPr="00071392">
        <w:rPr>
          <w:i/>
          <w:iCs/>
          <w:sz w:val="24"/>
          <w:szCs w:val="24"/>
          <w:lang w:val="hr-HR" w:eastAsia="hr-HR"/>
        </w:rPr>
        <w:t xml:space="preserve">ugovor o servisiranju </w:t>
      </w:r>
      <w:r w:rsidR="00415EE5" w:rsidRPr="00071392">
        <w:rPr>
          <w:i/>
          <w:iCs/>
          <w:sz w:val="24"/>
          <w:szCs w:val="24"/>
          <w:lang w:val="hr-HR" w:eastAsia="hr-HR"/>
        </w:rPr>
        <w:t xml:space="preserve">drugog </w:t>
      </w:r>
      <w:r w:rsidRPr="00071392">
        <w:rPr>
          <w:i/>
          <w:iCs/>
          <w:sz w:val="24"/>
          <w:szCs w:val="24"/>
          <w:lang w:val="hr-HR" w:eastAsia="hr-HR"/>
        </w:rPr>
        <w:t>potraživanja</w:t>
      </w:r>
      <w:r w:rsidRPr="00071392">
        <w:rPr>
          <w:sz w:val="24"/>
          <w:szCs w:val="24"/>
          <w:lang w:val="hr-HR" w:eastAsia="hr-HR"/>
        </w:rPr>
        <w:t xml:space="preserve"> je pisani ugovor sklopljen između kupca potraživanja i pružatelja usluge servisiranja </w:t>
      </w:r>
      <w:r w:rsidR="00415EE5" w:rsidRPr="00071392">
        <w:rPr>
          <w:sz w:val="24"/>
          <w:szCs w:val="24"/>
          <w:lang w:val="hr-HR" w:eastAsia="hr-HR"/>
        </w:rPr>
        <w:t xml:space="preserve">drugog </w:t>
      </w:r>
      <w:r w:rsidRPr="00071392">
        <w:rPr>
          <w:sz w:val="24"/>
          <w:szCs w:val="24"/>
          <w:lang w:val="hr-HR" w:eastAsia="hr-HR"/>
        </w:rPr>
        <w:t xml:space="preserve">potraživanja u svezi s uslugama koje će u ime vjerovnika obavljati pružatelj usluge servisiranja </w:t>
      </w:r>
      <w:r w:rsidR="00415EE5" w:rsidRPr="00071392">
        <w:rPr>
          <w:sz w:val="24"/>
          <w:szCs w:val="24"/>
          <w:lang w:val="hr-HR" w:eastAsia="hr-HR"/>
        </w:rPr>
        <w:t xml:space="preserve">drugog </w:t>
      </w:r>
      <w:r w:rsidRPr="00071392">
        <w:rPr>
          <w:sz w:val="24"/>
          <w:szCs w:val="24"/>
          <w:lang w:val="hr-HR" w:eastAsia="hr-HR"/>
        </w:rPr>
        <w:t>potraživanja</w:t>
      </w:r>
    </w:p>
    <w:p w14:paraId="546121D9" w14:textId="6D4159FC" w:rsidR="00493B8F" w:rsidRPr="00071392" w:rsidRDefault="00DC6B10" w:rsidP="009B0B1D">
      <w:pPr>
        <w:pStyle w:val="ListParagraph"/>
        <w:numPr>
          <w:ilvl w:val="0"/>
          <w:numId w:val="27"/>
        </w:numPr>
        <w:rPr>
          <w:sz w:val="24"/>
          <w:szCs w:val="24"/>
          <w:lang w:val="hr-HR" w:eastAsia="hr-HR"/>
        </w:rPr>
      </w:pPr>
      <w:r w:rsidRPr="00071392">
        <w:rPr>
          <w:i/>
          <w:iCs/>
          <w:sz w:val="24"/>
          <w:szCs w:val="24"/>
          <w:lang w:val="hr-HR" w:eastAsia="hr-HR"/>
        </w:rPr>
        <w:t xml:space="preserve">usluga servisiranja </w:t>
      </w:r>
      <w:r w:rsidR="00415EE5" w:rsidRPr="00071392">
        <w:rPr>
          <w:i/>
          <w:iCs/>
          <w:sz w:val="24"/>
          <w:szCs w:val="24"/>
          <w:lang w:val="hr-HR" w:eastAsia="hr-HR"/>
        </w:rPr>
        <w:t xml:space="preserve">drugog </w:t>
      </w:r>
      <w:r w:rsidRPr="00071392">
        <w:rPr>
          <w:i/>
          <w:iCs/>
          <w:sz w:val="24"/>
          <w:szCs w:val="24"/>
          <w:lang w:val="hr-HR" w:eastAsia="hr-HR"/>
        </w:rPr>
        <w:t>potraživanja</w:t>
      </w:r>
      <w:r w:rsidRPr="00071392">
        <w:rPr>
          <w:sz w:val="24"/>
          <w:szCs w:val="24"/>
          <w:lang w:val="hr-HR" w:eastAsia="hr-HR"/>
        </w:rPr>
        <w:t xml:space="preserve"> je jedna ili više sljedećih aktivnosti:</w:t>
      </w:r>
    </w:p>
    <w:p w14:paraId="1FBB5919" w14:textId="0BF6207D" w:rsidR="00493B8F" w:rsidRPr="00071392" w:rsidRDefault="00DC6B10" w:rsidP="009B0B1D">
      <w:pPr>
        <w:pStyle w:val="ListParagraph"/>
        <w:numPr>
          <w:ilvl w:val="1"/>
          <w:numId w:val="26"/>
        </w:numPr>
        <w:rPr>
          <w:sz w:val="24"/>
          <w:szCs w:val="24"/>
          <w:lang w:val="hr-HR" w:eastAsia="hr-HR"/>
        </w:rPr>
      </w:pPr>
      <w:r w:rsidRPr="00071392">
        <w:rPr>
          <w:sz w:val="24"/>
          <w:szCs w:val="24"/>
          <w:lang w:val="hr-HR" w:eastAsia="hr-HR"/>
        </w:rPr>
        <w:t>naplata dospjel</w:t>
      </w:r>
      <w:r w:rsidR="00377CC0">
        <w:rPr>
          <w:sz w:val="24"/>
          <w:szCs w:val="24"/>
          <w:lang w:val="hr-HR" w:eastAsia="hr-HR"/>
        </w:rPr>
        <w:t>og</w:t>
      </w:r>
      <w:r w:rsidRPr="00071392">
        <w:rPr>
          <w:sz w:val="24"/>
          <w:szCs w:val="24"/>
          <w:lang w:val="hr-HR" w:eastAsia="hr-HR"/>
        </w:rPr>
        <w:t xml:space="preserve"> dug</w:t>
      </w:r>
      <w:r w:rsidR="00377CC0">
        <w:rPr>
          <w:sz w:val="24"/>
          <w:szCs w:val="24"/>
          <w:lang w:val="hr-HR" w:eastAsia="hr-HR"/>
        </w:rPr>
        <w:t>a</w:t>
      </w:r>
      <w:r w:rsidRPr="00071392">
        <w:rPr>
          <w:sz w:val="24"/>
          <w:szCs w:val="24"/>
          <w:lang w:val="hr-HR" w:eastAsia="hr-HR"/>
        </w:rPr>
        <w:t xml:space="preserve"> dužnika povezan</w:t>
      </w:r>
      <w:r w:rsidR="002310A8">
        <w:rPr>
          <w:sz w:val="24"/>
          <w:szCs w:val="24"/>
          <w:lang w:val="hr-HR" w:eastAsia="hr-HR"/>
        </w:rPr>
        <w:t>og</w:t>
      </w:r>
      <w:r w:rsidRPr="00071392">
        <w:rPr>
          <w:sz w:val="24"/>
          <w:szCs w:val="24"/>
          <w:lang w:val="hr-HR" w:eastAsia="hr-HR"/>
        </w:rPr>
        <w:t xml:space="preserve"> s pravima vjerovnika iz ugovora o </w:t>
      </w:r>
      <w:r w:rsidR="004F01D0" w:rsidRPr="00071392">
        <w:rPr>
          <w:sz w:val="24"/>
          <w:szCs w:val="24"/>
          <w:lang w:val="hr-HR" w:eastAsia="hr-HR"/>
        </w:rPr>
        <w:t xml:space="preserve">drugom </w:t>
      </w:r>
      <w:r w:rsidRPr="00071392">
        <w:rPr>
          <w:sz w:val="24"/>
          <w:szCs w:val="24"/>
          <w:lang w:val="hr-HR" w:eastAsia="hr-HR"/>
        </w:rPr>
        <w:t xml:space="preserve">potraživanju, u skladu s propisima </w:t>
      </w:r>
    </w:p>
    <w:p w14:paraId="589696CF" w14:textId="0D1A8B5E" w:rsidR="00493B8F" w:rsidRPr="00071392" w:rsidRDefault="00DC6B10" w:rsidP="009B0B1D">
      <w:pPr>
        <w:pStyle w:val="ListParagraph"/>
        <w:numPr>
          <w:ilvl w:val="1"/>
          <w:numId w:val="26"/>
        </w:numPr>
        <w:rPr>
          <w:sz w:val="24"/>
          <w:szCs w:val="24"/>
          <w:lang w:val="hr-HR" w:eastAsia="hr-HR"/>
        </w:rPr>
      </w:pPr>
      <w:r w:rsidRPr="00071392">
        <w:rPr>
          <w:sz w:val="24"/>
          <w:szCs w:val="24"/>
          <w:lang w:val="hr-HR" w:eastAsia="hr-HR"/>
        </w:rPr>
        <w:t xml:space="preserve">ponovno pregovaranje s dužnikom u pogledu uvjeta povezanih s pravima vjerovnika iz ugovora o </w:t>
      </w:r>
      <w:r w:rsidR="004F01D0" w:rsidRPr="00071392">
        <w:rPr>
          <w:sz w:val="24"/>
          <w:szCs w:val="24"/>
          <w:lang w:val="hr-HR" w:eastAsia="hr-HR"/>
        </w:rPr>
        <w:t xml:space="preserve">drugom </w:t>
      </w:r>
      <w:r w:rsidRPr="00071392">
        <w:rPr>
          <w:sz w:val="24"/>
          <w:szCs w:val="24"/>
          <w:lang w:val="hr-HR" w:eastAsia="hr-HR"/>
        </w:rPr>
        <w:t xml:space="preserve">potraživanju u skladu s </w:t>
      </w:r>
      <w:r w:rsidR="001409BF">
        <w:rPr>
          <w:sz w:val="24"/>
          <w:szCs w:val="24"/>
          <w:lang w:val="hr-HR" w:eastAsia="hr-HR"/>
        </w:rPr>
        <w:t>internim aktima</w:t>
      </w:r>
      <w:r w:rsidR="001409BF" w:rsidRPr="00071392">
        <w:rPr>
          <w:sz w:val="24"/>
          <w:szCs w:val="24"/>
          <w:lang w:val="hr-HR" w:eastAsia="hr-HR"/>
        </w:rPr>
        <w:t xml:space="preserve"> </w:t>
      </w:r>
      <w:r w:rsidRPr="00071392">
        <w:rPr>
          <w:sz w:val="24"/>
          <w:szCs w:val="24"/>
          <w:lang w:val="hr-HR" w:eastAsia="hr-HR"/>
        </w:rPr>
        <w:t xml:space="preserve">i uputama kupca </w:t>
      </w:r>
      <w:r w:rsidR="004F01D0" w:rsidRPr="00071392">
        <w:rPr>
          <w:sz w:val="24"/>
          <w:szCs w:val="24"/>
          <w:lang w:val="hr-HR" w:eastAsia="hr-HR"/>
        </w:rPr>
        <w:t xml:space="preserve">drugog </w:t>
      </w:r>
      <w:r w:rsidRPr="00071392">
        <w:rPr>
          <w:sz w:val="24"/>
          <w:szCs w:val="24"/>
          <w:lang w:val="hr-HR" w:eastAsia="hr-HR"/>
        </w:rPr>
        <w:t xml:space="preserve">potraživanja, ako pružatelj usluge servisiranja </w:t>
      </w:r>
      <w:r w:rsidR="004F01D0" w:rsidRPr="00071392">
        <w:rPr>
          <w:sz w:val="24"/>
          <w:szCs w:val="24"/>
          <w:lang w:val="hr-HR" w:eastAsia="hr-HR"/>
        </w:rPr>
        <w:t xml:space="preserve">drugog </w:t>
      </w:r>
      <w:r w:rsidRPr="00071392">
        <w:rPr>
          <w:sz w:val="24"/>
          <w:szCs w:val="24"/>
          <w:lang w:val="hr-HR" w:eastAsia="hr-HR"/>
        </w:rPr>
        <w:t xml:space="preserve">potraživanja nije kreditni posrednik kako je </w:t>
      </w:r>
      <w:r w:rsidRPr="00071392">
        <w:rPr>
          <w:sz w:val="24"/>
          <w:szCs w:val="24"/>
          <w:lang w:val="hr-HR" w:eastAsia="hr-HR"/>
        </w:rPr>
        <w:lastRenderedPageBreak/>
        <w:t xml:space="preserve">definiran </w:t>
      </w:r>
      <w:r w:rsidR="00A452FC" w:rsidRPr="00071392">
        <w:rPr>
          <w:sz w:val="24"/>
          <w:szCs w:val="24"/>
          <w:lang w:val="hr-HR" w:eastAsia="hr-HR"/>
        </w:rPr>
        <w:t>propi</w:t>
      </w:r>
      <w:r w:rsidR="001B0647" w:rsidRPr="00071392">
        <w:rPr>
          <w:sz w:val="24"/>
          <w:szCs w:val="24"/>
          <w:lang w:val="hr-HR" w:eastAsia="hr-HR"/>
        </w:rPr>
        <w:t>s</w:t>
      </w:r>
      <w:r w:rsidR="00A452FC" w:rsidRPr="00071392">
        <w:rPr>
          <w:sz w:val="24"/>
          <w:szCs w:val="24"/>
          <w:lang w:val="hr-HR" w:eastAsia="hr-HR"/>
        </w:rPr>
        <w:t xml:space="preserve">om </w:t>
      </w:r>
      <w:r w:rsidRPr="00071392">
        <w:rPr>
          <w:sz w:val="24"/>
          <w:szCs w:val="24"/>
          <w:lang w:val="hr-HR" w:eastAsia="hr-HR"/>
        </w:rPr>
        <w:t xml:space="preserve">kojim se uređuje potrošačko kreditiranje ili </w:t>
      </w:r>
      <w:r w:rsidR="00A452FC" w:rsidRPr="00071392">
        <w:rPr>
          <w:sz w:val="24"/>
          <w:szCs w:val="24"/>
          <w:lang w:val="hr-HR" w:eastAsia="hr-HR"/>
        </w:rPr>
        <w:t>propi</w:t>
      </w:r>
      <w:r w:rsidR="001B0647" w:rsidRPr="00071392">
        <w:rPr>
          <w:sz w:val="24"/>
          <w:szCs w:val="24"/>
          <w:lang w:val="hr-HR" w:eastAsia="hr-HR"/>
        </w:rPr>
        <w:t>s</w:t>
      </w:r>
      <w:r w:rsidR="00A452FC" w:rsidRPr="00071392">
        <w:rPr>
          <w:sz w:val="24"/>
          <w:szCs w:val="24"/>
          <w:lang w:val="hr-HR" w:eastAsia="hr-HR"/>
        </w:rPr>
        <w:t xml:space="preserve">om </w:t>
      </w:r>
      <w:r w:rsidRPr="00071392">
        <w:rPr>
          <w:sz w:val="24"/>
          <w:szCs w:val="24"/>
          <w:lang w:val="hr-HR" w:eastAsia="hr-HR"/>
        </w:rPr>
        <w:t>kojim se uređuje stambeno potrošačko kreditiranje</w:t>
      </w:r>
    </w:p>
    <w:p w14:paraId="10434106" w14:textId="01D5C614" w:rsidR="00493B8F" w:rsidRPr="00071392" w:rsidRDefault="00DC6B10" w:rsidP="009B0B1D">
      <w:pPr>
        <w:pStyle w:val="ListParagraph"/>
        <w:numPr>
          <w:ilvl w:val="1"/>
          <w:numId w:val="26"/>
        </w:numPr>
        <w:rPr>
          <w:sz w:val="24"/>
          <w:szCs w:val="24"/>
          <w:lang w:val="hr-HR" w:eastAsia="hr-HR"/>
        </w:rPr>
      </w:pPr>
      <w:r w:rsidRPr="00071392">
        <w:rPr>
          <w:sz w:val="24"/>
          <w:szCs w:val="24"/>
          <w:lang w:val="hr-HR" w:eastAsia="hr-HR"/>
        </w:rPr>
        <w:t xml:space="preserve">upravljanje </w:t>
      </w:r>
      <w:r w:rsidR="00D71A70" w:rsidRPr="00071392">
        <w:rPr>
          <w:sz w:val="24"/>
          <w:szCs w:val="24"/>
          <w:lang w:val="hr-HR" w:eastAsia="hr-HR"/>
        </w:rPr>
        <w:t xml:space="preserve">prigovorima </w:t>
      </w:r>
      <w:r w:rsidRPr="00071392">
        <w:rPr>
          <w:sz w:val="24"/>
          <w:szCs w:val="24"/>
          <w:lang w:val="hr-HR" w:eastAsia="hr-HR"/>
        </w:rPr>
        <w:t>povezanim s pravima vjero</w:t>
      </w:r>
      <w:r w:rsidR="00493B8F" w:rsidRPr="00071392">
        <w:rPr>
          <w:sz w:val="24"/>
          <w:szCs w:val="24"/>
          <w:lang w:val="hr-HR" w:eastAsia="hr-HR"/>
        </w:rPr>
        <w:t xml:space="preserve">vnika iz ugovora o </w:t>
      </w:r>
      <w:r w:rsidR="004F01D0" w:rsidRPr="00071392">
        <w:rPr>
          <w:sz w:val="24"/>
          <w:szCs w:val="24"/>
          <w:lang w:val="hr-HR" w:eastAsia="hr-HR"/>
        </w:rPr>
        <w:t xml:space="preserve">drugom </w:t>
      </w:r>
      <w:r w:rsidR="00493B8F" w:rsidRPr="00071392">
        <w:rPr>
          <w:sz w:val="24"/>
          <w:szCs w:val="24"/>
          <w:lang w:val="hr-HR" w:eastAsia="hr-HR"/>
        </w:rPr>
        <w:t>potraživanju</w:t>
      </w:r>
    </w:p>
    <w:p w14:paraId="75B318DA" w14:textId="1F679CE9" w:rsidR="00DC6B10" w:rsidRPr="00071392" w:rsidRDefault="00DC6B10" w:rsidP="009B0B1D">
      <w:pPr>
        <w:pStyle w:val="ListParagraph"/>
        <w:numPr>
          <w:ilvl w:val="1"/>
          <w:numId w:val="26"/>
        </w:numPr>
        <w:rPr>
          <w:sz w:val="24"/>
          <w:szCs w:val="24"/>
          <w:lang w:val="hr-HR" w:eastAsia="hr-HR"/>
        </w:rPr>
      </w:pPr>
      <w:r w:rsidRPr="00071392">
        <w:rPr>
          <w:sz w:val="24"/>
          <w:szCs w:val="24"/>
          <w:lang w:val="hr-HR" w:eastAsia="hr-HR"/>
        </w:rPr>
        <w:t xml:space="preserve">informiranje dužnika o promjenama kamatne stope ili naknadama ili dospjelim potraživanjima povezanim s pravima vjerovnika iz ugovora o </w:t>
      </w:r>
      <w:r w:rsidR="004F01D0" w:rsidRPr="00071392">
        <w:rPr>
          <w:sz w:val="24"/>
          <w:szCs w:val="24"/>
          <w:lang w:val="hr-HR" w:eastAsia="hr-HR"/>
        </w:rPr>
        <w:t xml:space="preserve">drugom </w:t>
      </w:r>
      <w:r w:rsidRPr="00071392">
        <w:rPr>
          <w:sz w:val="24"/>
          <w:szCs w:val="24"/>
          <w:lang w:val="hr-HR" w:eastAsia="hr-HR"/>
        </w:rPr>
        <w:t xml:space="preserve">potraživanju </w:t>
      </w:r>
    </w:p>
    <w:p w14:paraId="2BEDCFD0" w14:textId="44706D38" w:rsidR="005164E0" w:rsidRPr="00071392" w:rsidRDefault="005164E0" w:rsidP="009B0B1D">
      <w:pPr>
        <w:pStyle w:val="ListParagraph"/>
        <w:numPr>
          <w:ilvl w:val="0"/>
          <w:numId w:val="27"/>
        </w:numPr>
        <w:rPr>
          <w:sz w:val="24"/>
          <w:szCs w:val="24"/>
          <w:lang w:val="hr-HR" w:eastAsia="hr-HR"/>
        </w:rPr>
      </w:pPr>
      <w:r w:rsidRPr="00071392">
        <w:rPr>
          <w:i/>
          <w:iCs/>
          <w:sz w:val="24"/>
          <w:szCs w:val="24"/>
          <w:lang w:val="hr-HR" w:eastAsia="hr-HR"/>
        </w:rPr>
        <w:t>vjerovnik</w:t>
      </w:r>
      <w:r w:rsidRPr="00071392">
        <w:rPr>
          <w:sz w:val="24"/>
          <w:szCs w:val="24"/>
          <w:lang w:val="hr-HR" w:eastAsia="hr-HR"/>
        </w:rPr>
        <w:t xml:space="preserve"> </w:t>
      </w:r>
      <w:r w:rsidR="004945B0" w:rsidRPr="00071392">
        <w:rPr>
          <w:sz w:val="24"/>
          <w:szCs w:val="24"/>
          <w:lang w:val="hr-HR" w:eastAsia="hr-HR"/>
        </w:rPr>
        <w:t xml:space="preserve">je </w:t>
      </w:r>
      <w:r w:rsidRPr="00071392">
        <w:rPr>
          <w:sz w:val="24"/>
          <w:szCs w:val="24"/>
          <w:lang w:val="hr-HR" w:eastAsia="hr-HR"/>
        </w:rPr>
        <w:t>pravn</w:t>
      </w:r>
      <w:r w:rsidR="004945B0" w:rsidRPr="00071392">
        <w:rPr>
          <w:sz w:val="24"/>
          <w:szCs w:val="24"/>
          <w:lang w:val="hr-HR" w:eastAsia="hr-HR"/>
        </w:rPr>
        <w:t xml:space="preserve">a osoba </w:t>
      </w:r>
      <w:r w:rsidRPr="00071392">
        <w:rPr>
          <w:sz w:val="24"/>
          <w:szCs w:val="24"/>
          <w:lang w:val="hr-HR" w:eastAsia="hr-HR"/>
        </w:rPr>
        <w:t>koj</w:t>
      </w:r>
      <w:r w:rsidR="004945B0" w:rsidRPr="00071392">
        <w:rPr>
          <w:sz w:val="24"/>
          <w:szCs w:val="24"/>
          <w:lang w:val="hr-HR" w:eastAsia="hr-HR"/>
        </w:rPr>
        <w:t>a</w:t>
      </w:r>
      <w:r w:rsidRPr="00071392">
        <w:rPr>
          <w:sz w:val="24"/>
          <w:szCs w:val="24"/>
          <w:lang w:val="hr-HR" w:eastAsia="hr-HR"/>
        </w:rPr>
        <w:t xml:space="preserve"> je s dužnikom zaključi</w:t>
      </w:r>
      <w:r w:rsidR="004945B0" w:rsidRPr="00071392">
        <w:rPr>
          <w:sz w:val="24"/>
          <w:szCs w:val="24"/>
          <w:lang w:val="hr-HR" w:eastAsia="hr-HR"/>
        </w:rPr>
        <w:t>la</w:t>
      </w:r>
      <w:r w:rsidRPr="00071392">
        <w:rPr>
          <w:sz w:val="24"/>
          <w:szCs w:val="24"/>
          <w:lang w:val="hr-HR" w:eastAsia="hr-HR"/>
        </w:rPr>
        <w:t xml:space="preserve"> </w:t>
      </w:r>
      <w:r w:rsidR="00BF46D0" w:rsidRPr="00071392">
        <w:rPr>
          <w:sz w:val="24"/>
          <w:szCs w:val="24"/>
          <w:lang w:val="hr-HR" w:eastAsia="hr-HR"/>
        </w:rPr>
        <w:t>pravni posao</w:t>
      </w:r>
      <w:r w:rsidR="00F00B85" w:rsidRPr="00071392">
        <w:rPr>
          <w:sz w:val="24"/>
          <w:szCs w:val="24"/>
          <w:lang w:val="hr-HR" w:eastAsia="hr-HR"/>
        </w:rPr>
        <w:t xml:space="preserve"> na </w:t>
      </w:r>
      <w:r w:rsidRPr="00071392">
        <w:rPr>
          <w:sz w:val="24"/>
          <w:szCs w:val="24"/>
          <w:lang w:val="hr-HR" w:eastAsia="hr-HR"/>
        </w:rPr>
        <w:t>temelj</w:t>
      </w:r>
      <w:r w:rsidR="00F00B85" w:rsidRPr="00071392">
        <w:rPr>
          <w:sz w:val="24"/>
          <w:szCs w:val="24"/>
          <w:lang w:val="hr-HR" w:eastAsia="hr-HR"/>
        </w:rPr>
        <w:t>u</w:t>
      </w:r>
      <w:r w:rsidRPr="00071392">
        <w:rPr>
          <w:sz w:val="24"/>
          <w:szCs w:val="24"/>
          <w:lang w:val="hr-HR" w:eastAsia="hr-HR"/>
        </w:rPr>
        <w:t xml:space="preserve"> koje</w:t>
      </w:r>
      <w:r w:rsidR="0024585F" w:rsidRPr="00071392">
        <w:rPr>
          <w:sz w:val="24"/>
          <w:szCs w:val="24"/>
          <w:lang w:val="hr-HR" w:eastAsia="hr-HR"/>
        </w:rPr>
        <w:t xml:space="preserve">g je nastalo </w:t>
      </w:r>
      <w:r w:rsidR="004F01D0" w:rsidRPr="00071392">
        <w:rPr>
          <w:sz w:val="24"/>
          <w:szCs w:val="24"/>
          <w:lang w:val="hr-HR" w:eastAsia="hr-HR"/>
        </w:rPr>
        <w:t xml:space="preserve">drugo </w:t>
      </w:r>
      <w:r w:rsidR="0024585F" w:rsidRPr="00071392">
        <w:rPr>
          <w:sz w:val="24"/>
          <w:szCs w:val="24"/>
          <w:lang w:val="hr-HR" w:eastAsia="hr-HR"/>
        </w:rPr>
        <w:t xml:space="preserve">potraživanje. </w:t>
      </w:r>
    </w:p>
    <w:p w14:paraId="6DE82C4D" w14:textId="11390D79" w:rsidR="00415257" w:rsidRPr="00071392" w:rsidRDefault="00415257" w:rsidP="00D92D07">
      <w:pPr>
        <w:pStyle w:val="ListParagraph"/>
        <w:ind w:left="1065"/>
        <w:rPr>
          <w:sz w:val="24"/>
          <w:szCs w:val="24"/>
          <w:lang w:val="hr-HR" w:eastAsia="hr-HR"/>
        </w:rPr>
      </w:pPr>
    </w:p>
    <w:p w14:paraId="678B1CF0" w14:textId="63A55654" w:rsidR="00DC6B10" w:rsidRPr="00071392" w:rsidRDefault="00415EE5"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Područje primjene</w:t>
      </w:r>
    </w:p>
    <w:p w14:paraId="26516EBA" w14:textId="064886FF" w:rsidR="005164E0" w:rsidRPr="00071392" w:rsidRDefault="005164E0"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5817CD" w:rsidRPr="00071392">
        <w:rPr>
          <w:rFonts w:ascii="Times New Roman" w:eastAsia="Times New Roman" w:hAnsi="Times New Roman" w:cs="Times New Roman"/>
          <w:b/>
          <w:bCs/>
          <w:sz w:val="24"/>
          <w:szCs w:val="24"/>
          <w:lang w:eastAsia="hr-HR"/>
        </w:rPr>
        <w:t xml:space="preserve"> </w:t>
      </w:r>
      <w:r w:rsidR="00BB4A0D">
        <w:rPr>
          <w:rFonts w:ascii="Times New Roman" w:eastAsia="Times New Roman" w:hAnsi="Times New Roman" w:cs="Times New Roman"/>
          <w:b/>
          <w:bCs/>
          <w:sz w:val="24"/>
          <w:szCs w:val="24"/>
          <w:lang w:eastAsia="hr-HR"/>
        </w:rPr>
        <w:t>52</w:t>
      </w:r>
      <w:r w:rsidR="005817CD" w:rsidRPr="00071392">
        <w:rPr>
          <w:rFonts w:ascii="Times New Roman" w:eastAsia="Times New Roman" w:hAnsi="Times New Roman" w:cs="Times New Roman"/>
          <w:b/>
          <w:bCs/>
          <w:sz w:val="24"/>
          <w:szCs w:val="24"/>
          <w:lang w:eastAsia="hr-HR"/>
        </w:rPr>
        <w:t>.</w:t>
      </w:r>
    </w:p>
    <w:p w14:paraId="7FDFB5BC" w14:textId="77777777" w:rsidR="00E52185" w:rsidRPr="00071392" w:rsidRDefault="00E52185" w:rsidP="00D92D07">
      <w:pPr>
        <w:spacing w:after="0" w:line="240" w:lineRule="auto"/>
        <w:jc w:val="center"/>
        <w:rPr>
          <w:rFonts w:ascii="Times New Roman" w:eastAsia="Times New Roman" w:hAnsi="Times New Roman" w:cs="Times New Roman"/>
          <w:sz w:val="24"/>
          <w:szCs w:val="24"/>
          <w:lang w:eastAsia="hr-HR"/>
        </w:rPr>
      </w:pPr>
    </w:p>
    <w:p w14:paraId="5E6E0344" w14:textId="2AEAD0A4" w:rsidR="005164E0" w:rsidRPr="00071392" w:rsidRDefault="00717955"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(1) </w:t>
      </w:r>
      <w:r w:rsidR="005164E0" w:rsidRPr="00071392">
        <w:rPr>
          <w:rFonts w:ascii="Times New Roman" w:eastAsia="Times New Roman" w:hAnsi="Times New Roman" w:cs="Times New Roman"/>
          <w:sz w:val="24"/>
          <w:szCs w:val="24"/>
          <w:lang w:eastAsia="hr-HR"/>
        </w:rPr>
        <w:t xml:space="preserve">Ovaj </w:t>
      </w:r>
      <w:r w:rsidR="00EF5B1B" w:rsidRPr="00071392">
        <w:rPr>
          <w:rFonts w:ascii="Times New Roman" w:eastAsia="Times New Roman" w:hAnsi="Times New Roman" w:cs="Times New Roman"/>
          <w:sz w:val="24"/>
          <w:szCs w:val="24"/>
          <w:lang w:eastAsia="hr-HR"/>
        </w:rPr>
        <w:t xml:space="preserve">dio </w:t>
      </w:r>
      <w:r w:rsidR="005164E0" w:rsidRPr="00071392">
        <w:rPr>
          <w:rFonts w:ascii="Times New Roman" w:eastAsia="Times New Roman" w:hAnsi="Times New Roman" w:cs="Times New Roman"/>
          <w:sz w:val="24"/>
          <w:szCs w:val="24"/>
          <w:lang w:eastAsia="hr-HR"/>
        </w:rPr>
        <w:t>Zakon</w:t>
      </w:r>
      <w:r w:rsidR="00EF5B1B" w:rsidRPr="00071392">
        <w:rPr>
          <w:rFonts w:ascii="Times New Roman" w:eastAsia="Times New Roman" w:hAnsi="Times New Roman" w:cs="Times New Roman"/>
          <w:sz w:val="24"/>
          <w:szCs w:val="24"/>
          <w:lang w:eastAsia="hr-HR"/>
        </w:rPr>
        <w:t>a</w:t>
      </w:r>
      <w:r w:rsidR="005164E0" w:rsidRPr="00071392">
        <w:rPr>
          <w:rFonts w:ascii="Times New Roman" w:eastAsia="Times New Roman" w:hAnsi="Times New Roman" w:cs="Times New Roman"/>
          <w:sz w:val="24"/>
          <w:szCs w:val="24"/>
          <w:lang w:eastAsia="hr-HR"/>
        </w:rPr>
        <w:t xml:space="preserve"> primjenjuje se na </w:t>
      </w:r>
      <w:r w:rsidR="003656F0" w:rsidRPr="00071392">
        <w:rPr>
          <w:rFonts w:ascii="Times New Roman" w:eastAsia="Times New Roman" w:hAnsi="Times New Roman" w:cs="Times New Roman"/>
          <w:sz w:val="24"/>
          <w:szCs w:val="24"/>
          <w:lang w:eastAsia="hr-HR"/>
        </w:rPr>
        <w:t xml:space="preserve">vjerovnika, kupca </w:t>
      </w:r>
      <w:r w:rsidR="00A04CB5" w:rsidRPr="00071392">
        <w:rPr>
          <w:rFonts w:ascii="Times New Roman" w:eastAsia="Times New Roman" w:hAnsi="Times New Roman" w:cs="Times New Roman"/>
          <w:sz w:val="24"/>
          <w:szCs w:val="24"/>
          <w:lang w:eastAsia="hr-HR"/>
        </w:rPr>
        <w:t xml:space="preserve">drugog </w:t>
      </w:r>
      <w:r w:rsidR="003656F0" w:rsidRPr="00071392">
        <w:rPr>
          <w:rFonts w:ascii="Times New Roman" w:eastAsia="Times New Roman" w:hAnsi="Times New Roman" w:cs="Times New Roman"/>
          <w:sz w:val="24"/>
          <w:szCs w:val="24"/>
          <w:lang w:eastAsia="hr-HR"/>
        </w:rPr>
        <w:t xml:space="preserve">potraživanja i pružatelja usluge servisiranja </w:t>
      </w:r>
      <w:r w:rsidR="00A04CB5" w:rsidRPr="00071392">
        <w:rPr>
          <w:rFonts w:ascii="Times New Roman" w:eastAsia="Times New Roman" w:hAnsi="Times New Roman" w:cs="Times New Roman"/>
          <w:sz w:val="24"/>
          <w:szCs w:val="24"/>
          <w:lang w:eastAsia="hr-HR"/>
        </w:rPr>
        <w:t xml:space="preserve">drugog </w:t>
      </w:r>
      <w:r w:rsidR="003656F0" w:rsidRPr="00071392">
        <w:rPr>
          <w:rFonts w:ascii="Times New Roman" w:eastAsia="Times New Roman" w:hAnsi="Times New Roman" w:cs="Times New Roman"/>
          <w:sz w:val="24"/>
          <w:szCs w:val="24"/>
          <w:lang w:eastAsia="hr-HR"/>
        </w:rPr>
        <w:t>potraživanja kada su jedna od strana u ugovoru o kupoprodaji</w:t>
      </w:r>
      <w:r w:rsidR="00703664" w:rsidRPr="00071392">
        <w:rPr>
          <w:rFonts w:ascii="Times New Roman" w:eastAsia="Times New Roman" w:hAnsi="Times New Roman" w:cs="Times New Roman"/>
          <w:sz w:val="24"/>
          <w:szCs w:val="24"/>
          <w:lang w:eastAsia="hr-HR"/>
        </w:rPr>
        <w:t xml:space="preserve"> drugog</w:t>
      </w:r>
      <w:r w:rsidR="003656F0" w:rsidRPr="00071392">
        <w:rPr>
          <w:rFonts w:ascii="Times New Roman" w:eastAsia="Times New Roman" w:hAnsi="Times New Roman" w:cs="Times New Roman"/>
          <w:sz w:val="24"/>
          <w:szCs w:val="24"/>
          <w:lang w:eastAsia="hr-HR"/>
        </w:rPr>
        <w:t xml:space="preserve"> potraživanja odnosno ugovoru o servisiranju </w:t>
      </w:r>
      <w:r w:rsidR="00A04CB5" w:rsidRPr="00071392">
        <w:rPr>
          <w:rFonts w:ascii="Times New Roman" w:eastAsia="Times New Roman" w:hAnsi="Times New Roman" w:cs="Times New Roman"/>
          <w:sz w:val="24"/>
          <w:szCs w:val="24"/>
          <w:lang w:eastAsia="hr-HR"/>
        </w:rPr>
        <w:t xml:space="preserve">drugog </w:t>
      </w:r>
      <w:r w:rsidR="003656F0" w:rsidRPr="00071392">
        <w:rPr>
          <w:rFonts w:ascii="Times New Roman" w:eastAsia="Times New Roman" w:hAnsi="Times New Roman" w:cs="Times New Roman"/>
          <w:sz w:val="24"/>
          <w:szCs w:val="24"/>
          <w:lang w:eastAsia="hr-HR"/>
        </w:rPr>
        <w:t>potraživanja.</w:t>
      </w:r>
      <w:r w:rsidR="005164E0" w:rsidRPr="00071392">
        <w:rPr>
          <w:rFonts w:ascii="Times New Roman" w:eastAsia="Times New Roman" w:hAnsi="Times New Roman" w:cs="Times New Roman"/>
          <w:sz w:val="24"/>
          <w:szCs w:val="24"/>
          <w:lang w:eastAsia="hr-HR"/>
        </w:rPr>
        <w:t xml:space="preserve"> </w:t>
      </w:r>
    </w:p>
    <w:p w14:paraId="2CE19524" w14:textId="77777777" w:rsidR="00717955" w:rsidRPr="00071392" w:rsidRDefault="00717955" w:rsidP="00D92D07">
      <w:pPr>
        <w:spacing w:after="0" w:line="240" w:lineRule="auto"/>
        <w:jc w:val="both"/>
        <w:rPr>
          <w:rFonts w:ascii="Times New Roman" w:eastAsia="Times New Roman" w:hAnsi="Times New Roman" w:cs="Times New Roman"/>
          <w:sz w:val="24"/>
          <w:szCs w:val="24"/>
          <w:lang w:eastAsia="hr-HR"/>
        </w:rPr>
      </w:pPr>
    </w:p>
    <w:p w14:paraId="042378A6" w14:textId="215223FA" w:rsidR="00717955" w:rsidRDefault="00717955"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 xml:space="preserve">(2) Ovaj Zakon ne odnosi se na potraživanja države, odnosno jedinice lokalne i područne (regionalne) samouprave, koja bi bila prihod državnog proračuna Republike Hrvatske, odnosno proračuna jedinice lokalne i područne (regionalne) samouprave ili prihod izvanproračunskih korisnika, neovisno je li riječ o javnim ili nejavnim davanjima kako su određena propisom kojim se uređuje sustav proračuna </w:t>
      </w:r>
      <w:r w:rsidR="00703664" w:rsidRPr="00071392">
        <w:rPr>
          <w:rFonts w:ascii="Times New Roman" w:eastAsia="Times New Roman" w:hAnsi="Times New Roman" w:cs="Times New Roman"/>
          <w:sz w:val="24"/>
          <w:szCs w:val="24"/>
          <w:lang w:eastAsia="hr-HR"/>
        </w:rPr>
        <w:t xml:space="preserve">te propisom kojim se uređuje </w:t>
      </w:r>
      <w:r w:rsidR="00703664" w:rsidRPr="00071392">
        <w:rPr>
          <w:rFonts w:ascii="Times New Roman" w:hAnsi="Times New Roman" w:cs="Times New Roman"/>
          <w:sz w:val="24"/>
          <w:szCs w:val="24"/>
        </w:rPr>
        <w:t>odnos između poreznih obveznika i poreznih tijela koja primjenjuju propise o porezima i drugim javnim davanjima</w:t>
      </w:r>
      <w:r w:rsidRPr="00071392">
        <w:rPr>
          <w:rFonts w:ascii="Times New Roman" w:eastAsia="Times New Roman" w:hAnsi="Times New Roman" w:cs="Times New Roman"/>
          <w:sz w:val="24"/>
          <w:szCs w:val="24"/>
          <w:lang w:eastAsia="hr-HR"/>
        </w:rPr>
        <w:t>.</w:t>
      </w:r>
    </w:p>
    <w:p w14:paraId="673B04CF" w14:textId="77777777" w:rsidR="00592665" w:rsidRPr="00071392" w:rsidRDefault="00592665" w:rsidP="00D92D07">
      <w:pPr>
        <w:spacing w:after="0" w:line="240" w:lineRule="auto"/>
        <w:jc w:val="both"/>
        <w:rPr>
          <w:rFonts w:ascii="Times New Roman" w:eastAsia="Times New Roman" w:hAnsi="Times New Roman" w:cs="Times New Roman"/>
          <w:sz w:val="24"/>
          <w:szCs w:val="24"/>
          <w:lang w:eastAsia="hr-HR"/>
        </w:rPr>
      </w:pPr>
    </w:p>
    <w:p w14:paraId="216B3948" w14:textId="14A8FD4C" w:rsidR="00355047" w:rsidRPr="00AC42B1" w:rsidRDefault="00432108" w:rsidP="00AC42B1">
      <w:pPr>
        <w:spacing w:after="0" w:line="240" w:lineRule="auto"/>
        <w:jc w:val="center"/>
        <w:rPr>
          <w:rFonts w:ascii="Times New Roman" w:eastAsia="Times New Roman" w:hAnsi="Times New Roman" w:cs="Times New Roman"/>
          <w:bCs/>
          <w:sz w:val="24"/>
          <w:szCs w:val="24"/>
          <w:lang w:eastAsia="hr-HR"/>
        </w:rPr>
      </w:pPr>
      <w:r w:rsidRPr="00AC42B1">
        <w:rPr>
          <w:rFonts w:ascii="Times New Roman" w:eastAsia="Times New Roman" w:hAnsi="Times New Roman" w:cs="Times New Roman"/>
          <w:bCs/>
          <w:sz w:val="24"/>
          <w:szCs w:val="24"/>
          <w:lang w:eastAsia="hr-HR"/>
        </w:rPr>
        <w:t>GLAVA II.</w:t>
      </w:r>
    </w:p>
    <w:p w14:paraId="50D10BB5" w14:textId="2B275CA2" w:rsidR="00A83AF3" w:rsidRPr="00071392" w:rsidRDefault="00A83AF3" w:rsidP="00A83AF3">
      <w:pPr>
        <w:spacing w:after="0" w:line="240" w:lineRule="auto"/>
        <w:jc w:val="center"/>
        <w:rPr>
          <w:rFonts w:ascii="Times New Roman" w:eastAsia="Times New Roman" w:hAnsi="Times New Roman" w:cs="Times New Roman"/>
          <w:bCs/>
          <w:sz w:val="24"/>
          <w:szCs w:val="24"/>
          <w:lang w:eastAsia="hr-HR"/>
        </w:rPr>
      </w:pPr>
      <w:r w:rsidRPr="00071392">
        <w:rPr>
          <w:rFonts w:ascii="Times New Roman" w:eastAsia="Times New Roman" w:hAnsi="Times New Roman" w:cs="Times New Roman"/>
          <w:bCs/>
          <w:sz w:val="24"/>
          <w:szCs w:val="24"/>
          <w:lang w:eastAsia="hr-HR"/>
        </w:rPr>
        <w:t>ODNOSI S DUŽNICIMA</w:t>
      </w:r>
    </w:p>
    <w:p w14:paraId="505E4A76" w14:textId="77777777" w:rsidR="00A83AF3" w:rsidRPr="00071392" w:rsidRDefault="00A83AF3" w:rsidP="00D92D07">
      <w:pPr>
        <w:spacing w:after="0" w:line="240" w:lineRule="auto"/>
        <w:jc w:val="center"/>
        <w:rPr>
          <w:rFonts w:ascii="Times New Roman" w:eastAsia="Times New Roman" w:hAnsi="Times New Roman" w:cs="Times New Roman"/>
          <w:sz w:val="24"/>
          <w:szCs w:val="24"/>
          <w:lang w:eastAsia="hr-HR"/>
        </w:rPr>
      </w:pPr>
    </w:p>
    <w:p w14:paraId="19DE82EF" w14:textId="3F1540BE" w:rsidR="005817CD" w:rsidRPr="00071392" w:rsidRDefault="00E32B37"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 xml:space="preserve">Dostava obavijesti o namjeri </w:t>
      </w:r>
      <w:r w:rsidR="00A04CB5" w:rsidRPr="00071392">
        <w:rPr>
          <w:rFonts w:ascii="Times New Roman" w:eastAsia="Times New Roman" w:hAnsi="Times New Roman" w:cs="Times New Roman"/>
          <w:i/>
          <w:iCs/>
          <w:sz w:val="24"/>
          <w:szCs w:val="24"/>
          <w:lang w:eastAsia="hr-HR"/>
        </w:rPr>
        <w:t xml:space="preserve">kupoprodaje </w:t>
      </w:r>
      <w:r w:rsidRPr="00071392">
        <w:rPr>
          <w:rFonts w:ascii="Times New Roman" w:eastAsia="Times New Roman" w:hAnsi="Times New Roman" w:cs="Times New Roman"/>
          <w:i/>
          <w:iCs/>
          <w:sz w:val="24"/>
          <w:szCs w:val="24"/>
          <w:lang w:eastAsia="hr-HR"/>
        </w:rPr>
        <w:t>ugovora o drugom potraživanju</w:t>
      </w:r>
    </w:p>
    <w:p w14:paraId="2DA15351" w14:textId="362C42DB" w:rsidR="00E52185" w:rsidRPr="00071392" w:rsidRDefault="003656F0"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5817CD" w:rsidRPr="00071392">
        <w:rPr>
          <w:rFonts w:ascii="Times New Roman" w:eastAsia="Times New Roman" w:hAnsi="Times New Roman" w:cs="Times New Roman"/>
          <w:b/>
          <w:bCs/>
          <w:sz w:val="24"/>
          <w:szCs w:val="24"/>
          <w:lang w:eastAsia="hr-HR"/>
        </w:rPr>
        <w:t xml:space="preserve"> </w:t>
      </w:r>
      <w:r w:rsidR="00BB4A0D">
        <w:rPr>
          <w:rFonts w:ascii="Times New Roman" w:eastAsia="Times New Roman" w:hAnsi="Times New Roman" w:cs="Times New Roman"/>
          <w:b/>
          <w:bCs/>
          <w:sz w:val="24"/>
          <w:szCs w:val="24"/>
          <w:lang w:eastAsia="hr-HR"/>
        </w:rPr>
        <w:t>53</w:t>
      </w:r>
      <w:r w:rsidR="005817CD" w:rsidRPr="00071392">
        <w:rPr>
          <w:rFonts w:ascii="Times New Roman" w:eastAsia="Times New Roman" w:hAnsi="Times New Roman" w:cs="Times New Roman"/>
          <w:b/>
          <w:bCs/>
          <w:sz w:val="24"/>
          <w:szCs w:val="24"/>
          <w:lang w:eastAsia="hr-HR"/>
        </w:rPr>
        <w:t>.</w:t>
      </w:r>
    </w:p>
    <w:p w14:paraId="0356BA21" w14:textId="77777777" w:rsidR="00E52185" w:rsidRPr="00071392" w:rsidRDefault="00E52185" w:rsidP="00D92D07">
      <w:pPr>
        <w:spacing w:after="0" w:line="240" w:lineRule="auto"/>
        <w:jc w:val="both"/>
        <w:rPr>
          <w:rFonts w:ascii="Times New Roman" w:eastAsia="Times New Roman" w:hAnsi="Times New Roman" w:cs="Times New Roman"/>
          <w:sz w:val="24"/>
          <w:szCs w:val="24"/>
          <w:lang w:eastAsia="hr-HR"/>
        </w:rPr>
      </w:pPr>
    </w:p>
    <w:p w14:paraId="18678A90" w14:textId="4222984E" w:rsidR="00885714" w:rsidRPr="00071392" w:rsidRDefault="00885714" w:rsidP="00D92D07">
      <w:pPr>
        <w:widowControl w:val="0"/>
        <w:autoSpaceDE w:val="0"/>
        <w:autoSpaceDN w:val="0"/>
        <w:spacing w:after="0" w:line="240" w:lineRule="auto"/>
        <w:ind w:right="112"/>
        <w:jc w:val="both"/>
        <w:textAlignment w:val="baseline"/>
        <w:rPr>
          <w:rFonts w:ascii="Times New Roman" w:hAnsi="Times New Roman" w:cs="Times New Roman"/>
          <w:iCs/>
          <w:sz w:val="24"/>
          <w:szCs w:val="24"/>
          <w:lang w:eastAsia="hr-HR"/>
        </w:rPr>
      </w:pPr>
      <w:r w:rsidRPr="00071392">
        <w:rPr>
          <w:rFonts w:ascii="Times New Roman" w:hAnsi="Times New Roman" w:cs="Times New Roman"/>
          <w:color w:val="231F20"/>
          <w:sz w:val="24"/>
          <w:szCs w:val="24"/>
        </w:rPr>
        <w:t>(1) Vjerovnik je dužan najmanje</w:t>
      </w:r>
      <w:r w:rsidRPr="00071392">
        <w:rPr>
          <w:rFonts w:ascii="Times New Roman" w:hAnsi="Times New Roman" w:cs="Times New Roman"/>
          <w:iCs/>
          <w:sz w:val="24"/>
          <w:szCs w:val="24"/>
          <w:lang w:eastAsia="hr-HR"/>
        </w:rPr>
        <w:t xml:space="preserve"> 30 dana prije </w:t>
      </w:r>
      <w:r w:rsidR="00A04CB5" w:rsidRPr="00071392">
        <w:rPr>
          <w:rFonts w:ascii="Times New Roman" w:hAnsi="Times New Roman" w:cs="Times New Roman"/>
          <w:iCs/>
          <w:sz w:val="24"/>
          <w:szCs w:val="24"/>
          <w:lang w:eastAsia="hr-HR"/>
        </w:rPr>
        <w:t xml:space="preserve">kupoprodaje ugovora o drugom </w:t>
      </w:r>
      <w:r w:rsidRPr="00071392">
        <w:rPr>
          <w:rFonts w:ascii="Times New Roman" w:hAnsi="Times New Roman" w:cs="Times New Roman"/>
          <w:iCs/>
          <w:sz w:val="24"/>
          <w:szCs w:val="24"/>
          <w:lang w:eastAsia="hr-HR"/>
        </w:rPr>
        <w:t>potraživanj</w:t>
      </w:r>
      <w:r w:rsidR="00A04CB5" w:rsidRPr="00071392">
        <w:rPr>
          <w:rFonts w:ascii="Times New Roman" w:hAnsi="Times New Roman" w:cs="Times New Roman"/>
          <w:iCs/>
          <w:sz w:val="24"/>
          <w:szCs w:val="24"/>
          <w:lang w:eastAsia="hr-HR"/>
        </w:rPr>
        <w:t>u</w:t>
      </w:r>
      <w:r w:rsidR="007A4DBD" w:rsidRPr="00071392">
        <w:rPr>
          <w:rFonts w:ascii="Times New Roman" w:hAnsi="Times New Roman" w:cs="Times New Roman"/>
          <w:iCs/>
          <w:sz w:val="24"/>
          <w:szCs w:val="24"/>
          <w:lang w:eastAsia="hr-HR"/>
        </w:rPr>
        <w:t xml:space="preserve"> </w:t>
      </w:r>
      <w:r w:rsidR="002E2E3C">
        <w:rPr>
          <w:rFonts w:ascii="Times New Roman" w:hAnsi="Times New Roman" w:cs="Times New Roman"/>
          <w:iCs/>
          <w:sz w:val="24"/>
          <w:szCs w:val="24"/>
          <w:lang w:eastAsia="hr-HR"/>
        </w:rPr>
        <w:t>poslati</w:t>
      </w:r>
      <w:r w:rsidR="002E2E3C" w:rsidRPr="00071392">
        <w:rPr>
          <w:rFonts w:ascii="Times New Roman" w:hAnsi="Times New Roman" w:cs="Times New Roman"/>
          <w:iCs/>
          <w:sz w:val="24"/>
          <w:szCs w:val="24"/>
          <w:lang w:eastAsia="hr-HR"/>
        </w:rPr>
        <w:t xml:space="preserve"> </w:t>
      </w:r>
      <w:r w:rsidRPr="00071392">
        <w:rPr>
          <w:rFonts w:ascii="Times New Roman" w:hAnsi="Times New Roman" w:cs="Times New Roman"/>
          <w:iCs/>
          <w:sz w:val="24"/>
          <w:szCs w:val="24"/>
          <w:lang w:eastAsia="hr-HR"/>
        </w:rPr>
        <w:t xml:space="preserve">obavijest o ukupnom stanju duga na </w:t>
      </w:r>
      <w:r w:rsidR="00F22D50">
        <w:rPr>
          <w:rFonts w:ascii="Times New Roman" w:hAnsi="Times New Roman" w:cs="Times New Roman"/>
          <w:iCs/>
          <w:sz w:val="24"/>
          <w:szCs w:val="24"/>
          <w:lang w:eastAsia="hr-HR"/>
        </w:rPr>
        <w:t>datum</w:t>
      </w:r>
      <w:r w:rsidR="00F22D50" w:rsidRPr="00071392">
        <w:rPr>
          <w:rFonts w:ascii="Times New Roman" w:hAnsi="Times New Roman" w:cs="Times New Roman"/>
          <w:iCs/>
          <w:sz w:val="24"/>
          <w:szCs w:val="24"/>
          <w:lang w:eastAsia="hr-HR"/>
        </w:rPr>
        <w:t xml:space="preserve"> </w:t>
      </w:r>
      <w:r w:rsidRPr="00071392">
        <w:rPr>
          <w:rFonts w:ascii="Times New Roman" w:hAnsi="Times New Roman" w:cs="Times New Roman"/>
          <w:iCs/>
          <w:sz w:val="24"/>
          <w:szCs w:val="24"/>
          <w:lang w:eastAsia="hr-HR"/>
        </w:rPr>
        <w:t>slanja obavijesti kao i strukturu dug</w:t>
      </w:r>
      <w:r w:rsidR="00377CC0">
        <w:rPr>
          <w:rFonts w:ascii="Times New Roman" w:hAnsi="Times New Roman" w:cs="Times New Roman"/>
          <w:iCs/>
          <w:sz w:val="24"/>
          <w:szCs w:val="24"/>
          <w:lang w:eastAsia="hr-HR"/>
        </w:rPr>
        <w:t>a</w:t>
      </w:r>
      <w:r w:rsidRPr="00071392">
        <w:rPr>
          <w:rFonts w:ascii="Times New Roman" w:hAnsi="Times New Roman" w:cs="Times New Roman"/>
          <w:iCs/>
          <w:sz w:val="24"/>
          <w:szCs w:val="24"/>
          <w:lang w:eastAsia="hr-HR"/>
        </w:rPr>
        <w:t xml:space="preserve"> prema sljedećim stavkama: glavnica, kamata, naknade i drugi troškovi te informaciju kako se navedeni iznosi mogu platiti, uz najavu namjere </w:t>
      </w:r>
      <w:r w:rsidR="00775EB2" w:rsidRPr="00071392">
        <w:rPr>
          <w:rFonts w:ascii="Times New Roman" w:hAnsi="Times New Roman" w:cs="Times New Roman"/>
          <w:iCs/>
          <w:sz w:val="24"/>
          <w:szCs w:val="24"/>
          <w:lang w:eastAsia="hr-HR"/>
        </w:rPr>
        <w:t xml:space="preserve">kupoprodaje </w:t>
      </w:r>
      <w:r w:rsidRPr="00071392">
        <w:rPr>
          <w:rFonts w:ascii="Times New Roman" w:hAnsi="Times New Roman" w:cs="Times New Roman"/>
          <w:iCs/>
          <w:sz w:val="24"/>
          <w:szCs w:val="24"/>
          <w:lang w:eastAsia="hr-HR"/>
        </w:rPr>
        <w:t xml:space="preserve">prava vjerovnika i navodeći pri tome namjeravani </w:t>
      </w:r>
      <w:r w:rsidR="000B3E3F">
        <w:rPr>
          <w:rFonts w:ascii="Times New Roman" w:hAnsi="Times New Roman" w:cs="Times New Roman"/>
          <w:iCs/>
          <w:sz w:val="24"/>
          <w:szCs w:val="24"/>
          <w:lang w:eastAsia="hr-HR"/>
        </w:rPr>
        <w:t>datum</w:t>
      </w:r>
      <w:r w:rsidR="000B3E3F" w:rsidRPr="00071392">
        <w:rPr>
          <w:rFonts w:ascii="Times New Roman" w:hAnsi="Times New Roman" w:cs="Times New Roman"/>
          <w:iCs/>
          <w:sz w:val="24"/>
          <w:szCs w:val="24"/>
          <w:lang w:eastAsia="hr-HR"/>
        </w:rPr>
        <w:t xml:space="preserve"> </w:t>
      </w:r>
      <w:r w:rsidR="00775EB2" w:rsidRPr="00071392">
        <w:rPr>
          <w:rFonts w:ascii="Times New Roman" w:hAnsi="Times New Roman" w:cs="Times New Roman"/>
          <w:iCs/>
          <w:sz w:val="24"/>
          <w:szCs w:val="24"/>
          <w:lang w:eastAsia="hr-HR"/>
        </w:rPr>
        <w:t>kupoprodaje</w:t>
      </w:r>
      <w:r w:rsidRPr="00071392">
        <w:rPr>
          <w:rFonts w:ascii="Times New Roman" w:hAnsi="Times New Roman" w:cs="Times New Roman"/>
          <w:iCs/>
          <w:sz w:val="24"/>
          <w:szCs w:val="24"/>
          <w:lang w:eastAsia="hr-HR"/>
        </w:rPr>
        <w:t xml:space="preserve">, a koji ne može biti kraći od 30 dana od </w:t>
      </w:r>
      <w:r w:rsidR="000B3E3F">
        <w:rPr>
          <w:rFonts w:ascii="Times New Roman" w:hAnsi="Times New Roman" w:cs="Times New Roman"/>
          <w:iCs/>
          <w:sz w:val="24"/>
          <w:szCs w:val="24"/>
          <w:lang w:eastAsia="hr-HR"/>
        </w:rPr>
        <w:t>datuma</w:t>
      </w:r>
      <w:r w:rsidR="000B3E3F" w:rsidRPr="00071392">
        <w:rPr>
          <w:rFonts w:ascii="Times New Roman" w:hAnsi="Times New Roman" w:cs="Times New Roman"/>
          <w:iCs/>
          <w:sz w:val="24"/>
          <w:szCs w:val="24"/>
          <w:lang w:eastAsia="hr-HR"/>
        </w:rPr>
        <w:t xml:space="preserve"> </w:t>
      </w:r>
      <w:r w:rsidRPr="00071392">
        <w:rPr>
          <w:rFonts w:ascii="Times New Roman" w:hAnsi="Times New Roman" w:cs="Times New Roman"/>
          <w:iCs/>
          <w:sz w:val="24"/>
          <w:szCs w:val="24"/>
          <w:lang w:eastAsia="hr-HR"/>
        </w:rPr>
        <w:t xml:space="preserve">slanja obavijesti. </w:t>
      </w:r>
    </w:p>
    <w:p w14:paraId="573B6717" w14:textId="77777777" w:rsidR="00885714" w:rsidRPr="00071392" w:rsidRDefault="00885714" w:rsidP="00D92D07">
      <w:pPr>
        <w:widowControl w:val="0"/>
        <w:autoSpaceDE w:val="0"/>
        <w:autoSpaceDN w:val="0"/>
        <w:spacing w:after="0" w:line="240" w:lineRule="auto"/>
        <w:ind w:right="112"/>
        <w:jc w:val="both"/>
        <w:textAlignment w:val="baseline"/>
        <w:rPr>
          <w:rFonts w:ascii="Times New Roman" w:hAnsi="Times New Roman" w:cs="Times New Roman"/>
          <w:iCs/>
          <w:sz w:val="24"/>
          <w:szCs w:val="24"/>
          <w:lang w:eastAsia="hr-HR"/>
        </w:rPr>
      </w:pPr>
    </w:p>
    <w:p w14:paraId="1CEEC0B6" w14:textId="2BA7959F" w:rsidR="00885714" w:rsidRPr="00071392" w:rsidRDefault="00885714"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(2) Obavijest iz stavka 1. ovoga članka mora biti sastavljana razumljivim riječima i u jednostavnom obliku na hrv</w:t>
      </w:r>
      <w:r w:rsidR="007C5400">
        <w:rPr>
          <w:rFonts w:ascii="Times New Roman" w:eastAsia="Times New Roman" w:hAnsi="Times New Roman" w:cs="Times New Roman"/>
          <w:iCs/>
          <w:sz w:val="24"/>
          <w:szCs w:val="24"/>
          <w:lang w:eastAsia="hr-HR"/>
        </w:rPr>
        <w:t>atskom jeziku i latiničnim pismom</w:t>
      </w:r>
      <w:r w:rsidRPr="00071392">
        <w:rPr>
          <w:rFonts w:ascii="Times New Roman" w:eastAsia="Times New Roman" w:hAnsi="Times New Roman" w:cs="Times New Roman"/>
          <w:iCs/>
          <w:sz w:val="24"/>
          <w:szCs w:val="24"/>
          <w:lang w:eastAsia="hr-HR"/>
        </w:rPr>
        <w:t xml:space="preserve"> te dostavljena ugovorenim putem komunikacije između vjerovnika i dužnika. </w:t>
      </w:r>
    </w:p>
    <w:p w14:paraId="0E63DA6A" w14:textId="77777777" w:rsidR="00885714" w:rsidRPr="00071392" w:rsidRDefault="00885714"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27BED53F" w14:textId="4439CCE4" w:rsidR="00885714" w:rsidRPr="00071392" w:rsidRDefault="00885714"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(3) Ako između vjerovnika i dužnika nije ugovoren način komunikacije, obavijest </w:t>
      </w:r>
      <w:r w:rsidRPr="00071392">
        <w:rPr>
          <w:rFonts w:ascii="Times New Roman" w:eastAsia="Times New Roman" w:hAnsi="Times New Roman" w:cs="Times New Roman"/>
          <w:iCs/>
          <w:sz w:val="24"/>
          <w:szCs w:val="24"/>
          <w:lang w:eastAsia="hr-HR"/>
        </w:rPr>
        <w:lastRenderedPageBreak/>
        <w:t xml:space="preserve">iz stavka 1. ovoga članka vjerovnik je dužan </w:t>
      </w:r>
      <w:r w:rsidR="002E2E3C">
        <w:rPr>
          <w:rFonts w:ascii="Times New Roman" w:eastAsia="Times New Roman" w:hAnsi="Times New Roman" w:cs="Times New Roman"/>
          <w:iCs/>
          <w:sz w:val="24"/>
          <w:szCs w:val="24"/>
          <w:lang w:eastAsia="hr-HR"/>
        </w:rPr>
        <w:t>poslati</w:t>
      </w:r>
      <w:r w:rsidR="002E2E3C"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dužniku putem minimalno jednog kanala komunikacije, pisanim ili elektroničkim putem. </w:t>
      </w:r>
    </w:p>
    <w:p w14:paraId="7F03DC50" w14:textId="29022202"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2719CCA0" w14:textId="11B891A2" w:rsidR="00B71892" w:rsidRPr="00071392" w:rsidRDefault="00B71892" w:rsidP="00D92D07">
      <w:pPr>
        <w:widowControl w:val="0"/>
        <w:autoSpaceDE w:val="0"/>
        <w:autoSpaceDN w:val="0"/>
        <w:spacing w:after="0" w:line="240" w:lineRule="auto"/>
        <w:ind w:right="112"/>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Zastupnik kupca drugog potraživanja iz treće države</w:t>
      </w:r>
    </w:p>
    <w:p w14:paraId="23CBE8A0" w14:textId="78761786" w:rsidR="00B71892" w:rsidRPr="00071392" w:rsidRDefault="00B71892" w:rsidP="00D92D07">
      <w:pPr>
        <w:widowControl w:val="0"/>
        <w:autoSpaceDE w:val="0"/>
        <w:autoSpaceDN w:val="0"/>
        <w:spacing w:after="0" w:line="240" w:lineRule="auto"/>
        <w:ind w:right="112"/>
        <w:jc w:val="center"/>
        <w:rPr>
          <w:rFonts w:ascii="Times New Roman" w:eastAsia="Times New Roman" w:hAnsi="Times New Roman" w:cs="Times New Roman"/>
          <w:b/>
          <w:iCs/>
          <w:sz w:val="24"/>
          <w:szCs w:val="24"/>
          <w:lang w:eastAsia="hr-HR"/>
        </w:rPr>
      </w:pPr>
      <w:r w:rsidRPr="00071392">
        <w:rPr>
          <w:rFonts w:ascii="Times New Roman" w:eastAsia="Times New Roman" w:hAnsi="Times New Roman" w:cs="Times New Roman"/>
          <w:b/>
          <w:iCs/>
          <w:sz w:val="24"/>
          <w:szCs w:val="24"/>
          <w:lang w:eastAsia="hr-HR"/>
        </w:rPr>
        <w:t xml:space="preserve">Članak </w:t>
      </w:r>
      <w:r w:rsidR="00BB4A0D">
        <w:rPr>
          <w:rFonts w:ascii="Times New Roman" w:eastAsia="Times New Roman" w:hAnsi="Times New Roman" w:cs="Times New Roman"/>
          <w:b/>
          <w:iCs/>
          <w:sz w:val="24"/>
          <w:szCs w:val="24"/>
          <w:lang w:eastAsia="hr-HR"/>
        </w:rPr>
        <w:t>54</w:t>
      </w:r>
      <w:r w:rsidRPr="00071392">
        <w:rPr>
          <w:rFonts w:ascii="Times New Roman" w:eastAsia="Times New Roman" w:hAnsi="Times New Roman" w:cs="Times New Roman"/>
          <w:b/>
          <w:iCs/>
          <w:sz w:val="24"/>
          <w:szCs w:val="24"/>
          <w:lang w:eastAsia="hr-HR"/>
        </w:rPr>
        <w:t>.</w:t>
      </w:r>
    </w:p>
    <w:p w14:paraId="60A7F513" w14:textId="77777777"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2671C786" w14:textId="4961C535"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(1) Kupac drugog potr</w:t>
      </w:r>
      <w:r w:rsidR="007C5400">
        <w:rPr>
          <w:rFonts w:ascii="Times New Roman" w:eastAsia="Times New Roman" w:hAnsi="Times New Roman" w:cs="Times New Roman"/>
          <w:iCs/>
          <w:sz w:val="24"/>
          <w:szCs w:val="24"/>
          <w:lang w:eastAsia="hr-HR"/>
        </w:rPr>
        <w:t>aživanja koji nema prebivalište</w:t>
      </w:r>
      <w:r w:rsidRPr="00071392">
        <w:rPr>
          <w:rFonts w:ascii="Times New Roman" w:eastAsia="Times New Roman" w:hAnsi="Times New Roman" w:cs="Times New Roman"/>
          <w:iCs/>
          <w:sz w:val="24"/>
          <w:szCs w:val="24"/>
          <w:lang w:eastAsia="hr-HR"/>
        </w:rPr>
        <w:t xml:space="preserve"> odnosno registrirano sjedište u Europskoj uniji dužan je imenovati, u pisanom obliku, zastupnika koji ima registrirano sjedište u Europskoj uniji. </w:t>
      </w:r>
    </w:p>
    <w:p w14:paraId="76002F8D" w14:textId="77777777"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002D2631" w14:textId="606F1DE6"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(2) Kada Financijski inspektorat obavlja </w:t>
      </w:r>
      <w:r w:rsidR="00A630F3" w:rsidRPr="00071392">
        <w:rPr>
          <w:rFonts w:ascii="Times New Roman" w:eastAsia="Times New Roman" w:hAnsi="Times New Roman" w:cs="Times New Roman"/>
          <w:iCs/>
          <w:sz w:val="24"/>
          <w:szCs w:val="24"/>
          <w:lang w:eastAsia="hr-HR"/>
        </w:rPr>
        <w:t>nadzor u skladu s odredbama ovog</w:t>
      </w:r>
      <w:r w:rsidR="008F37D9">
        <w:rPr>
          <w:rFonts w:ascii="Times New Roman" w:eastAsia="Times New Roman" w:hAnsi="Times New Roman" w:cs="Times New Roman"/>
          <w:iCs/>
          <w:sz w:val="24"/>
          <w:szCs w:val="24"/>
          <w:lang w:eastAsia="hr-HR"/>
        </w:rPr>
        <w:t>a</w:t>
      </w:r>
      <w:r w:rsidR="00A630F3"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Zakona ili kada na drugi način poduzima radnje u svrhu postupanja u skladu s ovlastima iz ovoga Zakona može</w:t>
      </w:r>
      <w:r w:rsidR="007C5400">
        <w:rPr>
          <w:rFonts w:ascii="Times New Roman" w:eastAsia="Times New Roman" w:hAnsi="Times New Roman" w:cs="Times New Roman"/>
          <w:iCs/>
          <w:sz w:val="24"/>
          <w:szCs w:val="24"/>
          <w:lang w:eastAsia="hr-HR"/>
        </w:rPr>
        <w:t>,</w:t>
      </w:r>
      <w:r w:rsidRPr="00071392">
        <w:rPr>
          <w:rFonts w:ascii="Times New Roman" w:eastAsia="Times New Roman" w:hAnsi="Times New Roman" w:cs="Times New Roman"/>
          <w:iCs/>
          <w:sz w:val="24"/>
          <w:szCs w:val="24"/>
          <w:lang w:eastAsia="hr-HR"/>
        </w:rPr>
        <w:t xml:space="preserve"> uz kupca </w:t>
      </w:r>
      <w:r w:rsidR="00A630F3" w:rsidRPr="00071392">
        <w:rPr>
          <w:rFonts w:ascii="Times New Roman" w:eastAsia="Times New Roman" w:hAnsi="Times New Roman" w:cs="Times New Roman"/>
          <w:iCs/>
          <w:sz w:val="24"/>
          <w:szCs w:val="24"/>
          <w:lang w:eastAsia="hr-HR"/>
        </w:rPr>
        <w:t>drugog potraživanja</w:t>
      </w:r>
      <w:r w:rsidRPr="00071392">
        <w:rPr>
          <w:rFonts w:ascii="Times New Roman" w:eastAsia="Times New Roman" w:hAnsi="Times New Roman" w:cs="Times New Roman"/>
          <w:iCs/>
          <w:sz w:val="24"/>
          <w:szCs w:val="24"/>
          <w:lang w:eastAsia="hr-HR"/>
        </w:rPr>
        <w:t xml:space="preserve">, kontaktirati i zastupnika imenovanog u skladu sa stavkom 1. ovoga članka ili se obratiti samo tom zastupniku. </w:t>
      </w:r>
    </w:p>
    <w:p w14:paraId="5F1EE3EA" w14:textId="77777777"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p>
    <w:p w14:paraId="772607DD" w14:textId="6B6A3AD3" w:rsidR="00B71892" w:rsidRPr="00071392" w:rsidRDefault="00B71892"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(3) Zastupnik imenovan u skladu sa stavkom 1. ovoga članka odgovoran je za ispunjavanje obveza iz ovoga Zakona kojim su propisane obveze kupca </w:t>
      </w:r>
      <w:r w:rsidR="00A630F3" w:rsidRPr="00071392">
        <w:rPr>
          <w:rFonts w:ascii="Times New Roman" w:eastAsia="Times New Roman" w:hAnsi="Times New Roman" w:cs="Times New Roman"/>
          <w:iCs/>
          <w:sz w:val="24"/>
          <w:szCs w:val="24"/>
          <w:lang w:eastAsia="hr-HR"/>
        </w:rPr>
        <w:t>drugog potraživanja</w:t>
      </w:r>
      <w:r w:rsidRPr="00071392">
        <w:rPr>
          <w:rFonts w:ascii="Times New Roman" w:eastAsia="Times New Roman" w:hAnsi="Times New Roman" w:cs="Times New Roman"/>
          <w:iCs/>
          <w:sz w:val="24"/>
          <w:szCs w:val="24"/>
          <w:lang w:eastAsia="hr-HR"/>
        </w:rPr>
        <w:t>.</w:t>
      </w:r>
    </w:p>
    <w:p w14:paraId="184DDBF7" w14:textId="02A71035" w:rsidR="00E32B37" w:rsidRPr="00071392" w:rsidRDefault="00E32B37" w:rsidP="00D92D07">
      <w:pPr>
        <w:spacing w:after="0" w:line="240" w:lineRule="auto"/>
        <w:jc w:val="both"/>
        <w:rPr>
          <w:rFonts w:ascii="Times New Roman" w:eastAsia="Times New Roman" w:hAnsi="Times New Roman" w:cs="Times New Roman"/>
          <w:sz w:val="24"/>
          <w:szCs w:val="24"/>
          <w:lang w:eastAsia="hr-HR"/>
        </w:rPr>
      </w:pPr>
    </w:p>
    <w:p w14:paraId="008E3B20" w14:textId="5F608070" w:rsidR="00755964" w:rsidRPr="00071392" w:rsidRDefault="00EF5B1B" w:rsidP="00D92D07">
      <w:pPr>
        <w:spacing w:after="0" w:line="240" w:lineRule="auto"/>
        <w:jc w:val="center"/>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 xml:space="preserve">Obavještavanje </w:t>
      </w:r>
      <w:r w:rsidR="00755964" w:rsidRPr="00071392">
        <w:rPr>
          <w:rFonts w:ascii="Times New Roman" w:eastAsia="Times New Roman" w:hAnsi="Times New Roman" w:cs="Times New Roman"/>
          <w:i/>
          <w:sz w:val="24"/>
          <w:szCs w:val="24"/>
          <w:lang w:eastAsia="hr-HR"/>
        </w:rPr>
        <w:t>Financijskog inspektorata</w:t>
      </w:r>
    </w:p>
    <w:p w14:paraId="49C0C8E8" w14:textId="49B8FB79" w:rsidR="00E32B37" w:rsidRPr="00071392" w:rsidRDefault="00E32B37" w:rsidP="00D92D07">
      <w:pPr>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55</w:t>
      </w:r>
      <w:r w:rsidRPr="00071392">
        <w:rPr>
          <w:rFonts w:ascii="Times New Roman" w:eastAsia="Times New Roman" w:hAnsi="Times New Roman" w:cs="Times New Roman"/>
          <w:b/>
          <w:sz w:val="24"/>
          <w:szCs w:val="24"/>
          <w:lang w:eastAsia="hr-HR"/>
        </w:rPr>
        <w:t>.</w:t>
      </w:r>
    </w:p>
    <w:p w14:paraId="166054D5" w14:textId="77777777" w:rsidR="00D24B3B" w:rsidRPr="00071392" w:rsidRDefault="00D24B3B" w:rsidP="00D92D07">
      <w:pPr>
        <w:spacing w:after="0" w:line="240" w:lineRule="auto"/>
        <w:jc w:val="center"/>
        <w:rPr>
          <w:rFonts w:ascii="Times New Roman" w:eastAsia="Times New Roman" w:hAnsi="Times New Roman" w:cs="Times New Roman"/>
          <w:b/>
          <w:sz w:val="24"/>
          <w:szCs w:val="24"/>
          <w:lang w:eastAsia="hr-HR"/>
        </w:rPr>
      </w:pPr>
    </w:p>
    <w:p w14:paraId="4655F4A8" w14:textId="6F109BEC" w:rsidR="001028B0" w:rsidRPr="00071392" w:rsidRDefault="005164E0"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E32B37" w:rsidRPr="00071392">
        <w:rPr>
          <w:rFonts w:ascii="Times New Roman" w:eastAsia="Times New Roman" w:hAnsi="Times New Roman" w:cs="Times New Roman"/>
          <w:sz w:val="24"/>
          <w:szCs w:val="24"/>
          <w:lang w:eastAsia="hr-HR"/>
        </w:rPr>
        <w:t>1</w:t>
      </w:r>
      <w:r w:rsidRPr="00071392">
        <w:rPr>
          <w:rFonts w:ascii="Times New Roman" w:eastAsia="Times New Roman" w:hAnsi="Times New Roman" w:cs="Times New Roman"/>
          <w:sz w:val="24"/>
          <w:szCs w:val="24"/>
          <w:lang w:eastAsia="hr-HR"/>
        </w:rPr>
        <w:t xml:space="preserve">) </w:t>
      </w:r>
      <w:r w:rsidR="001028B0" w:rsidRPr="00071392">
        <w:rPr>
          <w:rFonts w:ascii="Times New Roman" w:eastAsia="Times New Roman" w:hAnsi="Times New Roman" w:cs="Times New Roman"/>
          <w:sz w:val="24"/>
          <w:szCs w:val="24"/>
          <w:lang w:eastAsia="hr-HR"/>
        </w:rPr>
        <w:t>Vjerovnik koji je kupc</w:t>
      </w:r>
      <w:r w:rsidR="00775EB2" w:rsidRPr="00071392">
        <w:rPr>
          <w:rFonts w:ascii="Times New Roman" w:eastAsia="Times New Roman" w:hAnsi="Times New Roman" w:cs="Times New Roman"/>
          <w:sz w:val="24"/>
          <w:szCs w:val="24"/>
          <w:lang w:eastAsia="hr-HR"/>
        </w:rPr>
        <w:t>u</w:t>
      </w:r>
      <w:r w:rsidR="001028B0" w:rsidRPr="00071392">
        <w:rPr>
          <w:rFonts w:ascii="Times New Roman" w:eastAsia="Times New Roman" w:hAnsi="Times New Roman" w:cs="Times New Roman"/>
          <w:sz w:val="24"/>
          <w:szCs w:val="24"/>
          <w:lang w:eastAsia="hr-HR"/>
        </w:rPr>
        <w:t xml:space="preserve"> </w:t>
      </w:r>
      <w:r w:rsidR="00775EB2" w:rsidRPr="00071392">
        <w:rPr>
          <w:rFonts w:ascii="Times New Roman" w:eastAsia="Times New Roman" w:hAnsi="Times New Roman" w:cs="Times New Roman"/>
          <w:sz w:val="24"/>
          <w:szCs w:val="24"/>
          <w:lang w:eastAsia="hr-HR"/>
        </w:rPr>
        <w:t xml:space="preserve">drugog </w:t>
      </w:r>
      <w:r w:rsidR="001028B0" w:rsidRPr="00071392">
        <w:rPr>
          <w:rFonts w:ascii="Times New Roman" w:eastAsia="Times New Roman" w:hAnsi="Times New Roman" w:cs="Times New Roman"/>
          <w:sz w:val="24"/>
          <w:szCs w:val="24"/>
          <w:lang w:eastAsia="hr-HR"/>
        </w:rPr>
        <w:t xml:space="preserve">potraživanja </w:t>
      </w:r>
      <w:r w:rsidR="00775EB2" w:rsidRPr="00071392">
        <w:rPr>
          <w:rFonts w:ascii="Times New Roman" w:eastAsia="Times New Roman" w:hAnsi="Times New Roman" w:cs="Times New Roman"/>
          <w:sz w:val="24"/>
          <w:szCs w:val="24"/>
          <w:lang w:eastAsia="hr-HR"/>
        </w:rPr>
        <w:t xml:space="preserve">prodao </w:t>
      </w:r>
      <w:r w:rsidR="001028B0" w:rsidRPr="00071392">
        <w:rPr>
          <w:rFonts w:ascii="Times New Roman" w:eastAsia="Times New Roman" w:hAnsi="Times New Roman" w:cs="Times New Roman"/>
          <w:sz w:val="24"/>
          <w:szCs w:val="24"/>
          <w:lang w:eastAsia="hr-HR"/>
        </w:rPr>
        <w:t xml:space="preserve">ugovor o </w:t>
      </w:r>
      <w:r w:rsidR="000F0AD4" w:rsidRPr="00071392">
        <w:rPr>
          <w:rFonts w:ascii="Times New Roman" w:eastAsia="Times New Roman" w:hAnsi="Times New Roman" w:cs="Times New Roman"/>
          <w:sz w:val="24"/>
          <w:szCs w:val="24"/>
          <w:lang w:eastAsia="hr-HR"/>
        </w:rPr>
        <w:t xml:space="preserve">drugom </w:t>
      </w:r>
      <w:r w:rsidR="001028B0" w:rsidRPr="00071392">
        <w:rPr>
          <w:rFonts w:ascii="Times New Roman" w:eastAsia="Times New Roman" w:hAnsi="Times New Roman" w:cs="Times New Roman"/>
          <w:sz w:val="24"/>
          <w:szCs w:val="24"/>
          <w:lang w:eastAsia="hr-HR"/>
        </w:rPr>
        <w:t>potraživanju duž</w:t>
      </w:r>
      <w:r w:rsidR="00C9768C" w:rsidRPr="00071392">
        <w:rPr>
          <w:rFonts w:ascii="Times New Roman" w:eastAsia="Times New Roman" w:hAnsi="Times New Roman" w:cs="Times New Roman"/>
          <w:sz w:val="24"/>
          <w:szCs w:val="24"/>
          <w:lang w:eastAsia="hr-HR"/>
        </w:rPr>
        <w:t>a</w:t>
      </w:r>
      <w:r w:rsidR="001028B0" w:rsidRPr="00071392">
        <w:rPr>
          <w:rFonts w:ascii="Times New Roman" w:eastAsia="Times New Roman" w:hAnsi="Times New Roman" w:cs="Times New Roman"/>
          <w:sz w:val="24"/>
          <w:szCs w:val="24"/>
          <w:lang w:eastAsia="hr-HR"/>
        </w:rPr>
        <w:t xml:space="preserve">n je </w:t>
      </w:r>
      <w:r w:rsidR="00775EB2" w:rsidRPr="00071392">
        <w:rPr>
          <w:rFonts w:ascii="Times New Roman" w:eastAsia="Times New Roman" w:hAnsi="Times New Roman" w:cs="Times New Roman"/>
          <w:sz w:val="24"/>
          <w:szCs w:val="24"/>
          <w:lang w:eastAsia="hr-HR"/>
        </w:rPr>
        <w:t>do kraja</w:t>
      </w:r>
      <w:r w:rsidR="00755964" w:rsidRPr="00071392">
        <w:rPr>
          <w:rFonts w:ascii="Times New Roman" w:eastAsia="Times New Roman" w:hAnsi="Times New Roman" w:cs="Times New Roman"/>
          <w:sz w:val="24"/>
          <w:szCs w:val="24"/>
          <w:lang w:eastAsia="hr-HR"/>
        </w:rPr>
        <w:t xml:space="preserve"> lipnj</w:t>
      </w:r>
      <w:r w:rsidR="00775EB2" w:rsidRPr="00071392">
        <w:rPr>
          <w:rFonts w:ascii="Times New Roman" w:eastAsia="Times New Roman" w:hAnsi="Times New Roman" w:cs="Times New Roman"/>
          <w:sz w:val="24"/>
          <w:szCs w:val="24"/>
          <w:lang w:eastAsia="hr-HR"/>
        </w:rPr>
        <w:t>a</w:t>
      </w:r>
      <w:r w:rsidR="00755964" w:rsidRPr="00071392">
        <w:rPr>
          <w:rFonts w:ascii="Times New Roman" w:eastAsia="Times New Roman" w:hAnsi="Times New Roman" w:cs="Times New Roman"/>
          <w:sz w:val="24"/>
          <w:szCs w:val="24"/>
          <w:lang w:eastAsia="hr-HR"/>
        </w:rPr>
        <w:t xml:space="preserve"> i </w:t>
      </w:r>
      <w:r w:rsidR="00775EB2" w:rsidRPr="00071392">
        <w:rPr>
          <w:rFonts w:ascii="Times New Roman" w:eastAsia="Times New Roman" w:hAnsi="Times New Roman" w:cs="Times New Roman"/>
          <w:sz w:val="24"/>
          <w:szCs w:val="24"/>
          <w:lang w:eastAsia="hr-HR"/>
        </w:rPr>
        <w:t xml:space="preserve">do kraja </w:t>
      </w:r>
      <w:r w:rsidR="00755964" w:rsidRPr="00071392">
        <w:rPr>
          <w:rFonts w:ascii="Times New Roman" w:eastAsia="Times New Roman" w:hAnsi="Times New Roman" w:cs="Times New Roman"/>
          <w:sz w:val="24"/>
          <w:szCs w:val="24"/>
          <w:lang w:eastAsia="hr-HR"/>
        </w:rPr>
        <w:t>prosinc</w:t>
      </w:r>
      <w:r w:rsidR="00775EB2" w:rsidRPr="00071392">
        <w:rPr>
          <w:rFonts w:ascii="Times New Roman" w:eastAsia="Times New Roman" w:hAnsi="Times New Roman" w:cs="Times New Roman"/>
          <w:sz w:val="24"/>
          <w:szCs w:val="24"/>
          <w:lang w:eastAsia="hr-HR"/>
        </w:rPr>
        <w:t>a</w:t>
      </w:r>
      <w:r w:rsidR="00755964" w:rsidRPr="00071392">
        <w:rPr>
          <w:rFonts w:ascii="Times New Roman" w:eastAsia="Times New Roman" w:hAnsi="Times New Roman" w:cs="Times New Roman"/>
          <w:sz w:val="24"/>
          <w:szCs w:val="24"/>
          <w:lang w:eastAsia="hr-HR"/>
        </w:rPr>
        <w:t xml:space="preserve"> tekuće godine</w:t>
      </w:r>
      <w:r w:rsidR="001028B0" w:rsidRPr="00071392">
        <w:rPr>
          <w:rFonts w:ascii="Times New Roman" w:eastAsia="Times New Roman" w:hAnsi="Times New Roman" w:cs="Times New Roman"/>
          <w:sz w:val="24"/>
          <w:szCs w:val="24"/>
          <w:lang w:eastAsia="hr-HR"/>
        </w:rPr>
        <w:t xml:space="preserve"> dostaviti Financijskom inspektoratu OIB kupca </w:t>
      </w:r>
      <w:r w:rsidR="00775EB2" w:rsidRPr="00071392">
        <w:rPr>
          <w:rFonts w:ascii="Times New Roman" w:eastAsia="Times New Roman" w:hAnsi="Times New Roman" w:cs="Times New Roman"/>
          <w:sz w:val="24"/>
          <w:szCs w:val="24"/>
          <w:lang w:eastAsia="hr-HR"/>
        </w:rPr>
        <w:t xml:space="preserve">drugog </w:t>
      </w:r>
      <w:r w:rsidR="001028B0" w:rsidRPr="00071392">
        <w:rPr>
          <w:rFonts w:ascii="Times New Roman" w:eastAsia="Times New Roman" w:hAnsi="Times New Roman" w:cs="Times New Roman"/>
          <w:sz w:val="24"/>
          <w:szCs w:val="24"/>
          <w:lang w:eastAsia="hr-HR"/>
        </w:rPr>
        <w:t>potraživanja.</w:t>
      </w:r>
    </w:p>
    <w:p w14:paraId="6A97A9F8" w14:textId="6390BBF8" w:rsidR="001028B0" w:rsidRPr="00071392" w:rsidRDefault="001028B0" w:rsidP="00D92D07">
      <w:pPr>
        <w:spacing w:after="0" w:line="240" w:lineRule="auto"/>
        <w:jc w:val="both"/>
        <w:rPr>
          <w:rFonts w:ascii="Times New Roman" w:eastAsia="Times New Roman" w:hAnsi="Times New Roman" w:cs="Times New Roman"/>
          <w:sz w:val="24"/>
          <w:szCs w:val="24"/>
          <w:lang w:eastAsia="hr-HR"/>
        </w:rPr>
      </w:pPr>
    </w:p>
    <w:p w14:paraId="5760803C" w14:textId="4BB03D2C" w:rsidR="001028B0" w:rsidRPr="00071392" w:rsidRDefault="001028B0"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42304B" w:rsidRPr="00071392">
        <w:rPr>
          <w:rFonts w:ascii="Times New Roman" w:eastAsia="Times New Roman" w:hAnsi="Times New Roman" w:cs="Times New Roman"/>
          <w:sz w:val="24"/>
          <w:szCs w:val="24"/>
          <w:lang w:eastAsia="hr-HR"/>
        </w:rPr>
        <w:t>2</w:t>
      </w:r>
      <w:r w:rsidRPr="00071392">
        <w:rPr>
          <w:rFonts w:ascii="Times New Roman" w:eastAsia="Times New Roman" w:hAnsi="Times New Roman" w:cs="Times New Roman"/>
          <w:sz w:val="24"/>
          <w:szCs w:val="24"/>
          <w:lang w:eastAsia="hr-HR"/>
        </w:rPr>
        <w:t xml:space="preserve">) Ako kupac </w:t>
      </w:r>
      <w:r w:rsidR="00775EB2" w:rsidRPr="00071392">
        <w:rPr>
          <w:rFonts w:ascii="Times New Roman" w:eastAsia="Times New Roman" w:hAnsi="Times New Roman" w:cs="Times New Roman"/>
          <w:sz w:val="24"/>
          <w:szCs w:val="24"/>
          <w:lang w:eastAsia="hr-HR"/>
        </w:rPr>
        <w:t xml:space="preserve">drugog </w:t>
      </w:r>
      <w:r w:rsidR="00836CEB" w:rsidRPr="00071392">
        <w:rPr>
          <w:rFonts w:ascii="Times New Roman" w:eastAsia="Times New Roman" w:hAnsi="Times New Roman" w:cs="Times New Roman"/>
          <w:sz w:val="24"/>
          <w:szCs w:val="24"/>
          <w:lang w:eastAsia="hr-HR"/>
        </w:rPr>
        <w:t>potraživanja</w:t>
      </w:r>
      <w:r w:rsidRPr="00071392">
        <w:rPr>
          <w:rFonts w:ascii="Times New Roman" w:eastAsia="Times New Roman" w:hAnsi="Times New Roman" w:cs="Times New Roman"/>
          <w:sz w:val="24"/>
          <w:szCs w:val="24"/>
          <w:lang w:eastAsia="hr-HR"/>
        </w:rPr>
        <w:t xml:space="preserve"> nema </w:t>
      </w:r>
      <w:r w:rsidR="00EE0CB3" w:rsidRPr="00071392">
        <w:rPr>
          <w:rFonts w:ascii="Times New Roman" w:eastAsia="Times New Roman" w:hAnsi="Times New Roman" w:cs="Times New Roman"/>
          <w:sz w:val="24"/>
          <w:szCs w:val="24"/>
          <w:lang w:eastAsia="hr-HR"/>
        </w:rPr>
        <w:t>OIB</w:t>
      </w:r>
      <w:r w:rsidRPr="00071392">
        <w:rPr>
          <w:rFonts w:ascii="Times New Roman" w:eastAsia="Times New Roman" w:hAnsi="Times New Roman" w:cs="Times New Roman"/>
          <w:sz w:val="24"/>
          <w:szCs w:val="24"/>
          <w:lang w:eastAsia="hr-HR"/>
        </w:rPr>
        <w:t xml:space="preserve">, </w:t>
      </w:r>
      <w:r w:rsidR="00836CEB" w:rsidRPr="00071392">
        <w:rPr>
          <w:rFonts w:ascii="Times New Roman" w:eastAsia="Times New Roman" w:hAnsi="Times New Roman" w:cs="Times New Roman"/>
          <w:sz w:val="24"/>
          <w:szCs w:val="24"/>
          <w:lang w:eastAsia="hr-HR"/>
        </w:rPr>
        <w:t>vjerovnik</w:t>
      </w:r>
      <w:r w:rsidRPr="00071392">
        <w:rPr>
          <w:rFonts w:ascii="Times New Roman" w:eastAsia="Times New Roman" w:hAnsi="Times New Roman" w:cs="Times New Roman"/>
          <w:sz w:val="24"/>
          <w:szCs w:val="24"/>
          <w:lang w:eastAsia="hr-HR"/>
        </w:rPr>
        <w:t xml:space="preserve"> </w:t>
      </w:r>
      <w:r w:rsidR="00836CEB" w:rsidRPr="00071392">
        <w:rPr>
          <w:rFonts w:ascii="Times New Roman" w:eastAsia="Times New Roman" w:hAnsi="Times New Roman" w:cs="Times New Roman"/>
          <w:sz w:val="24"/>
          <w:szCs w:val="24"/>
          <w:lang w:eastAsia="hr-HR"/>
        </w:rPr>
        <w:t xml:space="preserve">je </w:t>
      </w:r>
      <w:r w:rsidRPr="00071392">
        <w:rPr>
          <w:rFonts w:ascii="Times New Roman" w:eastAsia="Times New Roman" w:hAnsi="Times New Roman" w:cs="Times New Roman"/>
          <w:sz w:val="24"/>
          <w:szCs w:val="24"/>
          <w:lang w:eastAsia="hr-HR"/>
        </w:rPr>
        <w:t>duž</w:t>
      </w:r>
      <w:r w:rsidR="00836CEB" w:rsidRPr="00071392">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n </w:t>
      </w:r>
      <w:r w:rsidR="00836CEB" w:rsidRPr="00071392">
        <w:rPr>
          <w:rFonts w:ascii="Times New Roman" w:eastAsia="Times New Roman" w:hAnsi="Times New Roman" w:cs="Times New Roman"/>
          <w:sz w:val="24"/>
          <w:szCs w:val="24"/>
          <w:lang w:eastAsia="hr-HR"/>
        </w:rPr>
        <w:t>Financijskom inspektoratu</w:t>
      </w:r>
      <w:r w:rsidRPr="00071392">
        <w:rPr>
          <w:rFonts w:ascii="Times New Roman" w:eastAsia="Times New Roman" w:hAnsi="Times New Roman" w:cs="Times New Roman"/>
          <w:sz w:val="24"/>
          <w:szCs w:val="24"/>
          <w:lang w:eastAsia="hr-HR"/>
        </w:rPr>
        <w:t xml:space="preserve"> dostaviti sljedeće podatke: </w:t>
      </w:r>
    </w:p>
    <w:p w14:paraId="2C246247" w14:textId="58943E34" w:rsidR="001028B0" w:rsidRPr="00071392" w:rsidRDefault="001028B0" w:rsidP="009B0B1D">
      <w:pPr>
        <w:pStyle w:val="ListParagraph"/>
        <w:numPr>
          <w:ilvl w:val="0"/>
          <w:numId w:val="28"/>
        </w:numPr>
        <w:rPr>
          <w:sz w:val="24"/>
          <w:szCs w:val="24"/>
          <w:lang w:val="hr-HR"/>
        </w:rPr>
      </w:pPr>
      <w:r w:rsidRPr="00071392">
        <w:rPr>
          <w:sz w:val="24"/>
          <w:szCs w:val="24"/>
          <w:lang w:val="hr-HR" w:eastAsia="hr-HR"/>
        </w:rPr>
        <w:t xml:space="preserve">naziv tvrtke i adresu ili podatke o identitetu i adresi kupca </w:t>
      </w:r>
      <w:r w:rsidR="00775EB2" w:rsidRPr="00071392">
        <w:rPr>
          <w:sz w:val="24"/>
          <w:szCs w:val="24"/>
          <w:lang w:val="hr-HR" w:eastAsia="hr-HR"/>
        </w:rPr>
        <w:t xml:space="preserve">drugog </w:t>
      </w:r>
      <w:r w:rsidR="00836CEB" w:rsidRPr="00071392">
        <w:rPr>
          <w:sz w:val="24"/>
          <w:szCs w:val="24"/>
          <w:lang w:val="hr-HR" w:eastAsia="hr-HR"/>
        </w:rPr>
        <w:t>potraživanja</w:t>
      </w:r>
      <w:r w:rsidRPr="00071392">
        <w:rPr>
          <w:sz w:val="24"/>
          <w:szCs w:val="24"/>
          <w:lang w:val="hr-HR" w:eastAsia="hr-HR"/>
        </w:rPr>
        <w:t xml:space="preserve"> </w:t>
      </w:r>
      <w:r w:rsidRPr="00071392">
        <w:rPr>
          <w:sz w:val="24"/>
          <w:szCs w:val="24"/>
          <w:lang w:val="hr-HR"/>
        </w:rPr>
        <w:t>ili njeg</w:t>
      </w:r>
      <w:r w:rsidR="00B46A4A" w:rsidRPr="00071392">
        <w:rPr>
          <w:sz w:val="24"/>
          <w:szCs w:val="24"/>
          <w:lang w:val="hr-HR"/>
        </w:rPr>
        <w:t>ovoga</w:t>
      </w:r>
      <w:r w:rsidRPr="00071392">
        <w:rPr>
          <w:sz w:val="24"/>
          <w:szCs w:val="24"/>
          <w:lang w:val="hr-HR"/>
        </w:rPr>
        <w:t xml:space="preserve"> zastupnika</w:t>
      </w:r>
      <w:r w:rsidR="000F2F5A" w:rsidRPr="00071392">
        <w:rPr>
          <w:sz w:val="24"/>
          <w:szCs w:val="24"/>
          <w:lang w:val="hr-HR"/>
        </w:rPr>
        <w:t xml:space="preserve"> imenovanog u skladu s člankom </w:t>
      </w:r>
      <w:r w:rsidR="009118DC">
        <w:rPr>
          <w:sz w:val="24"/>
          <w:szCs w:val="24"/>
          <w:lang w:val="hr-HR"/>
        </w:rPr>
        <w:t>54</w:t>
      </w:r>
      <w:r w:rsidR="000F2F5A" w:rsidRPr="00071392">
        <w:rPr>
          <w:sz w:val="24"/>
          <w:szCs w:val="24"/>
          <w:lang w:val="hr-HR"/>
        </w:rPr>
        <w:t>. ovog</w:t>
      </w:r>
      <w:r w:rsidR="008F37D9">
        <w:rPr>
          <w:sz w:val="24"/>
          <w:szCs w:val="24"/>
          <w:lang w:val="hr-HR"/>
        </w:rPr>
        <w:t>a</w:t>
      </w:r>
      <w:r w:rsidR="000F2F5A" w:rsidRPr="00071392">
        <w:rPr>
          <w:sz w:val="24"/>
          <w:szCs w:val="24"/>
          <w:lang w:val="hr-HR"/>
        </w:rPr>
        <w:t xml:space="preserve"> Zakona</w:t>
      </w:r>
      <w:r w:rsidRPr="00071392">
        <w:rPr>
          <w:sz w:val="24"/>
          <w:szCs w:val="24"/>
          <w:lang w:val="hr-HR"/>
        </w:rPr>
        <w:t xml:space="preserve"> </w:t>
      </w:r>
    </w:p>
    <w:p w14:paraId="0ADB0787" w14:textId="501314C8" w:rsidR="001028B0" w:rsidRPr="00071392" w:rsidRDefault="001028B0" w:rsidP="009B0B1D">
      <w:pPr>
        <w:pStyle w:val="ListParagraph"/>
        <w:numPr>
          <w:ilvl w:val="0"/>
          <w:numId w:val="28"/>
        </w:numPr>
        <w:rPr>
          <w:sz w:val="24"/>
          <w:szCs w:val="24"/>
          <w:lang w:val="hr-HR" w:eastAsia="hr-HR"/>
        </w:rPr>
      </w:pPr>
      <w:r w:rsidRPr="00071392">
        <w:rPr>
          <w:sz w:val="24"/>
          <w:szCs w:val="24"/>
          <w:lang w:val="hr-HR" w:eastAsia="hr-HR"/>
        </w:rPr>
        <w:t>ako se radi o pravnoj osobi</w:t>
      </w:r>
      <w:r w:rsidR="00EF5B1B" w:rsidRPr="00071392">
        <w:rPr>
          <w:sz w:val="24"/>
          <w:szCs w:val="24"/>
          <w:lang w:val="hr-HR" w:eastAsia="hr-HR"/>
        </w:rPr>
        <w:t>,</w:t>
      </w:r>
      <w:r w:rsidRPr="00071392">
        <w:rPr>
          <w:sz w:val="24"/>
          <w:szCs w:val="24"/>
          <w:lang w:val="hr-HR" w:eastAsia="hr-HR"/>
        </w:rPr>
        <w:t xml:space="preserve"> </w:t>
      </w:r>
      <w:r w:rsidR="00D05BEB">
        <w:rPr>
          <w:sz w:val="24"/>
          <w:szCs w:val="24"/>
          <w:lang w:val="hr-HR" w:eastAsia="hr-HR"/>
        </w:rPr>
        <w:t xml:space="preserve">ime, prezime, a </w:t>
      </w:r>
      <w:r w:rsidR="004D1EAC">
        <w:rPr>
          <w:sz w:val="24"/>
          <w:szCs w:val="24"/>
          <w:lang w:val="hr-HR" w:eastAsia="hr-HR"/>
        </w:rPr>
        <w:t xml:space="preserve">ako postoji i </w:t>
      </w:r>
      <w:r w:rsidR="00D05BEB">
        <w:rPr>
          <w:sz w:val="24"/>
          <w:szCs w:val="24"/>
          <w:lang w:val="hr-HR" w:eastAsia="hr-HR"/>
        </w:rPr>
        <w:t>OIB,</w:t>
      </w:r>
      <w:r w:rsidRPr="00071392">
        <w:rPr>
          <w:sz w:val="24"/>
          <w:szCs w:val="24"/>
          <w:lang w:val="hr-HR" w:eastAsia="hr-HR"/>
        </w:rPr>
        <w:t xml:space="preserve"> članov</w:t>
      </w:r>
      <w:r w:rsidR="00D05BEB">
        <w:rPr>
          <w:sz w:val="24"/>
          <w:szCs w:val="24"/>
          <w:lang w:val="hr-HR" w:eastAsia="hr-HR"/>
        </w:rPr>
        <w:t>a</w:t>
      </w:r>
      <w:r w:rsidRPr="00071392">
        <w:rPr>
          <w:sz w:val="24"/>
          <w:szCs w:val="24"/>
          <w:lang w:val="hr-HR" w:eastAsia="hr-HR"/>
        </w:rPr>
        <w:t xml:space="preserve"> upravljačkog i nadzornog tijela kupca </w:t>
      </w:r>
      <w:r w:rsidR="00775EB2" w:rsidRPr="00071392">
        <w:rPr>
          <w:sz w:val="24"/>
          <w:szCs w:val="24"/>
          <w:lang w:val="hr-HR" w:eastAsia="hr-HR"/>
        </w:rPr>
        <w:t xml:space="preserve">drugog </w:t>
      </w:r>
      <w:r w:rsidR="00836CEB" w:rsidRPr="00071392">
        <w:rPr>
          <w:sz w:val="24"/>
          <w:szCs w:val="24"/>
          <w:lang w:val="hr-HR" w:eastAsia="hr-HR"/>
        </w:rPr>
        <w:t>potraživanja</w:t>
      </w:r>
      <w:r w:rsidRPr="00071392">
        <w:rPr>
          <w:sz w:val="24"/>
          <w:szCs w:val="24"/>
          <w:lang w:val="hr-HR" w:eastAsia="hr-HR"/>
        </w:rPr>
        <w:t xml:space="preserve"> ili njeg</w:t>
      </w:r>
      <w:r w:rsidR="00B46A4A" w:rsidRPr="00071392">
        <w:rPr>
          <w:sz w:val="24"/>
          <w:szCs w:val="24"/>
          <w:lang w:val="hr-HR" w:eastAsia="hr-HR"/>
        </w:rPr>
        <w:t>ovoga</w:t>
      </w:r>
      <w:r w:rsidRPr="00071392">
        <w:rPr>
          <w:sz w:val="24"/>
          <w:szCs w:val="24"/>
          <w:lang w:val="hr-HR" w:eastAsia="hr-HR"/>
        </w:rPr>
        <w:t xml:space="preserve"> zastupnika </w:t>
      </w:r>
      <w:r w:rsidR="000F2F5A" w:rsidRPr="00071392">
        <w:rPr>
          <w:sz w:val="24"/>
          <w:szCs w:val="24"/>
          <w:lang w:val="hr-HR" w:eastAsia="hr-HR"/>
        </w:rPr>
        <w:t xml:space="preserve">imenovanog u skladu s člankom </w:t>
      </w:r>
      <w:r w:rsidR="009118DC">
        <w:rPr>
          <w:sz w:val="24"/>
          <w:szCs w:val="24"/>
          <w:lang w:val="hr-HR" w:eastAsia="hr-HR"/>
        </w:rPr>
        <w:t>54</w:t>
      </w:r>
      <w:r w:rsidR="000F2F5A" w:rsidRPr="00071392">
        <w:rPr>
          <w:sz w:val="24"/>
          <w:szCs w:val="24"/>
          <w:lang w:val="hr-HR" w:eastAsia="hr-HR"/>
        </w:rPr>
        <w:t>. ovog</w:t>
      </w:r>
      <w:r w:rsidR="008F37D9">
        <w:rPr>
          <w:sz w:val="24"/>
          <w:szCs w:val="24"/>
          <w:lang w:val="hr-HR" w:eastAsia="hr-HR"/>
        </w:rPr>
        <w:t>a</w:t>
      </w:r>
      <w:r w:rsidR="000F2F5A" w:rsidRPr="00071392">
        <w:rPr>
          <w:sz w:val="24"/>
          <w:szCs w:val="24"/>
          <w:lang w:val="hr-HR" w:eastAsia="hr-HR"/>
        </w:rPr>
        <w:t xml:space="preserve"> Zakona</w:t>
      </w:r>
    </w:p>
    <w:p w14:paraId="0FBC6F55" w14:textId="1845E828" w:rsidR="001028B0" w:rsidRPr="00071392" w:rsidRDefault="00D05BEB" w:rsidP="004D1EAC">
      <w:pPr>
        <w:pStyle w:val="ListParagraph"/>
        <w:numPr>
          <w:ilvl w:val="0"/>
          <w:numId w:val="28"/>
        </w:numPr>
        <w:rPr>
          <w:sz w:val="24"/>
          <w:szCs w:val="24"/>
          <w:lang w:val="hr-HR" w:eastAsia="hr-HR"/>
        </w:rPr>
      </w:pPr>
      <w:r>
        <w:rPr>
          <w:sz w:val="24"/>
          <w:szCs w:val="24"/>
          <w:lang w:val="hr-HR" w:eastAsia="hr-HR"/>
        </w:rPr>
        <w:t xml:space="preserve">ime, prezime, </w:t>
      </w:r>
      <w:r w:rsidR="004D1EAC">
        <w:rPr>
          <w:sz w:val="24"/>
          <w:szCs w:val="24"/>
          <w:lang w:val="hr-HR" w:eastAsia="hr-HR"/>
        </w:rPr>
        <w:t>a ako postoji i OIB</w:t>
      </w:r>
      <w:r w:rsidR="003F5ECD">
        <w:rPr>
          <w:sz w:val="24"/>
          <w:szCs w:val="24"/>
          <w:lang w:val="hr-HR" w:eastAsia="hr-HR"/>
        </w:rPr>
        <w:t>,</w:t>
      </w:r>
      <w:r w:rsidR="001028B0" w:rsidRPr="00071392">
        <w:rPr>
          <w:sz w:val="24"/>
          <w:szCs w:val="24"/>
          <w:lang w:val="hr-HR" w:eastAsia="hr-HR"/>
        </w:rPr>
        <w:t xml:space="preserve">osoba koje su imatelji kvalificiranih udjela u kupcu </w:t>
      </w:r>
      <w:r w:rsidR="00775EB2" w:rsidRPr="00071392">
        <w:rPr>
          <w:sz w:val="24"/>
          <w:szCs w:val="24"/>
          <w:lang w:val="hr-HR" w:eastAsia="hr-HR"/>
        </w:rPr>
        <w:t xml:space="preserve">drugog </w:t>
      </w:r>
      <w:r w:rsidR="00836CEB" w:rsidRPr="00071392">
        <w:rPr>
          <w:sz w:val="24"/>
          <w:szCs w:val="24"/>
          <w:lang w:val="hr-HR" w:eastAsia="hr-HR"/>
        </w:rPr>
        <w:t>potraživanja</w:t>
      </w:r>
      <w:r w:rsidR="001028B0" w:rsidRPr="00071392">
        <w:rPr>
          <w:sz w:val="24"/>
          <w:szCs w:val="24"/>
          <w:lang w:val="hr-HR" w:eastAsia="hr-HR"/>
        </w:rPr>
        <w:t xml:space="preserve"> ili njegovom zastupniku</w:t>
      </w:r>
      <w:r w:rsidR="000F2F5A" w:rsidRPr="00071392">
        <w:rPr>
          <w:sz w:val="24"/>
          <w:szCs w:val="24"/>
          <w:lang w:val="hr-HR" w:eastAsia="hr-HR"/>
        </w:rPr>
        <w:t xml:space="preserve"> imenovanom u skladu s člankom </w:t>
      </w:r>
      <w:r w:rsidR="009118DC">
        <w:rPr>
          <w:sz w:val="24"/>
          <w:szCs w:val="24"/>
          <w:lang w:val="hr-HR" w:eastAsia="hr-HR"/>
        </w:rPr>
        <w:t>54</w:t>
      </w:r>
      <w:r w:rsidR="000F2F5A" w:rsidRPr="00071392">
        <w:rPr>
          <w:sz w:val="24"/>
          <w:szCs w:val="24"/>
          <w:lang w:val="hr-HR" w:eastAsia="hr-HR"/>
        </w:rPr>
        <w:t>. ovog</w:t>
      </w:r>
      <w:r w:rsidR="008F37D9">
        <w:rPr>
          <w:sz w:val="24"/>
          <w:szCs w:val="24"/>
          <w:lang w:val="hr-HR" w:eastAsia="hr-HR"/>
        </w:rPr>
        <w:t>a</w:t>
      </w:r>
      <w:r w:rsidR="000F2F5A" w:rsidRPr="00071392">
        <w:rPr>
          <w:sz w:val="24"/>
          <w:szCs w:val="24"/>
          <w:lang w:val="hr-HR" w:eastAsia="hr-HR"/>
        </w:rPr>
        <w:t xml:space="preserve"> Zakona</w:t>
      </w:r>
      <w:r w:rsidR="001028B0" w:rsidRPr="00071392">
        <w:rPr>
          <w:sz w:val="24"/>
          <w:szCs w:val="24"/>
          <w:lang w:val="hr-HR" w:eastAsia="hr-HR"/>
        </w:rPr>
        <w:t xml:space="preserve">, a u slučaju da nema imatelja kvalificiranog udjela, </w:t>
      </w:r>
      <w:r>
        <w:rPr>
          <w:sz w:val="24"/>
          <w:szCs w:val="24"/>
          <w:lang w:val="hr-HR" w:eastAsia="hr-HR"/>
        </w:rPr>
        <w:t xml:space="preserve">ime, prezime, </w:t>
      </w:r>
      <w:r w:rsidR="004D1EAC">
        <w:rPr>
          <w:sz w:val="24"/>
          <w:szCs w:val="24"/>
          <w:lang w:val="hr-HR" w:eastAsia="hr-HR"/>
        </w:rPr>
        <w:t xml:space="preserve">a ako postoji i OIB </w:t>
      </w:r>
      <w:r w:rsidR="001028B0" w:rsidRPr="00071392">
        <w:rPr>
          <w:sz w:val="24"/>
          <w:szCs w:val="24"/>
          <w:lang w:val="hr-HR" w:eastAsia="hr-HR"/>
        </w:rPr>
        <w:t xml:space="preserve"> osoba koj</w:t>
      </w:r>
      <w:r w:rsidR="00BB399F" w:rsidRPr="00071392">
        <w:rPr>
          <w:sz w:val="24"/>
          <w:szCs w:val="24"/>
          <w:lang w:val="hr-HR" w:eastAsia="hr-HR"/>
        </w:rPr>
        <w:t>i</w:t>
      </w:r>
      <w:r w:rsidR="001028B0" w:rsidRPr="00071392">
        <w:rPr>
          <w:sz w:val="24"/>
          <w:szCs w:val="24"/>
          <w:lang w:val="hr-HR" w:eastAsia="hr-HR"/>
        </w:rPr>
        <w:t xml:space="preserve"> su </w:t>
      </w:r>
      <w:r w:rsidR="00EF5B1B" w:rsidRPr="00071392">
        <w:rPr>
          <w:sz w:val="24"/>
          <w:szCs w:val="24"/>
          <w:lang w:val="hr-HR" w:eastAsia="hr-HR"/>
        </w:rPr>
        <w:t xml:space="preserve">deset </w:t>
      </w:r>
      <w:r w:rsidR="001028B0" w:rsidRPr="00071392">
        <w:rPr>
          <w:sz w:val="24"/>
          <w:szCs w:val="24"/>
          <w:lang w:val="hr-HR" w:eastAsia="hr-HR"/>
        </w:rPr>
        <w:t xml:space="preserve">najvećih dioničara odnosno imatelja udjela. </w:t>
      </w:r>
    </w:p>
    <w:p w14:paraId="4B07C694" w14:textId="6D5DB051" w:rsidR="001028B0" w:rsidRPr="00071392" w:rsidRDefault="001028B0" w:rsidP="00D92D07">
      <w:pPr>
        <w:spacing w:after="0" w:line="240" w:lineRule="auto"/>
        <w:jc w:val="both"/>
        <w:rPr>
          <w:rFonts w:ascii="Times New Roman" w:eastAsia="Times New Roman" w:hAnsi="Times New Roman" w:cs="Times New Roman"/>
          <w:sz w:val="24"/>
          <w:szCs w:val="24"/>
          <w:lang w:eastAsia="hr-HR"/>
        </w:rPr>
      </w:pPr>
    </w:p>
    <w:p w14:paraId="0459E62C" w14:textId="7D90EC50" w:rsidR="001028B0" w:rsidRPr="00071392" w:rsidRDefault="001028B0"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42304B" w:rsidRPr="00071392">
        <w:rPr>
          <w:rFonts w:ascii="Times New Roman" w:eastAsia="Times New Roman" w:hAnsi="Times New Roman" w:cs="Times New Roman"/>
          <w:sz w:val="24"/>
          <w:szCs w:val="24"/>
          <w:lang w:eastAsia="hr-HR"/>
        </w:rPr>
        <w:t>3</w:t>
      </w:r>
      <w:r w:rsidRPr="00071392">
        <w:rPr>
          <w:rFonts w:ascii="Times New Roman" w:eastAsia="Times New Roman" w:hAnsi="Times New Roman" w:cs="Times New Roman"/>
          <w:sz w:val="24"/>
          <w:szCs w:val="24"/>
          <w:lang w:eastAsia="hr-HR"/>
        </w:rPr>
        <w:t xml:space="preserve">) Uz podatke iz stavka </w:t>
      </w:r>
      <w:r w:rsidR="00E82505">
        <w:rPr>
          <w:rFonts w:ascii="Times New Roman" w:eastAsia="Times New Roman" w:hAnsi="Times New Roman" w:cs="Times New Roman"/>
          <w:sz w:val="24"/>
          <w:szCs w:val="24"/>
          <w:lang w:eastAsia="hr-HR"/>
        </w:rPr>
        <w:t>1</w:t>
      </w:r>
      <w:r w:rsidRPr="00071392">
        <w:rPr>
          <w:rFonts w:ascii="Times New Roman" w:eastAsia="Times New Roman" w:hAnsi="Times New Roman" w:cs="Times New Roman"/>
          <w:sz w:val="24"/>
          <w:szCs w:val="24"/>
          <w:lang w:eastAsia="hr-HR"/>
        </w:rPr>
        <w:t>.</w:t>
      </w:r>
      <w:r w:rsidR="00534F28">
        <w:rPr>
          <w:rFonts w:ascii="Times New Roman" w:eastAsia="Times New Roman" w:hAnsi="Times New Roman" w:cs="Times New Roman"/>
          <w:sz w:val="24"/>
          <w:szCs w:val="24"/>
          <w:lang w:eastAsia="hr-HR"/>
        </w:rPr>
        <w:t xml:space="preserve">, odnosno iz stavka 2. </w:t>
      </w:r>
      <w:r w:rsidR="00B46A4A" w:rsidRPr="00071392">
        <w:rPr>
          <w:rFonts w:ascii="Times New Roman" w:eastAsia="Times New Roman" w:hAnsi="Times New Roman" w:cs="Times New Roman"/>
          <w:sz w:val="24"/>
          <w:szCs w:val="24"/>
          <w:lang w:eastAsia="hr-HR"/>
        </w:rPr>
        <w:t>ovoga</w:t>
      </w:r>
      <w:r w:rsidRPr="00071392">
        <w:rPr>
          <w:rFonts w:ascii="Times New Roman" w:eastAsia="Times New Roman" w:hAnsi="Times New Roman" w:cs="Times New Roman"/>
          <w:sz w:val="24"/>
          <w:szCs w:val="24"/>
          <w:lang w:eastAsia="hr-HR"/>
        </w:rPr>
        <w:t xml:space="preserve"> članka</w:t>
      </w:r>
      <w:r w:rsidR="007C5400">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w:t>
      </w:r>
      <w:r w:rsidR="00836CEB" w:rsidRPr="00071392">
        <w:rPr>
          <w:rFonts w:ascii="Times New Roman" w:eastAsia="Times New Roman" w:hAnsi="Times New Roman" w:cs="Times New Roman"/>
          <w:sz w:val="24"/>
          <w:szCs w:val="24"/>
          <w:lang w:eastAsia="hr-HR"/>
        </w:rPr>
        <w:t>vjerovnik je</w:t>
      </w:r>
      <w:r w:rsidRPr="00071392">
        <w:rPr>
          <w:rFonts w:ascii="Times New Roman" w:eastAsia="Times New Roman" w:hAnsi="Times New Roman" w:cs="Times New Roman"/>
          <w:sz w:val="24"/>
          <w:szCs w:val="24"/>
          <w:lang w:eastAsia="hr-HR"/>
        </w:rPr>
        <w:t xml:space="preserve"> duž</w:t>
      </w:r>
      <w:r w:rsidR="00836CEB" w:rsidRPr="00071392">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 xml:space="preserve">n </w:t>
      </w:r>
      <w:r w:rsidR="00836CEB" w:rsidRPr="00071392">
        <w:rPr>
          <w:rFonts w:ascii="Times New Roman" w:eastAsia="Times New Roman" w:hAnsi="Times New Roman" w:cs="Times New Roman"/>
          <w:sz w:val="24"/>
          <w:szCs w:val="24"/>
          <w:lang w:eastAsia="hr-HR"/>
        </w:rPr>
        <w:t>Financijskom inspektoratu</w:t>
      </w:r>
      <w:r w:rsidRPr="00071392">
        <w:rPr>
          <w:rFonts w:ascii="Times New Roman" w:eastAsia="Times New Roman" w:hAnsi="Times New Roman" w:cs="Times New Roman"/>
          <w:sz w:val="24"/>
          <w:szCs w:val="24"/>
          <w:lang w:eastAsia="hr-HR"/>
        </w:rPr>
        <w:t xml:space="preserve"> dostaviti i sljedeće podatke:</w:t>
      </w:r>
    </w:p>
    <w:p w14:paraId="07DFE7A0" w14:textId="7EA7F36D" w:rsidR="001028B0" w:rsidRPr="00071392" w:rsidRDefault="001028B0" w:rsidP="009B0B1D">
      <w:pPr>
        <w:pStyle w:val="ListParagraph"/>
        <w:numPr>
          <w:ilvl w:val="0"/>
          <w:numId w:val="29"/>
        </w:numPr>
        <w:rPr>
          <w:sz w:val="24"/>
          <w:szCs w:val="24"/>
          <w:lang w:val="hr-HR" w:eastAsia="hr-HR"/>
        </w:rPr>
      </w:pPr>
      <w:r w:rsidRPr="00071392">
        <w:rPr>
          <w:sz w:val="24"/>
          <w:szCs w:val="24"/>
          <w:lang w:val="hr-HR" w:eastAsia="hr-HR"/>
        </w:rPr>
        <w:t xml:space="preserve">o ukupnom nepodmirenom iznosu iz ugovora o </w:t>
      </w:r>
      <w:r w:rsidR="00464BCD" w:rsidRPr="00071392">
        <w:rPr>
          <w:sz w:val="24"/>
          <w:szCs w:val="24"/>
          <w:lang w:val="hr-HR" w:eastAsia="hr-HR"/>
        </w:rPr>
        <w:t xml:space="preserve">drugom </w:t>
      </w:r>
      <w:r w:rsidR="00836CEB" w:rsidRPr="00071392">
        <w:rPr>
          <w:sz w:val="24"/>
          <w:szCs w:val="24"/>
          <w:lang w:val="hr-HR" w:eastAsia="hr-HR"/>
        </w:rPr>
        <w:t>potraživanju</w:t>
      </w:r>
      <w:r w:rsidRPr="00071392">
        <w:rPr>
          <w:sz w:val="24"/>
          <w:szCs w:val="24"/>
          <w:lang w:val="hr-HR" w:eastAsia="hr-HR"/>
        </w:rPr>
        <w:t xml:space="preserve"> </w:t>
      </w:r>
    </w:p>
    <w:p w14:paraId="33C59D19" w14:textId="3A8CD5B5" w:rsidR="001028B0" w:rsidRPr="00071392" w:rsidRDefault="001028B0" w:rsidP="009B0B1D">
      <w:pPr>
        <w:pStyle w:val="ListParagraph"/>
        <w:numPr>
          <w:ilvl w:val="0"/>
          <w:numId w:val="29"/>
        </w:numPr>
        <w:rPr>
          <w:sz w:val="24"/>
          <w:szCs w:val="24"/>
          <w:lang w:val="hr-HR" w:eastAsia="hr-HR"/>
        </w:rPr>
      </w:pPr>
      <w:r w:rsidRPr="00071392">
        <w:rPr>
          <w:sz w:val="24"/>
          <w:szCs w:val="24"/>
          <w:lang w:val="hr-HR" w:eastAsia="hr-HR"/>
        </w:rPr>
        <w:t xml:space="preserve">svim pravima koje pripadaju vjerovniku iz ugovora o </w:t>
      </w:r>
      <w:r w:rsidR="00464BCD" w:rsidRPr="00071392">
        <w:rPr>
          <w:sz w:val="24"/>
          <w:szCs w:val="24"/>
          <w:lang w:val="hr-HR" w:eastAsia="hr-HR"/>
        </w:rPr>
        <w:t xml:space="preserve">drugom </w:t>
      </w:r>
      <w:r w:rsidR="00836CEB" w:rsidRPr="00071392">
        <w:rPr>
          <w:sz w:val="24"/>
          <w:szCs w:val="24"/>
          <w:lang w:val="hr-HR" w:eastAsia="hr-HR"/>
        </w:rPr>
        <w:t>potraživanju</w:t>
      </w:r>
      <w:r w:rsidRPr="00071392">
        <w:rPr>
          <w:sz w:val="24"/>
          <w:szCs w:val="24"/>
          <w:lang w:val="hr-HR" w:eastAsia="hr-HR"/>
        </w:rPr>
        <w:t xml:space="preserve"> te broj prenesenih ugovora o </w:t>
      </w:r>
      <w:r w:rsidR="00464BCD" w:rsidRPr="00071392">
        <w:rPr>
          <w:sz w:val="24"/>
          <w:szCs w:val="24"/>
          <w:lang w:val="hr-HR" w:eastAsia="hr-HR"/>
        </w:rPr>
        <w:t xml:space="preserve">drugom </w:t>
      </w:r>
      <w:r w:rsidR="00836CEB" w:rsidRPr="00071392">
        <w:rPr>
          <w:sz w:val="24"/>
          <w:szCs w:val="24"/>
          <w:lang w:val="hr-HR" w:eastAsia="hr-HR"/>
        </w:rPr>
        <w:t>potraživanju</w:t>
      </w:r>
      <w:r w:rsidRPr="00071392">
        <w:rPr>
          <w:sz w:val="24"/>
          <w:szCs w:val="24"/>
          <w:lang w:val="hr-HR" w:eastAsia="hr-HR"/>
        </w:rPr>
        <w:t xml:space="preserve">  </w:t>
      </w:r>
    </w:p>
    <w:p w14:paraId="3F2895DC" w14:textId="6AAD0B67" w:rsidR="001028B0" w:rsidRPr="00071392" w:rsidRDefault="00E12F89" w:rsidP="009B0B1D">
      <w:pPr>
        <w:pStyle w:val="ListParagraph"/>
        <w:numPr>
          <w:ilvl w:val="0"/>
          <w:numId w:val="29"/>
        </w:numPr>
        <w:rPr>
          <w:sz w:val="24"/>
          <w:szCs w:val="24"/>
          <w:lang w:val="hr-HR" w:eastAsia="hr-HR"/>
        </w:rPr>
      </w:pPr>
      <w:r w:rsidRPr="00071392">
        <w:rPr>
          <w:sz w:val="24"/>
          <w:szCs w:val="24"/>
          <w:lang w:val="hr-HR" w:eastAsia="hr-HR"/>
        </w:rPr>
        <w:lastRenderedPageBreak/>
        <w:t xml:space="preserve">informaciju </w:t>
      </w:r>
      <w:r w:rsidR="001028B0" w:rsidRPr="00071392">
        <w:rPr>
          <w:sz w:val="24"/>
          <w:szCs w:val="24"/>
          <w:lang w:val="hr-HR" w:eastAsia="hr-HR"/>
        </w:rPr>
        <w:t xml:space="preserve">uključuje li </w:t>
      </w:r>
      <w:r w:rsidR="002B21D5" w:rsidRPr="00071392">
        <w:rPr>
          <w:sz w:val="24"/>
          <w:szCs w:val="24"/>
          <w:lang w:val="hr-HR" w:eastAsia="hr-HR"/>
        </w:rPr>
        <w:t xml:space="preserve">kupoprodaja </w:t>
      </w:r>
      <w:r w:rsidR="001028B0" w:rsidRPr="00071392">
        <w:rPr>
          <w:sz w:val="24"/>
          <w:szCs w:val="24"/>
          <w:lang w:val="hr-HR" w:eastAsia="hr-HR"/>
        </w:rPr>
        <w:t xml:space="preserve">prava vjerovnika iz ugovora o </w:t>
      </w:r>
      <w:r w:rsidR="00464BCD" w:rsidRPr="00071392">
        <w:rPr>
          <w:sz w:val="24"/>
          <w:szCs w:val="24"/>
          <w:lang w:val="hr-HR" w:eastAsia="hr-HR"/>
        </w:rPr>
        <w:t xml:space="preserve">drugom </w:t>
      </w:r>
      <w:r w:rsidR="00836CEB" w:rsidRPr="00071392">
        <w:rPr>
          <w:sz w:val="24"/>
          <w:szCs w:val="24"/>
          <w:lang w:val="hr-HR" w:eastAsia="hr-HR"/>
        </w:rPr>
        <w:t>potraživanju</w:t>
      </w:r>
      <w:r w:rsidR="001028B0" w:rsidRPr="00071392">
        <w:rPr>
          <w:sz w:val="24"/>
          <w:szCs w:val="24"/>
          <w:lang w:val="hr-HR" w:eastAsia="hr-HR"/>
        </w:rPr>
        <w:t xml:space="preserve"> sklopljenih s potrošačima založna prava kojim su osigurani ugovori o</w:t>
      </w:r>
      <w:r w:rsidR="00464BCD" w:rsidRPr="00071392">
        <w:rPr>
          <w:sz w:val="24"/>
          <w:szCs w:val="24"/>
          <w:lang w:val="hr-HR" w:eastAsia="hr-HR"/>
        </w:rPr>
        <w:t xml:space="preserve"> drugom</w:t>
      </w:r>
      <w:r w:rsidR="001028B0" w:rsidRPr="00071392">
        <w:rPr>
          <w:sz w:val="24"/>
          <w:szCs w:val="24"/>
          <w:lang w:val="hr-HR" w:eastAsia="hr-HR"/>
        </w:rPr>
        <w:t xml:space="preserve"> </w:t>
      </w:r>
      <w:r w:rsidR="00B74442" w:rsidRPr="00071392">
        <w:rPr>
          <w:sz w:val="24"/>
          <w:szCs w:val="24"/>
          <w:lang w:val="hr-HR" w:eastAsia="hr-HR"/>
        </w:rPr>
        <w:t>potraživanju.</w:t>
      </w:r>
      <w:r w:rsidR="001028B0" w:rsidRPr="00071392">
        <w:rPr>
          <w:sz w:val="24"/>
          <w:szCs w:val="24"/>
          <w:lang w:val="hr-HR" w:eastAsia="hr-HR"/>
        </w:rPr>
        <w:t xml:space="preserve"> </w:t>
      </w:r>
    </w:p>
    <w:p w14:paraId="1309E13B" w14:textId="4CE47DE9" w:rsidR="001028B0" w:rsidRPr="00071392" w:rsidRDefault="001028B0" w:rsidP="00D92D07">
      <w:pPr>
        <w:spacing w:after="0" w:line="240" w:lineRule="auto"/>
        <w:jc w:val="both"/>
        <w:rPr>
          <w:rFonts w:ascii="Times New Roman" w:eastAsia="Times New Roman" w:hAnsi="Times New Roman" w:cs="Times New Roman"/>
          <w:sz w:val="24"/>
          <w:szCs w:val="24"/>
          <w:lang w:eastAsia="hr-HR"/>
        </w:rPr>
      </w:pPr>
    </w:p>
    <w:p w14:paraId="1D5DB292" w14:textId="3CD12147" w:rsidR="00BB399F" w:rsidRDefault="001028B0"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42304B" w:rsidRPr="00071392">
        <w:rPr>
          <w:rFonts w:ascii="Times New Roman" w:eastAsia="Times New Roman" w:hAnsi="Times New Roman" w:cs="Times New Roman"/>
          <w:sz w:val="24"/>
          <w:szCs w:val="24"/>
          <w:lang w:eastAsia="hr-HR"/>
        </w:rPr>
        <w:t>4</w:t>
      </w:r>
      <w:r w:rsidRPr="00071392">
        <w:rPr>
          <w:rFonts w:ascii="Times New Roman" w:eastAsia="Times New Roman" w:hAnsi="Times New Roman" w:cs="Times New Roman"/>
          <w:sz w:val="24"/>
          <w:szCs w:val="24"/>
          <w:lang w:eastAsia="hr-HR"/>
        </w:rPr>
        <w:t xml:space="preserve">) </w:t>
      </w:r>
      <w:r w:rsidR="00E12F89" w:rsidRPr="00071392">
        <w:rPr>
          <w:rFonts w:ascii="Times New Roman" w:eastAsia="Calibri" w:hAnsi="Times New Roman" w:cs="Times New Roman"/>
          <w:sz w:val="24"/>
          <w:szCs w:val="24"/>
        </w:rPr>
        <w:t xml:space="preserve">Iznimno od stavka 1. ovoga članka, </w:t>
      </w:r>
      <w:r w:rsidR="00E12F89" w:rsidRPr="00071392">
        <w:rPr>
          <w:rFonts w:ascii="Times New Roman" w:eastAsia="Times New Roman" w:hAnsi="Times New Roman" w:cs="Times New Roman"/>
          <w:sz w:val="24"/>
          <w:szCs w:val="24"/>
          <w:lang w:eastAsia="hr-HR"/>
        </w:rPr>
        <w:t xml:space="preserve">vjerovnik </w:t>
      </w:r>
      <w:r w:rsidR="00B74442" w:rsidRPr="00071392">
        <w:rPr>
          <w:rFonts w:ascii="Times New Roman" w:eastAsia="Times New Roman" w:hAnsi="Times New Roman" w:cs="Times New Roman"/>
          <w:sz w:val="24"/>
          <w:szCs w:val="24"/>
          <w:lang w:eastAsia="hr-HR"/>
        </w:rPr>
        <w:t>je</w:t>
      </w:r>
      <w:r w:rsidRPr="00071392">
        <w:rPr>
          <w:rFonts w:ascii="Times New Roman" w:eastAsia="Times New Roman" w:hAnsi="Times New Roman" w:cs="Times New Roman"/>
          <w:sz w:val="24"/>
          <w:szCs w:val="24"/>
          <w:lang w:eastAsia="hr-HR"/>
        </w:rPr>
        <w:t xml:space="preserve"> duž</w:t>
      </w:r>
      <w:r w:rsidR="00B74442" w:rsidRPr="00071392">
        <w:rPr>
          <w:rFonts w:ascii="Times New Roman" w:eastAsia="Times New Roman" w:hAnsi="Times New Roman" w:cs="Times New Roman"/>
          <w:sz w:val="24"/>
          <w:szCs w:val="24"/>
          <w:lang w:eastAsia="hr-HR"/>
        </w:rPr>
        <w:t>a</w:t>
      </w:r>
      <w:r w:rsidRPr="00071392">
        <w:rPr>
          <w:rFonts w:ascii="Times New Roman" w:eastAsia="Times New Roman" w:hAnsi="Times New Roman" w:cs="Times New Roman"/>
          <w:sz w:val="24"/>
          <w:szCs w:val="24"/>
          <w:lang w:eastAsia="hr-HR"/>
        </w:rPr>
        <w:t>n</w:t>
      </w:r>
      <w:r w:rsidR="00BB399F"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podatke iz </w:t>
      </w:r>
      <w:r w:rsidR="00B46A4A" w:rsidRPr="00071392">
        <w:rPr>
          <w:rFonts w:ascii="Times New Roman" w:eastAsia="Times New Roman" w:hAnsi="Times New Roman" w:cs="Times New Roman"/>
          <w:sz w:val="24"/>
          <w:szCs w:val="24"/>
          <w:lang w:eastAsia="hr-HR"/>
        </w:rPr>
        <w:t>ovoga</w:t>
      </w:r>
      <w:r w:rsidRPr="00071392">
        <w:rPr>
          <w:rFonts w:ascii="Times New Roman" w:eastAsia="Times New Roman" w:hAnsi="Times New Roman" w:cs="Times New Roman"/>
          <w:sz w:val="24"/>
          <w:szCs w:val="24"/>
          <w:lang w:eastAsia="hr-HR"/>
        </w:rPr>
        <w:t xml:space="preserve"> članka dostaviti kad god to </w:t>
      </w:r>
      <w:r w:rsidR="00B74442" w:rsidRPr="00071392">
        <w:rPr>
          <w:rFonts w:ascii="Times New Roman" w:eastAsia="Times New Roman" w:hAnsi="Times New Roman" w:cs="Times New Roman"/>
          <w:sz w:val="24"/>
          <w:szCs w:val="24"/>
          <w:lang w:eastAsia="hr-HR"/>
        </w:rPr>
        <w:t>Financijski inspektorat</w:t>
      </w:r>
      <w:r w:rsidRPr="00071392">
        <w:rPr>
          <w:rFonts w:ascii="Times New Roman" w:eastAsia="Times New Roman" w:hAnsi="Times New Roman" w:cs="Times New Roman"/>
          <w:sz w:val="24"/>
          <w:szCs w:val="24"/>
          <w:lang w:eastAsia="hr-HR"/>
        </w:rPr>
        <w:t xml:space="preserve"> zatraži</w:t>
      </w:r>
      <w:r w:rsidR="0024585F" w:rsidRPr="00071392">
        <w:rPr>
          <w:rFonts w:ascii="Times New Roman" w:eastAsia="Times New Roman" w:hAnsi="Times New Roman" w:cs="Times New Roman"/>
          <w:sz w:val="24"/>
          <w:szCs w:val="24"/>
          <w:lang w:eastAsia="hr-HR"/>
        </w:rPr>
        <w:t>,</w:t>
      </w:r>
      <w:r w:rsidRPr="00071392">
        <w:rPr>
          <w:rFonts w:ascii="Times New Roman" w:eastAsia="Times New Roman" w:hAnsi="Times New Roman" w:cs="Times New Roman"/>
          <w:sz w:val="24"/>
          <w:szCs w:val="24"/>
          <w:lang w:eastAsia="hr-HR"/>
        </w:rPr>
        <w:t xml:space="preserve"> a osobito u slučaju kad je dostava podataka zatražena radi boljeg praćenja velikog broja </w:t>
      </w:r>
      <w:r w:rsidR="002B21D5" w:rsidRPr="00071392">
        <w:rPr>
          <w:rFonts w:ascii="Times New Roman" w:eastAsia="Times New Roman" w:hAnsi="Times New Roman" w:cs="Times New Roman"/>
          <w:sz w:val="24"/>
          <w:szCs w:val="24"/>
          <w:lang w:eastAsia="hr-HR"/>
        </w:rPr>
        <w:t xml:space="preserve">kupoprodaja </w:t>
      </w:r>
      <w:r w:rsidRPr="00071392">
        <w:rPr>
          <w:rFonts w:ascii="Times New Roman" w:eastAsia="Times New Roman" w:hAnsi="Times New Roman" w:cs="Times New Roman"/>
          <w:sz w:val="24"/>
          <w:szCs w:val="24"/>
          <w:lang w:eastAsia="hr-HR"/>
        </w:rPr>
        <w:t xml:space="preserve">ugovora o </w:t>
      </w:r>
      <w:r w:rsidR="00464BCD" w:rsidRPr="00071392">
        <w:rPr>
          <w:rFonts w:ascii="Times New Roman" w:eastAsia="Times New Roman" w:hAnsi="Times New Roman" w:cs="Times New Roman"/>
          <w:sz w:val="24"/>
          <w:szCs w:val="24"/>
          <w:lang w:eastAsia="hr-HR"/>
        </w:rPr>
        <w:t xml:space="preserve">drugom </w:t>
      </w:r>
      <w:r w:rsidR="00B74442" w:rsidRPr="00071392">
        <w:rPr>
          <w:rFonts w:ascii="Times New Roman" w:eastAsia="Times New Roman" w:hAnsi="Times New Roman" w:cs="Times New Roman"/>
          <w:sz w:val="24"/>
          <w:szCs w:val="24"/>
          <w:lang w:eastAsia="hr-HR"/>
        </w:rPr>
        <w:t>potraživanju</w:t>
      </w:r>
      <w:r w:rsidRPr="00071392">
        <w:rPr>
          <w:rFonts w:ascii="Times New Roman" w:eastAsia="Times New Roman" w:hAnsi="Times New Roman" w:cs="Times New Roman"/>
          <w:sz w:val="24"/>
          <w:szCs w:val="24"/>
          <w:lang w:eastAsia="hr-HR"/>
        </w:rPr>
        <w:t xml:space="preserve"> do kojih može doći tijekom kriznog razdoblja. </w:t>
      </w:r>
    </w:p>
    <w:p w14:paraId="692F9529" w14:textId="77777777" w:rsidR="00592665" w:rsidRPr="00071392" w:rsidRDefault="00592665" w:rsidP="00D92D07">
      <w:pPr>
        <w:spacing w:after="0" w:line="240" w:lineRule="auto"/>
        <w:jc w:val="both"/>
        <w:rPr>
          <w:rFonts w:ascii="Times New Roman" w:eastAsia="Times New Roman" w:hAnsi="Times New Roman" w:cs="Times New Roman"/>
          <w:sz w:val="24"/>
          <w:szCs w:val="24"/>
          <w:lang w:eastAsia="hr-HR"/>
        </w:rPr>
      </w:pPr>
    </w:p>
    <w:p w14:paraId="13D08559" w14:textId="333D1F9B" w:rsidR="00F5338E" w:rsidRPr="00071392" w:rsidRDefault="00432108" w:rsidP="00AC42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GLAVA III.</w:t>
      </w:r>
    </w:p>
    <w:p w14:paraId="2C91840D" w14:textId="319663E5" w:rsidR="001028B0" w:rsidRDefault="001028B0" w:rsidP="00D92D07">
      <w:pPr>
        <w:spacing w:after="0" w:line="240" w:lineRule="auto"/>
        <w:jc w:val="center"/>
        <w:rPr>
          <w:rFonts w:ascii="Times New Roman" w:eastAsia="Times New Roman" w:hAnsi="Times New Roman" w:cs="Times New Roman"/>
          <w:bCs/>
          <w:sz w:val="24"/>
          <w:szCs w:val="24"/>
          <w:lang w:eastAsia="hr-HR"/>
        </w:rPr>
      </w:pPr>
    </w:p>
    <w:p w14:paraId="371A6D91" w14:textId="7AC208DC" w:rsidR="00A83AF3" w:rsidRPr="00071392" w:rsidRDefault="00A83AF3" w:rsidP="00D92D07">
      <w:pPr>
        <w:spacing w:after="0" w:line="240" w:lineRule="auto"/>
        <w:jc w:val="center"/>
        <w:rPr>
          <w:rFonts w:ascii="Times New Roman" w:eastAsia="Times New Roman" w:hAnsi="Times New Roman" w:cs="Times New Roman"/>
          <w:bCs/>
          <w:sz w:val="24"/>
          <w:szCs w:val="24"/>
          <w:lang w:eastAsia="hr-HR"/>
        </w:rPr>
      </w:pPr>
      <w:r w:rsidRPr="00071392">
        <w:rPr>
          <w:rFonts w:ascii="Times New Roman" w:eastAsia="Times New Roman" w:hAnsi="Times New Roman" w:cs="Times New Roman"/>
          <w:bCs/>
          <w:sz w:val="24"/>
          <w:szCs w:val="24"/>
          <w:lang w:eastAsia="hr-HR"/>
        </w:rPr>
        <w:t>OBVEZE KUPCA DRUGOG POTRAŽIVANJA I PRUŽATELJA USLUGE SERVISIRANJA DRUGOG POTRAŽIVANJA</w:t>
      </w:r>
    </w:p>
    <w:p w14:paraId="7842C9BE" w14:textId="3F464BE8" w:rsidR="00355047" w:rsidRPr="00071392" w:rsidRDefault="00355047" w:rsidP="00D92D07">
      <w:pPr>
        <w:spacing w:after="0" w:line="240" w:lineRule="auto"/>
        <w:jc w:val="center"/>
        <w:rPr>
          <w:rFonts w:ascii="Times New Roman" w:eastAsia="Times New Roman" w:hAnsi="Times New Roman" w:cs="Times New Roman"/>
          <w:bCs/>
          <w:sz w:val="24"/>
          <w:szCs w:val="24"/>
          <w:lang w:eastAsia="hr-HR"/>
        </w:rPr>
      </w:pPr>
    </w:p>
    <w:p w14:paraId="06DAC67F" w14:textId="3CDB250A" w:rsidR="00355047" w:rsidRPr="00071392" w:rsidRDefault="00355047" w:rsidP="00D92D07">
      <w:pPr>
        <w:spacing w:after="0" w:line="240" w:lineRule="auto"/>
        <w:jc w:val="center"/>
        <w:rPr>
          <w:rFonts w:ascii="Times New Roman" w:eastAsia="Times New Roman" w:hAnsi="Times New Roman" w:cs="Times New Roman"/>
          <w:bCs/>
          <w:i/>
          <w:sz w:val="24"/>
          <w:szCs w:val="24"/>
          <w:lang w:eastAsia="hr-HR"/>
        </w:rPr>
      </w:pPr>
      <w:r w:rsidRPr="00071392">
        <w:rPr>
          <w:rFonts w:ascii="Times New Roman" w:eastAsia="Times New Roman" w:hAnsi="Times New Roman" w:cs="Times New Roman"/>
          <w:bCs/>
          <w:i/>
          <w:sz w:val="24"/>
          <w:szCs w:val="24"/>
          <w:lang w:eastAsia="hr-HR"/>
        </w:rPr>
        <w:t xml:space="preserve">Odnosi kupca drugog potraživanja i pružatelja usluge servisiranja drugog potraživanja </w:t>
      </w:r>
    </w:p>
    <w:p w14:paraId="220812D3" w14:textId="4DB4EA7A" w:rsidR="00CF5E3C" w:rsidRPr="00071392" w:rsidRDefault="00CF5E3C"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 xml:space="preserve">Članak </w:t>
      </w:r>
      <w:r w:rsidR="00BB4A0D">
        <w:rPr>
          <w:rFonts w:ascii="Times New Roman" w:eastAsia="Times New Roman" w:hAnsi="Times New Roman" w:cs="Times New Roman"/>
          <w:b/>
          <w:bCs/>
          <w:sz w:val="24"/>
          <w:szCs w:val="24"/>
          <w:lang w:eastAsia="hr-HR"/>
        </w:rPr>
        <w:t>56</w:t>
      </w:r>
      <w:r w:rsidRPr="00071392">
        <w:rPr>
          <w:rFonts w:ascii="Times New Roman" w:eastAsia="Times New Roman" w:hAnsi="Times New Roman" w:cs="Times New Roman"/>
          <w:b/>
          <w:bCs/>
          <w:sz w:val="24"/>
          <w:szCs w:val="24"/>
          <w:lang w:eastAsia="hr-HR"/>
        </w:rPr>
        <w:t>.</w:t>
      </w:r>
    </w:p>
    <w:p w14:paraId="2AC6E259" w14:textId="77777777" w:rsidR="00CF5E3C" w:rsidRPr="00071392" w:rsidRDefault="00CF5E3C" w:rsidP="00D92D07">
      <w:pPr>
        <w:spacing w:after="0" w:line="240" w:lineRule="auto"/>
        <w:jc w:val="center"/>
        <w:rPr>
          <w:rFonts w:ascii="Times New Roman" w:eastAsia="Times New Roman" w:hAnsi="Times New Roman" w:cs="Times New Roman"/>
          <w:sz w:val="24"/>
          <w:szCs w:val="24"/>
          <w:lang w:eastAsia="hr-HR"/>
        </w:rPr>
      </w:pPr>
    </w:p>
    <w:p w14:paraId="2AE644ED" w14:textId="38DFFEA8" w:rsidR="00CF5E3C" w:rsidRPr="00071392" w:rsidRDefault="00BB399F" w:rsidP="00D92D07">
      <w:pPr>
        <w:jc w:val="both"/>
        <w:rPr>
          <w:rFonts w:ascii="Times New Roman" w:hAnsi="Times New Roman" w:cs="Times New Roman"/>
          <w:sz w:val="24"/>
          <w:szCs w:val="24"/>
          <w:lang w:eastAsia="hr-HR"/>
        </w:rPr>
      </w:pPr>
      <w:r w:rsidRPr="00071392">
        <w:rPr>
          <w:rFonts w:ascii="Times New Roman" w:hAnsi="Times New Roman" w:cs="Times New Roman"/>
          <w:sz w:val="24"/>
          <w:szCs w:val="24"/>
          <w:lang w:eastAsia="hr-HR"/>
        </w:rPr>
        <w:t>(1)</w:t>
      </w:r>
      <w:r w:rsidR="00355047" w:rsidRPr="00071392">
        <w:rPr>
          <w:rFonts w:ascii="Times New Roman" w:hAnsi="Times New Roman" w:cs="Times New Roman"/>
          <w:sz w:val="24"/>
          <w:szCs w:val="24"/>
          <w:lang w:eastAsia="hr-HR"/>
        </w:rPr>
        <w:t xml:space="preserve"> </w:t>
      </w:r>
      <w:r w:rsidR="00CF5E3C" w:rsidRPr="00071392">
        <w:rPr>
          <w:rFonts w:ascii="Times New Roman" w:hAnsi="Times New Roman" w:cs="Times New Roman"/>
          <w:iCs/>
          <w:sz w:val="24"/>
          <w:szCs w:val="24"/>
          <w:lang w:eastAsia="hr-HR"/>
        </w:rPr>
        <w:t xml:space="preserve">Kupac </w:t>
      </w:r>
      <w:r w:rsidR="00464BCD" w:rsidRPr="00071392">
        <w:rPr>
          <w:rFonts w:ascii="Times New Roman" w:hAnsi="Times New Roman" w:cs="Times New Roman"/>
          <w:iCs/>
          <w:sz w:val="24"/>
          <w:szCs w:val="24"/>
          <w:lang w:eastAsia="hr-HR"/>
        </w:rPr>
        <w:t xml:space="preserve">drugog </w:t>
      </w:r>
      <w:r w:rsidR="00CF5E3C" w:rsidRPr="00071392">
        <w:rPr>
          <w:rFonts w:ascii="Times New Roman" w:hAnsi="Times New Roman" w:cs="Times New Roman"/>
          <w:iCs/>
          <w:sz w:val="24"/>
          <w:szCs w:val="24"/>
          <w:lang w:eastAsia="hr-HR"/>
        </w:rPr>
        <w:t>potraživanja može na dan</w:t>
      </w:r>
      <w:r w:rsidR="00FF533E" w:rsidRPr="00071392">
        <w:rPr>
          <w:rFonts w:ascii="Times New Roman" w:hAnsi="Times New Roman" w:cs="Times New Roman"/>
          <w:iCs/>
          <w:sz w:val="24"/>
          <w:szCs w:val="24"/>
          <w:lang w:eastAsia="hr-HR"/>
        </w:rPr>
        <w:t xml:space="preserve"> sklapanja </w:t>
      </w:r>
      <w:r w:rsidR="00CF5E3C" w:rsidRPr="00071392">
        <w:rPr>
          <w:rFonts w:ascii="Times New Roman" w:hAnsi="Times New Roman" w:cs="Times New Roman"/>
          <w:iCs/>
          <w:sz w:val="24"/>
          <w:szCs w:val="24"/>
          <w:lang w:eastAsia="hr-HR"/>
        </w:rPr>
        <w:t xml:space="preserve">ugovora o </w:t>
      </w:r>
      <w:r w:rsidR="00FF533E" w:rsidRPr="00071392">
        <w:rPr>
          <w:rFonts w:ascii="Times New Roman" w:hAnsi="Times New Roman" w:cs="Times New Roman"/>
          <w:iCs/>
          <w:sz w:val="24"/>
          <w:szCs w:val="24"/>
          <w:lang w:eastAsia="hr-HR"/>
        </w:rPr>
        <w:t xml:space="preserve">kupoprodaji </w:t>
      </w:r>
      <w:r w:rsidR="001722D1" w:rsidRPr="00071392">
        <w:rPr>
          <w:rFonts w:ascii="Times New Roman" w:hAnsi="Times New Roman" w:cs="Times New Roman"/>
          <w:iCs/>
          <w:sz w:val="24"/>
          <w:szCs w:val="24"/>
          <w:lang w:eastAsia="hr-HR"/>
        </w:rPr>
        <w:t>drugo</w:t>
      </w:r>
      <w:r w:rsidR="00FF533E" w:rsidRPr="00071392">
        <w:rPr>
          <w:rFonts w:ascii="Times New Roman" w:hAnsi="Times New Roman" w:cs="Times New Roman"/>
          <w:iCs/>
          <w:sz w:val="24"/>
          <w:szCs w:val="24"/>
          <w:lang w:eastAsia="hr-HR"/>
        </w:rPr>
        <w:t>g</w:t>
      </w:r>
      <w:r w:rsidR="00BA3BC7" w:rsidRPr="00071392">
        <w:rPr>
          <w:rFonts w:ascii="Times New Roman" w:hAnsi="Times New Roman" w:cs="Times New Roman"/>
          <w:iCs/>
          <w:sz w:val="24"/>
          <w:szCs w:val="24"/>
          <w:lang w:eastAsia="hr-HR"/>
        </w:rPr>
        <w:t xml:space="preserve"> potraživanj</w:t>
      </w:r>
      <w:r w:rsidR="00FF533E" w:rsidRPr="00071392">
        <w:rPr>
          <w:rFonts w:ascii="Times New Roman" w:hAnsi="Times New Roman" w:cs="Times New Roman"/>
          <w:iCs/>
          <w:sz w:val="24"/>
          <w:szCs w:val="24"/>
          <w:lang w:eastAsia="hr-HR"/>
        </w:rPr>
        <w:t>a</w:t>
      </w:r>
      <w:r w:rsidR="00BA3BC7" w:rsidRPr="00071392">
        <w:rPr>
          <w:rFonts w:ascii="Times New Roman" w:hAnsi="Times New Roman" w:cs="Times New Roman"/>
          <w:iCs/>
          <w:sz w:val="24"/>
          <w:szCs w:val="24"/>
          <w:lang w:eastAsia="hr-HR"/>
        </w:rPr>
        <w:t xml:space="preserve"> </w:t>
      </w:r>
      <w:r w:rsidR="00CF5E3C" w:rsidRPr="00071392">
        <w:rPr>
          <w:rFonts w:ascii="Times New Roman" w:hAnsi="Times New Roman" w:cs="Times New Roman"/>
          <w:iCs/>
          <w:sz w:val="24"/>
          <w:szCs w:val="24"/>
          <w:lang w:eastAsia="hr-HR"/>
        </w:rPr>
        <w:t xml:space="preserve">imenovati </w:t>
      </w:r>
      <w:r w:rsidR="00CF5E3C" w:rsidRPr="00071392">
        <w:rPr>
          <w:rFonts w:ascii="Times New Roman" w:hAnsi="Times New Roman" w:cs="Times New Roman"/>
          <w:sz w:val="24"/>
          <w:szCs w:val="24"/>
          <w:lang w:eastAsia="hr-HR"/>
        </w:rPr>
        <w:t xml:space="preserve">pružatelja </w:t>
      </w:r>
      <w:r w:rsidR="00A533A4" w:rsidRPr="00071392">
        <w:rPr>
          <w:rFonts w:ascii="Times New Roman" w:hAnsi="Times New Roman" w:cs="Times New Roman"/>
          <w:sz w:val="24"/>
          <w:szCs w:val="24"/>
          <w:lang w:eastAsia="hr-HR"/>
        </w:rPr>
        <w:t>uslug</w:t>
      </w:r>
      <w:r w:rsidR="00A533A4">
        <w:rPr>
          <w:rFonts w:ascii="Times New Roman" w:hAnsi="Times New Roman" w:cs="Times New Roman"/>
          <w:sz w:val="24"/>
          <w:szCs w:val="24"/>
          <w:lang w:eastAsia="hr-HR"/>
        </w:rPr>
        <w:t>e</w:t>
      </w:r>
      <w:r w:rsidR="00A533A4" w:rsidRPr="00071392">
        <w:rPr>
          <w:rFonts w:ascii="Times New Roman" w:hAnsi="Times New Roman" w:cs="Times New Roman"/>
          <w:sz w:val="24"/>
          <w:szCs w:val="24"/>
          <w:lang w:eastAsia="hr-HR"/>
        </w:rPr>
        <w:t xml:space="preserve"> </w:t>
      </w:r>
      <w:r w:rsidR="00CF5E3C" w:rsidRPr="00071392">
        <w:rPr>
          <w:rFonts w:ascii="Times New Roman" w:hAnsi="Times New Roman" w:cs="Times New Roman"/>
          <w:sz w:val="24"/>
          <w:szCs w:val="24"/>
          <w:lang w:eastAsia="hr-HR"/>
        </w:rPr>
        <w:t xml:space="preserve">servisiranja </w:t>
      </w:r>
      <w:r w:rsidR="00464BCD" w:rsidRPr="00071392">
        <w:rPr>
          <w:rFonts w:ascii="Times New Roman" w:hAnsi="Times New Roman" w:cs="Times New Roman"/>
          <w:sz w:val="24"/>
          <w:szCs w:val="24"/>
          <w:lang w:eastAsia="hr-HR"/>
        </w:rPr>
        <w:t xml:space="preserve">drugog </w:t>
      </w:r>
      <w:r w:rsidR="00CF5E3C" w:rsidRPr="00071392">
        <w:rPr>
          <w:rFonts w:ascii="Times New Roman" w:hAnsi="Times New Roman" w:cs="Times New Roman"/>
          <w:sz w:val="24"/>
          <w:szCs w:val="24"/>
          <w:lang w:eastAsia="hr-HR"/>
        </w:rPr>
        <w:t xml:space="preserve">potraživanja. </w:t>
      </w:r>
    </w:p>
    <w:p w14:paraId="00BE730F" w14:textId="2D3C7B8E" w:rsidR="00A12121" w:rsidRPr="007A6395" w:rsidRDefault="00BB399F" w:rsidP="00D92D07">
      <w:pPr>
        <w:jc w:val="both"/>
        <w:rPr>
          <w:rFonts w:ascii="Times New Roman" w:hAnsi="Times New Roman" w:cs="Times New Roman"/>
          <w:sz w:val="24"/>
          <w:szCs w:val="24"/>
          <w:lang w:eastAsia="hr-HR"/>
        </w:rPr>
      </w:pPr>
      <w:r w:rsidRPr="00071392">
        <w:rPr>
          <w:rFonts w:ascii="Times New Roman" w:hAnsi="Times New Roman" w:cs="Times New Roman"/>
          <w:sz w:val="24"/>
          <w:szCs w:val="24"/>
          <w:lang w:eastAsia="hr-HR"/>
        </w:rPr>
        <w:t>(2)</w:t>
      </w:r>
      <w:r w:rsidR="00355047" w:rsidRPr="00071392">
        <w:rPr>
          <w:rFonts w:ascii="Times New Roman" w:hAnsi="Times New Roman" w:cs="Times New Roman"/>
          <w:sz w:val="24"/>
          <w:szCs w:val="24"/>
          <w:lang w:eastAsia="hr-HR"/>
        </w:rPr>
        <w:t xml:space="preserve"> </w:t>
      </w:r>
      <w:r w:rsidR="00A12121" w:rsidRPr="00071392">
        <w:rPr>
          <w:rFonts w:ascii="Times New Roman" w:hAnsi="Times New Roman" w:cs="Times New Roman"/>
          <w:sz w:val="24"/>
          <w:szCs w:val="24"/>
          <w:lang w:eastAsia="hr-HR"/>
        </w:rPr>
        <w:t>Na kupca drugog potraživanja</w:t>
      </w:r>
      <w:r w:rsidR="00D847FC" w:rsidRPr="00071392">
        <w:rPr>
          <w:rFonts w:ascii="Times New Roman" w:hAnsi="Times New Roman" w:cs="Times New Roman"/>
          <w:sz w:val="24"/>
          <w:szCs w:val="24"/>
        </w:rPr>
        <w:t xml:space="preserve"> </w:t>
      </w:r>
      <w:r w:rsidR="00D847FC" w:rsidRPr="00071392">
        <w:rPr>
          <w:rFonts w:ascii="Times New Roman" w:hAnsi="Times New Roman" w:cs="Times New Roman"/>
          <w:sz w:val="24"/>
          <w:szCs w:val="24"/>
          <w:lang w:eastAsia="hr-HR"/>
        </w:rPr>
        <w:t>ili njegovog</w:t>
      </w:r>
      <w:r w:rsidRPr="00071392">
        <w:rPr>
          <w:rFonts w:ascii="Times New Roman" w:hAnsi="Times New Roman" w:cs="Times New Roman"/>
          <w:sz w:val="24"/>
          <w:szCs w:val="24"/>
          <w:lang w:eastAsia="hr-HR"/>
        </w:rPr>
        <w:t>a</w:t>
      </w:r>
      <w:r w:rsidR="00D847FC" w:rsidRPr="00071392">
        <w:rPr>
          <w:rFonts w:ascii="Times New Roman" w:hAnsi="Times New Roman" w:cs="Times New Roman"/>
          <w:sz w:val="24"/>
          <w:szCs w:val="24"/>
          <w:lang w:eastAsia="hr-HR"/>
        </w:rPr>
        <w:t xml:space="preserve"> zastupnika imenovanog u skladu s člankom </w:t>
      </w:r>
      <w:r w:rsidR="009118DC">
        <w:rPr>
          <w:rFonts w:ascii="Times New Roman" w:hAnsi="Times New Roman" w:cs="Times New Roman"/>
          <w:sz w:val="24"/>
          <w:szCs w:val="24"/>
          <w:lang w:eastAsia="hr-HR"/>
        </w:rPr>
        <w:t>54</w:t>
      </w:r>
      <w:r w:rsidR="00D847FC" w:rsidRPr="00071392">
        <w:rPr>
          <w:rFonts w:ascii="Times New Roman" w:hAnsi="Times New Roman" w:cs="Times New Roman"/>
          <w:sz w:val="24"/>
          <w:szCs w:val="24"/>
          <w:lang w:eastAsia="hr-HR"/>
        </w:rPr>
        <w:t>. ovog</w:t>
      </w:r>
      <w:r w:rsidR="00355047" w:rsidRPr="00071392">
        <w:rPr>
          <w:rFonts w:ascii="Times New Roman" w:hAnsi="Times New Roman" w:cs="Times New Roman"/>
          <w:sz w:val="24"/>
          <w:szCs w:val="24"/>
          <w:lang w:eastAsia="hr-HR"/>
        </w:rPr>
        <w:t>a</w:t>
      </w:r>
      <w:r w:rsidR="00D847FC" w:rsidRPr="00071392">
        <w:rPr>
          <w:rFonts w:ascii="Times New Roman" w:hAnsi="Times New Roman" w:cs="Times New Roman"/>
          <w:sz w:val="24"/>
          <w:szCs w:val="24"/>
          <w:lang w:eastAsia="hr-HR"/>
        </w:rPr>
        <w:t xml:space="preserve"> Zakona</w:t>
      </w:r>
      <w:r w:rsidR="00A12121" w:rsidRPr="00071392">
        <w:rPr>
          <w:rFonts w:ascii="Times New Roman" w:hAnsi="Times New Roman" w:cs="Times New Roman"/>
          <w:sz w:val="24"/>
          <w:szCs w:val="24"/>
          <w:lang w:eastAsia="hr-HR"/>
        </w:rPr>
        <w:t xml:space="preserve"> koji nije imenovao pružatelja usluge servisiranja drugog potraživanja primjenjuju se odredbe </w:t>
      </w:r>
      <w:r w:rsidR="00E52BB6">
        <w:rPr>
          <w:rFonts w:ascii="Times New Roman" w:hAnsi="Times New Roman" w:cs="Times New Roman"/>
          <w:sz w:val="24"/>
          <w:szCs w:val="24"/>
          <w:lang w:eastAsia="hr-HR"/>
        </w:rPr>
        <w:t xml:space="preserve">iz </w:t>
      </w:r>
      <w:r w:rsidR="00F81A19">
        <w:rPr>
          <w:rFonts w:ascii="Times New Roman" w:hAnsi="Times New Roman" w:cs="Times New Roman"/>
          <w:sz w:val="24"/>
          <w:szCs w:val="24"/>
          <w:lang w:eastAsia="hr-HR"/>
        </w:rPr>
        <w:t>D</w:t>
      </w:r>
      <w:r w:rsidR="00A12121" w:rsidRPr="00071392">
        <w:rPr>
          <w:rFonts w:ascii="Times New Roman" w:hAnsi="Times New Roman" w:cs="Times New Roman"/>
          <w:sz w:val="24"/>
          <w:szCs w:val="24"/>
          <w:lang w:eastAsia="hr-HR"/>
        </w:rPr>
        <w:t xml:space="preserve">ijela </w:t>
      </w:r>
      <w:r w:rsidR="00F81A19">
        <w:rPr>
          <w:rFonts w:ascii="Times New Roman" w:hAnsi="Times New Roman" w:cs="Times New Roman"/>
          <w:sz w:val="24"/>
          <w:szCs w:val="24"/>
          <w:lang w:eastAsia="hr-HR"/>
        </w:rPr>
        <w:t xml:space="preserve">Trećeg </w:t>
      </w:r>
      <w:r w:rsidR="00A12121" w:rsidRPr="00071392">
        <w:rPr>
          <w:rFonts w:ascii="Times New Roman" w:hAnsi="Times New Roman" w:cs="Times New Roman"/>
          <w:sz w:val="24"/>
          <w:szCs w:val="24"/>
          <w:lang w:eastAsia="hr-HR"/>
        </w:rPr>
        <w:t xml:space="preserve">Zakona koje se odnose na pružatelja usluge servisiranja drugog potraživanja. </w:t>
      </w:r>
    </w:p>
    <w:p w14:paraId="14FA5114" w14:textId="04393486" w:rsidR="00CF5E3C" w:rsidRPr="00071392" w:rsidRDefault="005D1953" w:rsidP="00D92D07">
      <w:pPr>
        <w:pStyle w:val="ListParagraph"/>
        <w:ind w:left="0"/>
        <w:rPr>
          <w:sz w:val="24"/>
          <w:szCs w:val="24"/>
          <w:lang w:val="hr-HR" w:eastAsia="hr-HR"/>
        </w:rPr>
      </w:pPr>
      <w:r w:rsidRPr="00071392">
        <w:rPr>
          <w:sz w:val="24"/>
          <w:szCs w:val="24"/>
          <w:lang w:val="hr-HR" w:eastAsia="hr-HR"/>
        </w:rPr>
        <w:t>(</w:t>
      </w:r>
      <w:r w:rsidR="00A12121" w:rsidRPr="00071392">
        <w:rPr>
          <w:sz w:val="24"/>
          <w:szCs w:val="24"/>
          <w:lang w:val="hr-HR" w:eastAsia="hr-HR"/>
        </w:rPr>
        <w:t>3</w:t>
      </w:r>
      <w:r w:rsidRPr="00071392">
        <w:rPr>
          <w:sz w:val="24"/>
          <w:szCs w:val="24"/>
          <w:lang w:val="hr-HR" w:eastAsia="hr-HR"/>
        </w:rPr>
        <w:t>) U odn</w:t>
      </w:r>
      <w:r w:rsidR="00E12F89" w:rsidRPr="00071392">
        <w:rPr>
          <w:sz w:val="24"/>
          <w:szCs w:val="24"/>
          <w:lang w:val="hr-HR" w:eastAsia="hr-HR"/>
        </w:rPr>
        <w:t>os</w:t>
      </w:r>
      <w:r w:rsidRPr="00071392">
        <w:rPr>
          <w:sz w:val="24"/>
          <w:szCs w:val="24"/>
          <w:lang w:val="hr-HR" w:eastAsia="hr-HR"/>
        </w:rPr>
        <w:t xml:space="preserve">ima kupca </w:t>
      </w:r>
      <w:r w:rsidR="00464BCD" w:rsidRPr="00071392">
        <w:rPr>
          <w:sz w:val="24"/>
          <w:szCs w:val="24"/>
          <w:lang w:val="hr-HR" w:eastAsia="hr-HR"/>
        </w:rPr>
        <w:t xml:space="preserve">drugog </w:t>
      </w:r>
      <w:r w:rsidRPr="00071392">
        <w:rPr>
          <w:sz w:val="24"/>
          <w:szCs w:val="24"/>
          <w:lang w:val="hr-HR" w:eastAsia="hr-HR"/>
        </w:rPr>
        <w:t xml:space="preserve">potraživanja i pružatelja </w:t>
      </w:r>
      <w:r w:rsidR="00A533A4" w:rsidRPr="00071392">
        <w:rPr>
          <w:sz w:val="24"/>
          <w:szCs w:val="24"/>
          <w:lang w:val="hr-HR" w:eastAsia="hr-HR"/>
        </w:rPr>
        <w:t>uslug</w:t>
      </w:r>
      <w:r w:rsidR="00A533A4">
        <w:rPr>
          <w:sz w:val="24"/>
          <w:szCs w:val="24"/>
          <w:lang w:val="hr-HR" w:eastAsia="hr-HR"/>
        </w:rPr>
        <w:t>e</w:t>
      </w:r>
      <w:r w:rsidR="00A533A4" w:rsidRPr="00071392">
        <w:rPr>
          <w:sz w:val="24"/>
          <w:szCs w:val="24"/>
          <w:lang w:val="hr-HR" w:eastAsia="hr-HR"/>
        </w:rPr>
        <w:t xml:space="preserve"> </w:t>
      </w:r>
      <w:r w:rsidR="00464BCD" w:rsidRPr="00071392">
        <w:rPr>
          <w:sz w:val="24"/>
          <w:szCs w:val="24"/>
          <w:lang w:val="hr-HR" w:eastAsia="hr-HR"/>
        </w:rPr>
        <w:t xml:space="preserve">drugog </w:t>
      </w:r>
      <w:r w:rsidRPr="00071392">
        <w:rPr>
          <w:sz w:val="24"/>
          <w:szCs w:val="24"/>
          <w:lang w:val="hr-HR" w:eastAsia="hr-HR"/>
        </w:rPr>
        <w:t xml:space="preserve">potraživanja prema dužniku primjenjuje se članak </w:t>
      </w:r>
      <w:r w:rsidR="009D69D8" w:rsidRPr="00071392">
        <w:rPr>
          <w:sz w:val="24"/>
          <w:szCs w:val="24"/>
          <w:lang w:val="hr-HR" w:eastAsia="hr-HR"/>
        </w:rPr>
        <w:t>6</w:t>
      </w:r>
      <w:r w:rsidRPr="00071392">
        <w:rPr>
          <w:sz w:val="24"/>
          <w:szCs w:val="24"/>
          <w:lang w:val="hr-HR" w:eastAsia="hr-HR"/>
        </w:rPr>
        <w:t>. ovoga Zakona.</w:t>
      </w:r>
    </w:p>
    <w:p w14:paraId="56F8FB85" w14:textId="77777777" w:rsidR="00BA3BC7" w:rsidRPr="00071392" w:rsidRDefault="00BA3BC7" w:rsidP="00D92D07">
      <w:pPr>
        <w:pStyle w:val="ListParagraph"/>
        <w:ind w:left="0"/>
        <w:rPr>
          <w:sz w:val="24"/>
          <w:szCs w:val="24"/>
          <w:lang w:val="hr-HR" w:eastAsia="hr-HR"/>
        </w:rPr>
      </w:pPr>
    </w:p>
    <w:p w14:paraId="2450C82B" w14:textId="045CD107" w:rsidR="00B854AB" w:rsidRDefault="005D1953" w:rsidP="00D92D07">
      <w:pPr>
        <w:spacing w:after="0" w:line="240" w:lineRule="auto"/>
        <w:jc w:val="both"/>
        <w:rPr>
          <w:rFonts w:ascii="Times New Roman" w:hAnsi="Times New Roman" w:cs="Times New Roman"/>
          <w:sz w:val="24"/>
          <w:szCs w:val="24"/>
          <w:lang w:eastAsia="hr-HR"/>
        </w:rPr>
      </w:pPr>
      <w:r w:rsidRPr="00071392">
        <w:rPr>
          <w:rFonts w:ascii="Times New Roman" w:hAnsi="Times New Roman" w:cs="Times New Roman"/>
          <w:sz w:val="24"/>
          <w:szCs w:val="24"/>
          <w:lang w:eastAsia="hr-HR"/>
        </w:rPr>
        <w:t>(</w:t>
      </w:r>
      <w:r w:rsidR="00A12121" w:rsidRPr="00071392">
        <w:rPr>
          <w:rFonts w:ascii="Times New Roman" w:hAnsi="Times New Roman" w:cs="Times New Roman"/>
          <w:sz w:val="24"/>
          <w:szCs w:val="24"/>
          <w:lang w:eastAsia="hr-HR"/>
        </w:rPr>
        <w:t>4</w:t>
      </w:r>
      <w:r w:rsidRPr="00071392">
        <w:rPr>
          <w:rFonts w:ascii="Times New Roman" w:hAnsi="Times New Roman" w:cs="Times New Roman"/>
          <w:sz w:val="24"/>
          <w:szCs w:val="24"/>
          <w:lang w:eastAsia="hr-HR"/>
        </w:rPr>
        <w:t xml:space="preserve">) Na primanje i držanje sredstava dužnika od strane pružatelja </w:t>
      </w:r>
      <w:r w:rsidR="00A533A4" w:rsidRPr="00071392">
        <w:rPr>
          <w:rFonts w:ascii="Times New Roman" w:hAnsi="Times New Roman" w:cs="Times New Roman"/>
          <w:sz w:val="24"/>
          <w:szCs w:val="24"/>
          <w:lang w:eastAsia="hr-HR"/>
        </w:rPr>
        <w:t>uslug</w:t>
      </w:r>
      <w:r w:rsidR="00A533A4">
        <w:rPr>
          <w:rFonts w:ascii="Times New Roman" w:hAnsi="Times New Roman" w:cs="Times New Roman"/>
          <w:sz w:val="24"/>
          <w:szCs w:val="24"/>
          <w:lang w:eastAsia="hr-HR"/>
        </w:rPr>
        <w:t>e</w:t>
      </w:r>
      <w:r w:rsidR="00A533A4" w:rsidRPr="00071392">
        <w:rPr>
          <w:rFonts w:ascii="Times New Roman" w:hAnsi="Times New Roman" w:cs="Times New Roman"/>
          <w:sz w:val="24"/>
          <w:szCs w:val="24"/>
          <w:lang w:eastAsia="hr-HR"/>
        </w:rPr>
        <w:t xml:space="preserve"> </w:t>
      </w:r>
      <w:r w:rsidRPr="00071392">
        <w:rPr>
          <w:rFonts w:ascii="Times New Roman" w:hAnsi="Times New Roman" w:cs="Times New Roman"/>
          <w:sz w:val="24"/>
          <w:szCs w:val="24"/>
          <w:lang w:eastAsia="hr-HR"/>
        </w:rPr>
        <w:t xml:space="preserve">servisiranja </w:t>
      </w:r>
      <w:r w:rsidR="00464BCD" w:rsidRPr="00071392">
        <w:rPr>
          <w:rFonts w:ascii="Times New Roman" w:hAnsi="Times New Roman" w:cs="Times New Roman"/>
          <w:sz w:val="24"/>
          <w:szCs w:val="24"/>
          <w:lang w:eastAsia="hr-HR"/>
        </w:rPr>
        <w:t xml:space="preserve">drugog potraživanja </w:t>
      </w:r>
      <w:r w:rsidRPr="00071392">
        <w:rPr>
          <w:rFonts w:ascii="Times New Roman" w:hAnsi="Times New Roman" w:cs="Times New Roman"/>
          <w:sz w:val="24"/>
          <w:szCs w:val="24"/>
          <w:lang w:eastAsia="hr-HR"/>
        </w:rPr>
        <w:t xml:space="preserve">primjenjuje se članak </w:t>
      </w:r>
      <w:r w:rsidR="009118DC">
        <w:rPr>
          <w:rFonts w:ascii="Times New Roman" w:hAnsi="Times New Roman" w:cs="Times New Roman"/>
          <w:sz w:val="24"/>
          <w:szCs w:val="24"/>
          <w:lang w:eastAsia="hr-HR"/>
        </w:rPr>
        <w:t>32</w:t>
      </w:r>
      <w:r w:rsidRPr="00071392">
        <w:rPr>
          <w:rFonts w:ascii="Times New Roman" w:hAnsi="Times New Roman" w:cs="Times New Roman"/>
          <w:sz w:val="24"/>
          <w:szCs w:val="24"/>
          <w:lang w:eastAsia="hr-HR"/>
        </w:rPr>
        <w:t>. ovoga Zakona.</w:t>
      </w:r>
    </w:p>
    <w:p w14:paraId="6498FB18" w14:textId="77777777" w:rsidR="0014077C" w:rsidRPr="00071392" w:rsidRDefault="0014077C" w:rsidP="00D92D07">
      <w:pPr>
        <w:spacing w:after="0" w:line="240" w:lineRule="auto"/>
        <w:jc w:val="both"/>
        <w:rPr>
          <w:rFonts w:ascii="Times New Roman" w:hAnsi="Times New Roman" w:cs="Times New Roman"/>
          <w:sz w:val="24"/>
          <w:szCs w:val="24"/>
          <w:lang w:eastAsia="hr-HR"/>
        </w:rPr>
      </w:pPr>
    </w:p>
    <w:p w14:paraId="7A331DAF" w14:textId="5D1AFA94" w:rsidR="003E4093" w:rsidRDefault="00CF5E3C"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sz w:val="24"/>
          <w:szCs w:val="24"/>
          <w:lang w:eastAsia="hr-HR"/>
        </w:rPr>
        <w:t>(</w:t>
      </w:r>
      <w:r w:rsidR="00A12121" w:rsidRPr="00071392">
        <w:rPr>
          <w:rFonts w:ascii="Times New Roman" w:eastAsia="Times New Roman" w:hAnsi="Times New Roman" w:cs="Times New Roman"/>
          <w:sz w:val="24"/>
          <w:szCs w:val="24"/>
          <w:lang w:eastAsia="hr-HR"/>
        </w:rPr>
        <w:t>5</w:t>
      </w:r>
      <w:r w:rsidRPr="00071392">
        <w:rPr>
          <w:rFonts w:ascii="Times New Roman" w:eastAsia="Times New Roman" w:hAnsi="Times New Roman" w:cs="Times New Roman"/>
          <w:sz w:val="24"/>
          <w:szCs w:val="24"/>
          <w:lang w:eastAsia="hr-HR"/>
        </w:rPr>
        <w:t xml:space="preserve">) Pružatelj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servisiranja </w:t>
      </w:r>
      <w:r w:rsidR="00464BCD" w:rsidRPr="00071392">
        <w:rPr>
          <w:rFonts w:ascii="Times New Roman" w:eastAsia="Times New Roman" w:hAnsi="Times New Roman" w:cs="Times New Roman"/>
          <w:sz w:val="24"/>
          <w:szCs w:val="24"/>
          <w:lang w:eastAsia="hr-HR"/>
        </w:rPr>
        <w:t xml:space="preserve">drugog </w:t>
      </w:r>
      <w:r w:rsidRPr="00071392">
        <w:rPr>
          <w:rFonts w:ascii="Times New Roman" w:eastAsia="Times New Roman" w:hAnsi="Times New Roman" w:cs="Times New Roman"/>
          <w:sz w:val="24"/>
          <w:szCs w:val="24"/>
          <w:lang w:eastAsia="hr-HR"/>
        </w:rPr>
        <w:t xml:space="preserve">potraživanja može povjeriti obavljanje pojedine aktivnosti usluge servisiranja </w:t>
      </w:r>
      <w:r w:rsidR="00464BCD" w:rsidRPr="00071392">
        <w:rPr>
          <w:rFonts w:ascii="Times New Roman" w:eastAsia="Times New Roman" w:hAnsi="Times New Roman" w:cs="Times New Roman"/>
          <w:sz w:val="24"/>
          <w:szCs w:val="24"/>
          <w:lang w:eastAsia="hr-HR"/>
        </w:rPr>
        <w:t xml:space="preserve">drugog </w:t>
      </w:r>
      <w:r w:rsidRPr="00071392">
        <w:rPr>
          <w:rFonts w:ascii="Times New Roman" w:eastAsia="Times New Roman" w:hAnsi="Times New Roman" w:cs="Times New Roman"/>
          <w:sz w:val="24"/>
          <w:szCs w:val="24"/>
          <w:lang w:eastAsia="hr-HR"/>
        </w:rPr>
        <w:t xml:space="preserve">potraživanja trećoj osobi pod uvjetima i na način kako je uređeno člankom </w:t>
      </w:r>
      <w:r w:rsidR="009118DC">
        <w:rPr>
          <w:rFonts w:ascii="Times New Roman" w:eastAsia="Times New Roman" w:hAnsi="Times New Roman" w:cs="Times New Roman"/>
          <w:sz w:val="24"/>
          <w:szCs w:val="24"/>
          <w:lang w:eastAsia="hr-HR"/>
        </w:rPr>
        <w:t>33</w:t>
      </w:r>
      <w:r w:rsidRPr="00071392">
        <w:rPr>
          <w:rFonts w:ascii="Times New Roman" w:eastAsia="Times New Roman" w:hAnsi="Times New Roman" w:cs="Times New Roman"/>
          <w:sz w:val="24"/>
          <w:szCs w:val="24"/>
          <w:lang w:eastAsia="hr-HR"/>
        </w:rPr>
        <w:t>. ovoga Zakona</w:t>
      </w:r>
      <w:r w:rsidR="003E4093">
        <w:rPr>
          <w:rFonts w:ascii="Times New Roman" w:eastAsia="Times New Roman" w:hAnsi="Times New Roman" w:cs="Times New Roman"/>
          <w:sz w:val="24"/>
          <w:szCs w:val="24"/>
          <w:lang w:eastAsia="hr-HR"/>
        </w:rPr>
        <w:t>.</w:t>
      </w:r>
    </w:p>
    <w:p w14:paraId="4506F296" w14:textId="77777777" w:rsidR="003E4093" w:rsidRDefault="003E4093" w:rsidP="00D92D07">
      <w:pPr>
        <w:spacing w:after="0" w:line="240" w:lineRule="auto"/>
        <w:jc w:val="both"/>
        <w:rPr>
          <w:rFonts w:ascii="Times New Roman" w:eastAsia="Times New Roman" w:hAnsi="Times New Roman" w:cs="Times New Roman"/>
          <w:sz w:val="24"/>
          <w:szCs w:val="24"/>
          <w:lang w:eastAsia="hr-HR"/>
        </w:rPr>
      </w:pPr>
    </w:p>
    <w:p w14:paraId="256DE47D" w14:textId="77777777" w:rsidR="00355047" w:rsidRPr="00071392" w:rsidRDefault="00355047" w:rsidP="00D92D07">
      <w:pPr>
        <w:spacing w:after="0" w:line="240" w:lineRule="auto"/>
        <w:jc w:val="center"/>
        <w:rPr>
          <w:rFonts w:ascii="Times New Roman" w:eastAsia="Times New Roman" w:hAnsi="Times New Roman" w:cs="Times New Roman"/>
          <w:bCs/>
          <w:sz w:val="24"/>
          <w:szCs w:val="24"/>
          <w:lang w:eastAsia="hr-HR"/>
        </w:rPr>
      </w:pPr>
    </w:p>
    <w:p w14:paraId="0AC660C5" w14:textId="61FDBB6E" w:rsidR="00C46302" w:rsidRPr="00071392" w:rsidRDefault="00C46302" w:rsidP="00D92D07">
      <w:pPr>
        <w:spacing w:after="0" w:line="240" w:lineRule="auto"/>
        <w:jc w:val="center"/>
        <w:rPr>
          <w:rFonts w:ascii="Times New Roman" w:eastAsia="Times New Roman" w:hAnsi="Times New Roman" w:cs="Times New Roman"/>
          <w:i/>
          <w:iCs/>
          <w:sz w:val="24"/>
          <w:szCs w:val="24"/>
          <w:lang w:eastAsia="hr-HR"/>
        </w:rPr>
      </w:pPr>
      <w:r w:rsidRPr="00071392">
        <w:rPr>
          <w:rFonts w:ascii="Times New Roman" w:eastAsia="Times New Roman" w:hAnsi="Times New Roman" w:cs="Times New Roman"/>
          <w:i/>
          <w:iCs/>
          <w:sz w:val="24"/>
          <w:szCs w:val="24"/>
          <w:lang w:eastAsia="hr-HR"/>
        </w:rPr>
        <w:t>Postupanje kupca</w:t>
      </w:r>
      <w:r w:rsidR="009E44AF" w:rsidRPr="00071392">
        <w:rPr>
          <w:rFonts w:ascii="Times New Roman" w:eastAsia="Times New Roman" w:hAnsi="Times New Roman" w:cs="Times New Roman"/>
          <w:i/>
          <w:iCs/>
          <w:sz w:val="24"/>
          <w:szCs w:val="24"/>
          <w:lang w:eastAsia="hr-HR"/>
        </w:rPr>
        <w:t xml:space="preserve"> </w:t>
      </w:r>
      <w:r w:rsidR="00464BCD" w:rsidRPr="00071392">
        <w:rPr>
          <w:rFonts w:ascii="Times New Roman" w:eastAsia="Times New Roman" w:hAnsi="Times New Roman" w:cs="Times New Roman"/>
          <w:i/>
          <w:iCs/>
          <w:sz w:val="24"/>
          <w:szCs w:val="24"/>
          <w:lang w:eastAsia="hr-HR"/>
        </w:rPr>
        <w:t xml:space="preserve">drugog </w:t>
      </w:r>
      <w:r w:rsidRPr="00071392">
        <w:rPr>
          <w:rFonts w:ascii="Times New Roman" w:eastAsia="Times New Roman" w:hAnsi="Times New Roman" w:cs="Times New Roman"/>
          <w:i/>
          <w:iCs/>
          <w:sz w:val="24"/>
          <w:szCs w:val="24"/>
          <w:lang w:eastAsia="hr-HR"/>
        </w:rPr>
        <w:t xml:space="preserve"> potraživanja i</w:t>
      </w:r>
      <w:r w:rsidR="003F0D6D" w:rsidRPr="00071392">
        <w:rPr>
          <w:rFonts w:ascii="Times New Roman" w:eastAsia="Times New Roman" w:hAnsi="Times New Roman" w:cs="Times New Roman"/>
          <w:i/>
          <w:iCs/>
          <w:sz w:val="24"/>
          <w:szCs w:val="24"/>
          <w:lang w:eastAsia="hr-HR"/>
        </w:rPr>
        <w:t xml:space="preserve"> </w:t>
      </w:r>
      <w:r w:rsidRPr="00071392">
        <w:rPr>
          <w:rFonts w:ascii="Times New Roman" w:eastAsia="Times New Roman" w:hAnsi="Times New Roman" w:cs="Times New Roman"/>
          <w:i/>
          <w:iCs/>
          <w:sz w:val="24"/>
          <w:szCs w:val="24"/>
          <w:lang w:eastAsia="hr-HR"/>
        </w:rPr>
        <w:t xml:space="preserve">pružatelja usluge servisiranja </w:t>
      </w:r>
      <w:r w:rsidR="00464BCD" w:rsidRPr="00071392">
        <w:rPr>
          <w:rFonts w:ascii="Times New Roman" w:eastAsia="Times New Roman" w:hAnsi="Times New Roman" w:cs="Times New Roman"/>
          <w:i/>
          <w:iCs/>
          <w:sz w:val="24"/>
          <w:szCs w:val="24"/>
          <w:lang w:eastAsia="hr-HR"/>
        </w:rPr>
        <w:t xml:space="preserve">drugog </w:t>
      </w:r>
      <w:r w:rsidRPr="00071392">
        <w:rPr>
          <w:rFonts w:ascii="Times New Roman" w:eastAsia="Times New Roman" w:hAnsi="Times New Roman" w:cs="Times New Roman"/>
          <w:i/>
          <w:iCs/>
          <w:sz w:val="24"/>
          <w:szCs w:val="24"/>
          <w:lang w:eastAsia="hr-HR"/>
        </w:rPr>
        <w:t>potraživanja s dužnicima</w:t>
      </w:r>
    </w:p>
    <w:p w14:paraId="0574800E" w14:textId="18E7770F" w:rsidR="001028B0" w:rsidRPr="00071392" w:rsidRDefault="00F5338E"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5817CD" w:rsidRPr="00071392">
        <w:rPr>
          <w:rFonts w:ascii="Times New Roman" w:eastAsia="Times New Roman" w:hAnsi="Times New Roman" w:cs="Times New Roman"/>
          <w:b/>
          <w:bCs/>
          <w:sz w:val="24"/>
          <w:szCs w:val="24"/>
          <w:lang w:eastAsia="hr-HR"/>
        </w:rPr>
        <w:t xml:space="preserve"> </w:t>
      </w:r>
      <w:r w:rsidR="00BB4A0D">
        <w:rPr>
          <w:rFonts w:ascii="Times New Roman" w:eastAsia="Times New Roman" w:hAnsi="Times New Roman" w:cs="Times New Roman"/>
          <w:b/>
          <w:bCs/>
          <w:sz w:val="24"/>
          <w:szCs w:val="24"/>
          <w:lang w:eastAsia="hr-HR"/>
        </w:rPr>
        <w:t>57</w:t>
      </w:r>
      <w:r w:rsidR="005817CD" w:rsidRPr="00071392">
        <w:rPr>
          <w:rFonts w:ascii="Times New Roman" w:eastAsia="Times New Roman" w:hAnsi="Times New Roman" w:cs="Times New Roman"/>
          <w:b/>
          <w:bCs/>
          <w:sz w:val="24"/>
          <w:szCs w:val="24"/>
          <w:lang w:eastAsia="hr-HR"/>
        </w:rPr>
        <w:t>.</w:t>
      </w:r>
    </w:p>
    <w:p w14:paraId="07EC6E1C" w14:textId="1448DCD9" w:rsidR="00F5338E" w:rsidRPr="00071392" w:rsidRDefault="00F5338E" w:rsidP="00D92D07">
      <w:pPr>
        <w:spacing w:after="0" w:line="240" w:lineRule="auto"/>
        <w:jc w:val="center"/>
        <w:rPr>
          <w:rFonts w:ascii="Times New Roman" w:eastAsia="Times New Roman" w:hAnsi="Times New Roman" w:cs="Times New Roman"/>
          <w:sz w:val="24"/>
          <w:szCs w:val="24"/>
          <w:lang w:eastAsia="hr-HR"/>
        </w:rPr>
      </w:pPr>
    </w:p>
    <w:p w14:paraId="71914A3C" w14:textId="02CF4455"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(1) Nakon </w:t>
      </w:r>
      <w:r w:rsidR="00464BCD" w:rsidRPr="00071392">
        <w:rPr>
          <w:rFonts w:ascii="Times New Roman" w:eastAsia="Times New Roman" w:hAnsi="Times New Roman" w:cs="Times New Roman"/>
          <w:iCs/>
          <w:sz w:val="24"/>
          <w:szCs w:val="24"/>
          <w:lang w:eastAsia="hr-HR"/>
        </w:rPr>
        <w:t xml:space="preserve">svakog </w:t>
      </w:r>
      <w:r w:rsidRPr="00071392">
        <w:rPr>
          <w:rFonts w:ascii="Times New Roman" w:eastAsia="Times New Roman" w:hAnsi="Times New Roman" w:cs="Times New Roman"/>
          <w:iCs/>
          <w:sz w:val="24"/>
          <w:szCs w:val="24"/>
          <w:lang w:eastAsia="hr-HR"/>
        </w:rPr>
        <w:t xml:space="preserve">sklapanja ugovora o </w:t>
      </w:r>
      <w:r w:rsidR="00464BCD" w:rsidRPr="00071392">
        <w:rPr>
          <w:rFonts w:ascii="Times New Roman" w:eastAsia="Times New Roman" w:hAnsi="Times New Roman" w:cs="Times New Roman"/>
          <w:iCs/>
          <w:sz w:val="24"/>
          <w:szCs w:val="24"/>
          <w:lang w:eastAsia="hr-HR"/>
        </w:rPr>
        <w:t xml:space="preserve">kupoprodaji drugog </w:t>
      </w:r>
      <w:r w:rsidRPr="00071392">
        <w:rPr>
          <w:rFonts w:ascii="Times New Roman" w:eastAsia="Times New Roman" w:hAnsi="Times New Roman" w:cs="Times New Roman"/>
          <w:iCs/>
          <w:sz w:val="24"/>
          <w:szCs w:val="24"/>
          <w:lang w:eastAsia="hr-HR"/>
        </w:rPr>
        <w:t xml:space="preserve">potraživanja, </w:t>
      </w:r>
      <w:r w:rsidR="003E4093">
        <w:rPr>
          <w:rFonts w:ascii="Times New Roman" w:eastAsia="Times New Roman" w:hAnsi="Times New Roman" w:cs="Times New Roman"/>
          <w:iCs/>
          <w:sz w:val="24"/>
          <w:szCs w:val="24"/>
          <w:lang w:eastAsia="hr-HR"/>
        </w:rPr>
        <w:t xml:space="preserve">a </w:t>
      </w:r>
      <w:r w:rsidRPr="00071392">
        <w:rPr>
          <w:rFonts w:ascii="Times New Roman" w:eastAsia="Times New Roman" w:hAnsi="Times New Roman" w:cs="Times New Roman"/>
          <w:iCs/>
          <w:sz w:val="24"/>
          <w:szCs w:val="24"/>
          <w:lang w:eastAsia="hr-HR"/>
        </w:rPr>
        <w:t xml:space="preserve">prije prve naplate duga, ali i kad god to dužnik zatraži, kupac </w:t>
      </w:r>
      <w:r w:rsidR="00464BCD"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dužan </w:t>
      </w:r>
      <w:r w:rsidR="00A679BB" w:rsidRPr="00071392">
        <w:rPr>
          <w:rFonts w:ascii="Times New Roman" w:eastAsia="Times New Roman" w:hAnsi="Times New Roman" w:cs="Times New Roman"/>
          <w:iCs/>
          <w:sz w:val="24"/>
          <w:szCs w:val="24"/>
          <w:lang w:eastAsia="hr-HR"/>
        </w:rPr>
        <w:t xml:space="preserve">je </w:t>
      </w:r>
      <w:r w:rsidRPr="00071392">
        <w:rPr>
          <w:rFonts w:ascii="Times New Roman" w:eastAsia="Times New Roman" w:hAnsi="Times New Roman" w:cs="Times New Roman"/>
          <w:iCs/>
          <w:sz w:val="24"/>
          <w:szCs w:val="24"/>
          <w:lang w:eastAsia="hr-HR"/>
        </w:rPr>
        <w:t xml:space="preserve">dužniku </w:t>
      </w:r>
      <w:r w:rsidR="002E2E3C" w:rsidRPr="002E2E3C">
        <w:rPr>
          <w:rFonts w:ascii="Times New Roman" w:eastAsia="Times New Roman" w:hAnsi="Times New Roman" w:cs="Times New Roman"/>
          <w:iCs/>
          <w:sz w:val="24"/>
          <w:szCs w:val="24"/>
          <w:lang w:eastAsia="hr-HR"/>
        </w:rPr>
        <w:t xml:space="preserve">ugovorenim načinom komunikacije uputiti </w:t>
      </w:r>
      <w:r w:rsidRPr="00071392">
        <w:rPr>
          <w:rFonts w:ascii="Times New Roman" w:eastAsia="Times New Roman" w:hAnsi="Times New Roman" w:cs="Times New Roman"/>
          <w:iCs/>
          <w:sz w:val="24"/>
          <w:szCs w:val="24"/>
          <w:lang w:eastAsia="hr-HR"/>
        </w:rPr>
        <w:t>obavijest sa sljedećim podacima:</w:t>
      </w:r>
    </w:p>
    <w:p w14:paraId="6DD9CD6A" w14:textId="36B3C7CF"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a) </w:t>
      </w:r>
      <w:r w:rsidR="00A679BB" w:rsidRPr="00071392">
        <w:rPr>
          <w:rFonts w:ascii="Times New Roman" w:eastAsia="Times New Roman" w:hAnsi="Times New Roman" w:cs="Times New Roman"/>
          <w:iCs/>
          <w:sz w:val="24"/>
          <w:szCs w:val="24"/>
          <w:lang w:eastAsia="hr-HR"/>
        </w:rPr>
        <w:t xml:space="preserve">informaciju </w:t>
      </w:r>
      <w:r w:rsidRPr="00071392">
        <w:rPr>
          <w:rFonts w:ascii="Times New Roman" w:eastAsia="Times New Roman" w:hAnsi="Times New Roman" w:cs="Times New Roman"/>
          <w:iCs/>
          <w:sz w:val="24"/>
          <w:szCs w:val="24"/>
          <w:lang w:eastAsia="hr-HR"/>
        </w:rPr>
        <w:t xml:space="preserve">o </w:t>
      </w:r>
      <w:r w:rsidR="002B21D5" w:rsidRPr="00071392">
        <w:rPr>
          <w:rFonts w:ascii="Times New Roman" w:eastAsia="Times New Roman" w:hAnsi="Times New Roman" w:cs="Times New Roman"/>
          <w:iCs/>
          <w:sz w:val="24"/>
          <w:szCs w:val="24"/>
          <w:lang w:eastAsia="hr-HR"/>
        </w:rPr>
        <w:t xml:space="preserve">kupoprodaji </w:t>
      </w:r>
      <w:r w:rsidRPr="00071392">
        <w:rPr>
          <w:rFonts w:ascii="Times New Roman" w:eastAsia="Times New Roman" w:hAnsi="Times New Roman" w:cs="Times New Roman"/>
          <w:iCs/>
          <w:sz w:val="24"/>
          <w:szCs w:val="24"/>
          <w:lang w:eastAsia="hr-HR"/>
        </w:rPr>
        <w:t>koj</w:t>
      </w:r>
      <w:r w:rsidR="002B21D5"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je izvršen</w:t>
      </w:r>
      <w:r w:rsidR="002B21D5"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uključujući datum </w:t>
      </w:r>
      <w:r w:rsidR="002B21D5" w:rsidRPr="00071392">
        <w:rPr>
          <w:rFonts w:ascii="Times New Roman" w:eastAsia="Times New Roman" w:hAnsi="Times New Roman" w:cs="Times New Roman"/>
          <w:iCs/>
          <w:sz w:val="24"/>
          <w:szCs w:val="24"/>
          <w:lang w:eastAsia="hr-HR"/>
        </w:rPr>
        <w:t>kupoprodaje</w:t>
      </w:r>
    </w:p>
    <w:p w14:paraId="57AA51D2" w14:textId="4F9B4C01"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lastRenderedPageBreak/>
        <w:t xml:space="preserve">b) </w:t>
      </w:r>
      <w:r w:rsidR="00A679BB" w:rsidRPr="00071392">
        <w:rPr>
          <w:rFonts w:ascii="Times New Roman" w:eastAsia="Times New Roman" w:hAnsi="Times New Roman" w:cs="Times New Roman"/>
          <w:iCs/>
          <w:sz w:val="24"/>
          <w:szCs w:val="24"/>
          <w:lang w:eastAsia="hr-HR"/>
        </w:rPr>
        <w:t xml:space="preserve">informaciju </w:t>
      </w:r>
      <w:r w:rsidRPr="00071392">
        <w:rPr>
          <w:rFonts w:ascii="Times New Roman" w:eastAsia="Times New Roman" w:hAnsi="Times New Roman" w:cs="Times New Roman"/>
          <w:iCs/>
          <w:sz w:val="24"/>
          <w:szCs w:val="24"/>
          <w:lang w:eastAsia="hr-HR"/>
        </w:rPr>
        <w:t xml:space="preserve">o sklopljenom ugovoru o servisiranju </w:t>
      </w:r>
      <w:r w:rsidR="00464BCD"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potraživanja i datumu njegova sklapanja</w:t>
      </w:r>
    </w:p>
    <w:p w14:paraId="3C11B7EF" w14:textId="3C114372"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c) identifikacijske i kontakt podatke kupca </w:t>
      </w:r>
      <w:r w:rsidR="00464BCD"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i pružatelja usluge servisiranja </w:t>
      </w:r>
      <w:r w:rsidR="00464BCD"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w:t>
      </w:r>
    </w:p>
    <w:p w14:paraId="0ECA3314" w14:textId="647D2819"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d) identifikacijske i kontakt podatke izvoditelja usluge servisiranja </w:t>
      </w:r>
      <w:r w:rsidR="00464BCD"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potraživanja</w:t>
      </w:r>
      <w:r w:rsidR="00647497" w:rsidRPr="00647497">
        <w:rPr>
          <w:rFonts w:ascii="Times New Roman" w:eastAsia="Times New Roman" w:hAnsi="Times New Roman" w:cs="Times New Roman"/>
          <w:iCs/>
          <w:sz w:val="24"/>
          <w:szCs w:val="24"/>
          <w:lang w:eastAsia="hr-HR"/>
        </w:rPr>
        <w:t>, ako je sklopljen ugovor s izvoditeljem usluge servisiranja kredita</w:t>
      </w:r>
    </w:p>
    <w:p w14:paraId="7E164547" w14:textId="74612BCF"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e) vidljivo istaknut</w:t>
      </w:r>
      <w:r w:rsidR="00EE7952">
        <w:rPr>
          <w:rFonts w:ascii="Times New Roman" w:eastAsia="Times New Roman" w:hAnsi="Times New Roman" w:cs="Times New Roman"/>
          <w:iCs/>
          <w:sz w:val="24"/>
          <w:szCs w:val="24"/>
          <w:lang w:eastAsia="hr-HR"/>
        </w:rPr>
        <w:t xml:space="preserve">o ime i prezime </w:t>
      </w:r>
      <w:r w:rsidRPr="00071392">
        <w:rPr>
          <w:rFonts w:ascii="Times New Roman" w:eastAsia="Times New Roman" w:hAnsi="Times New Roman" w:cs="Times New Roman"/>
          <w:iCs/>
          <w:sz w:val="24"/>
          <w:szCs w:val="24"/>
          <w:lang w:eastAsia="hr-HR"/>
        </w:rPr>
        <w:t xml:space="preserve">osobe kod kupca, pružatelja usluge servisiranja </w:t>
      </w:r>
      <w:r w:rsidR="00464BCD" w:rsidRPr="00071392">
        <w:rPr>
          <w:rFonts w:ascii="Times New Roman" w:eastAsia="Times New Roman" w:hAnsi="Times New Roman" w:cs="Times New Roman"/>
          <w:iCs/>
          <w:sz w:val="24"/>
          <w:szCs w:val="24"/>
          <w:lang w:eastAsia="hr-HR"/>
        </w:rPr>
        <w:t>drugo</w:t>
      </w:r>
      <w:r w:rsidR="009E44AF" w:rsidRPr="00071392">
        <w:rPr>
          <w:rFonts w:ascii="Times New Roman" w:eastAsia="Times New Roman" w:hAnsi="Times New Roman" w:cs="Times New Roman"/>
          <w:iCs/>
          <w:sz w:val="24"/>
          <w:szCs w:val="24"/>
          <w:lang w:eastAsia="hr-HR"/>
        </w:rPr>
        <w:t>g</w:t>
      </w:r>
      <w:r w:rsidR="00464BCD"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potraživanja i izvoditelja usluga</w:t>
      </w:r>
      <w:r w:rsidR="007C5400">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w:t>
      </w:r>
      <w:r w:rsidR="002E6AA5" w:rsidRPr="00071392">
        <w:rPr>
          <w:rFonts w:ascii="Times New Roman" w:eastAsia="Times New Roman" w:hAnsi="Times New Roman" w:cs="Times New Roman"/>
          <w:iCs/>
          <w:sz w:val="24"/>
          <w:szCs w:val="24"/>
          <w:lang w:eastAsia="hr-HR"/>
        </w:rPr>
        <w:t>dru</w:t>
      </w:r>
      <w:r w:rsidR="00464BCD" w:rsidRPr="00071392">
        <w:rPr>
          <w:rFonts w:ascii="Times New Roman" w:eastAsia="Times New Roman" w:hAnsi="Times New Roman" w:cs="Times New Roman"/>
          <w:iCs/>
          <w:sz w:val="24"/>
          <w:szCs w:val="24"/>
          <w:lang w:eastAsia="hr-HR"/>
        </w:rPr>
        <w:t xml:space="preserve">gog </w:t>
      </w:r>
      <w:r w:rsidRPr="00071392">
        <w:rPr>
          <w:rFonts w:ascii="Times New Roman" w:eastAsia="Times New Roman" w:hAnsi="Times New Roman" w:cs="Times New Roman"/>
          <w:iCs/>
          <w:sz w:val="24"/>
          <w:szCs w:val="24"/>
          <w:lang w:eastAsia="hr-HR"/>
        </w:rPr>
        <w:t>potraživanja od koje dužnik može dobiti potrebne informacije ili izjaviti prigovor</w:t>
      </w:r>
    </w:p>
    <w:p w14:paraId="376CABC8" w14:textId="2A385ED6"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f) informaciju o iznosu koji dužnik duguje u trenutku slanja obavijesti, uz navođenje ukupnog stanja duga i strukturu dug</w:t>
      </w:r>
      <w:r w:rsidR="00377CC0">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 prema slijedećim stavkama: glavnica, kamata, naknade i drugi troškovi </w:t>
      </w:r>
    </w:p>
    <w:p w14:paraId="25CED214" w14:textId="13DC624C" w:rsidR="00FF5E2D"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g) izjavu kojom se potvrđuje da se u vezi s prenesenim </w:t>
      </w:r>
      <w:r w:rsidR="009E44AF" w:rsidRPr="00071392">
        <w:rPr>
          <w:rFonts w:ascii="Times New Roman" w:eastAsia="Times New Roman" w:hAnsi="Times New Roman" w:cs="Times New Roman"/>
          <w:iCs/>
          <w:sz w:val="24"/>
          <w:szCs w:val="24"/>
          <w:lang w:eastAsia="hr-HR"/>
        </w:rPr>
        <w:t xml:space="preserve">drugim </w:t>
      </w:r>
      <w:r w:rsidRPr="00071392">
        <w:rPr>
          <w:rFonts w:ascii="Times New Roman" w:eastAsia="Times New Roman" w:hAnsi="Times New Roman" w:cs="Times New Roman"/>
          <w:iCs/>
          <w:sz w:val="24"/>
          <w:szCs w:val="24"/>
          <w:lang w:eastAsia="hr-HR"/>
        </w:rPr>
        <w:t>potraživanjem nadalje primjenjuje pravo Republike Hrvatske, prije svega ono koje se odnosi na izvršenje ugovora, zaštitu potrošača, prava dužnika i kazneno pravo</w:t>
      </w:r>
    </w:p>
    <w:p w14:paraId="5F06DC37" w14:textId="31BB36CE" w:rsidR="00AA6687" w:rsidRPr="00071392" w:rsidRDefault="00FF5E2D"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h) naziv, </w:t>
      </w:r>
      <w:r w:rsidR="00A679BB" w:rsidRPr="00071392">
        <w:rPr>
          <w:rFonts w:ascii="Times New Roman" w:eastAsia="Times New Roman" w:hAnsi="Times New Roman" w:cs="Times New Roman"/>
          <w:iCs/>
          <w:sz w:val="24"/>
          <w:szCs w:val="24"/>
          <w:lang w:eastAsia="hr-HR"/>
        </w:rPr>
        <w:t xml:space="preserve">adresu </w:t>
      </w:r>
      <w:r w:rsidRPr="00071392">
        <w:rPr>
          <w:rFonts w:ascii="Times New Roman" w:eastAsia="Times New Roman" w:hAnsi="Times New Roman" w:cs="Times New Roman"/>
          <w:iCs/>
          <w:sz w:val="24"/>
          <w:szCs w:val="24"/>
          <w:lang w:eastAsia="hr-HR"/>
        </w:rPr>
        <w:t xml:space="preserve">i </w:t>
      </w:r>
      <w:r w:rsidR="00A679BB" w:rsidRPr="00071392">
        <w:rPr>
          <w:rFonts w:ascii="Times New Roman" w:eastAsia="Times New Roman" w:hAnsi="Times New Roman" w:cs="Times New Roman"/>
          <w:iCs/>
          <w:sz w:val="24"/>
          <w:szCs w:val="24"/>
          <w:lang w:eastAsia="hr-HR"/>
        </w:rPr>
        <w:t xml:space="preserve">kontakt podatke </w:t>
      </w:r>
      <w:r w:rsidRPr="00071392">
        <w:rPr>
          <w:rFonts w:ascii="Times New Roman" w:eastAsia="Times New Roman" w:hAnsi="Times New Roman" w:cs="Times New Roman"/>
          <w:iCs/>
          <w:sz w:val="24"/>
          <w:szCs w:val="24"/>
          <w:lang w:eastAsia="hr-HR"/>
        </w:rPr>
        <w:t>nadležnog tijela kojem dužnik može podnijeti pritužbu zbog radnji koje su suprotne odredbama ovoga Zakona.</w:t>
      </w:r>
    </w:p>
    <w:p w14:paraId="253B0B8A" w14:textId="77777777"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p>
    <w:p w14:paraId="653673A3" w14:textId="0478F96B"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(2) Kupac </w:t>
      </w:r>
      <w:r w:rsidR="009E44AF"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i pružatelj usluge servisiranja </w:t>
      </w:r>
      <w:r w:rsidR="002E6AA5"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dužan je u svakoj komunikaciji s dužnikom navesti kontakt podatke osobe iz stavka 1. točke e) ovoga članka te ga obavijestiti o načinu komunikacije kupca </w:t>
      </w:r>
      <w:r w:rsidR="002E6AA5"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i pružatelja usluge servisiranja </w:t>
      </w:r>
      <w:r w:rsidR="002E6AA5"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potraživanja s dužnicima propisan</w:t>
      </w:r>
      <w:r w:rsidR="00A679BB" w:rsidRPr="00071392">
        <w:rPr>
          <w:rFonts w:ascii="Times New Roman" w:eastAsia="Times New Roman" w:hAnsi="Times New Roman" w:cs="Times New Roman"/>
          <w:iCs/>
          <w:sz w:val="24"/>
          <w:szCs w:val="24"/>
          <w:lang w:eastAsia="hr-HR"/>
        </w:rPr>
        <w:t>im</w:t>
      </w:r>
      <w:r w:rsidRPr="00071392">
        <w:rPr>
          <w:rFonts w:ascii="Times New Roman" w:eastAsia="Times New Roman" w:hAnsi="Times New Roman" w:cs="Times New Roman"/>
          <w:iCs/>
          <w:sz w:val="24"/>
          <w:szCs w:val="24"/>
          <w:lang w:eastAsia="hr-HR"/>
        </w:rPr>
        <w:t xml:space="preserve"> ovim Zakonom. </w:t>
      </w:r>
    </w:p>
    <w:p w14:paraId="74FF317E" w14:textId="77777777"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p>
    <w:p w14:paraId="7D1AA395" w14:textId="4EDAA6E0"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(3) U slučaju imenovanja novoga pružatelja </w:t>
      </w:r>
      <w:r w:rsidR="00A533A4" w:rsidRPr="00071392">
        <w:rPr>
          <w:rFonts w:ascii="Times New Roman" w:eastAsia="Times New Roman" w:hAnsi="Times New Roman" w:cs="Times New Roman"/>
          <w:iCs/>
          <w:sz w:val="24"/>
          <w:szCs w:val="24"/>
          <w:lang w:eastAsia="hr-HR"/>
        </w:rPr>
        <w:t>uslug</w:t>
      </w:r>
      <w:r w:rsidR="00A533A4">
        <w:rPr>
          <w:rFonts w:ascii="Times New Roman" w:eastAsia="Times New Roman" w:hAnsi="Times New Roman" w:cs="Times New Roman"/>
          <w:iCs/>
          <w:sz w:val="24"/>
          <w:szCs w:val="24"/>
          <w:lang w:eastAsia="hr-HR"/>
        </w:rPr>
        <w:t>e</w:t>
      </w:r>
      <w:r w:rsidR="00A533A4"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w:t>
      </w:r>
      <w:r w:rsidR="002E6AA5"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novi pružatelj </w:t>
      </w:r>
      <w:r w:rsidR="00A533A4" w:rsidRPr="00071392">
        <w:rPr>
          <w:rFonts w:ascii="Times New Roman" w:eastAsia="Times New Roman" w:hAnsi="Times New Roman" w:cs="Times New Roman"/>
          <w:iCs/>
          <w:sz w:val="24"/>
          <w:szCs w:val="24"/>
          <w:lang w:eastAsia="hr-HR"/>
        </w:rPr>
        <w:t>uslug</w:t>
      </w:r>
      <w:r w:rsidR="00A533A4">
        <w:rPr>
          <w:rFonts w:ascii="Times New Roman" w:eastAsia="Times New Roman" w:hAnsi="Times New Roman" w:cs="Times New Roman"/>
          <w:iCs/>
          <w:sz w:val="24"/>
          <w:szCs w:val="24"/>
          <w:lang w:eastAsia="hr-HR"/>
        </w:rPr>
        <w:t>e</w:t>
      </w:r>
      <w:r w:rsidR="00A533A4"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servisiranja </w:t>
      </w:r>
      <w:r w:rsidR="009E44AF" w:rsidRPr="00071392">
        <w:rPr>
          <w:rFonts w:ascii="Times New Roman" w:eastAsia="Times New Roman" w:hAnsi="Times New Roman" w:cs="Times New Roman"/>
          <w:iCs/>
          <w:sz w:val="24"/>
          <w:szCs w:val="24"/>
          <w:lang w:eastAsia="hr-HR"/>
        </w:rPr>
        <w:t xml:space="preserve">drugog </w:t>
      </w:r>
      <w:r w:rsidRPr="00071392">
        <w:rPr>
          <w:rFonts w:ascii="Times New Roman" w:eastAsia="Times New Roman" w:hAnsi="Times New Roman" w:cs="Times New Roman"/>
          <w:iCs/>
          <w:sz w:val="24"/>
          <w:szCs w:val="24"/>
          <w:lang w:eastAsia="hr-HR"/>
        </w:rPr>
        <w:t xml:space="preserve">potraživanja dužan je dužniku poslati obavijest s uključenim informacijama iz stavka 1. </w:t>
      </w:r>
      <w:r w:rsidR="00001484" w:rsidRPr="00071392">
        <w:rPr>
          <w:rFonts w:ascii="Times New Roman" w:eastAsia="Times New Roman" w:hAnsi="Times New Roman" w:cs="Times New Roman"/>
          <w:iCs/>
          <w:sz w:val="24"/>
          <w:szCs w:val="24"/>
          <w:lang w:eastAsia="hr-HR"/>
        </w:rPr>
        <w:t>toč</w:t>
      </w:r>
      <w:r w:rsidR="002C707C">
        <w:rPr>
          <w:rFonts w:ascii="Times New Roman" w:eastAsia="Times New Roman" w:hAnsi="Times New Roman" w:cs="Times New Roman"/>
          <w:iCs/>
          <w:sz w:val="24"/>
          <w:szCs w:val="24"/>
          <w:lang w:eastAsia="hr-HR"/>
        </w:rPr>
        <w:t>aka</w:t>
      </w:r>
      <w:r w:rsidR="00001484" w:rsidRPr="00071392">
        <w:rPr>
          <w:rFonts w:ascii="Times New Roman" w:eastAsia="Times New Roman" w:hAnsi="Times New Roman" w:cs="Times New Roman"/>
          <w:iCs/>
          <w:sz w:val="24"/>
          <w:szCs w:val="24"/>
          <w:lang w:eastAsia="hr-HR"/>
        </w:rPr>
        <w:t xml:space="preserve"> </w:t>
      </w:r>
      <w:r w:rsidR="00A679BB" w:rsidRPr="00071392">
        <w:rPr>
          <w:rFonts w:ascii="Times New Roman" w:eastAsia="Times New Roman" w:hAnsi="Times New Roman" w:cs="Times New Roman"/>
          <w:iCs/>
          <w:sz w:val="24"/>
          <w:szCs w:val="24"/>
          <w:lang w:eastAsia="hr-HR"/>
        </w:rPr>
        <w:t xml:space="preserve">b), </w:t>
      </w:r>
      <w:r w:rsidRPr="00071392">
        <w:rPr>
          <w:rFonts w:ascii="Times New Roman" w:eastAsia="Times New Roman" w:hAnsi="Times New Roman" w:cs="Times New Roman"/>
          <w:iCs/>
          <w:sz w:val="24"/>
          <w:szCs w:val="24"/>
          <w:lang w:eastAsia="hr-HR"/>
        </w:rPr>
        <w:t xml:space="preserve">c), d) i e) ovoga članka. </w:t>
      </w:r>
    </w:p>
    <w:p w14:paraId="0202923B" w14:textId="77777777"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p>
    <w:p w14:paraId="37B081BB" w14:textId="2A061D5D"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(4) Obavijest iz stavka 1. ovoga članka mora biti sastavljana razumljivim riječima i u jednostavnom obliku na hrv</w:t>
      </w:r>
      <w:r w:rsidR="007C5400">
        <w:rPr>
          <w:rFonts w:ascii="Times New Roman" w:eastAsia="Times New Roman" w:hAnsi="Times New Roman" w:cs="Times New Roman"/>
          <w:iCs/>
          <w:sz w:val="24"/>
          <w:szCs w:val="24"/>
          <w:lang w:eastAsia="hr-HR"/>
        </w:rPr>
        <w:t>atskom jeziku i latiničnim pismom</w:t>
      </w:r>
      <w:r w:rsidRPr="00071392">
        <w:rPr>
          <w:rFonts w:ascii="Times New Roman" w:eastAsia="Times New Roman" w:hAnsi="Times New Roman" w:cs="Times New Roman"/>
          <w:iCs/>
          <w:sz w:val="24"/>
          <w:szCs w:val="24"/>
          <w:lang w:eastAsia="hr-HR"/>
        </w:rPr>
        <w:t xml:space="preserve"> te dostavljena ugovorenim putem komunikacije između vjerovnika i dužnika. </w:t>
      </w:r>
    </w:p>
    <w:p w14:paraId="096DA16E" w14:textId="77777777"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p>
    <w:p w14:paraId="4DD6AFCF" w14:textId="3540B0D3" w:rsidR="00AA6687"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 xml:space="preserve">(5) Ako između vjerovnika i dužnika nije bio ugovoren način komunikacije, </w:t>
      </w:r>
      <w:r w:rsidR="00441360" w:rsidRPr="00071392">
        <w:rPr>
          <w:rFonts w:ascii="Times New Roman" w:eastAsia="Times New Roman" w:hAnsi="Times New Roman" w:cs="Times New Roman"/>
          <w:iCs/>
          <w:sz w:val="24"/>
          <w:szCs w:val="24"/>
          <w:lang w:eastAsia="hr-HR"/>
        </w:rPr>
        <w:t xml:space="preserve">kupac </w:t>
      </w:r>
      <w:r w:rsidR="002E6AA5" w:rsidRPr="00071392">
        <w:rPr>
          <w:rFonts w:ascii="Times New Roman" w:eastAsia="Times New Roman" w:hAnsi="Times New Roman" w:cs="Times New Roman"/>
          <w:iCs/>
          <w:sz w:val="24"/>
          <w:szCs w:val="24"/>
          <w:lang w:eastAsia="hr-HR"/>
        </w:rPr>
        <w:t xml:space="preserve">drugog </w:t>
      </w:r>
      <w:r w:rsidR="00441360" w:rsidRPr="00071392">
        <w:rPr>
          <w:rFonts w:ascii="Times New Roman" w:eastAsia="Times New Roman" w:hAnsi="Times New Roman" w:cs="Times New Roman"/>
          <w:iCs/>
          <w:sz w:val="24"/>
          <w:szCs w:val="24"/>
          <w:lang w:eastAsia="hr-HR"/>
        </w:rPr>
        <w:t>potraživanja</w:t>
      </w:r>
      <w:r w:rsidRPr="00071392">
        <w:rPr>
          <w:rFonts w:ascii="Times New Roman" w:eastAsia="Times New Roman" w:hAnsi="Times New Roman" w:cs="Times New Roman"/>
          <w:iCs/>
          <w:sz w:val="24"/>
          <w:szCs w:val="24"/>
          <w:lang w:eastAsia="hr-HR"/>
        </w:rPr>
        <w:t xml:space="preserve"> duž</w:t>
      </w:r>
      <w:r w:rsidR="00441360" w:rsidRPr="00071392">
        <w:rPr>
          <w:rFonts w:ascii="Times New Roman" w:eastAsia="Times New Roman" w:hAnsi="Times New Roman" w:cs="Times New Roman"/>
          <w:iCs/>
          <w:sz w:val="24"/>
          <w:szCs w:val="24"/>
          <w:lang w:eastAsia="hr-HR"/>
        </w:rPr>
        <w:t>a</w:t>
      </w:r>
      <w:r w:rsidRPr="00071392">
        <w:rPr>
          <w:rFonts w:ascii="Times New Roman" w:eastAsia="Times New Roman" w:hAnsi="Times New Roman" w:cs="Times New Roman"/>
          <w:iCs/>
          <w:sz w:val="24"/>
          <w:szCs w:val="24"/>
          <w:lang w:eastAsia="hr-HR"/>
        </w:rPr>
        <w:t xml:space="preserve">n je obavijest iz stavka </w:t>
      </w:r>
      <w:r w:rsidR="00441360" w:rsidRPr="00071392">
        <w:rPr>
          <w:rFonts w:ascii="Times New Roman" w:eastAsia="Times New Roman" w:hAnsi="Times New Roman" w:cs="Times New Roman"/>
          <w:iCs/>
          <w:sz w:val="24"/>
          <w:szCs w:val="24"/>
          <w:lang w:eastAsia="hr-HR"/>
        </w:rPr>
        <w:t xml:space="preserve">1. ovoga </w:t>
      </w:r>
      <w:r w:rsidR="00037C51">
        <w:rPr>
          <w:rFonts w:ascii="Times New Roman" w:eastAsia="Times New Roman" w:hAnsi="Times New Roman" w:cs="Times New Roman"/>
          <w:iCs/>
          <w:sz w:val="24"/>
          <w:szCs w:val="24"/>
          <w:lang w:eastAsia="hr-HR"/>
        </w:rPr>
        <w:t>članka</w:t>
      </w:r>
      <w:r w:rsidR="00037C51" w:rsidRPr="00071392">
        <w:rPr>
          <w:rFonts w:ascii="Times New Roman" w:eastAsia="Times New Roman" w:hAnsi="Times New Roman" w:cs="Times New Roman"/>
          <w:iCs/>
          <w:sz w:val="24"/>
          <w:szCs w:val="24"/>
          <w:lang w:eastAsia="hr-HR"/>
        </w:rPr>
        <w:t xml:space="preserve"> </w:t>
      </w:r>
      <w:r w:rsidR="00C8562A">
        <w:rPr>
          <w:rFonts w:ascii="Times New Roman" w:eastAsia="Times New Roman" w:hAnsi="Times New Roman" w:cs="Times New Roman"/>
          <w:iCs/>
          <w:sz w:val="24"/>
          <w:szCs w:val="24"/>
          <w:lang w:eastAsia="hr-HR"/>
        </w:rPr>
        <w:t>poslati</w:t>
      </w:r>
      <w:r w:rsidR="00C8562A"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dužniku putem minimalno jednog kanala komunikacije, pisanim ili elektroničkim putem. </w:t>
      </w:r>
    </w:p>
    <w:p w14:paraId="090828C9" w14:textId="77777777" w:rsidR="00037C51" w:rsidRPr="00071392" w:rsidRDefault="00037C51" w:rsidP="00D92D07">
      <w:pPr>
        <w:spacing w:after="0" w:line="240" w:lineRule="auto"/>
        <w:jc w:val="both"/>
        <w:textAlignment w:val="baseline"/>
        <w:rPr>
          <w:rFonts w:ascii="Times New Roman" w:eastAsia="Times New Roman" w:hAnsi="Times New Roman" w:cs="Times New Roman"/>
          <w:iCs/>
          <w:sz w:val="24"/>
          <w:szCs w:val="24"/>
          <w:lang w:eastAsia="hr-HR"/>
        </w:rPr>
      </w:pPr>
    </w:p>
    <w:p w14:paraId="2AA13DE5" w14:textId="77777777" w:rsidR="00AA6687" w:rsidRPr="00071392" w:rsidRDefault="00AA6687"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(6) Odredbe ovoga članka ne utječu na obveze koje su propisane drugim propisima, a koje se odnose na obavještavanje dužnika.</w:t>
      </w:r>
    </w:p>
    <w:p w14:paraId="07C55C49" w14:textId="13AD8B1E" w:rsidR="00C46302" w:rsidRDefault="00C46302" w:rsidP="00D92D07">
      <w:pPr>
        <w:spacing w:after="0" w:line="240" w:lineRule="auto"/>
        <w:rPr>
          <w:rFonts w:ascii="Times New Roman" w:eastAsia="Times New Roman" w:hAnsi="Times New Roman" w:cs="Times New Roman"/>
          <w:sz w:val="24"/>
          <w:szCs w:val="24"/>
          <w:lang w:eastAsia="hr-HR"/>
        </w:rPr>
      </w:pPr>
    </w:p>
    <w:p w14:paraId="69AB467C" w14:textId="7AF1F103" w:rsidR="00C46302" w:rsidRPr="00071392" w:rsidRDefault="004D2B46" w:rsidP="00D92D07">
      <w:pPr>
        <w:spacing w:after="0" w:line="240" w:lineRule="auto"/>
        <w:jc w:val="center"/>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Troškovi slanja obavijesti</w:t>
      </w:r>
      <w:r w:rsidR="00D45244">
        <w:rPr>
          <w:rFonts w:ascii="Times New Roman" w:eastAsia="Times New Roman" w:hAnsi="Times New Roman" w:cs="Times New Roman"/>
          <w:i/>
          <w:sz w:val="24"/>
          <w:szCs w:val="24"/>
          <w:lang w:eastAsia="hr-HR"/>
        </w:rPr>
        <w:t xml:space="preserve"> i naknada</w:t>
      </w:r>
    </w:p>
    <w:p w14:paraId="69A7CED5" w14:textId="729E404D" w:rsidR="004D2B46" w:rsidRPr="00071392" w:rsidRDefault="004D2B46" w:rsidP="00D92D07">
      <w:pPr>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58</w:t>
      </w:r>
      <w:r w:rsidRPr="00071392">
        <w:rPr>
          <w:rFonts w:ascii="Times New Roman" w:eastAsia="Times New Roman" w:hAnsi="Times New Roman" w:cs="Times New Roman"/>
          <w:b/>
          <w:sz w:val="24"/>
          <w:szCs w:val="24"/>
          <w:lang w:eastAsia="hr-HR"/>
        </w:rPr>
        <w:t>.</w:t>
      </w:r>
    </w:p>
    <w:p w14:paraId="7FCFEC68" w14:textId="77777777" w:rsidR="004D2B46" w:rsidRPr="00071392" w:rsidRDefault="004D2B46" w:rsidP="00D92D07">
      <w:pPr>
        <w:spacing w:after="0" w:line="240" w:lineRule="auto"/>
        <w:jc w:val="center"/>
        <w:rPr>
          <w:rFonts w:ascii="Times New Roman" w:eastAsia="Times New Roman" w:hAnsi="Times New Roman" w:cs="Times New Roman"/>
          <w:b/>
          <w:sz w:val="24"/>
          <w:szCs w:val="24"/>
          <w:lang w:eastAsia="hr-HR"/>
        </w:rPr>
      </w:pPr>
    </w:p>
    <w:p w14:paraId="4AC84E02" w14:textId="3C15BAF7" w:rsidR="004D2B46" w:rsidRPr="00071392" w:rsidRDefault="007C5400" w:rsidP="00D92D07">
      <w:pPr>
        <w:spacing w:after="0" w:line="240" w:lineRule="auto"/>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Troškove slanja obavijesti koje</w:t>
      </w:r>
      <w:r w:rsidR="00750F3A" w:rsidRPr="00071392">
        <w:rPr>
          <w:rFonts w:ascii="Times New Roman" w:eastAsia="Times New Roman" w:hAnsi="Times New Roman" w:cs="Times New Roman"/>
          <w:iCs/>
          <w:sz w:val="24"/>
          <w:szCs w:val="24"/>
          <w:lang w:eastAsia="hr-HR"/>
        </w:rPr>
        <w:t xml:space="preserve"> </w:t>
      </w:r>
      <w:r w:rsidR="004D2B46" w:rsidRPr="00071392">
        <w:rPr>
          <w:rFonts w:ascii="Times New Roman" w:eastAsia="Times New Roman" w:hAnsi="Times New Roman" w:cs="Times New Roman"/>
          <w:iCs/>
          <w:sz w:val="24"/>
          <w:szCs w:val="24"/>
          <w:lang w:eastAsia="hr-HR"/>
        </w:rPr>
        <w:t xml:space="preserve">vjerovnik, kupac </w:t>
      </w:r>
      <w:r w:rsidR="009E44AF" w:rsidRPr="00071392">
        <w:rPr>
          <w:rFonts w:ascii="Times New Roman" w:eastAsia="Times New Roman" w:hAnsi="Times New Roman" w:cs="Times New Roman"/>
          <w:iCs/>
          <w:sz w:val="24"/>
          <w:szCs w:val="24"/>
          <w:lang w:eastAsia="hr-HR"/>
        </w:rPr>
        <w:t xml:space="preserve">drugog </w:t>
      </w:r>
      <w:r w:rsidR="004D2B46" w:rsidRPr="00071392">
        <w:rPr>
          <w:rFonts w:ascii="Times New Roman" w:eastAsia="Times New Roman" w:hAnsi="Times New Roman" w:cs="Times New Roman"/>
          <w:iCs/>
          <w:sz w:val="24"/>
          <w:szCs w:val="24"/>
          <w:lang w:eastAsia="hr-HR"/>
        </w:rPr>
        <w:t>potraživanja</w:t>
      </w:r>
      <w:r w:rsidR="00750F3A" w:rsidRPr="00071392">
        <w:rPr>
          <w:rFonts w:ascii="Times New Roman" w:eastAsia="Times New Roman" w:hAnsi="Times New Roman" w:cs="Times New Roman"/>
          <w:iCs/>
          <w:sz w:val="24"/>
          <w:szCs w:val="24"/>
          <w:lang w:eastAsia="hr-HR"/>
        </w:rPr>
        <w:t xml:space="preserve"> ili njegov zastupnik imenovan u skladu s člankom </w:t>
      </w:r>
      <w:r w:rsidR="009118DC">
        <w:rPr>
          <w:rFonts w:ascii="Times New Roman" w:eastAsia="Times New Roman" w:hAnsi="Times New Roman" w:cs="Times New Roman"/>
          <w:iCs/>
          <w:sz w:val="24"/>
          <w:szCs w:val="24"/>
          <w:lang w:eastAsia="hr-HR"/>
        </w:rPr>
        <w:t>54</w:t>
      </w:r>
      <w:r w:rsidR="00750F3A" w:rsidRPr="00071392">
        <w:rPr>
          <w:rFonts w:ascii="Times New Roman" w:eastAsia="Times New Roman" w:hAnsi="Times New Roman" w:cs="Times New Roman"/>
          <w:iCs/>
          <w:sz w:val="24"/>
          <w:szCs w:val="24"/>
          <w:lang w:eastAsia="hr-HR"/>
        </w:rPr>
        <w:t>. ovog</w:t>
      </w:r>
      <w:r w:rsidR="008F37D9">
        <w:rPr>
          <w:rFonts w:ascii="Times New Roman" w:eastAsia="Times New Roman" w:hAnsi="Times New Roman" w:cs="Times New Roman"/>
          <w:iCs/>
          <w:sz w:val="24"/>
          <w:szCs w:val="24"/>
          <w:lang w:eastAsia="hr-HR"/>
        </w:rPr>
        <w:t>a</w:t>
      </w:r>
      <w:r w:rsidR="00750F3A" w:rsidRPr="00071392">
        <w:rPr>
          <w:rFonts w:ascii="Times New Roman" w:eastAsia="Times New Roman" w:hAnsi="Times New Roman" w:cs="Times New Roman"/>
          <w:iCs/>
          <w:sz w:val="24"/>
          <w:szCs w:val="24"/>
          <w:lang w:eastAsia="hr-HR"/>
        </w:rPr>
        <w:t xml:space="preserve"> Zakona ili</w:t>
      </w:r>
      <w:r w:rsidR="004D2B46" w:rsidRPr="00071392">
        <w:rPr>
          <w:rFonts w:ascii="Times New Roman" w:eastAsia="Times New Roman" w:hAnsi="Times New Roman" w:cs="Times New Roman"/>
          <w:iCs/>
          <w:sz w:val="24"/>
          <w:szCs w:val="24"/>
          <w:lang w:eastAsia="hr-HR"/>
        </w:rPr>
        <w:t xml:space="preserve"> pružatelj usluge servisiranja </w:t>
      </w:r>
      <w:r w:rsidR="009E44AF" w:rsidRPr="00071392">
        <w:rPr>
          <w:rFonts w:ascii="Times New Roman" w:eastAsia="Times New Roman" w:hAnsi="Times New Roman" w:cs="Times New Roman"/>
          <w:iCs/>
          <w:sz w:val="24"/>
          <w:szCs w:val="24"/>
          <w:lang w:eastAsia="hr-HR"/>
        </w:rPr>
        <w:t xml:space="preserve">drugog </w:t>
      </w:r>
      <w:r w:rsidR="004D2B46" w:rsidRPr="00071392">
        <w:rPr>
          <w:rFonts w:ascii="Times New Roman" w:eastAsia="Times New Roman" w:hAnsi="Times New Roman" w:cs="Times New Roman"/>
          <w:iCs/>
          <w:sz w:val="24"/>
          <w:szCs w:val="24"/>
          <w:lang w:eastAsia="hr-HR"/>
        </w:rPr>
        <w:t xml:space="preserve">potraživanja dostavlja dužniku </w:t>
      </w:r>
      <w:r w:rsidR="00387529" w:rsidRPr="00071392">
        <w:rPr>
          <w:rFonts w:ascii="Times New Roman" w:eastAsia="Times New Roman" w:hAnsi="Times New Roman" w:cs="Times New Roman"/>
          <w:iCs/>
          <w:sz w:val="24"/>
          <w:szCs w:val="24"/>
          <w:lang w:eastAsia="hr-HR"/>
        </w:rPr>
        <w:t>u s</w:t>
      </w:r>
      <w:r>
        <w:rPr>
          <w:rFonts w:ascii="Times New Roman" w:eastAsia="Times New Roman" w:hAnsi="Times New Roman" w:cs="Times New Roman"/>
          <w:iCs/>
          <w:sz w:val="24"/>
          <w:szCs w:val="24"/>
          <w:lang w:eastAsia="hr-HR"/>
        </w:rPr>
        <w:t>kladu s ovim Zakonom</w:t>
      </w:r>
      <w:r w:rsidR="00387529" w:rsidRPr="00071392">
        <w:rPr>
          <w:rFonts w:ascii="Times New Roman" w:eastAsia="Times New Roman" w:hAnsi="Times New Roman" w:cs="Times New Roman"/>
          <w:iCs/>
          <w:sz w:val="24"/>
          <w:szCs w:val="24"/>
          <w:lang w:eastAsia="hr-HR"/>
        </w:rPr>
        <w:t xml:space="preserve"> </w:t>
      </w:r>
      <w:r w:rsidR="00D45244">
        <w:rPr>
          <w:rFonts w:ascii="Times New Roman" w:eastAsia="Times New Roman" w:hAnsi="Times New Roman" w:cs="Times New Roman"/>
          <w:iCs/>
          <w:sz w:val="24"/>
          <w:szCs w:val="24"/>
          <w:lang w:eastAsia="hr-HR"/>
        </w:rPr>
        <w:t>niti ikakve naknade izvan strukture duga</w:t>
      </w:r>
      <w:r w:rsidR="00D45244" w:rsidRPr="00071392">
        <w:rPr>
          <w:rFonts w:ascii="Times New Roman" w:eastAsia="Times New Roman" w:hAnsi="Times New Roman" w:cs="Times New Roman"/>
          <w:iCs/>
          <w:sz w:val="24"/>
          <w:szCs w:val="24"/>
          <w:lang w:eastAsia="hr-HR"/>
        </w:rPr>
        <w:t xml:space="preserve"> </w:t>
      </w:r>
      <w:r w:rsidR="004D2B46" w:rsidRPr="00071392">
        <w:rPr>
          <w:rFonts w:ascii="Times New Roman" w:eastAsia="Times New Roman" w:hAnsi="Times New Roman" w:cs="Times New Roman"/>
          <w:iCs/>
          <w:sz w:val="24"/>
          <w:szCs w:val="24"/>
          <w:lang w:eastAsia="hr-HR"/>
        </w:rPr>
        <w:t>ne smije snositi dužnik.</w:t>
      </w:r>
    </w:p>
    <w:p w14:paraId="01BBF546" w14:textId="73130CB8" w:rsidR="004D2B46" w:rsidRPr="00071392" w:rsidRDefault="004D2B46" w:rsidP="00D92D07">
      <w:pPr>
        <w:spacing w:after="0" w:line="240" w:lineRule="auto"/>
        <w:jc w:val="center"/>
        <w:rPr>
          <w:rFonts w:ascii="Times New Roman" w:eastAsia="Times New Roman" w:hAnsi="Times New Roman" w:cs="Times New Roman"/>
          <w:i/>
          <w:sz w:val="24"/>
          <w:szCs w:val="24"/>
          <w:lang w:eastAsia="hr-HR"/>
        </w:rPr>
      </w:pPr>
    </w:p>
    <w:p w14:paraId="33242B05" w14:textId="3B878860" w:rsidR="004D2B46" w:rsidRPr="00071392" w:rsidRDefault="004D2B46" w:rsidP="00D92D07">
      <w:pPr>
        <w:spacing w:after="0" w:line="240" w:lineRule="auto"/>
        <w:jc w:val="center"/>
        <w:rPr>
          <w:rFonts w:ascii="Times New Roman" w:eastAsia="Times New Roman" w:hAnsi="Times New Roman" w:cs="Times New Roman"/>
          <w:i/>
          <w:sz w:val="24"/>
          <w:szCs w:val="24"/>
          <w:lang w:eastAsia="hr-HR"/>
        </w:rPr>
      </w:pPr>
      <w:r w:rsidRPr="00071392">
        <w:rPr>
          <w:rFonts w:ascii="Times New Roman" w:eastAsia="Times New Roman" w:hAnsi="Times New Roman" w:cs="Times New Roman"/>
          <w:i/>
          <w:sz w:val="24"/>
          <w:szCs w:val="24"/>
          <w:lang w:eastAsia="hr-HR"/>
        </w:rPr>
        <w:t>Komunikacija kupca</w:t>
      </w:r>
      <w:r w:rsidR="00A072E6" w:rsidRPr="00071392">
        <w:rPr>
          <w:rFonts w:ascii="Times New Roman" w:eastAsia="Times New Roman" w:hAnsi="Times New Roman" w:cs="Times New Roman"/>
          <w:i/>
          <w:sz w:val="24"/>
          <w:szCs w:val="24"/>
          <w:lang w:eastAsia="hr-HR"/>
        </w:rPr>
        <w:t xml:space="preserve"> drugog</w:t>
      </w:r>
      <w:r w:rsidRPr="00071392">
        <w:rPr>
          <w:rFonts w:ascii="Times New Roman" w:eastAsia="Times New Roman" w:hAnsi="Times New Roman" w:cs="Times New Roman"/>
          <w:i/>
          <w:sz w:val="24"/>
          <w:szCs w:val="24"/>
          <w:lang w:eastAsia="hr-HR"/>
        </w:rPr>
        <w:t xml:space="preserve"> potraživanja i pružatelja </w:t>
      </w:r>
      <w:r w:rsidR="00A533A4" w:rsidRPr="00071392">
        <w:rPr>
          <w:rFonts w:ascii="Times New Roman" w:eastAsia="Times New Roman" w:hAnsi="Times New Roman" w:cs="Times New Roman"/>
          <w:i/>
          <w:sz w:val="24"/>
          <w:szCs w:val="24"/>
          <w:lang w:eastAsia="hr-HR"/>
        </w:rPr>
        <w:t>uslug</w:t>
      </w:r>
      <w:r w:rsidR="00A533A4">
        <w:rPr>
          <w:rFonts w:ascii="Times New Roman" w:eastAsia="Times New Roman" w:hAnsi="Times New Roman" w:cs="Times New Roman"/>
          <w:i/>
          <w:sz w:val="24"/>
          <w:szCs w:val="24"/>
          <w:lang w:eastAsia="hr-HR"/>
        </w:rPr>
        <w:t>e</w:t>
      </w:r>
      <w:r w:rsidR="00A533A4" w:rsidRPr="00071392">
        <w:rPr>
          <w:rFonts w:ascii="Times New Roman" w:eastAsia="Times New Roman" w:hAnsi="Times New Roman" w:cs="Times New Roman"/>
          <w:i/>
          <w:sz w:val="24"/>
          <w:szCs w:val="24"/>
          <w:lang w:eastAsia="hr-HR"/>
        </w:rPr>
        <w:t xml:space="preserve"> </w:t>
      </w:r>
      <w:r w:rsidRPr="00071392">
        <w:rPr>
          <w:rFonts w:ascii="Times New Roman" w:eastAsia="Times New Roman" w:hAnsi="Times New Roman" w:cs="Times New Roman"/>
          <w:i/>
          <w:sz w:val="24"/>
          <w:szCs w:val="24"/>
          <w:lang w:eastAsia="hr-HR"/>
        </w:rPr>
        <w:t xml:space="preserve">servisiranja </w:t>
      </w:r>
      <w:r w:rsidR="00A072E6" w:rsidRPr="00071392">
        <w:rPr>
          <w:rFonts w:ascii="Times New Roman" w:eastAsia="Times New Roman" w:hAnsi="Times New Roman" w:cs="Times New Roman"/>
          <w:i/>
          <w:sz w:val="24"/>
          <w:szCs w:val="24"/>
          <w:lang w:eastAsia="hr-HR"/>
        </w:rPr>
        <w:t xml:space="preserve">drugog </w:t>
      </w:r>
      <w:r w:rsidRPr="00071392">
        <w:rPr>
          <w:rFonts w:ascii="Times New Roman" w:eastAsia="Times New Roman" w:hAnsi="Times New Roman" w:cs="Times New Roman"/>
          <w:i/>
          <w:sz w:val="24"/>
          <w:szCs w:val="24"/>
          <w:lang w:eastAsia="hr-HR"/>
        </w:rPr>
        <w:t>potraživanja s dužnikom</w:t>
      </w:r>
    </w:p>
    <w:p w14:paraId="751268B3" w14:textId="5FF08B66" w:rsidR="004D2B46" w:rsidRPr="00071392" w:rsidRDefault="004D2B46" w:rsidP="00D92D07">
      <w:pPr>
        <w:spacing w:after="0" w:line="240" w:lineRule="auto"/>
        <w:jc w:val="center"/>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 xml:space="preserve">Članak </w:t>
      </w:r>
      <w:r w:rsidR="00BB4A0D">
        <w:rPr>
          <w:rFonts w:ascii="Times New Roman" w:eastAsia="Times New Roman" w:hAnsi="Times New Roman" w:cs="Times New Roman"/>
          <w:b/>
          <w:sz w:val="24"/>
          <w:szCs w:val="24"/>
          <w:lang w:eastAsia="hr-HR"/>
        </w:rPr>
        <w:t>59</w:t>
      </w:r>
      <w:r w:rsidRPr="00071392">
        <w:rPr>
          <w:rFonts w:ascii="Times New Roman" w:eastAsia="Times New Roman" w:hAnsi="Times New Roman" w:cs="Times New Roman"/>
          <w:b/>
          <w:sz w:val="24"/>
          <w:szCs w:val="24"/>
          <w:lang w:eastAsia="hr-HR"/>
        </w:rPr>
        <w:t>.</w:t>
      </w:r>
    </w:p>
    <w:p w14:paraId="0E126387" w14:textId="12AB71F9" w:rsidR="004D2B46" w:rsidRPr="00071392" w:rsidRDefault="004D2B46" w:rsidP="00D92D07">
      <w:pPr>
        <w:spacing w:after="0" w:line="240" w:lineRule="auto"/>
        <w:jc w:val="center"/>
        <w:rPr>
          <w:rFonts w:ascii="Times New Roman" w:eastAsia="Times New Roman" w:hAnsi="Times New Roman" w:cs="Times New Roman"/>
          <w:b/>
          <w:sz w:val="24"/>
          <w:szCs w:val="24"/>
          <w:lang w:eastAsia="hr-HR"/>
        </w:rPr>
      </w:pPr>
    </w:p>
    <w:p w14:paraId="1021A0D5" w14:textId="2A20BD52" w:rsidR="004D2B46" w:rsidRPr="00071392" w:rsidRDefault="004D2B4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(1) Kupcu </w:t>
      </w:r>
      <w:r w:rsidR="009E44AF"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w:t>
      </w:r>
      <w:r w:rsidR="00D847FC" w:rsidRPr="00071392">
        <w:rPr>
          <w:rFonts w:ascii="Times New Roman" w:eastAsia="MS PGothic" w:hAnsi="Times New Roman" w:cs="Times New Roman"/>
          <w:kern w:val="24"/>
          <w:sz w:val="24"/>
          <w:szCs w:val="24"/>
          <w:lang w:eastAsia="hr-HR"/>
        </w:rPr>
        <w:t xml:space="preserve"> ili njegovom zastupniku imenovanom u skladu s člankom </w:t>
      </w:r>
      <w:r w:rsidR="009118DC">
        <w:rPr>
          <w:rFonts w:ascii="Times New Roman" w:eastAsia="MS PGothic" w:hAnsi="Times New Roman" w:cs="Times New Roman"/>
          <w:kern w:val="24"/>
          <w:sz w:val="24"/>
          <w:szCs w:val="24"/>
          <w:lang w:eastAsia="hr-HR"/>
        </w:rPr>
        <w:t>54</w:t>
      </w:r>
      <w:r w:rsidR="00D847FC" w:rsidRPr="00071392">
        <w:rPr>
          <w:rFonts w:ascii="Times New Roman" w:eastAsia="MS PGothic" w:hAnsi="Times New Roman" w:cs="Times New Roman"/>
          <w:kern w:val="24"/>
          <w:sz w:val="24"/>
          <w:szCs w:val="24"/>
          <w:lang w:eastAsia="hr-HR"/>
        </w:rPr>
        <w:t>. ovog</w:t>
      </w:r>
      <w:r w:rsidR="008F37D9">
        <w:rPr>
          <w:rFonts w:ascii="Times New Roman" w:eastAsia="MS PGothic" w:hAnsi="Times New Roman" w:cs="Times New Roman"/>
          <w:kern w:val="24"/>
          <w:sz w:val="24"/>
          <w:szCs w:val="24"/>
          <w:lang w:eastAsia="hr-HR"/>
        </w:rPr>
        <w:t>a</w:t>
      </w:r>
      <w:r w:rsidR="00D847FC" w:rsidRPr="00071392">
        <w:rPr>
          <w:rFonts w:ascii="Times New Roman" w:eastAsia="MS PGothic" w:hAnsi="Times New Roman" w:cs="Times New Roman"/>
          <w:kern w:val="24"/>
          <w:sz w:val="24"/>
          <w:szCs w:val="24"/>
          <w:lang w:eastAsia="hr-HR"/>
        </w:rPr>
        <w:t xml:space="preserve"> Zakona</w:t>
      </w:r>
      <w:r w:rsidRPr="00071392">
        <w:rPr>
          <w:rFonts w:ascii="Times New Roman" w:eastAsia="MS PGothic" w:hAnsi="Times New Roman" w:cs="Times New Roman"/>
          <w:kern w:val="24"/>
          <w:sz w:val="24"/>
          <w:szCs w:val="24"/>
          <w:lang w:eastAsia="hr-HR"/>
        </w:rPr>
        <w:t xml:space="preserve">, pružatelju usluge servisiranja </w:t>
      </w:r>
      <w:r w:rsidR="009E44AF"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 xml:space="preserve">potraživanja i izvoditelju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 dopušteno je komunicirati s dužnikom telefonom, pisanim putem i to putem pošte, elektroničke pošte ili kratkih tekstnih poruka (SMS poruke)</w:t>
      </w:r>
      <w:r w:rsidR="000F12E7">
        <w:rPr>
          <w:rFonts w:ascii="Times New Roman" w:eastAsia="MS PGothic" w:hAnsi="Times New Roman" w:cs="Times New Roman"/>
          <w:kern w:val="24"/>
          <w:sz w:val="24"/>
          <w:szCs w:val="24"/>
          <w:lang w:eastAsia="hr-HR"/>
        </w:rPr>
        <w:t>, odnosno prethodno ugovorenim načinom komunikacije s dužnikom</w:t>
      </w:r>
      <w:r w:rsidRPr="00071392">
        <w:rPr>
          <w:rFonts w:ascii="Times New Roman" w:eastAsia="MS PGothic" w:hAnsi="Times New Roman" w:cs="Times New Roman"/>
          <w:kern w:val="24"/>
          <w:sz w:val="24"/>
          <w:szCs w:val="24"/>
          <w:lang w:eastAsia="hr-HR"/>
        </w:rPr>
        <w:t xml:space="preserve">. </w:t>
      </w:r>
    </w:p>
    <w:p w14:paraId="7523C585" w14:textId="77777777" w:rsidR="004D2B46" w:rsidRPr="00071392" w:rsidRDefault="004D2B46" w:rsidP="00D92D07">
      <w:pPr>
        <w:kinsoku w:val="0"/>
        <w:overflowPunct w:val="0"/>
        <w:spacing w:after="0" w:line="240" w:lineRule="auto"/>
        <w:contextualSpacing/>
        <w:textAlignment w:val="baseline"/>
        <w:rPr>
          <w:rFonts w:ascii="Times New Roman" w:eastAsia="MS PGothic" w:hAnsi="Times New Roman" w:cs="Times New Roman"/>
          <w:kern w:val="24"/>
          <w:sz w:val="24"/>
          <w:szCs w:val="24"/>
          <w:lang w:eastAsia="hr-HR"/>
        </w:rPr>
      </w:pPr>
    </w:p>
    <w:p w14:paraId="785D7DB8" w14:textId="450BB088" w:rsidR="004D2B46" w:rsidRPr="00071392" w:rsidRDefault="004D2B4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(2) Kupcu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w:t>
      </w:r>
      <w:r w:rsidR="00D847FC" w:rsidRPr="00071392">
        <w:t xml:space="preserve"> </w:t>
      </w:r>
      <w:r w:rsidR="00D847FC" w:rsidRPr="00071392">
        <w:rPr>
          <w:rFonts w:ascii="Times New Roman" w:eastAsia="MS PGothic" w:hAnsi="Times New Roman" w:cs="Times New Roman"/>
          <w:kern w:val="24"/>
          <w:sz w:val="24"/>
          <w:szCs w:val="24"/>
          <w:lang w:eastAsia="hr-HR"/>
        </w:rPr>
        <w:t xml:space="preserve">ili njegovom zastupniku imenovanom u skladu s člankom </w:t>
      </w:r>
      <w:r w:rsidR="009118DC">
        <w:rPr>
          <w:rFonts w:ascii="Times New Roman" w:eastAsia="MS PGothic" w:hAnsi="Times New Roman" w:cs="Times New Roman"/>
          <w:kern w:val="24"/>
          <w:sz w:val="24"/>
          <w:szCs w:val="24"/>
          <w:lang w:eastAsia="hr-HR"/>
        </w:rPr>
        <w:t>54</w:t>
      </w:r>
      <w:r w:rsidR="00D847FC" w:rsidRPr="00071392">
        <w:rPr>
          <w:rFonts w:ascii="Times New Roman" w:eastAsia="MS PGothic" w:hAnsi="Times New Roman" w:cs="Times New Roman"/>
          <w:kern w:val="24"/>
          <w:sz w:val="24"/>
          <w:szCs w:val="24"/>
          <w:lang w:eastAsia="hr-HR"/>
        </w:rPr>
        <w:t>. ovog</w:t>
      </w:r>
      <w:r w:rsidR="008F37D9">
        <w:rPr>
          <w:rFonts w:ascii="Times New Roman" w:eastAsia="MS PGothic" w:hAnsi="Times New Roman" w:cs="Times New Roman"/>
          <w:kern w:val="24"/>
          <w:sz w:val="24"/>
          <w:szCs w:val="24"/>
          <w:lang w:eastAsia="hr-HR"/>
        </w:rPr>
        <w:t>a</w:t>
      </w:r>
      <w:r w:rsidR="00D847FC" w:rsidRPr="00071392">
        <w:rPr>
          <w:rFonts w:ascii="Times New Roman" w:eastAsia="MS PGothic" w:hAnsi="Times New Roman" w:cs="Times New Roman"/>
          <w:kern w:val="24"/>
          <w:sz w:val="24"/>
          <w:szCs w:val="24"/>
          <w:lang w:eastAsia="hr-HR"/>
        </w:rPr>
        <w:t xml:space="preserve"> Zakona</w:t>
      </w:r>
      <w:r w:rsidRPr="00071392">
        <w:rPr>
          <w:rFonts w:ascii="Times New Roman" w:eastAsia="MS PGothic" w:hAnsi="Times New Roman" w:cs="Times New Roman"/>
          <w:kern w:val="24"/>
          <w:sz w:val="24"/>
          <w:szCs w:val="24"/>
          <w:lang w:eastAsia="hr-HR"/>
        </w:rPr>
        <w:t xml:space="preserve">, pružatelju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 xml:space="preserve">potraživanja i izvoditelju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 dopušteno je komunikaciju iz stavka 1. ovoga članka obavljati isključivo radnim dan</w:t>
      </w:r>
      <w:r w:rsidR="00387529" w:rsidRPr="00071392">
        <w:rPr>
          <w:rFonts w:ascii="Times New Roman" w:eastAsia="MS PGothic" w:hAnsi="Times New Roman" w:cs="Times New Roman"/>
          <w:kern w:val="24"/>
          <w:sz w:val="24"/>
          <w:szCs w:val="24"/>
          <w:lang w:eastAsia="hr-HR"/>
        </w:rPr>
        <w:t>om</w:t>
      </w:r>
      <w:r w:rsidRPr="00071392">
        <w:rPr>
          <w:rFonts w:ascii="Times New Roman" w:eastAsia="MS PGothic" w:hAnsi="Times New Roman" w:cs="Times New Roman"/>
          <w:kern w:val="24"/>
          <w:sz w:val="24"/>
          <w:szCs w:val="24"/>
          <w:lang w:eastAsia="hr-HR"/>
        </w:rPr>
        <w:t xml:space="preserve"> u razdoblju od 8:00 do 20:00 sati.  </w:t>
      </w:r>
    </w:p>
    <w:p w14:paraId="35ACE62B" w14:textId="77777777" w:rsidR="004D2B46" w:rsidRPr="00071392" w:rsidRDefault="004D2B4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4506CFDF" w14:textId="6C801EA8" w:rsidR="004D2B46" w:rsidRPr="00071392" w:rsidRDefault="004D2B4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(3) Kupac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w:t>
      </w:r>
      <w:r w:rsidR="00D847FC" w:rsidRPr="00071392">
        <w:t xml:space="preserve"> </w:t>
      </w:r>
      <w:r w:rsidR="00DB2C90" w:rsidRPr="00071392">
        <w:rPr>
          <w:rFonts w:ascii="Times New Roman" w:eastAsia="MS PGothic" w:hAnsi="Times New Roman" w:cs="Times New Roman"/>
          <w:kern w:val="24"/>
          <w:sz w:val="24"/>
          <w:szCs w:val="24"/>
          <w:lang w:eastAsia="hr-HR"/>
        </w:rPr>
        <w:t>ili njegov zastupnik imenovan</w:t>
      </w:r>
      <w:r w:rsidR="00D847FC" w:rsidRPr="00071392">
        <w:rPr>
          <w:rFonts w:ascii="Times New Roman" w:eastAsia="MS PGothic" w:hAnsi="Times New Roman" w:cs="Times New Roman"/>
          <w:kern w:val="24"/>
          <w:sz w:val="24"/>
          <w:szCs w:val="24"/>
          <w:lang w:eastAsia="hr-HR"/>
        </w:rPr>
        <w:t xml:space="preserve"> u skladu s člankom </w:t>
      </w:r>
      <w:r w:rsidR="009118DC">
        <w:rPr>
          <w:rFonts w:ascii="Times New Roman" w:eastAsia="MS PGothic" w:hAnsi="Times New Roman" w:cs="Times New Roman"/>
          <w:kern w:val="24"/>
          <w:sz w:val="24"/>
          <w:szCs w:val="24"/>
          <w:lang w:eastAsia="hr-HR"/>
        </w:rPr>
        <w:t>54</w:t>
      </w:r>
      <w:r w:rsidR="00D847FC" w:rsidRPr="00071392">
        <w:rPr>
          <w:rFonts w:ascii="Times New Roman" w:eastAsia="MS PGothic" w:hAnsi="Times New Roman" w:cs="Times New Roman"/>
          <w:kern w:val="24"/>
          <w:sz w:val="24"/>
          <w:szCs w:val="24"/>
          <w:lang w:eastAsia="hr-HR"/>
        </w:rPr>
        <w:t>. ovog</w:t>
      </w:r>
      <w:r w:rsidR="008E3806">
        <w:rPr>
          <w:rFonts w:ascii="Times New Roman" w:eastAsia="MS PGothic" w:hAnsi="Times New Roman" w:cs="Times New Roman"/>
          <w:kern w:val="24"/>
          <w:sz w:val="24"/>
          <w:szCs w:val="24"/>
          <w:lang w:eastAsia="hr-HR"/>
        </w:rPr>
        <w:t>a</w:t>
      </w:r>
      <w:r w:rsidR="00D847FC" w:rsidRPr="00071392">
        <w:rPr>
          <w:rFonts w:ascii="Times New Roman" w:eastAsia="MS PGothic" w:hAnsi="Times New Roman" w:cs="Times New Roman"/>
          <w:kern w:val="24"/>
          <w:sz w:val="24"/>
          <w:szCs w:val="24"/>
          <w:lang w:eastAsia="hr-HR"/>
        </w:rPr>
        <w:t xml:space="preserve"> Zakona</w:t>
      </w:r>
      <w:r w:rsidRPr="00071392">
        <w:rPr>
          <w:rFonts w:ascii="Times New Roman" w:eastAsia="MS PGothic" w:hAnsi="Times New Roman" w:cs="Times New Roman"/>
          <w:kern w:val="24"/>
          <w:sz w:val="24"/>
          <w:szCs w:val="24"/>
          <w:lang w:eastAsia="hr-HR"/>
        </w:rPr>
        <w:t>,</w:t>
      </w:r>
      <w:r w:rsidRPr="00071392">
        <w:rPr>
          <w:rFonts w:ascii="Times New Roman" w:hAnsi="Times New Roman" w:cs="Times New Roman"/>
          <w:sz w:val="24"/>
          <w:szCs w:val="24"/>
        </w:rPr>
        <w:t xml:space="preserve"> </w:t>
      </w:r>
      <w:r w:rsidRPr="00071392">
        <w:rPr>
          <w:rFonts w:ascii="Times New Roman" w:eastAsia="MS PGothic" w:hAnsi="Times New Roman" w:cs="Times New Roman"/>
          <w:kern w:val="24"/>
          <w:sz w:val="24"/>
          <w:szCs w:val="24"/>
          <w:lang w:eastAsia="hr-HR"/>
        </w:rPr>
        <w:t xml:space="preserve">pružatelj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 xml:space="preserve">potraživanja i izvoditelj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 xml:space="preserve">potraživanja ne smije kontaktirati dužnika više od jednom tijekom istog mjeseca povodom istog ugovora, osim u sljedećim slučajevima: </w:t>
      </w:r>
    </w:p>
    <w:p w14:paraId="31616618" w14:textId="77777777" w:rsidR="004D2B46" w:rsidRPr="00071392" w:rsidRDefault="004D2B46" w:rsidP="009B0B1D">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ako obavještava dužnika da će pokrenuti postupak radi prisilne naplate </w:t>
      </w:r>
    </w:p>
    <w:p w14:paraId="00967686" w14:textId="77777777" w:rsidR="004D2B46" w:rsidRPr="00071392" w:rsidRDefault="004D2B46" w:rsidP="009B0B1D">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ako obavještava dužnika da odustaje od naplate </w:t>
      </w:r>
    </w:p>
    <w:p w14:paraId="56E32595" w14:textId="77777777" w:rsidR="00BC4909" w:rsidRDefault="004D2B46" w:rsidP="009B0B1D">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ako kontaktira dužnika s obvezujućom ponudom/nagodbom kojom se nudi umanjenje dug</w:t>
      </w:r>
      <w:r w:rsidR="00377CC0">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i/ili obročna otplata dug</w:t>
      </w:r>
      <w:r w:rsidR="00377CC0">
        <w:rPr>
          <w:rFonts w:ascii="Times New Roman" w:eastAsia="MS PGothic" w:hAnsi="Times New Roman" w:cs="Times New Roman"/>
          <w:kern w:val="24"/>
          <w:sz w:val="24"/>
          <w:szCs w:val="24"/>
          <w:lang w:eastAsia="hr-HR"/>
        </w:rPr>
        <w:t>a</w:t>
      </w:r>
      <w:r w:rsidRPr="00071392">
        <w:rPr>
          <w:rFonts w:ascii="Times New Roman" w:eastAsia="MS PGothic" w:hAnsi="Times New Roman" w:cs="Times New Roman"/>
          <w:kern w:val="24"/>
          <w:sz w:val="24"/>
          <w:szCs w:val="24"/>
          <w:lang w:eastAsia="hr-HR"/>
        </w:rPr>
        <w:t xml:space="preserve"> slijedom ponovnog pregovaranja s dužnikom u pogledu uvjeta povezanih s pravima vjerovnika</w:t>
      </w:r>
    </w:p>
    <w:p w14:paraId="274D90F4" w14:textId="03E8A574" w:rsidR="004D2B46" w:rsidRPr="00071392" w:rsidRDefault="00BC4909" w:rsidP="009B0B1D">
      <w:pPr>
        <w:widowControl w:val="0"/>
        <w:numPr>
          <w:ilvl w:val="0"/>
          <w:numId w:val="10"/>
        </w:numPr>
        <w:kinsoku w:val="0"/>
        <w:overflowPunct w:val="0"/>
        <w:autoSpaceDE w:val="0"/>
        <w:autoSpaceDN w:val="0"/>
        <w:spacing w:after="0" w:line="240" w:lineRule="auto"/>
        <w:ind w:right="112"/>
        <w:contextualSpacing/>
        <w:jc w:val="both"/>
        <w:textAlignment w:val="baseline"/>
        <w:rPr>
          <w:rFonts w:ascii="Times New Roman" w:eastAsia="MS PGothic" w:hAnsi="Times New Roman" w:cs="Times New Roman"/>
          <w:kern w:val="24"/>
          <w:sz w:val="24"/>
          <w:szCs w:val="24"/>
          <w:lang w:eastAsia="hr-HR"/>
        </w:rPr>
      </w:pPr>
      <w:r>
        <w:rPr>
          <w:rFonts w:ascii="Times New Roman" w:eastAsia="MS PGothic" w:hAnsi="Times New Roman" w:cs="Times New Roman"/>
          <w:kern w:val="24"/>
          <w:sz w:val="24"/>
          <w:szCs w:val="24"/>
          <w:lang w:eastAsia="hr-HR"/>
        </w:rPr>
        <w:t>ako dužnik na to da izričiti pristanak</w:t>
      </w:r>
      <w:r w:rsidR="004D2B46" w:rsidRPr="00071392">
        <w:rPr>
          <w:rFonts w:ascii="Times New Roman" w:eastAsia="MS PGothic" w:hAnsi="Times New Roman" w:cs="Times New Roman"/>
          <w:kern w:val="24"/>
          <w:sz w:val="24"/>
          <w:szCs w:val="24"/>
          <w:lang w:eastAsia="hr-HR"/>
        </w:rPr>
        <w:t>.</w:t>
      </w:r>
    </w:p>
    <w:p w14:paraId="46389A3C" w14:textId="77777777" w:rsidR="004D2B46" w:rsidRPr="00071392" w:rsidRDefault="004D2B46" w:rsidP="00D92D07">
      <w:pPr>
        <w:widowControl w:val="0"/>
        <w:kinsoku w:val="0"/>
        <w:overflowPunct w:val="0"/>
        <w:autoSpaceDE w:val="0"/>
        <w:autoSpaceDN w:val="0"/>
        <w:spacing w:after="0" w:line="240" w:lineRule="auto"/>
        <w:ind w:left="720" w:right="112"/>
        <w:contextualSpacing/>
        <w:jc w:val="both"/>
        <w:textAlignment w:val="baseline"/>
        <w:rPr>
          <w:rFonts w:ascii="Times New Roman" w:eastAsia="MS PGothic" w:hAnsi="Times New Roman" w:cs="Times New Roman"/>
          <w:kern w:val="24"/>
          <w:sz w:val="24"/>
          <w:szCs w:val="24"/>
          <w:lang w:eastAsia="hr-HR"/>
        </w:rPr>
      </w:pPr>
    </w:p>
    <w:p w14:paraId="65BEA2CD" w14:textId="0A24F74A" w:rsidR="004D2B46" w:rsidRPr="00071392" w:rsidRDefault="004D2B4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 xml:space="preserve">(4) Kupac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w:t>
      </w:r>
      <w:r w:rsidR="00D847FC" w:rsidRPr="00071392">
        <w:t xml:space="preserve"> </w:t>
      </w:r>
      <w:r w:rsidR="00DB2C90" w:rsidRPr="00071392">
        <w:rPr>
          <w:rFonts w:ascii="Times New Roman" w:eastAsia="MS PGothic" w:hAnsi="Times New Roman" w:cs="Times New Roman"/>
          <w:kern w:val="24"/>
          <w:sz w:val="24"/>
          <w:szCs w:val="24"/>
          <w:lang w:eastAsia="hr-HR"/>
        </w:rPr>
        <w:t>ili njegov zastupnik</w:t>
      </w:r>
      <w:r w:rsidR="00D847FC" w:rsidRPr="00071392">
        <w:rPr>
          <w:rFonts w:ascii="Times New Roman" w:eastAsia="MS PGothic" w:hAnsi="Times New Roman" w:cs="Times New Roman"/>
          <w:kern w:val="24"/>
          <w:sz w:val="24"/>
          <w:szCs w:val="24"/>
          <w:lang w:eastAsia="hr-HR"/>
        </w:rPr>
        <w:t xml:space="preserve"> imenovanom u skladu s člankom </w:t>
      </w:r>
      <w:r w:rsidR="009118DC">
        <w:rPr>
          <w:rFonts w:ascii="Times New Roman" w:eastAsia="MS PGothic" w:hAnsi="Times New Roman" w:cs="Times New Roman"/>
          <w:kern w:val="24"/>
          <w:sz w:val="24"/>
          <w:szCs w:val="24"/>
          <w:lang w:eastAsia="hr-HR"/>
        </w:rPr>
        <w:t>54</w:t>
      </w:r>
      <w:r w:rsidR="00D847FC" w:rsidRPr="00071392">
        <w:rPr>
          <w:rFonts w:ascii="Times New Roman" w:eastAsia="MS PGothic" w:hAnsi="Times New Roman" w:cs="Times New Roman"/>
          <w:kern w:val="24"/>
          <w:sz w:val="24"/>
          <w:szCs w:val="24"/>
          <w:lang w:eastAsia="hr-HR"/>
        </w:rPr>
        <w:t>. ovog</w:t>
      </w:r>
      <w:r w:rsidR="008F37D9">
        <w:rPr>
          <w:rFonts w:ascii="Times New Roman" w:eastAsia="MS PGothic" w:hAnsi="Times New Roman" w:cs="Times New Roman"/>
          <w:kern w:val="24"/>
          <w:sz w:val="24"/>
          <w:szCs w:val="24"/>
          <w:lang w:eastAsia="hr-HR"/>
        </w:rPr>
        <w:t>a</w:t>
      </w:r>
      <w:r w:rsidR="00D847FC" w:rsidRPr="00071392">
        <w:rPr>
          <w:rFonts w:ascii="Times New Roman" w:eastAsia="MS PGothic" w:hAnsi="Times New Roman" w:cs="Times New Roman"/>
          <w:kern w:val="24"/>
          <w:sz w:val="24"/>
          <w:szCs w:val="24"/>
          <w:lang w:eastAsia="hr-HR"/>
        </w:rPr>
        <w:t xml:space="preserve"> Zakona</w:t>
      </w:r>
      <w:r w:rsidRPr="00071392">
        <w:rPr>
          <w:rFonts w:ascii="Times New Roman" w:eastAsia="MS PGothic" w:hAnsi="Times New Roman" w:cs="Times New Roman"/>
          <w:kern w:val="24"/>
          <w:sz w:val="24"/>
          <w:szCs w:val="24"/>
          <w:lang w:eastAsia="hr-HR"/>
        </w:rPr>
        <w:t xml:space="preserve">, pružatelj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 xml:space="preserve">potraživanja i izvoditelj usluge servisiranja </w:t>
      </w:r>
      <w:r w:rsidR="0010766E" w:rsidRPr="00071392">
        <w:rPr>
          <w:rFonts w:ascii="Times New Roman" w:eastAsia="MS PGothic" w:hAnsi="Times New Roman" w:cs="Times New Roman"/>
          <w:kern w:val="24"/>
          <w:sz w:val="24"/>
          <w:szCs w:val="24"/>
          <w:lang w:eastAsia="hr-HR"/>
        </w:rPr>
        <w:t xml:space="preserve">drugog </w:t>
      </w:r>
      <w:r w:rsidRPr="00071392">
        <w:rPr>
          <w:rFonts w:ascii="Times New Roman" w:eastAsia="MS PGothic" w:hAnsi="Times New Roman" w:cs="Times New Roman"/>
          <w:kern w:val="24"/>
          <w:sz w:val="24"/>
          <w:szCs w:val="24"/>
          <w:lang w:eastAsia="hr-HR"/>
        </w:rPr>
        <w:t>potraživanja ne smije kontaktirati dužnika na radnom mjestu bez njegovoga izričitog pisanog pristanka niti smije kontaktirati njegova poslodavca.</w:t>
      </w:r>
    </w:p>
    <w:p w14:paraId="220148CD" w14:textId="5586D2A6" w:rsidR="00A072E6" w:rsidRPr="00071392" w:rsidRDefault="00A072E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p>
    <w:p w14:paraId="304C032C" w14:textId="52CF354E" w:rsidR="00A072E6" w:rsidRPr="00071392" w:rsidRDefault="00A072E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eastAsia="MS PGothic" w:hAnsi="Times New Roman" w:cs="Times New Roman"/>
          <w:kern w:val="24"/>
          <w:sz w:val="24"/>
          <w:szCs w:val="24"/>
          <w:lang w:eastAsia="hr-HR"/>
        </w:rPr>
        <w:t>(5) Kupac drugog potraživanja</w:t>
      </w:r>
      <w:r w:rsidR="00D847FC" w:rsidRPr="00071392">
        <w:t xml:space="preserve"> </w:t>
      </w:r>
      <w:r w:rsidR="00D847FC" w:rsidRPr="00071392">
        <w:rPr>
          <w:rFonts w:ascii="Times New Roman" w:eastAsia="MS PGothic" w:hAnsi="Times New Roman" w:cs="Times New Roman"/>
          <w:kern w:val="24"/>
          <w:sz w:val="24"/>
          <w:szCs w:val="24"/>
          <w:lang w:eastAsia="hr-HR"/>
        </w:rPr>
        <w:t xml:space="preserve">ili njegov zastupnik imenovan u skladu s člankom </w:t>
      </w:r>
      <w:r w:rsidR="009118DC">
        <w:rPr>
          <w:rFonts w:ascii="Times New Roman" w:eastAsia="MS PGothic" w:hAnsi="Times New Roman" w:cs="Times New Roman"/>
          <w:kern w:val="24"/>
          <w:sz w:val="24"/>
          <w:szCs w:val="24"/>
          <w:lang w:eastAsia="hr-HR"/>
        </w:rPr>
        <w:t>54</w:t>
      </w:r>
      <w:r w:rsidR="00D847FC" w:rsidRPr="00071392">
        <w:rPr>
          <w:rFonts w:ascii="Times New Roman" w:eastAsia="MS PGothic" w:hAnsi="Times New Roman" w:cs="Times New Roman"/>
          <w:kern w:val="24"/>
          <w:sz w:val="24"/>
          <w:szCs w:val="24"/>
          <w:lang w:eastAsia="hr-HR"/>
        </w:rPr>
        <w:t>. ovog</w:t>
      </w:r>
      <w:r w:rsidR="008F37D9">
        <w:rPr>
          <w:rFonts w:ascii="Times New Roman" w:eastAsia="MS PGothic" w:hAnsi="Times New Roman" w:cs="Times New Roman"/>
          <w:kern w:val="24"/>
          <w:sz w:val="24"/>
          <w:szCs w:val="24"/>
          <w:lang w:eastAsia="hr-HR"/>
        </w:rPr>
        <w:t>a</w:t>
      </w:r>
      <w:r w:rsidR="00D847FC" w:rsidRPr="00071392">
        <w:rPr>
          <w:rFonts w:ascii="Times New Roman" w:eastAsia="MS PGothic" w:hAnsi="Times New Roman" w:cs="Times New Roman"/>
          <w:kern w:val="24"/>
          <w:sz w:val="24"/>
          <w:szCs w:val="24"/>
          <w:lang w:eastAsia="hr-HR"/>
        </w:rPr>
        <w:t xml:space="preserve"> Zakona</w:t>
      </w:r>
      <w:r w:rsidR="0010766E" w:rsidRPr="00071392">
        <w:rPr>
          <w:rFonts w:ascii="Times New Roman" w:eastAsia="MS PGothic" w:hAnsi="Times New Roman" w:cs="Times New Roman"/>
          <w:kern w:val="24"/>
          <w:sz w:val="24"/>
          <w:szCs w:val="24"/>
          <w:lang w:eastAsia="hr-HR"/>
        </w:rPr>
        <w:t>,</w:t>
      </w:r>
      <w:r w:rsidRPr="00071392">
        <w:rPr>
          <w:rFonts w:ascii="Times New Roman" w:eastAsia="MS PGothic" w:hAnsi="Times New Roman" w:cs="Times New Roman"/>
          <w:kern w:val="24"/>
          <w:sz w:val="24"/>
          <w:szCs w:val="24"/>
          <w:lang w:eastAsia="hr-HR"/>
        </w:rPr>
        <w:t xml:space="preserve"> pružatelj usluge servisiranja drugog </w:t>
      </w:r>
      <w:r w:rsidR="00D847FC" w:rsidRPr="00071392">
        <w:rPr>
          <w:rFonts w:ascii="Times New Roman" w:eastAsia="MS PGothic" w:hAnsi="Times New Roman" w:cs="Times New Roman"/>
          <w:kern w:val="24"/>
          <w:sz w:val="24"/>
          <w:szCs w:val="24"/>
          <w:lang w:eastAsia="hr-HR"/>
        </w:rPr>
        <w:t>potraživanja</w:t>
      </w:r>
      <w:r w:rsidRPr="00071392">
        <w:rPr>
          <w:rFonts w:ascii="Times New Roman" w:eastAsia="MS PGothic" w:hAnsi="Times New Roman" w:cs="Times New Roman"/>
          <w:kern w:val="24"/>
          <w:sz w:val="24"/>
          <w:szCs w:val="24"/>
          <w:lang w:eastAsia="hr-HR"/>
        </w:rPr>
        <w:t xml:space="preserve"> </w:t>
      </w:r>
      <w:r w:rsidR="0010766E" w:rsidRPr="00071392">
        <w:rPr>
          <w:rFonts w:ascii="Times New Roman" w:eastAsia="MS PGothic" w:hAnsi="Times New Roman" w:cs="Times New Roman"/>
          <w:kern w:val="24"/>
          <w:sz w:val="24"/>
          <w:szCs w:val="24"/>
          <w:lang w:eastAsia="hr-HR"/>
        </w:rPr>
        <w:t xml:space="preserve">i izvoditelj usluge servisiranja drugog potraživanja </w:t>
      </w:r>
      <w:r w:rsidRPr="00071392">
        <w:rPr>
          <w:rFonts w:ascii="Times New Roman" w:eastAsia="MS PGothic" w:hAnsi="Times New Roman" w:cs="Times New Roman"/>
          <w:kern w:val="24"/>
          <w:sz w:val="24"/>
          <w:szCs w:val="24"/>
          <w:lang w:eastAsia="hr-HR"/>
        </w:rPr>
        <w:t>ne smije posjećivati dužnika u njegovom domu</w:t>
      </w:r>
      <w:r w:rsidR="00FF2D55">
        <w:rPr>
          <w:rFonts w:ascii="Times New Roman" w:eastAsia="MS PGothic" w:hAnsi="Times New Roman" w:cs="Times New Roman"/>
          <w:kern w:val="24"/>
          <w:sz w:val="24"/>
          <w:szCs w:val="24"/>
          <w:lang w:eastAsia="hr-HR"/>
        </w:rPr>
        <w:t xml:space="preserve">, bez njegovog izričitog pisanog pristanka. </w:t>
      </w:r>
    </w:p>
    <w:p w14:paraId="0912B0AC" w14:textId="77777777" w:rsidR="00355047" w:rsidRPr="00071392" w:rsidRDefault="00355047" w:rsidP="00D92D07">
      <w:pPr>
        <w:spacing w:after="0" w:line="240" w:lineRule="auto"/>
        <w:jc w:val="both"/>
        <w:rPr>
          <w:rFonts w:ascii="Times New Roman" w:eastAsia="Times New Roman" w:hAnsi="Times New Roman" w:cs="Times New Roman"/>
          <w:b/>
          <w:sz w:val="24"/>
          <w:szCs w:val="24"/>
          <w:lang w:eastAsia="hr-HR"/>
        </w:rPr>
      </w:pPr>
    </w:p>
    <w:p w14:paraId="4812343A" w14:textId="2C7AA728" w:rsidR="00C46302" w:rsidRPr="00071392" w:rsidRDefault="003C110D" w:rsidP="00D92D07">
      <w:pPr>
        <w:spacing w:after="0" w:line="240" w:lineRule="auto"/>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Postupak rješavanja prigovora dužnika</w:t>
      </w:r>
    </w:p>
    <w:p w14:paraId="7ADBE4EE" w14:textId="2237046B" w:rsidR="005164E0" w:rsidRPr="00071392" w:rsidRDefault="00CD7B62" w:rsidP="00D92D07">
      <w:pPr>
        <w:spacing w:after="0" w:line="240" w:lineRule="auto"/>
        <w:jc w:val="center"/>
        <w:rPr>
          <w:rFonts w:ascii="Times New Roman" w:eastAsia="Times New Roman" w:hAnsi="Times New Roman" w:cs="Times New Roman"/>
          <w:b/>
          <w:bCs/>
          <w:sz w:val="24"/>
          <w:szCs w:val="24"/>
          <w:lang w:eastAsia="hr-HR"/>
        </w:rPr>
      </w:pPr>
      <w:r w:rsidRPr="00071392">
        <w:rPr>
          <w:rFonts w:ascii="Times New Roman" w:eastAsia="Times New Roman" w:hAnsi="Times New Roman" w:cs="Times New Roman"/>
          <w:b/>
          <w:bCs/>
          <w:sz w:val="24"/>
          <w:szCs w:val="24"/>
          <w:lang w:eastAsia="hr-HR"/>
        </w:rPr>
        <w:t>Članak</w:t>
      </w:r>
      <w:r w:rsidR="00C46302" w:rsidRPr="00071392">
        <w:rPr>
          <w:rFonts w:ascii="Times New Roman" w:eastAsia="Times New Roman" w:hAnsi="Times New Roman" w:cs="Times New Roman"/>
          <w:b/>
          <w:bCs/>
          <w:sz w:val="24"/>
          <w:szCs w:val="24"/>
          <w:lang w:eastAsia="hr-HR"/>
        </w:rPr>
        <w:t xml:space="preserve"> </w:t>
      </w:r>
      <w:r w:rsidR="00BB4A0D">
        <w:rPr>
          <w:rFonts w:ascii="Times New Roman" w:eastAsia="Times New Roman" w:hAnsi="Times New Roman" w:cs="Times New Roman"/>
          <w:b/>
          <w:bCs/>
          <w:sz w:val="24"/>
          <w:szCs w:val="24"/>
          <w:lang w:eastAsia="hr-HR"/>
        </w:rPr>
        <w:t>60</w:t>
      </w:r>
      <w:r w:rsidR="00C46302" w:rsidRPr="00071392">
        <w:rPr>
          <w:rFonts w:ascii="Times New Roman" w:eastAsia="Times New Roman" w:hAnsi="Times New Roman" w:cs="Times New Roman"/>
          <w:b/>
          <w:bCs/>
          <w:sz w:val="24"/>
          <w:szCs w:val="24"/>
          <w:lang w:eastAsia="hr-HR"/>
        </w:rPr>
        <w:t>.</w:t>
      </w:r>
    </w:p>
    <w:p w14:paraId="6E67FB7B" w14:textId="26279B7D" w:rsidR="00CD7B62" w:rsidRPr="00071392" w:rsidRDefault="00CD7B62" w:rsidP="00D92D07">
      <w:pPr>
        <w:spacing w:after="0" w:line="240" w:lineRule="auto"/>
        <w:jc w:val="both"/>
        <w:rPr>
          <w:rFonts w:ascii="Times New Roman" w:eastAsia="Times New Roman" w:hAnsi="Times New Roman" w:cs="Times New Roman"/>
          <w:sz w:val="24"/>
          <w:szCs w:val="24"/>
          <w:lang w:eastAsia="hr-HR"/>
        </w:rPr>
      </w:pPr>
    </w:p>
    <w:p w14:paraId="5BD4B9FF" w14:textId="33B1373E" w:rsidR="00036B0E" w:rsidRPr="00071392" w:rsidRDefault="00036B0E" w:rsidP="00D92D07">
      <w:pPr>
        <w:pStyle w:val="ListParagraph"/>
        <w:kinsoku w:val="0"/>
        <w:overflowPunct w:val="0"/>
        <w:ind w:left="0"/>
        <w:contextualSpacing/>
        <w:textAlignment w:val="baseline"/>
        <w:rPr>
          <w:rFonts w:eastAsia="MS PGothic"/>
          <w:strike/>
          <w:kern w:val="24"/>
          <w:sz w:val="24"/>
          <w:szCs w:val="24"/>
          <w:lang w:val="hr-HR" w:eastAsia="hr-HR"/>
        </w:rPr>
      </w:pPr>
      <w:r w:rsidRPr="00071392">
        <w:rPr>
          <w:rFonts w:eastAsia="MS PGothic"/>
          <w:kern w:val="24"/>
          <w:sz w:val="24"/>
          <w:szCs w:val="24"/>
          <w:lang w:val="hr-HR" w:eastAsia="hr-HR"/>
        </w:rPr>
        <w:lastRenderedPageBreak/>
        <w:t xml:space="preserve">(1) </w:t>
      </w:r>
      <w:r w:rsidR="008E3806">
        <w:rPr>
          <w:rFonts w:eastAsia="MS PGothic"/>
          <w:kern w:val="24"/>
          <w:sz w:val="24"/>
          <w:szCs w:val="24"/>
          <w:lang w:val="hr-HR" w:eastAsia="hr-HR"/>
        </w:rPr>
        <w:t>Kupac drugog potraživanja ili njegov zastupnik i</w:t>
      </w:r>
      <w:r w:rsidR="008E3806" w:rsidRPr="008E3806">
        <w:rPr>
          <w:rFonts w:eastAsia="MS PGothic"/>
          <w:kern w:val="24"/>
          <w:sz w:val="24"/>
          <w:szCs w:val="24"/>
          <w:lang w:val="hr-HR" w:eastAsia="hr-HR"/>
        </w:rPr>
        <w:t xml:space="preserve">menovan u skladu s člankom </w:t>
      </w:r>
      <w:r w:rsidR="009118DC">
        <w:rPr>
          <w:rFonts w:eastAsia="MS PGothic"/>
          <w:kern w:val="24"/>
          <w:sz w:val="24"/>
          <w:szCs w:val="24"/>
          <w:lang w:val="hr-HR" w:eastAsia="hr-HR"/>
        </w:rPr>
        <w:t>54</w:t>
      </w:r>
      <w:r w:rsidR="008E3806" w:rsidRPr="008E3806">
        <w:rPr>
          <w:rFonts w:eastAsia="MS PGothic"/>
          <w:kern w:val="24"/>
          <w:sz w:val="24"/>
          <w:szCs w:val="24"/>
          <w:lang w:val="hr-HR" w:eastAsia="hr-HR"/>
        </w:rPr>
        <w:t>. ovog</w:t>
      </w:r>
      <w:r w:rsidR="008E3806">
        <w:rPr>
          <w:rFonts w:eastAsia="MS PGothic"/>
          <w:kern w:val="24"/>
          <w:sz w:val="24"/>
          <w:szCs w:val="24"/>
          <w:lang w:val="hr-HR" w:eastAsia="hr-HR"/>
        </w:rPr>
        <w:t>a</w:t>
      </w:r>
      <w:r w:rsidR="008E3806" w:rsidRPr="008E3806">
        <w:rPr>
          <w:rFonts w:eastAsia="MS PGothic"/>
          <w:kern w:val="24"/>
          <w:sz w:val="24"/>
          <w:szCs w:val="24"/>
          <w:lang w:val="hr-HR" w:eastAsia="hr-HR"/>
        </w:rPr>
        <w:t xml:space="preserve"> Zakona</w:t>
      </w:r>
      <w:r w:rsidR="008E3806">
        <w:rPr>
          <w:rFonts w:eastAsia="MS PGothic"/>
          <w:kern w:val="24"/>
          <w:sz w:val="24"/>
          <w:szCs w:val="24"/>
          <w:lang w:val="hr-HR" w:eastAsia="hr-HR"/>
        </w:rPr>
        <w:t>, p</w:t>
      </w:r>
      <w:r w:rsidRPr="00071392">
        <w:rPr>
          <w:rFonts w:eastAsia="MS PGothic"/>
          <w:kern w:val="24"/>
          <w:sz w:val="24"/>
          <w:szCs w:val="24"/>
          <w:lang w:val="hr-HR" w:eastAsia="hr-HR"/>
        </w:rPr>
        <w:t xml:space="preserve">ružatelj usluge servisiranja </w:t>
      </w:r>
      <w:r w:rsidR="0010766E" w:rsidRPr="00071392">
        <w:rPr>
          <w:rFonts w:eastAsia="MS PGothic"/>
          <w:kern w:val="24"/>
          <w:sz w:val="24"/>
          <w:szCs w:val="24"/>
          <w:lang w:val="hr-HR" w:eastAsia="hr-HR"/>
        </w:rPr>
        <w:t xml:space="preserve">drugog </w:t>
      </w:r>
      <w:r w:rsidRPr="00071392">
        <w:rPr>
          <w:rFonts w:eastAsia="MS PGothic"/>
          <w:kern w:val="24"/>
          <w:sz w:val="24"/>
          <w:szCs w:val="24"/>
          <w:lang w:val="hr-HR" w:eastAsia="hr-HR"/>
        </w:rPr>
        <w:t>potraživanja</w:t>
      </w:r>
      <w:r w:rsidR="00EB04BC">
        <w:rPr>
          <w:rFonts w:eastAsia="MS PGothic"/>
          <w:kern w:val="24"/>
          <w:sz w:val="24"/>
          <w:szCs w:val="24"/>
          <w:lang w:val="hr-HR" w:eastAsia="hr-HR"/>
        </w:rPr>
        <w:t xml:space="preserve"> i </w:t>
      </w:r>
      <w:r w:rsidR="008E3806">
        <w:rPr>
          <w:rFonts w:eastAsia="MS PGothic"/>
          <w:kern w:val="24"/>
          <w:sz w:val="24"/>
          <w:szCs w:val="24"/>
          <w:lang w:val="hr-HR" w:eastAsia="hr-HR"/>
        </w:rPr>
        <w:t>izvodi</w:t>
      </w:r>
      <w:r w:rsidR="00EB04BC">
        <w:rPr>
          <w:rFonts w:eastAsia="MS PGothic"/>
          <w:kern w:val="24"/>
          <w:sz w:val="24"/>
          <w:szCs w:val="24"/>
          <w:lang w:val="hr-HR" w:eastAsia="hr-HR"/>
        </w:rPr>
        <w:t>telj usluge servisiranja drugog</w:t>
      </w:r>
      <w:r w:rsidR="008E3806">
        <w:rPr>
          <w:rFonts w:eastAsia="MS PGothic"/>
          <w:kern w:val="24"/>
          <w:sz w:val="24"/>
          <w:szCs w:val="24"/>
          <w:lang w:val="hr-HR" w:eastAsia="hr-HR"/>
        </w:rPr>
        <w:t xml:space="preserve"> potraživanja </w:t>
      </w:r>
      <w:r w:rsidRPr="00071392">
        <w:rPr>
          <w:rFonts w:eastAsia="MS PGothic"/>
          <w:kern w:val="24"/>
          <w:sz w:val="24"/>
          <w:szCs w:val="24"/>
          <w:lang w:val="hr-HR" w:eastAsia="hr-HR"/>
        </w:rPr>
        <w:t xml:space="preserve"> dužan je omogućiti dužniku podnošenje pisanog prigovora bez naknade u svojim poslovnim prostorijama, putem pošte ili elektroničke pošte. </w:t>
      </w:r>
    </w:p>
    <w:p w14:paraId="0AF055E3"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411BAEAC" w14:textId="7B3087FD"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(2) </w:t>
      </w:r>
      <w:r w:rsidR="00EB04BC" w:rsidRPr="00EB04BC">
        <w:rPr>
          <w:rFonts w:eastAsia="MS PGothic"/>
          <w:kern w:val="24"/>
          <w:sz w:val="24"/>
          <w:szCs w:val="24"/>
          <w:lang w:val="hr-HR" w:eastAsia="hr-HR"/>
        </w:rPr>
        <w:t xml:space="preserve">Kupac drugog potraživanja ili njegov zastupnik imenovan u skladu s člankom </w:t>
      </w:r>
      <w:r w:rsidR="009118D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može omogućiti dužniku podnošenje pisanog prigovora i putem drugih sred</w:t>
      </w:r>
      <w:r w:rsidR="007C5400">
        <w:rPr>
          <w:rFonts w:eastAsia="MS PGothic"/>
          <w:kern w:val="24"/>
          <w:sz w:val="24"/>
          <w:szCs w:val="24"/>
          <w:lang w:val="hr-HR" w:eastAsia="hr-HR"/>
        </w:rPr>
        <w:t>stva komunikacije koja omogućuju</w:t>
      </w:r>
      <w:r w:rsidRPr="00071392">
        <w:rPr>
          <w:rFonts w:eastAsia="MS PGothic"/>
          <w:kern w:val="24"/>
          <w:sz w:val="24"/>
          <w:szCs w:val="24"/>
          <w:lang w:val="hr-HR" w:eastAsia="hr-HR"/>
        </w:rPr>
        <w:t xml:space="preserve"> pohranu </w:t>
      </w:r>
      <w:r w:rsidR="00244348">
        <w:rPr>
          <w:rFonts w:eastAsia="MS PGothic"/>
          <w:kern w:val="24"/>
          <w:sz w:val="24"/>
          <w:szCs w:val="24"/>
          <w:lang w:val="hr-HR" w:eastAsia="hr-HR"/>
        </w:rPr>
        <w:t xml:space="preserve">zapisa o </w:t>
      </w:r>
      <w:r w:rsidRPr="00071392">
        <w:rPr>
          <w:rFonts w:eastAsia="MS PGothic"/>
          <w:kern w:val="24"/>
          <w:sz w:val="24"/>
          <w:szCs w:val="24"/>
          <w:lang w:val="hr-HR" w:eastAsia="hr-HR"/>
        </w:rPr>
        <w:t>vremen</w:t>
      </w:r>
      <w:r w:rsidR="00244348">
        <w:rPr>
          <w:rFonts w:eastAsia="MS PGothic"/>
          <w:kern w:val="24"/>
          <w:sz w:val="24"/>
          <w:szCs w:val="24"/>
          <w:lang w:val="hr-HR" w:eastAsia="hr-HR"/>
        </w:rPr>
        <w:t>u</w:t>
      </w:r>
      <w:r w:rsidRPr="00071392">
        <w:rPr>
          <w:rFonts w:eastAsia="MS PGothic"/>
          <w:kern w:val="24"/>
          <w:sz w:val="24"/>
          <w:szCs w:val="24"/>
          <w:lang w:val="hr-HR" w:eastAsia="hr-HR"/>
        </w:rPr>
        <w:t xml:space="preserve"> i sadržaj</w:t>
      </w:r>
      <w:r w:rsidR="00244348">
        <w:rPr>
          <w:rFonts w:eastAsia="MS PGothic"/>
          <w:kern w:val="24"/>
          <w:sz w:val="24"/>
          <w:szCs w:val="24"/>
          <w:lang w:val="hr-HR" w:eastAsia="hr-HR"/>
        </w:rPr>
        <w:t>u</w:t>
      </w:r>
      <w:r w:rsidRPr="00071392">
        <w:rPr>
          <w:rFonts w:eastAsia="MS PGothic"/>
          <w:kern w:val="24"/>
          <w:sz w:val="24"/>
          <w:szCs w:val="24"/>
          <w:lang w:val="hr-HR" w:eastAsia="hr-HR"/>
        </w:rPr>
        <w:t xml:space="preserve"> komunikacije na trajnom mediju. </w:t>
      </w:r>
    </w:p>
    <w:p w14:paraId="5B5E63B9" w14:textId="33753DCC" w:rsidR="00DB7EEA" w:rsidRPr="00071392" w:rsidRDefault="00DB7EEA" w:rsidP="00D92D07">
      <w:pPr>
        <w:pStyle w:val="ListParagraph"/>
        <w:kinsoku w:val="0"/>
        <w:overflowPunct w:val="0"/>
        <w:ind w:left="0"/>
        <w:contextualSpacing/>
        <w:textAlignment w:val="baseline"/>
        <w:rPr>
          <w:rFonts w:eastAsia="MS PGothic"/>
          <w:kern w:val="24"/>
          <w:sz w:val="24"/>
          <w:szCs w:val="24"/>
          <w:lang w:val="hr-HR" w:eastAsia="hr-HR"/>
        </w:rPr>
      </w:pPr>
    </w:p>
    <w:p w14:paraId="22587C0A" w14:textId="0FDDFC4F" w:rsidR="00DB2C90" w:rsidRPr="00071392" w:rsidRDefault="00DB7EEA"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(3) </w:t>
      </w:r>
      <w:r w:rsidR="00EB04BC" w:rsidRPr="00EB04BC">
        <w:rPr>
          <w:rFonts w:eastAsia="MS PGothic"/>
          <w:kern w:val="24"/>
          <w:sz w:val="24"/>
          <w:szCs w:val="24"/>
          <w:lang w:val="hr-HR" w:eastAsia="hr-HR"/>
        </w:rPr>
        <w:t xml:space="preserve">Kupac drugog potraživanja ili njegov zastupnik imenovan u skladu s člankom </w:t>
      </w:r>
      <w:r w:rsidR="009118D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dužan je na jasan, vidljiv i čitljiv način istaknuti obavijest o načinu podnoše</w:t>
      </w:r>
      <w:r w:rsidR="00FF0DF9" w:rsidRPr="00071392">
        <w:rPr>
          <w:rFonts w:eastAsia="MS PGothic"/>
          <w:kern w:val="24"/>
          <w:sz w:val="24"/>
          <w:szCs w:val="24"/>
          <w:lang w:val="hr-HR" w:eastAsia="hr-HR"/>
        </w:rPr>
        <w:t>nja pisanog prigovora iz stavka</w:t>
      </w:r>
      <w:r w:rsidRPr="00071392">
        <w:rPr>
          <w:rFonts w:eastAsia="MS PGothic"/>
          <w:kern w:val="24"/>
          <w:sz w:val="24"/>
          <w:szCs w:val="24"/>
          <w:lang w:val="hr-HR" w:eastAsia="hr-HR"/>
        </w:rPr>
        <w:t xml:space="preserve"> 1. ovoga članka u svojim poslovnim prostorijama i na internetskoj stranici ako je uspostavljena.</w:t>
      </w:r>
    </w:p>
    <w:p w14:paraId="55129A30" w14:textId="77777777" w:rsidR="00DB2C90" w:rsidRPr="00071392" w:rsidRDefault="00DB2C90" w:rsidP="00D92D07">
      <w:pPr>
        <w:pStyle w:val="ListParagraph"/>
        <w:kinsoku w:val="0"/>
        <w:overflowPunct w:val="0"/>
        <w:ind w:left="0"/>
        <w:contextualSpacing/>
        <w:textAlignment w:val="baseline"/>
        <w:rPr>
          <w:rFonts w:eastAsia="MS PGothic"/>
          <w:kern w:val="24"/>
          <w:sz w:val="24"/>
          <w:szCs w:val="24"/>
          <w:lang w:val="hr-HR" w:eastAsia="hr-HR"/>
        </w:rPr>
      </w:pPr>
    </w:p>
    <w:p w14:paraId="10FC8364" w14:textId="52251EDE"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w:t>
      </w:r>
      <w:r w:rsidR="00DB7EEA" w:rsidRPr="00071392">
        <w:rPr>
          <w:rFonts w:eastAsia="MS PGothic"/>
          <w:kern w:val="24"/>
          <w:sz w:val="24"/>
          <w:szCs w:val="24"/>
          <w:lang w:val="hr-HR" w:eastAsia="hr-HR"/>
        </w:rPr>
        <w:t>4</w:t>
      </w:r>
      <w:r w:rsidRPr="00071392">
        <w:rPr>
          <w:rFonts w:eastAsia="MS PGothic"/>
          <w:kern w:val="24"/>
          <w:sz w:val="24"/>
          <w:szCs w:val="24"/>
          <w:lang w:val="hr-HR" w:eastAsia="hr-HR"/>
        </w:rPr>
        <w:t>)</w:t>
      </w:r>
      <w:r w:rsidRPr="00071392">
        <w:rPr>
          <w:sz w:val="24"/>
          <w:szCs w:val="24"/>
          <w:lang w:val="hr-HR"/>
        </w:rPr>
        <w:t xml:space="preserve"> </w:t>
      </w:r>
      <w:r w:rsidR="00EB04BC" w:rsidRPr="00EB04BC">
        <w:rPr>
          <w:rFonts w:eastAsia="MS PGothic"/>
          <w:kern w:val="24"/>
          <w:sz w:val="24"/>
          <w:szCs w:val="24"/>
          <w:lang w:val="hr-HR" w:eastAsia="hr-HR"/>
        </w:rPr>
        <w:t xml:space="preserve">Kupac drugog potraživanja ili njegov zastupnik imenovan u skladu s člankom </w:t>
      </w:r>
      <w:r w:rsidR="009118D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servisiranja drugog potraživ</w:t>
      </w:r>
      <w:r w:rsidR="007C5400">
        <w:rPr>
          <w:rFonts w:eastAsia="MS PGothic"/>
          <w:kern w:val="24"/>
          <w:sz w:val="24"/>
          <w:szCs w:val="24"/>
          <w:lang w:val="hr-HR" w:eastAsia="hr-HR"/>
        </w:rPr>
        <w:t xml:space="preserve">anja </w:t>
      </w:r>
      <w:r w:rsidRPr="00071392">
        <w:rPr>
          <w:rFonts w:eastAsia="MS PGothic"/>
          <w:kern w:val="24"/>
          <w:sz w:val="24"/>
          <w:szCs w:val="24"/>
          <w:lang w:val="hr-HR" w:eastAsia="hr-HR"/>
        </w:rPr>
        <w:t xml:space="preserve">dužan je bez </w:t>
      </w:r>
      <w:r w:rsidR="003E4357" w:rsidRPr="00071392">
        <w:rPr>
          <w:rFonts w:eastAsia="MS PGothic"/>
          <w:kern w:val="24"/>
          <w:sz w:val="24"/>
          <w:szCs w:val="24"/>
          <w:lang w:val="hr-HR" w:eastAsia="hr-HR"/>
        </w:rPr>
        <w:t xml:space="preserve">odgode </w:t>
      </w:r>
      <w:r w:rsidRPr="00071392">
        <w:rPr>
          <w:rFonts w:eastAsia="MS PGothic"/>
          <w:kern w:val="24"/>
          <w:sz w:val="24"/>
          <w:szCs w:val="24"/>
          <w:lang w:val="hr-HR" w:eastAsia="hr-HR"/>
        </w:rPr>
        <w:t xml:space="preserve">u pisanom obliku putem pošte, elektroničke pošte ili na način </w:t>
      </w:r>
      <w:r w:rsidR="007C5400">
        <w:rPr>
          <w:rFonts w:eastAsia="MS PGothic"/>
          <w:kern w:val="24"/>
          <w:sz w:val="24"/>
          <w:szCs w:val="24"/>
          <w:lang w:val="hr-HR" w:eastAsia="hr-HR"/>
        </w:rPr>
        <w:t>određen stavkom 2. ovoga članka</w:t>
      </w:r>
      <w:r w:rsidRPr="00071392">
        <w:rPr>
          <w:rFonts w:eastAsia="MS PGothic"/>
          <w:kern w:val="24"/>
          <w:sz w:val="24"/>
          <w:szCs w:val="24"/>
          <w:lang w:val="hr-HR" w:eastAsia="hr-HR"/>
        </w:rPr>
        <w:t xml:space="preserve"> potvrditi primi</w:t>
      </w:r>
      <w:r w:rsidR="00FF0DF9" w:rsidRPr="00071392">
        <w:rPr>
          <w:rFonts w:eastAsia="MS PGothic"/>
          <w:kern w:val="24"/>
          <w:sz w:val="24"/>
          <w:szCs w:val="24"/>
          <w:lang w:val="hr-HR" w:eastAsia="hr-HR"/>
        </w:rPr>
        <w:t>tak prigovora iz stavka</w:t>
      </w:r>
      <w:r w:rsidRPr="00071392">
        <w:rPr>
          <w:rFonts w:eastAsia="MS PGothic"/>
          <w:kern w:val="24"/>
          <w:sz w:val="24"/>
          <w:szCs w:val="24"/>
          <w:lang w:val="hr-HR" w:eastAsia="hr-HR"/>
        </w:rPr>
        <w:t xml:space="preserve"> 1. ovoga članka.</w:t>
      </w:r>
    </w:p>
    <w:p w14:paraId="10DF52FD"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627F7492" w14:textId="1ACD2A86" w:rsidR="00036B0E" w:rsidRPr="00071392" w:rsidRDefault="00036B0E" w:rsidP="00D92D07">
      <w:pPr>
        <w:pStyle w:val="ListParagraph"/>
        <w:kinsoku w:val="0"/>
        <w:overflowPunct w:val="0"/>
        <w:ind w:left="0"/>
        <w:contextualSpacing/>
        <w:textAlignment w:val="baseline"/>
        <w:rPr>
          <w:rFonts w:eastAsia="MS PGothic"/>
          <w:strike/>
          <w:kern w:val="24"/>
          <w:sz w:val="24"/>
          <w:szCs w:val="24"/>
          <w:lang w:val="hr-HR" w:eastAsia="hr-HR"/>
        </w:rPr>
      </w:pPr>
      <w:r w:rsidRPr="00071392">
        <w:rPr>
          <w:rFonts w:eastAsia="MS PGothic"/>
          <w:kern w:val="24"/>
          <w:sz w:val="24"/>
          <w:szCs w:val="24"/>
          <w:lang w:val="hr-HR" w:eastAsia="hr-HR"/>
        </w:rPr>
        <w:t xml:space="preserve">(5) </w:t>
      </w:r>
      <w:r w:rsidR="00EB04BC" w:rsidRPr="00EB04BC">
        <w:rPr>
          <w:rFonts w:eastAsia="MS PGothic"/>
          <w:kern w:val="24"/>
          <w:sz w:val="24"/>
          <w:szCs w:val="24"/>
          <w:lang w:val="hr-HR" w:eastAsia="hr-HR"/>
        </w:rPr>
        <w:t xml:space="preserve">Kupac drugog potraživanja ili njegov zastupnik imenovan u skladu s člankom </w:t>
      </w:r>
      <w:r w:rsidR="009118D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dužan je dužniku dostaviti odgovor na sve primjedbe navedene u prigovoru iz stav</w:t>
      </w:r>
      <w:r w:rsidR="00FF0DF9" w:rsidRPr="00071392">
        <w:rPr>
          <w:rFonts w:eastAsia="MS PGothic"/>
          <w:kern w:val="24"/>
          <w:sz w:val="24"/>
          <w:szCs w:val="24"/>
          <w:lang w:val="hr-HR" w:eastAsia="hr-HR"/>
        </w:rPr>
        <w:t>ka</w:t>
      </w:r>
      <w:r w:rsidRPr="00071392">
        <w:rPr>
          <w:rFonts w:eastAsia="MS PGothic"/>
          <w:kern w:val="24"/>
          <w:sz w:val="24"/>
          <w:szCs w:val="24"/>
          <w:lang w:val="hr-HR" w:eastAsia="hr-HR"/>
        </w:rPr>
        <w:t xml:space="preserve"> 1. ovoga članka najkasnije u roku od </w:t>
      </w:r>
      <w:r w:rsidR="001409BF">
        <w:rPr>
          <w:rFonts w:eastAsia="MS PGothic"/>
          <w:kern w:val="24"/>
          <w:sz w:val="24"/>
          <w:szCs w:val="24"/>
          <w:lang w:val="hr-HR" w:eastAsia="hr-HR"/>
        </w:rPr>
        <w:t>15</w:t>
      </w:r>
      <w:r w:rsidR="001409BF" w:rsidRPr="00071392">
        <w:rPr>
          <w:rFonts w:eastAsia="MS PGothic"/>
          <w:kern w:val="24"/>
          <w:sz w:val="24"/>
          <w:szCs w:val="24"/>
          <w:lang w:val="hr-HR" w:eastAsia="hr-HR"/>
        </w:rPr>
        <w:t xml:space="preserve"> </w:t>
      </w:r>
      <w:r w:rsidRPr="00071392">
        <w:rPr>
          <w:rFonts w:eastAsia="MS PGothic"/>
          <w:kern w:val="24"/>
          <w:sz w:val="24"/>
          <w:szCs w:val="24"/>
          <w:lang w:val="hr-HR" w:eastAsia="hr-HR"/>
        </w:rPr>
        <w:t>dana od</w:t>
      </w:r>
      <w:r w:rsidR="007C5400">
        <w:rPr>
          <w:rFonts w:eastAsia="MS PGothic"/>
          <w:kern w:val="24"/>
          <w:sz w:val="24"/>
          <w:szCs w:val="24"/>
          <w:lang w:val="hr-HR" w:eastAsia="hr-HR"/>
        </w:rPr>
        <w:t xml:space="preserve"> dana zaprimanja prigovora</w:t>
      </w:r>
      <w:r w:rsidRPr="00071392">
        <w:rPr>
          <w:rFonts w:eastAsia="MS PGothic"/>
          <w:kern w:val="24"/>
          <w:sz w:val="24"/>
          <w:szCs w:val="24"/>
          <w:lang w:val="hr-HR" w:eastAsia="hr-HR"/>
        </w:rPr>
        <w:t xml:space="preserve"> i to </w:t>
      </w:r>
      <w:r w:rsidR="001B191C" w:rsidRPr="00071392">
        <w:rPr>
          <w:rFonts w:eastAsia="MS PGothic"/>
          <w:kern w:val="24"/>
          <w:sz w:val="24"/>
          <w:szCs w:val="24"/>
          <w:lang w:val="hr-HR" w:eastAsia="hr-HR"/>
        </w:rPr>
        <w:t>pisanim putem</w:t>
      </w:r>
      <w:r w:rsidRPr="00071392">
        <w:rPr>
          <w:rFonts w:eastAsia="MS PGothic"/>
          <w:kern w:val="24"/>
          <w:sz w:val="24"/>
          <w:szCs w:val="24"/>
          <w:lang w:val="hr-HR" w:eastAsia="hr-HR"/>
        </w:rPr>
        <w:t xml:space="preserve"> ili, ako je tako ugovoreno između pružatelja usluge servisiranja </w:t>
      </w:r>
      <w:r w:rsidR="0010766E" w:rsidRPr="00071392">
        <w:rPr>
          <w:rFonts w:eastAsia="MS PGothic"/>
          <w:kern w:val="24"/>
          <w:sz w:val="24"/>
          <w:szCs w:val="24"/>
          <w:lang w:val="hr-HR" w:eastAsia="hr-HR"/>
        </w:rPr>
        <w:t xml:space="preserve">drugog </w:t>
      </w:r>
      <w:r w:rsidRPr="00071392">
        <w:rPr>
          <w:rFonts w:eastAsia="MS PGothic"/>
          <w:kern w:val="24"/>
          <w:sz w:val="24"/>
          <w:szCs w:val="24"/>
          <w:lang w:val="hr-HR" w:eastAsia="hr-HR"/>
        </w:rPr>
        <w:t xml:space="preserve">potraživanja i dužnika, na drugom trajnom mediju. </w:t>
      </w:r>
    </w:p>
    <w:p w14:paraId="4EA7FBE0"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1D769D5D" w14:textId="318BFB1D"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(6) Iznimno od stavka 5. ovoga članka, ako </w:t>
      </w:r>
      <w:r w:rsidR="00EB04BC">
        <w:rPr>
          <w:rFonts w:eastAsia="MS PGothic"/>
          <w:kern w:val="24"/>
          <w:sz w:val="24"/>
          <w:szCs w:val="24"/>
          <w:lang w:val="hr-HR" w:eastAsia="hr-HR"/>
        </w:rPr>
        <w:t>k</w:t>
      </w:r>
      <w:r w:rsidR="00EB04BC" w:rsidRPr="00EB04BC">
        <w:rPr>
          <w:rFonts w:eastAsia="MS PGothic"/>
          <w:kern w:val="24"/>
          <w:sz w:val="24"/>
          <w:szCs w:val="24"/>
          <w:lang w:val="hr-HR" w:eastAsia="hr-HR"/>
        </w:rPr>
        <w:t xml:space="preserve">upac drugog potraživanja ili njegov zastupnik imenovan u skladu s člankom </w:t>
      </w:r>
      <w:r w:rsidR="009118D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ne može dati odgovor u roku iz stavka 5. ovoga članka iz razloga na koje nije mogao</w:t>
      </w:r>
      <w:r w:rsidR="00FF0DF9" w:rsidRPr="00071392">
        <w:rPr>
          <w:rFonts w:eastAsia="MS PGothic"/>
          <w:kern w:val="24"/>
          <w:sz w:val="24"/>
          <w:szCs w:val="24"/>
          <w:lang w:val="hr-HR" w:eastAsia="hr-HR"/>
        </w:rPr>
        <w:t xml:space="preserve"> utjecati</w:t>
      </w:r>
      <w:r w:rsidRPr="00071392">
        <w:rPr>
          <w:rFonts w:eastAsia="MS PGothic"/>
          <w:kern w:val="24"/>
          <w:sz w:val="24"/>
          <w:szCs w:val="24"/>
          <w:lang w:val="hr-HR" w:eastAsia="hr-HR"/>
        </w:rPr>
        <w:t xml:space="preserve">, </w:t>
      </w:r>
      <w:r w:rsidR="00EB04BC">
        <w:rPr>
          <w:rFonts w:eastAsia="MS PGothic"/>
          <w:kern w:val="24"/>
          <w:sz w:val="24"/>
          <w:szCs w:val="24"/>
          <w:lang w:val="hr-HR" w:eastAsia="hr-HR"/>
        </w:rPr>
        <w:t>k</w:t>
      </w:r>
      <w:r w:rsidR="00EB04BC" w:rsidRPr="00EB04BC">
        <w:rPr>
          <w:rFonts w:eastAsia="MS PGothic"/>
          <w:kern w:val="24"/>
          <w:sz w:val="24"/>
          <w:szCs w:val="24"/>
          <w:lang w:val="hr-HR" w:eastAsia="hr-HR"/>
        </w:rPr>
        <w:t xml:space="preserve">upac drugog potraživanja ili njegov zastupnik imenovan u skladu s člankom </w:t>
      </w:r>
      <w:r w:rsidR="00FB344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dužan</w:t>
      </w:r>
      <w:r w:rsidR="002310A8">
        <w:rPr>
          <w:rFonts w:eastAsia="MS PGothic"/>
          <w:kern w:val="24"/>
          <w:sz w:val="24"/>
          <w:szCs w:val="24"/>
          <w:lang w:val="hr-HR" w:eastAsia="hr-HR"/>
        </w:rPr>
        <w:t xml:space="preserve"> </w:t>
      </w:r>
      <w:r w:rsidRPr="00071392">
        <w:rPr>
          <w:rFonts w:eastAsia="MS PGothic"/>
          <w:kern w:val="24"/>
          <w:sz w:val="24"/>
          <w:szCs w:val="24"/>
          <w:lang w:val="hr-HR" w:eastAsia="hr-HR"/>
        </w:rPr>
        <w:t>je dužniku u tom roku dostaviti obavijest u kojemu se navode razlozi kašnjenja odgovora na prigovor, kao i navesti rok do kojega će dužnik primiti konačan odgovor koji ne smije biti duži od 35 dana od dana zaprimanja prigovora.</w:t>
      </w:r>
    </w:p>
    <w:p w14:paraId="6A7FBC38"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41649C77" w14:textId="622D43B3"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(7) </w:t>
      </w:r>
      <w:r w:rsidR="00EB04BC" w:rsidRPr="00EB04BC">
        <w:rPr>
          <w:rFonts w:eastAsia="MS PGothic"/>
          <w:kern w:val="24"/>
          <w:sz w:val="24"/>
          <w:szCs w:val="24"/>
          <w:lang w:val="hr-HR" w:eastAsia="hr-HR"/>
        </w:rPr>
        <w:t xml:space="preserve">Kupac drugog potraživanja ili njegov zastupnik imenovan u skladu s člankom </w:t>
      </w:r>
      <w:r w:rsidR="00FB344C">
        <w:rPr>
          <w:rFonts w:eastAsia="MS PGothic"/>
          <w:kern w:val="24"/>
          <w:sz w:val="24"/>
          <w:szCs w:val="24"/>
          <w:lang w:val="hr-HR" w:eastAsia="hr-HR"/>
        </w:rPr>
        <w:lastRenderedPageBreak/>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dužan je u odgovoru na prigovor uputiti dužnika na mogućnost podnošenja pritužbe Financijskom inspektoratu.</w:t>
      </w:r>
    </w:p>
    <w:p w14:paraId="4BD35F31"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06F7AC1A" w14:textId="7D8B24C2"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(8) </w:t>
      </w:r>
      <w:r w:rsidR="00EB04BC" w:rsidRPr="00EB04BC">
        <w:rPr>
          <w:rFonts w:eastAsia="MS PGothic"/>
          <w:kern w:val="24"/>
          <w:sz w:val="24"/>
          <w:szCs w:val="24"/>
          <w:lang w:val="hr-HR" w:eastAsia="hr-HR"/>
        </w:rPr>
        <w:t xml:space="preserve">Kupac drugog potraživanja ili njegov zastupnik imenovan u skladu s člankom </w:t>
      </w:r>
      <w:r w:rsidR="00FB344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w:t>
      </w:r>
      <w:r w:rsidR="007C5400">
        <w:rPr>
          <w:rFonts w:eastAsia="MS PGothic"/>
          <w:kern w:val="24"/>
          <w:sz w:val="24"/>
          <w:szCs w:val="24"/>
          <w:lang w:val="hr-HR" w:eastAsia="hr-HR"/>
        </w:rPr>
        <w:t>ervisiranja drugog potraživanja</w:t>
      </w:r>
      <w:r w:rsidR="00EB04BC" w:rsidRPr="00EB04BC">
        <w:rPr>
          <w:rFonts w:eastAsia="MS PGothic"/>
          <w:kern w:val="24"/>
          <w:sz w:val="24"/>
          <w:szCs w:val="24"/>
          <w:lang w:val="hr-HR" w:eastAsia="hr-HR"/>
        </w:rPr>
        <w:t xml:space="preserve"> </w:t>
      </w:r>
      <w:r w:rsidRPr="00071392">
        <w:rPr>
          <w:rFonts w:eastAsia="MS PGothic"/>
          <w:kern w:val="24"/>
          <w:sz w:val="24"/>
          <w:szCs w:val="24"/>
          <w:lang w:val="hr-HR" w:eastAsia="hr-HR"/>
        </w:rPr>
        <w:t>dužan je izraditi i primjenjivati primjerene i učinkovite procedure za rješavanje prigovora dužnika te ih učiniti dostupnima dužniku na hrv</w:t>
      </w:r>
      <w:r w:rsidR="007C5400">
        <w:rPr>
          <w:rFonts w:eastAsia="MS PGothic"/>
          <w:kern w:val="24"/>
          <w:sz w:val="24"/>
          <w:szCs w:val="24"/>
          <w:lang w:val="hr-HR" w:eastAsia="hr-HR"/>
        </w:rPr>
        <w:t>atskom jeziku i latinično</w:t>
      </w:r>
      <w:r w:rsidRPr="00071392">
        <w:rPr>
          <w:rFonts w:eastAsia="MS PGothic"/>
          <w:kern w:val="24"/>
          <w:sz w:val="24"/>
          <w:szCs w:val="24"/>
          <w:lang w:val="hr-HR" w:eastAsia="hr-HR"/>
        </w:rPr>
        <w:t>m pismu ili na drugom jeziku i pismu ugovorenom s dužnikom.</w:t>
      </w:r>
    </w:p>
    <w:p w14:paraId="669217FE"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0DAF4E1B" w14:textId="5E0E148B"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(9) </w:t>
      </w:r>
      <w:r w:rsidR="00EB04BC" w:rsidRPr="00EB04BC">
        <w:rPr>
          <w:rFonts w:eastAsia="MS PGothic"/>
          <w:kern w:val="24"/>
          <w:sz w:val="24"/>
          <w:szCs w:val="24"/>
          <w:lang w:val="hr-HR" w:eastAsia="hr-HR"/>
        </w:rPr>
        <w:t xml:space="preserve">Kupac drugog potraživanja ili njegov zastupnik imenovan u skladu s člankom </w:t>
      </w:r>
      <w:r w:rsidR="00FB344C">
        <w:rPr>
          <w:rFonts w:eastAsia="MS PGothic"/>
          <w:kern w:val="24"/>
          <w:sz w:val="24"/>
          <w:szCs w:val="24"/>
          <w:lang w:val="hr-HR" w:eastAsia="hr-HR"/>
        </w:rPr>
        <w:t>54</w:t>
      </w:r>
      <w:r w:rsidR="00EB04BC" w:rsidRPr="00EB04BC">
        <w:rPr>
          <w:rFonts w:eastAsia="MS PGothic"/>
          <w:kern w:val="24"/>
          <w:sz w:val="24"/>
          <w:szCs w:val="24"/>
          <w:lang w:val="hr-HR" w:eastAsia="hr-HR"/>
        </w:rPr>
        <w:t>. ovoga Zakona, pružatelj usluge servisiranja drugog potraživanja i izvoditelj usluge se</w:t>
      </w:r>
      <w:r w:rsidR="007C5400">
        <w:rPr>
          <w:rFonts w:eastAsia="MS PGothic"/>
          <w:kern w:val="24"/>
          <w:sz w:val="24"/>
          <w:szCs w:val="24"/>
          <w:lang w:val="hr-HR" w:eastAsia="hr-HR"/>
        </w:rPr>
        <w:t xml:space="preserve">rvisiranja drugog potraživanja </w:t>
      </w:r>
      <w:r w:rsidRPr="00071392">
        <w:rPr>
          <w:rFonts w:eastAsia="MS PGothic"/>
          <w:kern w:val="24"/>
          <w:sz w:val="24"/>
          <w:szCs w:val="24"/>
          <w:lang w:val="hr-HR" w:eastAsia="hr-HR"/>
        </w:rPr>
        <w:t>dužan je prigovore dužnika obrađivati bez naknade te voditi evidenciju o svim podnesenim prigovorima i mjerama koje su poduzete u postupanju sa svak</w:t>
      </w:r>
      <w:r w:rsidR="00DB7EEA" w:rsidRPr="00071392">
        <w:rPr>
          <w:rFonts w:eastAsia="MS PGothic"/>
          <w:kern w:val="24"/>
          <w:sz w:val="24"/>
          <w:szCs w:val="24"/>
          <w:lang w:val="hr-HR" w:eastAsia="hr-HR"/>
        </w:rPr>
        <w:t>i</w:t>
      </w:r>
      <w:r w:rsidRPr="00071392">
        <w:rPr>
          <w:rFonts w:eastAsia="MS PGothic"/>
          <w:kern w:val="24"/>
          <w:sz w:val="24"/>
          <w:szCs w:val="24"/>
          <w:lang w:val="hr-HR" w:eastAsia="hr-HR"/>
        </w:rPr>
        <w:t>m pojedinim prigovorom.</w:t>
      </w:r>
    </w:p>
    <w:p w14:paraId="19542BB1" w14:textId="77777777"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p>
    <w:p w14:paraId="4D1CDC86" w14:textId="5D371241" w:rsidR="00036B0E" w:rsidRPr="00071392" w:rsidRDefault="00036B0E" w:rsidP="00D92D07">
      <w:pPr>
        <w:pStyle w:val="ListParagraph"/>
        <w:kinsoku w:val="0"/>
        <w:overflowPunct w:val="0"/>
        <w:ind w:left="0"/>
        <w:contextualSpacing/>
        <w:textAlignment w:val="baseline"/>
        <w:rPr>
          <w:rFonts w:eastAsia="MS PGothic"/>
          <w:kern w:val="24"/>
          <w:sz w:val="24"/>
          <w:szCs w:val="24"/>
          <w:lang w:val="hr-HR" w:eastAsia="hr-HR"/>
        </w:rPr>
      </w:pPr>
      <w:r w:rsidRPr="00071392">
        <w:rPr>
          <w:rFonts w:eastAsia="MS PGothic"/>
          <w:kern w:val="24"/>
          <w:sz w:val="24"/>
          <w:szCs w:val="24"/>
          <w:lang w:val="hr-HR" w:eastAsia="hr-HR"/>
        </w:rPr>
        <w:t xml:space="preserve">(10) Ministar </w:t>
      </w:r>
      <w:r w:rsidR="00BA1DA3">
        <w:rPr>
          <w:rFonts w:eastAsia="MS PGothic"/>
          <w:kern w:val="24"/>
          <w:sz w:val="24"/>
          <w:szCs w:val="24"/>
          <w:lang w:val="hr-HR" w:eastAsia="hr-HR"/>
        </w:rPr>
        <w:t xml:space="preserve">nadležan za </w:t>
      </w:r>
      <w:r w:rsidRPr="00071392">
        <w:rPr>
          <w:rFonts w:eastAsia="MS PGothic"/>
          <w:kern w:val="24"/>
          <w:sz w:val="24"/>
          <w:szCs w:val="24"/>
          <w:lang w:val="hr-HR" w:eastAsia="hr-HR"/>
        </w:rPr>
        <w:t>financij</w:t>
      </w:r>
      <w:r w:rsidR="00BA1DA3">
        <w:rPr>
          <w:rFonts w:eastAsia="MS PGothic"/>
          <w:kern w:val="24"/>
          <w:sz w:val="24"/>
          <w:szCs w:val="24"/>
          <w:lang w:val="hr-HR" w:eastAsia="hr-HR"/>
        </w:rPr>
        <w:t>e</w:t>
      </w:r>
      <w:r w:rsidRPr="00071392">
        <w:rPr>
          <w:rFonts w:eastAsia="MS PGothic"/>
          <w:kern w:val="24"/>
          <w:sz w:val="24"/>
          <w:szCs w:val="24"/>
          <w:lang w:val="hr-HR" w:eastAsia="hr-HR"/>
        </w:rPr>
        <w:t xml:space="preserve"> pravilnikom propisuje sadržaj procedura </w:t>
      </w:r>
      <w:r w:rsidR="001D2BD7">
        <w:rPr>
          <w:rFonts w:eastAsia="MS PGothic"/>
          <w:kern w:val="24"/>
          <w:sz w:val="24"/>
          <w:szCs w:val="24"/>
          <w:lang w:val="hr-HR" w:eastAsia="hr-HR"/>
        </w:rPr>
        <w:t>za rješavanje prigovora dužnika kojeg dužnik podnosi kupcu</w:t>
      </w:r>
      <w:r w:rsidR="00EB04BC" w:rsidRPr="00EB04BC">
        <w:t xml:space="preserve"> </w:t>
      </w:r>
      <w:r w:rsidR="00EB04BC" w:rsidRPr="00EB04BC">
        <w:rPr>
          <w:rFonts w:eastAsia="MS PGothic"/>
          <w:kern w:val="24"/>
          <w:sz w:val="24"/>
          <w:szCs w:val="24"/>
          <w:lang w:val="hr-HR" w:eastAsia="hr-HR"/>
        </w:rPr>
        <w:t>ili njegov</w:t>
      </w:r>
      <w:r w:rsidR="00EB04BC">
        <w:rPr>
          <w:rFonts w:eastAsia="MS PGothic"/>
          <w:kern w:val="24"/>
          <w:sz w:val="24"/>
          <w:szCs w:val="24"/>
          <w:lang w:val="hr-HR" w:eastAsia="hr-HR"/>
        </w:rPr>
        <w:t>om</w:t>
      </w:r>
      <w:r w:rsidR="00EB04BC" w:rsidRPr="00EB04BC">
        <w:rPr>
          <w:rFonts w:eastAsia="MS PGothic"/>
          <w:kern w:val="24"/>
          <w:sz w:val="24"/>
          <w:szCs w:val="24"/>
          <w:lang w:val="hr-HR" w:eastAsia="hr-HR"/>
        </w:rPr>
        <w:t xml:space="preserve"> zastupnik</w:t>
      </w:r>
      <w:r w:rsidR="00EB04BC">
        <w:rPr>
          <w:rFonts w:eastAsia="MS PGothic"/>
          <w:kern w:val="24"/>
          <w:sz w:val="24"/>
          <w:szCs w:val="24"/>
          <w:lang w:val="hr-HR" w:eastAsia="hr-HR"/>
        </w:rPr>
        <w:t>u</w:t>
      </w:r>
      <w:r w:rsidR="00EB04BC" w:rsidRPr="00EB04BC">
        <w:rPr>
          <w:rFonts w:eastAsia="MS PGothic"/>
          <w:kern w:val="24"/>
          <w:sz w:val="24"/>
          <w:szCs w:val="24"/>
          <w:lang w:val="hr-HR" w:eastAsia="hr-HR"/>
        </w:rPr>
        <w:t xml:space="preserve"> imenovan</w:t>
      </w:r>
      <w:r w:rsidR="00EB04BC">
        <w:rPr>
          <w:rFonts w:eastAsia="MS PGothic"/>
          <w:kern w:val="24"/>
          <w:sz w:val="24"/>
          <w:szCs w:val="24"/>
          <w:lang w:val="hr-HR" w:eastAsia="hr-HR"/>
        </w:rPr>
        <w:t>om</w:t>
      </w:r>
      <w:r w:rsidR="00EB04BC" w:rsidRPr="00EB04BC">
        <w:rPr>
          <w:rFonts w:eastAsia="MS PGothic"/>
          <w:kern w:val="24"/>
          <w:sz w:val="24"/>
          <w:szCs w:val="24"/>
          <w:lang w:val="hr-HR" w:eastAsia="hr-HR"/>
        </w:rPr>
        <w:t xml:space="preserve"> u skladu s člankom </w:t>
      </w:r>
      <w:r w:rsidR="00FB344C">
        <w:rPr>
          <w:rFonts w:eastAsia="MS PGothic"/>
          <w:kern w:val="24"/>
          <w:sz w:val="24"/>
          <w:szCs w:val="24"/>
          <w:lang w:val="hr-HR" w:eastAsia="hr-HR"/>
        </w:rPr>
        <w:t>54</w:t>
      </w:r>
      <w:r w:rsidR="00EB04BC" w:rsidRPr="00EB04BC">
        <w:rPr>
          <w:rFonts w:eastAsia="MS PGothic"/>
          <w:kern w:val="24"/>
          <w:sz w:val="24"/>
          <w:szCs w:val="24"/>
          <w:lang w:val="hr-HR" w:eastAsia="hr-HR"/>
        </w:rPr>
        <w:t>. ovoga Zakona,</w:t>
      </w:r>
      <w:r w:rsidR="001D2BD7">
        <w:rPr>
          <w:rFonts w:eastAsia="MS PGothic"/>
          <w:kern w:val="24"/>
          <w:sz w:val="24"/>
          <w:szCs w:val="24"/>
          <w:lang w:val="hr-HR" w:eastAsia="hr-HR"/>
        </w:rPr>
        <w:t xml:space="preserve"> pružatelju usluge se</w:t>
      </w:r>
      <w:r w:rsidR="007C5400">
        <w:rPr>
          <w:rFonts w:eastAsia="MS PGothic"/>
          <w:kern w:val="24"/>
          <w:sz w:val="24"/>
          <w:szCs w:val="24"/>
          <w:lang w:val="hr-HR" w:eastAsia="hr-HR"/>
        </w:rPr>
        <w:t>r</w:t>
      </w:r>
      <w:r w:rsidR="001D2BD7">
        <w:rPr>
          <w:rFonts w:eastAsia="MS PGothic"/>
          <w:kern w:val="24"/>
          <w:sz w:val="24"/>
          <w:szCs w:val="24"/>
          <w:lang w:val="hr-HR" w:eastAsia="hr-HR"/>
        </w:rPr>
        <w:t>vis</w:t>
      </w:r>
      <w:r w:rsidR="007C5400">
        <w:rPr>
          <w:rFonts w:eastAsia="MS PGothic"/>
          <w:kern w:val="24"/>
          <w:sz w:val="24"/>
          <w:szCs w:val="24"/>
          <w:lang w:val="hr-HR" w:eastAsia="hr-HR"/>
        </w:rPr>
        <w:t>i</w:t>
      </w:r>
      <w:r w:rsidR="001D2BD7">
        <w:rPr>
          <w:rFonts w:eastAsia="MS PGothic"/>
          <w:kern w:val="24"/>
          <w:sz w:val="24"/>
          <w:szCs w:val="24"/>
          <w:lang w:val="hr-HR" w:eastAsia="hr-HR"/>
        </w:rPr>
        <w:t xml:space="preserve">ranja drugog potraživanja </w:t>
      </w:r>
      <w:r w:rsidR="007C5400">
        <w:rPr>
          <w:rFonts w:eastAsia="MS PGothic"/>
          <w:kern w:val="24"/>
          <w:sz w:val="24"/>
          <w:szCs w:val="24"/>
          <w:lang w:val="hr-HR" w:eastAsia="hr-HR"/>
        </w:rPr>
        <w:t>i izvoditelju usluge servisi</w:t>
      </w:r>
      <w:r w:rsidR="001D2BD7">
        <w:rPr>
          <w:rFonts w:eastAsia="MS PGothic"/>
          <w:kern w:val="24"/>
          <w:sz w:val="24"/>
          <w:szCs w:val="24"/>
          <w:lang w:val="hr-HR" w:eastAsia="hr-HR"/>
        </w:rPr>
        <w:t>ranja</w:t>
      </w:r>
      <w:r w:rsidR="00EB04BC">
        <w:rPr>
          <w:rFonts w:eastAsia="MS PGothic"/>
          <w:kern w:val="24"/>
          <w:sz w:val="24"/>
          <w:szCs w:val="24"/>
          <w:lang w:val="hr-HR" w:eastAsia="hr-HR"/>
        </w:rPr>
        <w:t xml:space="preserve"> drugog potraživanja</w:t>
      </w:r>
      <w:r w:rsidRPr="00071392">
        <w:rPr>
          <w:rFonts w:eastAsia="MS PGothic"/>
          <w:kern w:val="24"/>
          <w:sz w:val="24"/>
          <w:szCs w:val="24"/>
          <w:lang w:val="hr-HR" w:eastAsia="hr-HR"/>
        </w:rPr>
        <w:t xml:space="preserve">. </w:t>
      </w:r>
    </w:p>
    <w:p w14:paraId="7C1B8406" w14:textId="681C66BC" w:rsidR="0001665B" w:rsidRPr="00071392" w:rsidRDefault="0001665B" w:rsidP="00D92D07">
      <w:pPr>
        <w:pStyle w:val="ListParagraph"/>
        <w:ind w:left="0"/>
        <w:rPr>
          <w:sz w:val="24"/>
          <w:szCs w:val="24"/>
          <w:lang w:val="hr-HR" w:eastAsia="hr-HR"/>
        </w:rPr>
      </w:pPr>
    </w:p>
    <w:p w14:paraId="041F799D" w14:textId="017047D4" w:rsidR="0001665B" w:rsidRPr="00071392" w:rsidRDefault="0001665B" w:rsidP="00D92D07">
      <w:pPr>
        <w:pStyle w:val="ListParagraph"/>
        <w:ind w:left="720"/>
        <w:jc w:val="center"/>
        <w:rPr>
          <w:i/>
          <w:sz w:val="24"/>
          <w:szCs w:val="24"/>
          <w:lang w:val="hr-HR" w:eastAsia="hr-HR"/>
        </w:rPr>
      </w:pPr>
      <w:r w:rsidRPr="00071392">
        <w:rPr>
          <w:i/>
          <w:sz w:val="24"/>
          <w:szCs w:val="24"/>
          <w:lang w:val="hr-HR" w:eastAsia="hr-HR"/>
        </w:rPr>
        <w:t>Pritužba Financijskom inspektoratu</w:t>
      </w:r>
    </w:p>
    <w:p w14:paraId="4B80406B" w14:textId="24C427D3" w:rsidR="0001665B" w:rsidRPr="00071392" w:rsidRDefault="0001665B" w:rsidP="00D92D07">
      <w:pPr>
        <w:pStyle w:val="ListParagraph"/>
        <w:ind w:left="720"/>
        <w:jc w:val="center"/>
        <w:rPr>
          <w:b/>
          <w:sz w:val="24"/>
          <w:szCs w:val="24"/>
          <w:lang w:val="hr-HR" w:eastAsia="hr-HR"/>
        </w:rPr>
      </w:pPr>
      <w:r w:rsidRPr="00071392">
        <w:rPr>
          <w:b/>
          <w:sz w:val="24"/>
          <w:szCs w:val="24"/>
          <w:lang w:val="hr-HR" w:eastAsia="hr-HR"/>
        </w:rPr>
        <w:t xml:space="preserve">Članak </w:t>
      </w:r>
      <w:r w:rsidR="00BB4A0D">
        <w:rPr>
          <w:b/>
          <w:sz w:val="24"/>
          <w:szCs w:val="24"/>
          <w:lang w:val="hr-HR" w:eastAsia="hr-HR"/>
        </w:rPr>
        <w:t>61</w:t>
      </w:r>
      <w:r w:rsidR="00A35ADF" w:rsidRPr="00071392">
        <w:rPr>
          <w:b/>
          <w:sz w:val="24"/>
          <w:szCs w:val="24"/>
          <w:lang w:val="hr-HR" w:eastAsia="hr-HR"/>
        </w:rPr>
        <w:t>.</w:t>
      </w:r>
      <w:r w:rsidRPr="00071392">
        <w:rPr>
          <w:b/>
          <w:sz w:val="24"/>
          <w:szCs w:val="24"/>
          <w:lang w:val="hr-HR" w:eastAsia="hr-HR"/>
        </w:rPr>
        <w:t xml:space="preserve"> </w:t>
      </w:r>
    </w:p>
    <w:p w14:paraId="5BD31D1B" w14:textId="77777777" w:rsidR="0001665B" w:rsidRPr="00071392" w:rsidRDefault="0001665B" w:rsidP="00D92D07">
      <w:pPr>
        <w:pStyle w:val="ListParagraph"/>
        <w:ind w:left="720"/>
        <w:jc w:val="center"/>
        <w:rPr>
          <w:b/>
          <w:sz w:val="24"/>
          <w:szCs w:val="24"/>
          <w:lang w:val="hr-HR" w:eastAsia="hr-HR"/>
        </w:rPr>
      </w:pPr>
    </w:p>
    <w:p w14:paraId="28BC84EB" w14:textId="2A4C5472" w:rsidR="0001665B" w:rsidRPr="00071392" w:rsidRDefault="00CD7B62"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Times New Roman" w:hAnsi="Times New Roman" w:cs="Times New Roman"/>
          <w:sz w:val="24"/>
          <w:szCs w:val="24"/>
          <w:lang w:eastAsia="hr-HR"/>
        </w:rPr>
        <w:t>(</w:t>
      </w:r>
      <w:r w:rsidR="0001665B" w:rsidRPr="00071392">
        <w:rPr>
          <w:rFonts w:ascii="Times New Roman" w:eastAsia="Times New Roman" w:hAnsi="Times New Roman" w:cs="Times New Roman"/>
          <w:sz w:val="24"/>
          <w:szCs w:val="24"/>
          <w:lang w:eastAsia="hr-HR"/>
        </w:rPr>
        <w:t>1</w:t>
      </w:r>
      <w:r w:rsidRPr="00071392">
        <w:rPr>
          <w:rFonts w:ascii="Times New Roman" w:eastAsia="Times New Roman" w:hAnsi="Times New Roman" w:cs="Times New Roman"/>
          <w:sz w:val="24"/>
          <w:szCs w:val="24"/>
          <w:lang w:eastAsia="hr-HR"/>
        </w:rPr>
        <w:t xml:space="preserve">) </w:t>
      </w:r>
      <w:r w:rsidR="0001665B" w:rsidRPr="00071392">
        <w:rPr>
          <w:rFonts w:ascii="Times New Roman" w:eastAsia="MS PGothic" w:hAnsi="Times New Roman" w:cs="Times New Roman"/>
          <w:iCs/>
          <w:kern w:val="24"/>
          <w:sz w:val="24"/>
          <w:szCs w:val="24"/>
          <w:lang w:eastAsia="hr-HR"/>
        </w:rPr>
        <w:t xml:space="preserve">Dužnik može Financijskom inspektoratu uputiti pritužbu protiv kupca </w:t>
      </w:r>
      <w:r w:rsidR="00A072E6" w:rsidRPr="00071392">
        <w:rPr>
          <w:rFonts w:ascii="Times New Roman" w:eastAsia="MS PGothic" w:hAnsi="Times New Roman" w:cs="Times New Roman"/>
          <w:iCs/>
          <w:kern w:val="24"/>
          <w:sz w:val="24"/>
          <w:szCs w:val="24"/>
          <w:lang w:eastAsia="hr-HR"/>
        </w:rPr>
        <w:t xml:space="preserve">drugog </w:t>
      </w:r>
      <w:r w:rsidR="0001665B" w:rsidRPr="00071392">
        <w:rPr>
          <w:rFonts w:ascii="Times New Roman" w:eastAsia="MS PGothic" w:hAnsi="Times New Roman" w:cs="Times New Roman"/>
          <w:iCs/>
          <w:kern w:val="24"/>
          <w:sz w:val="24"/>
          <w:szCs w:val="24"/>
          <w:lang w:eastAsia="hr-HR"/>
        </w:rPr>
        <w:t>potraživanja</w:t>
      </w:r>
      <w:r w:rsidR="009638B7" w:rsidRPr="00071392">
        <w:rPr>
          <w:rFonts w:ascii="Times New Roman" w:eastAsia="MS PGothic" w:hAnsi="Times New Roman" w:cs="Times New Roman"/>
          <w:iCs/>
          <w:kern w:val="24"/>
          <w:sz w:val="24"/>
          <w:szCs w:val="24"/>
          <w:lang w:eastAsia="hr-HR"/>
        </w:rPr>
        <w:t xml:space="preserve"> ili njegovog zastupnika imenovanog u skladu s člankom </w:t>
      </w:r>
      <w:r w:rsidR="00FB344C">
        <w:rPr>
          <w:rFonts w:ascii="Times New Roman" w:eastAsia="MS PGothic" w:hAnsi="Times New Roman" w:cs="Times New Roman"/>
          <w:iCs/>
          <w:kern w:val="24"/>
          <w:sz w:val="24"/>
          <w:szCs w:val="24"/>
          <w:lang w:eastAsia="hr-HR"/>
        </w:rPr>
        <w:t>54</w:t>
      </w:r>
      <w:r w:rsidR="009638B7" w:rsidRPr="00071392">
        <w:rPr>
          <w:rFonts w:ascii="Times New Roman" w:eastAsia="MS PGothic" w:hAnsi="Times New Roman" w:cs="Times New Roman"/>
          <w:iCs/>
          <w:kern w:val="24"/>
          <w:sz w:val="24"/>
          <w:szCs w:val="24"/>
          <w:lang w:eastAsia="hr-HR"/>
        </w:rPr>
        <w:t>. ovog</w:t>
      </w:r>
      <w:r w:rsidR="0042199A">
        <w:rPr>
          <w:rFonts w:ascii="Times New Roman" w:eastAsia="MS PGothic" w:hAnsi="Times New Roman" w:cs="Times New Roman"/>
          <w:iCs/>
          <w:kern w:val="24"/>
          <w:sz w:val="24"/>
          <w:szCs w:val="24"/>
          <w:lang w:eastAsia="hr-HR"/>
        </w:rPr>
        <w:t>a</w:t>
      </w:r>
      <w:r w:rsidR="009638B7" w:rsidRPr="00071392">
        <w:rPr>
          <w:rFonts w:ascii="Times New Roman" w:eastAsia="MS PGothic" w:hAnsi="Times New Roman" w:cs="Times New Roman"/>
          <w:iCs/>
          <w:kern w:val="24"/>
          <w:sz w:val="24"/>
          <w:szCs w:val="24"/>
          <w:lang w:eastAsia="hr-HR"/>
        </w:rPr>
        <w:t xml:space="preserve"> Zakona</w:t>
      </w:r>
      <w:r w:rsidR="0042199A">
        <w:rPr>
          <w:rFonts w:ascii="Times New Roman" w:eastAsia="MS PGothic" w:hAnsi="Times New Roman" w:cs="Times New Roman"/>
          <w:iCs/>
          <w:kern w:val="24"/>
          <w:sz w:val="24"/>
          <w:szCs w:val="24"/>
          <w:lang w:eastAsia="hr-HR"/>
        </w:rPr>
        <w:t>,</w:t>
      </w:r>
      <w:r w:rsidR="0001665B" w:rsidRPr="00071392">
        <w:rPr>
          <w:rFonts w:ascii="Times New Roman" w:eastAsia="MS PGothic" w:hAnsi="Times New Roman" w:cs="Times New Roman"/>
          <w:iCs/>
          <w:kern w:val="24"/>
          <w:sz w:val="24"/>
          <w:szCs w:val="24"/>
          <w:lang w:eastAsia="hr-HR"/>
        </w:rPr>
        <w:t xml:space="preserve"> pružatelja usluge servisiranja </w:t>
      </w:r>
      <w:r w:rsidR="00A072E6" w:rsidRPr="00071392">
        <w:rPr>
          <w:rFonts w:ascii="Times New Roman" w:eastAsia="MS PGothic" w:hAnsi="Times New Roman" w:cs="Times New Roman"/>
          <w:iCs/>
          <w:kern w:val="24"/>
          <w:sz w:val="24"/>
          <w:szCs w:val="24"/>
          <w:lang w:eastAsia="hr-HR"/>
        </w:rPr>
        <w:t xml:space="preserve">drugog </w:t>
      </w:r>
      <w:r w:rsidR="0001665B" w:rsidRPr="00071392">
        <w:rPr>
          <w:rFonts w:ascii="Times New Roman" w:eastAsia="MS PGothic" w:hAnsi="Times New Roman" w:cs="Times New Roman"/>
          <w:iCs/>
          <w:kern w:val="24"/>
          <w:sz w:val="24"/>
          <w:szCs w:val="24"/>
          <w:lang w:eastAsia="hr-HR"/>
        </w:rPr>
        <w:t xml:space="preserve">potraživanja </w:t>
      </w:r>
      <w:r w:rsidR="0042199A">
        <w:rPr>
          <w:rFonts w:ascii="Times New Roman" w:eastAsia="MS PGothic" w:hAnsi="Times New Roman" w:cs="Times New Roman"/>
          <w:iCs/>
          <w:kern w:val="24"/>
          <w:sz w:val="24"/>
          <w:szCs w:val="24"/>
          <w:lang w:eastAsia="hr-HR"/>
        </w:rPr>
        <w:t xml:space="preserve">i </w:t>
      </w:r>
      <w:r w:rsidR="002310A8">
        <w:rPr>
          <w:rFonts w:ascii="Times New Roman" w:eastAsia="MS PGothic" w:hAnsi="Times New Roman" w:cs="Times New Roman"/>
          <w:iCs/>
          <w:kern w:val="24"/>
          <w:sz w:val="24"/>
          <w:szCs w:val="24"/>
          <w:lang w:eastAsia="hr-HR"/>
        </w:rPr>
        <w:t>izvoditelja</w:t>
      </w:r>
      <w:r w:rsidR="007C5400">
        <w:rPr>
          <w:rFonts w:ascii="Times New Roman" w:eastAsia="MS PGothic" w:hAnsi="Times New Roman" w:cs="Times New Roman"/>
          <w:iCs/>
          <w:kern w:val="24"/>
          <w:sz w:val="24"/>
          <w:szCs w:val="24"/>
          <w:lang w:eastAsia="hr-HR"/>
        </w:rPr>
        <w:t xml:space="preserve"> usluge servisi</w:t>
      </w:r>
      <w:r w:rsidR="0042199A" w:rsidRPr="0042199A">
        <w:rPr>
          <w:rFonts w:ascii="Times New Roman" w:eastAsia="MS PGothic" w:hAnsi="Times New Roman" w:cs="Times New Roman"/>
          <w:iCs/>
          <w:kern w:val="24"/>
          <w:sz w:val="24"/>
          <w:szCs w:val="24"/>
          <w:lang w:eastAsia="hr-HR"/>
        </w:rPr>
        <w:t xml:space="preserve">ranja drugog potraživanja </w:t>
      </w:r>
      <w:r w:rsidR="0001665B" w:rsidRPr="00071392">
        <w:rPr>
          <w:rFonts w:ascii="Times New Roman" w:eastAsia="MS PGothic" w:hAnsi="Times New Roman" w:cs="Times New Roman"/>
          <w:iCs/>
          <w:kern w:val="24"/>
          <w:sz w:val="24"/>
          <w:szCs w:val="24"/>
          <w:lang w:eastAsia="hr-HR"/>
        </w:rPr>
        <w:t xml:space="preserve">ako smatra da postupaju protivno odredbama </w:t>
      </w:r>
      <w:r w:rsidR="00E52BB6">
        <w:rPr>
          <w:rFonts w:ascii="Times New Roman" w:eastAsia="MS PGothic" w:hAnsi="Times New Roman" w:cs="Times New Roman"/>
          <w:iCs/>
          <w:kern w:val="24"/>
          <w:sz w:val="24"/>
          <w:szCs w:val="24"/>
          <w:lang w:eastAsia="hr-HR"/>
        </w:rPr>
        <w:t xml:space="preserve">iz </w:t>
      </w:r>
      <w:r w:rsidR="00F81A19">
        <w:rPr>
          <w:rFonts w:ascii="Times New Roman" w:eastAsia="MS PGothic" w:hAnsi="Times New Roman" w:cs="Times New Roman"/>
          <w:iCs/>
          <w:kern w:val="24"/>
          <w:sz w:val="24"/>
          <w:szCs w:val="24"/>
          <w:lang w:eastAsia="hr-HR"/>
        </w:rPr>
        <w:t>D</w:t>
      </w:r>
      <w:r w:rsidR="0001665B" w:rsidRPr="00071392">
        <w:rPr>
          <w:rFonts w:ascii="Times New Roman" w:eastAsia="MS PGothic" w:hAnsi="Times New Roman" w:cs="Times New Roman"/>
          <w:iCs/>
          <w:kern w:val="24"/>
          <w:sz w:val="24"/>
          <w:szCs w:val="24"/>
          <w:lang w:eastAsia="hr-HR"/>
        </w:rPr>
        <w:t xml:space="preserve">ijela </w:t>
      </w:r>
      <w:r w:rsidR="00F81A19">
        <w:rPr>
          <w:rFonts w:ascii="Times New Roman" w:eastAsia="MS PGothic" w:hAnsi="Times New Roman" w:cs="Times New Roman"/>
          <w:iCs/>
          <w:kern w:val="24"/>
          <w:sz w:val="24"/>
          <w:szCs w:val="24"/>
          <w:lang w:eastAsia="hr-HR"/>
        </w:rPr>
        <w:t xml:space="preserve">Trećeg </w:t>
      </w:r>
      <w:r w:rsidR="0001665B" w:rsidRPr="00071392">
        <w:rPr>
          <w:rFonts w:ascii="Times New Roman" w:eastAsia="MS PGothic" w:hAnsi="Times New Roman" w:cs="Times New Roman"/>
          <w:iCs/>
          <w:kern w:val="24"/>
          <w:sz w:val="24"/>
          <w:szCs w:val="24"/>
          <w:lang w:eastAsia="hr-HR"/>
        </w:rPr>
        <w:t xml:space="preserve">Zakona. </w:t>
      </w:r>
    </w:p>
    <w:p w14:paraId="4892FADF" w14:textId="77777777" w:rsidR="00DB7EEA" w:rsidRPr="00071392" w:rsidRDefault="00DB7EEA"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057E3F24" w14:textId="4D5059B4"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(2) Nakon zaprimanja pritužbe iz stavka 1. ovoga članka Financijski inspektorat pozvat će kupca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potraživanja</w:t>
      </w:r>
      <w:r w:rsidR="009638B7" w:rsidRPr="00071392">
        <w:t xml:space="preserve"> </w:t>
      </w:r>
      <w:r w:rsidR="009638B7" w:rsidRPr="00071392">
        <w:rPr>
          <w:rFonts w:ascii="Times New Roman" w:eastAsia="MS PGothic" w:hAnsi="Times New Roman" w:cs="Times New Roman"/>
          <w:iCs/>
          <w:kern w:val="24"/>
          <w:sz w:val="24"/>
          <w:szCs w:val="24"/>
          <w:lang w:eastAsia="hr-HR"/>
        </w:rPr>
        <w:t xml:space="preserve">ili njegovog zastupnika imenovanog u skladu s člankom </w:t>
      </w:r>
      <w:r w:rsidR="00FB344C">
        <w:rPr>
          <w:rFonts w:ascii="Times New Roman" w:eastAsia="MS PGothic" w:hAnsi="Times New Roman" w:cs="Times New Roman"/>
          <w:iCs/>
          <w:kern w:val="24"/>
          <w:sz w:val="24"/>
          <w:szCs w:val="24"/>
          <w:lang w:eastAsia="hr-HR"/>
        </w:rPr>
        <w:t>54</w:t>
      </w:r>
      <w:r w:rsidR="009638B7" w:rsidRPr="00071392">
        <w:rPr>
          <w:rFonts w:ascii="Times New Roman" w:eastAsia="MS PGothic" w:hAnsi="Times New Roman" w:cs="Times New Roman"/>
          <w:iCs/>
          <w:kern w:val="24"/>
          <w:sz w:val="24"/>
          <w:szCs w:val="24"/>
          <w:lang w:eastAsia="hr-HR"/>
        </w:rPr>
        <w:t>. ovog</w:t>
      </w:r>
      <w:r w:rsidR="008F37D9">
        <w:rPr>
          <w:rFonts w:ascii="Times New Roman" w:eastAsia="MS PGothic" w:hAnsi="Times New Roman" w:cs="Times New Roman"/>
          <w:iCs/>
          <w:kern w:val="24"/>
          <w:sz w:val="24"/>
          <w:szCs w:val="24"/>
          <w:lang w:eastAsia="hr-HR"/>
        </w:rPr>
        <w:t>a</w:t>
      </w:r>
      <w:r w:rsidR="009638B7" w:rsidRPr="00071392">
        <w:rPr>
          <w:rFonts w:ascii="Times New Roman" w:eastAsia="MS PGothic" w:hAnsi="Times New Roman" w:cs="Times New Roman"/>
          <w:iCs/>
          <w:kern w:val="24"/>
          <w:sz w:val="24"/>
          <w:szCs w:val="24"/>
          <w:lang w:eastAsia="hr-HR"/>
        </w:rPr>
        <w:t xml:space="preserve"> Zakona</w:t>
      </w:r>
      <w:r w:rsidR="0042199A">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pružatelja usluge servisiranja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potraživanja</w:t>
      </w:r>
      <w:r w:rsidR="0042199A">
        <w:rPr>
          <w:rFonts w:ascii="Times New Roman" w:eastAsia="MS PGothic" w:hAnsi="Times New Roman" w:cs="Times New Roman"/>
          <w:iCs/>
          <w:kern w:val="24"/>
          <w:sz w:val="24"/>
          <w:szCs w:val="24"/>
          <w:lang w:eastAsia="hr-HR"/>
        </w:rPr>
        <w:t xml:space="preserve"> i</w:t>
      </w:r>
      <w:r w:rsidRPr="00071392">
        <w:rPr>
          <w:rFonts w:ascii="Times New Roman" w:eastAsia="MS PGothic" w:hAnsi="Times New Roman" w:cs="Times New Roman"/>
          <w:iCs/>
          <w:kern w:val="24"/>
          <w:sz w:val="24"/>
          <w:szCs w:val="24"/>
          <w:lang w:eastAsia="hr-HR"/>
        </w:rPr>
        <w:t xml:space="preserve"> </w:t>
      </w:r>
      <w:r w:rsidR="0042199A">
        <w:rPr>
          <w:rFonts w:ascii="Times New Roman" w:eastAsia="MS PGothic" w:hAnsi="Times New Roman" w:cs="Times New Roman"/>
          <w:iCs/>
          <w:kern w:val="24"/>
          <w:sz w:val="24"/>
          <w:szCs w:val="24"/>
          <w:lang w:eastAsia="hr-HR"/>
        </w:rPr>
        <w:t>izvoditelja</w:t>
      </w:r>
      <w:r w:rsidR="007C5400">
        <w:rPr>
          <w:rFonts w:ascii="Times New Roman" w:eastAsia="MS PGothic" w:hAnsi="Times New Roman" w:cs="Times New Roman"/>
          <w:iCs/>
          <w:kern w:val="24"/>
          <w:sz w:val="24"/>
          <w:szCs w:val="24"/>
          <w:lang w:eastAsia="hr-HR"/>
        </w:rPr>
        <w:t xml:space="preserve"> usluge servisi</w:t>
      </w:r>
      <w:r w:rsidR="0042199A" w:rsidRPr="0042199A">
        <w:rPr>
          <w:rFonts w:ascii="Times New Roman" w:eastAsia="MS PGothic" w:hAnsi="Times New Roman" w:cs="Times New Roman"/>
          <w:iCs/>
          <w:kern w:val="24"/>
          <w:sz w:val="24"/>
          <w:szCs w:val="24"/>
          <w:lang w:eastAsia="hr-HR"/>
        </w:rPr>
        <w:t xml:space="preserve">ranja drugog potraživanja </w:t>
      </w:r>
      <w:r w:rsidRPr="00071392">
        <w:rPr>
          <w:rFonts w:ascii="Times New Roman" w:eastAsia="MS PGothic" w:hAnsi="Times New Roman" w:cs="Times New Roman"/>
          <w:iCs/>
          <w:kern w:val="24"/>
          <w:sz w:val="24"/>
          <w:szCs w:val="24"/>
          <w:lang w:eastAsia="hr-HR"/>
        </w:rPr>
        <w:t>na kojeg se ta pritužba odnosi da dostavi svoje očitovanje i dokaze na koje se poziva, osim ako iz same pritužbe i podataka poznatih Financijskom inspektoratu proizlazi da pritužba nije osnovana.</w:t>
      </w:r>
    </w:p>
    <w:p w14:paraId="5748FCC0" w14:textId="77777777"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26154631" w14:textId="1E8E2263"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(3) Kupac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potraživanja</w:t>
      </w:r>
      <w:r w:rsidR="009638B7" w:rsidRPr="00071392">
        <w:t xml:space="preserve"> </w:t>
      </w:r>
      <w:r w:rsidR="009638B7" w:rsidRPr="00071392">
        <w:rPr>
          <w:rFonts w:ascii="Times New Roman" w:eastAsia="MS PGothic" w:hAnsi="Times New Roman" w:cs="Times New Roman"/>
          <w:iCs/>
          <w:kern w:val="24"/>
          <w:sz w:val="24"/>
          <w:szCs w:val="24"/>
          <w:lang w:eastAsia="hr-HR"/>
        </w:rPr>
        <w:t xml:space="preserve">ili njegov zastupnik imenovan u skladu s člankom </w:t>
      </w:r>
      <w:r w:rsidR="00FB344C">
        <w:rPr>
          <w:rFonts w:ascii="Times New Roman" w:eastAsia="MS PGothic" w:hAnsi="Times New Roman" w:cs="Times New Roman"/>
          <w:iCs/>
          <w:kern w:val="24"/>
          <w:sz w:val="24"/>
          <w:szCs w:val="24"/>
          <w:lang w:eastAsia="hr-HR"/>
        </w:rPr>
        <w:t>54</w:t>
      </w:r>
      <w:r w:rsidR="009638B7" w:rsidRPr="00071392">
        <w:rPr>
          <w:rFonts w:ascii="Times New Roman" w:eastAsia="MS PGothic" w:hAnsi="Times New Roman" w:cs="Times New Roman"/>
          <w:iCs/>
          <w:kern w:val="24"/>
          <w:sz w:val="24"/>
          <w:szCs w:val="24"/>
          <w:lang w:eastAsia="hr-HR"/>
        </w:rPr>
        <w:t>. ovog</w:t>
      </w:r>
      <w:r w:rsidR="0042199A">
        <w:rPr>
          <w:rFonts w:ascii="Times New Roman" w:eastAsia="MS PGothic" w:hAnsi="Times New Roman" w:cs="Times New Roman"/>
          <w:iCs/>
          <w:kern w:val="24"/>
          <w:sz w:val="24"/>
          <w:szCs w:val="24"/>
          <w:lang w:eastAsia="hr-HR"/>
        </w:rPr>
        <w:t>a</w:t>
      </w:r>
      <w:r w:rsidR="009638B7" w:rsidRPr="00071392">
        <w:rPr>
          <w:rFonts w:ascii="Times New Roman" w:eastAsia="MS PGothic" w:hAnsi="Times New Roman" w:cs="Times New Roman"/>
          <w:iCs/>
          <w:kern w:val="24"/>
          <w:sz w:val="24"/>
          <w:szCs w:val="24"/>
          <w:lang w:eastAsia="hr-HR"/>
        </w:rPr>
        <w:t xml:space="preserve"> Zakona</w:t>
      </w:r>
      <w:r w:rsidR="0042199A">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pružatelj usluge servisiranja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potraživanja</w:t>
      </w:r>
      <w:r w:rsidR="0042199A">
        <w:rPr>
          <w:rFonts w:ascii="Times New Roman" w:eastAsia="MS PGothic" w:hAnsi="Times New Roman" w:cs="Times New Roman"/>
          <w:iCs/>
          <w:kern w:val="24"/>
          <w:sz w:val="24"/>
          <w:szCs w:val="24"/>
          <w:lang w:eastAsia="hr-HR"/>
        </w:rPr>
        <w:t xml:space="preserve"> i</w:t>
      </w:r>
      <w:r w:rsidRPr="00071392">
        <w:rPr>
          <w:rFonts w:ascii="Times New Roman" w:eastAsia="MS PGothic" w:hAnsi="Times New Roman" w:cs="Times New Roman"/>
          <w:iCs/>
          <w:kern w:val="24"/>
          <w:sz w:val="24"/>
          <w:szCs w:val="24"/>
          <w:lang w:eastAsia="hr-HR"/>
        </w:rPr>
        <w:t xml:space="preserve"> </w:t>
      </w:r>
      <w:r w:rsidR="0042199A">
        <w:rPr>
          <w:rFonts w:ascii="Times New Roman" w:eastAsia="MS PGothic" w:hAnsi="Times New Roman" w:cs="Times New Roman"/>
          <w:iCs/>
          <w:kern w:val="24"/>
          <w:sz w:val="24"/>
          <w:szCs w:val="24"/>
          <w:lang w:eastAsia="hr-HR"/>
        </w:rPr>
        <w:t>izvoditelj</w:t>
      </w:r>
      <w:r w:rsidR="007C5400">
        <w:rPr>
          <w:rFonts w:ascii="Times New Roman" w:eastAsia="MS PGothic" w:hAnsi="Times New Roman" w:cs="Times New Roman"/>
          <w:iCs/>
          <w:kern w:val="24"/>
          <w:sz w:val="24"/>
          <w:szCs w:val="24"/>
          <w:lang w:eastAsia="hr-HR"/>
        </w:rPr>
        <w:t xml:space="preserve"> usluge servisi</w:t>
      </w:r>
      <w:r w:rsidR="0042199A" w:rsidRPr="0042199A">
        <w:rPr>
          <w:rFonts w:ascii="Times New Roman" w:eastAsia="MS PGothic" w:hAnsi="Times New Roman" w:cs="Times New Roman"/>
          <w:iCs/>
          <w:kern w:val="24"/>
          <w:sz w:val="24"/>
          <w:szCs w:val="24"/>
          <w:lang w:eastAsia="hr-HR"/>
        </w:rPr>
        <w:t xml:space="preserve">ranja drugog potraživanja </w:t>
      </w:r>
      <w:r w:rsidRPr="00071392">
        <w:rPr>
          <w:rFonts w:ascii="Times New Roman" w:eastAsia="MS PGothic" w:hAnsi="Times New Roman" w:cs="Times New Roman"/>
          <w:iCs/>
          <w:kern w:val="24"/>
          <w:sz w:val="24"/>
          <w:szCs w:val="24"/>
          <w:lang w:eastAsia="hr-HR"/>
        </w:rPr>
        <w:t xml:space="preserve">dužan je u roku koji odredi Financijski inspektorat, a koji ne može biti dulji od deset dana od dana primitka poziva, dostaviti svoje očitovanje i dokaze na koje se poziva. </w:t>
      </w:r>
    </w:p>
    <w:p w14:paraId="1932839F" w14:textId="77777777"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41F0189E" w14:textId="507424EC"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lastRenderedPageBreak/>
        <w:t xml:space="preserve">(4) Ako povodom pritužbe te nakon provedenog nadzora Financijski inspektorat utvrdi da postoji osnovana sumnja da je kupac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potraživanja</w:t>
      </w:r>
      <w:r w:rsidR="009638B7" w:rsidRPr="00071392">
        <w:t xml:space="preserve"> </w:t>
      </w:r>
      <w:r w:rsidR="009638B7" w:rsidRPr="00071392">
        <w:rPr>
          <w:rFonts w:ascii="Times New Roman" w:eastAsia="MS PGothic" w:hAnsi="Times New Roman" w:cs="Times New Roman"/>
          <w:iCs/>
          <w:kern w:val="24"/>
          <w:sz w:val="24"/>
          <w:szCs w:val="24"/>
          <w:lang w:eastAsia="hr-HR"/>
        </w:rPr>
        <w:t xml:space="preserve">ili njegov zastupnik imenovan u skladu s člankom </w:t>
      </w:r>
      <w:r w:rsidR="00FB344C">
        <w:rPr>
          <w:rFonts w:ascii="Times New Roman" w:eastAsia="MS PGothic" w:hAnsi="Times New Roman" w:cs="Times New Roman"/>
          <w:iCs/>
          <w:kern w:val="24"/>
          <w:sz w:val="24"/>
          <w:szCs w:val="24"/>
          <w:lang w:eastAsia="hr-HR"/>
        </w:rPr>
        <w:t>54</w:t>
      </w:r>
      <w:r w:rsidR="009638B7" w:rsidRPr="00071392">
        <w:rPr>
          <w:rFonts w:ascii="Times New Roman" w:eastAsia="MS PGothic" w:hAnsi="Times New Roman" w:cs="Times New Roman"/>
          <w:iCs/>
          <w:kern w:val="24"/>
          <w:sz w:val="24"/>
          <w:szCs w:val="24"/>
          <w:lang w:eastAsia="hr-HR"/>
        </w:rPr>
        <w:t>. ovog</w:t>
      </w:r>
      <w:r w:rsidR="0042199A">
        <w:rPr>
          <w:rFonts w:ascii="Times New Roman" w:eastAsia="MS PGothic" w:hAnsi="Times New Roman" w:cs="Times New Roman"/>
          <w:iCs/>
          <w:kern w:val="24"/>
          <w:sz w:val="24"/>
          <w:szCs w:val="24"/>
          <w:lang w:eastAsia="hr-HR"/>
        </w:rPr>
        <w:t>a</w:t>
      </w:r>
      <w:r w:rsidR="009638B7" w:rsidRPr="00071392">
        <w:rPr>
          <w:rFonts w:ascii="Times New Roman" w:eastAsia="MS PGothic" w:hAnsi="Times New Roman" w:cs="Times New Roman"/>
          <w:iCs/>
          <w:kern w:val="24"/>
          <w:sz w:val="24"/>
          <w:szCs w:val="24"/>
          <w:lang w:eastAsia="hr-HR"/>
        </w:rPr>
        <w:t xml:space="preserve"> Zakona</w:t>
      </w:r>
      <w:r w:rsidR="0042199A">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pružatelj usluge servisiranja </w:t>
      </w:r>
      <w:r w:rsidR="0010766E" w:rsidRPr="00071392">
        <w:rPr>
          <w:rFonts w:ascii="Times New Roman" w:eastAsia="MS PGothic" w:hAnsi="Times New Roman" w:cs="Times New Roman"/>
          <w:iCs/>
          <w:kern w:val="24"/>
          <w:sz w:val="24"/>
          <w:szCs w:val="24"/>
          <w:lang w:eastAsia="hr-HR"/>
        </w:rPr>
        <w:t xml:space="preserve">drugog </w:t>
      </w:r>
      <w:r w:rsidRPr="00071392">
        <w:rPr>
          <w:rFonts w:ascii="Times New Roman" w:eastAsia="MS PGothic" w:hAnsi="Times New Roman" w:cs="Times New Roman"/>
          <w:iCs/>
          <w:kern w:val="24"/>
          <w:sz w:val="24"/>
          <w:szCs w:val="24"/>
          <w:lang w:eastAsia="hr-HR"/>
        </w:rPr>
        <w:t xml:space="preserve">potraživanja </w:t>
      </w:r>
      <w:r w:rsidR="0042199A">
        <w:rPr>
          <w:rFonts w:ascii="Times New Roman" w:eastAsia="MS PGothic" w:hAnsi="Times New Roman" w:cs="Times New Roman"/>
          <w:iCs/>
          <w:kern w:val="24"/>
          <w:sz w:val="24"/>
          <w:szCs w:val="24"/>
          <w:lang w:eastAsia="hr-HR"/>
        </w:rPr>
        <w:t>i izvoditelj</w:t>
      </w:r>
      <w:r w:rsidR="007C5400">
        <w:rPr>
          <w:rFonts w:ascii="Times New Roman" w:eastAsia="MS PGothic" w:hAnsi="Times New Roman" w:cs="Times New Roman"/>
          <w:iCs/>
          <w:kern w:val="24"/>
          <w:sz w:val="24"/>
          <w:szCs w:val="24"/>
          <w:lang w:eastAsia="hr-HR"/>
        </w:rPr>
        <w:t xml:space="preserve"> usluge servisi</w:t>
      </w:r>
      <w:r w:rsidR="0042199A" w:rsidRPr="0042199A">
        <w:rPr>
          <w:rFonts w:ascii="Times New Roman" w:eastAsia="MS PGothic" w:hAnsi="Times New Roman" w:cs="Times New Roman"/>
          <w:iCs/>
          <w:kern w:val="24"/>
          <w:sz w:val="24"/>
          <w:szCs w:val="24"/>
          <w:lang w:eastAsia="hr-HR"/>
        </w:rPr>
        <w:t xml:space="preserve">ranja drugog potraživanja </w:t>
      </w:r>
      <w:r w:rsidRPr="00071392">
        <w:rPr>
          <w:rFonts w:ascii="Times New Roman" w:eastAsia="MS PGothic" w:hAnsi="Times New Roman" w:cs="Times New Roman"/>
          <w:iCs/>
          <w:kern w:val="24"/>
          <w:sz w:val="24"/>
          <w:szCs w:val="24"/>
          <w:lang w:eastAsia="hr-HR"/>
        </w:rPr>
        <w:t xml:space="preserve">postupio protivno nekoj od odredbi </w:t>
      </w:r>
      <w:r w:rsidR="00E52BB6">
        <w:rPr>
          <w:rFonts w:ascii="Times New Roman" w:eastAsia="MS PGothic" w:hAnsi="Times New Roman" w:cs="Times New Roman"/>
          <w:iCs/>
          <w:kern w:val="24"/>
          <w:sz w:val="24"/>
          <w:szCs w:val="24"/>
          <w:lang w:eastAsia="hr-HR"/>
        </w:rPr>
        <w:t xml:space="preserve">iz </w:t>
      </w:r>
      <w:r w:rsidR="00F81A19">
        <w:rPr>
          <w:rFonts w:ascii="Times New Roman" w:eastAsia="MS PGothic" w:hAnsi="Times New Roman" w:cs="Times New Roman"/>
          <w:iCs/>
          <w:kern w:val="24"/>
          <w:sz w:val="24"/>
          <w:szCs w:val="24"/>
          <w:lang w:eastAsia="hr-HR"/>
        </w:rPr>
        <w:t>D</w:t>
      </w:r>
      <w:r w:rsidRPr="00071392">
        <w:rPr>
          <w:rFonts w:ascii="Times New Roman" w:eastAsia="MS PGothic" w:hAnsi="Times New Roman" w:cs="Times New Roman"/>
          <w:iCs/>
          <w:kern w:val="24"/>
          <w:sz w:val="24"/>
          <w:szCs w:val="24"/>
          <w:lang w:eastAsia="hr-HR"/>
        </w:rPr>
        <w:t xml:space="preserve">ijela </w:t>
      </w:r>
      <w:r w:rsidR="00F81A19">
        <w:rPr>
          <w:rFonts w:ascii="Times New Roman" w:eastAsia="MS PGothic" w:hAnsi="Times New Roman" w:cs="Times New Roman"/>
          <w:iCs/>
          <w:kern w:val="24"/>
          <w:sz w:val="24"/>
          <w:szCs w:val="24"/>
          <w:lang w:eastAsia="hr-HR"/>
        </w:rPr>
        <w:t xml:space="preserve">Trećeg </w:t>
      </w:r>
      <w:r w:rsidRPr="00071392">
        <w:rPr>
          <w:rFonts w:ascii="Times New Roman" w:eastAsia="MS PGothic" w:hAnsi="Times New Roman" w:cs="Times New Roman"/>
          <w:iCs/>
          <w:kern w:val="24"/>
          <w:sz w:val="24"/>
          <w:szCs w:val="24"/>
          <w:lang w:eastAsia="hr-HR"/>
        </w:rPr>
        <w:t>Zakona i time počinio prekršaj, pokrenut će prekršajni postupak podnošenjem optužnog prijedloga</w:t>
      </w:r>
      <w:r w:rsidR="00DB7EEA" w:rsidRPr="00071392">
        <w:rPr>
          <w:rFonts w:ascii="Times New Roman" w:eastAsia="MS PGothic" w:hAnsi="Times New Roman" w:cs="Times New Roman"/>
          <w:iCs/>
          <w:kern w:val="24"/>
          <w:sz w:val="24"/>
          <w:szCs w:val="24"/>
          <w:lang w:eastAsia="hr-HR"/>
        </w:rPr>
        <w:t>.</w:t>
      </w:r>
      <w:r w:rsidRPr="00071392">
        <w:rPr>
          <w:rFonts w:ascii="Times New Roman" w:eastAsia="MS PGothic" w:hAnsi="Times New Roman" w:cs="Times New Roman"/>
          <w:iCs/>
          <w:kern w:val="24"/>
          <w:sz w:val="24"/>
          <w:szCs w:val="24"/>
          <w:lang w:eastAsia="hr-HR"/>
        </w:rPr>
        <w:t xml:space="preserve"> </w:t>
      </w:r>
    </w:p>
    <w:p w14:paraId="32ED4588" w14:textId="77777777"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53914DF8" w14:textId="7B4E5D88" w:rsidR="00A71AED" w:rsidRPr="00071392" w:rsidRDefault="00A71AED"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 xml:space="preserve">(5) Financijski inspektorat obavijestit će podnositelja pritužbe o svom nalazu i o poduzetim mjerama. </w:t>
      </w:r>
    </w:p>
    <w:p w14:paraId="26E48282" w14:textId="070F28AC" w:rsidR="00DB7EEA" w:rsidRPr="00071392" w:rsidRDefault="00432108" w:rsidP="00AC42B1">
      <w:pPr>
        <w:kinsoku w:val="0"/>
        <w:overflowPunct w:val="0"/>
        <w:spacing w:after="0" w:line="240" w:lineRule="auto"/>
        <w:contextualSpacing/>
        <w:jc w:val="center"/>
        <w:textAlignment w:val="baseline"/>
        <w:rPr>
          <w:rFonts w:ascii="Times New Roman" w:eastAsia="MS PGothic" w:hAnsi="Times New Roman" w:cs="Times New Roman"/>
          <w:iCs/>
          <w:kern w:val="24"/>
          <w:sz w:val="24"/>
          <w:szCs w:val="24"/>
          <w:lang w:eastAsia="hr-HR"/>
        </w:rPr>
      </w:pPr>
      <w:r>
        <w:rPr>
          <w:rFonts w:ascii="Times New Roman" w:eastAsia="MS PGothic" w:hAnsi="Times New Roman" w:cs="Times New Roman"/>
          <w:iCs/>
          <w:kern w:val="24"/>
          <w:sz w:val="24"/>
          <w:szCs w:val="24"/>
          <w:lang w:eastAsia="hr-HR"/>
        </w:rPr>
        <w:t>GLAVA IV.</w:t>
      </w:r>
    </w:p>
    <w:p w14:paraId="5DF3F93D" w14:textId="3B3F4F31" w:rsidR="00A83AF3" w:rsidRPr="00071392" w:rsidRDefault="00A83AF3" w:rsidP="00A83AF3">
      <w:pPr>
        <w:spacing w:after="0" w:line="240" w:lineRule="auto"/>
        <w:jc w:val="center"/>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t xml:space="preserve">NADZOR NAD KUPCEM DRUGOG POTRAŽIVANJA, PRUŽATELJEM USLUGE SERVISIRANJA DRUGOG POTRAŽIVANJA I IZVODITELJEM </w:t>
      </w:r>
      <w:r>
        <w:rPr>
          <w:rFonts w:ascii="Times New Roman" w:eastAsia="Calibri" w:hAnsi="Times New Roman" w:cs="Times New Roman"/>
          <w:bCs/>
          <w:iCs/>
          <w:sz w:val="24"/>
          <w:szCs w:val="24"/>
        </w:rPr>
        <w:t xml:space="preserve">USLUGE </w:t>
      </w:r>
      <w:r w:rsidRPr="00071392">
        <w:rPr>
          <w:rFonts w:ascii="Times New Roman" w:eastAsia="Calibri" w:hAnsi="Times New Roman" w:cs="Times New Roman"/>
          <w:bCs/>
          <w:iCs/>
          <w:sz w:val="24"/>
          <w:szCs w:val="24"/>
        </w:rPr>
        <w:t xml:space="preserve">SERVISIRANJA DRUGOG POTRAŽIVANJA </w:t>
      </w:r>
    </w:p>
    <w:p w14:paraId="63BEDAE3" w14:textId="77777777" w:rsidR="008544CB" w:rsidRPr="00071392" w:rsidRDefault="008544CB" w:rsidP="00D92D07">
      <w:pPr>
        <w:spacing w:after="0" w:line="240" w:lineRule="auto"/>
        <w:jc w:val="center"/>
        <w:rPr>
          <w:rFonts w:ascii="Times New Roman" w:eastAsia="Calibri" w:hAnsi="Times New Roman" w:cs="Times New Roman"/>
          <w:bCs/>
          <w:i/>
          <w:iCs/>
          <w:sz w:val="24"/>
          <w:szCs w:val="24"/>
        </w:rPr>
      </w:pPr>
    </w:p>
    <w:p w14:paraId="450BE597" w14:textId="3158F18C" w:rsidR="0077719F" w:rsidRDefault="00432108" w:rsidP="00D92D07">
      <w:pPr>
        <w:spacing w:after="0" w:line="240" w:lineRule="auto"/>
        <w:jc w:val="center"/>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t xml:space="preserve">POGLAVLJE </w:t>
      </w:r>
      <w:r>
        <w:rPr>
          <w:rFonts w:ascii="Times New Roman" w:eastAsia="Calibri" w:hAnsi="Times New Roman" w:cs="Times New Roman"/>
          <w:bCs/>
          <w:iCs/>
          <w:sz w:val="24"/>
          <w:szCs w:val="24"/>
        </w:rPr>
        <w:t>I</w:t>
      </w:r>
      <w:r w:rsidR="008544CB" w:rsidRPr="00071392">
        <w:rPr>
          <w:rFonts w:ascii="Times New Roman" w:eastAsia="Calibri" w:hAnsi="Times New Roman" w:cs="Times New Roman"/>
          <w:bCs/>
          <w:iCs/>
          <w:sz w:val="24"/>
          <w:szCs w:val="24"/>
        </w:rPr>
        <w:t xml:space="preserve">. </w:t>
      </w:r>
    </w:p>
    <w:p w14:paraId="7E28EE6A" w14:textId="5A97A405" w:rsidR="00E870B9" w:rsidRPr="00071392" w:rsidRDefault="00E870B9" w:rsidP="00E870B9">
      <w:pPr>
        <w:spacing w:after="0" w:line="240" w:lineRule="auto"/>
        <w:jc w:val="center"/>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t xml:space="preserve">OPĆA ODREDBA O NADZORU </w:t>
      </w:r>
    </w:p>
    <w:p w14:paraId="034F5544" w14:textId="77777777" w:rsidR="00E870B9" w:rsidRPr="00071392" w:rsidRDefault="00E870B9" w:rsidP="00E870B9">
      <w:pPr>
        <w:spacing w:after="0" w:line="240" w:lineRule="auto"/>
        <w:jc w:val="center"/>
        <w:rPr>
          <w:rFonts w:ascii="Times New Roman" w:eastAsia="Calibri" w:hAnsi="Times New Roman" w:cs="Times New Roman"/>
          <w:bCs/>
          <w:iCs/>
          <w:sz w:val="24"/>
          <w:szCs w:val="24"/>
        </w:rPr>
      </w:pPr>
    </w:p>
    <w:p w14:paraId="21CBFCD9" w14:textId="41018EC1" w:rsidR="00F05FB3" w:rsidRPr="00071392" w:rsidRDefault="00A6406D" w:rsidP="00D92D07">
      <w:pPr>
        <w:spacing w:after="0" w:line="240" w:lineRule="auto"/>
        <w:jc w:val="center"/>
        <w:rPr>
          <w:rFonts w:ascii="Times New Roman" w:eastAsia="Calibri" w:hAnsi="Times New Roman" w:cs="Times New Roman"/>
          <w:bCs/>
          <w:i/>
          <w:iCs/>
          <w:sz w:val="24"/>
          <w:szCs w:val="24"/>
        </w:rPr>
      </w:pPr>
      <w:r w:rsidRPr="00071392">
        <w:rPr>
          <w:rFonts w:ascii="Times New Roman" w:eastAsia="Calibri" w:hAnsi="Times New Roman" w:cs="Times New Roman"/>
          <w:bCs/>
          <w:i/>
          <w:iCs/>
          <w:sz w:val="24"/>
          <w:szCs w:val="24"/>
        </w:rPr>
        <w:t xml:space="preserve">Vrste nadzora i nadležnost </w:t>
      </w:r>
    </w:p>
    <w:p w14:paraId="074792A8" w14:textId="73CE55BB" w:rsidR="00C46302" w:rsidRPr="00071392" w:rsidRDefault="00C46302"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Članak</w:t>
      </w:r>
      <w:r w:rsidR="002926D8" w:rsidRPr="00071392">
        <w:rPr>
          <w:rFonts w:ascii="Times New Roman" w:eastAsia="Calibri" w:hAnsi="Times New Roman" w:cs="Times New Roman"/>
          <w:b/>
          <w:sz w:val="24"/>
          <w:szCs w:val="24"/>
        </w:rPr>
        <w:t xml:space="preserve"> </w:t>
      </w:r>
      <w:r w:rsidR="00BB4A0D">
        <w:rPr>
          <w:rFonts w:ascii="Times New Roman" w:eastAsia="Calibri" w:hAnsi="Times New Roman" w:cs="Times New Roman"/>
          <w:b/>
          <w:sz w:val="24"/>
          <w:szCs w:val="24"/>
        </w:rPr>
        <w:t>62</w:t>
      </w:r>
      <w:r w:rsidR="002926D8" w:rsidRPr="00071392">
        <w:rPr>
          <w:rFonts w:ascii="Times New Roman" w:eastAsia="Calibri" w:hAnsi="Times New Roman" w:cs="Times New Roman"/>
          <w:b/>
          <w:sz w:val="24"/>
          <w:szCs w:val="24"/>
        </w:rPr>
        <w:t>.</w:t>
      </w:r>
    </w:p>
    <w:p w14:paraId="69500FBC" w14:textId="40B40E3A" w:rsidR="0086441E" w:rsidRPr="00071392" w:rsidRDefault="0086441E" w:rsidP="00D92D07">
      <w:pPr>
        <w:spacing w:after="0" w:line="240" w:lineRule="auto"/>
        <w:jc w:val="both"/>
        <w:rPr>
          <w:rFonts w:ascii="Times New Roman" w:eastAsia="Calibri" w:hAnsi="Times New Roman" w:cs="Times New Roman"/>
          <w:bCs/>
          <w:sz w:val="24"/>
          <w:szCs w:val="24"/>
        </w:rPr>
      </w:pPr>
    </w:p>
    <w:p w14:paraId="29CFDDCF" w14:textId="0CD6C11E" w:rsidR="00C46302" w:rsidRPr="00071392" w:rsidRDefault="002926D8"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(1) </w:t>
      </w:r>
      <w:r w:rsidR="00C46302" w:rsidRPr="00071392">
        <w:rPr>
          <w:rFonts w:ascii="Times New Roman" w:eastAsia="Calibri" w:hAnsi="Times New Roman" w:cs="Times New Roman"/>
          <w:bCs/>
          <w:sz w:val="24"/>
          <w:szCs w:val="24"/>
        </w:rPr>
        <w:t xml:space="preserve">Nadzor nad kupcem </w:t>
      </w:r>
      <w:r w:rsidR="0010766E" w:rsidRPr="00071392">
        <w:rPr>
          <w:rFonts w:ascii="Times New Roman" w:eastAsia="Calibri" w:hAnsi="Times New Roman" w:cs="Times New Roman"/>
          <w:bCs/>
          <w:sz w:val="24"/>
          <w:szCs w:val="24"/>
        </w:rPr>
        <w:t xml:space="preserve">drugog </w:t>
      </w:r>
      <w:r w:rsidR="00C46302" w:rsidRPr="00071392">
        <w:rPr>
          <w:rFonts w:ascii="Times New Roman" w:eastAsia="Calibri" w:hAnsi="Times New Roman" w:cs="Times New Roman"/>
          <w:bCs/>
          <w:sz w:val="24"/>
          <w:szCs w:val="24"/>
        </w:rPr>
        <w:t xml:space="preserve">potraživanja, pružateljem usluge servisiranja </w:t>
      </w:r>
      <w:r w:rsidR="0010766E" w:rsidRPr="00071392">
        <w:rPr>
          <w:rFonts w:ascii="Times New Roman" w:eastAsia="Calibri" w:hAnsi="Times New Roman" w:cs="Times New Roman"/>
          <w:bCs/>
          <w:sz w:val="24"/>
          <w:szCs w:val="24"/>
        </w:rPr>
        <w:t xml:space="preserve">drugog </w:t>
      </w:r>
      <w:r w:rsidR="00C46302" w:rsidRPr="00071392">
        <w:rPr>
          <w:rFonts w:ascii="Times New Roman" w:eastAsia="Calibri" w:hAnsi="Times New Roman" w:cs="Times New Roman"/>
          <w:bCs/>
          <w:sz w:val="24"/>
          <w:szCs w:val="24"/>
        </w:rPr>
        <w:t xml:space="preserve">potraživanja i izvoditeljem </w:t>
      </w:r>
      <w:r w:rsidR="00F51D26">
        <w:rPr>
          <w:rFonts w:ascii="Times New Roman" w:eastAsia="Calibri" w:hAnsi="Times New Roman" w:cs="Times New Roman"/>
          <w:bCs/>
          <w:sz w:val="24"/>
          <w:szCs w:val="24"/>
        </w:rPr>
        <w:t xml:space="preserve">usluge </w:t>
      </w:r>
      <w:r w:rsidR="00C46302" w:rsidRPr="00071392">
        <w:rPr>
          <w:rFonts w:ascii="Times New Roman" w:eastAsia="Calibri" w:hAnsi="Times New Roman" w:cs="Times New Roman"/>
          <w:bCs/>
          <w:sz w:val="24"/>
          <w:szCs w:val="24"/>
        </w:rPr>
        <w:t xml:space="preserve">servisiranja </w:t>
      </w:r>
      <w:r w:rsidR="0010766E" w:rsidRPr="00071392">
        <w:rPr>
          <w:rFonts w:ascii="Times New Roman" w:eastAsia="Calibri" w:hAnsi="Times New Roman" w:cs="Times New Roman"/>
          <w:bCs/>
          <w:sz w:val="24"/>
          <w:szCs w:val="24"/>
        </w:rPr>
        <w:t xml:space="preserve">drugog </w:t>
      </w:r>
      <w:r w:rsidR="00C46302" w:rsidRPr="00071392">
        <w:rPr>
          <w:rFonts w:ascii="Times New Roman" w:eastAsia="Calibri" w:hAnsi="Times New Roman" w:cs="Times New Roman"/>
          <w:bCs/>
          <w:sz w:val="24"/>
          <w:szCs w:val="24"/>
        </w:rPr>
        <w:t>potraživanja obavlja Financijski inspektorat</w:t>
      </w:r>
      <w:r w:rsidR="00356595" w:rsidRPr="00071392">
        <w:rPr>
          <w:rFonts w:ascii="Times New Roman" w:eastAsia="Calibri" w:hAnsi="Times New Roman" w:cs="Times New Roman"/>
          <w:bCs/>
          <w:sz w:val="24"/>
          <w:szCs w:val="24"/>
        </w:rPr>
        <w:t xml:space="preserve"> (u daljnjem tekstu: subjekti nadzora Financijskog </w:t>
      </w:r>
      <w:r w:rsidR="00777E30" w:rsidRPr="00071392">
        <w:rPr>
          <w:rFonts w:ascii="Times New Roman" w:eastAsia="Calibri" w:hAnsi="Times New Roman" w:cs="Times New Roman"/>
          <w:bCs/>
          <w:sz w:val="24"/>
          <w:szCs w:val="24"/>
        </w:rPr>
        <w:t>inspektorata</w:t>
      </w:r>
      <w:r w:rsidR="00356595" w:rsidRPr="00071392">
        <w:rPr>
          <w:rFonts w:ascii="Times New Roman" w:eastAsia="Calibri" w:hAnsi="Times New Roman" w:cs="Times New Roman"/>
          <w:bCs/>
          <w:sz w:val="24"/>
          <w:szCs w:val="24"/>
        </w:rPr>
        <w:t>)</w:t>
      </w:r>
      <w:r w:rsidR="00C46302" w:rsidRPr="00071392">
        <w:rPr>
          <w:rFonts w:ascii="Times New Roman" w:eastAsia="Calibri" w:hAnsi="Times New Roman" w:cs="Times New Roman"/>
          <w:bCs/>
          <w:sz w:val="24"/>
          <w:szCs w:val="24"/>
        </w:rPr>
        <w:t>.</w:t>
      </w:r>
    </w:p>
    <w:p w14:paraId="259091B1" w14:textId="77777777" w:rsidR="00C46302" w:rsidRPr="00071392" w:rsidRDefault="00C46302" w:rsidP="00D92D07">
      <w:pPr>
        <w:spacing w:after="0" w:line="240" w:lineRule="auto"/>
        <w:jc w:val="both"/>
        <w:rPr>
          <w:rFonts w:ascii="Times New Roman" w:eastAsia="Calibri" w:hAnsi="Times New Roman" w:cs="Times New Roman"/>
          <w:bCs/>
          <w:sz w:val="24"/>
          <w:szCs w:val="24"/>
        </w:rPr>
      </w:pPr>
    </w:p>
    <w:p w14:paraId="56929405" w14:textId="27616CD4" w:rsidR="00C46302" w:rsidRPr="00071392" w:rsidRDefault="002926D8"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 xml:space="preserve">(2) </w:t>
      </w:r>
      <w:r w:rsidR="00C46302" w:rsidRPr="00071392">
        <w:rPr>
          <w:rFonts w:ascii="Times New Roman" w:eastAsia="Calibri" w:hAnsi="Times New Roman" w:cs="Times New Roman"/>
          <w:bCs/>
          <w:sz w:val="24"/>
          <w:szCs w:val="24"/>
        </w:rPr>
        <w:t xml:space="preserve">Nadzor iz stavka 1. </w:t>
      </w:r>
      <w:r w:rsidR="00B46A4A" w:rsidRPr="00071392">
        <w:rPr>
          <w:rFonts w:ascii="Times New Roman" w:eastAsia="Calibri" w:hAnsi="Times New Roman" w:cs="Times New Roman"/>
          <w:bCs/>
          <w:sz w:val="24"/>
          <w:szCs w:val="24"/>
        </w:rPr>
        <w:t>ovoga</w:t>
      </w:r>
      <w:r w:rsidR="00C46302" w:rsidRPr="00071392">
        <w:rPr>
          <w:rFonts w:ascii="Times New Roman" w:eastAsia="Calibri" w:hAnsi="Times New Roman" w:cs="Times New Roman"/>
          <w:bCs/>
          <w:sz w:val="24"/>
          <w:szCs w:val="24"/>
        </w:rPr>
        <w:t xml:space="preserve"> članka je provjera posluju li subjekti iz stavka 1. </w:t>
      </w:r>
      <w:r w:rsidR="00B46A4A" w:rsidRPr="00071392">
        <w:rPr>
          <w:rFonts w:ascii="Times New Roman" w:eastAsia="Calibri" w:hAnsi="Times New Roman" w:cs="Times New Roman"/>
          <w:bCs/>
          <w:sz w:val="24"/>
          <w:szCs w:val="24"/>
        </w:rPr>
        <w:t>ovoga</w:t>
      </w:r>
      <w:r w:rsidR="00C46302" w:rsidRPr="00071392">
        <w:rPr>
          <w:rFonts w:ascii="Times New Roman" w:eastAsia="Calibri" w:hAnsi="Times New Roman" w:cs="Times New Roman"/>
          <w:bCs/>
          <w:sz w:val="24"/>
          <w:szCs w:val="24"/>
        </w:rPr>
        <w:t xml:space="preserve"> članka u skladu s odredba</w:t>
      </w:r>
      <w:r w:rsidR="00345F45" w:rsidRPr="00071392">
        <w:rPr>
          <w:rFonts w:ascii="Times New Roman" w:eastAsia="Calibri" w:hAnsi="Times New Roman" w:cs="Times New Roman"/>
          <w:bCs/>
          <w:sz w:val="24"/>
          <w:szCs w:val="24"/>
        </w:rPr>
        <w:t>ma</w:t>
      </w:r>
      <w:r w:rsidR="00C46302" w:rsidRPr="00071392">
        <w:rPr>
          <w:rFonts w:ascii="Times New Roman" w:eastAsia="Calibri" w:hAnsi="Times New Roman" w:cs="Times New Roman"/>
          <w:bCs/>
          <w:sz w:val="24"/>
          <w:szCs w:val="24"/>
        </w:rPr>
        <w:t xml:space="preserve"> </w:t>
      </w:r>
      <w:r w:rsidR="00B46A4A"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w:t>
      </w:r>
      <w:r w:rsidR="00C46302" w:rsidRPr="00071392">
        <w:rPr>
          <w:rFonts w:ascii="Times New Roman" w:eastAsia="Calibri" w:hAnsi="Times New Roman" w:cs="Times New Roman"/>
          <w:bCs/>
          <w:sz w:val="24"/>
          <w:szCs w:val="24"/>
        </w:rPr>
        <w:t xml:space="preserve">Zakona i s propisima donesenim </w:t>
      </w:r>
      <w:r w:rsidRPr="00071392">
        <w:rPr>
          <w:rFonts w:ascii="Times New Roman" w:eastAsia="Calibri" w:hAnsi="Times New Roman" w:cs="Times New Roman"/>
          <w:bCs/>
          <w:sz w:val="24"/>
          <w:szCs w:val="24"/>
        </w:rPr>
        <w:t xml:space="preserve">na temelju </w:t>
      </w:r>
      <w:r w:rsidR="00B46A4A" w:rsidRPr="00071392">
        <w:rPr>
          <w:rFonts w:ascii="Times New Roman" w:eastAsia="Calibri" w:hAnsi="Times New Roman" w:cs="Times New Roman"/>
          <w:bCs/>
          <w:sz w:val="24"/>
          <w:szCs w:val="24"/>
        </w:rPr>
        <w:t>ovoga</w:t>
      </w:r>
      <w:r w:rsidRPr="00071392">
        <w:rPr>
          <w:rFonts w:ascii="Times New Roman" w:eastAsia="Calibri" w:hAnsi="Times New Roman" w:cs="Times New Roman"/>
          <w:bCs/>
          <w:sz w:val="24"/>
          <w:szCs w:val="24"/>
        </w:rPr>
        <w:t xml:space="preserve"> Zakona.</w:t>
      </w:r>
      <w:r w:rsidR="00C46302" w:rsidRPr="00071392">
        <w:rPr>
          <w:rFonts w:ascii="Times New Roman" w:eastAsia="Calibri" w:hAnsi="Times New Roman" w:cs="Times New Roman"/>
          <w:bCs/>
          <w:sz w:val="24"/>
          <w:szCs w:val="24"/>
        </w:rPr>
        <w:t xml:space="preserve">  </w:t>
      </w:r>
    </w:p>
    <w:p w14:paraId="2EC511FE" w14:textId="04D17A16" w:rsidR="00C46302" w:rsidRPr="00071392" w:rsidRDefault="00C46302" w:rsidP="00D92D07">
      <w:pPr>
        <w:spacing w:after="0" w:line="240" w:lineRule="auto"/>
        <w:jc w:val="both"/>
        <w:rPr>
          <w:rFonts w:ascii="Times New Roman" w:eastAsia="Calibri" w:hAnsi="Times New Roman" w:cs="Times New Roman"/>
          <w:i/>
          <w:sz w:val="24"/>
          <w:szCs w:val="24"/>
        </w:rPr>
      </w:pPr>
    </w:p>
    <w:p w14:paraId="734553F0" w14:textId="7CCBA91D" w:rsidR="002926D8" w:rsidRDefault="002926D8" w:rsidP="00D92D07">
      <w:pPr>
        <w:spacing w:after="0" w:line="240" w:lineRule="auto"/>
        <w:jc w:val="both"/>
        <w:rPr>
          <w:rFonts w:ascii="Times New Roman" w:eastAsia="Calibri" w:hAnsi="Times New Roman" w:cs="Times New Roman"/>
          <w:bCs/>
          <w:iCs/>
          <w:sz w:val="24"/>
          <w:szCs w:val="24"/>
        </w:rPr>
      </w:pPr>
      <w:r w:rsidRPr="00071392">
        <w:rPr>
          <w:rFonts w:ascii="Times New Roman" w:eastAsia="Calibri" w:hAnsi="Times New Roman" w:cs="Times New Roman"/>
          <w:bCs/>
          <w:iCs/>
          <w:sz w:val="24"/>
          <w:szCs w:val="24"/>
        </w:rPr>
        <w:t xml:space="preserve">(3) Nadzor iz stavka 2. </w:t>
      </w:r>
      <w:r w:rsidR="00B46A4A" w:rsidRPr="00071392">
        <w:rPr>
          <w:rFonts w:ascii="Times New Roman" w:eastAsia="Calibri" w:hAnsi="Times New Roman" w:cs="Times New Roman"/>
          <w:bCs/>
          <w:iCs/>
          <w:sz w:val="24"/>
          <w:szCs w:val="24"/>
        </w:rPr>
        <w:t>ovoga</w:t>
      </w:r>
      <w:r w:rsidRPr="00071392">
        <w:rPr>
          <w:rFonts w:ascii="Times New Roman" w:eastAsia="Calibri" w:hAnsi="Times New Roman" w:cs="Times New Roman"/>
          <w:bCs/>
          <w:iCs/>
          <w:sz w:val="24"/>
          <w:szCs w:val="24"/>
        </w:rPr>
        <w:t xml:space="preserve"> članka Financijski inspektorat obavlja u skladu s</w:t>
      </w:r>
      <w:r w:rsidR="00A6406D" w:rsidRPr="00071392">
        <w:rPr>
          <w:rFonts w:ascii="Times New Roman" w:eastAsia="Calibri" w:hAnsi="Times New Roman" w:cs="Times New Roman"/>
          <w:bCs/>
          <w:iCs/>
          <w:sz w:val="24"/>
          <w:szCs w:val="24"/>
        </w:rPr>
        <w:t xml:space="preserve"> </w:t>
      </w:r>
      <w:r w:rsidR="00A452FC" w:rsidRPr="00071392">
        <w:rPr>
          <w:rFonts w:ascii="Times New Roman" w:eastAsia="Calibri" w:hAnsi="Times New Roman" w:cs="Times New Roman"/>
          <w:bCs/>
          <w:iCs/>
          <w:sz w:val="24"/>
          <w:szCs w:val="24"/>
        </w:rPr>
        <w:t>propisom</w:t>
      </w:r>
      <w:r w:rsidRPr="00071392">
        <w:rPr>
          <w:rFonts w:ascii="Times New Roman" w:eastAsia="Calibri" w:hAnsi="Times New Roman" w:cs="Times New Roman"/>
          <w:bCs/>
          <w:iCs/>
          <w:sz w:val="24"/>
          <w:szCs w:val="24"/>
        </w:rPr>
        <w:t xml:space="preserve"> kojim se uređuju djelokrug, nadležnost i ovlasti Financijskog inspektorata ako ovim Zakonom nije </w:t>
      </w:r>
      <w:r w:rsidR="00AE4DFF" w:rsidRPr="00071392">
        <w:rPr>
          <w:rFonts w:ascii="Times New Roman" w:eastAsia="Calibri" w:hAnsi="Times New Roman" w:cs="Times New Roman"/>
          <w:bCs/>
          <w:iCs/>
          <w:sz w:val="24"/>
          <w:szCs w:val="24"/>
        </w:rPr>
        <w:t xml:space="preserve">drugačije propisano.  </w:t>
      </w:r>
    </w:p>
    <w:p w14:paraId="2C23B233" w14:textId="77777777" w:rsidR="0050541C" w:rsidRPr="00071392" w:rsidRDefault="0050541C" w:rsidP="00D92D07">
      <w:pPr>
        <w:spacing w:after="0" w:line="240" w:lineRule="auto"/>
        <w:jc w:val="both"/>
        <w:rPr>
          <w:rFonts w:ascii="Times New Roman" w:eastAsia="Calibri" w:hAnsi="Times New Roman" w:cs="Times New Roman"/>
          <w:bCs/>
          <w:iCs/>
          <w:sz w:val="24"/>
          <w:szCs w:val="24"/>
        </w:rPr>
      </w:pPr>
    </w:p>
    <w:p w14:paraId="67DA3E10" w14:textId="3C3745E7" w:rsidR="0077719F" w:rsidRDefault="00432108" w:rsidP="00D92D07">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POGLAVLJE </w:t>
      </w:r>
      <w:r>
        <w:rPr>
          <w:rFonts w:ascii="Times New Roman" w:eastAsia="Calibri" w:hAnsi="Times New Roman" w:cs="Times New Roman"/>
          <w:sz w:val="24"/>
          <w:szCs w:val="24"/>
        </w:rPr>
        <w:t>II</w:t>
      </w:r>
      <w:r w:rsidR="008544CB" w:rsidRPr="00071392">
        <w:rPr>
          <w:rFonts w:ascii="Times New Roman" w:eastAsia="Calibri" w:hAnsi="Times New Roman" w:cs="Times New Roman"/>
          <w:sz w:val="24"/>
          <w:szCs w:val="24"/>
        </w:rPr>
        <w:t xml:space="preserve">. </w:t>
      </w:r>
    </w:p>
    <w:p w14:paraId="1EBF36C6" w14:textId="7C7A23F7" w:rsidR="00E870B9" w:rsidRPr="00071392" w:rsidRDefault="00E870B9" w:rsidP="00E870B9">
      <w:pPr>
        <w:spacing w:after="0" w:line="240" w:lineRule="auto"/>
        <w:jc w:val="center"/>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OBAVLJANJE NADZORA OD STRANE FINANCIJSKOG INSPEKTORATA </w:t>
      </w:r>
    </w:p>
    <w:p w14:paraId="0B0F4EDF" w14:textId="77777777" w:rsidR="00696EDC" w:rsidRPr="00071392" w:rsidRDefault="00696EDC" w:rsidP="00D92D07">
      <w:pPr>
        <w:spacing w:after="0" w:line="240" w:lineRule="auto"/>
        <w:jc w:val="center"/>
        <w:rPr>
          <w:rFonts w:ascii="Times New Roman" w:eastAsia="Calibri" w:hAnsi="Times New Roman" w:cs="Times New Roman"/>
          <w:sz w:val="24"/>
          <w:szCs w:val="24"/>
        </w:rPr>
      </w:pPr>
    </w:p>
    <w:p w14:paraId="16F50CD6" w14:textId="37C6E343" w:rsidR="0086441E" w:rsidRPr="00071392" w:rsidRDefault="0086441E"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 xml:space="preserve">Mjere i radnje </w:t>
      </w:r>
      <w:r w:rsidR="00AF14E0" w:rsidRPr="00071392">
        <w:rPr>
          <w:rFonts w:ascii="Times New Roman" w:eastAsia="Calibri" w:hAnsi="Times New Roman" w:cs="Times New Roman"/>
          <w:i/>
          <w:sz w:val="24"/>
          <w:szCs w:val="24"/>
        </w:rPr>
        <w:t>Financijskog inspektorata</w:t>
      </w:r>
    </w:p>
    <w:p w14:paraId="51FA24BD" w14:textId="3AF58E9A" w:rsidR="0086441E" w:rsidRPr="00071392" w:rsidRDefault="0086441E"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63</w:t>
      </w:r>
      <w:r w:rsidRPr="00071392">
        <w:rPr>
          <w:rFonts w:ascii="Times New Roman" w:eastAsia="Calibri" w:hAnsi="Times New Roman" w:cs="Times New Roman"/>
          <w:b/>
          <w:sz w:val="24"/>
          <w:szCs w:val="24"/>
        </w:rPr>
        <w:t>.</w:t>
      </w:r>
    </w:p>
    <w:p w14:paraId="6FF2F7F3" w14:textId="77777777" w:rsidR="002926D8" w:rsidRPr="00071392" w:rsidRDefault="002926D8" w:rsidP="00D92D07">
      <w:pPr>
        <w:spacing w:after="0" w:line="240" w:lineRule="auto"/>
        <w:jc w:val="both"/>
        <w:rPr>
          <w:rFonts w:ascii="Times New Roman" w:eastAsia="Calibri" w:hAnsi="Times New Roman" w:cs="Times New Roman"/>
          <w:sz w:val="24"/>
          <w:szCs w:val="24"/>
        </w:rPr>
      </w:pPr>
    </w:p>
    <w:p w14:paraId="04604CF1" w14:textId="0ED4934C" w:rsidR="0086441E" w:rsidRPr="00071392" w:rsidRDefault="0086441E"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(1) Kada </w:t>
      </w:r>
      <w:r w:rsidR="002926D8" w:rsidRPr="00071392">
        <w:rPr>
          <w:rFonts w:ascii="Times New Roman" w:eastAsia="Calibri" w:hAnsi="Times New Roman" w:cs="Times New Roman"/>
          <w:sz w:val="24"/>
          <w:szCs w:val="24"/>
        </w:rPr>
        <w:t>Financijski inspektorat</w:t>
      </w:r>
      <w:r w:rsidRPr="00071392">
        <w:rPr>
          <w:rFonts w:ascii="Times New Roman" w:eastAsia="Calibri" w:hAnsi="Times New Roman" w:cs="Times New Roman"/>
          <w:sz w:val="24"/>
          <w:szCs w:val="24"/>
        </w:rPr>
        <w:t xml:space="preserve"> u obavljanju nadzora, pregledom dokumentacije ili na drugi način utvrdi povrede odredaba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w:t>
      </w:r>
      <w:r w:rsidR="002926D8" w:rsidRPr="00071392">
        <w:rPr>
          <w:rFonts w:ascii="Times New Roman" w:eastAsia="Calibri" w:hAnsi="Times New Roman" w:cs="Times New Roman"/>
          <w:sz w:val="24"/>
          <w:szCs w:val="24"/>
        </w:rPr>
        <w:t>Z</w:t>
      </w:r>
      <w:r w:rsidRPr="00071392">
        <w:rPr>
          <w:rFonts w:ascii="Times New Roman" w:eastAsia="Calibri" w:hAnsi="Times New Roman" w:cs="Times New Roman"/>
          <w:sz w:val="24"/>
          <w:szCs w:val="24"/>
        </w:rPr>
        <w:t xml:space="preserve">akona i/ili nepravilnosti </w:t>
      </w:r>
      <w:r w:rsidR="00356595" w:rsidRPr="00071392">
        <w:rPr>
          <w:rFonts w:ascii="Times New Roman" w:eastAsia="Calibri" w:hAnsi="Times New Roman" w:cs="Times New Roman"/>
          <w:sz w:val="24"/>
          <w:szCs w:val="24"/>
        </w:rPr>
        <w:t>kod</w:t>
      </w:r>
      <w:r w:rsidR="00777E30" w:rsidRPr="00071392">
        <w:rPr>
          <w:rFonts w:ascii="Times New Roman" w:eastAsia="Calibri" w:hAnsi="Times New Roman" w:cs="Times New Roman"/>
          <w:sz w:val="24"/>
          <w:szCs w:val="24"/>
        </w:rPr>
        <w:t xml:space="preserve"> </w:t>
      </w:r>
      <w:r w:rsidR="00E67E66" w:rsidRPr="00071392">
        <w:rPr>
          <w:rFonts w:ascii="Times New Roman" w:eastAsia="Calibri" w:hAnsi="Times New Roman" w:cs="Times New Roman"/>
          <w:sz w:val="24"/>
          <w:szCs w:val="24"/>
        </w:rPr>
        <w:t xml:space="preserve">vjerovnika i/ili kod </w:t>
      </w:r>
      <w:r w:rsidR="005D4DDC" w:rsidRPr="00071392">
        <w:rPr>
          <w:rFonts w:ascii="Times New Roman" w:eastAsia="Calibri" w:hAnsi="Times New Roman" w:cs="Times New Roman"/>
          <w:sz w:val="24"/>
          <w:szCs w:val="24"/>
        </w:rPr>
        <w:t>subjekt</w:t>
      </w:r>
      <w:r w:rsidR="00E67E66" w:rsidRPr="00071392">
        <w:rPr>
          <w:rFonts w:ascii="Times New Roman" w:eastAsia="Calibri" w:hAnsi="Times New Roman" w:cs="Times New Roman"/>
          <w:sz w:val="24"/>
          <w:szCs w:val="24"/>
        </w:rPr>
        <w:t>a</w:t>
      </w:r>
      <w:r w:rsidR="00356595" w:rsidRPr="00071392">
        <w:rPr>
          <w:rFonts w:ascii="Times New Roman" w:eastAsia="Calibri" w:hAnsi="Times New Roman" w:cs="Times New Roman"/>
          <w:sz w:val="24"/>
          <w:szCs w:val="24"/>
        </w:rPr>
        <w:t xml:space="preserve"> </w:t>
      </w:r>
      <w:r w:rsidR="00E67E66" w:rsidRPr="00071392">
        <w:rPr>
          <w:rFonts w:ascii="Times New Roman" w:eastAsia="Calibri" w:hAnsi="Times New Roman" w:cs="Times New Roman"/>
          <w:sz w:val="24"/>
          <w:szCs w:val="24"/>
        </w:rPr>
        <w:t xml:space="preserve">nadzora </w:t>
      </w:r>
      <w:r w:rsidR="00356595" w:rsidRPr="00071392">
        <w:rPr>
          <w:rFonts w:ascii="Times New Roman" w:eastAsia="Calibri" w:hAnsi="Times New Roman" w:cs="Times New Roman"/>
          <w:sz w:val="24"/>
          <w:szCs w:val="24"/>
        </w:rPr>
        <w:t>Financijskog inspektorata</w:t>
      </w:r>
      <w:r w:rsidRPr="00071392">
        <w:rPr>
          <w:rFonts w:ascii="Times New Roman" w:eastAsia="Calibri" w:hAnsi="Times New Roman" w:cs="Times New Roman"/>
          <w:sz w:val="24"/>
          <w:szCs w:val="24"/>
        </w:rPr>
        <w:t>, ovlašten je:</w:t>
      </w:r>
    </w:p>
    <w:p w14:paraId="7D746AB3" w14:textId="14D0740D" w:rsidR="0086441E" w:rsidRPr="00071392" w:rsidRDefault="0086441E" w:rsidP="009B0B1D">
      <w:pPr>
        <w:pStyle w:val="ListParagraph"/>
        <w:numPr>
          <w:ilvl w:val="0"/>
          <w:numId w:val="30"/>
        </w:numPr>
        <w:rPr>
          <w:rFonts w:eastAsia="Calibri"/>
          <w:sz w:val="24"/>
          <w:szCs w:val="24"/>
          <w:lang w:val="hr-HR"/>
        </w:rPr>
      </w:pPr>
      <w:r w:rsidRPr="00071392">
        <w:rPr>
          <w:rFonts w:eastAsia="Calibri"/>
          <w:sz w:val="24"/>
          <w:szCs w:val="24"/>
          <w:lang w:val="hr-HR"/>
        </w:rPr>
        <w:t xml:space="preserve">dati pisano upozorenje </w:t>
      </w:r>
      <w:r w:rsidR="00E67E66" w:rsidRPr="00071392">
        <w:rPr>
          <w:rFonts w:eastAsia="Calibri"/>
          <w:sz w:val="24"/>
          <w:szCs w:val="24"/>
          <w:lang w:val="hr-HR"/>
        </w:rPr>
        <w:t xml:space="preserve">vjerovniku odnosno </w:t>
      </w:r>
      <w:r w:rsidR="002926D8" w:rsidRPr="00071392">
        <w:rPr>
          <w:rFonts w:eastAsia="Calibri"/>
          <w:sz w:val="24"/>
          <w:szCs w:val="24"/>
          <w:lang w:val="hr-HR"/>
        </w:rPr>
        <w:t xml:space="preserve">subjektu nadzora </w:t>
      </w:r>
      <w:r w:rsidR="00E67E66" w:rsidRPr="00071392">
        <w:rPr>
          <w:rFonts w:eastAsia="Calibri"/>
          <w:sz w:val="24"/>
          <w:szCs w:val="24"/>
          <w:lang w:val="hr-HR"/>
        </w:rPr>
        <w:t xml:space="preserve">Financijskog </w:t>
      </w:r>
      <w:r w:rsidR="00777E30" w:rsidRPr="00071392">
        <w:rPr>
          <w:rFonts w:eastAsia="Calibri"/>
          <w:sz w:val="24"/>
          <w:szCs w:val="24"/>
          <w:lang w:val="hr-HR"/>
        </w:rPr>
        <w:t>inspektorata</w:t>
      </w:r>
      <w:r w:rsidR="00E67E66" w:rsidRPr="00071392">
        <w:rPr>
          <w:rFonts w:eastAsia="Calibri"/>
          <w:sz w:val="24"/>
          <w:szCs w:val="24"/>
          <w:lang w:val="hr-HR"/>
        </w:rPr>
        <w:t xml:space="preserve"> </w:t>
      </w:r>
      <w:r w:rsidRPr="00071392">
        <w:rPr>
          <w:rFonts w:eastAsia="Calibri"/>
          <w:sz w:val="24"/>
          <w:szCs w:val="24"/>
          <w:lang w:val="hr-HR"/>
        </w:rPr>
        <w:t xml:space="preserve">ako u </w:t>
      </w:r>
      <w:r w:rsidR="002926D8" w:rsidRPr="00071392">
        <w:rPr>
          <w:rFonts w:eastAsia="Calibri"/>
          <w:sz w:val="24"/>
          <w:szCs w:val="24"/>
          <w:lang w:val="hr-HR"/>
        </w:rPr>
        <w:t xml:space="preserve">njegovom </w:t>
      </w:r>
      <w:r w:rsidRPr="00071392">
        <w:rPr>
          <w:rFonts w:eastAsia="Calibri"/>
          <w:sz w:val="24"/>
          <w:szCs w:val="24"/>
          <w:lang w:val="hr-HR"/>
        </w:rPr>
        <w:t xml:space="preserve">poslovanju utvrdi manje nepravilnosti i nedostatke koji nemaju značenje </w:t>
      </w:r>
      <w:r w:rsidR="005D4DDC" w:rsidRPr="00071392">
        <w:rPr>
          <w:rFonts w:eastAsia="Calibri"/>
          <w:sz w:val="24"/>
          <w:szCs w:val="24"/>
          <w:lang w:val="hr-HR"/>
        </w:rPr>
        <w:t>povrede odredbi ovoga Zakona</w:t>
      </w:r>
      <w:r w:rsidRPr="00071392">
        <w:rPr>
          <w:rFonts w:eastAsia="Calibri"/>
          <w:sz w:val="24"/>
          <w:szCs w:val="24"/>
          <w:lang w:val="hr-HR"/>
        </w:rPr>
        <w:t xml:space="preserve"> ili ako smatra da je to potrebno radi usklađivanja rada s drugim propisima, uz navođenje ro</w:t>
      </w:r>
      <w:r w:rsidR="006B2A45">
        <w:rPr>
          <w:rFonts w:eastAsia="Calibri"/>
          <w:sz w:val="24"/>
          <w:szCs w:val="24"/>
          <w:lang w:val="hr-HR"/>
        </w:rPr>
        <w:t xml:space="preserve">ka </w:t>
      </w:r>
      <w:r w:rsidR="006B2A45">
        <w:rPr>
          <w:rFonts w:eastAsia="Calibri"/>
          <w:sz w:val="24"/>
          <w:szCs w:val="24"/>
          <w:lang w:val="hr-HR"/>
        </w:rPr>
        <w:lastRenderedPageBreak/>
        <w:t>za izvršenje predmetne mjere</w:t>
      </w:r>
      <w:r w:rsidRPr="00071392">
        <w:rPr>
          <w:rFonts w:eastAsia="Calibri"/>
          <w:sz w:val="24"/>
          <w:szCs w:val="24"/>
          <w:lang w:val="hr-HR"/>
        </w:rPr>
        <w:t xml:space="preserve">  </w:t>
      </w:r>
    </w:p>
    <w:p w14:paraId="762E5B39" w14:textId="4EE28586" w:rsidR="0086441E" w:rsidRPr="00071392" w:rsidRDefault="0086441E" w:rsidP="009B0B1D">
      <w:pPr>
        <w:pStyle w:val="ListParagraph"/>
        <w:numPr>
          <w:ilvl w:val="0"/>
          <w:numId w:val="30"/>
        </w:numPr>
        <w:rPr>
          <w:rFonts w:eastAsia="Calibri"/>
          <w:sz w:val="24"/>
          <w:szCs w:val="24"/>
          <w:lang w:val="hr-HR"/>
        </w:rPr>
      </w:pPr>
      <w:r w:rsidRPr="00071392">
        <w:rPr>
          <w:rFonts w:eastAsia="Calibri"/>
          <w:sz w:val="24"/>
          <w:szCs w:val="24"/>
          <w:lang w:val="hr-HR"/>
        </w:rPr>
        <w:t>rješenjem naložiti mjer</w:t>
      </w:r>
      <w:r w:rsidR="003316AE" w:rsidRPr="00071392">
        <w:rPr>
          <w:rFonts w:eastAsia="Calibri"/>
          <w:sz w:val="24"/>
          <w:szCs w:val="24"/>
          <w:lang w:val="hr-HR"/>
        </w:rPr>
        <w:t>u</w:t>
      </w:r>
      <w:r w:rsidRPr="00071392">
        <w:rPr>
          <w:rFonts w:eastAsia="Calibri"/>
          <w:sz w:val="24"/>
          <w:szCs w:val="24"/>
          <w:lang w:val="hr-HR"/>
        </w:rPr>
        <w:t xml:space="preserve"> za otklanjanje nezakonitosti i nepravilnosti u radu </w:t>
      </w:r>
      <w:r w:rsidR="00895051" w:rsidRPr="00071392">
        <w:rPr>
          <w:rFonts w:eastAsia="Calibri"/>
          <w:sz w:val="24"/>
          <w:szCs w:val="24"/>
          <w:lang w:val="hr-HR"/>
        </w:rPr>
        <w:t xml:space="preserve">vjerovniku odnosno subjektu nadzora Financijskog </w:t>
      </w:r>
      <w:r w:rsidR="00777E30" w:rsidRPr="00071392">
        <w:rPr>
          <w:rFonts w:eastAsia="Calibri"/>
          <w:sz w:val="24"/>
          <w:szCs w:val="24"/>
          <w:lang w:val="hr-HR"/>
        </w:rPr>
        <w:t>inspektorata</w:t>
      </w:r>
      <w:r w:rsidRPr="00071392">
        <w:rPr>
          <w:rFonts w:eastAsia="Calibri"/>
          <w:sz w:val="24"/>
          <w:szCs w:val="24"/>
          <w:lang w:val="hr-HR"/>
        </w:rPr>
        <w:t xml:space="preserve"> u roku koji odredi</w:t>
      </w:r>
    </w:p>
    <w:p w14:paraId="092AFE66" w14:textId="796C8667" w:rsidR="0086441E" w:rsidRPr="00071392" w:rsidRDefault="0086441E" w:rsidP="009B0B1D">
      <w:pPr>
        <w:pStyle w:val="ListParagraph"/>
        <w:numPr>
          <w:ilvl w:val="0"/>
          <w:numId w:val="30"/>
        </w:numPr>
        <w:rPr>
          <w:rFonts w:eastAsia="Calibri"/>
          <w:sz w:val="24"/>
          <w:szCs w:val="24"/>
          <w:lang w:val="hr-HR"/>
        </w:rPr>
      </w:pPr>
      <w:r w:rsidRPr="00071392">
        <w:rPr>
          <w:rFonts w:eastAsia="Calibri"/>
          <w:sz w:val="24"/>
          <w:szCs w:val="24"/>
          <w:lang w:val="hr-HR"/>
        </w:rPr>
        <w:t xml:space="preserve">rješenjem privremeno ograničiti ili zabraniti obvezniku </w:t>
      </w:r>
      <w:r w:rsidR="003316AE" w:rsidRPr="00071392">
        <w:rPr>
          <w:rFonts w:eastAsia="Calibri"/>
          <w:sz w:val="24"/>
          <w:szCs w:val="24"/>
          <w:lang w:val="hr-HR"/>
        </w:rPr>
        <w:t>pružanje</w:t>
      </w:r>
      <w:r w:rsidRPr="00071392">
        <w:rPr>
          <w:rFonts w:eastAsia="Calibri"/>
          <w:sz w:val="24"/>
          <w:szCs w:val="24"/>
          <w:lang w:val="hr-HR"/>
        </w:rPr>
        <w:t xml:space="preserve"> određene </w:t>
      </w:r>
      <w:r w:rsidR="003316AE" w:rsidRPr="00071392">
        <w:rPr>
          <w:rFonts w:eastAsia="Calibri"/>
          <w:sz w:val="24"/>
          <w:szCs w:val="24"/>
          <w:lang w:val="hr-HR"/>
        </w:rPr>
        <w:t xml:space="preserve">usluge servisiranja </w:t>
      </w:r>
      <w:r w:rsidR="0010766E" w:rsidRPr="00071392">
        <w:rPr>
          <w:rFonts w:eastAsia="Calibri"/>
          <w:sz w:val="24"/>
          <w:szCs w:val="24"/>
          <w:lang w:val="hr-HR"/>
        </w:rPr>
        <w:t xml:space="preserve">drugog </w:t>
      </w:r>
      <w:r w:rsidR="003316AE" w:rsidRPr="00071392">
        <w:rPr>
          <w:rFonts w:eastAsia="Calibri"/>
          <w:sz w:val="24"/>
          <w:szCs w:val="24"/>
          <w:lang w:val="hr-HR"/>
        </w:rPr>
        <w:t xml:space="preserve">potraživanja </w:t>
      </w:r>
      <w:r w:rsidRPr="00071392">
        <w:rPr>
          <w:rFonts w:eastAsia="Calibri"/>
          <w:sz w:val="24"/>
          <w:szCs w:val="24"/>
          <w:lang w:val="hr-HR"/>
        </w:rPr>
        <w:t xml:space="preserve">u trajanju od najdulje 12 mjeseci ako tijekom nadzora utvrdi da </w:t>
      </w:r>
      <w:r w:rsidR="003316AE" w:rsidRPr="00071392">
        <w:rPr>
          <w:rFonts w:eastAsia="Calibri"/>
          <w:sz w:val="24"/>
          <w:szCs w:val="24"/>
          <w:lang w:val="hr-HR"/>
        </w:rPr>
        <w:t>bi pružanje te usluge moglo</w:t>
      </w:r>
      <w:r w:rsidRPr="00071392">
        <w:rPr>
          <w:rFonts w:eastAsia="Calibri"/>
          <w:sz w:val="24"/>
          <w:szCs w:val="24"/>
          <w:lang w:val="hr-HR"/>
        </w:rPr>
        <w:t xml:space="preserve"> dovesti do novih povreda odredbi </w:t>
      </w:r>
      <w:r w:rsidR="00B46A4A" w:rsidRPr="00071392">
        <w:rPr>
          <w:rFonts w:eastAsia="Calibri"/>
          <w:sz w:val="24"/>
          <w:szCs w:val="24"/>
          <w:lang w:val="hr-HR"/>
        </w:rPr>
        <w:t>ovoga</w:t>
      </w:r>
      <w:r w:rsidRPr="00071392">
        <w:rPr>
          <w:rFonts w:eastAsia="Calibri"/>
          <w:sz w:val="24"/>
          <w:szCs w:val="24"/>
          <w:lang w:val="hr-HR"/>
        </w:rPr>
        <w:t xml:space="preserve"> Zakona</w:t>
      </w:r>
    </w:p>
    <w:p w14:paraId="4E1AAA9A" w14:textId="0779E3E2" w:rsidR="0086441E" w:rsidRPr="00071392" w:rsidRDefault="0086441E" w:rsidP="009B0B1D">
      <w:pPr>
        <w:pStyle w:val="ListParagraph"/>
        <w:numPr>
          <w:ilvl w:val="0"/>
          <w:numId w:val="30"/>
        </w:numPr>
        <w:rPr>
          <w:rFonts w:eastAsia="Calibri"/>
          <w:sz w:val="24"/>
          <w:szCs w:val="24"/>
          <w:lang w:val="hr-HR"/>
        </w:rPr>
      </w:pPr>
      <w:r w:rsidRPr="00071392">
        <w:rPr>
          <w:rFonts w:eastAsia="Calibri"/>
          <w:sz w:val="24"/>
          <w:szCs w:val="24"/>
          <w:lang w:val="hr-HR"/>
        </w:rPr>
        <w:t xml:space="preserve">poduzeti ostale mjere i radnje za koje je </w:t>
      </w:r>
      <w:r w:rsidR="005D1D48" w:rsidRPr="00071392">
        <w:rPr>
          <w:rFonts w:eastAsia="Calibri"/>
          <w:sz w:val="24"/>
          <w:szCs w:val="24"/>
          <w:lang w:val="hr-HR"/>
        </w:rPr>
        <w:t xml:space="preserve">ovlašten ovim ili drugim </w:t>
      </w:r>
      <w:r w:rsidR="00A452FC" w:rsidRPr="00071392">
        <w:rPr>
          <w:rFonts w:eastAsia="Calibri"/>
          <w:sz w:val="24"/>
          <w:szCs w:val="24"/>
          <w:lang w:val="hr-HR"/>
        </w:rPr>
        <w:t>propisom</w:t>
      </w:r>
      <w:r w:rsidR="005D1D48" w:rsidRPr="00071392">
        <w:rPr>
          <w:rFonts w:eastAsia="Calibri"/>
          <w:sz w:val="24"/>
          <w:szCs w:val="24"/>
          <w:lang w:val="hr-HR"/>
        </w:rPr>
        <w:t>.</w:t>
      </w:r>
    </w:p>
    <w:p w14:paraId="0BE2B313" w14:textId="77777777" w:rsidR="003316AE" w:rsidRPr="00071392" w:rsidRDefault="003316AE" w:rsidP="00D92D07">
      <w:pPr>
        <w:spacing w:after="0" w:line="240" w:lineRule="auto"/>
        <w:jc w:val="both"/>
        <w:rPr>
          <w:rFonts w:ascii="Times New Roman" w:eastAsia="Calibri" w:hAnsi="Times New Roman" w:cs="Times New Roman"/>
          <w:sz w:val="24"/>
          <w:szCs w:val="24"/>
        </w:rPr>
      </w:pPr>
    </w:p>
    <w:p w14:paraId="6044A185" w14:textId="55E64669" w:rsidR="00AF14E0" w:rsidRPr="00071392" w:rsidRDefault="0086441E"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(2) </w:t>
      </w:r>
      <w:r w:rsidR="00ED1777" w:rsidRPr="00ED1777">
        <w:rPr>
          <w:rFonts w:ascii="Times New Roman" w:eastAsia="Calibri" w:hAnsi="Times New Roman" w:cs="Times New Roman"/>
          <w:sz w:val="24"/>
          <w:szCs w:val="24"/>
        </w:rPr>
        <w:t>Mjere iz stavka 1. ovoga članka Financijski inspektorat izriče samostalno ili, kada to ocijeni potrebnim, u suradnji s Hrvatskom narodnom bankom, primjenjujući načelo razmjernosti.</w:t>
      </w:r>
      <w:r w:rsidR="00ED1777">
        <w:rPr>
          <w:rFonts w:ascii="Times New Roman" w:eastAsia="Calibri" w:hAnsi="Times New Roman" w:cs="Times New Roman"/>
          <w:sz w:val="24"/>
          <w:szCs w:val="24"/>
        </w:rPr>
        <w:t xml:space="preserve"> </w:t>
      </w:r>
    </w:p>
    <w:p w14:paraId="02D5BA65" w14:textId="77777777" w:rsidR="00534F28" w:rsidRDefault="00534F28" w:rsidP="00D92D07">
      <w:pPr>
        <w:spacing w:after="0" w:line="240" w:lineRule="auto"/>
        <w:jc w:val="both"/>
        <w:rPr>
          <w:rFonts w:ascii="Times New Roman" w:eastAsia="Calibri" w:hAnsi="Times New Roman" w:cs="Times New Roman"/>
          <w:sz w:val="24"/>
          <w:szCs w:val="24"/>
        </w:rPr>
      </w:pPr>
    </w:p>
    <w:p w14:paraId="278C4487" w14:textId="2F7A532D" w:rsidR="0086441E" w:rsidRPr="00071392" w:rsidRDefault="0086441E"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(3) Ako </w:t>
      </w:r>
      <w:bookmarkStart w:id="10" w:name="_Hlk135739734"/>
      <w:r w:rsidR="00895051" w:rsidRPr="00071392">
        <w:rPr>
          <w:rFonts w:ascii="Times New Roman" w:eastAsia="Calibri" w:hAnsi="Times New Roman" w:cs="Times New Roman"/>
          <w:sz w:val="24"/>
          <w:szCs w:val="24"/>
        </w:rPr>
        <w:t xml:space="preserve">vjerovnik odnosno subjekt nadzora Financijskog </w:t>
      </w:r>
      <w:r w:rsidR="00777E30" w:rsidRPr="00071392">
        <w:rPr>
          <w:rFonts w:ascii="Times New Roman" w:eastAsia="Calibri" w:hAnsi="Times New Roman" w:cs="Times New Roman"/>
          <w:sz w:val="24"/>
          <w:szCs w:val="24"/>
        </w:rPr>
        <w:t>inspektorata</w:t>
      </w:r>
      <w:r w:rsidRPr="00071392">
        <w:rPr>
          <w:rFonts w:ascii="Times New Roman" w:eastAsia="Calibri" w:hAnsi="Times New Roman" w:cs="Times New Roman"/>
          <w:sz w:val="24"/>
          <w:szCs w:val="24"/>
        </w:rPr>
        <w:t xml:space="preserve"> </w:t>
      </w:r>
      <w:bookmarkEnd w:id="10"/>
      <w:r w:rsidRPr="00071392">
        <w:rPr>
          <w:rFonts w:ascii="Times New Roman" w:eastAsia="Calibri" w:hAnsi="Times New Roman" w:cs="Times New Roman"/>
          <w:sz w:val="24"/>
          <w:szCs w:val="24"/>
        </w:rPr>
        <w:t xml:space="preserve">ne postupi sukladno pisanom upozorenju iz stavka 1. </w:t>
      </w:r>
      <w:r w:rsidR="002E6AA5" w:rsidRPr="00071392">
        <w:rPr>
          <w:rFonts w:ascii="Times New Roman" w:eastAsia="Calibri" w:hAnsi="Times New Roman" w:cs="Times New Roman"/>
          <w:sz w:val="24"/>
          <w:szCs w:val="24"/>
        </w:rPr>
        <w:t xml:space="preserve">podstavka </w:t>
      </w:r>
      <w:r w:rsidRPr="00071392">
        <w:rPr>
          <w:rFonts w:ascii="Times New Roman" w:eastAsia="Calibri" w:hAnsi="Times New Roman" w:cs="Times New Roman"/>
          <w:sz w:val="24"/>
          <w:szCs w:val="24"/>
        </w:rPr>
        <w:t xml:space="preserve">1.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 </w:t>
      </w:r>
      <w:r w:rsidR="00AF14E0" w:rsidRPr="00071392">
        <w:rPr>
          <w:rFonts w:ascii="Times New Roman" w:eastAsia="Calibri" w:hAnsi="Times New Roman" w:cs="Times New Roman"/>
          <w:sz w:val="24"/>
          <w:szCs w:val="24"/>
        </w:rPr>
        <w:t xml:space="preserve">Financijski inspektorat </w:t>
      </w:r>
      <w:r w:rsidRPr="00071392">
        <w:rPr>
          <w:rFonts w:ascii="Times New Roman" w:eastAsia="Calibri" w:hAnsi="Times New Roman" w:cs="Times New Roman"/>
          <w:sz w:val="24"/>
          <w:szCs w:val="24"/>
        </w:rPr>
        <w:t>ovlašten je rješenje</w:t>
      </w:r>
      <w:r w:rsidR="00AF14E0" w:rsidRPr="00071392">
        <w:rPr>
          <w:rFonts w:ascii="Times New Roman" w:eastAsia="Calibri" w:hAnsi="Times New Roman" w:cs="Times New Roman"/>
          <w:sz w:val="24"/>
          <w:szCs w:val="24"/>
        </w:rPr>
        <w:t>m naložiti</w:t>
      </w:r>
      <w:r w:rsidRPr="00071392">
        <w:rPr>
          <w:rFonts w:ascii="Times New Roman" w:eastAsia="Calibri" w:hAnsi="Times New Roman" w:cs="Times New Roman"/>
          <w:sz w:val="24"/>
          <w:szCs w:val="24"/>
        </w:rPr>
        <w:t xml:space="preserve"> otklanjanj</w:t>
      </w:r>
      <w:r w:rsidR="00AF14E0" w:rsidRPr="00071392">
        <w:rPr>
          <w:rFonts w:ascii="Times New Roman" w:eastAsia="Calibri" w:hAnsi="Times New Roman" w:cs="Times New Roman"/>
          <w:sz w:val="24"/>
          <w:szCs w:val="24"/>
        </w:rPr>
        <w:t>e</w:t>
      </w:r>
      <w:r w:rsidRPr="00071392">
        <w:rPr>
          <w:rFonts w:ascii="Times New Roman" w:eastAsia="Calibri" w:hAnsi="Times New Roman" w:cs="Times New Roman"/>
          <w:sz w:val="24"/>
          <w:szCs w:val="24"/>
        </w:rPr>
        <w:t xml:space="preserve"> nepravilnosti.</w:t>
      </w:r>
    </w:p>
    <w:p w14:paraId="5A245497" w14:textId="77777777" w:rsidR="00AF14E0" w:rsidRPr="00071392" w:rsidRDefault="00AF14E0" w:rsidP="00D92D07">
      <w:pPr>
        <w:spacing w:after="0" w:line="240" w:lineRule="auto"/>
        <w:jc w:val="both"/>
        <w:rPr>
          <w:rFonts w:ascii="Times New Roman" w:eastAsia="Calibri" w:hAnsi="Times New Roman" w:cs="Times New Roman"/>
          <w:sz w:val="24"/>
          <w:szCs w:val="24"/>
        </w:rPr>
      </w:pPr>
    </w:p>
    <w:p w14:paraId="4B2DA66A" w14:textId="2F8171AE" w:rsidR="0086441E" w:rsidRPr="00071392" w:rsidRDefault="0086441E"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(4) </w:t>
      </w:r>
      <w:r w:rsidR="00895051" w:rsidRPr="00071392">
        <w:rPr>
          <w:rFonts w:ascii="Times New Roman" w:eastAsia="Calibri" w:hAnsi="Times New Roman" w:cs="Times New Roman"/>
          <w:sz w:val="24"/>
          <w:szCs w:val="24"/>
        </w:rPr>
        <w:t xml:space="preserve">Vjerovnik odnosno subjekt nadzora Financijskog </w:t>
      </w:r>
      <w:r w:rsidR="00777E30" w:rsidRPr="00071392">
        <w:rPr>
          <w:rFonts w:ascii="Times New Roman" w:eastAsia="Calibri" w:hAnsi="Times New Roman" w:cs="Times New Roman"/>
          <w:sz w:val="24"/>
          <w:szCs w:val="24"/>
        </w:rPr>
        <w:t>inspektorata</w:t>
      </w:r>
      <w:r w:rsidR="00895051"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 xml:space="preserve">dužan </w:t>
      </w:r>
      <w:r w:rsidR="005D4DDC" w:rsidRPr="00071392">
        <w:rPr>
          <w:rFonts w:ascii="Times New Roman" w:eastAsia="Calibri" w:hAnsi="Times New Roman" w:cs="Times New Roman"/>
          <w:sz w:val="24"/>
          <w:szCs w:val="24"/>
        </w:rPr>
        <w:t xml:space="preserve">je </w:t>
      </w:r>
      <w:r w:rsidRPr="00071392">
        <w:rPr>
          <w:rFonts w:ascii="Times New Roman" w:eastAsia="Calibri" w:hAnsi="Times New Roman" w:cs="Times New Roman"/>
          <w:sz w:val="24"/>
          <w:szCs w:val="24"/>
        </w:rPr>
        <w:t xml:space="preserve">postupiti u skladu s rješenjem </w:t>
      </w:r>
      <w:r w:rsidR="00AF14E0" w:rsidRPr="00071392">
        <w:rPr>
          <w:rFonts w:ascii="Times New Roman" w:eastAsia="Calibri" w:hAnsi="Times New Roman" w:cs="Times New Roman"/>
          <w:sz w:val="24"/>
          <w:szCs w:val="24"/>
        </w:rPr>
        <w:t>Financijskog inspektorata</w:t>
      </w:r>
      <w:r w:rsidRPr="00071392">
        <w:rPr>
          <w:rFonts w:ascii="Times New Roman" w:eastAsia="Calibri" w:hAnsi="Times New Roman" w:cs="Times New Roman"/>
          <w:sz w:val="24"/>
          <w:szCs w:val="24"/>
        </w:rPr>
        <w:t xml:space="preserve"> iz </w:t>
      </w:r>
      <w:r w:rsidRPr="00071392">
        <w:rPr>
          <w:rFonts w:ascii="Times New Roman" w:hAnsi="Times New Roman" w:cs="Times New Roman"/>
          <w:sz w:val="24"/>
          <w:szCs w:val="24"/>
        </w:rPr>
        <w:t xml:space="preserve">stavka </w:t>
      </w:r>
      <w:r w:rsidR="00AF14E0" w:rsidRPr="00071392">
        <w:rPr>
          <w:rFonts w:ascii="Times New Roman" w:hAnsi="Times New Roman" w:cs="Times New Roman"/>
          <w:sz w:val="24"/>
          <w:szCs w:val="24"/>
        </w:rPr>
        <w:t>1</w:t>
      </w:r>
      <w:r w:rsidRPr="00071392">
        <w:rPr>
          <w:rFonts w:ascii="Times New Roman" w:hAnsi="Times New Roman" w:cs="Times New Roman"/>
          <w:sz w:val="24"/>
          <w:szCs w:val="24"/>
        </w:rPr>
        <w:t xml:space="preserve">. </w:t>
      </w:r>
      <w:r w:rsidR="00895051" w:rsidRPr="00071392">
        <w:rPr>
          <w:rFonts w:ascii="Times New Roman" w:hAnsi="Times New Roman" w:cs="Times New Roman"/>
          <w:sz w:val="24"/>
          <w:szCs w:val="24"/>
        </w:rPr>
        <w:t xml:space="preserve">podstavka </w:t>
      </w:r>
      <w:r w:rsidR="007F7BDF" w:rsidRPr="00071392">
        <w:rPr>
          <w:rFonts w:ascii="Times New Roman" w:hAnsi="Times New Roman" w:cs="Times New Roman"/>
          <w:sz w:val="24"/>
          <w:szCs w:val="24"/>
        </w:rPr>
        <w:t>2. i stavka 3</w:t>
      </w:r>
      <w:r w:rsidR="007F7BDF" w:rsidRPr="00071392">
        <w:rPr>
          <w:rFonts w:ascii="Times New Roman" w:eastAsia="Calibri" w:hAnsi="Times New Roman" w:cs="Times New Roman"/>
          <w:sz w:val="24"/>
          <w:szCs w:val="24"/>
        </w:rPr>
        <w:t xml:space="preserve">.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w:t>
      </w:r>
    </w:p>
    <w:p w14:paraId="5FD1D67D" w14:textId="77777777" w:rsidR="00AF14E0" w:rsidRPr="00071392" w:rsidRDefault="00AF14E0" w:rsidP="00D92D07">
      <w:pPr>
        <w:spacing w:after="0" w:line="240" w:lineRule="auto"/>
        <w:jc w:val="both"/>
        <w:rPr>
          <w:rFonts w:ascii="Times New Roman" w:eastAsia="Calibri" w:hAnsi="Times New Roman" w:cs="Times New Roman"/>
          <w:sz w:val="24"/>
          <w:szCs w:val="24"/>
        </w:rPr>
      </w:pPr>
    </w:p>
    <w:p w14:paraId="31561344" w14:textId="7E280315" w:rsidR="0086441E" w:rsidRPr="00071392" w:rsidRDefault="0086441E"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(5) Protiv rješenja </w:t>
      </w:r>
      <w:r w:rsidR="00AF14E0" w:rsidRPr="00071392">
        <w:rPr>
          <w:rFonts w:ascii="Times New Roman" w:eastAsia="Calibri" w:hAnsi="Times New Roman" w:cs="Times New Roman"/>
          <w:sz w:val="24"/>
          <w:szCs w:val="24"/>
        </w:rPr>
        <w:t>iz</w:t>
      </w:r>
      <w:r w:rsidR="007B7111" w:rsidRPr="00071392">
        <w:rPr>
          <w:rFonts w:ascii="Times New Roman" w:eastAsia="Calibri" w:hAnsi="Times New Roman" w:cs="Times New Roman"/>
          <w:sz w:val="24"/>
          <w:szCs w:val="24"/>
        </w:rPr>
        <w:t xml:space="preserve"> stavka 1. </w:t>
      </w:r>
      <w:r w:rsidR="00043274" w:rsidRPr="00071392">
        <w:rPr>
          <w:rFonts w:ascii="Times New Roman" w:eastAsia="Calibri" w:hAnsi="Times New Roman" w:cs="Times New Roman"/>
          <w:sz w:val="24"/>
          <w:szCs w:val="24"/>
        </w:rPr>
        <w:t xml:space="preserve">podstavaka </w:t>
      </w:r>
      <w:r w:rsidR="0071074B" w:rsidRPr="00071392">
        <w:rPr>
          <w:rFonts w:ascii="Times New Roman" w:eastAsia="Calibri" w:hAnsi="Times New Roman" w:cs="Times New Roman"/>
          <w:sz w:val="24"/>
          <w:szCs w:val="24"/>
        </w:rPr>
        <w:t xml:space="preserve">2. i </w:t>
      </w:r>
      <w:r w:rsidR="00D1014C">
        <w:rPr>
          <w:rFonts w:ascii="Times New Roman" w:eastAsia="Calibri" w:hAnsi="Times New Roman" w:cs="Times New Roman"/>
          <w:sz w:val="24"/>
          <w:szCs w:val="24"/>
        </w:rPr>
        <w:t>3</w:t>
      </w:r>
      <w:r w:rsidR="0071074B" w:rsidRPr="00071392">
        <w:rPr>
          <w:rFonts w:ascii="Times New Roman" w:eastAsia="Calibri" w:hAnsi="Times New Roman" w:cs="Times New Roman"/>
          <w:sz w:val="24"/>
          <w:szCs w:val="24"/>
        </w:rPr>
        <w:t>.</w:t>
      </w:r>
      <w:r w:rsidR="00043274" w:rsidRPr="00071392">
        <w:rPr>
          <w:rFonts w:ascii="Times New Roman" w:eastAsia="Calibri" w:hAnsi="Times New Roman" w:cs="Times New Roman"/>
          <w:sz w:val="24"/>
          <w:szCs w:val="24"/>
        </w:rPr>
        <w:t xml:space="preserve"> </w:t>
      </w:r>
      <w:r w:rsidR="007F7BDF" w:rsidRPr="00071392">
        <w:rPr>
          <w:rFonts w:ascii="Times New Roman" w:eastAsia="Calibri" w:hAnsi="Times New Roman" w:cs="Times New Roman"/>
          <w:sz w:val="24"/>
          <w:szCs w:val="24"/>
        </w:rPr>
        <w:t>te</w:t>
      </w:r>
      <w:r w:rsidR="007B7111" w:rsidRPr="00071392">
        <w:rPr>
          <w:rFonts w:ascii="Times New Roman" w:eastAsia="Calibri" w:hAnsi="Times New Roman" w:cs="Times New Roman"/>
          <w:sz w:val="24"/>
          <w:szCs w:val="24"/>
        </w:rPr>
        <w:t xml:space="preserve"> stavka 3.</w:t>
      </w:r>
      <w:r w:rsidRPr="00071392">
        <w:rPr>
          <w:rFonts w:ascii="Times New Roman" w:eastAsia="Calibri" w:hAnsi="Times New Roman" w:cs="Times New Roman"/>
          <w:sz w:val="24"/>
          <w:szCs w:val="24"/>
        </w:rPr>
        <w:t xml:space="preserve"> </w:t>
      </w:r>
      <w:r w:rsidR="00B46A4A" w:rsidRPr="00071392">
        <w:rPr>
          <w:rFonts w:ascii="Times New Roman" w:eastAsia="Calibri" w:hAnsi="Times New Roman" w:cs="Times New Roman"/>
          <w:sz w:val="24"/>
          <w:szCs w:val="24"/>
        </w:rPr>
        <w:t>ovoga</w:t>
      </w:r>
      <w:r w:rsidRPr="00071392">
        <w:rPr>
          <w:rFonts w:ascii="Times New Roman" w:eastAsia="Calibri" w:hAnsi="Times New Roman" w:cs="Times New Roman"/>
          <w:sz w:val="24"/>
          <w:szCs w:val="24"/>
        </w:rPr>
        <w:t xml:space="preserve"> članka nije dopuštena žalba, ali se može pokrenuti upravni spor</w:t>
      </w:r>
      <w:r w:rsidR="00895051" w:rsidRPr="00071392">
        <w:rPr>
          <w:rFonts w:ascii="Times New Roman" w:eastAsia="Calibri" w:hAnsi="Times New Roman" w:cs="Times New Roman"/>
          <w:sz w:val="24"/>
          <w:szCs w:val="24"/>
        </w:rPr>
        <w:t xml:space="preserve"> pred nadl</w:t>
      </w:r>
      <w:r w:rsidR="00FF0DF9" w:rsidRPr="00071392">
        <w:rPr>
          <w:rFonts w:ascii="Times New Roman" w:eastAsia="Calibri" w:hAnsi="Times New Roman" w:cs="Times New Roman"/>
          <w:sz w:val="24"/>
          <w:szCs w:val="24"/>
        </w:rPr>
        <w:t>e</w:t>
      </w:r>
      <w:r w:rsidR="00895051" w:rsidRPr="00071392">
        <w:rPr>
          <w:rFonts w:ascii="Times New Roman" w:eastAsia="Calibri" w:hAnsi="Times New Roman" w:cs="Times New Roman"/>
          <w:sz w:val="24"/>
          <w:szCs w:val="24"/>
        </w:rPr>
        <w:t xml:space="preserve">žnim upravnim </w:t>
      </w:r>
      <w:r w:rsidR="00FF0DF9" w:rsidRPr="00071392">
        <w:rPr>
          <w:rFonts w:ascii="Times New Roman" w:eastAsia="Calibri" w:hAnsi="Times New Roman" w:cs="Times New Roman"/>
          <w:sz w:val="24"/>
          <w:szCs w:val="24"/>
        </w:rPr>
        <w:t>sudom</w:t>
      </w:r>
      <w:r w:rsidRPr="00071392">
        <w:rPr>
          <w:rFonts w:ascii="Times New Roman" w:eastAsia="Calibri" w:hAnsi="Times New Roman" w:cs="Times New Roman"/>
          <w:sz w:val="24"/>
          <w:szCs w:val="24"/>
        </w:rPr>
        <w:t>.</w:t>
      </w:r>
    </w:p>
    <w:p w14:paraId="4E2DDA9D" w14:textId="77777777" w:rsidR="0086441E" w:rsidRPr="00071392" w:rsidRDefault="0086441E" w:rsidP="00D92D07">
      <w:pPr>
        <w:spacing w:after="0" w:line="240" w:lineRule="auto"/>
        <w:jc w:val="both"/>
        <w:rPr>
          <w:rFonts w:ascii="Times New Roman" w:eastAsia="Calibri" w:hAnsi="Times New Roman" w:cs="Times New Roman"/>
          <w:sz w:val="24"/>
          <w:szCs w:val="24"/>
        </w:rPr>
      </w:pPr>
    </w:p>
    <w:p w14:paraId="78C0E058" w14:textId="4C10F426" w:rsidR="00AF14E0" w:rsidRPr="00071392" w:rsidRDefault="00D77C20" w:rsidP="00D92D0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DIO ČETVRTI</w:t>
      </w:r>
    </w:p>
    <w:p w14:paraId="29AFE7FA" w14:textId="6A86C0DE"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ZAŠTITA I ČUVANJE PODATAKA</w:t>
      </w:r>
      <w:r w:rsidR="00FD0DD0" w:rsidRPr="00071392">
        <w:rPr>
          <w:rFonts w:ascii="Times New Roman" w:eastAsia="Calibri" w:hAnsi="Times New Roman" w:cs="Times New Roman"/>
          <w:b/>
          <w:sz w:val="24"/>
          <w:szCs w:val="24"/>
        </w:rPr>
        <w:t xml:space="preserve"> I SURADNJA NADLEŽNIH TIJELA</w:t>
      </w:r>
    </w:p>
    <w:p w14:paraId="12F52A2C" w14:textId="77777777" w:rsidR="00696EDC" w:rsidRPr="00071392" w:rsidRDefault="00696EDC" w:rsidP="00D92D07">
      <w:pPr>
        <w:spacing w:after="0" w:line="240" w:lineRule="auto"/>
        <w:jc w:val="center"/>
        <w:rPr>
          <w:rFonts w:ascii="Times New Roman" w:eastAsia="Calibri" w:hAnsi="Times New Roman" w:cs="Times New Roman"/>
          <w:i/>
          <w:sz w:val="24"/>
          <w:szCs w:val="24"/>
        </w:rPr>
      </w:pPr>
    </w:p>
    <w:p w14:paraId="5FDF2F13" w14:textId="1C08C464" w:rsidR="00F05FB3" w:rsidRPr="00071392" w:rsidRDefault="00F05FB3"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 xml:space="preserve">Obveza čuvanja poslovne tajne </w:t>
      </w:r>
      <w:r w:rsidR="007B7111" w:rsidRPr="00071392">
        <w:rPr>
          <w:rFonts w:ascii="Times New Roman" w:eastAsia="Calibri" w:hAnsi="Times New Roman" w:cs="Times New Roman"/>
          <w:i/>
          <w:sz w:val="24"/>
          <w:szCs w:val="24"/>
        </w:rPr>
        <w:t>i korištenj</w:t>
      </w:r>
      <w:r w:rsidR="007F7BDF" w:rsidRPr="00071392">
        <w:rPr>
          <w:rFonts w:ascii="Times New Roman" w:eastAsia="Calibri" w:hAnsi="Times New Roman" w:cs="Times New Roman"/>
          <w:i/>
          <w:sz w:val="24"/>
          <w:szCs w:val="24"/>
        </w:rPr>
        <w:t>e</w:t>
      </w:r>
      <w:r w:rsidR="007B7111" w:rsidRPr="00071392">
        <w:rPr>
          <w:rFonts w:ascii="Times New Roman" w:eastAsia="Calibri" w:hAnsi="Times New Roman" w:cs="Times New Roman"/>
          <w:i/>
          <w:sz w:val="24"/>
          <w:szCs w:val="24"/>
        </w:rPr>
        <w:t xml:space="preserve"> </w:t>
      </w:r>
      <w:r w:rsidRPr="00071392">
        <w:rPr>
          <w:rFonts w:ascii="Times New Roman" w:eastAsia="Calibri" w:hAnsi="Times New Roman" w:cs="Times New Roman"/>
          <w:i/>
          <w:sz w:val="24"/>
          <w:szCs w:val="24"/>
        </w:rPr>
        <w:t>klasificiranih podataka</w:t>
      </w:r>
    </w:p>
    <w:p w14:paraId="101DC60B" w14:textId="600B2DC5"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64</w:t>
      </w:r>
      <w:r w:rsidRPr="00071392">
        <w:rPr>
          <w:rFonts w:ascii="Times New Roman" w:eastAsia="Calibri" w:hAnsi="Times New Roman" w:cs="Times New Roman"/>
          <w:b/>
          <w:sz w:val="24"/>
          <w:szCs w:val="24"/>
        </w:rPr>
        <w:t>.</w:t>
      </w:r>
    </w:p>
    <w:p w14:paraId="61435B2D" w14:textId="77777777" w:rsidR="00F05FB3" w:rsidRPr="00071392" w:rsidRDefault="00F05FB3" w:rsidP="00D92D07">
      <w:pPr>
        <w:spacing w:after="0" w:line="240" w:lineRule="auto"/>
        <w:jc w:val="center"/>
        <w:rPr>
          <w:rFonts w:ascii="Times New Roman" w:eastAsia="Calibri" w:hAnsi="Times New Roman" w:cs="Times New Roman"/>
          <w:b/>
          <w:sz w:val="24"/>
          <w:szCs w:val="24"/>
        </w:rPr>
      </w:pPr>
    </w:p>
    <w:p w14:paraId="47824119" w14:textId="01382CD6" w:rsidR="00685F70" w:rsidRPr="00071392" w:rsidRDefault="00F05FB3"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(1) </w:t>
      </w:r>
      <w:r w:rsidR="00095808" w:rsidRPr="00071392">
        <w:rPr>
          <w:rFonts w:ascii="Times New Roman" w:eastAsia="Calibri" w:hAnsi="Times New Roman" w:cs="Times New Roman"/>
          <w:sz w:val="24"/>
          <w:szCs w:val="24"/>
        </w:rPr>
        <w:t>Hrvatska narodna banka i Financijski inspektorat</w:t>
      </w:r>
      <w:r w:rsidR="00514E11">
        <w:rPr>
          <w:rFonts w:ascii="Times New Roman" w:eastAsia="Calibri" w:hAnsi="Times New Roman" w:cs="Times New Roman"/>
          <w:sz w:val="24"/>
          <w:szCs w:val="24"/>
        </w:rPr>
        <w:t>,</w:t>
      </w:r>
      <w:r w:rsidR="00514E11" w:rsidRPr="00071392">
        <w:rPr>
          <w:rFonts w:ascii="Times New Roman" w:eastAsia="Calibri" w:hAnsi="Times New Roman" w:cs="Times New Roman"/>
          <w:sz w:val="24"/>
          <w:szCs w:val="24"/>
        </w:rPr>
        <w:t xml:space="preserve"> </w:t>
      </w:r>
      <w:r w:rsidR="00514E11">
        <w:rPr>
          <w:rFonts w:ascii="Times New Roman" w:eastAsia="Calibri" w:hAnsi="Times New Roman" w:cs="Times New Roman"/>
          <w:sz w:val="24"/>
          <w:szCs w:val="24"/>
        </w:rPr>
        <w:t>osobe koje rade ili su radile za Hrvatsku narodnu banku i Financijski inspektorat te revizor i druga stručna osoba kojoj je Hrvatska narodna banka povjeri</w:t>
      </w:r>
      <w:r w:rsidR="001409BF">
        <w:rPr>
          <w:rFonts w:ascii="Times New Roman" w:eastAsia="Calibri" w:hAnsi="Times New Roman" w:cs="Times New Roman"/>
          <w:sz w:val="24"/>
          <w:szCs w:val="24"/>
        </w:rPr>
        <w:t>la</w:t>
      </w:r>
      <w:r w:rsidR="00514E11">
        <w:rPr>
          <w:rFonts w:ascii="Times New Roman" w:eastAsia="Calibri" w:hAnsi="Times New Roman" w:cs="Times New Roman"/>
          <w:sz w:val="24"/>
          <w:szCs w:val="24"/>
        </w:rPr>
        <w:t xml:space="preserve"> obavljanje poslova</w:t>
      </w:r>
      <w:r w:rsidR="00095808" w:rsidRPr="00071392">
        <w:rPr>
          <w:rFonts w:ascii="Times New Roman" w:eastAsia="Calibri" w:hAnsi="Times New Roman" w:cs="Times New Roman"/>
          <w:sz w:val="24"/>
          <w:szCs w:val="24"/>
        </w:rPr>
        <w:t xml:space="preserve"> dužni su</w:t>
      </w:r>
      <w:r w:rsidR="00A33449" w:rsidRPr="00071392">
        <w:rPr>
          <w:rFonts w:ascii="Times New Roman" w:eastAsia="Calibri" w:hAnsi="Times New Roman" w:cs="Times New Roman"/>
          <w:sz w:val="24"/>
          <w:szCs w:val="24"/>
        </w:rPr>
        <w:t>,</w:t>
      </w:r>
      <w:r w:rsidR="00095808" w:rsidRPr="00071392">
        <w:rPr>
          <w:rFonts w:ascii="Times New Roman" w:eastAsia="Calibri" w:hAnsi="Times New Roman" w:cs="Times New Roman"/>
          <w:sz w:val="24"/>
          <w:szCs w:val="24"/>
        </w:rPr>
        <w:t xml:space="preserve"> sukladno </w:t>
      </w:r>
      <w:r w:rsidR="006E3A49" w:rsidRPr="00071392">
        <w:rPr>
          <w:rFonts w:ascii="Times New Roman" w:eastAsia="Calibri" w:hAnsi="Times New Roman" w:cs="Times New Roman"/>
          <w:sz w:val="24"/>
          <w:szCs w:val="24"/>
        </w:rPr>
        <w:t xml:space="preserve">propisu </w:t>
      </w:r>
      <w:r w:rsidR="00095808" w:rsidRPr="00071392">
        <w:rPr>
          <w:rFonts w:ascii="Times New Roman" w:eastAsia="Calibri" w:hAnsi="Times New Roman" w:cs="Times New Roman"/>
          <w:sz w:val="24"/>
          <w:szCs w:val="24"/>
        </w:rPr>
        <w:t>koji</w:t>
      </w:r>
      <w:r w:rsidR="006E3A49" w:rsidRPr="00071392">
        <w:rPr>
          <w:rFonts w:ascii="Times New Roman" w:eastAsia="Calibri" w:hAnsi="Times New Roman" w:cs="Times New Roman"/>
          <w:sz w:val="24"/>
          <w:szCs w:val="24"/>
        </w:rPr>
        <w:t>m se</w:t>
      </w:r>
      <w:r w:rsidR="00095808" w:rsidRPr="00071392">
        <w:rPr>
          <w:rFonts w:ascii="Times New Roman" w:eastAsia="Calibri" w:hAnsi="Times New Roman" w:cs="Times New Roman"/>
          <w:sz w:val="24"/>
          <w:szCs w:val="24"/>
        </w:rPr>
        <w:t xml:space="preserve"> uređuj</w:t>
      </w:r>
      <w:r w:rsidR="00E52BDA" w:rsidRPr="00071392">
        <w:rPr>
          <w:rFonts w:ascii="Times New Roman" w:eastAsia="Calibri" w:hAnsi="Times New Roman" w:cs="Times New Roman"/>
          <w:sz w:val="24"/>
          <w:szCs w:val="24"/>
        </w:rPr>
        <w:t>e</w:t>
      </w:r>
      <w:r w:rsidR="00095808" w:rsidRPr="00071392">
        <w:rPr>
          <w:rFonts w:ascii="Times New Roman" w:eastAsia="Calibri" w:hAnsi="Times New Roman" w:cs="Times New Roman"/>
          <w:sz w:val="24"/>
          <w:szCs w:val="24"/>
        </w:rPr>
        <w:t xml:space="preserve"> </w:t>
      </w:r>
      <w:r w:rsidR="00E52BDA" w:rsidRPr="00071392">
        <w:rPr>
          <w:rFonts w:ascii="Times New Roman" w:eastAsia="Calibri" w:hAnsi="Times New Roman" w:cs="Times New Roman"/>
          <w:sz w:val="24"/>
          <w:szCs w:val="24"/>
        </w:rPr>
        <w:t xml:space="preserve">njihov </w:t>
      </w:r>
      <w:r w:rsidR="00851E37" w:rsidRPr="00071392">
        <w:rPr>
          <w:rFonts w:ascii="Times New Roman" w:eastAsia="Calibri" w:hAnsi="Times New Roman" w:cs="Times New Roman"/>
          <w:sz w:val="24"/>
          <w:szCs w:val="24"/>
        </w:rPr>
        <w:t>djelokrug rada</w:t>
      </w:r>
      <w:r w:rsidR="00A33449" w:rsidRPr="00071392">
        <w:rPr>
          <w:rFonts w:ascii="Times New Roman" w:eastAsia="Calibri" w:hAnsi="Times New Roman" w:cs="Times New Roman"/>
          <w:sz w:val="24"/>
          <w:szCs w:val="24"/>
        </w:rPr>
        <w:t>,</w:t>
      </w:r>
      <w:r w:rsidR="00095808" w:rsidRPr="00071392">
        <w:rPr>
          <w:rFonts w:ascii="Times New Roman" w:eastAsia="Calibri" w:hAnsi="Times New Roman" w:cs="Times New Roman"/>
          <w:sz w:val="24"/>
          <w:szCs w:val="24"/>
        </w:rPr>
        <w:t xml:space="preserve"> čuvati tajnost svih podataka koje su saznali izvršavajući svoje ovlasti i dužnosti na temelju </w:t>
      </w:r>
      <w:r w:rsidR="00654C14" w:rsidRPr="00071392">
        <w:rPr>
          <w:rFonts w:ascii="Times New Roman" w:eastAsia="Calibri" w:hAnsi="Times New Roman" w:cs="Times New Roman"/>
          <w:sz w:val="24"/>
          <w:szCs w:val="24"/>
        </w:rPr>
        <w:t>ovoga</w:t>
      </w:r>
      <w:r w:rsidR="00095808" w:rsidRPr="00071392">
        <w:rPr>
          <w:rFonts w:ascii="Times New Roman" w:eastAsia="Calibri" w:hAnsi="Times New Roman" w:cs="Times New Roman"/>
          <w:sz w:val="24"/>
          <w:szCs w:val="24"/>
        </w:rPr>
        <w:t xml:space="preserve"> Zakona te ih ne smiju otkriti drugim osobama i tijelima</w:t>
      </w:r>
      <w:r w:rsidR="009576B0" w:rsidRPr="009576B0">
        <w:t xml:space="preserve"> </w:t>
      </w:r>
      <w:r w:rsidR="009576B0" w:rsidRPr="009576B0">
        <w:rPr>
          <w:rFonts w:ascii="Times New Roman" w:eastAsia="Calibri" w:hAnsi="Times New Roman" w:cs="Times New Roman"/>
          <w:sz w:val="24"/>
          <w:szCs w:val="24"/>
        </w:rPr>
        <w:t>osim u slučajevima koji su propisani posebnim propisima kojima se uređuje osnivanje i poslovanje Hrvatske narodne banke ili Financijskog inspektorata</w:t>
      </w:r>
      <w:r w:rsidR="00095808" w:rsidRPr="00071392">
        <w:rPr>
          <w:rFonts w:ascii="Times New Roman" w:eastAsia="Calibri" w:hAnsi="Times New Roman" w:cs="Times New Roman"/>
          <w:sz w:val="24"/>
          <w:szCs w:val="24"/>
        </w:rPr>
        <w:t>.</w:t>
      </w:r>
    </w:p>
    <w:p w14:paraId="374296CD" w14:textId="77777777" w:rsidR="00685F70" w:rsidRPr="00071392" w:rsidRDefault="00685F70" w:rsidP="00D92D07">
      <w:pPr>
        <w:spacing w:after="0" w:line="240" w:lineRule="auto"/>
        <w:jc w:val="both"/>
        <w:rPr>
          <w:rFonts w:ascii="Times New Roman" w:eastAsia="Calibri" w:hAnsi="Times New Roman" w:cs="Times New Roman"/>
          <w:sz w:val="24"/>
          <w:szCs w:val="24"/>
        </w:rPr>
      </w:pPr>
    </w:p>
    <w:p w14:paraId="70FBA980" w14:textId="77777777" w:rsidR="00520F2D" w:rsidRPr="00520F2D" w:rsidRDefault="00520F2D" w:rsidP="00520F2D">
      <w:pPr>
        <w:widowControl w:val="0"/>
        <w:autoSpaceDE w:val="0"/>
        <w:autoSpaceDN w:val="0"/>
        <w:spacing w:after="0" w:line="240" w:lineRule="auto"/>
        <w:ind w:right="112"/>
        <w:jc w:val="both"/>
        <w:rPr>
          <w:rFonts w:ascii="Times New Roman" w:eastAsia="Calibri" w:hAnsi="Times New Roman" w:cs="Times New Roman"/>
          <w:sz w:val="24"/>
          <w:szCs w:val="24"/>
        </w:rPr>
      </w:pPr>
      <w:r w:rsidRPr="00520F2D">
        <w:rPr>
          <w:rFonts w:ascii="Times New Roman" w:eastAsia="Calibri" w:hAnsi="Times New Roman" w:cs="Times New Roman"/>
          <w:sz w:val="24"/>
          <w:szCs w:val="24"/>
        </w:rPr>
        <w:t xml:space="preserve">(2) Iznimno od stavka 1. ovoga članka, sljedeće davanje podataka nije povreda čuvanja tajnosti: </w:t>
      </w:r>
    </w:p>
    <w:p w14:paraId="01A29235" w14:textId="631CAEC9" w:rsidR="00520F2D" w:rsidRPr="00534F28" w:rsidRDefault="00520F2D" w:rsidP="000654E0">
      <w:pPr>
        <w:pStyle w:val="ListParagraph"/>
        <w:numPr>
          <w:ilvl w:val="0"/>
          <w:numId w:val="31"/>
        </w:numPr>
        <w:rPr>
          <w:rFonts w:eastAsia="Calibri"/>
          <w:sz w:val="24"/>
          <w:szCs w:val="24"/>
        </w:rPr>
      </w:pPr>
      <w:r w:rsidRPr="00534F28">
        <w:rPr>
          <w:rFonts w:eastAsia="Calibri"/>
          <w:sz w:val="24"/>
          <w:szCs w:val="24"/>
          <w:lang w:val="hr-HR"/>
        </w:rPr>
        <w:t>davanje podataka u agregiranom obliku iz kojih nije moguće utvrditi osobne ili poslovne podatke koji su prikupljeni</w:t>
      </w:r>
    </w:p>
    <w:p w14:paraId="54CFB4B9" w14:textId="5E6A32D4" w:rsidR="00520F2D" w:rsidRPr="00534F28" w:rsidRDefault="00520F2D" w:rsidP="000654E0">
      <w:pPr>
        <w:pStyle w:val="ListParagraph"/>
        <w:numPr>
          <w:ilvl w:val="0"/>
          <w:numId w:val="31"/>
        </w:numPr>
        <w:rPr>
          <w:rFonts w:eastAsia="Calibri"/>
          <w:sz w:val="24"/>
          <w:szCs w:val="24"/>
        </w:rPr>
      </w:pPr>
      <w:r w:rsidRPr="00534F28">
        <w:rPr>
          <w:rFonts w:eastAsia="Calibri"/>
          <w:sz w:val="24"/>
          <w:szCs w:val="24"/>
          <w:lang w:val="hr-HR"/>
        </w:rPr>
        <w:t xml:space="preserve">davanje podataka u slučajevima i na način predviđen ovim Zakonom </w:t>
      </w:r>
    </w:p>
    <w:p w14:paraId="3F550343" w14:textId="2B2CE434" w:rsidR="00520F2D" w:rsidRPr="00534F28" w:rsidRDefault="00520F2D" w:rsidP="000654E0">
      <w:pPr>
        <w:pStyle w:val="ListParagraph"/>
        <w:numPr>
          <w:ilvl w:val="0"/>
          <w:numId w:val="31"/>
        </w:numPr>
        <w:rPr>
          <w:rFonts w:eastAsia="Calibri"/>
          <w:sz w:val="24"/>
          <w:szCs w:val="24"/>
        </w:rPr>
      </w:pPr>
      <w:r w:rsidRPr="00534F28">
        <w:rPr>
          <w:rFonts w:eastAsia="Calibri"/>
          <w:sz w:val="24"/>
          <w:szCs w:val="24"/>
          <w:lang w:val="hr-HR"/>
        </w:rPr>
        <w:lastRenderedPageBreak/>
        <w:t xml:space="preserve">dostavljanje podataka za potrebe provođenja kaznenog postupka ili postupka koji mu prethodi, a to pisanim putem zatraži ili naloži nadležni sud, Ured za suzbijanje korupcije i organiziranoga kriminaliteta, državno odvjetništvo ili Ministarstvo unutarnjih poslova ako mu je to pisanim putem naložilo državno odvjetništvo ili to pisanim putem zatraži tijelo iz druge države članice ovlašteno u kaznenom postupku </w:t>
      </w:r>
    </w:p>
    <w:p w14:paraId="17DE205E" w14:textId="2911E9EB" w:rsidR="00534F28" w:rsidRPr="00534F28" w:rsidRDefault="00520F2D" w:rsidP="000654E0">
      <w:pPr>
        <w:pStyle w:val="ListParagraph"/>
        <w:numPr>
          <w:ilvl w:val="0"/>
          <w:numId w:val="31"/>
        </w:numPr>
        <w:rPr>
          <w:rFonts w:eastAsia="Calibri"/>
          <w:sz w:val="24"/>
          <w:szCs w:val="24"/>
        </w:rPr>
      </w:pPr>
      <w:r w:rsidRPr="00534F28">
        <w:rPr>
          <w:rFonts w:eastAsia="Calibri"/>
          <w:sz w:val="24"/>
          <w:szCs w:val="24"/>
        </w:rPr>
        <w:t xml:space="preserve">razmjenjivanje podataka u skladu s drugim zakonima </w:t>
      </w:r>
    </w:p>
    <w:p w14:paraId="292B2E24" w14:textId="7C195BDC" w:rsidR="00095808" w:rsidRPr="00071392" w:rsidRDefault="00520F2D" w:rsidP="000654E0">
      <w:pPr>
        <w:pStyle w:val="ListParagraph"/>
        <w:numPr>
          <w:ilvl w:val="0"/>
          <w:numId w:val="31"/>
        </w:numPr>
        <w:rPr>
          <w:rFonts w:eastAsia="Calibri"/>
        </w:rPr>
      </w:pPr>
      <w:r w:rsidRPr="000654E0">
        <w:rPr>
          <w:rFonts w:eastAsia="Calibri"/>
          <w:sz w:val="24"/>
          <w:szCs w:val="24"/>
        </w:rPr>
        <w:t>razmjenjivanje podataka u skladu s pravnim aktima Europske unije.</w:t>
      </w:r>
    </w:p>
    <w:p w14:paraId="3438FEFB" w14:textId="77777777" w:rsidR="00F05FB3" w:rsidRPr="00071392" w:rsidRDefault="00F05FB3" w:rsidP="00D92D07">
      <w:pPr>
        <w:widowControl w:val="0"/>
        <w:autoSpaceDE w:val="0"/>
        <w:autoSpaceDN w:val="0"/>
        <w:spacing w:after="0" w:line="240" w:lineRule="auto"/>
        <w:ind w:left="720" w:right="112"/>
        <w:jc w:val="both"/>
        <w:rPr>
          <w:rFonts w:ascii="Times New Roman" w:eastAsia="Calibri" w:hAnsi="Times New Roman" w:cs="Times New Roman"/>
          <w:sz w:val="24"/>
          <w:szCs w:val="24"/>
        </w:rPr>
      </w:pPr>
    </w:p>
    <w:p w14:paraId="339E1264" w14:textId="4A3DB299" w:rsidR="003365E1" w:rsidRPr="00071392" w:rsidRDefault="005625BF" w:rsidP="00D92D07">
      <w:pPr>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w:t>
      </w:r>
      <w:r w:rsidR="00C52A70">
        <w:rPr>
          <w:rFonts w:ascii="Times New Roman" w:eastAsia="Calibri" w:hAnsi="Times New Roman" w:cs="Times New Roman"/>
          <w:sz w:val="24"/>
          <w:szCs w:val="24"/>
        </w:rPr>
        <w:t>3</w:t>
      </w:r>
      <w:r w:rsidRPr="00071392">
        <w:rPr>
          <w:rFonts w:ascii="Times New Roman" w:eastAsia="Calibri" w:hAnsi="Times New Roman" w:cs="Times New Roman"/>
          <w:sz w:val="24"/>
          <w:szCs w:val="24"/>
        </w:rPr>
        <w:t>)</w:t>
      </w:r>
      <w:r w:rsidR="00BA3BC7" w:rsidRPr="00071392">
        <w:rPr>
          <w:rFonts w:ascii="Times New Roman" w:eastAsia="Calibri" w:hAnsi="Times New Roman" w:cs="Times New Roman"/>
          <w:sz w:val="24"/>
          <w:szCs w:val="24"/>
        </w:rPr>
        <w:t xml:space="preserve"> </w:t>
      </w:r>
      <w:r w:rsidR="00F05FB3" w:rsidRPr="00071392">
        <w:rPr>
          <w:rFonts w:ascii="Times New Roman" w:eastAsia="Calibri" w:hAnsi="Times New Roman" w:cs="Times New Roman"/>
          <w:sz w:val="24"/>
          <w:szCs w:val="24"/>
        </w:rPr>
        <w:t>Podatke koj</w:t>
      </w:r>
      <w:r w:rsidR="00543EC3" w:rsidRPr="00071392">
        <w:rPr>
          <w:rFonts w:ascii="Times New Roman" w:eastAsia="Calibri" w:hAnsi="Times New Roman" w:cs="Times New Roman"/>
          <w:sz w:val="24"/>
          <w:szCs w:val="24"/>
        </w:rPr>
        <w:t xml:space="preserve">e </w:t>
      </w:r>
      <w:r w:rsidR="00777E30" w:rsidRPr="00071392">
        <w:rPr>
          <w:rFonts w:ascii="Times New Roman" w:eastAsia="Calibri" w:hAnsi="Times New Roman" w:cs="Times New Roman"/>
          <w:sz w:val="24"/>
          <w:szCs w:val="24"/>
        </w:rPr>
        <w:t>nadležnim</w:t>
      </w:r>
      <w:r w:rsidR="001671C5" w:rsidRPr="00071392">
        <w:rPr>
          <w:rFonts w:ascii="Times New Roman" w:eastAsia="Calibri" w:hAnsi="Times New Roman" w:cs="Times New Roman"/>
          <w:sz w:val="24"/>
          <w:szCs w:val="24"/>
        </w:rPr>
        <w:t xml:space="preserve"> tijelima</w:t>
      </w:r>
      <w:r w:rsidR="00543EC3" w:rsidRPr="00071392">
        <w:rPr>
          <w:rFonts w:ascii="Times New Roman" w:eastAsia="Calibri" w:hAnsi="Times New Roman" w:cs="Times New Roman"/>
          <w:sz w:val="24"/>
          <w:szCs w:val="24"/>
        </w:rPr>
        <w:t xml:space="preserve"> </w:t>
      </w:r>
      <w:r w:rsidR="001671C5" w:rsidRPr="00071392">
        <w:rPr>
          <w:rFonts w:ascii="Times New Roman" w:eastAsia="Calibri" w:hAnsi="Times New Roman" w:cs="Times New Roman"/>
          <w:sz w:val="24"/>
          <w:szCs w:val="24"/>
        </w:rPr>
        <w:t xml:space="preserve">sukladno posebnim propisima dostavljaju </w:t>
      </w:r>
      <w:r w:rsidR="00543EC3" w:rsidRPr="00071392">
        <w:rPr>
          <w:rFonts w:ascii="Times New Roman" w:eastAsia="Calibri" w:hAnsi="Times New Roman" w:cs="Times New Roman"/>
          <w:sz w:val="24"/>
          <w:szCs w:val="24"/>
        </w:rPr>
        <w:t>Hrvatska narodna banka i Financijski inspektorat</w:t>
      </w:r>
      <w:r w:rsidR="00F05FB3" w:rsidRPr="00071392">
        <w:rPr>
          <w:rFonts w:ascii="Times New Roman" w:eastAsia="Calibri" w:hAnsi="Times New Roman" w:cs="Times New Roman"/>
          <w:sz w:val="24"/>
          <w:szCs w:val="24"/>
        </w:rPr>
        <w:t xml:space="preserve">, nadležna tijela mogu upotrijebiti isključivo u svrhu za koju su </w:t>
      </w:r>
      <w:r w:rsidR="006E3A49" w:rsidRPr="00071392">
        <w:rPr>
          <w:rFonts w:ascii="Times New Roman" w:eastAsia="Calibri" w:hAnsi="Times New Roman" w:cs="Times New Roman"/>
          <w:sz w:val="24"/>
          <w:szCs w:val="24"/>
        </w:rPr>
        <w:t xml:space="preserve">podaci </w:t>
      </w:r>
      <w:r w:rsidR="00F05FB3" w:rsidRPr="00071392">
        <w:rPr>
          <w:rFonts w:ascii="Times New Roman" w:eastAsia="Calibri" w:hAnsi="Times New Roman" w:cs="Times New Roman"/>
          <w:sz w:val="24"/>
          <w:szCs w:val="24"/>
        </w:rPr>
        <w:t>dani i ne smiju ih priopćiti trećim osobama ili im omogućiti da ih doznaju i iskoriste, osim u slučajevima propisanim zakonom</w:t>
      </w:r>
      <w:r w:rsidR="00895051" w:rsidRPr="00071392">
        <w:rPr>
          <w:rFonts w:ascii="Times New Roman" w:eastAsia="Calibri" w:hAnsi="Times New Roman" w:cs="Times New Roman"/>
          <w:sz w:val="24"/>
          <w:szCs w:val="24"/>
        </w:rPr>
        <w:t xml:space="preserve"> kojim se uređuje djelokrug tih tijela</w:t>
      </w:r>
      <w:r w:rsidR="00F05FB3" w:rsidRPr="00071392">
        <w:rPr>
          <w:rFonts w:ascii="Times New Roman" w:eastAsia="Calibri" w:hAnsi="Times New Roman" w:cs="Times New Roman"/>
          <w:sz w:val="24"/>
          <w:szCs w:val="24"/>
        </w:rPr>
        <w:t>.</w:t>
      </w:r>
    </w:p>
    <w:p w14:paraId="744F3687" w14:textId="77777777" w:rsidR="00FB4952" w:rsidRPr="00071392" w:rsidRDefault="00FB4952"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Suradnja nadležnih nadzornih tijela</w:t>
      </w:r>
    </w:p>
    <w:p w14:paraId="1DEBBEB9" w14:textId="3BF9729F" w:rsidR="00FB4952" w:rsidRPr="00071392" w:rsidRDefault="00FB4952"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65</w:t>
      </w:r>
      <w:r w:rsidRPr="00071392">
        <w:rPr>
          <w:rFonts w:ascii="Times New Roman" w:eastAsia="Calibri" w:hAnsi="Times New Roman" w:cs="Times New Roman"/>
          <w:b/>
          <w:sz w:val="24"/>
          <w:szCs w:val="24"/>
        </w:rPr>
        <w:t>.</w:t>
      </w:r>
    </w:p>
    <w:p w14:paraId="78008569" w14:textId="77777777" w:rsidR="00FB4952" w:rsidRPr="00071392" w:rsidRDefault="00FB4952" w:rsidP="00D92D07">
      <w:pPr>
        <w:spacing w:after="0" w:line="240" w:lineRule="auto"/>
        <w:jc w:val="both"/>
        <w:rPr>
          <w:rFonts w:ascii="Times New Roman" w:eastAsia="Calibri" w:hAnsi="Times New Roman" w:cs="Times New Roman"/>
          <w:b/>
          <w:sz w:val="24"/>
          <w:szCs w:val="24"/>
        </w:rPr>
      </w:pPr>
    </w:p>
    <w:p w14:paraId="0F51BB4D" w14:textId="3565F4EC" w:rsidR="0054278B" w:rsidRPr="00071392" w:rsidRDefault="00FB4952" w:rsidP="00D92D07">
      <w:pPr>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(1) </w:t>
      </w:r>
      <w:r w:rsidR="00543EC3" w:rsidRPr="00071392">
        <w:rPr>
          <w:rFonts w:ascii="Times New Roman" w:eastAsia="Calibri" w:hAnsi="Times New Roman" w:cs="Times New Roman"/>
          <w:sz w:val="24"/>
          <w:szCs w:val="24"/>
        </w:rPr>
        <w:t>Hrvatska narodna banka i Financijski inspektorat</w:t>
      </w:r>
      <w:r w:rsidRPr="00071392">
        <w:rPr>
          <w:rFonts w:ascii="Times New Roman" w:eastAsia="Calibri" w:hAnsi="Times New Roman" w:cs="Times New Roman"/>
          <w:sz w:val="24"/>
          <w:szCs w:val="24"/>
        </w:rPr>
        <w:t xml:space="preserve"> međusobno surađ</w:t>
      </w:r>
      <w:r w:rsidR="0054278B" w:rsidRPr="00071392">
        <w:rPr>
          <w:rFonts w:ascii="Times New Roman" w:eastAsia="Calibri" w:hAnsi="Times New Roman" w:cs="Times New Roman"/>
          <w:sz w:val="24"/>
          <w:szCs w:val="24"/>
        </w:rPr>
        <w:t>uju</w:t>
      </w:r>
      <w:r w:rsidRPr="00071392">
        <w:rPr>
          <w:rFonts w:ascii="Times New Roman" w:eastAsia="Calibri" w:hAnsi="Times New Roman" w:cs="Times New Roman"/>
          <w:sz w:val="24"/>
          <w:szCs w:val="24"/>
        </w:rPr>
        <w:t xml:space="preserve"> te razmjenj</w:t>
      </w:r>
      <w:r w:rsidR="0054278B" w:rsidRPr="00071392">
        <w:rPr>
          <w:rFonts w:ascii="Times New Roman" w:eastAsia="Calibri" w:hAnsi="Times New Roman" w:cs="Times New Roman"/>
          <w:sz w:val="24"/>
          <w:szCs w:val="24"/>
        </w:rPr>
        <w:t xml:space="preserve">uju </w:t>
      </w:r>
      <w:r w:rsidRPr="00071392">
        <w:rPr>
          <w:rFonts w:ascii="Times New Roman" w:eastAsia="Calibri" w:hAnsi="Times New Roman" w:cs="Times New Roman"/>
          <w:sz w:val="24"/>
          <w:szCs w:val="24"/>
        </w:rPr>
        <w:t xml:space="preserve">podatke i informacije potrebne za </w:t>
      </w:r>
      <w:r w:rsidR="00543EC3" w:rsidRPr="00071392">
        <w:rPr>
          <w:rFonts w:ascii="Times New Roman" w:eastAsia="Calibri" w:hAnsi="Times New Roman" w:cs="Times New Roman"/>
          <w:sz w:val="24"/>
          <w:szCs w:val="24"/>
        </w:rPr>
        <w:t>izvršavanje njihovih ovlasti</w:t>
      </w:r>
      <w:r w:rsidR="00A74A70" w:rsidRPr="00071392">
        <w:rPr>
          <w:rFonts w:ascii="Times New Roman" w:eastAsia="Calibri" w:hAnsi="Times New Roman" w:cs="Times New Roman"/>
          <w:sz w:val="24"/>
          <w:szCs w:val="24"/>
        </w:rPr>
        <w:t>,</w:t>
      </w:r>
      <w:r w:rsidR="00A74A70" w:rsidRPr="00071392">
        <w:rPr>
          <w:rFonts w:ascii="Times New Roman" w:hAnsi="Times New Roman" w:cs="Times New Roman"/>
        </w:rPr>
        <w:t xml:space="preserve"> </w:t>
      </w:r>
      <w:r w:rsidR="00A74A70" w:rsidRPr="00071392">
        <w:rPr>
          <w:rFonts w:ascii="Times New Roman" w:eastAsia="Calibri" w:hAnsi="Times New Roman" w:cs="Times New Roman"/>
          <w:sz w:val="24"/>
          <w:szCs w:val="24"/>
        </w:rPr>
        <w:t xml:space="preserve">a njihova međusobna razmjena podataka neće se smatrati </w:t>
      </w:r>
      <w:r w:rsidR="00475711" w:rsidRPr="00071392">
        <w:rPr>
          <w:rFonts w:ascii="Times New Roman" w:eastAsia="Calibri" w:hAnsi="Times New Roman" w:cs="Times New Roman"/>
          <w:sz w:val="24"/>
          <w:szCs w:val="24"/>
        </w:rPr>
        <w:t xml:space="preserve">povredom </w:t>
      </w:r>
      <w:r w:rsidR="00A74A70" w:rsidRPr="00071392">
        <w:rPr>
          <w:rFonts w:ascii="Times New Roman" w:eastAsia="Calibri" w:hAnsi="Times New Roman" w:cs="Times New Roman"/>
          <w:sz w:val="24"/>
          <w:szCs w:val="24"/>
        </w:rPr>
        <w:t xml:space="preserve">odredbe članka </w:t>
      </w:r>
      <w:r w:rsidR="00464EC4">
        <w:rPr>
          <w:rFonts w:ascii="Times New Roman" w:eastAsia="Calibri" w:hAnsi="Times New Roman" w:cs="Times New Roman"/>
          <w:sz w:val="24"/>
          <w:szCs w:val="24"/>
        </w:rPr>
        <w:t>64</w:t>
      </w:r>
      <w:r w:rsidR="00A74A70" w:rsidRPr="00071392">
        <w:rPr>
          <w:rFonts w:ascii="Times New Roman" w:eastAsia="Calibri" w:hAnsi="Times New Roman" w:cs="Times New Roman"/>
          <w:sz w:val="24"/>
          <w:szCs w:val="24"/>
        </w:rPr>
        <w:t>. ovoga Zakona.</w:t>
      </w:r>
    </w:p>
    <w:p w14:paraId="07AEA59C" w14:textId="6E5ED904" w:rsidR="00FF0DF9" w:rsidRPr="00071392" w:rsidRDefault="0054278B" w:rsidP="00FF0DF9">
      <w:pPr>
        <w:pStyle w:val="ListParagraph"/>
        <w:ind w:left="0"/>
        <w:rPr>
          <w:rFonts w:eastAsia="Calibri"/>
          <w:sz w:val="24"/>
          <w:szCs w:val="24"/>
          <w:lang w:val="hr-HR"/>
        </w:rPr>
      </w:pPr>
      <w:r w:rsidRPr="00071392">
        <w:rPr>
          <w:rFonts w:eastAsia="Calibri"/>
          <w:sz w:val="24"/>
          <w:szCs w:val="24"/>
          <w:lang w:val="hr-HR"/>
        </w:rPr>
        <w:t xml:space="preserve">(2) Hrvatska narodna banka bez </w:t>
      </w:r>
      <w:r w:rsidR="003E4357" w:rsidRPr="00071392">
        <w:rPr>
          <w:rFonts w:eastAsia="Calibri"/>
          <w:sz w:val="24"/>
          <w:szCs w:val="24"/>
          <w:lang w:val="hr-HR"/>
        </w:rPr>
        <w:t>odgode</w:t>
      </w:r>
      <w:r w:rsidR="0016714D">
        <w:rPr>
          <w:rFonts w:eastAsia="Calibri"/>
          <w:sz w:val="24"/>
          <w:szCs w:val="24"/>
          <w:lang w:val="hr-HR"/>
        </w:rPr>
        <w:t>,</w:t>
      </w:r>
      <w:r w:rsidR="003E4357" w:rsidRPr="00071392">
        <w:rPr>
          <w:rFonts w:eastAsia="Calibri"/>
          <w:sz w:val="24"/>
          <w:szCs w:val="24"/>
          <w:lang w:val="hr-HR"/>
        </w:rPr>
        <w:t xml:space="preserve"> </w:t>
      </w:r>
      <w:r w:rsidR="00E65A3D" w:rsidRPr="00071392">
        <w:rPr>
          <w:rFonts w:eastAsia="Calibri"/>
          <w:sz w:val="24"/>
          <w:szCs w:val="24"/>
          <w:lang w:val="hr-HR"/>
        </w:rPr>
        <w:t xml:space="preserve">a najkasnije u roku od </w:t>
      </w:r>
      <w:r w:rsidR="00514E11">
        <w:rPr>
          <w:rFonts w:eastAsia="Calibri"/>
          <w:sz w:val="24"/>
          <w:szCs w:val="24"/>
          <w:lang w:val="hr-HR"/>
        </w:rPr>
        <w:t>30</w:t>
      </w:r>
      <w:r w:rsidR="00514E11" w:rsidRPr="00071392">
        <w:rPr>
          <w:rFonts w:eastAsia="Calibri"/>
          <w:sz w:val="24"/>
          <w:szCs w:val="24"/>
          <w:lang w:val="hr-HR"/>
        </w:rPr>
        <w:t xml:space="preserve"> </w:t>
      </w:r>
      <w:r w:rsidR="00E65A3D" w:rsidRPr="00071392">
        <w:rPr>
          <w:rFonts w:eastAsia="Calibri"/>
          <w:sz w:val="24"/>
          <w:szCs w:val="24"/>
          <w:lang w:val="hr-HR"/>
        </w:rPr>
        <w:t>dana</w:t>
      </w:r>
      <w:r w:rsidR="0016714D">
        <w:rPr>
          <w:rFonts w:eastAsia="Calibri"/>
          <w:sz w:val="24"/>
          <w:szCs w:val="24"/>
          <w:lang w:val="hr-HR"/>
        </w:rPr>
        <w:t xml:space="preserve"> od dana </w:t>
      </w:r>
      <w:r w:rsidR="00C10574">
        <w:rPr>
          <w:rFonts w:eastAsia="Calibri"/>
          <w:sz w:val="24"/>
          <w:szCs w:val="24"/>
          <w:lang w:val="hr-HR"/>
        </w:rPr>
        <w:t>završetka nadzora</w:t>
      </w:r>
      <w:r w:rsidR="00E65A3D" w:rsidRPr="00071392">
        <w:rPr>
          <w:rFonts w:eastAsia="Calibri"/>
          <w:sz w:val="24"/>
          <w:szCs w:val="24"/>
          <w:lang w:val="hr-HR"/>
        </w:rPr>
        <w:t xml:space="preserve">, </w:t>
      </w:r>
      <w:r w:rsidRPr="00071392">
        <w:rPr>
          <w:rFonts w:eastAsia="Calibri"/>
          <w:sz w:val="24"/>
          <w:szCs w:val="24"/>
          <w:lang w:val="hr-HR"/>
        </w:rPr>
        <w:t>obavijestit će Financijski inspektorat</w:t>
      </w:r>
      <w:r w:rsidR="002C4C68" w:rsidRPr="00071392">
        <w:rPr>
          <w:rFonts w:eastAsia="Calibri"/>
          <w:sz w:val="24"/>
          <w:szCs w:val="24"/>
          <w:lang w:val="hr-HR"/>
        </w:rPr>
        <w:t xml:space="preserve"> o</w:t>
      </w:r>
      <w:r w:rsidR="004930C1" w:rsidRPr="00071392">
        <w:rPr>
          <w:rFonts w:eastAsia="Calibri"/>
          <w:sz w:val="24"/>
          <w:szCs w:val="24"/>
          <w:lang w:val="hr-HR"/>
        </w:rPr>
        <w:t xml:space="preserve"> </w:t>
      </w:r>
      <w:r w:rsidR="009576B0">
        <w:rPr>
          <w:rFonts w:eastAsia="Calibri"/>
          <w:sz w:val="24"/>
          <w:szCs w:val="24"/>
          <w:lang w:val="hr-HR"/>
        </w:rPr>
        <w:t>mogućim</w:t>
      </w:r>
      <w:r w:rsidR="009576B0" w:rsidRPr="00071392">
        <w:rPr>
          <w:rFonts w:eastAsia="Calibri"/>
          <w:sz w:val="24"/>
          <w:szCs w:val="24"/>
          <w:lang w:val="hr-HR"/>
        </w:rPr>
        <w:t xml:space="preserve"> </w:t>
      </w:r>
      <w:r w:rsidR="00E868AB" w:rsidRPr="00071392">
        <w:rPr>
          <w:rFonts w:eastAsia="Calibri"/>
          <w:sz w:val="24"/>
          <w:szCs w:val="24"/>
          <w:lang w:val="hr-HR"/>
        </w:rPr>
        <w:t xml:space="preserve">nepravilnostima i nezakonitostima </w:t>
      </w:r>
      <w:r w:rsidR="00895051" w:rsidRPr="00071392">
        <w:rPr>
          <w:rFonts w:eastAsia="Calibri"/>
          <w:sz w:val="24"/>
          <w:szCs w:val="24"/>
          <w:lang w:val="hr-HR"/>
        </w:rPr>
        <w:t xml:space="preserve">iz </w:t>
      </w:r>
      <w:r w:rsidR="00F81A19">
        <w:rPr>
          <w:rFonts w:eastAsia="Calibri"/>
          <w:sz w:val="24"/>
          <w:szCs w:val="24"/>
          <w:lang w:val="hr-HR"/>
        </w:rPr>
        <w:t>D</w:t>
      </w:r>
      <w:r w:rsidR="00895051" w:rsidRPr="00071392">
        <w:rPr>
          <w:rFonts w:eastAsia="Calibri"/>
          <w:sz w:val="24"/>
          <w:szCs w:val="24"/>
          <w:lang w:val="hr-HR"/>
        </w:rPr>
        <w:t>ijela</w:t>
      </w:r>
      <w:r w:rsidR="00F81A19">
        <w:rPr>
          <w:rFonts w:eastAsia="Calibri"/>
          <w:sz w:val="24"/>
          <w:szCs w:val="24"/>
          <w:lang w:val="hr-HR"/>
        </w:rPr>
        <w:t>Trećega</w:t>
      </w:r>
      <w:r w:rsidR="00895051" w:rsidRPr="00071392">
        <w:rPr>
          <w:rFonts w:eastAsia="Calibri"/>
          <w:sz w:val="24"/>
          <w:szCs w:val="24"/>
          <w:lang w:val="hr-HR"/>
        </w:rPr>
        <w:t xml:space="preserve">Zakona </w:t>
      </w:r>
      <w:r w:rsidR="00E868AB" w:rsidRPr="00071392">
        <w:rPr>
          <w:rFonts w:eastAsia="Calibri"/>
          <w:sz w:val="24"/>
          <w:szCs w:val="24"/>
          <w:lang w:val="hr-HR"/>
        </w:rPr>
        <w:t xml:space="preserve">koje je </w:t>
      </w:r>
      <w:r w:rsidR="009576B0">
        <w:rPr>
          <w:rFonts w:eastAsia="Calibri"/>
          <w:sz w:val="24"/>
          <w:szCs w:val="24"/>
          <w:lang w:val="hr-HR"/>
        </w:rPr>
        <w:t>uočila</w:t>
      </w:r>
      <w:r w:rsidR="009576B0" w:rsidRPr="00071392">
        <w:rPr>
          <w:rFonts w:eastAsia="Calibri"/>
          <w:sz w:val="24"/>
          <w:szCs w:val="24"/>
          <w:lang w:val="hr-HR"/>
        </w:rPr>
        <w:t xml:space="preserve"> </w:t>
      </w:r>
      <w:r w:rsidR="00E868AB" w:rsidRPr="00071392">
        <w:rPr>
          <w:rFonts w:eastAsia="Calibri"/>
          <w:sz w:val="24"/>
          <w:szCs w:val="24"/>
          <w:lang w:val="hr-HR"/>
        </w:rPr>
        <w:t>u nadzoru nad subjekt</w:t>
      </w:r>
      <w:r w:rsidR="002C4C68" w:rsidRPr="00071392">
        <w:rPr>
          <w:rFonts w:eastAsia="Calibri"/>
          <w:sz w:val="24"/>
          <w:szCs w:val="24"/>
          <w:lang w:val="hr-HR"/>
        </w:rPr>
        <w:t>om</w:t>
      </w:r>
      <w:r w:rsidR="00E868AB" w:rsidRPr="00071392">
        <w:rPr>
          <w:rFonts w:eastAsia="Calibri"/>
          <w:sz w:val="24"/>
          <w:szCs w:val="24"/>
          <w:lang w:val="hr-HR"/>
        </w:rPr>
        <w:t xml:space="preserve"> nadzora Hrvatske narodne banke</w:t>
      </w:r>
      <w:r w:rsidR="00FF0DF9" w:rsidRPr="00071392">
        <w:rPr>
          <w:rFonts w:eastAsia="Calibri"/>
          <w:sz w:val="24"/>
          <w:szCs w:val="24"/>
          <w:lang w:val="hr-HR"/>
        </w:rPr>
        <w:t>.</w:t>
      </w:r>
    </w:p>
    <w:p w14:paraId="459832B2" w14:textId="72963651" w:rsidR="002C4C68" w:rsidRPr="00071392" w:rsidRDefault="00895051" w:rsidP="00FF0DF9">
      <w:pPr>
        <w:pStyle w:val="ListParagraph"/>
        <w:ind w:left="0"/>
        <w:rPr>
          <w:rFonts w:eastAsia="Calibri"/>
          <w:sz w:val="24"/>
          <w:szCs w:val="24"/>
          <w:lang w:val="hr-HR"/>
        </w:rPr>
      </w:pPr>
      <w:r w:rsidRPr="00071392">
        <w:rPr>
          <w:rFonts w:eastAsia="Calibri"/>
          <w:sz w:val="24"/>
          <w:szCs w:val="24"/>
          <w:lang w:val="hr-HR"/>
        </w:rPr>
        <w:t xml:space="preserve"> </w:t>
      </w:r>
    </w:p>
    <w:p w14:paraId="74BD44E2" w14:textId="665CDC44" w:rsidR="00E868AB" w:rsidRPr="00071392" w:rsidRDefault="002C4C68" w:rsidP="00D92D07">
      <w:pPr>
        <w:pStyle w:val="ListParagraph"/>
        <w:ind w:left="0"/>
        <w:rPr>
          <w:rFonts w:eastAsia="Calibri"/>
          <w:sz w:val="24"/>
          <w:szCs w:val="24"/>
          <w:lang w:val="hr-HR"/>
        </w:rPr>
      </w:pPr>
      <w:r w:rsidRPr="00071392">
        <w:rPr>
          <w:rFonts w:eastAsia="Calibri"/>
          <w:sz w:val="24"/>
          <w:szCs w:val="24"/>
          <w:lang w:val="hr-HR"/>
        </w:rPr>
        <w:t xml:space="preserve">(3) </w:t>
      </w:r>
      <w:r w:rsidR="00E868AB" w:rsidRPr="00071392">
        <w:rPr>
          <w:rFonts w:eastAsia="Calibri"/>
          <w:sz w:val="24"/>
          <w:szCs w:val="24"/>
          <w:lang w:val="hr-HR"/>
        </w:rPr>
        <w:t xml:space="preserve">Financijski inspektorat bez </w:t>
      </w:r>
      <w:r w:rsidR="003E4357" w:rsidRPr="00071392">
        <w:rPr>
          <w:rFonts w:eastAsia="Calibri"/>
          <w:sz w:val="24"/>
          <w:szCs w:val="24"/>
          <w:lang w:val="hr-HR"/>
        </w:rPr>
        <w:t>odgode</w:t>
      </w:r>
      <w:r w:rsidR="00FF0DF9" w:rsidRPr="00071392">
        <w:rPr>
          <w:rFonts w:eastAsia="Calibri"/>
          <w:sz w:val="24"/>
          <w:szCs w:val="24"/>
          <w:lang w:val="hr-HR"/>
        </w:rPr>
        <w:t>,</w:t>
      </w:r>
      <w:r w:rsidR="003E4357" w:rsidRPr="00071392">
        <w:rPr>
          <w:rFonts w:eastAsia="Calibri"/>
          <w:sz w:val="24"/>
          <w:szCs w:val="24"/>
          <w:lang w:val="hr-HR"/>
        </w:rPr>
        <w:t xml:space="preserve"> </w:t>
      </w:r>
      <w:r w:rsidR="00E65A3D" w:rsidRPr="00071392">
        <w:rPr>
          <w:rFonts w:eastAsia="Calibri"/>
          <w:sz w:val="24"/>
          <w:szCs w:val="24"/>
          <w:lang w:val="hr-HR"/>
        </w:rPr>
        <w:t xml:space="preserve">a najkasnije u roku od </w:t>
      </w:r>
      <w:r w:rsidR="00514E11">
        <w:rPr>
          <w:rFonts w:eastAsia="Calibri"/>
          <w:sz w:val="24"/>
          <w:szCs w:val="24"/>
          <w:lang w:val="hr-HR"/>
        </w:rPr>
        <w:t>30</w:t>
      </w:r>
      <w:r w:rsidR="00E65A3D" w:rsidRPr="00071392">
        <w:rPr>
          <w:rFonts w:eastAsia="Calibri"/>
          <w:sz w:val="24"/>
          <w:szCs w:val="24"/>
          <w:lang w:val="hr-HR"/>
        </w:rPr>
        <w:t xml:space="preserve"> dana</w:t>
      </w:r>
      <w:r w:rsidR="0016714D">
        <w:rPr>
          <w:rFonts w:eastAsia="Calibri"/>
          <w:sz w:val="24"/>
          <w:szCs w:val="24"/>
          <w:lang w:val="hr-HR"/>
        </w:rPr>
        <w:t xml:space="preserve"> od dana</w:t>
      </w:r>
      <w:r w:rsidR="001164FB" w:rsidRPr="001164FB">
        <w:t xml:space="preserve"> </w:t>
      </w:r>
      <w:r w:rsidR="00C10574">
        <w:rPr>
          <w:rFonts w:eastAsia="Calibri"/>
          <w:sz w:val="24"/>
          <w:szCs w:val="24"/>
          <w:lang w:val="hr-HR"/>
        </w:rPr>
        <w:t>završetka nadzora</w:t>
      </w:r>
      <w:r w:rsidR="00E65A3D" w:rsidRPr="00071392">
        <w:rPr>
          <w:rFonts w:eastAsia="Calibri"/>
          <w:sz w:val="24"/>
          <w:szCs w:val="24"/>
          <w:lang w:val="hr-HR"/>
        </w:rPr>
        <w:t xml:space="preserve">, </w:t>
      </w:r>
      <w:r w:rsidR="00654C14" w:rsidRPr="00071392">
        <w:rPr>
          <w:rFonts w:eastAsia="Calibri"/>
          <w:sz w:val="24"/>
          <w:szCs w:val="24"/>
          <w:lang w:val="hr-HR"/>
        </w:rPr>
        <w:t>obavijestit</w:t>
      </w:r>
      <w:r w:rsidR="00E868AB" w:rsidRPr="00071392">
        <w:rPr>
          <w:rFonts w:eastAsia="Calibri"/>
          <w:sz w:val="24"/>
          <w:szCs w:val="24"/>
          <w:lang w:val="hr-HR"/>
        </w:rPr>
        <w:t xml:space="preserve"> </w:t>
      </w:r>
      <w:r w:rsidR="00E65A3D" w:rsidRPr="00071392">
        <w:rPr>
          <w:rFonts w:eastAsia="Calibri"/>
          <w:sz w:val="24"/>
          <w:szCs w:val="24"/>
          <w:lang w:val="hr-HR"/>
        </w:rPr>
        <w:t xml:space="preserve">će </w:t>
      </w:r>
      <w:r w:rsidR="00E868AB" w:rsidRPr="00071392">
        <w:rPr>
          <w:rFonts w:eastAsia="Calibri"/>
          <w:sz w:val="24"/>
          <w:szCs w:val="24"/>
          <w:lang w:val="hr-HR"/>
        </w:rPr>
        <w:t>Hrvatsku narodnu banku</w:t>
      </w:r>
      <w:r w:rsidRPr="00071392">
        <w:rPr>
          <w:rFonts w:eastAsia="Calibri"/>
          <w:sz w:val="24"/>
          <w:szCs w:val="24"/>
          <w:lang w:val="hr-HR"/>
        </w:rPr>
        <w:t xml:space="preserve"> najmanje o</w:t>
      </w:r>
      <w:r w:rsidR="00E868AB" w:rsidRPr="00071392">
        <w:rPr>
          <w:rFonts w:eastAsia="Calibri"/>
          <w:sz w:val="24"/>
          <w:szCs w:val="24"/>
          <w:lang w:val="hr-HR"/>
        </w:rPr>
        <w:t>:</w:t>
      </w:r>
    </w:p>
    <w:p w14:paraId="6E11B2FE" w14:textId="21F09AAE" w:rsidR="0054278B" w:rsidRPr="00071392" w:rsidRDefault="00E868AB" w:rsidP="009B0B1D">
      <w:pPr>
        <w:pStyle w:val="ListParagraph"/>
        <w:numPr>
          <w:ilvl w:val="0"/>
          <w:numId w:val="31"/>
        </w:numPr>
        <w:rPr>
          <w:rFonts w:eastAsia="Calibri"/>
          <w:sz w:val="24"/>
          <w:szCs w:val="24"/>
          <w:lang w:val="hr-HR"/>
        </w:rPr>
      </w:pPr>
      <w:r w:rsidRPr="00071392">
        <w:rPr>
          <w:rFonts w:eastAsia="Calibri"/>
          <w:sz w:val="24"/>
          <w:szCs w:val="24"/>
          <w:lang w:val="hr-HR"/>
        </w:rPr>
        <w:t xml:space="preserve">saznanju da pružatelj usluge servisiranja </w:t>
      </w:r>
      <w:r w:rsidR="004930C1" w:rsidRPr="00071392">
        <w:rPr>
          <w:rFonts w:eastAsia="Calibri"/>
          <w:sz w:val="24"/>
          <w:szCs w:val="24"/>
          <w:lang w:val="hr-HR"/>
        </w:rPr>
        <w:t xml:space="preserve">drugog </w:t>
      </w:r>
      <w:r w:rsidR="00777E30" w:rsidRPr="00071392">
        <w:rPr>
          <w:rFonts w:eastAsia="Calibri"/>
          <w:sz w:val="24"/>
          <w:szCs w:val="24"/>
          <w:lang w:val="hr-HR"/>
        </w:rPr>
        <w:t>potraživanja</w:t>
      </w:r>
      <w:r w:rsidR="004930C1" w:rsidRPr="00071392">
        <w:rPr>
          <w:rFonts w:eastAsia="Calibri"/>
          <w:sz w:val="24"/>
          <w:szCs w:val="24"/>
          <w:lang w:val="hr-HR"/>
        </w:rPr>
        <w:t xml:space="preserve"> </w:t>
      </w:r>
      <w:r w:rsidRPr="00071392">
        <w:rPr>
          <w:rFonts w:eastAsia="Calibri"/>
          <w:sz w:val="24"/>
          <w:szCs w:val="24"/>
          <w:lang w:val="hr-HR"/>
        </w:rPr>
        <w:t xml:space="preserve">obavlja i pružanje usluga servisiranja </w:t>
      </w:r>
      <w:r w:rsidR="004930C1" w:rsidRPr="00071392">
        <w:rPr>
          <w:rFonts w:eastAsia="Calibri"/>
          <w:sz w:val="24"/>
          <w:szCs w:val="24"/>
          <w:lang w:val="hr-HR"/>
        </w:rPr>
        <w:t xml:space="preserve">neprihodonosnog kredita </w:t>
      </w:r>
    </w:p>
    <w:p w14:paraId="1BC53913" w14:textId="614D1E7D" w:rsidR="00E868AB" w:rsidRPr="00071392" w:rsidRDefault="009576B0" w:rsidP="009B0B1D">
      <w:pPr>
        <w:pStyle w:val="ListParagraph"/>
        <w:numPr>
          <w:ilvl w:val="0"/>
          <w:numId w:val="31"/>
        </w:numPr>
        <w:rPr>
          <w:rFonts w:eastAsia="Calibri"/>
          <w:sz w:val="24"/>
          <w:szCs w:val="24"/>
          <w:lang w:val="hr-HR"/>
        </w:rPr>
      </w:pPr>
      <w:r>
        <w:rPr>
          <w:rFonts w:eastAsia="Calibri"/>
          <w:sz w:val="24"/>
          <w:szCs w:val="24"/>
          <w:lang w:val="hr-HR"/>
        </w:rPr>
        <w:t>mogućim</w:t>
      </w:r>
      <w:r w:rsidRPr="00071392">
        <w:rPr>
          <w:rFonts w:eastAsia="Calibri"/>
          <w:sz w:val="24"/>
          <w:szCs w:val="24"/>
          <w:lang w:val="hr-HR"/>
        </w:rPr>
        <w:t xml:space="preserve"> </w:t>
      </w:r>
      <w:r w:rsidR="00E868AB" w:rsidRPr="00071392">
        <w:rPr>
          <w:rFonts w:eastAsia="Calibri"/>
          <w:sz w:val="24"/>
          <w:szCs w:val="24"/>
          <w:lang w:val="hr-HR"/>
        </w:rPr>
        <w:t xml:space="preserve">nepravilnostima i nezakonitostima </w:t>
      </w:r>
      <w:r w:rsidR="001D6C79" w:rsidRPr="00071392">
        <w:rPr>
          <w:rFonts w:eastAsia="Calibri"/>
          <w:sz w:val="24"/>
          <w:szCs w:val="24"/>
          <w:lang w:val="hr-HR"/>
        </w:rPr>
        <w:t xml:space="preserve">iz </w:t>
      </w:r>
      <w:r w:rsidR="00F81A19">
        <w:rPr>
          <w:rFonts w:eastAsia="Calibri"/>
          <w:sz w:val="24"/>
          <w:szCs w:val="24"/>
          <w:lang w:val="hr-HR"/>
        </w:rPr>
        <w:t>D</w:t>
      </w:r>
      <w:r w:rsidR="001D6C79" w:rsidRPr="00071392">
        <w:rPr>
          <w:rFonts w:eastAsia="Calibri"/>
          <w:sz w:val="24"/>
          <w:szCs w:val="24"/>
          <w:lang w:val="hr-HR"/>
        </w:rPr>
        <w:t xml:space="preserve">ijela </w:t>
      </w:r>
      <w:r w:rsidR="00F81A19">
        <w:rPr>
          <w:rFonts w:eastAsia="Calibri"/>
          <w:sz w:val="24"/>
          <w:szCs w:val="24"/>
          <w:lang w:val="hr-HR"/>
        </w:rPr>
        <w:t xml:space="preserve">Drugoga </w:t>
      </w:r>
      <w:r w:rsidR="001D6C79" w:rsidRPr="00071392">
        <w:rPr>
          <w:rFonts w:eastAsia="Calibri"/>
          <w:sz w:val="24"/>
          <w:szCs w:val="24"/>
          <w:lang w:val="hr-HR"/>
        </w:rPr>
        <w:t xml:space="preserve">Zakona </w:t>
      </w:r>
      <w:r w:rsidR="00E868AB" w:rsidRPr="00071392">
        <w:rPr>
          <w:rFonts w:eastAsia="Calibri"/>
          <w:sz w:val="24"/>
          <w:szCs w:val="24"/>
          <w:lang w:val="hr-HR"/>
        </w:rPr>
        <w:t xml:space="preserve">koje je </w:t>
      </w:r>
      <w:r>
        <w:rPr>
          <w:rFonts w:eastAsia="Calibri"/>
          <w:sz w:val="24"/>
          <w:szCs w:val="24"/>
          <w:lang w:val="hr-HR"/>
        </w:rPr>
        <w:t>uočio</w:t>
      </w:r>
      <w:r w:rsidRPr="00071392">
        <w:rPr>
          <w:rFonts w:eastAsia="Calibri"/>
          <w:sz w:val="24"/>
          <w:szCs w:val="24"/>
          <w:lang w:val="hr-HR"/>
        </w:rPr>
        <w:t xml:space="preserve"> </w:t>
      </w:r>
      <w:r w:rsidR="00E868AB" w:rsidRPr="00071392">
        <w:rPr>
          <w:rFonts w:eastAsia="Calibri"/>
          <w:sz w:val="24"/>
          <w:szCs w:val="24"/>
          <w:lang w:val="hr-HR"/>
        </w:rPr>
        <w:t xml:space="preserve">u nadzoru </w:t>
      </w:r>
      <w:r w:rsidR="002C4C68" w:rsidRPr="00071392">
        <w:rPr>
          <w:rFonts w:eastAsia="Calibri"/>
          <w:sz w:val="24"/>
          <w:szCs w:val="24"/>
          <w:lang w:val="hr-HR"/>
        </w:rPr>
        <w:t xml:space="preserve">nad subjektom nadzora Financijskog inspektorata </w:t>
      </w:r>
    </w:p>
    <w:p w14:paraId="1F3CBB4A" w14:textId="669785F6" w:rsidR="002C4C68" w:rsidRPr="00071392" w:rsidRDefault="002C4C68" w:rsidP="009B0B1D">
      <w:pPr>
        <w:pStyle w:val="ListParagraph"/>
        <w:numPr>
          <w:ilvl w:val="0"/>
          <w:numId w:val="31"/>
        </w:numPr>
        <w:rPr>
          <w:rFonts w:eastAsia="Calibri"/>
          <w:sz w:val="24"/>
          <w:szCs w:val="24"/>
          <w:lang w:val="hr-HR"/>
        </w:rPr>
      </w:pPr>
      <w:r w:rsidRPr="00071392">
        <w:rPr>
          <w:rFonts w:eastAsia="Calibri"/>
          <w:sz w:val="24"/>
          <w:szCs w:val="24"/>
          <w:lang w:val="hr-HR"/>
        </w:rPr>
        <w:t xml:space="preserve">mjeri koja je izrečena subjektu nadzora Financijskog inspektorata iz članka </w:t>
      </w:r>
      <w:r w:rsidR="00464EC4">
        <w:rPr>
          <w:rFonts w:eastAsia="Calibri"/>
          <w:sz w:val="24"/>
          <w:szCs w:val="24"/>
          <w:lang w:val="hr-HR"/>
        </w:rPr>
        <w:t>63</w:t>
      </w:r>
      <w:r w:rsidRPr="00071392">
        <w:rPr>
          <w:rFonts w:eastAsia="Calibri"/>
          <w:sz w:val="24"/>
          <w:szCs w:val="24"/>
          <w:lang w:val="hr-HR"/>
        </w:rPr>
        <w:t xml:space="preserve">. </w:t>
      </w:r>
      <w:r w:rsidR="00B46A4A" w:rsidRPr="00071392">
        <w:rPr>
          <w:rFonts w:eastAsia="Calibri"/>
          <w:sz w:val="24"/>
          <w:szCs w:val="24"/>
          <w:lang w:val="hr-HR"/>
        </w:rPr>
        <w:t>ovoga</w:t>
      </w:r>
      <w:r w:rsidRPr="00071392">
        <w:rPr>
          <w:rFonts w:eastAsia="Calibri"/>
          <w:sz w:val="24"/>
          <w:szCs w:val="24"/>
          <w:lang w:val="hr-HR"/>
        </w:rPr>
        <w:t xml:space="preserve"> Zakona.</w:t>
      </w:r>
    </w:p>
    <w:p w14:paraId="30B35BD1" w14:textId="77777777" w:rsidR="0054278B" w:rsidRPr="00071392" w:rsidRDefault="0054278B" w:rsidP="00D92D07">
      <w:pPr>
        <w:spacing w:after="0" w:line="240" w:lineRule="auto"/>
        <w:jc w:val="both"/>
        <w:rPr>
          <w:rFonts w:ascii="Times New Roman" w:eastAsia="Calibri" w:hAnsi="Times New Roman" w:cs="Times New Roman"/>
          <w:sz w:val="24"/>
          <w:szCs w:val="24"/>
        </w:rPr>
      </w:pPr>
    </w:p>
    <w:p w14:paraId="0F2E33F2" w14:textId="37674F6F" w:rsidR="00FB4952" w:rsidRPr="00071392" w:rsidRDefault="00FB4952"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w:t>
      </w:r>
      <w:r w:rsidR="002C4C68" w:rsidRPr="00071392">
        <w:rPr>
          <w:rFonts w:ascii="Times New Roman" w:eastAsia="Calibri" w:hAnsi="Times New Roman" w:cs="Times New Roman"/>
          <w:sz w:val="24"/>
          <w:szCs w:val="24"/>
        </w:rPr>
        <w:t>4</w:t>
      </w:r>
      <w:r w:rsidRPr="00071392">
        <w:rPr>
          <w:rFonts w:ascii="Times New Roman" w:eastAsia="Calibri" w:hAnsi="Times New Roman" w:cs="Times New Roman"/>
          <w:sz w:val="24"/>
          <w:szCs w:val="24"/>
        </w:rPr>
        <w:t xml:space="preserve">) </w:t>
      </w:r>
      <w:r w:rsidR="002C4C68" w:rsidRPr="00071392">
        <w:rPr>
          <w:rFonts w:ascii="Times New Roman" w:eastAsia="Calibri" w:hAnsi="Times New Roman" w:cs="Times New Roman"/>
          <w:sz w:val="24"/>
          <w:szCs w:val="24"/>
        </w:rPr>
        <w:t>Hrvatska narodna banka i Financijski inspektorat</w:t>
      </w:r>
      <w:r w:rsidRPr="00071392">
        <w:rPr>
          <w:rFonts w:ascii="Times New Roman" w:eastAsia="Calibri" w:hAnsi="Times New Roman" w:cs="Times New Roman"/>
          <w:sz w:val="24"/>
          <w:szCs w:val="24"/>
        </w:rPr>
        <w:t xml:space="preserve"> </w:t>
      </w:r>
      <w:r w:rsidR="007508EE">
        <w:rPr>
          <w:rFonts w:ascii="Times New Roman" w:eastAsia="Calibri" w:hAnsi="Times New Roman" w:cs="Times New Roman"/>
          <w:sz w:val="24"/>
          <w:szCs w:val="24"/>
        </w:rPr>
        <w:t>sklopit</w:t>
      </w:r>
      <w:r w:rsidR="007508EE" w:rsidRPr="00071392">
        <w:rPr>
          <w:rFonts w:ascii="Times New Roman" w:eastAsia="Calibri" w:hAnsi="Times New Roman" w:cs="Times New Roman"/>
          <w:sz w:val="24"/>
          <w:szCs w:val="24"/>
        </w:rPr>
        <w:t xml:space="preserve"> </w:t>
      </w:r>
      <w:r w:rsidR="009B3CB6" w:rsidRPr="00071392">
        <w:rPr>
          <w:rFonts w:ascii="Times New Roman" w:eastAsia="Calibri" w:hAnsi="Times New Roman" w:cs="Times New Roman"/>
          <w:sz w:val="24"/>
          <w:szCs w:val="24"/>
        </w:rPr>
        <w:t>će</w:t>
      </w:r>
      <w:r w:rsidRPr="00071392">
        <w:rPr>
          <w:rFonts w:ascii="Times New Roman" w:eastAsia="Calibri" w:hAnsi="Times New Roman" w:cs="Times New Roman"/>
          <w:sz w:val="24"/>
          <w:szCs w:val="24"/>
        </w:rPr>
        <w:t xml:space="preserve"> sporazum o suradnji i razmjeni informacija.</w:t>
      </w:r>
    </w:p>
    <w:p w14:paraId="1A4CA4EF" w14:textId="77777777" w:rsidR="00543EC3" w:rsidRPr="00071392" w:rsidRDefault="00543EC3" w:rsidP="00D92D07">
      <w:pPr>
        <w:spacing w:after="0" w:line="240" w:lineRule="auto"/>
        <w:jc w:val="both"/>
        <w:rPr>
          <w:rFonts w:ascii="Times New Roman" w:eastAsia="Calibri" w:hAnsi="Times New Roman" w:cs="Times New Roman"/>
          <w:sz w:val="24"/>
          <w:szCs w:val="24"/>
        </w:rPr>
      </w:pPr>
    </w:p>
    <w:p w14:paraId="404AFE57" w14:textId="3A61C6B0" w:rsidR="00FD0DD0" w:rsidRPr="00071392" w:rsidRDefault="00FD0DD0"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 xml:space="preserve">Suradnja nadzornih tijela država članica </w:t>
      </w:r>
    </w:p>
    <w:p w14:paraId="180C3523" w14:textId="5DFB256D" w:rsidR="00FD0DD0" w:rsidRPr="00071392" w:rsidRDefault="00FD0DD0"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66</w:t>
      </w:r>
      <w:r w:rsidRPr="00071392">
        <w:rPr>
          <w:rFonts w:ascii="Times New Roman" w:eastAsia="Calibri" w:hAnsi="Times New Roman" w:cs="Times New Roman"/>
          <w:b/>
          <w:sz w:val="24"/>
          <w:szCs w:val="24"/>
        </w:rPr>
        <w:t>.</w:t>
      </w:r>
    </w:p>
    <w:p w14:paraId="275F37EA" w14:textId="77777777" w:rsidR="00FD0DD0" w:rsidRPr="00071392" w:rsidRDefault="00FD0DD0" w:rsidP="00D92D07">
      <w:pPr>
        <w:spacing w:after="0" w:line="240" w:lineRule="auto"/>
        <w:jc w:val="center"/>
        <w:rPr>
          <w:rFonts w:ascii="Times New Roman" w:eastAsia="Calibri" w:hAnsi="Times New Roman" w:cs="Times New Roman"/>
          <w:b/>
          <w:sz w:val="24"/>
          <w:szCs w:val="24"/>
        </w:rPr>
      </w:pPr>
    </w:p>
    <w:p w14:paraId="3C13FD4F" w14:textId="126FAAF2" w:rsidR="00563A10" w:rsidRPr="00071392" w:rsidRDefault="00563A10" w:rsidP="00D92D07">
      <w:pPr>
        <w:spacing w:after="0" w:line="240" w:lineRule="auto"/>
        <w:ind w:left="51"/>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lastRenderedPageBreak/>
        <w:t>(1) Hrvatska narodna banka surađuj</w:t>
      </w:r>
      <w:r w:rsidR="00484E18" w:rsidRPr="00071392">
        <w:rPr>
          <w:rFonts w:ascii="Times New Roman" w:eastAsia="Calibri" w:hAnsi="Times New Roman" w:cs="Times New Roman"/>
          <w:sz w:val="24"/>
          <w:szCs w:val="24"/>
        </w:rPr>
        <w:t>e</w:t>
      </w:r>
      <w:r w:rsidRPr="00071392">
        <w:rPr>
          <w:rFonts w:ascii="Times New Roman" w:eastAsia="Calibri" w:hAnsi="Times New Roman" w:cs="Times New Roman"/>
          <w:sz w:val="24"/>
          <w:szCs w:val="24"/>
        </w:rPr>
        <w:t xml:space="preserve"> s nadležnim tijelima drugih država članica </w:t>
      </w:r>
      <w:r w:rsidR="00356939" w:rsidRPr="00071392">
        <w:rPr>
          <w:rFonts w:ascii="Times New Roman" w:eastAsia="Calibri" w:hAnsi="Times New Roman" w:cs="Times New Roman"/>
          <w:sz w:val="24"/>
          <w:szCs w:val="24"/>
        </w:rPr>
        <w:t xml:space="preserve">Europske unije </w:t>
      </w:r>
      <w:r w:rsidRPr="00071392">
        <w:rPr>
          <w:rFonts w:ascii="Times New Roman" w:eastAsia="Calibri" w:hAnsi="Times New Roman" w:cs="Times New Roman"/>
          <w:sz w:val="24"/>
          <w:szCs w:val="24"/>
        </w:rPr>
        <w:t xml:space="preserve">kad god je to potrebno za obavljanje njihovih funkcija i dužnosti ili izvršavanje njihovih ovlasti na temelju ovoga Zakona. </w:t>
      </w:r>
    </w:p>
    <w:p w14:paraId="65E99591" w14:textId="77777777" w:rsidR="00563A10" w:rsidRPr="00071392" w:rsidRDefault="00563A10" w:rsidP="00D92D07">
      <w:pPr>
        <w:pStyle w:val="ListParagraph"/>
        <w:ind w:left="426"/>
        <w:rPr>
          <w:rFonts w:eastAsia="Calibri"/>
          <w:sz w:val="24"/>
          <w:szCs w:val="24"/>
          <w:lang w:val="hr-HR"/>
        </w:rPr>
      </w:pPr>
    </w:p>
    <w:p w14:paraId="4D1BBBA9" w14:textId="115F2700" w:rsidR="00563A10" w:rsidRPr="00071392" w:rsidRDefault="00563A10" w:rsidP="00D92D07">
      <w:pPr>
        <w:spacing w:after="0" w:line="240" w:lineRule="auto"/>
        <w:ind w:left="51"/>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(2) U suradnji s nadležnim tijelima drugih država članica</w:t>
      </w:r>
      <w:r w:rsidR="00E27348" w:rsidRPr="00071392">
        <w:rPr>
          <w:rFonts w:ascii="Times New Roman" w:eastAsia="Calibri" w:hAnsi="Times New Roman" w:cs="Times New Roman"/>
          <w:sz w:val="24"/>
          <w:szCs w:val="24"/>
        </w:rPr>
        <w:t xml:space="preserve"> Europske unije</w:t>
      </w:r>
      <w:r w:rsidRPr="00071392">
        <w:rPr>
          <w:rFonts w:ascii="Times New Roman" w:eastAsia="Calibri" w:hAnsi="Times New Roman" w:cs="Times New Roman"/>
          <w:sz w:val="24"/>
          <w:szCs w:val="24"/>
        </w:rPr>
        <w:t>, Hrvatska narodna banka koordinira mjere kako bi se izbjeg</w:t>
      </w:r>
      <w:r w:rsidR="00E27348" w:rsidRPr="00071392">
        <w:rPr>
          <w:rFonts w:ascii="Times New Roman" w:eastAsia="Calibri" w:hAnsi="Times New Roman" w:cs="Times New Roman"/>
          <w:sz w:val="24"/>
          <w:szCs w:val="24"/>
        </w:rPr>
        <w:t>ao</w:t>
      </w:r>
      <w:r w:rsidRPr="00071392">
        <w:rPr>
          <w:rFonts w:ascii="Times New Roman" w:eastAsia="Calibri" w:hAnsi="Times New Roman" w:cs="Times New Roman"/>
          <w:sz w:val="24"/>
          <w:szCs w:val="24"/>
        </w:rPr>
        <w:t xml:space="preserve"> moguć</w:t>
      </w:r>
      <w:r w:rsidR="00DD76CA" w:rsidRPr="00071392">
        <w:rPr>
          <w:rFonts w:ascii="Times New Roman" w:eastAsia="Calibri" w:hAnsi="Times New Roman" w:cs="Times New Roman"/>
          <w:sz w:val="24"/>
          <w:szCs w:val="24"/>
        </w:rPr>
        <w:t>i sukob nadležnosti</w:t>
      </w:r>
      <w:r w:rsidRPr="00071392">
        <w:rPr>
          <w:rFonts w:ascii="Times New Roman" w:eastAsia="Calibri" w:hAnsi="Times New Roman" w:cs="Times New Roman"/>
          <w:sz w:val="24"/>
          <w:szCs w:val="24"/>
        </w:rPr>
        <w:t xml:space="preserve"> u primjeni nadzornih ovlasti te izricanje kazni i mjera u prekograničnim predmetima. </w:t>
      </w:r>
    </w:p>
    <w:p w14:paraId="3BFB1005" w14:textId="77777777" w:rsidR="00563A10" w:rsidRPr="00071392" w:rsidRDefault="00563A10" w:rsidP="00D92D07">
      <w:pPr>
        <w:spacing w:after="0" w:line="240" w:lineRule="auto"/>
        <w:jc w:val="both"/>
        <w:rPr>
          <w:rFonts w:ascii="Times New Roman" w:eastAsia="Calibri" w:hAnsi="Times New Roman" w:cs="Times New Roman"/>
          <w:sz w:val="24"/>
          <w:szCs w:val="24"/>
        </w:rPr>
      </w:pPr>
    </w:p>
    <w:p w14:paraId="29A2708D" w14:textId="0CBB6EE1" w:rsidR="00563A10" w:rsidRPr="00071392" w:rsidRDefault="00563A10"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(3) Hrvatska narodna banka će na zahtjev i bez </w:t>
      </w:r>
      <w:r w:rsidR="003E4357" w:rsidRPr="00071392">
        <w:rPr>
          <w:rFonts w:ascii="Times New Roman" w:eastAsia="Calibri" w:hAnsi="Times New Roman" w:cs="Times New Roman"/>
          <w:sz w:val="24"/>
          <w:szCs w:val="24"/>
        </w:rPr>
        <w:t>odgode</w:t>
      </w:r>
      <w:r w:rsidR="001D6EF1">
        <w:rPr>
          <w:rFonts w:ascii="Times New Roman" w:eastAsia="Calibri" w:hAnsi="Times New Roman" w:cs="Times New Roman"/>
          <w:sz w:val="24"/>
          <w:szCs w:val="24"/>
        </w:rPr>
        <w:t>, a najkasnije u roku od 30 dana od dana zaprimanja zahtjeva</w:t>
      </w:r>
      <w:r w:rsidR="00551E0E">
        <w:rPr>
          <w:rFonts w:ascii="Times New Roman" w:eastAsia="Calibri" w:hAnsi="Times New Roman" w:cs="Times New Roman"/>
          <w:sz w:val="24"/>
          <w:szCs w:val="24"/>
        </w:rPr>
        <w:t>,</w:t>
      </w:r>
      <w:r w:rsidR="00F85C83"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nadležnim tijelima države članice</w:t>
      </w:r>
      <w:r w:rsidR="00356939" w:rsidRPr="00071392">
        <w:rPr>
          <w:rFonts w:ascii="Times New Roman" w:eastAsia="Calibri" w:hAnsi="Times New Roman" w:cs="Times New Roman"/>
          <w:sz w:val="24"/>
          <w:szCs w:val="24"/>
        </w:rPr>
        <w:t xml:space="preserve"> Europske unije</w:t>
      </w:r>
      <w:r w:rsidRPr="00071392">
        <w:rPr>
          <w:rFonts w:ascii="Times New Roman" w:eastAsia="Calibri" w:hAnsi="Times New Roman" w:cs="Times New Roman"/>
          <w:sz w:val="24"/>
          <w:szCs w:val="24"/>
        </w:rPr>
        <w:t xml:space="preserve"> dostaviti informacije potrebne za obavljanje njihovih funkcija i dužnosti u skladu </w:t>
      </w:r>
      <w:r w:rsidR="001718AD">
        <w:rPr>
          <w:rFonts w:ascii="Times New Roman" w:eastAsia="Calibri" w:hAnsi="Times New Roman" w:cs="Times New Roman"/>
          <w:sz w:val="24"/>
          <w:szCs w:val="24"/>
        </w:rPr>
        <w:t>s nacionalnim propisom te države članice.</w:t>
      </w:r>
    </w:p>
    <w:p w14:paraId="57C497CE" w14:textId="77777777" w:rsidR="00563A10" w:rsidRPr="00071392" w:rsidRDefault="00563A10" w:rsidP="00D92D07">
      <w:pPr>
        <w:spacing w:after="0" w:line="240" w:lineRule="auto"/>
        <w:jc w:val="both"/>
        <w:rPr>
          <w:rFonts w:ascii="Times New Roman" w:eastAsia="Calibri" w:hAnsi="Times New Roman" w:cs="Times New Roman"/>
          <w:sz w:val="24"/>
          <w:szCs w:val="24"/>
        </w:rPr>
      </w:pPr>
    </w:p>
    <w:p w14:paraId="2C0097B9" w14:textId="0D996796" w:rsidR="00563A10" w:rsidRPr="00071392" w:rsidRDefault="00563A10"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(4) Kada Hrvatska narodna banka u obavljanju svojih funkcija i dužnosti u skladu s ovim Zakonom zaprim</w:t>
      </w:r>
      <w:r w:rsidR="00E766C9">
        <w:rPr>
          <w:rFonts w:ascii="Times New Roman" w:eastAsia="Calibri" w:hAnsi="Times New Roman" w:cs="Times New Roman"/>
          <w:sz w:val="24"/>
          <w:szCs w:val="24"/>
        </w:rPr>
        <w:t>i</w:t>
      </w:r>
      <w:r w:rsidRPr="00071392">
        <w:rPr>
          <w:rFonts w:ascii="Times New Roman" w:eastAsia="Calibri" w:hAnsi="Times New Roman" w:cs="Times New Roman"/>
          <w:sz w:val="24"/>
          <w:szCs w:val="24"/>
        </w:rPr>
        <w:t xml:space="preserve"> povjerljive informacije od nadležnih tijela drugih država članica </w:t>
      </w:r>
      <w:r w:rsidR="00356939" w:rsidRPr="00071392">
        <w:rPr>
          <w:rFonts w:ascii="Times New Roman" w:eastAsia="Calibri" w:hAnsi="Times New Roman" w:cs="Times New Roman"/>
          <w:sz w:val="24"/>
          <w:szCs w:val="24"/>
        </w:rPr>
        <w:t>Europske unije</w:t>
      </w:r>
      <w:r w:rsidR="00E766C9">
        <w:rPr>
          <w:rFonts w:ascii="Times New Roman" w:eastAsia="Calibri" w:hAnsi="Times New Roman" w:cs="Times New Roman"/>
          <w:sz w:val="24"/>
          <w:szCs w:val="24"/>
        </w:rPr>
        <w:t>,</w:t>
      </w:r>
      <w:r w:rsidR="00356939"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mo</w:t>
      </w:r>
      <w:r w:rsidR="001D6EF1">
        <w:rPr>
          <w:rFonts w:ascii="Times New Roman" w:eastAsia="Calibri" w:hAnsi="Times New Roman" w:cs="Times New Roman"/>
          <w:sz w:val="24"/>
          <w:szCs w:val="24"/>
        </w:rPr>
        <w:t>že</w:t>
      </w:r>
      <w:r w:rsidRPr="00071392">
        <w:rPr>
          <w:rFonts w:ascii="Times New Roman" w:eastAsia="Calibri" w:hAnsi="Times New Roman" w:cs="Times New Roman"/>
          <w:sz w:val="24"/>
          <w:szCs w:val="24"/>
        </w:rPr>
        <w:t xml:space="preserve"> koristiti te informacije sukladno članku </w:t>
      </w:r>
      <w:r w:rsidR="00464EC4">
        <w:rPr>
          <w:rFonts w:ascii="Times New Roman" w:eastAsia="Calibri" w:hAnsi="Times New Roman" w:cs="Times New Roman"/>
          <w:sz w:val="24"/>
          <w:szCs w:val="24"/>
        </w:rPr>
        <w:t>64</w:t>
      </w:r>
      <w:r w:rsidRPr="00071392">
        <w:rPr>
          <w:rFonts w:ascii="Times New Roman" w:eastAsia="Calibr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i="Times New Roman" w:eastAsia="Calibri" w:hAnsi="Times New Roman" w:cs="Times New Roman"/>
          <w:sz w:val="24"/>
          <w:szCs w:val="24"/>
        </w:rPr>
      </w:pPr>
    </w:p>
    <w:p w14:paraId="213C8ECE" w14:textId="6086E06D" w:rsidR="00563A10" w:rsidRDefault="00563A10"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sz w:val="24"/>
          <w:szCs w:val="24"/>
        </w:rPr>
        <w:t>(5) Hrvatska narodna banka određuje se kao jedinstvena točka komunikacije u svrhu razmjene informacija između nadležnih tijela država članica</w:t>
      </w:r>
      <w:r w:rsidR="00356939" w:rsidRPr="00071392">
        <w:rPr>
          <w:rFonts w:ascii="Times New Roman" w:eastAsia="Calibri" w:hAnsi="Times New Roman" w:cs="Times New Roman"/>
          <w:bCs/>
          <w:sz w:val="24"/>
          <w:szCs w:val="24"/>
        </w:rPr>
        <w:t xml:space="preserve"> </w:t>
      </w:r>
      <w:r w:rsidR="00356939" w:rsidRPr="00071392">
        <w:rPr>
          <w:rFonts w:ascii="Times New Roman" w:eastAsia="Calibri" w:hAnsi="Times New Roman" w:cs="Times New Roman"/>
          <w:sz w:val="24"/>
          <w:szCs w:val="24"/>
        </w:rPr>
        <w:t>Europske unije</w:t>
      </w:r>
      <w:r w:rsidRPr="00071392">
        <w:rPr>
          <w:rFonts w:ascii="Times New Roman" w:eastAsia="Calibri" w:hAnsi="Times New Roman" w:cs="Times New Roman"/>
          <w:bCs/>
          <w:sz w:val="24"/>
          <w:szCs w:val="24"/>
        </w:rPr>
        <w:t xml:space="preserve">. </w:t>
      </w:r>
    </w:p>
    <w:p w14:paraId="315C9F06" w14:textId="603B5230" w:rsidR="001718AD" w:rsidRDefault="001718AD" w:rsidP="00D92D07">
      <w:pPr>
        <w:spacing w:after="0" w:line="240" w:lineRule="auto"/>
        <w:jc w:val="both"/>
        <w:rPr>
          <w:rFonts w:ascii="Times New Roman" w:eastAsia="Calibri" w:hAnsi="Times New Roman" w:cs="Times New Roman"/>
          <w:bCs/>
          <w:sz w:val="24"/>
          <w:szCs w:val="24"/>
        </w:rPr>
      </w:pPr>
    </w:p>
    <w:p w14:paraId="5ECCEB14" w14:textId="5F7FF2AC" w:rsidR="001718AD" w:rsidRDefault="001718AD" w:rsidP="00D92D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(6) Hrvatska narodna banka poduzima potrebne administrativne i organizacijske mjere za olakšavanje suradnje predvuđene ovim člankom. </w:t>
      </w:r>
    </w:p>
    <w:p w14:paraId="29F5E412" w14:textId="77777777" w:rsidR="00592665" w:rsidRPr="00071392" w:rsidRDefault="00592665" w:rsidP="00D92D07">
      <w:pPr>
        <w:spacing w:after="0" w:line="240" w:lineRule="auto"/>
        <w:jc w:val="both"/>
        <w:rPr>
          <w:rFonts w:ascii="Times New Roman" w:eastAsia="Calibri" w:hAnsi="Times New Roman" w:cs="Times New Roman"/>
          <w:bCs/>
          <w:sz w:val="24"/>
          <w:szCs w:val="24"/>
        </w:rPr>
      </w:pPr>
    </w:p>
    <w:p w14:paraId="235CE86E" w14:textId="77777777" w:rsidR="00975A4E" w:rsidRPr="00AB5139" w:rsidRDefault="00975A4E" w:rsidP="00975A4E">
      <w:pPr>
        <w:spacing w:after="0" w:line="240" w:lineRule="auto"/>
        <w:jc w:val="center"/>
        <w:rPr>
          <w:rFonts w:ascii="Times New Roman" w:eastAsia="Calibri" w:hAnsi="Times New Roman" w:cs="Times New Roman"/>
          <w:b/>
          <w:sz w:val="24"/>
          <w:szCs w:val="24"/>
        </w:rPr>
      </w:pPr>
      <w:r w:rsidRPr="00AB5139">
        <w:rPr>
          <w:rFonts w:ascii="Times New Roman" w:eastAsia="Calibri" w:hAnsi="Times New Roman" w:cs="Times New Roman"/>
          <w:b/>
          <w:sz w:val="24"/>
          <w:szCs w:val="24"/>
        </w:rPr>
        <w:t>DIO PETI</w:t>
      </w:r>
    </w:p>
    <w:p w14:paraId="3E4D9B41" w14:textId="77777777" w:rsidR="00975A4E" w:rsidRPr="00071392" w:rsidRDefault="00975A4E" w:rsidP="00975A4E">
      <w:pPr>
        <w:pStyle w:val="box473027"/>
        <w:spacing w:beforeLines="30" w:before="72" w:beforeAutospacing="0" w:afterLines="30" w:after="72" w:afterAutospacing="0"/>
        <w:jc w:val="center"/>
        <w:textAlignment w:val="baseline"/>
        <w:rPr>
          <w:b/>
          <w:color w:val="231F20"/>
        </w:rPr>
      </w:pPr>
      <w:r w:rsidRPr="00071392">
        <w:rPr>
          <w:b/>
          <w:color w:val="231F20"/>
        </w:rPr>
        <w:t>PREKRŠAJNE ODREDBE</w:t>
      </w:r>
    </w:p>
    <w:p w14:paraId="4249D78B" w14:textId="77777777" w:rsidR="00975A4E" w:rsidRDefault="00975A4E" w:rsidP="00975A4E">
      <w:pPr>
        <w:pStyle w:val="box473027"/>
        <w:spacing w:beforeLines="30" w:before="72" w:beforeAutospacing="0" w:afterLines="30" w:after="72" w:afterAutospacing="0"/>
        <w:jc w:val="center"/>
        <w:textAlignment w:val="baseline"/>
        <w:rPr>
          <w:b/>
          <w:color w:val="231F20"/>
        </w:rPr>
      </w:pPr>
    </w:p>
    <w:p w14:paraId="44A78EF6" w14:textId="5127A1A9" w:rsidR="00AC203F" w:rsidRDefault="00AC203F" w:rsidP="00AC203F">
      <w:pPr>
        <w:pStyle w:val="CommentText"/>
        <w:jc w:val="center"/>
        <w:rPr>
          <w:b/>
          <w:sz w:val="24"/>
          <w:szCs w:val="24"/>
          <w:lang w:val="hr-HR"/>
        </w:rPr>
      </w:pPr>
      <w:r w:rsidRPr="00D2691F">
        <w:rPr>
          <w:b/>
          <w:sz w:val="24"/>
          <w:szCs w:val="24"/>
          <w:lang w:val="hr-HR"/>
        </w:rPr>
        <w:t xml:space="preserve">Članak </w:t>
      </w:r>
      <w:r w:rsidR="00BB4A0D">
        <w:rPr>
          <w:b/>
          <w:sz w:val="24"/>
          <w:szCs w:val="24"/>
          <w:lang w:val="hr-HR"/>
        </w:rPr>
        <w:t>67</w:t>
      </w:r>
      <w:r w:rsidRPr="00D2691F">
        <w:rPr>
          <w:b/>
          <w:sz w:val="24"/>
          <w:szCs w:val="24"/>
          <w:lang w:val="hr-HR"/>
        </w:rPr>
        <w:t>.</w:t>
      </w:r>
    </w:p>
    <w:p w14:paraId="6B245D17" w14:textId="77777777" w:rsidR="00AC203F" w:rsidRPr="00D2691F" w:rsidRDefault="00AC203F" w:rsidP="00AC203F">
      <w:pPr>
        <w:pStyle w:val="CommentText"/>
        <w:jc w:val="center"/>
        <w:rPr>
          <w:b/>
          <w:sz w:val="24"/>
          <w:szCs w:val="24"/>
          <w:lang w:val="hr-HR"/>
        </w:rPr>
      </w:pPr>
    </w:p>
    <w:p w14:paraId="6D142082" w14:textId="067F024E" w:rsidR="00AC203F" w:rsidRPr="00D2691F" w:rsidRDefault="00AC203F" w:rsidP="00AC203F">
      <w:pPr>
        <w:pStyle w:val="CommentText"/>
        <w:jc w:val="both"/>
        <w:rPr>
          <w:sz w:val="24"/>
          <w:szCs w:val="24"/>
          <w:lang w:val="hr-HR"/>
        </w:rPr>
      </w:pPr>
      <w:r w:rsidRPr="00D2691F">
        <w:rPr>
          <w:sz w:val="24"/>
          <w:szCs w:val="24"/>
          <w:lang w:val="hr-HR"/>
        </w:rPr>
        <w:t>(1) Novčanom kaznom u iznosu o</w:t>
      </w:r>
      <w:r w:rsidR="002E3AC1">
        <w:rPr>
          <w:sz w:val="24"/>
          <w:szCs w:val="24"/>
          <w:lang w:val="hr-HR"/>
        </w:rPr>
        <w:t>d</w:t>
      </w:r>
      <w:r w:rsidRPr="00D2691F">
        <w:rPr>
          <w:sz w:val="24"/>
          <w:szCs w:val="24"/>
          <w:lang w:val="hr-HR"/>
        </w:rPr>
        <w:t xml:space="preserve"> 5000,00 do 70.000</w:t>
      </w:r>
      <w:r>
        <w:rPr>
          <w:sz w:val="24"/>
          <w:szCs w:val="24"/>
          <w:lang w:val="hr-HR"/>
        </w:rPr>
        <w:t>,00</w:t>
      </w:r>
      <w:r w:rsidRPr="00D2691F">
        <w:rPr>
          <w:sz w:val="24"/>
          <w:szCs w:val="24"/>
          <w:lang w:val="hr-HR"/>
        </w:rPr>
        <w:t xml:space="preserve"> eura kaznit će se za </w:t>
      </w:r>
      <w:r>
        <w:rPr>
          <w:sz w:val="24"/>
          <w:szCs w:val="24"/>
          <w:lang w:val="hr-HR"/>
        </w:rPr>
        <w:t>prekršaj vjerovnik koji p</w:t>
      </w:r>
      <w:r w:rsidRPr="00513FE5">
        <w:rPr>
          <w:sz w:val="24"/>
          <w:szCs w:val="24"/>
          <w:lang w:val="hr-HR"/>
        </w:rPr>
        <w:t xml:space="preserve">rilikom sklapanja ugovora o kupoprodaji neprihodnosnog kredita, odnosno ugovora o kupoprodaji drugog potraživanja </w:t>
      </w:r>
      <w:r>
        <w:rPr>
          <w:sz w:val="24"/>
          <w:szCs w:val="24"/>
          <w:lang w:val="hr-HR"/>
        </w:rPr>
        <w:t xml:space="preserve">na kupca </w:t>
      </w:r>
      <w:r w:rsidRPr="00D2691F">
        <w:rPr>
          <w:sz w:val="24"/>
          <w:szCs w:val="24"/>
          <w:lang w:val="hr-HR"/>
        </w:rPr>
        <w:t xml:space="preserve">kredita i kupca drugog potraživanja prenese one osobne podatke dužnika koji nisu povezani s ugovorom o kreditu odnosno s ugovorom o drugom potraživanju (članak 4. stavak 4. ovoga Zakona.) </w:t>
      </w:r>
    </w:p>
    <w:p w14:paraId="382FFD75" w14:textId="77777777" w:rsidR="00AC203F" w:rsidRPr="00D2691F" w:rsidRDefault="00AC203F" w:rsidP="00AC203F">
      <w:pPr>
        <w:pStyle w:val="CommentText"/>
        <w:jc w:val="both"/>
        <w:rPr>
          <w:sz w:val="24"/>
          <w:szCs w:val="24"/>
          <w:lang w:val="hr-HR"/>
        </w:rPr>
      </w:pPr>
    </w:p>
    <w:p w14:paraId="241B5071" w14:textId="700C20ED" w:rsidR="00AC203F" w:rsidRPr="00D2691F" w:rsidRDefault="002E3AC1" w:rsidP="00AC203F">
      <w:pPr>
        <w:pStyle w:val="CommentText"/>
        <w:jc w:val="both"/>
        <w:rPr>
          <w:sz w:val="24"/>
          <w:szCs w:val="24"/>
          <w:lang w:val="hr-HR"/>
        </w:rPr>
      </w:pPr>
      <w:r>
        <w:rPr>
          <w:sz w:val="24"/>
          <w:szCs w:val="24"/>
          <w:lang w:val="hr-HR"/>
        </w:rPr>
        <w:t xml:space="preserve">(2) Novčanom kaznom u iznosu </w:t>
      </w:r>
      <w:r w:rsidR="00AC203F" w:rsidRPr="00D2691F">
        <w:rPr>
          <w:sz w:val="24"/>
          <w:szCs w:val="24"/>
          <w:lang w:val="hr-HR"/>
        </w:rPr>
        <w:t>o</w:t>
      </w:r>
      <w:r>
        <w:rPr>
          <w:sz w:val="24"/>
          <w:szCs w:val="24"/>
          <w:lang w:val="hr-HR"/>
        </w:rPr>
        <w:t>d</w:t>
      </w:r>
      <w:r w:rsidR="00AC203F" w:rsidRPr="00D2691F">
        <w:rPr>
          <w:sz w:val="24"/>
          <w:szCs w:val="24"/>
          <w:lang w:val="hr-HR"/>
        </w:rPr>
        <w:t xml:space="preserve"> 5000,00 do 70.000</w:t>
      </w:r>
      <w:r w:rsidR="00AC203F">
        <w:rPr>
          <w:sz w:val="24"/>
          <w:szCs w:val="24"/>
          <w:lang w:val="hr-HR"/>
        </w:rPr>
        <w:t>,00</w:t>
      </w:r>
      <w:r w:rsidR="00AC203F" w:rsidRPr="00D2691F">
        <w:rPr>
          <w:sz w:val="24"/>
          <w:szCs w:val="24"/>
          <w:lang w:val="hr-HR"/>
        </w:rPr>
        <w:t xml:space="preserve"> eura kaznit će se za prekršaj kupac kredita i kupac </w:t>
      </w:r>
      <w:r w:rsidR="00AC203F">
        <w:rPr>
          <w:sz w:val="24"/>
          <w:szCs w:val="24"/>
          <w:lang w:val="hr-HR"/>
        </w:rPr>
        <w:t xml:space="preserve">drugog potraživanja ako prikuplja osobne podatke dužnika različite od podataka iz članka 4. stavka 4. ovoga Zakona, osim onih koji su dostupni u javnim registrima, a do kojih kupac kredita, odnosno kupac drugog potraživanja može doći kao vjerovnik, odnosno zainteresirana strana (članak 4. stavak 5. ovoga Zakona). </w:t>
      </w:r>
    </w:p>
    <w:p w14:paraId="46E9B7D9" w14:textId="77777777" w:rsidR="00AC203F" w:rsidRPr="00D2691F" w:rsidRDefault="00AC203F" w:rsidP="00AC203F">
      <w:pPr>
        <w:pStyle w:val="CommentText"/>
        <w:jc w:val="both"/>
        <w:rPr>
          <w:sz w:val="24"/>
          <w:szCs w:val="24"/>
          <w:lang w:val="hr-HR"/>
        </w:rPr>
      </w:pPr>
    </w:p>
    <w:p w14:paraId="0F3ECD89" w14:textId="77777777" w:rsidR="00AC203F" w:rsidRPr="00D2691F" w:rsidRDefault="00AC203F" w:rsidP="00AC203F">
      <w:pPr>
        <w:pStyle w:val="CommentText"/>
        <w:jc w:val="both"/>
        <w:rPr>
          <w:sz w:val="24"/>
          <w:szCs w:val="24"/>
          <w:lang w:val="hr-HR"/>
        </w:rPr>
      </w:pPr>
      <w:r w:rsidRPr="00D2691F">
        <w:rPr>
          <w:sz w:val="24"/>
          <w:szCs w:val="24"/>
          <w:lang w:val="hr-HR"/>
        </w:rPr>
        <w:t>(</w:t>
      </w:r>
      <w:r>
        <w:rPr>
          <w:sz w:val="24"/>
          <w:szCs w:val="24"/>
          <w:lang w:val="hr-HR"/>
        </w:rPr>
        <w:t>3</w:t>
      </w:r>
      <w:r w:rsidRPr="00D2691F">
        <w:rPr>
          <w:sz w:val="24"/>
          <w:szCs w:val="24"/>
          <w:lang w:val="hr-HR"/>
        </w:rPr>
        <w:t>) Novčanom kaznom u iznosu od 500,00 do 7500,00 eura kaznit će se za prekršaj</w:t>
      </w:r>
      <w:r>
        <w:rPr>
          <w:sz w:val="24"/>
          <w:szCs w:val="24"/>
          <w:lang w:val="hr-HR"/>
        </w:rPr>
        <w:t>e</w:t>
      </w:r>
      <w:r w:rsidRPr="00D2691F">
        <w:rPr>
          <w:sz w:val="24"/>
          <w:szCs w:val="24"/>
          <w:lang w:val="hr-HR"/>
        </w:rPr>
        <w:t xml:space="preserve"> iz stav</w:t>
      </w:r>
      <w:r>
        <w:rPr>
          <w:sz w:val="24"/>
          <w:szCs w:val="24"/>
          <w:lang w:val="hr-HR"/>
        </w:rPr>
        <w:t>aka</w:t>
      </w:r>
      <w:r w:rsidRPr="00D2691F">
        <w:rPr>
          <w:sz w:val="24"/>
          <w:szCs w:val="24"/>
          <w:lang w:val="hr-HR"/>
        </w:rPr>
        <w:t xml:space="preserve"> 1. </w:t>
      </w:r>
      <w:r>
        <w:rPr>
          <w:sz w:val="24"/>
          <w:szCs w:val="24"/>
          <w:lang w:val="hr-HR"/>
        </w:rPr>
        <w:t xml:space="preserve">i 2. </w:t>
      </w:r>
      <w:r w:rsidRPr="00D2691F">
        <w:rPr>
          <w:sz w:val="24"/>
          <w:szCs w:val="24"/>
          <w:lang w:val="hr-HR"/>
        </w:rPr>
        <w:t>ovoga članka i član uprave ili druga odgovorna osoba u pravnoj osobi.</w:t>
      </w:r>
    </w:p>
    <w:p w14:paraId="775FC21B" w14:textId="77777777" w:rsidR="00AC203F" w:rsidRPr="00D2691F" w:rsidRDefault="00AC203F" w:rsidP="00AC203F">
      <w:pPr>
        <w:pStyle w:val="CommentText"/>
        <w:rPr>
          <w:sz w:val="24"/>
          <w:szCs w:val="24"/>
          <w:lang w:val="hr-HR"/>
        </w:rPr>
      </w:pPr>
    </w:p>
    <w:p w14:paraId="67F98657" w14:textId="3D625A9B" w:rsidR="00AC203F" w:rsidRDefault="00AC203F" w:rsidP="00AC203F">
      <w:pPr>
        <w:pStyle w:val="CommentText"/>
        <w:jc w:val="both"/>
        <w:rPr>
          <w:sz w:val="24"/>
          <w:szCs w:val="24"/>
          <w:lang w:val="hr-HR"/>
        </w:rPr>
      </w:pPr>
    </w:p>
    <w:p w14:paraId="6AA3A141" w14:textId="013ABC09" w:rsidR="00AC203F" w:rsidRPr="00D2691F" w:rsidRDefault="00AC203F" w:rsidP="00AC203F">
      <w:pPr>
        <w:pStyle w:val="CommentText"/>
        <w:jc w:val="center"/>
        <w:rPr>
          <w:b/>
          <w:sz w:val="24"/>
          <w:szCs w:val="24"/>
          <w:lang w:val="hr-HR"/>
        </w:rPr>
      </w:pPr>
      <w:r w:rsidRPr="00D2691F">
        <w:rPr>
          <w:b/>
          <w:sz w:val="24"/>
          <w:szCs w:val="24"/>
          <w:lang w:val="hr-HR"/>
        </w:rPr>
        <w:t xml:space="preserve">Članak </w:t>
      </w:r>
      <w:r w:rsidR="00BB4A0D">
        <w:rPr>
          <w:b/>
          <w:sz w:val="24"/>
          <w:szCs w:val="24"/>
          <w:lang w:val="hr-HR"/>
        </w:rPr>
        <w:t>68</w:t>
      </w:r>
      <w:r w:rsidRPr="00D2691F">
        <w:rPr>
          <w:b/>
          <w:sz w:val="24"/>
          <w:szCs w:val="24"/>
          <w:lang w:val="hr-HR"/>
        </w:rPr>
        <w:t>.</w:t>
      </w:r>
    </w:p>
    <w:p w14:paraId="226E2730" w14:textId="77777777" w:rsidR="00AC203F" w:rsidRPr="00D2691F" w:rsidRDefault="00AC203F" w:rsidP="00AC203F">
      <w:pPr>
        <w:pStyle w:val="CommentText"/>
        <w:jc w:val="center"/>
        <w:rPr>
          <w:b/>
          <w:sz w:val="24"/>
          <w:szCs w:val="24"/>
          <w:lang w:val="hr-HR"/>
        </w:rPr>
      </w:pPr>
    </w:p>
    <w:p w14:paraId="76E2177A" w14:textId="6F79F96B" w:rsidR="00AC203F" w:rsidRPr="00D2691F" w:rsidRDefault="00AC203F" w:rsidP="00AC203F">
      <w:pPr>
        <w:pStyle w:val="CommentText"/>
        <w:jc w:val="both"/>
        <w:rPr>
          <w:sz w:val="24"/>
          <w:szCs w:val="24"/>
          <w:lang w:val="hr-HR"/>
        </w:rPr>
      </w:pPr>
      <w:r w:rsidRPr="00D2691F">
        <w:rPr>
          <w:sz w:val="24"/>
          <w:szCs w:val="24"/>
          <w:lang w:val="hr-HR"/>
        </w:rPr>
        <w:t>(1) Novčanom kaznom u iznosu o</w:t>
      </w:r>
      <w:r w:rsidR="002E3AC1">
        <w:rPr>
          <w:sz w:val="24"/>
          <w:szCs w:val="24"/>
          <w:lang w:val="hr-HR"/>
        </w:rPr>
        <w:t>d</w:t>
      </w:r>
      <w:bookmarkStart w:id="11" w:name="_GoBack"/>
      <w:bookmarkEnd w:id="11"/>
      <w:r w:rsidRPr="00D2691F">
        <w:rPr>
          <w:sz w:val="24"/>
          <w:szCs w:val="24"/>
          <w:lang w:val="hr-HR"/>
        </w:rPr>
        <w:t xml:space="preserve"> 5000,00 do 70.000 eura </w:t>
      </w:r>
      <w:r>
        <w:rPr>
          <w:sz w:val="24"/>
          <w:szCs w:val="24"/>
          <w:lang w:val="hr-HR"/>
        </w:rPr>
        <w:t xml:space="preserve">kaznit će se za prekršaj </w:t>
      </w:r>
      <w:r w:rsidRPr="00D2691F">
        <w:rPr>
          <w:sz w:val="24"/>
          <w:szCs w:val="24"/>
          <w:lang w:val="hr-HR"/>
        </w:rPr>
        <w:t>kup</w:t>
      </w:r>
      <w:r>
        <w:rPr>
          <w:sz w:val="24"/>
          <w:szCs w:val="24"/>
          <w:lang w:val="hr-HR"/>
        </w:rPr>
        <w:t>ac</w:t>
      </w:r>
      <w:r w:rsidRPr="00D2691F">
        <w:rPr>
          <w:sz w:val="24"/>
          <w:szCs w:val="24"/>
          <w:lang w:val="hr-HR"/>
        </w:rPr>
        <w:t xml:space="preserve"> kredita, pružatelj usluge servisiranja kredita, izvoditelj usluge servisiranja kredita, odnosno kup</w:t>
      </w:r>
      <w:r>
        <w:rPr>
          <w:sz w:val="24"/>
          <w:szCs w:val="24"/>
          <w:lang w:val="hr-HR"/>
        </w:rPr>
        <w:t>ac</w:t>
      </w:r>
      <w:r w:rsidRPr="00D2691F">
        <w:rPr>
          <w:sz w:val="24"/>
          <w:szCs w:val="24"/>
          <w:lang w:val="hr-HR"/>
        </w:rPr>
        <w:t xml:space="preserve"> drugog potraživanja, pružatelj usluge servisiranja drugog potraživanja i izvoditelj usluge servisiranja drugog potraživanja ako se koristi praksom koja je nepoštena u smislu članka 6. ovoga Zakona</w:t>
      </w:r>
      <w:r>
        <w:rPr>
          <w:sz w:val="24"/>
          <w:szCs w:val="24"/>
          <w:lang w:val="hr-HR"/>
        </w:rPr>
        <w:t>, a osobito ako</w:t>
      </w:r>
      <w:r w:rsidRPr="00513FE5">
        <w:rPr>
          <w:sz w:val="24"/>
          <w:szCs w:val="24"/>
          <w:lang w:val="hr-HR"/>
        </w:rPr>
        <w:t xml:space="preserve"> kont</w:t>
      </w:r>
      <w:r>
        <w:rPr>
          <w:sz w:val="24"/>
          <w:szCs w:val="24"/>
          <w:lang w:val="hr-HR"/>
        </w:rPr>
        <w:t>aktira</w:t>
      </w:r>
      <w:r w:rsidRPr="00513FE5">
        <w:rPr>
          <w:sz w:val="24"/>
          <w:szCs w:val="24"/>
          <w:lang w:val="hr-HR"/>
        </w:rPr>
        <w:t xml:space="preserve"> potrošača na</w:t>
      </w:r>
      <w:r>
        <w:rPr>
          <w:sz w:val="24"/>
          <w:szCs w:val="24"/>
          <w:lang w:val="hr-HR"/>
        </w:rPr>
        <w:t xml:space="preserve"> neprimjeren način, uznemirava potrošača, vrši </w:t>
      </w:r>
      <w:r w:rsidRPr="00513FE5">
        <w:rPr>
          <w:sz w:val="24"/>
          <w:szCs w:val="24"/>
          <w:lang w:val="hr-HR"/>
        </w:rPr>
        <w:t>prisilu prema pot</w:t>
      </w:r>
      <w:r>
        <w:rPr>
          <w:sz w:val="24"/>
          <w:szCs w:val="24"/>
          <w:lang w:val="hr-HR"/>
        </w:rPr>
        <w:t>rošaču ili nedopušteno utječe na potrošača te kontaktira, uznemirava, vrši</w:t>
      </w:r>
      <w:r w:rsidRPr="00513FE5">
        <w:rPr>
          <w:sz w:val="24"/>
          <w:szCs w:val="24"/>
          <w:lang w:val="hr-HR"/>
        </w:rPr>
        <w:t xml:space="preserve"> p</w:t>
      </w:r>
      <w:r>
        <w:rPr>
          <w:sz w:val="24"/>
          <w:szCs w:val="24"/>
          <w:lang w:val="hr-HR"/>
        </w:rPr>
        <w:t xml:space="preserve">risilu ili nedopušteno utječe </w:t>
      </w:r>
      <w:r w:rsidRPr="00513FE5">
        <w:rPr>
          <w:sz w:val="24"/>
          <w:szCs w:val="24"/>
          <w:lang w:val="hr-HR"/>
        </w:rPr>
        <w:t>na članove kućanstva potrošača, susjede, rodbin</w:t>
      </w:r>
      <w:r>
        <w:rPr>
          <w:sz w:val="24"/>
          <w:szCs w:val="24"/>
          <w:lang w:val="hr-HR"/>
        </w:rPr>
        <w:t xml:space="preserve">u i druge osobe koje su povezane s potrošačem </w:t>
      </w:r>
      <w:r w:rsidRPr="00D2691F">
        <w:rPr>
          <w:sz w:val="24"/>
          <w:szCs w:val="24"/>
          <w:lang w:val="hr-HR"/>
        </w:rPr>
        <w:t xml:space="preserve">(članak 6. </w:t>
      </w:r>
      <w:r>
        <w:rPr>
          <w:sz w:val="24"/>
          <w:szCs w:val="24"/>
          <w:lang w:val="hr-HR"/>
        </w:rPr>
        <w:t xml:space="preserve">stavak 1. </w:t>
      </w:r>
      <w:r w:rsidRPr="00D2691F">
        <w:rPr>
          <w:sz w:val="24"/>
          <w:szCs w:val="24"/>
          <w:lang w:val="hr-HR"/>
        </w:rPr>
        <w:t>ovoga Zakona)</w:t>
      </w:r>
      <w:r>
        <w:rPr>
          <w:sz w:val="24"/>
          <w:szCs w:val="24"/>
          <w:lang w:val="hr-HR"/>
        </w:rPr>
        <w:t>.</w:t>
      </w:r>
    </w:p>
    <w:p w14:paraId="5AABA89E" w14:textId="77777777" w:rsidR="00AC203F" w:rsidRPr="00D2691F" w:rsidRDefault="00AC203F" w:rsidP="00AC203F">
      <w:pPr>
        <w:pStyle w:val="CommentText"/>
        <w:jc w:val="both"/>
        <w:rPr>
          <w:sz w:val="24"/>
          <w:szCs w:val="24"/>
          <w:lang w:val="hr-HR"/>
        </w:rPr>
      </w:pPr>
    </w:p>
    <w:p w14:paraId="067094A3" w14:textId="454C62EF" w:rsidR="00AC203F" w:rsidRPr="00D2691F" w:rsidRDefault="00AC203F" w:rsidP="00AC203F">
      <w:pPr>
        <w:pStyle w:val="CommentText"/>
        <w:jc w:val="both"/>
        <w:rPr>
          <w:sz w:val="24"/>
          <w:szCs w:val="24"/>
          <w:lang w:val="hr-HR"/>
        </w:rPr>
      </w:pPr>
      <w:r w:rsidRPr="00D2691F">
        <w:rPr>
          <w:sz w:val="24"/>
          <w:szCs w:val="24"/>
          <w:lang w:val="hr-HR"/>
        </w:rPr>
        <w:t xml:space="preserve">(2) Novčanom kaznom u iznosu od 500,00 do </w:t>
      </w:r>
      <w:r w:rsidR="00E47BF7">
        <w:rPr>
          <w:sz w:val="24"/>
          <w:szCs w:val="24"/>
          <w:lang w:val="hr-HR"/>
        </w:rPr>
        <w:t>6630</w:t>
      </w:r>
      <w:r w:rsidRPr="00D2691F">
        <w:rPr>
          <w:sz w:val="24"/>
          <w:szCs w:val="24"/>
          <w:lang w:val="hr-HR"/>
        </w:rPr>
        <w:t>,00 eura kaznit će se za prekršaj iz stavka 1. ovoga članka i član uprave ili druga odgovorna osoba u pravnoj osobi.</w:t>
      </w:r>
    </w:p>
    <w:p w14:paraId="2802DF86" w14:textId="77777777" w:rsidR="00AC203F" w:rsidRPr="00D2691F" w:rsidRDefault="00AC203F" w:rsidP="00AC203F">
      <w:pPr>
        <w:pStyle w:val="box473027"/>
        <w:spacing w:beforeLines="30" w:before="72" w:beforeAutospacing="0" w:afterLines="30" w:after="72" w:afterAutospacing="0"/>
        <w:jc w:val="center"/>
        <w:textAlignment w:val="baseline"/>
        <w:rPr>
          <w:b/>
          <w:color w:val="231F20"/>
        </w:rPr>
      </w:pPr>
    </w:p>
    <w:p w14:paraId="1145D4E6" w14:textId="1E7C5779" w:rsidR="00AC203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Č</w:t>
      </w:r>
      <w:r>
        <w:rPr>
          <w:b/>
          <w:color w:val="231F20"/>
        </w:rPr>
        <w:t xml:space="preserve">lanak </w:t>
      </w:r>
      <w:r w:rsidR="00BB4A0D">
        <w:rPr>
          <w:b/>
          <w:color w:val="231F20"/>
        </w:rPr>
        <w:t>69</w:t>
      </w:r>
      <w:r w:rsidRPr="00D2691F">
        <w:rPr>
          <w:b/>
          <w:color w:val="231F20"/>
        </w:rPr>
        <w:t>.</w:t>
      </w:r>
    </w:p>
    <w:p w14:paraId="3F053E64" w14:textId="77777777" w:rsidR="00AC203F" w:rsidRPr="006861D2" w:rsidRDefault="00AC203F" w:rsidP="00AC203F">
      <w:pPr>
        <w:pStyle w:val="box473027"/>
        <w:spacing w:beforeLines="30" w:before="72" w:beforeAutospacing="0" w:afterLines="30" w:after="72" w:afterAutospacing="0"/>
        <w:jc w:val="center"/>
        <w:textAlignment w:val="baseline"/>
        <w:rPr>
          <w:b/>
          <w:color w:val="231F20"/>
        </w:rPr>
      </w:pPr>
    </w:p>
    <w:p w14:paraId="47375D11" w14:textId="23348A6F" w:rsidR="00AC203F" w:rsidRDefault="00AC203F" w:rsidP="00AC203F">
      <w:pPr>
        <w:pStyle w:val="box473027"/>
        <w:spacing w:beforeLines="30" w:before="72" w:beforeAutospacing="0" w:afterLines="30" w:after="72" w:afterAutospacing="0"/>
        <w:jc w:val="both"/>
        <w:textAlignment w:val="baseline"/>
        <w:rPr>
          <w:color w:val="231F20"/>
        </w:rPr>
      </w:pPr>
      <w:r w:rsidRPr="00D2691F">
        <w:rPr>
          <w:color w:val="231F20"/>
        </w:rPr>
        <w:t>(1) Novčanom kaznom u iznosu od 5000,00 do 70.000,00 eura kaznit će se za prekršaj kreditna institucija ako prije kupoprodaje ugovora o neprihodonosnom kreditu dužniku u propisanom roku ne dostavi obavijest o iznosima koje duguje u trenutku slanja obavijesti, ako u obavijesti ne navede iznos glavnice, kamata, naknada i drugih troškova, informaciju kako se</w:t>
      </w:r>
      <w:r>
        <w:rPr>
          <w:color w:val="231F20"/>
        </w:rPr>
        <w:t xml:space="preserve"> navedeni iznosi mogu platiti, informaciju o namjeravanom datumu </w:t>
      </w:r>
      <w:r w:rsidRPr="00D2691F">
        <w:rPr>
          <w:color w:val="231F20"/>
        </w:rPr>
        <w:t xml:space="preserve">kupoprodaje, ako kao namjeravani </w:t>
      </w:r>
      <w:r>
        <w:rPr>
          <w:color w:val="231F20"/>
        </w:rPr>
        <w:t>datum</w:t>
      </w:r>
      <w:r w:rsidRPr="00D2691F">
        <w:rPr>
          <w:color w:val="231F20"/>
        </w:rPr>
        <w:t xml:space="preserve"> kupoprodaje odredi </w:t>
      </w:r>
      <w:r>
        <w:rPr>
          <w:color w:val="231F20"/>
        </w:rPr>
        <w:t>datum</w:t>
      </w:r>
      <w:r w:rsidRPr="00D2691F">
        <w:rPr>
          <w:color w:val="231F20"/>
        </w:rPr>
        <w:t xml:space="preserve"> koji nastupa prije propisanog roka te ako obavijest ne sastavi razumljivim riječima i u jednostavnom obliku na hrvatskom jeziku i latiničnom pismu ili ju ne dostavi ugovorenim putem komunikacije </w:t>
      </w:r>
      <w:r>
        <w:rPr>
          <w:color w:val="231F20"/>
        </w:rPr>
        <w:t xml:space="preserve">između kreditne institucije i dužnika, </w:t>
      </w:r>
      <w:r w:rsidRPr="00D2691F">
        <w:rPr>
          <w:color w:val="231F20"/>
        </w:rPr>
        <w:t xml:space="preserve">odnosno </w:t>
      </w:r>
      <w:r>
        <w:rPr>
          <w:color w:val="231F20"/>
        </w:rPr>
        <w:t xml:space="preserve">ako nije ugovoren način komunikacije, </w:t>
      </w:r>
      <w:r w:rsidRPr="00D2691F">
        <w:rPr>
          <w:color w:val="231F20"/>
        </w:rPr>
        <w:t>putem minim</w:t>
      </w:r>
      <w:r>
        <w:rPr>
          <w:color w:val="231F20"/>
        </w:rPr>
        <w:t>alno jednog kanala komunikacije, pisanim ili elektroničkim putem</w:t>
      </w:r>
      <w:r w:rsidRPr="00D2691F">
        <w:rPr>
          <w:color w:val="231F20"/>
        </w:rPr>
        <w:t xml:space="preserve"> (članak </w:t>
      </w:r>
      <w:r w:rsidR="00464EC4">
        <w:rPr>
          <w:color w:val="231F20"/>
        </w:rPr>
        <w:t>13</w:t>
      </w:r>
      <w:r w:rsidRPr="00D2691F">
        <w:rPr>
          <w:color w:val="231F20"/>
        </w:rPr>
        <w:t>. stavci 1., 3. i 4. ovoga Zakona).</w:t>
      </w:r>
    </w:p>
    <w:p w14:paraId="1D8670A7" w14:textId="77777777" w:rsidR="002C707C" w:rsidRPr="00D2691F" w:rsidRDefault="002C707C" w:rsidP="00AC203F">
      <w:pPr>
        <w:pStyle w:val="box473027"/>
        <w:spacing w:beforeLines="30" w:before="72" w:beforeAutospacing="0" w:afterLines="30" w:after="72" w:afterAutospacing="0"/>
        <w:jc w:val="both"/>
        <w:textAlignment w:val="baseline"/>
        <w:rPr>
          <w:color w:val="231F20"/>
        </w:rPr>
      </w:pPr>
    </w:p>
    <w:p w14:paraId="31FA2DBE"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r w:rsidRPr="00D2691F">
        <w:rPr>
          <w:color w:val="231F20"/>
        </w:rPr>
        <w:t>(2) Novčanom kaznom u iznosu od 500,00 do 6630,00 eura kaznit će se za prekršaj iz stavka 1. ovoga članka i član uprave ili druga odgovorna osoba u pravnoj osobi.</w:t>
      </w:r>
    </w:p>
    <w:p w14:paraId="65B9A052" w14:textId="77777777" w:rsidR="00AC203F" w:rsidRPr="00D2691F" w:rsidRDefault="00AC203F" w:rsidP="00AC203F">
      <w:pPr>
        <w:pStyle w:val="box473027"/>
        <w:spacing w:beforeLines="30" w:before="72" w:beforeAutospacing="0" w:afterLines="30" w:after="72" w:afterAutospacing="0"/>
        <w:jc w:val="center"/>
        <w:textAlignment w:val="baseline"/>
        <w:rPr>
          <w:b/>
          <w:color w:val="231F20"/>
        </w:rPr>
      </w:pPr>
    </w:p>
    <w:p w14:paraId="1D4862E0" w14:textId="31AF971F" w:rsidR="00AC203F" w:rsidRPr="00D2691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Članak</w:t>
      </w:r>
      <w:r>
        <w:rPr>
          <w:b/>
          <w:color w:val="231F20"/>
        </w:rPr>
        <w:t xml:space="preserve"> </w:t>
      </w:r>
      <w:r w:rsidR="00BB4A0D">
        <w:rPr>
          <w:b/>
          <w:color w:val="231F20"/>
        </w:rPr>
        <w:t>70</w:t>
      </w:r>
      <w:r w:rsidRPr="00D2691F">
        <w:rPr>
          <w:b/>
          <w:color w:val="231F20"/>
        </w:rPr>
        <w:t>.</w:t>
      </w:r>
    </w:p>
    <w:p w14:paraId="7D05F33A" w14:textId="77777777" w:rsidR="00AC203F" w:rsidRPr="00D2691F" w:rsidRDefault="00AC203F" w:rsidP="00AC203F">
      <w:pPr>
        <w:pStyle w:val="box473027"/>
        <w:spacing w:beforeLines="30" w:before="72" w:beforeAutospacing="0" w:afterLines="30" w:after="72" w:afterAutospacing="0"/>
        <w:jc w:val="center"/>
        <w:textAlignment w:val="baseline"/>
        <w:rPr>
          <w:color w:val="231F20"/>
        </w:rPr>
      </w:pPr>
    </w:p>
    <w:p w14:paraId="6850FFB0" w14:textId="3A5FC763"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6000,00 do 80.000,00 eura kaznit će se za prekršaj pravna osoba koja kao kupac kredita, imenovani subjekt za pružanje usluge servisiranja iz članka </w:t>
      </w:r>
      <w:r w:rsidR="00464EC4">
        <w:rPr>
          <w:color w:val="231F20"/>
        </w:rPr>
        <w:t>12</w:t>
      </w:r>
      <w:r w:rsidRPr="00D2691F">
        <w:rPr>
          <w:color w:val="231F20"/>
        </w:rPr>
        <w:t xml:space="preserve">. stavka 2. podstavka 1. točke a) </w:t>
      </w:r>
      <w:r w:rsidRPr="00D2691F">
        <w:t>ovoga Zakona</w:t>
      </w:r>
      <w:r w:rsidRPr="00D2691F">
        <w:rPr>
          <w:color w:val="231F20"/>
        </w:rPr>
        <w:t xml:space="preserve"> ili pružatelj usluge servisiranja kredita dužniku prije prve naplate duga ili </w:t>
      </w:r>
      <w:r>
        <w:rPr>
          <w:color w:val="231F20"/>
        </w:rPr>
        <w:t xml:space="preserve">kad god to dužnik zatraži, </w:t>
      </w:r>
      <w:r w:rsidRPr="00D2691F">
        <w:rPr>
          <w:color w:val="231F20"/>
        </w:rPr>
        <w:t xml:space="preserve">ne </w:t>
      </w:r>
      <w:r>
        <w:rPr>
          <w:color w:val="231F20"/>
        </w:rPr>
        <w:t>uputi</w:t>
      </w:r>
      <w:r w:rsidRPr="00D2691F">
        <w:rPr>
          <w:color w:val="231F20"/>
        </w:rPr>
        <w:t xml:space="preserve"> obavijest koja uključuje</w:t>
      </w:r>
      <w:r w:rsidR="005E43BA">
        <w:rPr>
          <w:color w:val="231F20"/>
        </w:rPr>
        <w:t xml:space="preserve"> </w:t>
      </w:r>
      <w:r w:rsidR="005E43BA" w:rsidRPr="005E43BA">
        <w:rPr>
          <w:color w:val="231F20"/>
        </w:rPr>
        <w:t xml:space="preserve">sve podatke propisane člankom </w:t>
      </w:r>
      <w:r w:rsidR="00464EC4">
        <w:rPr>
          <w:color w:val="231F20"/>
        </w:rPr>
        <w:t>14</w:t>
      </w:r>
      <w:r w:rsidR="005E43BA" w:rsidRPr="005E43BA">
        <w:rPr>
          <w:color w:val="231F20"/>
        </w:rPr>
        <w:t>. stavkom 1. ovoga Zakona</w:t>
      </w:r>
      <w:r w:rsidRPr="00D2691F">
        <w:rPr>
          <w:color w:val="231F20"/>
        </w:rPr>
        <w:t xml:space="preserve"> ako obavijest ne sastavi razumljivim riječima i u jednostavnom obliku na </w:t>
      </w:r>
      <w:r w:rsidRPr="00D2691F">
        <w:rPr>
          <w:color w:val="231F20"/>
        </w:rPr>
        <w:lastRenderedPageBreak/>
        <w:t>hrvatskom jeziku i latiničnim pismom ili ju ne dostav</w:t>
      </w:r>
      <w:r>
        <w:rPr>
          <w:color w:val="231F20"/>
        </w:rPr>
        <w:t xml:space="preserve">i ugovorenim putem komunikacije, </w:t>
      </w:r>
      <w:r w:rsidRPr="00D2691F">
        <w:rPr>
          <w:color w:val="231F20"/>
        </w:rPr>
        <w:t>odnosno putem minimalno jednog kanala komunikacije</w:t>
      </w:r>
      <w:r>
        <w:rPr>
          <w:color w:val="231F20"/>
        </w:rPr>
        <w:t>,</w:t>
      </w:r>
      <w:r w:rsidRPr="00D2691F">
        <w:rPr>
          <w:color w:val="231F20"/>
        </w:rPr>
        <w:t xml:space="preserve"> pisanim ili elektroničkim putem (članak </w:t>
      </w:r>
      <w:r w:rsidR="00464EC4">
        <w:rPr>
          <w:color w:val="231F20"/>
        </w:rPr>
        <w:t>14</w:t>
      </w:r>
      <w:r w:rsidRPr="00D2691F">
        <w:rPr>
          <w:color w:val="231F20"/>
        </w:rPr>
        <w:t xml:space="preserve">. stavci 1., 5. i 6. ovoga Zakona). </w:t>
      </w:r>
    </w:p>
    <w:p w14:paraId="066DFA74"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3000,00 do 40.000,00 eura kaznit će se za prekršaj iz stavka 1. ovoga članka kupac kredita koji je obrtnik ili osoba koja obavlja drugu samostalnu djelatnost.</w:t>
      </w:r>
    </w:p>
    <w:p w14:paraId="442DDCC0" w14:textId="05E2FB55" w:rsidR="00AC203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600,00 do 6630,00 eura kaznit će se za prekršaj iz stavka 1. ovoga članka i član uprave ili druga odgovorna osoba u pravnoj osobi.</w:t>
      </w:r>
    </w:p>
    <w:p w14:paraId="6FD0A100" w14:textId="77777777" w:rsidR="002C707C" w:rsidRPr="00D2691F" w:rsidRDefault="002C707C" w:rsidP="00AC203F">
      <w:pPr>
        <w:pStyle w:val="box473027"/>
        <w:spacing w:before="0" w:beforeAutospacing="0" w:after="0" w:afterAutospacing="0"/>
        <w:jc w:val="both"/>
        <w:textAlignment w:val="baseline"/>
        <w:rPr>
          <w:color w:val="231F20"/>
        </w:rPr>
      </w:pPr>
    </w:p>
    <w:p w14:paraId="2E7A9CD3" w14:textId="6FB03EF7"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(4) Novčanom kaznom u iznosu od 3000,00 do 40.000,00 eura kaznit će se za prekršaj pravna osoba koja kao kupac kredita, imenovani subjekt za pružanje usluge servisiranja iz članka </w:t>
      </w:r>
      <w:r w:rsidR="00464EC4">
        <w:rPr>
          <w:color w:val="231F20"/>
        </w:rPr>
        <w:t>12</w:t>
      </w:r>
      <w:r w:rsidRPr="00D2691F">
        <w:rPr>
          <w:color w:val="231F20"/>
        </w:rPr>
        <w:t xml:space="preserve">. stavka 2. podstavka 1. točke a) </w:t>
      </w:r>
      <w:r w:rsidRPr="00D2691F">
        <w:t>ovoga Zakona</w:t>
      </w:r>
      <w:r w:rsidR="00B4186F">
        <w:rPr>
          <w:color w:val="231F20"/>
        </w:rPr>
        <w:t xml:space="preserve"> ili </w:t>
      </w:r>
      <w:r w:rsidRPr="00D2691F">
        <w:rPr>
          <w:color w:val="231F20"/>
        </w:rPr>
        <w:t xml:space="preserve">pružatelj usluge servisiranja kredita ako u bilo kojoj komunikaciji s dužnikom ne navede vidljivo istaknute kontakt podatke o osobi kod kupca kredita, imenovanog subjekta za pružanje usluge servisiranja iz članka </w:t>
      </w:r>
      <w:r w:rsidR="00464EC4">
        <w:rPr>
          <w:color w:val="231F20"/>
        </w:rPr>
        <w:t>12</w:t>
      </w:r>
      <w:r w:rsidRPr="00D2691F">
        <w:rPr>
          <w:color w:val="231F20"/>
        </w:rPr>
        <w:t xml:space="preserve">. stavka 2. podstavka 1. točke a) ovoga Zakona ili kod pružatelja usluge servisiranja kredita i, po potrebi, izvoditelja usluge servisiranja kredita od kod koje dužnik može dobiti potrebne informacije ili izjaviti prigovor (članak </w:t>
      </w:r>
      <w:r w:rsidR="00464EC4">
        <w:rPr>
          <w:color w:val="231F20"/>
        </w:rPr>
        <w:t>14</w:t>
      </w:r>
      <w:r w:rsidRPr="00D2691F">
        <w:rPr>
          <w:color w:val="231F20"/>
        </w:rPr>
        <w:t>. stavak 3. ovoga Zakona).</w:t>
      </w:r>
    </w:p>
    <w:p w14:paraId="51190910" w14:textId="77777777" w:rsidR="002C707C" w:rsidRPr="00D2691F" w:rsidRDefault="002C707C" w:rsidP="00AC203F">
      <w:pPr>
        <w:pStyle w:val="box473027"/>
        <w:spacing w:before="0" w:beforeAutospacing="0" w:after="0" w:afterAutospacing="0"/>
        <w:jc w:val="both"/>
        <w:textAlignment w:val="baseline"/>
        <w:rPr>
          <w:color w:val="231F20"/>
        </w:rPr>
      </w:pPr>
    </w:p>
    <w:p w14:paraId="30DF13C9"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(5) Novčanom kaznom u iznosu od 1500,00 do 20.000,00 eura kaznit će se za prekršaj iz stavka 4. ovoga članka kupac kredita koji je obrtnik ili osoba koja obavlja drugu samostalnu djelatnost.</w:t>
      </w:r>
    </w:p>
    <w:p w14:paraId="7906C448" w14:textId="2735EE7A" w:rsidR="00AC203F" w:rsidRDefault="00AC203F" w:rsidP="00AC203F">
      <w:pPr>
        <w:pStyle w:val="box473027"/>
        <w:spacing w:before="0" w:beforeAutospacing="0" w:after="0" w:afterAutospacing="0"/>
        <w:jc w:val="both"/>
        <w:textAlignment w:val="baseline"/>
        <w:rPr>
          <w:color w:val="231F20"/>
        </w:rPr>
      </w:pPr>
      <w:r w:rsidRPr="00D2691F">
        <w:rPr>
          <w:color w:val="231F20"/>
        </w:rPr>
        <w:t>(6) Novčanom kaznom u iznosu od 300,00 do 4000,00 eura kaznit će se za prekršaj iz stavka 4. ovoga članka i član uprave ili druga odgovorna osoba u pravnoj osobi.</w:t>
      </w:r>
    </w:p>
    <w:p w14:paraId="5B0A8341" w14:textId="77777777" w:rsidR="002C707C" w:rsidRPr="00D2691F" w:rsidRDefault="002C707C" w:rsidP="00AC203F">
      <w:pPr>
        <w:pStyle w:val="box473027"/>
        <w:spacing w:before="0" w:beforeAutospacing="0" w:after="0" w:afterAutospacing="0"/>
        <w:jc w:val="both"/>
        <w:textAlignment w:val="baseline"/>
        <w:rPr>
          <w:color w:val="231F20"/>
        </w:rPr>
      </w:pPr>
    </w:p>
    <w:p w14:paraId="13A4FC30" w14:textId="2D3E976C"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(7) Novčanom kaznom u iznosu od 4000,00 do 50.000,00 eura kaznit će se za prekršaj pravna osoba koja kao novi pružatelj usluge servisiranja kredita </w:t>
      </w:r>
      <w:r w:rsidRPr="00D2691F">
        <w:t xml:space="preserve">ili imenovani subjekt za pružanje usluge servisiranja iz članka </w:t>
      </w:r>
      <w:r w:rsidR="00464EC4">
        <w:t>12</w:t>
      </w:r>
      <w:r w:rsidRPr="00D2691F">
        <w:t xml:space="preserve">. stavka 2. podstavka 1. točke a) ovoga Zakona ili  novi pružatelj usluge servisiranja kredita </w:t>
      </w:r>
      <w:r w:rsidRPr="00D2691F">
        <w:rPr>
          <w:color w:val="231F20"/>
        </w:rPr>
        <w:t>ne dostavi dužniku obavijest s uključenim informacijama o sklopljenom ugovoru o servisiranju kredita i datum</w:t>
      </w:r>
      <w:r>
        <w:rPr>
          <w:color w:val="231F20"/>
        </w:rPr>
        <w:t>u</w:t>
      </w:r>
      <w:r w:rsidRPr="00D2691F">
        <w:rPr>
          <w:color w:val="231F20"/>
        </w:rPr>
        <w:t xml:space="preserve"> njegova sklapanja, identifikacijske i kontakt podatke kupca kredita i pružatelja usluge servisiranja kredita ili imenovanog subjekta za pružanje usluge servisiranja iz članka </w:t>
      </w:r>
      <w:r w:rsidR="00464EC4">
        <w:rPr>
          <w:color w:val="231F20"/>
        </w:rPr>
        <w:t>12</w:t>
      </w:r>
      <w:r w:rsidRPr="00D2691F">
        <w:rPr>
          <w:color w:val="231F20"/>
        </w:rPr>
        <w:t xml:space="preserve">. stavka 2. podstavka 1. točke a) ovoga Zakona, presliku odobrenja za rad pružatelja usluge servisiranja kredita i vidljivo istaknuto ime i prezime osobe </w:t>
      </w:r>
      <w:r>
        <w:rPr>
          <w:color w:val="231F20"/>
        </w:rPr>
        <w:t xml:space="preserve">od koje kod </w:t>
      </w:r>
      <w:r w:rsidRPr="00D2691F">
        <w:rPr>
          <w:color w:val="231F20"/>
        </w:rPr>
        <w:t xml:space="preserve">kupca kredita, imenovanog subjekta za pružanje usluge servisiranja iz članka </w:t>
      </w:r>
      <w:r w:rsidR="00464EC4">
        <w:rPr>
          <w:color w:val="231F20"/>
        </w:rPr>
        <w:t>12</w:t>
      </w:r>
      <w:r w:rsidRPr="00D2691F">
        <w:rPr>
          <w:color w:val="231F20"/>
        </w:rPr>
        <w:t xml:space="preserve">. stavka 2. podstavka 1. točke a) ovoga Zakona ili kod pružatelja usluge servisiranja kredita i, po potrebi, izvoditelja usluge servisiranja kredita od koje dužnik može dobiti potrebne informacije ili izjaviti prigovor (članak </w:t>
      </w:r>
      <w:r w:rsidR="00464EC4">
        <w:rPr>
          <w:color w:val="231F20"/>
        </w:rPr>
        <w:t>14</w:t>
      </w:r>
      <w:r w:rsidRPr="00D2691F">
        <w:rPr>
          <w:color w:val="231F20"/>
        </w:rPr>
        <w:t>. stavak 4. ovoga Zakona).</w:t>
      </w:r>
    </w:p>
    <w:p w14:paraId="57E6F085" w14:textId="77777777" w:rsidR="002C707C" w:rsidRDefault="002C707C" w:rsidP="00AC203F">
      <w:pPr>
        <w:pStyle w:val="box473027"/>
        <w:spacing w:before="0" w:beforeAutospacing="0" w:after="0" w:afterAutospacing="0"/>
        <w:jc w:val="both"/>
        <w:textAlignment w:val="baseline"/>
        <w:rPr>
          <w:color w:val="231F20"/>
        </w:rPr>
      </w:pPr>
    </w:p>
    <w:p w14:paraId="3B6B84FF" w14:textId="77ACEC74" w:rsidR="00AC203F" w:rsidRDefault="00AC203F" w:rsidP="00AC203F">
      <w:pPr>
        <w:pStyle w:val="box473027"/>
        <w:spacing w:before="0" w:beforeAutospacing="0" w:after="0" w:afterAutospacing="0"/>
        <w:jc w:val="both"/>
        <w:textAlignment w:val="baseline"/>
        <w:rPr>
          <w:color w:val="231F20"/>
        </w:rPr>
      </w:pPr>
      <w:r w:rsidRPr="00D2691F">
        <w:rPr>
          <w:color w:val="231F20"/>
        </w:rPr>
        <w:t>(8) Novčanom kaznom u iznosu od 200,00 do 2500,00 eura kaznit će se za prekršaj iz stavka 7. ovoga članka i član uprave ili druga odgovorna osoba u pravnoj osobi.</w:t>
      </w:r>
    </w:p>
    <w:p w14:paraId="3FF80AB6" w14:textId="77777777" w:rsidR="002C707C" w:rsidRPr="00D2691F" w:rsidRDefault="002C707C" w:rsidP="00AC203F">
      <w:pPr>
        <w:pStyle w:val="box473027"/>
        <w:spacing w:before="0" w:beforeAutospacing="0" w:after="0" w:afterAutospacing="0"/>
        <w:jc w:val="both"/>
        <w:textAlignment w:val="baseline"/>
        <w:rPr>
          <w:color w:val="231F20"/>
        </w:rPr>
      </w:pPr>
    </w:p>
    <w:p w14:paraId="26D9F006" w14:textId="24C02A8C" w:rsidR="00AC203F" w:rsidRDefault="00AC203F" w:rsidP="00AC203F">
      <w:pPr>
        <w:pStyle w:val="NormalWeb"/>
        <w:spacing w:before="0" w:beforeAutospacing="0" w:after="0" w:afterAutospacing="0"/>
        <w:jc w:val="both"/>
      </w:pPr>
      <w:r w:rsidRPr="00D2691F">
        <w:t xml:space="preserve">(9) Novčanom kaznom u iznosu od 6000,00 do 80.000,00 eura kaznit će se za prekršaj pravna osoba koja kao kupac kredita, imenovani subjekt za pružanje usluge servisiranja iz članka </w:t>
      </w:r>
      <w:r w:rsidR="00464EC4">
        <w:t>12</w:t>
      </w:r>
      <w:r w:rsidRPr="00D2691F">
        <w:t xml:space="preserve">. stavka 2. podstavka 1. točke a) ili c) ovoga Zakona ili pružatelj </w:t>
      </w:r>
      <w:r w:rsidRPr="00D2691F">
        <w:lastRenderedPageBreak/>
        <w:t xml:space="preserve">usluge servisiranja kredita ili izvoditelj usluge servisiranja kredita koji naplati dužniku troškove slanja obavijesti koje je dužan dostaviti u skladu s ovim Zakonom ili ako dužniku naplati bilo kakvu naknadu izvan strukture duga (članak </w:t>
      </w:r>
      <w:r w:rsidR="00464EC4">
        <w:t>15</w:t>
      </w:r>
      <w:r w:rsidRPr="00D2691F">
        <w:t>. ovoga Zakona).</w:t>
      </w:r>
    </w:p>
    <w:p w14:paraId="1FE75E3C" w14:textId="77777777" w:rsidR="002C707C" w:rsidRPr="00D2691F" w:rsidRDefault="002C707C" w:rsidP="00AC203F">
      <w:pPr>
        <w:pStyle w:val="NormalWeb"/>
        <w:spacing w:before="0" w:beforeAutospacing="0" w:after="0" w:afterAutospacing="0"/>
        <w:jc w:val="both"/>
      </w:pPr>
    </w:p>
    <w:p w14:paraId="11D9D14D" w14:textId="2C85BE89" w:rsidR="00AC203F" w:rsidRDefault="00AC203F" w:rsidP="00AC203F">
      <w:pPr>
        <w:pStyle w:val="NormalWeb"/>
        <w:spacing w:before="0" w:beforeAutospacing="0" w:after="0" w:afterAutospacing="0"/>
        <w:jc w:val="both"/>
      </w:pPr>
      <w:r w:rsidRPr="00D2691F">
        <w:t>(10) Novčanom kaznom u iznosu od 1.500,00 do 20.000,00 eura kaznit će se za prekršaj iz stavka 9. ovoga članka kupac kredita koji je obrtnik ili osoba koja obavlja drugu samostalnu djelatnost.</w:t>
      </w:r>
    </w:p>
    <w:p w14:paraId="21EB600B" w14:textId="77777777" w:rsidR="002C707C" w:rsidRPr="00D2691F" w:rsidRDefault="002C707C" w:rsidP="00AC203F">
      <w:pPr>
        <w:pStyle w:val="NormalWeb"/>
        <w:spacing w:before="0" w:beforeAutospacing="0" w:after="0" w:afterAutospacing="0"/>
        <w:jc w:val="both"/>
      </w:pPr>
    </w:p>
    <w:p w14:paraId="6C3F3682" w14:textId="77777777" w:rsidR="00AC203F" w:rsidRPr="00D83D34" w:rsidRDefault="00AC203F" w:rsidP="00AC203F">
      <w:pPr>
        <w:pStyle w:val="NormalWeb"/>
        <w:spacing w:before="0" w:beforeAutospacing="0" w:after="0" w:afterAutospacing="0"/>
        <w:jc w:val="both"/>
      </w:pPr>
      <w:r w:rsidRPr="00D2691F">
        <w:t>(11) Novčanom kaznom u iznosu od 300,00 do 6630,00 eura kaznit će se za prekršaj iz stavka 9. ovoga članka i član uprave ili druga odgovorna osoba u pravnoj osobi.</w:t>
      </w:r>
    </w:p>
    <w:p w14:paraId="501B1AA1" w14:textId="77777777" w:rsidR="00AC203F" w:rsidRPr="00D2691F" w:rsidRDefault="00AC203F" w:rsidP="00AC203F">
      <w:pPr>
        <w:pStyle w:val="box473027"/>
        <w:spacing w:beforeLines="30" w:before="72" w:beforeAutospacing="0" w:afterLines="30" w:after="72" w:afterAutospacing="0"/>
        <w:jc w:val="both"/>
        <w:textAlignment w:val="baseline"/>
        <w:rPr>
          <w:b/>
          <w:color w:val="231F20"/>
        </w:rPr>
      </w:pPr>
    </w:p>
    <w:p w14:paraId="3AD960A4" w14:textId="622CCC38" w:rsidR="00AC203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Č</w:t>
      </w:r>
      <w:r>
        <w:rPr>
          <w:b/>
          <w:color w:val="231F20"/>
        </w:rPr>
        <w:t xml:space="preserve">lanak </w:t>
      </w:r>
      <w:r w:rsidR="00BB4A0D">
        <w:rPr>
          <w:b/>
          <w:color w:val="231F20"/>
        </w:rPr>
        <w:t>71</w:t>
      </w:r>
      <w:r w:rsidRPr="00D2691F">
        <w:rPr>
          <w:b/>
          <w:color w:val="231F20"/>
        </w:rPr>
        <w:t>.</w:t>
      </w:r>
    </w:p>
    <w:p w14:paraId="6BA358AF" w14:textId="77777777" w:rsidR="00FB46B2" w:rsidRPr="00D2691F" w:rsidRDefault="00FB46B2" w:rsidP="00AC203F">
      <w:pPr>
        <w:pStyle w:val="box473027"/>
        <w:spacing w:beforeLines="30" w:before="72" w:beforeAutospacing="0" w:afterLines="30" w:after="72" w:afterAutospacing="0"/>
        <w:jc w:val="center"/>
        <w:textAlignment w:val="baseline"/>
        <w:rPr>
          <w:b/>
          <w:color w:val="231F20"/>
        </w:rPr>
      </w:pPr>
    </w:p>
    <w:p w14:paraId="405D385D" w14:textId="08FE0309" w:rsidR="00AC203F" w:rsidRDefault="00AC203F" w:rsidP="00AC203F">
      <w:pPr>
        <w:pStyle w:val="box473027"/>
        <w:spacing w:beforeLines="30" w:before="72" w:beforeAutospacing="0" w:afterLines="30" w:after="72" w:afterAutospacing="0"/>
        <w:jc w:val="both"/>
        <w:textAlignment w:val="baseline"/>
        <w:rPr>
          <w:color w:val="231F20"/>
        </w:rPr>
      </w:pPr>
      <w:r w:rsidRPr="00D2691F">
        <w:rPr>
          <w:color w:val="231F20"/>
        </w:rPr>
        <w:t xml:space="preserve">(1) Novčanom kaznom u iznosu od 2000,00 do 30.000,00 eura kaznit će se za prekršaj pravna osoba koja kao kupac kredita, pružatelj usluge servisiranja kredita i izvoditelj usluge servisiranja kredita, </w:t>
      </w:r>
      <w:r>
        <w:rPr>
          <w:color w:val="231F20"/>
        </w:rPr>
        <w:t xml:space="preserve">koristi nedopušteni način </w:t>
      </w:r>
      <w:r w:rsidRPr="00D2691F">
        <w:rPr>
          <w:color w:val="231F20"/>
        </w:rPr>
        <w:t>komunikacije s dužnikom</w:t>
      </w:r>
      <w:r>
        <w:rPr>
          <w:color w:val="231F20"/>
        </w:rPr>
        <w:t xml:space="preserve"> ili ga kontaktira neradnim danima u bilo koje vrijeme ili radnim danima izvan razdoblja od 8:00 do 20:00 sati</w:t>
      </w:r>
      <w:r w:rsidRPr="00D2691F">
        <w:rPr>
          <w:color w:val="231F20"/>
        </w:rPr>
        <w:t>, ako dužnika tijekom istog mjeseca kontaktira dva ili više puta, a da za to nisu ispunjeni uvjeti propisani ovim Zakonom, ako dužnika kontaktira na radnom mjestu</w:t>
      </w:r>
      <w:r>
        <w:rPr>
          <w:color w:val="231F20"/>
        </w:rPr>
        <w:t xml:space="preserve"> ili ako kontaktira</w:t>
      </w:r>
      <w:r w:rsidRPr="00D2691F">
        <w:rPr>
          <w:color w:val="231F20"/>
        </w:rPr>
        <w:t xml:space="preserve"> njegova poslodavca bez izričitog pisanog pristanka</w:t>
      </w:r>
      <w:r>
        <w:rPr>
          <w:color w:val="231F20"/>
        </w:rPr>
        <w:t xml:space="preserve"> dužnika te ako posjećuje dužnika u njegovom domu </w:t>
      </w:r>
      <w:r w:rsidRPr="00D2691F">
        <w:rPr>
          <w:color w:val="231F20"/>
        </w:rPr>
        <w:t xml:space="preserve">(članak </w:t>
      </w:r>
      <w:r w:rsidR="00464EC4">
        <w:rPr>
          <w:color w:val="231F20"/>
        </w:rPr>
        <w:t>16</w:t>
      </w:r>
      <w:r w:rsidRPr="00D2691F">
        <w:rPr>
          <w:color w:val="231F20"/>
        </w:rPr>
        <w:t>. stavci 1., 2., 3.</w:t>
      </w:r>
      <w:r>
        <w:rPr>
          <w:color w:val="231F20"/>
        </w:rPr>
        <w:t xml:space="preserve">, </w:t>
      </w:r>
      <w:r w:rsidRPr="00D2691F">
        <w:rPr>
          <w:color w:val="231F20"/>
        </w:rPr>
        <w:t xml:space="preserve">4. </w:t>
      </w:r>
      <w:r>
        <w:rPr>
          <w:color w:val="231F20"/>
        </w:rPr>
        <w:t xml:space="preserve">i 5. </w:t>
      </w:r>
      <w:r w:rsidRPr="00D2691F">
        <w:rPr>
          <w:color w:val="231F20"/>
        </w:rPr>
        <w:t xml:space="preserve">ovoga Zakona). </w:t>
      </w:r>
    </w:p>
    <w:p w14:paraId="6FE538C4" w14:textId="77777777" w:rsidR="002C707C" w:rsidRPr="00D2691F" w:rsidRDefault="002C707C" w:rsidP="00AC203F">
      <w:pPr>
        <w:pStyle w:val="box473027"/>
        <w:spacing w:beforeLines="30" w:before="72" w:beforeAutospacing="0" w:afterLines="30" w:after="72" w:afterAutospacing="0"/>
        <w:jc w:val="both"/>
        <w:textAlignment w:val="baseline"/>
        <w:rPr>
          <w:color w:val="231F20"/>
        </w:rPr>
      </w:pPr>
    </w:p>
    <w:p w14:paraId="534817E2" w14:textId="3FFC1FA6" w:rsidR="00AC203F" w:rsidRDefault="00AC203F" w:rsidP="00AC203F">
      <w:pPr>
        <w:pStyle w:val="box473027"/>
        <w:spacing w:beforeLines="30" w:before="72" w:beforeAutospacing="0" w:afterLines="30" w:after="72" w:afterAutospacing="0"/>
        <w:jc w:val="both"/>
        <w:textAlignment w:val="baseline"/>
        <w:rPr>
          <w:color w:val="231F20"/>
        </w:rPr>
      </w:pPr>
      <w:r w:rsidRPr="00D2691F">
        <w:rPr>
          <w:color w:val="231F20"/>
        </w:rPr>
        <w:t>(2) Novčanom kaznom u iznosu od 1000,00 do 15.000,00 eura kaznit će se za prekršaj iz stavka 1. ovoga članka kupac kredita koji je obrtnik ili osoba koja obavlja drugu samostalnu djelatnost.</w:t>
      </w:r>
    </w:p>
    <w:p w14:paraId="4656F3A1" w14:textId="77777777" w:rsidR="002C707C" w:rsidRPr="00D2691F" w:rsidRDefault="002C707C" w:rsidP="00AC203F">
      <w:pPr>
        <w:pStyle w:val="box473027"/>
        <w:spacing w:beforeLines="30" w:before="72" w:beforeAutospacing="0" w:afterLines="30" w:after="72" w:afterAutospacing="0"/>
        <w:jc w:val="both"/>
        <w:textAlignment w:val="baseline"/>
        <w:rPr>
          <w:color w:val="231F20"/>
        </w:rPr>
      </w:pPr>
    </w:p>
    <w:p w14:paraId="0FC9199D"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r w:rsidRPr="00D2691F">
        <w:rPr>
          <w:color w:val="231F20"/>
        </w:rPr>
        <w:t>(3) Novčanom kaznom u iznosu od 200,00 do 3000,00 eura kaznit će se za prekršaj iz stavka 1. ovoga članka i član uprave ili druga odgovorna osoba u pravnoj osobi.</w:t>
      </w:r>
    </w:p>
    <w:p w14:paraId="5AFA295D" w14:textId="77777777" w:rsidR="00AC203F" w:rsidRPr="00D2691F" w:rsidRDefault="00AC203F" w:rsidP="00AC203F">
      <w:pPr>
        <w:pStyle w:val="box473027"/>
        <w:spacing w:beforeLines="30" w:before="72" w:beforeAutospacing="0" w:afterLines="30" w:after="72" w:afterAutospacing="0"/>
        <w:jc w:val="center"/>
        <w:textAlignment w:val="baseline"/>
        <w:rPr>
          <w:color w:val="231F20"/>
        </w:rPr>
      </w:pPr>
    </w:p>
    <w:p w14:paraId="4A11C45A" w14:textId="13C71DC1" w:rsidR="00AC203F" w:rsidRPr="00D2691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Č</w:t>
      </w:r>
      <w:r>
        <w:rPr>
          <w:b/>
          <w:color w:val="231F20"/>
        </w:rPr>
        <w:t xml:space="preserve">lanak </w:t>
      </w:r>
      <w:r w:rsidR="00BB4A0D">
        <w:rPr>
          <w:b/>
          <w:color w:val="231F20"/>
        </w:rPr>
        <w:t>72</w:t>
      </w:r>
      <w:r w:rsidRPr="00D2691F">
        <w:rPr>
          <w:b/>
          <w:color w:val="231F20"/>
        </w:rPr>
        <w:t xml:space="preserve">. </w:t>
      </w:r>
    </w:p>
    <w:p w14:paraId="26A69C4B" w14:textId="77777777" w:rsidR="00AC203F" w:rsidRPr="00D2691F" w:rsidRDefault="00AC203F" w:rsidP="00AC203F">
      <w:pPr>
        <w:pStyle w:val="box473027"/>
        <w:spacing w:beforeLines="30" w:before="72" w:beforeAutospacing="0" w:afterLines="30" w:after="72" w:afterAutospacing="0"/>
        <w:textAlignment w:val="baseline"/>
        <w:rPr>
          <w:color w:val="231F20"/>
        </w:rPr>
      </w:pPr>
    </w:p>
    <w:p w14:paraId="12A6E404" w14:textId="2F92161C" w:rsidR="005E43BA" w:rsidRDefault="00AC203F" w:rsidP="002801D7">
      <w:pPr>
        <w:pStyle w:val="box473027"/>
        <w:numPr>
          <w:ilvl w:val="0"/>
          <w:numId w:val="50"/>
        </w:numPr>
        <w:spacing w:before="0" w:beforeAutospacing="0" w:after="0" w:afterAutospacing="0"/>
        <w:ind w:left="0" w:firstLine="0"/>
        <w:jc w:val="both"/>
        <w:textAlignment w:val="baseline"/>
        <w:rPr>
          <w:color w:val="231F20"/>
        </w:rPr>
      </w:pPr>
      <w:r w:rsidRPr="00D2691F">
        <w:rPr>
          <w:color w:val="231F20"/>
        </w:rPr>
        <w:t xml:space="preserve">Novčanom kaznom u iznosu od 2500,00 do 35.000,00 eura kaznit će se za prekršaj pravna osoba koja kao kupac kredita iz članka </w:t>
      </w:r>
      <w:r w:rsidR="00464EC4">
        <w:rPr>
          <w:color w:val="231F20"/>
        </w:rPr>
        <w:t>25</w:t>
      </w:r>
      <w:r w:rsidRPr="00D2691F">
        <w:rPr>
          <w:color w:val="231F20"/>
        </w:rPr>
        <w:t xml:space="preserve">. stavka 4. ovoga Zakona, imenovani subjekt </w:t>
      </w:r>
      <w:r w:rsidRPr="00D2691F">
        <w:t>za pružanje usluga servisiranja</w:t>
      </w:r>
      <w:r w:rsidRPr="00D2691F">
        <w:rPr>
          <w:color w:val="231F20"/>
        </w:rPr>
        <w:t xml:space="preserve"> iz članka </w:t>
      </w:r>
      <w:r w:rsidR="00464EC4">
        <w:rPr>
          <w:color w:val="231F20"/>
        </w:rPr>
        <w:t>12</w:t>
      </w:r>
      <w:r w:rsidRPr="00D2691F">
        <w:rPr>
          <w:color w:val="231F20"/>
        </w:rPr>
        <w:t>. stavka 2. podstavka 1. točaka a) i c) ovoga Zakona,</w:t>
      </w:r>
      <w:r w:rsidRPr="00D2691F" w:rsidDel="00310B46">
        <w:rPr>
          <w:color w:val="231F20"/>
        </w:rPr>
        <w:t xml:space="preserve"> </w:t>
      </w:r>
      <w:r w:rsidRPr="00D2691F">
        <w:rPr>
          <w:color w:val="231F20"/>
        </w:rPr>
        <w:t>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 dužniku ne omogući podnošenje pisanog prigovora bez naknade u svojim poslovnim prostori</w:t>
      </w:r>
      <w:r w:rsidRPr="00D2691F">
        <w:rPr>
          <w:color w:val="231F20"/>
        </w:rPr>
        <w:lastRenderedPageBreak/>
        <w:t>jama, putem pošte, elektroničke pošte ili drugog sredstva komunikacije koje omogućuje pohranu zapisa o vremenu i sadržaju komunikacije na trajnom mediju</w:t>
      </w:r>
      <w:r w:rsidR="005E43BA">
        <w:rPr>
          <w:color w:val="231F20"/>
        </w:rPr>
        <w:t xml:space="preserve"> (članak </w:t>
      </w:r>
      <w:r w:rsidR="00464EC4">
        <w:rPr>
          <w:color w:val="231F20"/>
        </w:rPr>
        <w:t>17</w:t>
      </w:r>
      <w:r w:rsidR="005E43BA">
        <w:rPr>
          <w:color w:val="231F20"/>
        </w:rPr>
        <w:t>. stavci 1. i 2. ovog Zakona).</w:t>
      </w:r>
    </w:p>
    <w:p w14:paraId="335E2D45" w14:textId="77777777" w:rsidR="002C707C" w:rsidRDefault="002C707C" w:rsidP="002801D7">
      <w:pPr>
        <w:pStyle w:val="box473027"/>
        <w:spacing w:before="0" w:beforeAutospacing="0" w:after="0" w:afterAutospacing="0"/>
        <w:ind w:left="426"/>
        <w:jc w:val="both"/>
        <w:textAlignment w:val="baseline"/>
        <w:rPr>
          <w:color w:val="231F20"/>
        </w:rPr>
      </w:pPr>
    </w:p>
    <w:p w14:paraId="54236FC8" w14:textId="1267091D" w:rsidR="002C707C"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2C707C">
        <w:rPr>
          <w:color w:val="231F20"/>
        </w:rPr>
        <w:t xml:space="preserve">Novčanom kaznom u iznosu od 2500,00 do 35.000,00 eura kaznit će se za prekršaj pravna osoba koja kao kupac kredita iz članka </w:t>
      </w:r>
      <w:r w:rsidR="00464EC4" w:rsidRPr="002C707C">
        <w:rPr>
          <w:color w:val="231F20"/>
        </w:rPr>
        <w:t>25</w:t>
      </w:r>
      <w:r w:rsidRPr="002C707C">
        <w:rPr>
          <w:color w:val="231F20"/>
        </w:rPr>
        <w:t xml:space="preserve">. stavka 4. ovoga Zakona, imenovani subjekt za pružanje usluga servisiranja iz članka </w:t>
      </w:r>
      <w:r w:rsidR="00464EC4" w:rsidRPr="002C707C">
        <w:rPr>
          <w:color w:val="231F20"/>
        </w:rPr>
        <w:t>12</w:t>
      </w:r>
      <w:r w:rsidRPr="003B3B36">
        <w:rPr>
          <w:color w:val="231F20"/>
        </w:rPr>
        <w:t>. stavka 2. podstavka 1. točaka a) i c)</w:t>
      </w:r>
      <w:r w:rsidRPr="00D81C38">
        <w:rPr>
          <w:color w:val="231F20"/>
        </w:rPr>
        <w:t xml:space="preserve"> ovoga Zakona, pružatelj usluge servisiranja kredita i izvoditelj usluge servisiranja kredita, podružnica pružatelja usluge servisiranja kredita iz druge države članice Europske unije i izvoditelj usluge servisiranja kredita kojeg je angažirao pružatelj us</w:t>
      </w:r>
      <w:r w:rsidRPr="00B4186F">
        <w:rPr>
          <w:color w:val="231F20"/>
        </w:rPr>
        <w:t>luge servisiranja kredita iz druge države članice Europske unije dužniku</w:t>
      </w:r>
      <w:r w:rsidR="00AC203F" w:rsidRPr="00B4186F">
        <w:rPr>
          <w:color w:val="231F20"/>
        </w:rPr>
        <w:t xml:space="preserve"> ako ne potvrdi primitak prigovora</w:t>
      </w:r>
      <w:r w:rsidRPr="00B4186F">
        <w:rPr>
          <w:color w:val="231F20"/>
        </w:rPr>
        <w:t xml:space="preserve"> (članak </w:t>
      </w:r>
      <w:r w:rsidR="00464EC4" w:rsidRPr="00B4186F">
        <w:rPr>
          <w:color w:val="231F20"/>
        </w:rPr>
        <w:t>17</w:t>
      </w:r>
      <w:r w:rsidRPr="00B4186F">
        <w:rPr>
          <w:color w:val="231F20"/>
        </w:rPr>
        <w:t>. stavak 4. ovoga Zakona).</w:t>
      </w:r>
    </w:p>
    <w:p w14:paraId="6B9561BC" w14:textId="77777777" w:rsidR="002C707C" w:rsidRDefault="002C707C" w:rsidP="002801D7">
      <w:pPr>
        <w:pStyle w:val="box473027"/>
        <w:spacing w:before="0" w:beforeAutospacing="0" w:after="0" w:afterAutospacing="0"/>
        <w:ind w:left="426"/>
        <w:jc w:val="both"/>
        <w:textAlignment w:val="baseline"/>
        <w:rPr>
          <w:color w:val="231F20"/>
        </w:rPr>
      </w:pPr>
    </w:p>
    <w:p w14:paraId="203921F1" w14:textId="15D56851" w:rsidR="005E43BA" w:rsidRPr="002801D7"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2C707C">
        <w:rPr>
          <w:color w:val="231F20"/>
        </w:rPr>
        <w:t xml:space="preserve">Novčanom kaznom u iznosu od 2500,00 do 35.000,00 eura kaznit će se za prekršaj pravna osoba koja kao kupac kredita iz članka </w:t>
      </w:r>
      <w:r w:rsidR="00464EC4" w:rsidRPr="002C707C">
        <w:rPr>
          <w:color w:val="231F20"/>
        </w:rPr>
        <w:t>25</w:t>
      </w:r>
      <w:r w:rsidRPr="002C707C">
        <w:rPr>
          <w:color w:val="231F20"/>
        </w:rPr>
        <w:t xml:space="preserve">. stavka 4. ovoga Zakona, imenovani subjekt za pružanje usluga servisiranja iz članka </w:t>
      </w:r>
      <w:r w:rsidR="00464EC4" w:rsidRPr="002C707C">
        <w:rPr>
          <w:color w:val="231F20"/>
        </w:rPr>
        <w:t>12</w:t>
      </w:r>
      <w:r w:rsidRPr="002C707C">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w:t>
      </w:r>
      <w:r w:rsidR="00AC203F" w:rsidRPr="00D81C38">
        <w:rPr>
          <w:color w:val="231F20"/>
        </w:rPr>
        <w:t xml:space="preserve"> ako na </w:t>
      </w:r>
      <w:r w:rsidR="00AC203F" w:rsidRPr="00B4186F">
        <w:rPr>
          <w:color w:val="231F20"/>
        </w:rPr>
        <w:t xml:space="preserve">jasan, vidljiv i čitljiv način u svojim poslovnim prostorijama i internetskoj stranici, ako je uspostavljena ne istakne obavijest o načinu podnošenja pisanog prigovora </w:t>
      </w:r>
      <w:r w:rsidR="00AC203F" w:rsidRPr="00D2691F">
        <w:t>i postupku za rješavanje prigovora dužnika</w:t>
      </w:r>
      <w:r>
        <w:t xml:space="preserve"> </w:t>
      </w:r>
      <w:r w:rsidRPr="005E43BA">
        <w:t xml:space="preserve">(članak </w:t>
      </w:r>
      <w:r w:rsidR="00464EC4">
        <w:t>17</w:t>
      </w:r>
      <w:r w:rsidRPr="005E43BA">
        <w:t>. stavak 3. ovoga Zakona).</w:t>
      </w:r>
    </w:p>
    <w:p w14:paraId="2255B791" w14:textId="77777777" w:rsidR="002C707C" w:rsidRPr="002C707C" w:rsidRDefault="002C707C" w:rsidP="002801D7">
      <w:pPr>
        <w:pStyle w:val="box473027"/>
        <w:spacing w:before="0" w:beforeAutospacing="0" w:after="0" w:afterAutospacing="0"/>
        <w:ind w:left="426"/>
        <w:jc w:val="both"/>
        <w:textAlignment w:val="baseline"/>
        <w:rPr>
          <w:color w:val="231F20"/>
        </w:rPr>
      </w:pPr>
    </w:p>
    <w:p w14:paraId="28D5049E" w14:textId="6EE80339" w:rsidR="005E43BA"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 xml:space="preserve">Novčanom kaznom u iznosu od 2500,00 do 35.000,00 eura kaznit će se za prekršaj pravna osoba koja kao kupac kredita iz članka </w:t>
      </w:r>
      <w:r w:rsidR="00464EC4">
        <w:rPr>
          <w:color w:val="231F20"/>
        </w:rPr>
        <w:t>25</w:t>
      </w:r>
      <w:r w:rsidRPr="005E43BA">
        <w:rPr>
          <w:color w:val="231F20"/>
        </w:rPr>
        <w:t xml:space="preserve">. stavka 4. ovoga Zakona, imenovani subjekt za pružanje usluga servisiranja iz članka </w:t>
      </w:r>
      <w:r w:rsidR="00464EC4">
        <w:rPr>
          <w:color w:val="231F20"/>
        </w:rPr>
        <w:t>12</w:t>
      </w:r>
      <w:r w:rsidRPr="005E43BA">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w:t>
      </w:r>
      <w:r w:rsidR="00AC203F" w:rsidRPr="00D2691F">
        <w:rPr>
          <w:color w:val="231F20"/>
        </w:rPr>
        <w:t xml:space="preserve"> ako dužniku</w:t>
      </w:r>
      <w:r w:rsidR="00AC203F">
        <w:rPr>
          <w:color w:val="231F20"/>
        </w:rPr>
        <w:t xml:space="preserve"> pisanim </w:t>
      </w:r>
      <w:r w:rsidR="00AC203F" w:rsidRPr="0099349A">
        <w:rPr>
          <w:color w:val="231F20"/>
        </w:rPr>
        <w:t>putem ili, ako je tako ugovoreno, na drugom trajnom mediju</w:t>
      </w:r>
      <w:r w:rsidR="00AC203F" w:rsidRPr="00D2691F">
        <w:rPr>
          <w:color w:val="231F20"/>
        </w:rPr>
        <w:t xml:space="preserve"> ne dostavi odgovor na sve primjedbe navedene u prigovoru u propisanom roku </w:t>
      </w:r>
      <w:r w:rsidR="00AC203F" w:rsidRPr="0099349A">
        <w:rPr>
          <w:color w:val="231F20"/>
        </w:rPr>
        <w:t xml:space="preserve">jasno se izjašnjavajući prihvaća li osnovanost prigovora potrošača </w:t>
      </w:r>
      <w:r w:rsidR="00AC203F" w:rsidRPr="00D2691F">
        <w:rPr>
          <w:color w:val="231F20"/>
        </w:rPr>
        <w:t xml:space="preserve">odnosno ako mu u propisanom roku ne dostavi obavijest o razlozima kašnjenja s odgovorom ili u obavijesti kao </w:t>
      </w:r>
      <w:r w:rsidR="00AC203F">
        <w:rPr>
          <w:color w:val="231F20"/>
        </w:rPr>
        <w:t xml:space="preserve">i rok do kojega će dužnik </w:t>
      </w:r>
      <w:r w:rsidR="00AC203F" w:rsidRPr="00D2691F">
        <w:rPr>
          <w:color w:val="231F20"/>
        </w:rPr>
        <w:t>primiti konačan odgovor</w:t>
      </w:r>
      <w:r w:rsidR="00AC203F">
        <w:rPr>
          <w:color w:val="231F20"/>
        </w:rPr>
        <w:t xml:space="preserve"> te ako pritom</w:t>
      </w:r>
      <w:r w:rsidR="00AC203F" w:rsidRPr="00D2691F">
        <w:rPr>
          <w:color w:val="231F20"/>
        </w:rPr>
        <w:t xml:space="preserve"> navede rok dulji od 35 dana od zaprimanja prigovora</w:t>
      </w:r>
      <w:r>
        <w:rPr>
          <w:color w:val="231F20"/>
        </w:rPr>
        <w:t xml:space="preserve"> </w:t>
      </w:r>
      <w:r w:rsidRPr="005E43BA">
        <w:rPr>
          <w:color w:val="231F20"/>
        </w:rPr>
        <w:t xml:space="preserve">(članak </w:t>
      </w:r>
      <w:r w:rsidR="00464EC4">
        <w:rPr>
          <w:color w:val="231F20"/>
        </w:rPr>
        <w:t>17.</w:t>
      </w:r>
      <w:r w:rsidRPr="005E43BA">
        <w:rPr>
          <w:color w:val="231F20"/>
        </w:rPr>
        <w:t xml:space="preserve"> stavci 5. i 6. ovoga Zakona).</w:t>
      </w:r>
    </w:p>
    <w:p w14:paraId="570FE0B0" w14:textId="77777777" w:rsidR="002C707C" w:rsidRDefault="002C707C" w:rsidP="002801D7">
      <w:pPr>
        <w:pStyle w:val="box473027"/>
        <w:spacing w:before="0" w:beforeAutospacing="0" w:after="0" w:afterAutospacing="0"/>
        <w:ind w:left="426"/>
        <w:jc w:val="both"/>
        <w:textAlignment w:val="baseline"/>
        <w:rPr>
          <w:color w:val="231F20"/>
        </w:rPr>
      </w:pPr>
    </w:p>
    <w:p w14:paraId="77018788" w14:textId="55D097B8" w:rsidR="005E43BA"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 xml:space="preserve">Novčanom kaznom u iznosu od 2500,00 do 35.000,00 eura kaznit će se za prekršaj pravna osoba koja kao kupac kredita iz članka </w:t>
      </w:r>
      <w:r w:rsidR="00464EC4">
        <w:rPr>
          <w:color w:val="231F20"/>
        </w:rPr>
        <w:t>25</w:t>
      </w:r>
      <w:r w:rsidRPr="005E43BA">
        <w:rPr>
          <w:color w:val="231F20"/>
        </w:rPr>
        <w:t xml:space="preserve">. stavka 4. ovoga Zakona, imenovani subjekt za pružanje usluga servisiranja iz članka </w:t>
      </w:r>
      <w:r w:rsidR="00464EC4">
        <w:rPr>
          <w:color w:val="231F20"/>
        </w:rPr>
        <w:t>12</w:t>
      </w:r>
      <w:r w:rsidRPr="005E43BA">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w:t>
      </w:r>
      <w:r w:rsidRPr="005E43BA">
        <w:rPr>
          <w:color w:val="231F20"/>
        </w:rPr>
        <w:lastRenderedPageBreak/>
        <w:t>žatelj usluge servisiranja kredita iz druge države članice Europske unije</w:t>
      </w:r>
      <w:r w:rsidR="00AC203F" w:rsidRPr="00D2691F">
        <w:rPr>
          <w:color w:val="231F20"/>
        </w:rPr>
        <w:t xml:space="preserve"> ako u odgovoru na prigovor dužnika ne uputi na mogućnost podnošenja pritužbe Hrvatskoj narodnoj banci odnosno Financijskom inspektoratu</w:t>
      </w:r>
      <w:r>
        <w:rPr>
          <w:color w:val="231F20"/>
        </w:rPr>
        <w:t xml:space="preserve"> </w:t>
      </w:r>
      <w:r w:rsidRPr="005E43BA">
        <w:rPr>
          <w:color w:val="231F20"/>
        </w:rPr>
        <w:t xml:space="preserve">(članak </w:t>
      </w:r>
      <w:r w:rsidR="00464EC4">
        <w:rPr>
          <w:color w:val="231F20"/>
        </w:rPr>
        <w:t>17</w:t>
      </w:r>
      <w:r w:rsidR="002C707C">
        <w:rPr>
          <w:color w:val="231F20"/>
        </w:rPr>
        <w:t>. stavci 7. i 8. ovoga Zakona).</w:t>
      </w:r>
    </w:p>
    <w:p w14:paraId="241AAAE9" w14:textId="77777777" w:rsidR="002C707C" w:rsidRDefault="002C707C" w:rsidP="002801D7">
      <w:pPr>
        <w:pStyle w:val="box473027"/>
        <w:spacing w:before="0" w:beforeAutospacing="0" w:after="0" w:afterAutospacing="0"/>
        <w:ind w:left="426"/>
        <w:jc w:val="both"/>
        <w:textAlignment w:val="baseline"/>
        <w:rPr>
          <w:color w:val="231F20"/>
        </w:rPr>
      </w:pPr>
    </w:p>
    <w:p w14:paraId="21751503" w14:textId="3E594AFB" w:rsidR="005E43BA"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 xml:space="preserve">Novčanom kaznom u iznosu od 2500,00 do 35.000,00 eura kaznit će se za prekršaj pravna osoba koja kao kupac kredita iz članka </w:t>
      </w:r>
      <w:r w:rsidR="00464EC4">
        <w:rPr>
          <w:color w:val="231F20"/>
        </w:rPr>
        <w:t>25</w:t>
      </w:r>
      <w:r w:rsidRPr="005E43BA">
        <w:rPr>
          <w:color w:val="231F20"/>
        </w:rPr>
        <w:t xml:space="preserve">. stavka 4. ovoga Zakona, imenovani subjekt za pružanje usluga servisiranja iz članka </w:t>
      </w:r>
      <w:r w:rsidR="00464EC4">
        <w:rPr>
          <w:color w:val="231F20"/>
        </w:rPr>
        <w:t>12</w:t>
      </w:r>
      <w:r w:rsidRPr="005E43BA">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w:t>
      </w:r>
      <w:r w:rsidR="00AC203F" w:rsidRPr="00D2691F">
        <w:rPr>
          <w:color w:val="231F20"/>
        </w:rPr>
        <w:t xml:space="preserve"> ako ne izradi ili ne primjenjuje primjerene i učinkovite procedure za rješavanje prigovora dužnika ili ih dužniku ne učini dostupnim na hrvatskom jeziku i latiničnom pismu ili na drugom jeziku i pismu ugovorenom s dužnikom</w:t>
      </w:r>
      <w:r>
        <w:rPr>
          <w:color w:val="231F20"/>
        </w:rPr>
        <w:t xml:space="preserve"> </w:t>
      </w:r>
      <w:r w:rsidRPr="005E43BA">
        <w:rPr>
          <w:color w:val="231F20"/>
        </w:rPr>
        <w:t xml:space="preserve">(članak </w:t>
      </w:r>
      <w:r w:rsidR="00464EC4">
        <w:rPr>
          <w:color w:val="231F20"/>
        </w:rPr>
        <w:t>17</w:t>
      </w:r>
      <w:r w:rsidRPr="005E43BA">
        <w:rPr>
          <w:color w:val="231F20"/>
        </w:rPr>
        <w:t>. stavak 9. ovoga Zakona).</w:t>
      </w:r>
    </w:p>
    <w:p w14:paraId="5F5AE6E1" w14:textId="77777777" w:rsidR="002C707C" w:rsidRDefault="002C707C" w:rsidP="002801D7">
      <w:pPr>
        <w:pStyle w:val="box473027"/>
        <w:spacing w:before="0" w:beforeAutospacing="0" w:after="0" w:afterAutospacing="0"/>
        <w:ind w:left="426"/>
        <w:jc w:val="both"/>
        <w:textAlignment w:val="baseline"/>
        <w:rPr>
          <w:color w:val="231F20"/>
        </w:rPr>
      </w:pPr>
    </w:p>
    <w:p w14:paraId="5ED7F8C0" w14:textId="029E508F" w:rsidR="005E43BA"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 xml:space="preserve">Novčanom kaznom u iznosu od 2500,00 do 35.000,00 eura kaznit će se za prekršaj pravna osoba koja kao kupac kredita iz članka </w:t>
      </w:r>
      <w:r w:rsidR="00464EC4">
        <w:rPr>
          <w:color w:val="231F20"/>
        </w:rPr>
        <w:t>25</w:t>
      </w:r>
      <w:r w:rsidRPr="005E43BA">
        <w:rPr>
          <w:color w:val="231F20"/>
        </w:rPr>
        <w:t xml:space="preserve">. stavka 4. ovoga Zakona, imenovani subjekt za pružanje usluga servisiranja iz članka </w:t>
      </w:r>
      <w:r w:rsidR="00464EC4">
        <w:rPr>
          <w:color w:val="231F20"/>
        </w:rPr>
        <w:t>12</w:t>
      </w:r>
      <w:r w:rsidRPr="005E43BA">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w:t>
      </w:r>
      <w:r w:rsidR="00AC203F" w:rsidRPr="00D2691F">
        <w:rPr>
          <w:color w:val="231F20"/>
        </w:rPr>
        <w:t xml:space="preserve"> ako </w:t>
      </w:r>
      <w:r w:rsidR="00AC203F">
        <w:rPr>
          <w:color w:val="231F20"/>
        </w:rPr>
        <w:t>za obradu prigovora dužniku naplati naknadu</w:t>
      </w:r>
      <w:r>
        <w:rPr>
          <w:color w:val="231F20"/>
        </w:rPr>
        <w:t xml:space="preserve"> </w:t>
      </w:r>
      <w:r w:rsidRPr="005E43BA">
        <w:rPr>
          <w:color w:val="231F20"/>
        </w:rPr>
        <w:t xml:space="preserve">(članak </w:t>
      </w:r>
      <w:r w:rsidR="00464EC4">
        <w:rPr>
          <w:color w:val="231F20"/>
        </w:rPr>
        <w:t>17</w:t>
      </w:r>
      <w:r w:rsidRPr="005E43BA">
        <w:rPr>
          <w:color w:val="231F20"/>
        </w:rPr>
        <w:t>. stavak 1. ovoga Zakona).</w:t>
      </w:r>
    </w:p>
    <w:p w14:paraId="2C68808F" w14:textId="77777777" w:rsidR="002C707C" w:rsidRDefault="002C707C" w:rsidP="002801D7">
      <w:pPr>
        <w:pStyle w:val="box473027"/>
        <w:spacing w:before="0" w:beforeAutospacing="0" w:after="0" w:afterAutospacing="0"/>
        <w:ind w:left="426"/>
        <w:jc w:val="both"/>
        <w:textAlignment w:val="baseline"/>
        <w:rPr>
          <w:color w:val="231F20"/>
        </w:rPr>
      </w:pPr>
    </w:p>
    <w:p w14:paraId="60C6BCCA" w14:textId="64B63B90" w:rsidR="00AC203F"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 xml:space="preserve">Novčanom kaznom u iznosu od 2500,00 do 35.000,00 eura kaznit će se za prekršaj pravna osoba koja kao kupac kredita iz članka </w:t>
      </w:r>
      <w:r w:rsidR="00464EC4">
        <w:rPr>
          <w:color w:val="231F20"/>
        </w:rPr>
        <w:t>25</w:t>
      </w:r>
      <w:r w:rsidRPr="005E43BA">
        <w:rPr>
          <w:color w:val="231F20"/>
        </w:rPr>
        <w:t xml:space="preserve">. stavka 4. ovoga Zakona, imenovani subjekt za pružanje usluga servisiranja iz članka </w:t>
      </w:r>
      <w:r w:rsidR="00464EC4">
        <w:rPr>
          <w:color w:val="231F20"/>
        </w:rPr>
        <w:t>12</w:t>
      </w:r>
      <w:r w:rsidRPr="005E43BA">
        <w:rPr>
          <w:color w:val="231F20"/>
        </w:rPr>
        <w:t>. stavka 2. podstavka 1. točaka a) i c) ovoga Zakona, pružatelj usluge servisiranja kredita i izvoditelj usluge servisiranja kredita, podružnica pružatelja usluge servisiranja kredita iz druge države članice Europske unije i izvoditelj usluge servisiranja kredita kojeg je angažirao pružatelj usluge servisiranja kredita iz druge države članice Europske unije</w:t>
      </w:r>
      <w:r w:rsidR="00AC203F">
        <w:rPr>
          <w:color w:val="231F20"/>
        </w:rPr>
        <w:t xml:space="preserve"> ako </w:t>
      </w:r>
      <w:r w:rsidR="00AC203F" w:rsidRPr="00D2691F">
        <w:rPr>
          <w:color w:val="231F20"/>
        </w:rPr>
        <w:t xml:space="preserve">ne vodi evidenciju o </w:t>
      </w:r>
      <w:r w:rsidR="00AC203F">
        <w:rPr>
          <w:color w:val="231F20"/>
        </w:rPr>
        <w:t xml:space="preserve">svim </w:t>
      </w:r>
      <w:r w:rsidR="00AC203F" w:rsidRPr="00D2691F">
        <w:rPr>
          <w:color w:val="231F20"/>
        </w:rPr>
        <w:t xml:space="preserve">podnesenim prigovorima i mjerama </w:t>
      </w:r>
      <w:r w:rsidR="00AC203F">
        <w:rPr>
          <w:color w:val="231F20"/>
        </w:rPr>
        <w:t xml:space="preserve">koje su poduzete u postupanju sa svakim pojedinim </w:t>
      </w:r>
      <w:r w:rsidR="00AC203F" w:rsidRPr="00D2691F">
        <w:rPr>
          <w:color w:val="231F20"/>
        </w:rPr>
        <w:t xml:space="preserve">prigovorom te ako sadržaj procedura ne uskladi s odlukom Hrvatske narodne banke odnosno pravilnikom ministra nadležnog za financije (članak </w:t>
      </w:r>
      <w:r w:rsidR="00464EC4">
        <w:rPr>
          <w:color w:val="231F20"/>
        </w:rPr>
        <w:t>17</w:t>
      </w:r>
      <w:r w:rsidR="00AC203F" w:rsidRPr="00D2691F">
        <w:rPr>
          <w:color w:val="231F20"/>
        </w:rPr>
        <w:t xml:space="preserve">. </w:t>
      </w:r>
      <w:r>
        <w:rPr>
          <w:color w:val="231F20"/>
        </w:rPr>
        <w:t>stavci</w:t>
      </w:r>
      <w:r w:rsidR="00AC203F" w:rsidRPr="00D2691F">
        <w:rPr>
          <w:color w:val="231F20"/>
        </w:rPr>
        <w:t xml:space="preserve"> 10., 11., 12. i 13. ovoga Zakona). </w:t>
      </w:r>
    </w:p>
    <w:p w14:paraId="135CA79B" w14:textId="77777777" w:rsidR="002C707C" w:rsidRDefault="002C707C" w:rsidP="002801D7">
      <w:pPr>
        <w:pStyle w:val="box473027"/>
        <w:spacing w:before="0" w:beforeAutospacing="0" w:after="0" w:afterAutospacing="0"/>
        <w:ind w:left="426"/>
        <w:jc w:val="both"/>
        <w:textAlignment w:val="baseline"/>
        <w:rPr>
          <w:color w:val="231F20"/>
        </w:rPr>
      </w:pPr>
    </w:p>
    <w:p w14:paraId="293260F1" w14:textId="10A98593" w:rsidR="005E43BA" w:rsidRDefault="005E43BA" w:rsidP="00B4186F">
      <w:pPr>
        <w:pStyle w:val="box473027"/>
        <w:numPr>
          <w:ilvl w:val="0"/>
          <w:numId w:val="50"/>
        </w:numPr>
        <w:spacing w:after="0"/>
        <w:ind w:left="0" w:firstLine="0"/>
        <w:jc w:val="both"/>
        <w:textAlignment w:val="baseline"/>
        <w:rPr>
          <w:color w:val="231F20"/>
        </w:rPr>
      </w:pPr>
      <w:r w:rsidRPr="005E43BA">
        <w:rPr>
          <w:color w:val="231F20"/>
        </w:rPr>
        <w:t>Novčanom kaznom u iznosu od 1250,00 do 17.500,00 eura kaznit će se za prekršaj iz stav</w:t>
      </w:r>
      <w:r>
        <w:rPr>
          <w:color w:val="231F20"/>
        </w:rPr>
        <w:t>a</w:t>
      </w:r>
      <w:r w:rsidRPr="005E43BA">
        <w:rPr>
          <w:color w:val="231F20"/>
        </w:rPr>
        <w:t xml:space="preserve">ka 1. </w:t>
      </w:r>
      <w:r>
        <w:rPr>
          <w:color w:val="231F20"/>
        </w:rPr>
        <w:t xml:space="preserve">do 8. </w:t>
      </w:r>
      <w:r w:rsidRPr="005E43BA">
        <w:rPr>
          <w:color w:val="231F20"/>
        </w:rPr>
        <w:t>ovoga članka kupac kredita koji je obrtnik ili osoba koja obavlja drugu samostalnu djelatnost.</w:t>
      </w:r>
    </w:p>
    <w:p w14:paraId="20F0B872" w14:textId="52760476" w:rsidR="005E43BA" w:rsidRDefault="005E43BA" w:rsidP="002801D7">
      <w:pPr>
        <w:pStyle w:val="box473027"/>
        <w:numPr>
          <w:ilvl w:val="0"/>
          <w:numId w:val="50"/>
        </w:numPr>
        <w:spacing w:before="0" w:beforeAutospacing="0" w:after="0" w:afterAutospacing="0"/>
        <w:ind w:left="0" w:firstLine="0"/>
        <w:jc w:val="both"/>
        <w:textAlignment w:val="baseline"/>
        <w:rPr>
          <w:color w:val="231F20"/>
        </w:rPr>
      </w:pPr>
      <w:r w:rsidRPr="005E43BA">
        <w:rPr>
          <w:color w:val="231F20"/>
        </w:rPr>
        <w:t>Novčanom kaznom u iznosu od 250,00 do 3500,00 eura kaznit će se za prekršaj iz stav</w:t>
      </w:r>
      <w:r w:rsidR="00196B6C">
        <w:rPr>
          <w:color w:val="231F20"/>
        </w:rPr>
        <w:t>a</w:t>
      </w:r>
      <w:r w:rsidRPr="005E43BA">
        <w:rPr>
          <w:color w:val="231F20"/>
        </w:rPr>
        <w:t xml:space="preserve">ka 1. </w:t>
      </w:r>
      <w:r w:rsidR="00196B6C">
        <w:rPr>
          <w:color w:val="231F20"/>
        </w:rPr>
        <w:t xml:space="preserve">do 8. </w:t>
      </w:r>
      <w:r w:rsidRPr="005E43BA">
        <w:rPr>
          <w:color w:val="231F20"/>
        </w:rPr>
        <w:t>ovoga članka i član uprave, osoba ovlaštena na zastupanje podružnice ili druga odgovorna osoba u pravnoj osobi.</w:t>
      </w:r>
    </w:p>
    <w:p w14:paraId="408FE9FF" w14:textId="77777777" w:rsidR="00AC203F" w:rsidRPr="00D2691F" w:rsidRDefault="00AC203F" w:rsidP="00AC203F">
      <w:pPr>
        <w:pStyle w:val="box473027"/>
        <w:spacing w:before="0" w:beforeAutospacing="0" w:after="0" w:afterAutospacing="0"/>
        <w:jc w:val="both"/>
        <w:textAlignment w:val="baseline"/>
        <w:rPr>
          <w:color w:val="231F20"/>
        </w:rPr>
      </w:pPr>
    </w:p>
    <w:p w14:paraId="6C10C2A9" w14:textId="19C05092" w:rsidR="00AC203F" w:rsidRDefault="00AC203F" w:rsidP="00AC203F">
      <w:pPr>
        <w:pStyle w:val="NormalWeb"/>
        <w:spacing w:before="0" w:beforeAutospacing="0" w:after="0" w:afterAutospacing="0"/>
        <w:jc w:val="center"/>
        <w:rPr>
          <w:b/>
        </w:rPr>
      </w:pPr>
      <w:r w:rsidRPr="00871EE8">
        <w:rPr>
          <w:b/>
        </w:rPr>
        <w:lastRenderedPageBreak/>
        <w:t xml:space="preserve">Članak </w:t>
      </w:r>
      <w:r w:rsidR="00BB4A0D">
        <w:rPr>
          <w:b/>
        </w:rPr>
        <w:t>73</w:t>
      </w:r>
      <w:r w:rsidRPr="00871EE8">
        <w:rPr>
          <w:b/>
        </w:rPr>
        <w:t>.</w:t>
      </w:r>
    </w:p>
    <w:p w14:paraId="1BCF0E94" w14:textId="77777777" w:rsidR="002C707C" w:rsidRPr="00871EE8" w:rsidRDefault="002C707C" w:rsidP="00AC203F">
      <w:pPr>
        <w:pStyle w:val="NormalWeb"/>
        <w:spacing w:before="0" w:beforeAutospacing="0" w:after="0" w:afterAutospacing="0"/>
        <w:jc w:val="center"/>
        <w:rPr>
          <w:b/>
        </w:rPr>
      </w:pPr>
    </w:p>
    <w:p w14:paraId="5A08C43B" w14:textId="7DB9B679" w:rsidR="00AC203F" w:rsidRDefault="00AC203F" w:rsidP="00AC203F">
      <w:pPr>
        <w:pStyle w:val="NormalWeb"/>
        <w:spacing w:before="0" w:beforeAutospacing="0" w:after="0" w:afterAutospacing="0"/>
        <w:jc w:val="both"/>
      </w:pPr>
      <w:r w:rsidRPr="00D2691F">
        <w:t xml:space="preserve">(1) Novčanom kaznom u iznosu od 2500,00 do 35.000,00 eura kaznit će se za prekršaj pravna osoba koja kao kupac kredita, imenovani subjekt za pružanje usluga servisiranja iz članka </w:t>
      </w:r>
      <w:r w:rsidR="00464EC4">
        <w:t>12</w:t>
      </w:r>
      <w:r w:rsidRPr="00D2691F">
        <w:t xml:space="preserve">. stavka 2. podstavka 1. točaka a) ovoga Zakona, pružatelj usluge servisiranja kredita i izvoditelj usluge servisiranja kredita u roku koji odredi Hrvatska narodna bana ne dostavi Hrvatskoj narodnoj banci očitovanje i dokaze na koje se poziva (članak </w:t>
      </w:r>
      <w:r w:rsidR="00464EC4">
        <w:t>18</w:t>
      </w:r>
      <w:r w:rsidRPr="00D2691F">
        <w:t>. stavak 3. ovoga Zakona).</w:t>
      </w:r>
    </w:p>
    <w:p w14:paraId="4B160365" w14:textId="77777777" w:rsidR="002C707C" w:rsidRPr="00D2691F" w:rsidRDefault="002C707C" w:rsidP="00AC203F">
      <w:pPr>
        <w:pStyle w:val="NormalWeb"/>
        <w:spacing w:before="0" w:beforeAutospacing="0" w:after="0" w:afterAutospacing="0"/>
        <w:jc w:val="both"/>
      </w:pPr>
    </w:p>
    <w:p w14:paraId="1D5CE892" w14:textId="46692A39" w:rsidR="00AC203F" w:rsidRDefault="00AC203F" w:rsidP="00AC203F">
      <w:pPr>
        <w:pStyle w:val="NormalWeb"/>
        <w:spacing w:before="0" w:beforeAutospacing="0" w:after="0" w:afterAutospacing="0"/>
        <w:jc w:val="both"/>
      </w:pPr>
      <w:r w:rsidRPr="00D2691F">
        <w:t>(2) Novčanom kaznom u iznosu od 1250,00 do 17.500,00 eura kaznit će se za prekršaj iz stavka 1. ovoga članka kupac kredita koji je obrtnik ili osoba koja obavlja drugu samostalnu djelatnost.</w:t>
      </w:r>
    </w:p>
    <w:p w14:paraId="4B859E27" w14:textId="77777777" w:rsidR="002C707C" w:rsidRPr="00D2691F" w:rsidRDefault="002C707C" w:rsidP="00AC203F">
      <w:pPr>
        <w:pStyle w:val="NormalWeb"/>
        <w:spacing w:before="0" w:beforeAutospacing="0" w:after="0" w:afterAutospacing="0"/>
        <w:jc w:val="both"/>
      </w:pPr>
    </w:p>
    <w:p w14:paraId="1052FA6A" w14:textId="77777777" w:rsidR="00AC203F" w:rsidRPr="00D2691F" w:rsidRDefault="00AC203F" w:rsidP="00AC203F">
      <w:pPr>
        <w:pStyle w:val="NormalWeb"/>
        <w:spacing w:before="0" w:beforeAutospacing="0" w:after="0" w:afterAutospacing="0"/>
        <w:jc w:val="both"/>
      </w:pPr>
      <w:r w:rsidRPr="00D2691F">
        <w:t>(3) Novčanom kaznom u iznosu od 250,00 do 3500,00 eura kaznit će se za prekršaj iz stavka 1. ovoga članka i član uprave ili druga odgovorna osoba u pravnoj osobi.</w:t>
      </w:r>
    </w:p>
    <w:p w14:paraId="5A5D7206" w14:textId="77777777" w:rsidR="00AC203F" w:rsidRPr="00D2691F" w:rsidRDefault="00AC203F" w:rsidP="00AC203F">
      <w:pPr>
        <w:pStyle w:val="NormalWeb"/>
        <w:spacing w:before="0" w:beforeAutospacing="0" w:after="0" w:afterAutospacing="0"/>
      </w:pPr>
    </w:p>
    <w:p w14:paraId="4DEC2EE3" w14:textId="589A36F2" w:rsidR="00AC203F" w:rsidRDefault="00AC203F" w:rsidP="00AC203F">
      <w:pPr>
        <w:pStyle w:val="NormalWeb"/>
        <w:spacing w:before="0" w:beforeAutospacing="0" w:after="0" w:afterAutospacing="0"/>
        <w:jc w:val="center"/>
        <w:rPr>
          <w:b/>
        </w:rPr>
      </w:pPr>
      <w:r w:rsidRPr="00871EE8">
        <w:rPr>
          <w:b/>
        </w:rPr>
        <w:t xml:space="preserve">Članak </w:t>
      </w:r>
      <w:r w:rsidR="00BB4A0D">
        <w:rPr>
          <w:b/>
        </w:rPr>
        <w:t>74</w:t>
      </w:r>
      <w:r w:rsidRPr="00871EE8">
        <w:rPr>
          <w:b/>
        </w:rPr>
        <w:t xml:space="preserve">. </w:t>
      </w:r>
    </w:p>
    <w:p w14:paraId="024F26CA" w14:textId="77777777" w:rsidR="002C707C" w:rsidRPr="00871EE8" w:rsidRDefault="002C707C" w:rsidP="00AC203F">
      <w:pPr>
        <w:pStyle w:val="NormalWeb"/>
        <w:spacing w:before="0" w:beforeAutospacing="0" w:after="0" w:afterAutospacing="0"/>
        <w:jc w:val="center"/>
        <w:rPr>
          <w:b/>
        </w:rPr>
      </w:pPr>
    </w:p>
    <w:p w14:paraId="78CFAB14" w14:textId="369780F7" w:rsidR="00AC203F" w:rsidRDefault="00AC203F" w:rsidP="00AC203F">
      <w:pPr>
        <w:pStyle w:val="NormalWeb"/>
        <w:spacing w:before="0" w:beforeAutospacing="0" w:after="0" w:afterAutospacing="0"/>
        <w:jc w:val="both"/>
      </w:pPr>
      <w:r w:rsidRPr="00D2691F">
        <w:t xml:space="preserve">(1) </w:t>
      </w:r>
      <w:bookmarkStart w:id="12" w:name="_Hlk142309312"/>
      <w:r w:rsidRPr="00D2691F">
        <w:t xml:space="preserve">Novčanom kaznom u iznosu od 20.000,00 do 130.000,00 eura kaznit će se za prekršaj kreditna institucija </w:t>
      </w:r>
      <w:bookmarkEnd w:id="12"/>
      <w:r w:rsidRPr="00D2691F">
        <w:t>ako potencijalnom kupcu kredita ne</w:t>
      </w:r>
      <w:r>
        <w:t xml:space="preserve"> </w:t>
      </w:r>
      <w:r w:rsidRPr="00D2691F">
        <w:t xml:space="preserve">da potrebne informacije o pravima koja kao vjerovnik ima iz ugovora o neprihodonosnom kreditu te, ako isti postoji, o predmetu zaloga ili ako ne osigura da potencijalni kupac neprihodonosnog kredita s podacima koje je primio u skladu s člankom </w:t>
      </w:r>
      <w:r w:rsidR="00464EC4">
        <w:t>19</w:t>
      </w:r>
      <w:r w:rsidRPr="00D2691F">
        <w:t xml:space="preserve">. stavkom 1. ovoga Zakona postupa u skladu s odredbama o bankovnoj tajni i povjerljivim podacima iz propisa kojim se uređuje poslovanje kreditnih institucija ili ako potrebne podatke potencijalnom kupcu ili drugoj kreditnoj instituciji s kojom namjerava sklopiti ugovor o kupoprodaji neprihodonosnog kredita, ne da na obrascima koji su u skladu s provedbenim tehničkim standardima koje donosi Europska komisija (članak </w:t>
      </w:r>
      <w:r w:rsidR="00464EC4">
        <w:t>19</w:t>
      </w:r>
      <w:r w:rsidRPr="00D2691F">
        <w:t>. ovoga Zakona).</w:t>
      </w:r>
    </w:p>
    <w:p w14:paraId="5845C117" w14:textId="77777777" w:rsidR="002C707C" w:rsidRPr="00D2691F" w:rsidRDefault="002C707C" w:rsidP="00AC203F">
      <w:pPr>
        <w:pStyle w:val="NormalWeb"/>
        <w:spacing w:before="0" w:beforeAutospacing="0" w:after="0" w:afterAutospacing="0"/>
        <w:jc w:val="both"/>
      </w:pPr>
    </w:p>
    <w:p w14:paraId="51E31EB1" w14:textId="77777777" w:rsidR="00AC203F" w:rsidRPr="00D83D34" w:rsidRDefault="00AC203F" w:rsidP="00AC203F">
      <w:pPr>
        <w:pStyle w:val="NormalWeb"/>
        <w:spacing w:before="0" w:beforeAutospacing="0" w:after="0" w:afterAutospacing="0"/>
        <w:jc w:val="both"/>
      </w:pPr>
      <w:r w:rsidRPr="00D2691F">
        <w:t>(2) Novčanom kaznom u iznosu od 500,00 do 6630,00 eura kaznit će se za prekršaj iz stavka 1. ovoga članka odgovorna osoba iz uprave kreditne institucije.</w:t>
      </w:r>
    </w:p>
    <w:p w14:paraId="111D5308"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p>
    <w:p w14:paraId="2D070E82" w14:textId="1867C863" w:rsidR="00AC203F" w:rsidRDefault="00AC203F" w:rsidP="00AC203F">
      <w:pPr>
        <w:spacing w:after="0" w:line="240" w:lineRule="auto"/>
        <w:jc w:val="center"/>
        <w:rPr>
          <w:rFonts w:ascii="Times New Roman" w:hAnsi="Times New Roman" w:cs="Times New Roman"/>
          <w:b/>
          <w:sz w:val="24"/>
          <w:szCs w:val="24"/>
        </w:rPr>
      </w:pPr>
      <w:r w:rsidRPr="00D2691F">
        <w:rPr>
          <w:rFonts w:ascii="Times New Roman" w:hAnsi="Times New Roman" w:cs="Times New Roman"/>
          <w:b/>
          <w:sz w:val="24"/>
          <w:szCs w:val="24"/>
        </w:rPr>
        <w:t xml:space="preserve">Članak </w:t>
      </w:r>
      <w:r w:rsidR="00BB4A0D">
        <w:rPr>
          <w:rFonts w:ascii="Times New Roman" w:hAnsi="Times New Roman" w:cs="Times New Roman"/>
          <w:b/>
          <w:sz w:val="24"/>
          <w:szCs w:val="24"/>
        </w:rPr>
        <w:t>75</w:t>
      </w:r>
      <w:r w:rsidRPr="00D2691F">
        <w:rPr>
          <w:rFonts w:ascii="Times New Roman" w:hAnsi="Times New Roman" w:cs="Times New Roman"/>
          <w:b/>
          <w:sz w:val="24"/>
          <w:szCs w:val="24"/>
        </w:rPr>
        <w:t>.</w:t>
      </w:r>
    </w:p>
    <w:p w14:paraId="00EC0A8F" w14:textId="77777777" w:rsidR="002C707C" w:rsidRPr="00D2691F" w:rsidRDefault="002C707C" w:rsidP="00AC203F">
      <w:pPr>
        <w:spacing w:after="0" w:line="240" w:lineRule="auto"/>
        <w:jc w:val="center"/>
        <w:rPr>
          <w:rFonts w:ascii="Times New Roman" w:hAnsi="Times New Roman" w:cs="Times New Roman"/>
          <w:b/>
          <w:sz w:val="24"/>
          <w:szCs w:val="24"/>
        </w:rPr>
      </w:pPr>
    </w:p>
    <w:p w14:paraId="02C45856" w14:textId="0D8F6B96"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20.000,00 do 130.000,00 eura kaznit će se za prekršaj pravna osoba koja kao kupac kredita koji na </w:t>
      </w:r>
      <w:r>
        <w:rPr>
          <w:color w:val="231F20"/>
        </w:rPr>
        <w:t>datum</w:t>
      </w:r>
      <w:r w:rsidRPr="00D2691F">
        <w:rPr>
          <w:color w:val="231F20"/>
        </w:rPr>
        <w:t xml:space="preserve"> sklapanja ugovora o kupoprodaji neprihodonosnog kredita ne imenuje subjekta iz članka </w:t>
      </w:r>
      <w:r w:rsidR="00464EC4">
        <w:rPr>
          <w:color w:val="231F20"/>
        </w:rPr>
        <w:t>12</w:t>
      </w:r>
      <w:r w:rsidRPr="00D2691F">
        <w:rPr>
          <w:color w:val="231F20"/>
        </w:rPr>
        <w:t xml:space="preserve">. stavka 2. podstavka 1. točke a) </w:t>
      </w:r>
      <w:r w:rsidRPr="00D2691F">
        <w:t xml:space="preserve">ovoga Zakona </w:t>
      </w:r>
      <w:r w:rsidRPr="00D2691F">
        <w:rPr>
          <w:color w:val="231F20"/>
        </w:rPr>
        <w:t xml:space="preserve">ili pružatelja usluge servisiranja kredita </w:t>
      </w:r>
      <w:r>
        <w:rPr>
          <w:color w:val="231F20"/>
        </w:rPr>
        <w:t xml:space="preserve">sa sjedištem u Europskoj uniji </w:t>
      </w:r>
      <w:r w:rsidRPr="00D2691F">
        <w:rPr>
          <w:color w:val="231F20"/>
        </w:rPr>
        <w:t xml:space="preserve">radi obavljanja usluge servisiranja kredita iz ugovora o neprihodonosnom kreditu sklopljenog s potrošačem (članak </w:t>
      </w:r>
      <w:r w:rsidR="00464EC4">
        <w:rPr>
          <w:color w:val="231F20"/>
        </w:rPr>
        <w:t>20</w:t>
      </w:r>
      <w:r w:rsidRPr="00D2691F">
        <w:rPr>
          <w:color w:val="231F20"/>
        </w:rPr>
        <w:t>. stavak 1. ovoga Zakona).</w:t>
      </w:r>
    </w:p>
    <w:p w14:paraId="2611236B" w14:textId="77777777" w:rsidR="002C707C" w:rsidRPr="00D2691F" w:rsidRDefault="002C707C" w:rsidP="00AC203F">
      <w:pPr>
        <w:pStyle w:val="box473027"/>
        <w:spacing w:before="0" w:beforeAutospacing="0" w:after="0" w:afterAutospacing="0"/>
        <w:jc w:val="both"/>
        <w:textAlignment w:val="baseline"/>
        <w:rPr>
          <w:color w:val="231F20"/>
        </w:rPr>
      </w:pPr>
    </w:p>
    <w:p w14:paraId="417D9D2E" w14:textId="2898DA2F"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(2) Novčanom kaznom u iznosu od 10.000,00 do </w:t>
      </w:r>
      <w:r w:rsidRPr="00204B5D">
        <w:rPr>
          <w:color w:val="231F20"/>
        </w:rPr>
        <w:t>66.360,00</w:t>
      </w:r>
      <w:r w:rsidRPr="00D2691F">
        <w:rPr>
          <w:color w:val="231F20"/>
        </w:rPr>
        <w:t xml:space="preserve"> eura kaznit će se za prekršaj iz stavka 1. ovoga članka kupac kredita koji je obrtnik ili osoba koja obavlja drugu samostalnu djelatnost.</w:t>
      </w:r>
    </w:p>
    <w:p w14:paraId="0AF70EAD" w14:textId="77777777" w:rsidR="002C707C" w:rsidRPr="00D2691F" w:rsidRDefault="002C707C" w:rsidP="00AC203F">
      <w:pPr>
        <w:pStyle w:val="box473027"/>
        <w:spacing w:before="0" w:beforeAutospacing="0" w:after="0" w:afterAutospacing="0"/>
        <w:jc w:val="both"/>
        <w:textAlignment w:val="baseline"/>
        <w:rPr>
          <w:color w:val="231F20"/>
        </w:rPr>
      </w:pPr>
    </w:p>
    <w:p w14:paraId="0B03C190"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2000,00 do 6630,00 eura kaznit će se za prekršaj iz stavka 1. ovoga članka i član uprave ili druga odgovorna osoba u pravnoj osobi.</w:t>
      </w:r>
    </w:p>
    <w:p w14:paraId="2A255F3F"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p>
    <w:p w14:paraId="76C3B49F" w14:textId="0A1F3057" w:rsidR="00AC203F" w:rsidRPr="00D2691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 xml:space="preserve">Članak </w:t>
      </w:r>
      <w:r w:rsidR="00BB4A0D">
        <w:rPr>
          <w:b/>
          <w:color w:val="231F20"/>
        </w:rPr>
        <w:t>76</w:t>
      </w:r>
      <w:r w:rsidRPr="00D2691F">
        <w:rPr>
          <w:b/>
          <w:color w:val="231F20"/>
        </w:rPr>
        <w:t>.</w:t>
      </w:r>
    </w:p>
    <w:p w14:paraId="4CF53591"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p>
    <w:p w14:paraId="7614D49D" w14:textId="1985D50F"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20.000,00 do 130.000,00 eura kaznit će se za prekršaj pravna osoba koja kao zastupnik kupca kredita koji nema registrirano sjedište u Europskoj uniji na </w:t>
      </w:r>
      <w:r>
        <w:rPr>
          <w:color w:val="231F20"/>
        </w:rPr>
        <w:t>datum</w:t>
      </w:r>
      <w:r w:rsidRPr="00D2691F">
        <w:rPr>
          <w:color w:val="231F20"/>
        </w:rPr>
        <w:t xml:space="preserve"> sklapanja ugovora o kupoprodaji neprihodonosnog kredita ne imenuje subjekta iz članka </w:t>
      </w:r>
      <w:r w:rsidR="00464EC4">
        <w:rPr>
          <w:color w:val="231F20"/>
        </w:rPr>
        <w:t>12</w:t>
      </w:r>
      <w:r w:rsidRPr="00D2691F">
        <w:rPr>
          <w:color w:val="231F20"/>
        </w:rPr>
        <w:t xml:space="preserve">. stavka 2. podstavka 1. točke a) </w:t>
      </w:r>
      <w:r w:rsidRPr="00D2691F">
        <w:t xml:space="preserve">ovoga Zakona </w:t>
      </w:r>
      <w:r w:rsidRPr="00D2691F">
        <w:rPr>
          <w:color w:val="231F20"/>
        </w:rPr>
        <w:t xml:space="preserve">ili pružatelja usluge servisiranja kredita radi obavljanja usluge servisiranja kredita iz ugovora o neprihodonosnom kreditu sklopljenog s potrošačem, fizičkom osobom koja obavlja samostalnu djelatnost, mikro, malim ili srednjim </w:t>
      </w:r>
      <w:r w:rsidR="00204B5D">
        <w:rPr>
          <w:color w:val="231F20"/>
        </w:rPr>
        <w:t>poduzetnikom</w:t>
      </w:r>
      <w:r w:rsidRPr="00D2691F">
        <w:rPr>
          <w:color w:val="231F20"/>
        </w:rPr>
        <w:t xml:space="preserve"> (članak </w:t>
      </w:r>
      <w:r w:rsidR="00464EC4">
        <w:rPr>
          <w:color w:val="231F20"/>
        </w:rPr>
        <w:t>20</w:t>
      </w:r>
      <w:r w:rsidRPr="00D2691F">
        <w:rPr>
          <w:color w:val="231F20"/>
        </w:rPr>
        <w:t xml:space="preserve">. stavak </w:t>
      </w:r>
      <w:r w:rsidR="00204B5D">
        <w:rPr>
          <w:color w:val="231F20"/>
        </w:rPr>
        <w:t>3</w:t>
      </w:r>
      <w:r w:rsidRPr="00D2691F">
        <w:rPr>
          <w:color w:val="231F20"/>
        </w:rPr>
        <w:t>. ovoga Zakona).</w:t>
      </w:r>
    </w:p>
    <w:p w14:paraId="6FB8B78A" w14:textId="77777777" w:rsidR="002C707C" w:rsidRPr="00D2691F" w:rsidRDefault="002C707C" w:rsidP="00AC203F">
      <w:pPr>
        <w:pStyle w:val="box473027"/>
        <w:spacing w:before="0" w:beforeAutospacing="0" w:after="0" w:afterAutospacing="0"/>
        <w:jc w:val="both"/>
        <w:textAlignment w:val="baseline"/>
        <w:rPr>
          <w:color w:val="231F20"/>
        </w:rPr>
      </w:pPr>
    </w:p>
    <w:p w14:paraId="182D7C2E" w14:textId="21357B20"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10.000,00 do 66.360,00 eura kaznit će se za prekršaj iz stavka 1. ovoga članka zastupnik kupca kredita koji je obrtnik ili osoba koja obavlja drugu samostalnu djelatnost.</w:t>
      </w:r>
    </w:p>
    <w:p w14:paraId="1BC13898" w14:textId="77777777" w:rsidR="002C707C" w:rsidRPr="00D2691F" w:rsidRDefault="002C707C" w:rsidP="00AC203F">
      <w:pPr>
        <w:pStyle w:val="box473027"/>
        <w:spacing w:before="0" w:beforeAutospacing="0" w:after="0" w:afterAutospacing="0"/>
        <w:jc w:val="both"/>
        <w:textAlignment w:val="baseline"/>
        <w:rPr>
          <w:color w:val="231F20"/>
        </w:rPr>
      </w:pPr>
    </w:p>
    <w:p w14:paraId="2401AEFA" w14:textId="5C90EB2D" w:rsidR="00AC203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2000,00 do 6630,00 eura kaznit će se za prekršaj iz stavka 1. ovoga članka i član uprave ili druga odgovorna osoba u pravnoj osobi.</w:t>
      </w:r>
    </w:p>
    <w:p w14:paraId="3E9AF9A9" w14:textId="77777777" w:rsidR="002C707C" w:rsidRPr="00D2691F" w:rsidRDefault="002C707C" w:rsidP="00AC203F">
      <w:pPr>
        <w:pStyle w:val="box473027"/>
        <w:spacing w:before="0" w:beforeAutospacing="0" w:after="0" w:afterAutospacing="0"/>
        <w:jc w:val="both"/>
        <w:textAlignment w:val="baseline"/>
        <w:rPr>
          <w:color w:val="231F20"/>
        </w:rPr>
      </w:pPr>
    </w:p>
    <w:p w14:paraId="6FA2847C" w14:textId="3BC89EF5" w:rsidR="00AC203F" w:rsidRDefault="00AC203F" w:rsidP="00AC203F">
      <w:pPr>
        <w:pStyle w:val="NormalWeb"/>
        <w:spacing w:before="0" w:beforeAutospacing="0" w:after="0" w:afterAutospacing="0"/>
        <w:jc w:val="both"/>
      </w:pPr>
      <w:r w:rsidRPr="00D2691F">
        <w:t xml:space="preserve">(4) Novčanom kaznom u iznosu od 4000,00 do 50.000,00 eura kaznit će se za prekršaj pružatelj usluge servisiranja kredita ili imenovani subjekt za pružanje usluga servisiranja iz članka </w:t>
      </w:r>
      <w:r w:rsidR="007F1F0E">
        <w:t>12</w:t>
      </w:r>
      <w:r w:rsidRPr="00D2691F">
        <w:t xml:space="preserve">. stavka 2. podstavka 1. točke a) ovoga Zakona koji ne ispunjava u ime i za račun kupca kredita obveze kupca kredita prema dužniku propisane </w:t>
      </w:r>
      <w:r w:rsidR="00C50D3C">
        <w:t>odredbama</w:t>
      </w:r>
      <w:r>
        <w:t xml:space="preserve"> iz Dijela Drugog </w:t>
      </w:r>
      <w:r w:rsidRPr="00D2691F">
        <w:t xml:space="preserve">ovoga Zakona (članak </w:t>
      </w:r>
      <w:r w:rsidR="007F1F0E">
        <w:t>20</w:t>
      </w:r>
      <w:r w:rsidRPr="00D2691F">
        <w:t xml:space="preserve">. stavak </w:t>
      </w:r>
      <w:r w:rsidR="00204B5D">
        <w:t>8</w:t>
      </w:r>
      <w:r w:rsidRPr="00D2691F">
        <w:t>. ovoga Zakona).</w:t>
      </w:r>
    </w:p>
    <w:p w14:paraId="6820754E" w14:textId="77777777" w:rsidR="002C707C" w:rsidRPr="00D2691F" w:rsidRDefault="002C707C" w:rsidP="00AC203F">
      <w:pPr>
        <w:pStyle w:val="NormalWeb"/>
        <w:spacing w:before="0" w:beforeAutospacing="0" w:after="0" w:afterAutospacing="0"/>
        <w:jc w:val="both"/>
      </w:pPr>
    </w:p>
    <w:p w14:paraId="48C176D1" w14:textId="2EF35654" w:rsidR="00AC203F" w:rsidRDefault="00AC203F" w:rsidP="00AC203F">
      <w:pPr>
        <w:pStyle w:val="NormalWeb"/>
        <w:spacing w:before="0" w:beforeAutospacing="0" w:after="0" w:afterAutospacing="0"/>
        <w:jc w:val="both"/>
      </w:pPr>
      <w:r w:rsidRPr="00D2691F">
        <w:t>(5) Novčanom kaznom u iznosu od 400,00 do 5000,00 eura kaznit će se za prekršaj iz stavka 1. ovoga članka i član uprave ili druga odgovorna osoba u pravnoj osobi.</w:t>
      </w:r>
    </w:p>
    <w:p w14:paraId="0E51CBE9" w14:textId="427F1C6A" w:rsidR="00C50D3C" w:rsidRPr="009D76CC" w:rsidRDefault="00C50D3C" w:rsidP="009D76CC">
      <w:pPr>
        <w:pStyle w:val="NormalWeb"/>
        <w:spacing w:after="0"/>
        <w:jc w:val="center"/>
        <w:rPr>
          <w:b/>
        </w:rPr>
      </w:pPr>
      <w:r w:rsidRPr="009D76CC">
        <w:rPr>
          <w:b/>
        </w:rPr>
        <w:t xml:space="preserve">Članak </w:t>
      </w:r>
      <w:r w:rsidR="00BB4A0D">
        <w:rPr>
          <w:b/>
        </w:rPr>
        <w:t>77</w:t>
      </w:r>
      <w:r w:rsidRPr="009D76CC">
        <w:rPr>
          <w:b/>
        </w:rPr>
        <w:t>.</w:t>
      </w:r>
    </w:p>
    <w:p w14:paraId="4843A045" w14:textId="30A8D950" w:rsidR="00C50D3C" w:rsidRDefault="00C50D3C" w:rsidP="00C50D3C">
      <w:pPr>
        <w:pStyle w:val="NormalWeb"/>
        <w:spacing w:before="0" w:beforeAutospacing="0" w:after="0" w:afterAutospacing="0"/>
        <w:jc w:val="both"/>
      </w:pPr>
      <w:r>
        <w:t xml:space="preserve">Novčanom kaznom u iznosu od 4000,00 do 50.000,00 eura kazniti će se kreditna institucija sa sjedištem u Republici Hrvatskoj koja sklopi ugovor o kupoprodaji neprihodnosnog kredita s kupcem kredita koji nema prebivalište, odnosno registrirano sjedište u Europskoj uniji, ako taj kupac kredita nije u pisanom obliku imenovao zastupnika koji ima registrirano sjedište u Europskoj uniji (članak </w:t>
      </w:r>
      <w:r w:rsidR="007F1F0E">
        <w:t>23</w:t>
      </w:r>
      <w:r>
        <w:t>. stavak 1. ovoga Zakona).</w:t>
      </w:r>
    </w:p>
    <w:p w14:paraId="40F80DD0" w14:textId="77777777" w:rsidR="00AC203F" w:rsidRPr="00871EE8" w:rsidRDefault="00AC203F" w:rsidP="00AC203F">
      <w:pPr>
        <w:pStyle w:val="NormalWeb"/>
        <w:spacing w:before="0" w:beforeAutospacing="0" w:after="0" w:afterAutospacing="0"/>
      </w:pPr>
    </w:p>
    <w:p w14:paraId="0736AEE5" w14:textId="1A86E72F" w:rsidR="00AC203F" w:rsidRDefault="00AC203F" w:rsidP="00AC203F">
      <w:pPr>
        <w:pStyle w:val="box473027"/>
        <w:spacing w:before="0" w:beforeAutospacing="0" w:after="0" w:afterAutospacing="0"/>
        <w:jc w:val="center"/>
        <w:textAlignment w:val="baseline"/>
        <w:rPr>
          <w:b/>
        </w:rPr>
      </w:pPr>
      <w:r w:rsidRPr="00D2691F">
        <w:rPr>
          <w:b/>
        </w:rPr>
        <w:t>Č</w:t>
      </w:r>
      <w:r>
        <w:rPr>
          <w:b/>
        </w:rPr>
        <w:t xml:space="preserve">lanak </w:t>
      </w:r>
      <w:r w:rsidR="00BB4A0D">
        <w:rPr>
          <w:b/>
        </w:rPr>
        <w:t>78</w:t>
      </w:r>
      <w:r w:rsidRPr="00D2691F">
        <w:rPr>
          <w:b/>
        </w:rPr>
        <w:t>.</w:t>
      </w:r>
    </w:p>
    <w:p w14:paraId="0B0DE38F" w14:textId="77777777" w:rsidR="002C707C" w:rsidRPr="00D2691F" w:rsidRDefault="002C707C" w:rsidP="00AC203F">
      <w:pPr>
        <w:pStyle w:val="box473027"/>
        <w:spacing w:before="0" w:beforeAutospacing="0" w:after="0" w:afterAutospacing="0"/>
        <w:jc w:val="center"/>
        <w:textAlignment w:val="baseline"/>
        <w:rPr>
          <w:color w:val="231F20"/>
        </w:rPr>
      </w:pPr>
    </w:p>
    <w:p w14:paraId="57E041DC" w14:textId="3384E8EC" w:rsidR="00AC203F" w:rsidRDefault="00AC203F" w:rsidP="00AC203F">
      <w:pPr>
        <w:pStyle w:val="box473027"/>
        <w:spacing w:before="0" w:beforeAutospacing="0" w:after="0" w:afterAutospacing="0"/>
        <w:jc w:val="both"/>
        <w:textAlignment w:val="baseline"/>
        <w:rPr>
          <w:color w:val="231F20"/>
        </w:rPr>
      </w:pPr>
      <w:r w:rsidRPr="00D2691F">
        <w:rPr>
          <w:color w:val="231F20"/>
        </w:rPr>
        <w:lastRenderedPageBreak/>
        <w:t xml:space="preserve">(1) Novčanom kaznom u iznosu od 4000,00 do 50.000,00 eura kaznit će se za prekršaj pravna osoba koja kao kupac kredita ili njegov zastupnik imenovan u skladu s člankom </w:t>
      </w:r>
      <w:r w:rsidR="007F1F0E">
        <w:rPr>
          <w:color w:val="231F20"/>
        </w:rPr>
        <w:t>23</w:t>
      </w:r>
      <w:r w:rsidRPr="00D2691F">
        <w:rPr>
          <w:color w:val="231F20"/>
        </w:rPr>
        <w:t xml:space="preserve">. ovoga Zakona ne obavijesti Hrvatsku narodnu banku o identitetu i adresi subjekta iz članka </w:t>
      </w:r>
      <w:r w:rsidR="007F1F0E">
        <w:rPr>
          <w:color w:val="231F20"/>
        </w:rPr>
        <w:t>12</w:t>
      </w:r>
      <w:r w:rsidRPr="00D2691F">
        <w:rPr>
          <w:color w:val="231F20"/>
        </w:rPr>
        <w:t xml:space="preserve">. stavka 2. podstavka 1. točke a) ovoga Zakona ili pružatelja usluge servisiranja kredita najkasnije do datuma početka obavljanja pružanja usluga servisiranja kredita te ako ne obavijesti Hrvatsku narodnu banku o </w:t>
      </w:r>
      <w:r>
        <w:rPr>
          <w:color w:val="231F20"/>
        </w:rPr>
        <w:t xml:space="preserve">identitetu i adresi subjekta </w:t>
      </w:r>
      <w:r w:rsidRPr="007B0C18">
        <w:rPr>
          <w:color w:val="231F20"/>
        </w:rPr>
        <w:t xml:space="preserve">iz članka </w:t>
      </w:r>
      <w:r w:rsidR="007F1F0E">
        <w:rPr>
          <w:color w:val="231F20"/>
        </w:rPr>
        <w:t>12</w:t>
      </w:r>
      <w:r w:rsidRPr="007B0C18">
        <w:rPr>
          <w:color w:val="231F20"/>
        </w:rPr>
        <w:t>. stavka 2. podstavka 1. točke a) ovoga Zakona ili pružatelj</w:t>
      </w:r>
      <w:r>
        <w:rPr>
          <w:color w:val="231F20"/>
        </w:rPr>
        <w:t>a usluge servisiranja kredita o promjeni prethodno imenovaog subjekta, odnosno o identitetu i adresi</w:t>
      </w:r>
      <w:r w:rsidRPr="000F6689">
        <w:t xml:space="preserve"> </w:t>
      </w:r>
      <w:r w:rsidRPr="000F6689">
        <w:rPr>
          <w:color w:val="231F20"/>
        </w:rPr>
        <w:t>novoga subjekta kojeg je imenovao radi obavljanja usluga servisiranja kredita u vezi s ugovorom o kupoprodaji neprihodonosnog kredita</w:t>
      </w:r>
      <w:r>
        <w:rPr>
          <w:color w:val="231F20"/>
        </w:rPr>
        <w:t xml:space="preserve"> </w:t>
      </w:r>
      <w:r w:rsidRPr="007B0C18">
        <w:rPr>
          <w:color w:val="231F20"/>
        </w:rPr>
        <w:t xml:space="preserve">najkasnije do datuma početka </w:t>
      </w:r>
      <w:r>
        <w:rPr>
          <w:color w:val="231F20"/>
        </w:rPr>
        <w:t>pružanja usluga</w:t>
      </w:r>
      <w:r w:rsidRPr="007B0C18">
        <w:rPr>
          <w:color w:val="231F20"/>
        </w:rPr>
        <w:t xml:space="preserve"> servisiranja kredita</w:t>
      </w:r>
      <w:r>
        <w:rPr>
          <w:color w:val="231F20"/>
        </w:rPr>
        <w:t xml:space="preserve"> </w:t>
      </w:r>
      <w:r w:rsidRPr="00D2691F">
        <w:rPr>
          <w:color w:val="231F20"/>
        </w:rPr>
        <w:t xml:space="preserve">najkasnije na datum te promjene (članak </w:t>
      </w:r>
      <w:r w:rsidR="007F1F0E">
        <w:rPr>
          <w:color w:val="231F20"/>
        </w:rPr>
        <w:t>21</w:t>
      </w:r>
      <w:r w:rsidRPr="00D2691F">
        <w:rPr>
          <w:color w:val="231F20"/>
        </w:rPr>
        <w:t xml:space="preserve">. </w:t>
      </w:r>
      <w:r>
        <w:rPr>
          <w:color w:val="231F20"/>
        </w:rPr>
        <w:t xml:space="preserve">stavci 1. i 2. </w:t>
      </w:r>
      <w:r w:rsidRPr="00D2691F">
        <w:rPr>
          <w:color w:val="231F20"/>
        </w:rPr>
        <w:t xml:space="preserve">ovoga Zakona). </w:t>
      </w:r>
    </w:p>
    <w:p w14:paraId="0D6FF564" w14:textId="77777777" w:rsidR="002C707C" w:rsidRPr="00D2691F" w:rsidRDefault="002C707C" w:rsidP="00AC203F">
      <w:pPr>
        <w:pStyle w:val="box473027"/>
        <w:spacing w:before="0" w:beforeAutospacing="0" w:after="0" w:afterAutospacing="0"/>
        <w:jc w:val="both"/>
        <w:textAlignment w:val="baseline"/>
        <w:rPr>
          <w:color w:val="231F20"/>
        </w:rPr>
      </w:pPr>
    </w:p>
    <w:p w14:paraId="514B7760" w14:textId="3B8287AA"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2000,00 do 25.000,00 eura kaznit će se za prekršaj iz stavka 1. ovoga članka kupac kredita ili njegov zastupnik koji je obrtnik ili osoba koja obavlja drugu samostalnu djelatnost.</w:t>
      </w:r>
    </w:p>
    <w:p w14:paraId="199B675E" w14:textId="77777777" w:rsidR="002C707C" w:rsidRPr="00D2691F" w:rsidRDefault="002C707C" w:rsidP="00AC203F">
      <w:pPr>
        <w:pStyle w:val="box473027"/>
        <w:spacing w:before="0" w:beforeAutospacing="0" w:after="0" w:afterAutospacing="0"/>
        <w:jc w:val="both"/>
        <w:textAlignment w:val="baseline"/>
        <w:rPr>
          <w:color w:val="231F20"/>
        </w:rPr>
      </w:pPr>
    </w:p>
    <w:p w14:paraId="572F91A3"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400,00 do 5000,00 eura kaznit će se za prekršaj iz stavka 1. ovoga članka i član uprave ili druga odgovorna osoba u pravnoj osobi.</w:t>
      </w:r>
    </w:p>
    <w:p w14:paraId="56F30C68" w14:textId="77777777" w:rsidR="00AC203F" w:rsidRPr="00D2691F" w:rsidRDefault="00AC203F" w:rsidP="00AC203F">
      <w:pPr>
        <w:pStyle w:val="box473027"/>
        <w:spacing w:before="0" w:beforeAutospacing="0" w:after="0" w:afterAutospacing="0"/>
        <w:jc w:val="both"/>
        <w:textAlignment w:val="baseline"/>
        <w:rPr>
          <w:color w:val="231F20"/>
        </w:rPr>
      </w:pPr>
    </w:p>
    <w:p w14:paraId="452FC4BA" w14:textId="0CE87B88" w:rsidR="00AC203F" w:rsidRDefault="00AC203F" w:rsidP="00AC203F">
      <w:pPr>
        <w:spacing w:after="0" w:line="240" w:lineRule="auto"/>
        <w:jc w:val="center"/>
        <w:rPr>
          <w:rFonts w:ascii="Times New Roman" w:hAnsi="Times New Roman" w:cs="Times New Roman"/>
          <w:b/>
          <w:sz w:val="24"/>
          <w:szCs w:val="24"/>
        </w:rPr>
      </w:pPr>
      <w:r w:rsidRPr="00D2691F">
        <w:rPr>
          <w:rFonts w:ascii="Times New Roman" w:hAnsi="Times New Roman" w:cs="Times New Roman"/>
          <w:b/>
          <w:sz w:val="24"/>
          <w:szCs w:val="24"/>
        </w:rPr>
        <w:t>Č</w:t>
      </w:r>
      <w:r>
        <w:rPr>
          <w:rFonts w:ascii="Times New Roman" w:hAnsi="Times New Roman" w:cs="Times New Roman"/>
          <w:b/>
          <w:sz w:val="24"/>
          <w:szCs w:val="24"/>
        </w:rPr>
        <w:t xml:space="preserve">lanak </w:t>
      </w:r>
      <w:r w:rsidR="00BB4A0D">
        <w:rPr>
          <w:rFonts w:ascii="Times New Roman" w:hAnsi="Times New Roman" w:cs="Times New Roman"/>
          <w:b/>
          <w:sz w:val="24"/>
          <w:szCs w:val="24"/>
        </w:rPr>
        <w:t>79</w:t>
      </w:r>
      <w:r w:rsidRPr="00D2691F">
        <w:rPr>
          <w:rFonts w:ascii="Times New Roman" w:hAnsi="Times New Roman" w:cs="Times New Roman"/>
          <w:b/>
          <w:sz w:val="24"/>
          <w:szCs w:val="24"/>
        </w:rPr>
        <w:t>.</w:t>
      </w:r>
    </w:p>
    <w:p w14:paraId="16A30037" w14:textId="77777777" w:rsidR="002C707C" w:rsidRPr="00D2691F" w:rsidRDefault="002C707C" w:rsidP="00AC203F">
      <w:pPr>
        <w:spacing w:after="0" w:line="240" w:lineRule="auto"/>
        <w:jc w:val="center"/>
        <w:rPr>
          <w:rFonts w:ascii="Times New Roman" w:hAnsi="Times New Roman" w:cs="Times New Roman"/>
          <w:b/>
          <w:sz w:val="24"/>
          <w:szCs w:val="24"/>
        </w:rPr>
      </w:pPr>
    </w:p>
    <w:p w14:paraId="549AF055" w14:textId="4DD7C30F"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4000,00 do 50.000,00 eura kaznit će se za prekršaj pravna osoba koja kao kupac kredita </w:t>
      </w:r>
      <w:r>
        <w:rPr>
          <w:color w:val="231F20"/>
        </w:rPr>
        <w:t xml:space="preserve">samostalno ne obavlja serviseranje kredita </w:t>
      </w:r>
      <w:r w:rsidRPr="00D2691F">
        <w:rPr>
          <w:color w:val="231F20"/>
        </w:rPr>
        <w:t xml:space="preserve">ne sklopi ugovor </w:t>
      </w:r>
      <w:r>
        <w:rPr>
          <w:color w:val="231F20"/>
        </w:rPr>
        <w:t xml:space="preserve">o servisiranju kredita </w:t>
      </w:r>
      <w:r w:rsidRPr="00D2691F">
        <w:rPr>
          <w:color w:val="231F20"/>
        </w:rPr>
        <w:t xml:space="preserve">s pružateljem usluge servisiranja kredita </w:t>
      </w:r>
      <w:r>
        <w:rPr>
          <w:color w:val="231F20"/>
        </w:rPr>
        <w:t xml:space="preserve">koji je ovlašten pružati usluge servisiranja kredita na području Republike Hrvatske </w:t>
      </w:r>
      <w:r w:rsidRPr="00D2691F">
        <w:rPr>
          <w:color w:val="231F20"/>
        </w:rPr>
        <w:t xml:space="preserve">(članak </w:t>
      </w:r>
      <w:r w:rsidR="007F1F0E">
        <w:rPr>
          <w:color w:val="231F20"/>
        </w:rPr>
        <w:t>22</w:t>
      </w:r>
      <w:r w:rsidRPr="00D2691F">
        <w:rPr>
          <w:color w:val="231F20"/>
        </w:rPr>
        <w:t>. stavak 1. ovoga Zakona).</w:t>
      </w:r>
    </w:p>
    <w:p w14:paraId="247275E5" w14:textId="77777777" w:rsidR="002C707C" w:rsidRPr="00D2691F" w:rsidRDefault="002C707C" w:rsidP="00AC203F">
      <w:pPr>
        <w:pStyle w:val="box473027"/>
        <w:spacing w:before="0" w:beforeAutospacing="0" w:after="0" w:afterAutospacing="0"/>
        <w:jc w:val="both"/>
        <w:textAlignment w:val="baseline"/>
        <w:rPr>
          <w:color w:val="231F20"/>
        </w:rPr>
      </w:pPr>
    </w:p>
    <w:p w14:paraId="5702C1C6" w14:textId="0390E7BA"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2000,00 do 25.000,00 eura kaznit će se za prekršaj iz stavka 1. ovoga članka kupac kredita koji je obrtnik ili osoba koja obavlja drugu samostalnu djelatnost.</w:t>
      </w:r>
    </w:p>
    <w:p w14:paraId="69168F94" w14:textId="77777777" w:rsidR="002C707C" w:rsidRPr="00D2691F" w:rsidRDefault="002C707C" w:rsidP="00AC203F">
      <w:pPr>
        <w:pStyle w:val="box473027"/>
        <w:spacing w:before="0" w:beforeAutospacing="0" w:after="0" w:afterAutospacing="0"/>
        <w:jc w:val="both"/>
        <w:textAlignment w:val="baseline"/>
        <w:rPr>
          <w:color w:val="231F20"/>
        </w:rPr>
      </w:pPr>
    </w:p>
    <w:p w14:paraId="1FD09B0E" w14:textId="61C7A27E"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(3) Novčanom kaznom u iznosu od 400,00 do 5000,00 eura kaznit će se za prekršaj iz stavka 1. ovoga članka i član uprave ili druga odgovorna osoba u pravnoj osobi. </w:t>
      </w:r>
    </w:p>
    <w:p w14:paraId="42B19995" w14:textId="77777777" w:rsidR="002C707C" w:rsidRPr="00D2691F" w:rsidRDefault="002C707C" w:rsidP="00AC203F">
      <w:pPr>
        <w:pStyle w:val="box473027"/>
        <w:spacing w:before="0" w:beforeAutospacing="0" w:after="0" w:afterAutospacing="0"/>
        <w:jc w:val="both"/>
        <w:textAlignment w:val="baseline"/>
        <w:rPr>
          <w:color w:val="231F20"/>
        </w:rPr>
      </w:pPr>
    </w:p>
    <w:p w14:paraId="20D91E90" w14:textId="1272A686" w:rsidR="00AC203F" w:rsidRDefault="00AC203F" w:rsidP="00AC203F">
      <w:pPr>
        <w:pStyle w:val="box473027"/>
        <w:spacing w:before="0" w:beforeAutospacing="0" w:after="0" w:afterAutospacing="0"/>
        <w:jc w:val="both"/>
        <w:textAlignment w:val="baseline"/>
        <w:rPr>
          <w:color w:val="231F20"/>
        </w:rPr>
      </w:pPr>
      <w:r w:rsidRPr="00D2691F">
        <w:rPr>
          <w:color w:val="231F20"/>
        </w:rPr>
        <w:t>(4) Novčanom kaznom u iznosu od 4000,00 do 50.000,00 eura kaznit će se za prekršaj pravna osoba kao kupac kredita i pružatelj usluge servisiranja kredita</w:t>
      </w:r>
      <w:r>
        <w:rPr>
          <w:color w:val="231F20"/>
        </w:rPr>
        <w:t xml:space="preserve"> koji sklapaju ugovor o servisiranju kredita</w:t>
      </w:r>
      <w:r w:rsidRPr="00D2691F">
        <w:rPr>
          <w:color w:val="231F20"/>
        </w:rPr>
        <w:t xml:space="preserve"> ako ugovor o servisiranju kredita </w:t>
      </w:r>
      <w:r>
        <w:rPr>
          <w:color w:val="231F20"/>
        </w:rPr>
        <w:t xml:space="preserve">ne sadrži sve elemente utvrđene u članku </w:t>
      </w:r>
      <w:r w:rsidR="007F1F0E">
        <w:rPr>
          <w:color w:val="231F20"/>
        </w:rPr>
        <w:t>22</w:t>
      </w:r>
      <w:r>
        <w:rPr>
          <w:color w:val="231F20"/>
        </w:rPr>
        <w:t>. stavku 2. ovoga Zakona</w:t>
      </w:r>
      <w:r w:rsidRPr="00D2691F">
        <w:rPr>
          <w:color w:val="231F20"/>
        </w:rPr>
        <w:t xml:space="preserve"> (članak </w:t>
      </w:r>
      <w:r w:rsidR="007F1F0E">
        <w:rPr>
          <w:color w:val="231F20"/>
        </w:rPr>
        <w:t>22</w:t>
      </w:r>
      <w:r w:rsidRPr="00D2691F">
        <w:rPr>
          <w:color w:val="231F20"/>
        </w:rPr>
        <w:t>. stavak 2. ovoga Zakona).</w:t>
      </w:r>
    </w:p>
    <w:p w14:paraId="056C3A8E" w14:textId="77777777" w:rsidR="002C707C" w:rsidRPr="00D2691F" w:rsidRDefault="002C707C" w:rsidP="00AC203F">
      <w:pPr>
        <w:pStyle w:val="box473027"/>
        <w:spacing w:before="0" w:beforeAutospacing="0" w:after="0" w:afterAutospacing="0"/>
        <w:jc w:val="both"/>
        <w:textAlignment w:val="baseline"/>
        <w:rPr>
          <w:color w:val="231F20"/>
        </w:rPr>
      </w:pPr>
    </w:p>
    <w:p w14:paraId="44762FD0" w14:textId="361036ED" w:rsidR="00AC203F" w:rsidRDefault="00AC203F" w:rsidP="00AC203F">
      <w:pPr>
        <w:pStyle w:val="box473027"/>
        <w:spacing w:before="0" w:beforeAutospacing="0" w:after="0" w:afterAutospacing="0"/>
        <w:jc w:val="both"/>
        <w:textAlignment w:val="baseline"/>
        <w:rPr>
          <w:color w:val="231F20"/>
        </w:rPr>
      </w:pPr>
      <w:r w:rsidRPr="00D2691F">
        <w:rPr>
          <w:color w:val="231F20"/>
        </w:rPr>
        <w:t>(5) Novčanom kaznom u iznosu od 2000,00 do 25.000,00 eura kaznit će se za prekršaj iz stavka 4. ovoga članka kupac kredita koji je obrtnik ili osoba koja obavlja drugu samostalnu djelatnost.</w:t>
      </w:r>
    </w:p>
    <w:p w14:paraId="2717E9F5" w14:textId="77777777" w:rsidR="002C707C" w:rsidRPr="00D2691F" w:rsidRDefault="002C707C" w:rsidP="00AC203F">
      <w:pPr>
        <w:pStyle w:val="box473027"/>
        <w:spacing w:before="0" w:beforeAutospacing="0" w:after="0" w:afterAutospacing="0"/>
        <w:jc w:val="both"/>
        <w:textAlignment w:val="baseline"/>
        <w:rPr>
          <w:color w:val="231F20"/>
        </w:rPr>
      </w:pPr>
    </w:p>
    <w:p w14:paraId="05150C91" w14:textId="1D99B2E1" w:rsidR="00AC203F" w:rsidRDefault="00AC203F" w:rsidP="00AC203F">
      <w:pPr>
        <w:pStyle w:val="box473027"/>
        <w:spacing w:before="0" w:beforeAutospacing="0" w:after="0" w:afterAutospacing="0"/>
        <w:jc w:val="both"/>
        <w:textAlignment w:val="baseline"/>
        <w:rPr>
          <w:color w:val="231F20"/>
        </w:rPr>
      </w:pPr>
      <w:r w:rsidRPr="00D2691F">
        <w:rPr>
          <w:color w:val="231F20"/>
        </w:rPr>
        <w:lastRenderedPageBreak/>
        <w:t>(6) Novčanom kaznom u iznosu od 400,00 do 5000,00 eura kaznit će se za prekršaj iz stavka 4. ovoga članka i član uprave ili druga odgovorna osoba u pravnoj osobi.</w:t>
      </w:r>
    </w:p>
    <w:p w14:paraId="2C701BF6" w14:textId="77777777" w:rsidR="002C707C" w:rsidRPr="00D2691F" w:rsidRDefault="002C707C" w:rsidP="00AC203F">
      <w:pPr>
        <w:pStyle w:val="box473027"/>
        <w:spacing w:before="0" w:beforeAutospacing="0" w:after="0" w:afterAutospacing="0"/>
        <w:jc w:val="both"/>
        <w:textAlignment w:val="baseline"/>
        <w:rPr>
          <w:color w:val="231F20"/>
        </w:rPr>
      </w:pPr>
    </w:p>
    <w:p w14:paraId="7F8D8CE1" w14:textId="536B2CC8" w:rsidR="002C707C" w:rsidRDefault="00AC203F" w:rsidP="00AC203F">
      <w:pPr>
        <w:pStyle w:val="box473027"/>
        <w:spacing w:before="0" w:beforeAutospacing="0" w:after="0" w:afterAutospacing="0"/>
        <w:jc w:val="both"/>
        <w:textAlignment w:val="baseline"/>
        <w:rPr>
          <w:color w:val="231F20"/>
        </w:rPr>
      </w:pPr>
      <w:r w:rsidRPr="00D2691F">
        <w:rPr>
          <w:color w:val="231F20"/>
        </w:rPr>
        <w:t xml:space="preserve">(7) Novčanom kaznom u iznosu od 4000,00 do 50.000,00 eura kaznit će se za prekršaj pružatelj usluge servisiranja kredita ako korespondenciju s kupcem kredita i s dužnikom, upute kupca kredita u vezi s pravima vjerovnika iz ugovora za koji pruža usluge servisiranja kredita i ugovor o servisiranju kredita ne </w:t>
      </w:r>
      <w:r>
        <w:rPr>
          <w:color w:val="231F20"/>
        </w:rPr>
        <w:t xml:space="preserve">vodi i ne </w:t>
      </w:r>
      <w:r w:rsidRPr="00D2691F">
        <w:rPr>
          <w:color w:val="231F20"/>
        </w:rPr>
        <w:t xml:space="preserve">čuva </w:t>
      </w:r>
      <w:r>
        <w:rPr>
          <w:color w:val="231F20"/>
        </w:rPr>
        <w:t>pet</w:t>
      </w:r>
      <w:r w:rsidRPr="00D2691F">
        <w:rPr>
          <w:color w:val="231F20"/>
        </w:rPr>
        <w:t xml:space="preserve"> godina od datuma </w:t>
      </w:r>
      <w:r>
        <w:rPr>
          <w:color w:val="231F20"/>
        </w:rPr>
        <w:t>raskida odnosno otkaza ili isteka</w:t>
      </w:r>
      <w:r w:rsidRPr="00D2691F">
        <w:rPr>
          <w:color w:val="231F20"/>
        </w:rPr>
        <w:t xml:space="preserve"> ugovora </w:t>
      </w:r>
      <w:r>
        <w:rPr>
          <w:color w:val="231F20"/>
        </w:rPr>
        <w:t xml:space="preserve">o servisiranju kredita </w:t>
      </w:r>
      <w:r w:rsidRPr="00D2691F">
        <w:rPr>
          <w:color w:val="231F20"/>
        </w:rPr>
        <w:t xml:space="preserve">ili je dokumentacija koju čuva nepotpuna ili </w:t>
      </w:r>
      <w:r>
        <w:rPr>
          <w:color w:val="231F20"/>
        </w:rPr>
        <w:t xml:space="preserve">ako dokumentaciju </w:t>
      </w:r>
      <w:r w:rsidRPr="00D2691F">
        <w:rPr>
          <w:color w:val="231F20"/>
        </w:rPr>
        <w:t xml:space="preserve">ne da na uvid Hrvatskoj narodnoj banci </w:t>
      </w:r>
      <w:r>
        <w:rPr>
          <w:color w:val="231F20"/>
        </w:rPr>
        <w:t>uvijek kad Hrvatska narodna banka to zatraži</w:t>
      </w:r>
      <w:r w:rsidRPr="00D2691F">
        <w:rPr>
          <w:color w:val="231F20"/>
        </w:rPr>
        <w:t xml:space="preserve"> </w:t>
      </w:r>
      <w:r>
        <w:rPr>
          <w:color w:val="231F20"/>
        </w:rPr>
        <w:t xml:space="preserve">(članak </w:t>
      </w:r>
      <w:r w:rsidR="007F1F0E">
        <w:rPr>
          <w:color w:val="231F20"/>
        </w:rPr>
        <w:t>22</w:t>
      </w:r>
      <w:r>
        <w:rPr>
          <w:color w:val="231F20"/>
        </w:rPr>
        <w:t>. stavci</w:t>
      </w:r>
      <w:r w:rsidRPr="00D2691F">
        <w:rPr>
          <w:color w:val="231F20"/>
        </w:rPr>
        <w:t xml:space="preserve"> 3. i 4. ovoga Zakona)</w:t>
      </w:r>
      <w:r w:rsidR="002C707C">
        <w:rPr>
          <w:color w:val="231F20"/>
        </w:rPr>
        <w:t>.</w:t>
      </w:r>
    </w:p>
    <w:p w14:paraId="138FCD87" w14:textId="51A1E725" w:rsidR="00AC203F" w:rsidRPr="00D2691F" w:rsidRDefault="00AC203F" w:rsidP="00AC203F">
      <w:pPr>
        <w:pStyle w:val="box473027"/>
        <w:spacing w:before="0" w:beforeAutospacing="0" w:after="0" w:afterAutospacing="0"/>
        <w:jc w:val="both"/>
        <w:textAlignment w:val="baseline"/>
        <w:rPr>
          <w:color w:val="231F20"/>
        </w:rPr>
      </w:pPr>
    </w:p>
    <w:p w14:paraId="0ECC6606" w14:textId="33AD64D3" w:rsidR="00AC203F" w:rsidRDefault="00AC203F" w:rsidP="00AC203F">
      <w:pPr>
        <w:pStyle w:val="box473027"/>
        <w:spacing w:before="0" w:beforeAutospacing="0" w:after="0" w:afterAutospacing="0"/>
        <w:jc w:val="both"/>
        <w:textAlignment w:val="baseline"/>
        <w:rPr>
          <w:color w:val="231F20"/>
        </w:rPr>
      </w:pPr>
      <w:r w:rsidRPr="00D2691F">
        <w:rPr>
          <w:color w:val="231F20"/>
        </w:rPr>
        <w:t>(8) Novčanom kaznom u iznosu od 400,00 do 5000,00 eura kaznit će se za prekršaj iz stavka 7. ovoga članka i član uprave ili druga odgovorna osoba u pravnoj osobi.</w:t>
      </w:r>
    </w:p>
    <w:p w14:paraId="1E01D2A3" w14:textId="77777777" w:rsidR="002C707C" w:rsidRPr="00D2691F" w:rsidRDefault="002C707C" w:rsidP="00AC203F">
      <w:pPr>
        <w:pStyle w:val="box473027"/>
        <w:spacing w:before="0" w:beforeAutospacing="0" w:after="0" w:afterAutospacing="0"/>
        <w:jc w:val="both"/>
        <w:textAlignment w:val="baseline"/>
        <w:rPr>
          <w:color w:val="231F20"/>
        </w:rPr>
      </w:pPr>
    </w:p>
    <w:p w14:paraId="5272AD93" w14:textId="5B97C5C8" w:rsidR="00AC203F" w:rsidRDefault="00AC203F" w:rsidP="00AC203F">
      <w:pPr>
        <w:pStyle w:val="box473027"/>
        <w:spacing w:before="0" w:beforeAutospacing="0" w:after="0" w:afterAutospacing="0"/>
        <w:jc w:val="both"/>
        <w:textAlignment w:val="baseline"/>
        <w:rPr>
          <w:color w:val="231F20"/>
        </w:rPr>
      </w:pPr>
      <w:r w:rsidRPr="00D2691F">
        <w:rPr>
          <w:color w:val="231F20"/>
        </w:rPr>
        <w:t>(</w:t>
      </w:r>
      <w:r>
        <w:rPr>
          <w:color w:val="231F20"/>
        </w:rPr>
        <w:t>9</w:t>
      </w:r>
      <w:r w:rsidRPr="00D2691F">
        <w:rPr>
          <w:color w:val="231F20"/>
        </w:rPr>
        <w:t>) Novčanom kaznom u iznosu od 4000,00 do 50.000,00 eura kaznit će se za prekršaj pravna osoba koja kao kupac kredita ili njegov zastupni</w:t>
      </w:r>
      <w:r>
        <w:rPr>
          <w:color w:val="231F20"/>
        </w:rPr>
        <w:t xml:space="preserve">k imenovan u skladu s člankom </w:t>
      </w:r>
      <w:r w:rsidR="007F1F0E">
        <w:rPr>
          <w:color w:val="231F20"/>
        </w:rPr>
        <w:t>23</w:t>
      </w:r>
      <w:r w:rsidRPr="00D2691F">
        <w:rPr>
          <w:color w:val="231F20"/>
        </w:rPr>
        <w:t xml:space="preserve">. ovoga Zakona koji je prodao ugovor o kupoprodaji neprihodonosnog kredita na području Republike Hrvatske koji do kraja lipnja ili do kraja prosinca tekuće godine ne obavijesti Hrvatsku narodnu banku o identifikacijskom broju pravnog subjekta novog kupca kredita ili njegova zastupnika </w:t>
      </w:r>
      <w:r>
        <w:rPr>
          <w:color w:val="231F20"/>
        </w:rPr>
        <w:t xml:space="preserve">imenovanog u skladu s člankom </w:t>
      </w:r>
      <w:r w:rsidR="007F1F0E">
        <w:rPr>
          <w:color w:val="231F20"/>
        </w:rPr>
        <w:t>23</w:t>
      </w:r>
      <w:r w:rsidRPr="00D2691F">
        <w:rPr>
          <w:color w:val="231F20"/>
        </w:rPr>
        <w:t>. ovoga Zakona, odnosno ako Hrvatskoj narodnoj banci</w:t>
      </w:r>
      <w:r>
        <w:rPr>
          <w:color w:val="231F20"/>
        </w:rPr>
        <w:t xml:space="preserve"> ne dostavi podatke iz članka </w:t>
      </w:r>
      <w:r w:rsidR="007F1F0E">
        <w:rPr>
          <w:color w:val="231F20"/>
        </w:rPr>
        <w:t>24</w:t>
      </w:r>
      <w:r w:rsidRPr="00D2691F">
        <w:rPr>
          <w:color w:val="231F20"/>
        </w:rPr>
        <w:t>. stavaka 2. i 3. ovoga Zakona ili ako Hrvatskoj narodnoj banci ne dostavi podatke kada to Hrvatska nar</w:t>
      </w:r>
      <w:r>
        <w:rPr>
          <w:color w:val="231F20"/>
        </w:rPr>
        <w:t xml:space="preserve">odna banka to zatraži (članak </w:t>
      </w:r>
      <w:r w:rsidR="007F1F0E">
        <w:rPr>
          <w:color w:val="231F20"/>
        </w:rPr>
        <w:t>24</w:t>
      </w:r>
      <w:r w:rsidRPr="00D2691F">
        <w:rPr>
          <w:color w:val="231F20"/>
        </w:rPr>
        <w:t>. ovoga Zakona).</w:t>
      </w:r>
    </w:p>
    <w:p w14:paraId="060F901C" w14:textId="77777777" w:rsidR="002C707C" w:rsidRPr="00D2691F" w:rsidRDefault="002C707C" w:rsidP="00AC203F">
      <w:pPr>
        <w:pStyle w:val="box473027"/>
        <w:spacing w:before="0" w:beforeAutospacing="0" w:after="0" w:afterAutospacing="0"/>
        <w:jc w:val="both"/>
        <w:textAlignment w:val="baseline"/>
        <w:rPr>
          <w:color w:val="231F20"/>
        </w:rPr>
      </w:pPr>
    </w:p>
    <w:p w14:paraId="1479BF7D" w14:textId="7D69BF32" w:rsidR="00AC203F" w:rsidRDefault="00AC203F" w:rsidP="00AC203F">
      <w:pPr>
        <w:pStyle w:val="box473027"/>
        <w:spacing w:before="0" w:beforeAutospacing="0" w:after="0" w:afterAutospacing="0"/>
        <w:jc w:val="both"/>
        <w:textAlignment w:val="baseline"/>
        <w:rPr>
          <w:color w:val="231F20"/>
        </w:rPr>
      </w:pPr>
      <w:r w:rsidRPr="00D2691F">
        <w:rPr>
          <w:color w:val="231F20"/>
        </w:rPr>
        <w:t>(</w:t>
      </w:r>
      <w:r>
        <w:rPr>
          <w:color w:val="231F20"/>
        </w:rPr>
        <w:t>10</w:t>
      </w:r>
      <w:r w:rsidRPr="00D2691F">
        <w:rPr>
          <w:color w:val="231F20"/>
        </w:rPr>
        <w:t xml:space="preserve">) Novčanom kaznom u iznosu od 2000,00 do 25.000,00 eura kaznit će se za prekršaj iz stavka </w:t>
      </w:r>
      <w:r>
        <w:rPr>
          <w:color w:val="231F20"/>
        </w:rPr>
        <w:t>9</w:t>
      </w:r>
      <w:r w:rsidRPr="00D2691F">
        <w:rPr>
          <w:color w:val="231F20"/>
        </w:rPr>
        <w:t>. ovoga članka obrtnik ili osoba koja obavlja drugu samostalnu djelatnost.</w:t>
      </w:r>
    </w:p>
    <w:p w14:paraId="5CD8E14A" w14:textId="77777777" w:rsidR="002C707C" w:rsidRPr="00D2691F" w:rsidRDefault="002C707C" w:rsidP="00AC203F">
      <w:pPr>
        <w:pStyle w:val="box473027"/>
        <w:spacing w:before="0" w:beforeAutospacing="0" w:after="0" w:afterAutospacing="0"/>
        <w:jc w:val="both"/>
        <w:textAlignment w:val="baseline"/>
        <w:rPr>
          <w:color w:val="231F20"/>
        </w:rPr>
      </w:pPr>
    </w:p>
    <w:p w14:paraId="1DB3E525" w14:textId="77777777" w:rsidR="00AC203F" w:rsidRDefault="00AC203F" w:rsidP="00AC203F">
      <w:pPr>
        <w:pStyle w:val="box473027"/>
        <w:spacing w:before="0" w:beforeAutospacing="0" w:after="0" w:afterAutospacing="0"/>
        <w:jc w:val="both"/>
        <w:textAlignment w:val="baseline"/>
        <w:rPr>
          <w:color w:val="231F20"/>
        </w:rPr>
      </w:pPr>
      <w:r w:rsidRPr="00D2691F">
        <w:rPr>
          <w:color w:val="231F20"/>
        </w:rPr>
        <w:t>(</w:t>
      </w:r>
      <w:r>
        <w:rPr>
          <w:color w:val="231F20"/>
        </w:rPr>
        <w:t>11</w:t>
      </w:r>
      <w:r w:rsidRPr="00D2691F">
        <w:rPr>
          <w:color w:val="231F20"/>
        </w:rPr>
        <w:t xml:space="preserve">) Novčanom kaznom u iznosu od 400,00 do 5000,00 eura kaznit će se za prekršaj iz stavka </w:t>
      </w:r>
      <w:r>
        <w:rPr>
          <w:color w:val="231F20"/>
        </w:rPr>
        <w:t>9</w:t>
      </w:r>
      <w:r w:rsidRPr="00D2691F">
        <w:rPr>
          <w:color w:val="231F20"/>
        </w:rPr>
        <w:t>. ovoga članka i član uprave ili druga odgovorna osoba u pravnoj osobi.</w:t>
      </w:r>
    </w:p>
    <w:p w14:paraId="196A81E7" w14:textId="77777777" w:rsidR="00AC203F" w:rsidRPr="00D2691F" w:rsidRDefault="00AC203F" w:rsidP="00AC203F">
      <w:pPr>
        <w:pStyle w:val="box473027"/>
        <w:spacing w:before="0" w:beforeAutospacing="0" w:after="0" w:afterAutospacing="0"/>
        <w:jc w:val="both"/>
        <w:textAlignment w:val="baseline"/>
        <w:rPr>
          <w:color w:val="231F20"/>
        </w:rPr>
      </w:pPr>
    </w:p>
    <w:p w14:paraId="26063D02" w14:textId="688B60CC" w:rsidR="00AC203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t>Č</w:t>
      </w:r>
      <w:r>
        <w:rPr>
          <w:b/>
          <w:color w:val="231F20"/>
        </w:rPr>
        <w:t xml:space="preserve">lanak </w:t>
      </w:r>
      <w:r w:rsidR="00BB4A0D">
        <w:rPr>
          <w:b/>
          <w:color w:val="231F20"/>
        </w:rPr>
        <w:t>80</w:t>
      </w:r>
      <w:r w:rsidRPr="00D2691F">
        <w:rPr>
          <w:b/>
          <w:color w:val="231F20"/>
        </w:rPr>
        <w:t>.</w:t>
      </w:r>
    </w:p>
    <w:p w14:paraId="2B263A31" w14:textId="77777777" w:rsidR="002C707C" w:rsidRPr="00D2691F" w:rsidRDefault="002C707C" w:rsidP="00AC203F">
      <w:pPr>
        <w:pStyle w:val="box473027"/>
        <w:spacing w:beforeLines="30" w:before="72" w:beforeAutospacing="0" w:afterLines="30" w:after="72" w:afterAutospacing="0"/>
        <w:jc w:val="center"/>
        <w:textAlignment w:val="baseline"/>
        <w:rPr>
          <w:color w:val="231F20"/>
        </w:rPr>
      </w:pPr>
    </w:p>
    <w:p w14:paraId="585F3125" w14:textId="460D5577"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20.000,00 do 130.000,00 eura kaznit će se za prekršaj pružatelj usluge servisiranja kredita s potrošačem i kupac kredita pravna osoba koji kao vjerovnik sam obavlja usluge servisiranja kredita </w:t>
      </w:r>
      <w:r>
        <w:rPr>
          <w:color w:val="231F20"/>
        </w:rPr>
        <w:t xml:space="preserve">prema potrošaču </w:t>
      </w:r>
      <w:r w:rsidRPr="00D2691F">
        <w:t>za koje nije dobio odobrenje za rad</w:t>
      </w:r>
      <w:r w:rsidRPr="00D2691F">
        <w:rPr>
          <w:color w:val="231F20"/>
        </w:rPr>
        <w:t xml:space="preserve"> (članak </w:t>
      </w:r>
      <w:r w:rsidR="007F1F0E">
        <w:rPr>
          <w:color w:val="231F20"/>
        </w:rPr>
        <w:t>25</w:t>
      </w:r>
      <w:r>
        <w:rPr>
          <w:color w:val="231F20"/>
        </w:rPr>
        <w:t xml:space="preserve">. stavci 1. i 3. </w:t>
      </w:r>
      <w:r w:rsidRPr="00D2691F">
        <w:rPr>
          <w:color w:val="231F20"/>
        </w:rPr>
        <w:t>ovoga Zakona).</w:t>
      </w:r>
    </w:p>
    <w:p w14:paraId="301D8D51" w14:textId="77777777" w:rsidR="002C707C" w:rsidRPr="00D2691F" w:rsidRDefault="002C707C" w:rsidP="00AC203F">
      <w:pPr>
        <w:pStyle w:val="box473027"/>
        <w:spacing w:before="0" w:beforeAutospacing="0" w:after="0" w:afterAutospacing="0"/>
        <w:jc w:val="both"/>
        <w:textAlignment w:val="baseline"/>
        <w:rPr>
          <w:color w:val="231F20"/>
        </w:rPr>
      </w:pPr>
    </w:p>
    <w:p w14:paraId="56ED33DA" w14:textId="2B4E4945"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(2) Novčanom kaznom u iznosu od 2000,00 do 6630,00 eura kaznit će se za prekršaj iz stavka 1. ovoga članka i član uprave ili druga </w:t>
      </w:r>
      <w:r>
        <w:rPr>
          <w:color w:val="231F20"/>
        </w:rPr>
        <w:t>odgovorna osoba u pravnoj osobi</w:t>
      </w:r>
      <w:r w:rsidR="002C707C">
        <w:rPr>
          <w:color w:val="231F20"/>
        </w:rPr>
        <w:t>.</w:t>
      </w:r>
    </w:p>
    <w:p w14:paraId="755DB1C8" w14:textId="77777777" w:rsidR="002C707C" w:rsidRPr="00117176" w:rsidRDefault="002C707C" w:rsidP="00AC203F">
      <w:pPr>
        <w:pStyle w:val="box473027"/>
        <w:spacing w:before="0" w:beforeAutospacing="0" w:after="0" w:afterAutospacing="0"/>
        <w:jc w:val="both"/>
        <w:textAlignment w:val="baseline"/>
        <w:rPr>
          <w:color w:val="231F20"/>
        </w:rPr>
      </w:pPr>
    </w:p>
    <w:p w14:paraId="64EB231C" w14:textId="45931DC8" w:rsidR="00AC203F" w:rsidRDefault="00AC203F" w:rsidP="00AC203F">
      <w:pPr>
        <w:pStyle w:val="NormalWeb"/>
        <w:spacing w:before="0" w:beforeAutospacing="0" w:after="0" w:afterAutospacing="0"/>
        <w:jc w:val="both"/>
      </w:pPr>
      <w:r w:rsidRPr="00D2691F">
        <w:t xml:space="preserve">(3) Novčanom kaznom u iznosu od 20.000,00 do 130.000,00 eura kaznit će se za prekršaj kupac kredita fizička osoba koja u okviru svoje trgovinske, poslovne ili profesionalne djelatnosti kupuje prava vjerovnika iz ugovora o neprihodonosnom kreditu </w:t>
      </w:r>
      <w:r w:rsidRPr="00D2691F">
        <w:lastRenderedPageBreak/>
        <w:t>koja ne imenuje pružatelja usluge servisiranja kredita</w:t>
      </w:r>
      <w:r>
        <w:t xml:space="preserve"> u skladu s odredbama ovoga Zakona</w:t>
      </w:r>
      <w:r w:rsidRPr="00D2691F">
        <w:t xml:space="preserve"> (čl</w:t>
      </w:r>
      <w:r>
        <w:t>anak</w:t>
      </w:r>
      <w:r w:rsidRPr="00D2691F">
        <w:t xml:space="preserve"> </w:t>
      </w:r>
      <w:r w:rsidR="007F1F0E">
        <w:t>25</w:t>
      </w:r>
      <w:r w:rsidRPr="00D2691F">
        <w:t>. st</w:t>
      </w:r>
      <w:r>
        <w:t xml:space="preserve">avak </w:t>
      </w:r>
      <w:r w:rsidR="00204B5D">
        <w:t>6</w:t>
      </w:r>
      <w:r w:rsidRPr="00D2691F">
        <w:t>. ovoga Zakona).</w:t>
      </w:r>
    </w:p>
    <w:p w14:paraId="3E809877" w14:textId="77777777" w:rsidR="002C707C" w:rsidRDefault="002C707C" w:rsidP="00AC203F">
      <w:pPr>
        <w:pStyle w:val="NormalWeb"/>
        <w:spacing w:before="0" w:beforeAutospacing="0" w:after="0" w:afterAutospacing="0"/>
        <w:jc w:val="both"/>
      </w:pPr>
    </w:p>
    <w:p w14:paraId="2BAEDF1C" w14:textId="32462190" w:rsidR="00AC203F" w:rsidRDefault="00AC203F" w:rsidP="00AC203F">
      <w:pPr>
        <w:pStyle w:val="NormalWeb"/>
        <w:spacing w:before="0" w:beforeAutospacing="0" w:after="0" w:afterAutospacing="0"/>
        <w:jc w:val="both"/>
      </w:pPr>
      <w:r>
        <w:t>(4</w:t>
      </w:r>
      <w:r w:rsidRPr="00117176">
        <w:t xml:space="preserve">) Novčanom kaznom u iznosu od 2000,00 do 6630,00 eura kaznit će se za prekršaj iz stavka </w:t>
      </w:r>
      <w:r>
        <w:t>3</w:t>
      </w:r>
      <w:r w:rsidRPr="00117176">
        <w:t>. ovoga članka i član uprave ili druga odgovorna osoba u pravnoj osobi</w:t>
      </w:r>
      <w:r>
        <w:t>.</w:t>
      </w:r>
    </w:p>
    <w:p w14:paraId="478252BA" w14:textId="77777777" w:rsidR="002C707C" w:rsidRDefault="002C707C" w:rsidP="00AC203F">
      <w:pPr>
        <w:pStyle w:val="NormalWeb"/>
        <w:spacing w:before="0" w:beforeAutospacing="0" w:after="0" w:afterAutospacing="0"/>
        <w:jc w:val="both"/>
      </w:pPr>
    </w:p>
    <w:p w14:paraId="6EB20B43" w14:textId="3468ECF3" w:rsidR="00AC203F" w:rsidRDefault="00AC203F" w:rsidP="00AC203F">
      <w:pPr>
        <w:pStyle w:val="NormalWeb"/>
        <w:spacing w:before="0" w:beforeAutospacing="0" w:after="0" w:afterAutospacing="0"/>
        <w:jc w:val="both"/>
      </w:pPr>
      <w:r w:rsidRPr="00D2691F">
        <w:t>(</w:t>
      </w:r>
      <w:r>
        <w:t>5</w:t>
      </w:r>
      <w:r w:rsidRPr="00D2691F">
        <w:t xml:space="preserve">) Novčanom kaznom u iznosu od 4000,00 do 50.000,00 eura kaznit će se za prekršaj pružatelj usluge servisiranja kredita ako u roku od 15 dana </w:t>
      </w:r>
      <w:r>
        <w:t xml:space="preserve">prije donošenja </w:t>
      </w:r>
      <w:r w:rsidRPr="000F262F">
        <w:t>odluke društva o prestanku društva koji je pružatelj usluge servisiranja kredita</w:t>
      </w:r>
      <w:r>
        <w:t xml:space="preserve"> o tome </w:t>
      </w:r>
      <w:r w:rsidRPr="00D2691F">
        <w:t xml:space="preserve">ne obavijesti kupca kredita s kojim ima sklopljen ugovor servisiranju kredita ili </w:t>
      </w:r>
      <w:r>
        <w:t xml:space="preserve">ako u roku od </w:t>
      </w:r>
      <w:r w:rsidR="00204B5D">
        <w:t>tri</w:t>
      </w:r>
      <w:r>
        <w:t xml:space="preserve"> dana od dana saznanja </w:t>
      </w:r>
      <w:r w:rsidRPr="000F262F">
        <w:t>o svakom podnesenom prijedlogu za otvaranje stečajnog postupka</w:t>
      </w:r>
      <w:r>
        <w:t xml:space="preserve">, odnosno ako pružatelj usluge servisiranja kredita </w:t>
      </w:r>
      <w:r w:rsidRPr="000F262F">
        <w:t>u roku od tri dana od dana podnošenja</w:t>
      </w:r>
      <w:r>
        <w:t xml:space="preserve"> ne </w:t>
      </w:r>
      <w:r w:rsidRPr="000F262F">
        <w:t>obavijestiti kupca kredita</w:t>
      </w:r>
      <w:r>
        <w:t xml:space="preserve"> </w:t>
      </w:r>
      <w:r w:rsidRPr="000F262F">
        <w:t>s kojim ima sklopljen ugovor servisiranju kredita</w:t>
      </w:r>
      <w:r>
        <w:t xml:space="preserve"> da je sam podnio </w:t>
      </w:r>
      <w:r w:rsidRPr="000F262F">
        <w:t>prijedlog za otvaranje stečajnog postupka</w:t>
      </w:r>
      <w:r>
        <w:t xml:space="preserve"> </w:t>
      </w:r>
      <w:r w:rsidRPr="00D2691F">
        <w:t xml:space="preserve">(članak </w:t>
      </w:r>
      <w:r w:rsidR="007F1F0E">
        <w:t>30</w:t>
      </w:r>
      <w:r w:rsidRPr="00D2691F">
        <w:t>. stavci 4. i 5. ovoga Zakona).</w:t>
      </w:r>
    </w:p>
    <w:p w14:paraId="2F25D7A7" w14:textId="77777777" w:rsidR="00204B5D" w:rsidRDefault="00204B5D" w:rsidP="00AC203F">
      <w:pPr>
        <w:pStyle w:val="NormalWeb"/>
        <w:spacing w:before="0" w:beforeAutospacing="0" w:after="0" w:afterAutospacing="0"/>
        <w:jc w:val="both"/>
      </w:pPr>
    </w:p>
    <w:p w14:paraId="3F66FE3A" w14:textId="5BDF082A" w:rsidR="00AC203F" w:rsidRDefault="00AC203F" w:rsidP="00AC203F">
      <w:pPr>
        <w:pStyle w:val="NormalWeb"/>
        <w:spacing w:before="0" w:beforeAutospacing="0" w:after="0" w:afterAutospacing="0"/>
        <w:jc w:val="both"/>
      </w:pPr>
      <w:r w:rsidRPr="00D2691F">
        <w:t>(</w:t>
      </w:r>
      <w:r>
        <w:t>6</w:t>
      </w:r>
      <w:r w:rsidRPr="00D2691F">
        <w:t xml:space="preserve">) Novčanom kaznom u iznosu od 2000,00 do 6630,00 eura kaznit će se za prekršaj iz stavka </w:t>
      </w:r>
      <w:r>
        <w:t>5</w:t>
      </w:r>
      <w:r w:rsidRPr="00D2691F">
        <w:t>. ovoga članka i član uprave ili druga odgovorna osoba u pravnoj osobi.</w:t>
      </w:r>
    </w:p>
    <w:p w14:paraId="1649121F" w14:textId="77777777" w:rsidR="002C707C" w:rsidRPr="00D2691F" w:rsidRDefault="002C707C" w:rsidP="00AC203F">
      <w:pPr>
        <w:pStyle w:val="NormalWeb"/>
        <w:spacing w:before="0" w:beforeAutospacing="0" w:after="0" w:afterAutospacing="0"/>
        <w:jc w:val="both"/>
      </w:pPr>
    </w:p>
    <w:p w14:paraId="6D33DEB2" w14:textId="7D780DF7" w:rsidR="00AC203F" w:rsidRDefault="00AC203F" w:rsidP="00AC203F">
      <w:pPr>
        <w:pStyle w:val="NormalWeb"/>
        <w:spacing w:before="0" w:beforeAutospacing="0" w:after="0" w:afterAutospacing="0"/>
        <w:jc w:val="both"/>
      </w:pPr>
      <w:r w:rsidRPr="00D2691F">
        <w:t>(</w:t>
      </w:r>
      <w:r>
        <w:t>7</w:t>
      </w:r>
      <w:r w:rsidRPr="00D2691F">
        <w:t xml:space="preserve">) </w:t>
      </w:r>
      <w:bookmarkStart w:id="13" w:name="_Hlk142306881"/>
      <w:r w:rsidRPr="00D2691F">
        <w:t>Novčanom kaznom u iznosu od 2500,00 do 35.000,00 eura kaznit će se za prekršaj pružatelj usluge servisiranja kredita</w:t>
      </w:r>
      <w:bookmarkEnd w:id="13"/>
      <w:r>
        <w:t xml:space="preserve"> koji je ovlašten primiti</w:t>
      </w:r>
      <w:r w:rsidRPr="00D2691F">
        <w:t xml:space="preserve"> i držati sredstva dužnika ako dužniku u papirnatom obliku ili putem drugih sred</w:t>
      </w:r>
      <w:r>
        <w:t>stva komunikacije koja omogućuju</w:t>
      </w:r>
      <w:r w:rsidRPr="00D2691F">
        <w:t xml:space="preserve"> pohranu vremena i sadržaja komunikacije na trajnom mediju ne d</w:t>
      </w:r>
      <w:r>
        <w:t>ostavi</w:t>
      </w:r>
      <w:r w:rsidRPr="00D2691F">
        <w:t xml:space="preserve"> potvrdu o ispunjavanju obveze</w:t>
      </w:r>
      <w:r>
        <w:t xml:space="preserve"> </w:t>
      </w:r>
      <w:r w:rsidRPr="00C85AFE">
        <w:t>ili</w:t>
      </w:r>
      <w:r>
        <w:t xml:space="preserve"> ako</w:t>
      </w:r>
      <w:r w:rsidRPr="00C85AFE">
        <w:t xml:space="preserve"> na svaki pojedinačni pisani zahtjev dužnika </w:t>
      </w:r>
      <w:r>
        <w:t xml:space="preserve">ne pošalje </w:t>
      </w:r>
      <w:r w:rsidRPr="00C85AFE">
        <w:t>popis njegovih uplata po pojedinoj partiji du</w:t>
      </w:r>
      <w:r>
        <w:t>govanja, odnosno ako popis ne uključuje datum</w:t>
      </w:r>
      <w:r w:rsidRPr="00C85AFE">
        <w:t xml:space="preserve"> i iznos uplate</w:t>
      </w:r>
      <w:r>
        <w:t xml:space="preserve"> (članak </w:t>
      </w:r>
      <w:r w:rsidR="007F1F0E">
        <w:t>32</w:t>
      </w:r>
      <w:r w:rsidRPr="00D2691F">
        <w:t>. stavak 5.</w:t>
      </w:r>
      <w:r>
        <w:t xml:space="preserve"> ovoga Zakona</w:t>
      </w:r>
      <w:r w:rsidRPr="00D2691F">
        <w:t>).</w:t>
      </w:r>
    </w:p>
    <w:p w14:paraId="579032EE" w14:textId="77777777" w:rsidR="002C707C" w:rsidRPr="00D2691F" w:rsidRDefault="002C707C" w:rsidP="00AC203F">
      <w:pPr>
        <w:pStyle w:val="NormalWeb"/>
        <w:spacing w:before="0" w:beforeAutospacing="0" w:after="0" w:afterAutospacing="0"/>
        <w:jc w:val="both"/>
      </w:pPr>
    </w:p>
    <w:p w14:paraId="79F33484" w14:textId="09E7DE71" w:rsidR="00AC203F" w:rsidRDefault="00AC203F" w:rsidP="00AC203F">
      <w:pPr>
        <w:pStyle w:val="NormalWeb"/>
        <w:spacing w:before="0" w:beforeAutospacing="0" w:after="0" w:afterAutospacing="0"/>
        <w:jc w:val="both"/>
      </w:pPr>
      <w:r w:rsidRPr="00D2691F">
        <w:t>(</w:t>
      </w:r>
      <w:r>
        <w:t>8</w:t>
      </w:r>
      <w:r w:rsidRPr="00D2691F">
        <w:t xml:space="preserve">) Novčanom kaznom u iznosu od 2000,00 do 6630,00 eura kaznit će se za prekršaj iz stavka </w:t>
      </w:r>
      <w:r>
        <w:t>7</w:t>
      </w:r>
      <w:r w:rsidRPr="00D2691F">
        <w:t>. ovoga članka i član uprave ili druga odgovorna osoba u pravnoj osobi.</w:t>
      </w:r>
    </w:p>
    <w:p w14:paraId="1F4D5AF6" w14:textId="77777777" w:rsidR="002C707C" w:rsidRPr="00D2691F" w:rsidRDefault="002C707C" w:rsidP="00AC203F">
      <w:pPr>
        <w:pStyle w:val="NormalWeb"/>
        <w:spacing w:before="0" w:beforeAutospacing="0" w:after="0" w:afterAutospacing="0"/>
        <w:jc w:val="both"/>
      </w:pPr>
    </w:p>
    <w:p w14:paraId="0232B4DA" w14:textId="3EFF81B6" w:rsidR="00AC203F" w:rsidRDefault="00AC203F" w:rsidP="00AC203F">
      <w:pPr>
        <w:pStyle w:val="NormalWeb"/>
        <w:spacing w:before="0" w:beforeAutospacing="0" w:after="0" w:afterAutospacing="0"/>
        <w:jc w:val="both"/>
      </w:pPr>
      <w:r w:rsidRPr="00D2691F">
        <w:t>(</w:t>
      </w:r>
      <w:r>
        <w:t>9</w:t>
      </w:r>
      <w:r w:rsidRPr="00D2691F">
        <w:t>) Novčanom kaznom u iznosu od 2500,00 do 35.000,00 eura kaznit će se za prekršaj pružatelj usluge servisiranja kredita koji prima i drži depozite dužnika</w:t>
      </w:r>
      <w:r>
        <w:t>,</w:t>
      </w:r>
      <w:r w:rsidRPr="00D2691F">
        <w:t xml:space="preserve"> a da za to ovlaštenje n</w:t>
      </w:r>
      <w:r>
        <w:t xml:space="preserve">ije sadržano u odobrenju za rad, odnosno ako ne otvori zaseban račun u kreditnoj instituciji zaseban račun koji služi isključivo za uplatu koju izvršava dužnik radi namirenja duga iz ugovora o neprihodonosnom kreditu </w:t>
      </w:r>
      <w:r w:rsidRPr="00D2691F">
        <w:t xml:space="preserve">(članak </w:t>
      </w:r>
      <w:r w:rsidR="007F1F0E">
        <w:t>32</w:t>
      </w:r>
      <w:r w:rsidRPr="00D2691F">
        <w:t xml:space="preserve">. </w:t>
      </w:r>
      <w:r>
        <w:t xml:space="preserve">stavci 1. i </w:t>
      </w:r>
      <w:r w:rsidR="00204B5D">
        <w:t>2</w:t>
      </w:r>
      <w:r>
        <w:t xml:space="preserve">. </w:t>
      </w:r>
      <w:r w:rsidRPr="00D2691F">
        <w:t>ovoga Zakona).</w:t>
      </w:r>
    </w:p>
    <w:p w14:paraId="2B6EE08A" w14:textId="77777777" w:rsidR="002C707C" w:rsidRDefault="002C707C" w:rsidP="00AC203F">
      <w:pPr>
        <w:pStyle w:val="NormalWeb"/>
        <w:spacing w:before="0" w:beforeAutospacing="0" w:after="0" w:afterAutospacing="0"/>
        <w:jc w:val="both"/>
      </w:pPr>
    </w:p>
    <w:p w14:paraId="6E50BD46" w14:textId="6B1FFF94" w:rsidR="00AC203F" w:rsidRDefault="00AC203F" w:rsidP="00AC203F">
      <w:pPr>
        <w:pStyle w:val="NormalWeb"/>
        <w:spacing w:before="0" w:beforeAutospacing="0" w:after="0" w:afterAutospacing="0"/>
        <w:jc w:val="both"/>
      </w:pPr>
      <w:r>
        <w:t xml:space="preserve">(10) </w:t>
      </w:r>
      <w:r w:rsidRPr="006861D2">
        <w:t>Novčanom kaznom u iznosu od 2500,00 do 35.000,00 eura kaznit će se za prekršaj pružatelj usluge servisiranja kredita</w:t>
      </w:r>
      <w:r>
        <w:t xml:space="preserve"> koji dužniku ne pošalje potvrdu o ispunjavanju obveze ili na svaki pojedinačni pisani zahtjev dužnika poslati popis njegovih uplata po pojedinoj partiji dugovanja, a koji popis mora uključivati datum i iznos uplate</w:t>
      </w:r>
      <w:r w:rsidRPr="001C3010">
        <w:t xml:space="preserve"> </w:t>
      </w:r>
      <w:r>
        <w:t>i to u papirnatom obliku ili putem drugih sredstva komunikacije koja omogućuje pohranu zapisao o vremenu i sadržaju komunikacije na trajnom mediju</w:t>
      </w:r>
      <w:r w:rsidR="00204B5D">
        <w:t xml:space="preserve"> </w:t>
      </w:r>
      <w:r w:rsidR="00204B5D" w:rsidRPr="00204B5D">
        <w:t>(članak 31. stavak 5. ovoga Zakon</w:t>
      </w:r>
      <w:r w:rsidR="00204B5D">
        <w:t>a).</w:t>
      </w:r>
    </w:p>
    <w:p w14:paraId="3979A874" w14:textId="77777777" w:rsidR="002C707C" w:rsidRPr="006861D2" w:rsidRDefault="002C707C" w:rsidP="00AC203F">
      <w:pPr>
        <w:pStyle w:val="NormalWeb"/>
        <w:spacing w:before="0" w:beforeAutospacing="0" w:after="0" w:afterAutospacing="0"/>
        <w:jc w:val="both"/>
      </w:pPr>
    </w:p>
    <w:p w14:paraId="2A7A1B79" w14:textId="2A90FCB5" w:rsidR="00AC203F" w:rsidRPr="00D2691F" w:rsidRDefault="00AC203F" w:rsidP="00AC203F">
      <w:pPr>
        <w:pStyle w:val="NormalWeb"/>
        <w:spacing w:before="0" w:beforeAutospacing="0" w:after="0" w:afterAutospacing="0"/>
        <w:jc w:val="both"/>
      </w:pPr>
      <w:r w:rsidRPr="00D2691F">
        <w:lastRenderedPageBreak/>
        <w:t>(</w:t>
      </w:r>
      <w:r>
        <w:t>1</w:t>
      </w:r>
      <w:r w:rsidR="002C707C">
        <w:t>1</w:t>
      </w:r>
      <w:r w:rsidRPr="00D2691F">
        <w:t>) Novčanom kaznom u iznosu od 2000,00 do 6630,00 eura kaznit će se za prekršaj iz stav</w:t>
      </w:r>
      <w:r>
        <w:t>a</w:t>
      </w:r>
      <w:r w:rsidRPr="00D2691F">
        <w:t xml:space="preserve">ka </w:t>
      </w:r>
      <w:r>
        <w:t>9</w:t>
      </w:r>
      <w:r w:rsidRPr="00D2691F">
        <w:t xml:space="preserve">. </w:t>
      </w:r>
      <w:r>
        <w:t>i 1</w:t>
      </w:r>
      <w:r w:rsidR="002C707C">
        <w:t>0</w:t>
      </w:r>
      <w:r>
        <w:t xml:space="preserve">. </w:t>
      </w:r>
      <w:r w:rsidRPr="00D2691F">
        <w:t>ovoga članka i član uprave ili druga odgovorna osoba u pravnoj osobi.</w:t>
      </w:r>
    </w:p>
    <w:p w14:paraId="297CB0DF" w14:textId="77777777" w:rsidR="00AC203F" w:rsidRPr="00D2691F" w:rsidRDefault="00AC203F" w:rsidP="00AC203F">
      <w:pPr>
        <w:pStyle w:val="box473027"/>
        <w:spacing w:before="0" w:beforeAutospacing="0" w:after="0" w:afterAutospacing="0"/>
        <w:jc w:val="both"/>
        <w:textAlignment w:val="baseline"/>
        <w:rPr>
          <w:color w:val="231F20"/>
        </w:rPr>
      </w:pPr>
    </w:p>
    <w:p w14:paraId="78D9A273" w14:textId="15CD304B" w:rsidR="00C50D3C" w:rsidRDefault="00C50D3C" w:rsidP="00C50D3C">
      <w:pPr>
        <w:pStyle w:val="box473027"/>
        <w:spacing w:beforeLines="30" w:before="72" w:beforeAutospacing="0" w:afterLines="30" w:after="72" w:afterAutospacing="0"/>
        <w:jc w:val="center"/>
        <w:textAlignment w:val="baseline"/>
        <w:rPr>
          <w:b/>
          <w:color w:val="231F20"/>
        </w:rPr>
      </w:pPr>
      <w:r w:rsidRPr="00D2691F">
        <w:rPr>
          <w:b/>
          <w:color w:val="231F20"/>
        </w:rPr>
        <w:t>Č</w:t>
      </w:r>
      <w:r>
        <w:rPr>
          <w:b/>
          <w:color w:val="231F20"/>
        </w:rPr>
        <w:t xml:space="preserve">lanak </w:t>
      </w:r>
      <w:r w:rsidR="00BB4A0D">
        <w:rPr>
          <w:b/>
          <w:color w:val="231F20"/>
        </w:rPr>
        <w:t>81</w:t>
      </w:r>
      <w:r w:rsidRPr="00D2691F">
        <w:rPr>
          <w:b/>
          <w:color w:val="231F20"/>
        </w:rPr>
        <w:t>.</w:t>
      </w:r>
    </w:p>
    <w:p w14:paraId="7BC26FC7" w14:textId="77777777" w:rsidR="002C707C" w:rsidRPr="00D2691F" w:rsidRDefault="002C707C" w:rsidP="00C50D3C">
      <w:pPr>
        <w:pStyle w:val="box473027"/>
        <w:spacing w:beforeLines="30" w:before="72" w:beforeAutospacing="0" w:afterLines="30" w:after="72" w:afterAutospacing="0"/>
        <w:jc w:val="center"/>
        <w:textAlignment w:val="baseline"/>
        <w:rPr>
          <w:color w:val="231F20"/>
        </w:rPr>
      </w:pPr>
    </w:p>
    <w:p w14:paraId="503A0711" w14:textId="2A7D0156" w:rsidR="00C50D3C" w:rsidRDefault="00C50D3C" w:rsidP="00C50D3C">
      <w:pPr>
        <w:pStyle w:val="box473027"/>
        <w:spacing w:before="0" w:beforeAutospacing="0" w:after="0" w:afterAutospacing="0"/>
        <w:jc w:val="both"/>
        <w:textAlignment w:val="baseline"/>
        <w:rPr>
          <w:color w:val="231F20"/>
        </w:rPr>
      </w:pPr>
      <w:r w:rsidRPr="00D2691F">
        <w:rPr>
          <w:color w:val="231F20"/>
        </w:rPr>
        <w:t>(1) Novčanom kaznom u iznosu od 2500,00 do 35.000,00 eura kaznit će se za prekršaj pružatelj usluge servisiranja kredita ako ne sklopi pisani ugovor o povjeravanju pojedine usluge servisiranja kredita s izvoditeljem servisiranja kredita</w:t>
      </w:r>
      <w:r>
        <w:rPr>
          <w:color w:val="231F20"/>
        </w:rPr>
        <w:t xml:space="preserve"> (članak </w:t>
      </w:r>
      <w:r w:rsidR="007F1F0E">
        <w:rPr>
          <w:color w:val="231F20"/>
        </w:rPr>
        <w:t>33</w:t>
      </w:r>
      <w:r>
        <w:rPr>
          <w:color w:val="231F20"/>
        </w:rPr>
        <w:t>. stavak 1. ovoga Zakona).</w:t>
      </w:r>
      <w:r w:rsidRPr="00D2691F">
        <w:rPr>
          <w:color w:val="231F20"/>
        </w:rPr>
        <w:t xml:space="preserve"> </w:t>
      </w:r>
    </w:p>
    <w:p w14:paraId="18A903AE" w14:textId="77777777" w:rsidR="002C707C" w:rsidRDefault="002C707C" w:rsidP="00C50D3C">
      <w:pPr>
        <w:pStyle w:val="box473027"/>
        <w:spacing w:before="0" w:beforeAutospacing="0" w:after="0" w:afterAutospacing="0"/>
        <w:jc w:val="both"/>
        <w:textAlignment w:val="baseline"/>
        <w:rPr>
          <w:color w:val="231F20"/>
        </w:rPr>
      </w:pPr>
    </w:p>
    <w:p w14:paraId="5D2E0997" w14:textId="53BB279E" w:rsidR="00C50D3C" w:rsidRDefault="00C50D3C" w:rsidP="00C50D3C">
      <w:pPr>
        <w:pStyle w:val="box473027"/>
        <w:spacing w:before="0" w:beforeAutospacing="0" w:after="0" w:afterAutospacing="0"/>
        <w:jc w:val="both"/>
        <w:textAlignment w:val="baseline"/>
        <w:rPr>
          <w:color w:val="231F20"/>
        </w:rPr>
      </w:pPr>
      <w:r>
        <w:rPr>
          <w:color w:val="231F20"/>
        </w:rPr>
        <w:t xml:space="preserve">(2) </w:t>
      </w:r>
      <w:r w:rsidRPr="00D2691F">
        <w:rPr>
          <w:color w:val="231F20"/>
        </w:rPr>
        <w:t>Novčanom kaznom u iznosu od 2500,00 do 35.000,00 eura kaznit će se za prekršaj pružatelj usluge servisiranja kredita ako ugovorom o povjeravanju pojedine usluge servisiranja kredita prenese odgovornost za postupanje na izvoditelja usluge servisiranja kredita</w:t>
      </w:r>
      <w:r w:rsidRPr="007D42A5">
        <w:rPr>
          <w:color w:val="231F20"/>
        </w:rPr>
        <w:t xml:space="preserve"> </w:t>
      </w:r>
      <w:r>
        <w:rPr>
          <w:color w:val="231F20"/>
        </w:rPr>
        <w:t xml:space="preserve">(članak </w:t>
      </w:r>
      <w:r w:rsidR="007F1F0E">
        <w:rPr>
          <w:color w:val="231F20"/>
        </w:rPr>
        <w:t>33</w:t>
      </w:r>
      <w:r>
        <w:rPr>
          <w:color w:val="231F20"/>
        </w:rPr>
        <w:t>. stavak 2. ovoga Zakona).</w:t>
      </w:r>
      <w:r w:rsidRPr="00D2691F">
        <w:rPr>
          <w:color w:val="231F20"/>
        </w:rPr>
        <w:t xml:space="preserve"> </w:t>
      </w:r>
    </w:p>
    <w:p w14:paraId="4DEBBA41" w14:textId="77777777" w:rsidR="002C707C" w:rsidRDefault="002C707C" w:rsidP="00C50D3C">
      <w:pPr>
        <w:pStyle w:val="box473027"/>
        <w:spacing w:before="0" w:beforeAutospacing="0" w:after="0" w:afterAutospacing="0"/>
        <w:jc w:val="both"/>
        <w:textAlignment w:val="baseline"/>
        <w:rPr>
          <w:color w:val="231F20"/>
        </w:rPr>
      </w:pPr>
    </w:p>
    <w:p w14:paraId="4A32CDB5" w14:textId="79AE7A4C" w:rsidR="00C50D3C" w:rsidRDefault="00C50D3C" w:rsidP="00C50D3C">
      <w:pPr>
        <w:pStyle w:val="box473027"/>
        <w:spacing w:before="0" w:beforeAutospacing="0" w:after="0" w:afterAutospacing="0"/>
        <w:jc w:val="both"/>
        <w:textAlignment w:val="baseline"/>
        <w:rPr>
          <w:color w:val="231F20"/>
        </w:rPr>
      </w:pPr>
      <w:r>
        <w:rPr>
          <w:color w:val="231F20"/>
        </w:rPr>
        <w:t xml:space="preserve">(3) </w:t>
      </w:r>
      <w:r w:rsidRPr="00D2691F">
        <w:rPr>
          <w:color w:val="231F20"/>
        </w:rPr>
        <w:t>Novčanom kaznom u iznosu od 2500,00 do 35.000,00 eura kaznit će se za prekršaj pružatelj usluge servisiranja kredita ako izvoditelju usluge servisiranja kredita povjeri pružanje svih usluga servisiranja kredita</w:t>
      </w:r>
      <w:r>
        <w:rPr>
          <w:color w:val="231F20"/>
        </w:rPr>
        <w:t xml:space="preserve"> (članak </w:t>
      </w:r>
      <w:r w:rsidR="007F1F0E">
        <w:rPr>
          <w:color w:val="231F20"/>
        </w:rPr>
        <w:t>33</w:t>
      </w:r>
      <w:r>
        <w:rPr>
          <w:color w:val="231F20"/>
        </w:rPr>
        <w:t>. stavak 3. ovoga Zakona).</w:t>
      </w:r>
    </w:p>
    <w:p w14:paraId="3596A088" w14:textId="77777777" w:rsidR="002C707C" w:rsidRDefault="002C707C" w:rsidP="00C50D3C">
      <w:pPr>
        <w:pStyle w:val="box473027"/>
        <w:spacing w:before="0" w:beforeAutospacing="0" w:after="0" w:afterAutospacing="0"/>
        <w:jc w:val="both"/>
        <w:textAlignment w:val="baseline"/>
        <w:rPr>
          <w:color w:val="231F20"/>
        </w:rPr>
      </w:pPr>
    </w:p>
    <w:p w14:paraId="1A0A6928" w14:textId="662D8EC7" w:rsidR="00C50D3C" w:rsidRDefault="00C50D3C" w:rsidP="00C50D3C">
      <w:pPr>
        <w:pStyle w:val="box473027"/>
        <w:spacing w:before="0" w:beforeAutospacing="0" w:after="0" w:afterAutospacing="0"/>
        <w:jc w:val="both"/>
        <w:textAlignment w:val="baseline"/>
        <w:rPr>
          <w:color w:val="231F20"/>
        </w:rPr>
      </w:pPr>
      <w:r>
        <w:rPr>
          <w:color w:val="231F20"/>
        </w:rPr>
        <w:t xml:space="preserve">(4) </w:t>
      </w:r>
      <w:r w:rsidRPr="00D2691F">
        <w:rPr>
          <w:color w:val="231F20"/>
        </w:rPr>
        <w:t>Novčanom kaznom u iznosu od 2500,00 do 35.000,00 eura kaznit će se za prekršaj pružatelj usluge servisiranja kredita ako ne osigura da u slučaju raskida ili po isteku ugovora o povjeravanju pružanja usluge servisiranja kredita ima stručna znanja i resurse kako bi mogao samostalno obavljati aktivnosti usluge servi</w:t>
      </w:r>
      <w:r>
        <w:rPr>
          <w:color w:val="231F20"/>
        </w:rPr>
        <w:t>siranja kredita koje je ugovorom</w:t>
      </w:r>
      <w:r w:rsidRPr="00D2691F">
        <w:rPr>
          <w:color w:val="231F20"/>
        </w:rPr>
        <w:t xml:space="preserve"> povjerio izvoditelju usluge servisiranja kredita</w:t>
      </w:r>
      <w:r>
        <w:rPr>
          <w:color w:val="231F20"/>
        </w:rPr>
        <w:t xml:space="preserve">(članak </w:t>
      </w:r>
      <w:r w:rsidR="007F1F0E">
        <w:rPr>
          <w:color w:val="231F20"/>
        </w:rPr>
        <w:t>33</w:t>
      </w:r>
      <w:r>
        <w:rPr>
          <w:color w:val="231F20"/>
        </w:rPr>
        <w:t>. stavak 4. ovoga Zakona).</w:t>
      </w:r>
    </w:p>
    <w:p w14:paraId="7CCB4739" w14:textId="77777777" w:rsidR="002C707C" w:rsidRDefault="002C707C" w:rsidP="00C50D3C">
      <w:pPr>
        <w:pStyle w:val="box473027"/>
        <w:spacing w:before="0" w:beforeAutospacing="0" w:after="0" w:afterAutospacing="0"/>
        <w:jc w:val="both"/>
        <w:textAlignment w:val="baseline"/>
        <w:rPr>
          <w:color w:val="231F20"/>
        </w:rPr>
      </w:pPr>
    </w:p>
    <w:p w14:paraId="1C70D330" w14:textId="66032176" w:rsidR="00C50D3C" w:rsidRDefault="00C50D3C" w:rsidP="00C50D3C">
      <w:pPr>
        <w:pStyle w:val="box473027"/>
        <w:spacing w:before="0" w:beforeAutospacing="0" w:after="0" w:afterAutospacing="0"/>
        <w:jc w:val="both"/>
        <w:textAlignment w:val="baseline"/>
        <w:rPr>
          <w:color w:val="231F20"/>
        </w:rPr>
      </w:pPr>
      <w:r>
        <w:rPr>
          <w:color w:val="231F20"/>
        </w:rPr>
        <w:t xml:space="preserve">(5) </w:t>
      </w:r>
      <w:r w:rsidRPr="00D2691F">
        <w:rPr>
          <w:color w:val="231F20"/>
        </w:rPr>
        <w:t xml:space="preserve">Novčanom kaznom u iznosu od 2500,00 do 35.000,00 eura kaznit će se za prekršaj pružatelj usluge servisiranja kredita </w:t>
      </w:r>
      <w:r>
        <w:rPr>
          <w:color w:val="231F20"/>
        </w:rPr>
        <w:t xml:space="preserve">ako ne osigura </w:t>
      </w:r>
      <w:r w:rsidRPr="00C85AFE">
        <w:rPr>
          <w:color w:val="231F20"/>
        </w:rPr>
        <w:t>da se eksternalizacija aktivnosti servisiranja kredita ne provodi na način kojim se narušava kvaliteta unutarnjih kontrola pružatelja usluge servisiranja kredita ni pouzdanost ili kontinuitet njegovih kreditnih usluga</w:t>
      </w:r>
      <w:r>
        <w:rPr>
          <w:color w:val="231F20"/>
        </w:rPr>
        <w:t xml:space="preserve"> (članak </w:t>
      </w:r>
      <w:r w:rsidR="007F1F0E">
        <w:rPr>
          <w:color w:val="231F20"/>
        </w:rPr>
        <w:t>33</w:t>
      </w:r>
      <w:r>
        <w:rPr>
          <w:color w:val="231F20"/>
        </w:rPr>
        <w:t>. stavak 5. ovoga Zakona)</w:t>
      </w:r>
      <w:r w:rsidRPr="00C85AFE">
        <w:rPr>
          <w:color w:val="231F20"/>
        </w:rPr>
        <w:t>.</w:t>
      </w:r>
    </w:p>
    <w:p w14:paraId="2127A2DB" w14:textId="77777777" w:rsidR="002C707C" w:rsidRDefault="002C707C" w:rsidP="00C50D3C">
      <w:pPr>
        <w:pStyle w:val="box473027"/>
        <w:spacing w:before="0" w:beforeAutospacing="0" w:after="0" w:afterAutospacing="0"/>
        <w:jc w:val="both"/>
        <w:textAlignment w:val="baseline"/>
        <w:rPr>
          <w:color w:val="231F20"/>
        </w:rPr>
      </w:pPr>
    </w:p>
    <w:p w14:paraId="2F629FFF" w14:textId="7A84C60C" w:rsidR="00C50D3C" w:rsidRDefault="00C50D3C" w:rsidP="00C50D3C">
      <w:pPr>
        <w:pStyle w:val="box473027"/>
        <w:spacing w:before="0" w:beforeAutospacing="0" w:after="0" w:afterAutospacing="0"/>
        <w:jc w:val="both"/>
        <w:textAlignment w:val="baseline"/>
        <w:rPr>
          <w:color w:val="231F20"/>
        </w:rPr>
      </w:pPr>
      <w:r>
        <w:rPr>
          <w:color w:val="231F20"/>
        </w:rPr>
        <w:t xml:space="preserve">(6) </w:t>
      </w:r>
      <w:r w:rsidRPr="00D2691F">
        <w:rPr>
          <w:color w:val="231F20"/>
        </w:rPr>
        <w:t>Novčanom kaznom u iznosu od 2500,00 do 35.000,00 eura kaznit će se za prekršaj pružatelj usluge servisiranja kredita</w:t>
      </w:r>
      <w:r>
        <w:rPr>
          <w:color w:val="231F20"/>
        </w:rPr>
        <w:t xml:space="preserve"> </w:t>
      </w:r>
      <w:r w:rsidRPr="00D2691F">
        <w:rPr>
          <w:color w:val="231F20"/>
        </w:rPr>
        <w:t>ako prije povjeravanja svojih aktivnosti servisiranja kredita o svojoj namjeri ne obavijesti Hrvatsku narodnu banku i, po potrebi, nadležno tijelo države članice domaćina</w:t>
      </w:r>
      <w:r w:rsidR="007F1F0E">
        <w:rPr>
          <w:color w:val="231F20"/>
        </w:rPr>
        <w:t xml:space="preserve"> </w:t>
      </w:r>
      <w:r>
        <w:rPr>
          <w:color w:val="231F20"/>
        </w:rPr>
        <w:t xml:space="preserve">(članak </w:t>
      </w:r>
      <w:r w:rsidR="007F1F0E">
        <w:rPr>
          <w:color w:val="231F20"/>
        </w:rPr>
        <w:t>33</w:t>
      </w:r>
      <w:r>
        <w:rPr>
          <w:color w:val="231F20"/>
        </w:rPr>
        <w:t>. stavak 6. ovoga Zakona).</w:t>
      </w:r>
    </w:p>
    <w:p w14:paraId="52AEA582" w14:textId="77777777" w:rsidR="002C707C" w:rsidRDefault="002C707C" w:rsidP="00C50D3C">
      <w:pPr>
        <w:pStyle w:val="box473027"/>
        <w:spacing w:before="0" w:beforeAutospacing="0" w:after="0" w:afterAutospacing="0"/>
        <w:jc w:val="both"/>
        <w:textAlignment w:val="baseline"/>
        <w:rPr>
          <w:color w:val="231F20"/>
        </w:rPr>
      </w:pPr>
    </w:p>
    <w:p w14:paraId="75A0BF04" w14:textId="5540F268" w:rsidR="00C50D3C" w:rsidRDefault="00C50D3C" w:rsidP="00C50D3C">
      <w:pPr>
        <w:pStyle w:val="box473027"/>
        <w:spacing w:before="0" w:beforeAutospacing="0" w:after="0" w:afterAutospacing="0"/>
        <w:jc w:val="both"/>
        <w:textAlignment w:val="baseline"/>
        <w:rPr>
          <w:color w:val="231F20"/>
        </w:rPr>
      </w:pPr>
      <w:r>
        <w:rPr>
          <w:color w:val="231F20"/>
        </w:rPr>
        <w:t xml:space="preserve">(7) </w:t>
      </w:r>
      <w:r w:rsidRPr="00D2691F">
        <w:rPr>
          <w:color w:val="231F20"/>
        </w:rPr>
        <w:t>Novčanom kaznom u iznosu od 2500,00 do 35.000,00 eura kaznit će se za prekršaj pružatelj usluge servisiranja kredita ako ne vodi i ne čuva dokumentaciju o uputama dostavljenima izvoditelju usluge servisiranja kredita</w:t>
      </w:r>
      <w:r>
        <w:rPr>
          <w:color w:val="231F20"/>
        </w:rPr>
        <w:t xml:space="preserve"> i ugovor </w:t>
      </w:r>
      <w:r w:rsidRPr="002C407A">
        <w:rPr>
          <w:color w:val="231F20"/>
        </w:rPr>
        <w:t xml:space="preserve">o povjeravanju pojedine usluge servisiranja kredita </w:t>
      </w:r>
      <w:r>
        <w:rPr>
          <w:color w:val="231F20"/>
        </w:rPr>
        <w:t xml:space="preserve">najmanje pet godina od datuma raskida ili isteka tog ugovora (članak </w:t>
      </w:r>
      <w:r w:rsidR="007F1F0E">
        <w:rPr>
          <w:color w:val="231F20"/>
        </w:rPr>
        <w:t>33</w:t>
      </w:r>
      <w:r>
        <w:rPr>
          <w:color w:val="231F20"/>
        </w:rPr>
        <w:t>. stavak 7. ovoga Zakona).</w:t>
      </w:r>
    </w:p>
    <w:p w14:paraId="37A07259" w14:textId="77777777" w:rsidR="002C707C" w:rsidRDefault="002C707C" w:rsidP="00C50D3C">
      <w:pPr>
        <w:pStyle w:val="box473027"/>
        <w:spacing w:before="0" w:beforeAutospacing="0" w:after="0" w:afterAutospacing="0"/>
        <w:jc w:val="both"/>
        <w:textAlignment w:val="baseline"/>
        <w:rPr>
          <w:color w:val="231F20"/>
        </w:rPr>
      </w:pPr>
    </w:p>
    <w:p w14:paraId="32CD044D" w14:textId="62FC2B33" w:rsidR="00C50D3C" w:rsidRDefault="00C50D3C" w:rsidP="00C50D3C">
      <w:pPr>
        <w:pStyle w:val="box473027"/>
        <w:spacing w:before="0" w:beforeAutospacing="0" w:after="0" w:afterAutospacing="0"/>
        <w:jc w:val="both"/>
        <w:textAlignment w:val="baseline"/>
        <w:rPr>
          <w:color w:val="231F20"/>
        </w:rPr>
      </w:pPr>
      <w:r>
        <w:rPr>
          <w:color w:val="231F20"/>
        </w:rPr>
        <w:lastRenderedPageBreak/>
        <w:t xml:space="preserve">(8) </w:t>
      </w:r>
      <w:r w:rsidRPr="00D2691F">
        <w:rPr>
          <w:color w:val="231F20"/>
        </w:rPr>
        <w:t>Novčanom kaznom u iznosu od 2500,00 do 35.000,00 eura kaznit će se za prekršaj pružatelj usluge servisiranja kredita</w:t>
      </w:r>
      <w:r>
        <w:rPr>
          <w:color w:val="231F20"/>
        </w:rPr>
        <w:t xml:space="preserve"> </w:t>
      </w:r>
      <w:r w:rsidRPr="00D2691F">
        <w:rPr>
          <w:color w:val="231F20"/>
        </w:rPr>
        <w:t xml:space="preserve">ako na izvoditelja usluge servisiranja kredita prenese ovlast primanja i držanja sredstava dužnika (članak </w:t>
      </w:r>
      <w:r w:rsidR="007F1F0E">
        <w:rPr>
          <w:color w:val="231F20"/>
        </w:rPr>
        <w:t>33</w:t>
      </w:r>
      <w:r w:rsidRPr="00D2691F">
        <w:rPr>
          <w:color w:val="231F20"/>
        </w:rPr>
        <w:t xml:space="preserve">. </w:t>
      </w:r>
      <w:r>
        <w:rPr>
          <w:color w:val="231F20"/>
        </w:rPr>
        <w:t xml:space="preserve">stavak 9. </w:t>
      </w:r>
      <w:r w:rsidRPr="00D2691F">
        <w:rPr>
          <w:color w:val="231F20"/>
        </w:rPr>
        <w:t>ovoga Zakona).</w:t>
      </w:r>
    </w:p>
    <w:p w14:paraId="7F1223E2" w14:textId="77777777" w:rsidR="002C707C" w:rsidRPr="00D2691F" w:rsidRDefault="002C707C" w:rsidP="00C50D3C">
      <w:pPr>
        <w:pStyle w:val="box473027"/>
        <w:spacing w:before="0" w:beforeAutospacing="0" w:after="0" w:afterAutospacing="0"/>
        <w:jc w:val="both"/>
        <w:textAlignment w:val="baseline"/>
        <w:rPr>
          <w:color w:val="231F20"/>
        </w:rPr>
      </w:pPr>
    </w:p>
    <w:p w14:paraId="7E2ABD95" w14:textId="2B8A034A" w:rsidR="00C50D3C" w:rsidRDefault="00C50D3C" w:rsidP="00C50D3C">
      <w:pPr>
        <w:pStyle w:val="box473027"/>
        <w:spacing w:before="0" w:beforeAutospacing="0" w:after="0" w:afterAutospacing="0"/>
        <w:jc w:val="both"/>
        <w:textAlignment w:val="baseline"/>
        <w:rPr>
          <w:color w:val="231F20"/>
        </w:rPr>
      </w:pPr>
      <w:r w:rsidRPr="00D2691F">
        <w:rPr>
          <w:color w:val="231F20"/>
        </w:rPr>
        <w:t>(</w:t>
      </w:r>
      <w:r>
        <w:rPr>
          <w:color w:val="231F20"/>
        </w:rPr>
        <w:t>9</w:t>
      </w:r>
      <w:r w:rsidRPr="00D2691F">
        <w:rPr>
          <w:color w:val="231F20"/>
        </w:rPr>
        <w:t>) Novčanom kaznom u iznosu od 250,00 do 3500,00 eura kaznit će se za prekršaj iz stav</w:t>
      </w:r>
      <w:r>
        <w:rPr>
          <w:color w:val="231F20"/>
        </w:rPr>
        <w:t>a</w:t>
      </w:r>
      <w:r w:rsidRPr="00D2691F">
        <w:rPr>
          <w:color w:val="231F20"/>
        </w:rPr>
        <w:t xml:space="preserve">ka </w:t>
      </w:r>
      <w:r>
        <w:rPr>
          <w:color w:val="231F20"/>
        </w:rPr>
        <w:t xml:space="preserve">od </w:t>
      </w:r>
      <w:r w:rsidRPr="00D2691F">
        <w:rPr>
          <w:color w:val="231F20"/>
        </w:rPr>
        <w:t xml:space="preserve">1. </w:t>
      </w:r>
      <w:r>
        <w:rPr>
          <w:color w:val="231F20"/>
        </w:rPr>
        <w:t xml:space="preserve">do 8. </w:t>
      </w:r>
      <w:r w:rsidRPr="00D2691F">
        <w:rPr>
          <w:color w:val="231F20"/>
        </w:rPr>
        <w:t>ovoga članka i član uprave ili druga odgovorna osoba u pravnoj osobi.</w:t>
      </w:r>
    </w:p>
    <w:p w14:paraId="68ACFEE1" w14:textId="77777777" w:rsidR="002C707C" w:rsidRDefault="002C707C" w:rsidP="00C50D3C">
      <w:pPr>
        <w:pStyle w:val="box473027"/>
        <w:spacing w:before="0" w:beforeAutospacing="0" w:after="0" w:afterAutospacing="0"/>
        <w:jc w:val="both"/>
        <w:textAlignment w:val="baseline"/>
        <w:rPr>
          <w:color w:val="231F20"/>
        </w:rPr>
      </w:pPr>
    </w:p>
    <w:p w14:paraId="48B80580" w14:textId="366DCAC3" w:rsidR="00C50D3C" w:rsidRDefault="00C50D3C" w:rsidP="00C50D3C">
      <w:pPr>
        <w:pStyle w:val="box473027"/>
        <w:spacing w:before="0" w:beforeAutospacing="0" w:after="0" w:afterAutospacing="0"/>
        <w:jc w:val="both"/>
        <w:textAlignment w:val="baseline"/>
        <w:rPr>
          <w:color w:val="231F20"/>
        </w:rPr>
      </w:pPr>
      <w:r>
        <w:rPr>
          <w:color w:val="231F20"/>
        </w:rPr>
        <w:t xml:space="preserve">(10) </w:t>
      </w:r>
      <w:r w:rsidRPr="002C407A">
        <w:rPr>
          <w:color w:val="231F20"/>
        </w:rPr>
        <w:t xml:space="preserve">Novčanom kaznom u iznosu od 2500,00 do 35.000,00 eura kaznit će se za prekršaj pružatelj usluge servisiranja kredita i izvoditelj usluge servisiranja kredita </w:t>
      </w:r>
      <w:r>
        <w:rPr>
          <w:color w:val="231F20"/>
        </w:rPr>
        <w:t>ako</w:t>
      </w:r>
      <w:r w:rsidRPr="002C407A">
        <w:rPr>
          <w:color w:val="231F20"/>
        </w:rPr>
        <w:t xml:space="preserve"> dokumentaciju o uputama dostavljenima izvoditelju usluge servisiranja te ugovor o povjeravanju pojedine usluge servisiranja kredita najmanje pet godina </w:t>
      </w:r>
      <w:r>
        <w:rPr>
          <w:color w:val="231F20"/>
        </w:rPr>
        <w:t xml:space="preserve">ne da na </w:t>
      </w:r>
      <w:r w:rsidRPr="002C407A">
        <w:rPr>
          <w:color w:val="231F20"/>
        </w:rPr>
        <w:t>uvid Hrvatskoj narodnoj banci uvijek kada Hr</w:t>
      </w:r>
      <w:r>
        <w:rPr>
          <w:color w:val="231F20"/>
        </w:rPr>
        <w:t xml:space="preserve">vatska narodna banka to zatraži (članak </w:t>
      </w:r>
      <w:r w:rsidR="007F1F0E">
        <w:rPr>
          <w:color w:val="231F20"/>
        </w:rPr>
        <w:t>33</w:t>
      </w:r>
      <w:r>
        <w:rPr>
          <w:color w:val="231F20"/>
        </w:rPr>
        <w:t xml:space="preserve">. stavak 8. ovoga Zakona). </w:t>
      </w:r>
    </w:p>
    <w:p w14:paraId="2D087953" w14:textId="77777777" w:rsidR="002C707C" w:rsidRPr="002C407A" w:rsidRDefault="002C707C" w:rsidP="00C50D3C">
      <w:pPr>
        <w:pStyle w:val="box473027"/>
        <w:spacing w:before="0" w:beforeAutospacing="0" w:after="0" w:afterAutospacing="0"/>
        <w:jc w:val="both"/>
        <w:textAlignment w:val="baseline"/>
        <w:rPr>
          <w:color w:val="231F20"/>
        </w:rPr>
      </w:pPr>
    </w:p>
    <w:p w14:paraId="56B7C974" w14:textId="21CD0B95" w:rsidR="00C50D3C" w:rsidRDefault="00C50D3C" w:rsidP="00C50D3C">
      <w:pPr>
        <w:pStyle w:val="NormalWeb"/>
        <w:spacing w:before="0" w:beforeAutospacing="0" w:after="0" w:afterAutospacing="0"/>
        <w:jc w:val="both"/>
      </w:pPr>
      <w:r>
        <w:t>(11</w:t>
      </w:r>
      <w:r w:rsidRPr="00D2691F">
        <w:t>) Novčanom kaznom u iznosu od 2500,00 do 35.000,00 eura kaznit će se za prekršaj pružatelj usluge servisiranja kredita koji započne pružati usluge servisiranja kredita u drugoj državi članici a da o tome prethodno nije obavijestio Hrvatsku narodnu ban</w:t>
      </w:r>
      <w:r>
        <w:t xml:space="preserve">ku </w:t>
      </w:r>
      <w:r w:rsidRPr="00D2691F">
        <w:t xml:space="preserve">ili </w:t>
      </w:r>
      <w:r>
        <w:t>koji</w:t>
      </w:r>
      <w:r w:rsidRPr="00D2691F">
        <w:t xml:space="preserve"> započne pružanje usluge servisiranja kredita prije primitka obavijesti iz članka </w:t>
      </w:r>
      <w:r w:rsidR="007F1F0E">
        <w:t>35</w:t>
      </w:r>
      <w:r w:rsidRPr="00D2691F">
        <w:t xml:space="preserve">. stavka 4. ovoga Zakona o zaprimljenoj potvrdi o primitku obavijesti od strane nadležnog tijela države članice domaćina ili u slučaju izostanka primitka obavijesti od nadležnog tijela države članice domaćina, prije isteka roka od dva mjeseca od datuma slanja svih informacija iz stavka 3. ovoga članka nadležnom </w:t>
      </w:r>
      <w:r>
        <w:t xml:space="preserve">tijelu države članice domaćina </w:t>
      </w:r>
      <w:r w:rsidRPr="00D2691F">
        <w:t xml:space="preserve">ili </w:t>
      </w:r>
      <w:r>
        <w:t>koji</w:t>
      </w:r>
      <w:r w:rsidRPr="00D2691F">
        <w:t xml:space="preserve"> Hrvatsku narodnu banku ne obavijesti o svakoj promjeni podataka iz članka </w:t>
      </w:r>
      <w:r w:rsidR="007F1F0E">
        <w:t>35</w:t>
      </w:r>
      <w:r w:rsidRPr="00D2691F">
        <w:t>. stavka 2.</w:t>
      </w:r>
      <w:r>
        <w:t xml:space="preserve"> ovoga Zakona (članak </w:t>
      </w:r>
      <w:r w:rsidR="007F1F0E">
        <w:t>35</w:t>
      </w:r>
      <w:r>
        <w:t>. stavci 1., 6. i</w:t>
      </w:r>
      <w:r w:rsidRPr="00D2691F">
        <w:t xml:space="preserve"> 7. ovoga Zakona).</w:t>
      </w:r>
    </w:p>
    <w:p w14:paraId="524218E3" w14:textId="77777777" w:rsidR="002C707C" w:rsidRPr="00D2691F" w:rsidRDefault="002C707C" w:rsidP="00C50D3C">
      <w:pPr>
        <w:pStyle w:val="NormalWeb"/>
        <w:spacing w:before="0" w:beforeAutospacing="0" w:after="0" w:afterAutospacing="0"/>
        <w:jc w:val="both"/>
      </w:pPr>
    </w:p>
    <w:p w14:paraId="63B84BB1" w14:textId="333856A6" w:rsidR="00C50D3C" w:rsidRDefault="00C50D3C" w:rsidP="00C50D3C">
      <w:pPr>
        <w:pStyle w:val="NormalWeb"/>
        <w:spacing w:before="0" w:beforeAutospacing="0" w:after="0" w:afterAutospacing="0"/>
      </w:pPr>
      <w:r>
        <w:t>(12</w:t>
      </w:r>
      <w:r w:rsidRPr="00D2691F">
        <w:t>) Novčanom kaznom u iznosu od 250,00 do 3500,00 eura kaznit će se za prekršaj iz stavka 3. ovoga članka i član uprave ili druga odgovorna osoba u pravnoj osobi.</w:t>
      </w:r>
    </w:p>
    <w:p w14:paraId="1360EEEE" w14:textId="77777777" w:rsidR="002C707C" w:rsidRDefault="002C707C" w:rsidP="00C50D3C">
      <w:pPr>
        <w:pStyle w:val="NormalWeb"/>
        <w:spacing w:before="0" w:beforeAutospacing="0" w:after="0" w:afterAutospacing="0"/>
      </w:pPr>
    </w:p>
    <w:p w14:paraId="303CBC5D" w14:textId="5127DB43" w:rsidR="00C50D3C" w:rsidRDefault="00C50D3C" w:rsidP="00C50D3C">
      <w:pPr>
        <w:pStyle w:val="NormalWeb"/>
        <w:spacing w:before="0" w:beforeAutospacing="0" w:after="0" w:afterAutospacing="0"/>
        <w:jc w:val="both"/>
      </w:pPr>
      <w:r w:rsidRPr="00D2691F">
        <w:t>(</w:t>
      </w:r>
      <w:r>
        <w:t>13</w:t>
      </w:r>
      <w:r w:rsidRPr="00D2691F">
        <w:t xml:space="preserve">) Novčanom kaznom u iznosu od 2500,00 do 35.000,00 eura kaznit će se za prekršaj pružatelj usluge servisiranja kredita </w:t>
      </w:r>
      <w:r>
        <w:t>iz druge države članice Europske unije koji</w:t>
      </w:r>
      <w:r w:rsidRPr="00D2691F">
        <w:t xml:space="preserve"> započne pružati usluge servisiranja kredita </w:t>
      </w:r>
      <w:r>
        <w:t xml:space="preserve">na području Republike Hrvatske, a da prije toga nije primio obavijest nadležnog tijela matične države članice o pisanoj potvrdi Hrvatske narodne banke iz članka </w:t>
      </w:r>
      <w:r w:rsidR="007F1F0E">
        <w:t>36</w:t>
      </w:r>
      <w:r>
        <w:t xml:space="preserve">. stavka 1. ovoga Zakona ili u slučaju izostanka primitka obavijesti o pisanoj potvrdi Hrvatske narodne banke </w:t>
      </w:r>
      <w:r w:rsidRPr="000D0A27">
        <w:t xml:space="preserve">članka </w:t>
      </w:r>
      <w:r w:rsidR="007F1F0E">
        <w:t>36</w:t>
      </w:r>
      <w:r w:rsidRPr="000D0A27">
        <w:t>. stavka 1. ovoga Zakona,</w:t>
      </w:r>
      <w:r>
        <w:t xml:space="preserve"> prije isteka roka od dva mjeseca od datuma kada je nadležno tijelo matične države članice poslalo obavijest </w:t>
      </w:r>
      <w:r w:rsidRPr="000D0A27">
        <w:t xml:space="preserve">članka </w:t>
      </w:r>
      <w:r w:rsidR="007F1F0E">
        <w:t>36</w:t>
      </w:r>
      <w:r w:rsidRPr="000D0A27">
        <w:t xml:space="preserve">. stavka 1. ovoga Zakona </w:t>
      </w:r>
      <w:r>
        <w:t>Hrvatskoj narodnoj banci</w:t>
      </w:r>
      <w:r w:rsidRPr="00D2691F">
        <w:t xml:space="preserve"> (članak </w:t>
      </w:r>
      <w:r w:rsidR="007F1F0E">
        <w:t>36</w:t>
      </w:r>
      <w:r w:rsidRPr="00D2691F">
        <w:t xml:space="preserve">. stavak </w:t>
      </w:r>
      <w:r>
        <w:t>3.</w:t>
      </w:r>
      <w:r w:rsidRPr="00D2691F">
        <w:t xml:space="preserve"> ovoga Zakona).</w:t>
      </w:r>
    </w:p>
    <w:p w14:paraId="011375E1" w14:textId="77777777" w:rsidR="002C707C" w:rsidRDefault="002C707C" w:rsidP="00C50D3C">
      <w:pPr>
        <w:pStyle w:val="NormalWeb"/>
        <w:spacing w:before="0" w:beforeAutospacing="0" w:after="0" w:afterAutospacing="0"/>
        <w:jc w:val="both"/>
      </w:pPr>
    </w:p>
    <w:p w14:paraId="25130751" w14:textId="717122B2" w:rsidR="00C50D3C" w:rsidRDefault="00C50D3C" w:rsidP="00C50D3C">
      <w:pPr>
        <w:pStyle w:val="NormalWeb"/>
        <w:spacing w:before="0" w:beforeAutospacing="0" w:after="0" w:afterAutospacing="0"/>
        <w:jc w:val="both"/>
      </w:pPr>
      <w:r>
        <w:t xml:space="preserve">(14) </w:t>
      </w:r>
      <w:r w:rsidRPr="00D2691F">
        <w:t xml:space="preserve">Novčanom kaznom u iznosu od 250,00 do 3500,00 eura kaznit će se za prekršaj iz stavka </w:t>
      </w:r>
      <w:r>
        <w:t>5</w:t>
      </w:r>
      <w:r w:rsidRPr="00D2691F">
        <w:t>. ovoga članka i član uprave ili druga odgovorna osoba u pravnoj osobi.</w:t>
      </w:r>
    </w:p>
    <w:p w14:paraId="1C4D05AC" w14:textId="77777777" w:rsidR="002C707C" w:rsidRPr="00D2691F" w:rsidRDefault="002C707C" w:rsidP="00C50D3C">
      <w:pPr>
        <w:pStyle w:val="NormalWeb"/>
        <w:spacing w:before="0" w:beforeAutospacing="0" w:after="0" w:afterAutospacing="0"/>
        <w:jc w:val="both"/>
      </w:pPr>
    </w:p>
    <w:p w14:paraId="660C657F" w14:textId="3E1D7664" w:rsidR="00C50D3C" w:rsidRDefault="00C50D3C" w:rsidP="00C50D3C">
      <w:pPr>
        <w:pStyle w:val="NormalWeb"/>
        <w:spacing w:before="0" w:beforeAutospacing="0" w:after="0" w:afterAutospacing="0"/>
        <w:jc w:val="both"/>
      </w:pPr>
      <w:r w:rsidRPr="00D2691F">
        <w:lastRenderedPageBreak/>
        <w:t>(</w:t>
      </w:r>
      <w:r>
        <w:t>15</w:t>
      </w:r>
      <w:r w:rsidRPr="00D2691F">
        <w:t xml:space="preserve">) Novčanom kaznom u iznosu od 20.000,00 do 130.000,00 eura kaznit će se za prekršaj kreditna institucija </w:t>
      </w:r>
      <w:r>
        <w:t xml:space="preserve">koja </w:t>
      </w:r>
      <w:r w:rsidRPr="00D2691F">
        <w:t>je sa kupcem kredita sklopila ugovor o kupoprodaji neprihodnosnog kredita</w:t>
      </w:r>
      <w:r>
        <w:t xml:space="preserve">, a nije u roku od 15 dana od dana sklapanja tog ugovora dostavila Hrvatskoj narodnoj banci OIB kupca kredita ili njegovoga zastupnika imenovanoga u skladu s člankom </w:t>
      </w:r>
      <w:r w:rsidR="007F1F0E">
        <w:t>23</w:t>
      </w:r>
      <w:r>
        <w:t xml:space="preserve">. ovoga Zakona, odnosno ako kupac kredita ili njegov imenovani zastupnik nemaju OIB, koja nije dostavila podatke iz članka </w:t>
      </w:r>
      <w:r w:rsidR="007F1F0E">
        <w:t>39</w:t>
      </w:r>
      <w:r>
        <w:t>. stavka 2. ovoga Zakona, koja Hrvatskoj narodnoj banci nije dostavila podatke o ukupnom nepodmirenom iznosu iz svih ugovora o neprihodonosnom kreditu koji su preneseni, broj prenesenih ugovora o neprihodonosnom kreditu, uključuje li kupoprodaja prava vjerovnika iz ugovora o neprihodonosnom kreditu sklopljenih s potrošačima založna prava kojima su osigurani ugovori o kreditu</w:t>
      </w:r>
      <w:r w:rsidR="007F1F0E">
        <w:t xml:space="preserve"> </w:t>
      </w:r>
      <w:r>
        <w:t xml:space="preserve">(članak </w:t>
      </w:r>
      <w:r w:rsidR="007F1F0E">
        <w:t>39</w:t>
      </w:r>
      <w:r>
        <w:t xml:space="preserve">. stavci 1., 2. i 3). </w:t>
      </w:r>
    </w:p>
    <w:p w14:paraId="0B53C075" w14:textId="77777777" w:rsidR="002C707C" w:rsidRDefault="002C707C" w:rsidP="00C50D3C">
      <w:pPr>
        <w:pStyle w:val="NormalWeb"/>
        <w:spacing w:before="0" w:beforeAutospacing="0" w:after="0" w:afterAutospacing="0"/>
        <w:jc w:val="both"/>
      </w:pPr>
    </w:p>
    <w:p w14:paraId="049EA663" w14:textId="56E7806C" w:rsidR="00C50D3C" w:rsidRDefault="00C50D3C" w:rsidP="00C50D3C">
      <w:pPr>
        <w:pStyle w:val="NormalWeb"/>
        <w:spacing w:before="0" w:beforeAutospacing="0" w:after="0" w:afterAutospacing="0"/>
        <w:jc w:val="both"/>
      </w:pPr>
      <w:r>
        <w:t xml:space="preserve">(16) </w:t>
      </w:r>
      <w:r w:rsidRPr="00D2691F">
        <w:t xml:space="preserve">Novčanom kaznom u iznosu od 20.000,00 do 130.000,00 eura kaznit će se za prekršaj kreditna institucija </w:t>
      </w:r>
      <w:r>
        <w:t xml:space="preserve">koja nije obavijestila Hrvatsku narodnu banku o tome je li Hrvatska narodna banka nadležno tijelo države članice za dužnika, koja nije najkasnije u roku od 15 dana od dana sklapanja ugovora o kupoprodaji neprihodnosnog kredita informacije iz članka </w:t>
      </w:r>
      <w:r w:rsidR="007F1F0E">
        <w:t>39</w:t>
      </w:r>
      <w:r>
        <w:t xml:space="preserve">. stavaka 1. do 3. ovoga Zakona dostavila nadležnom tijelu države članice domaćina dužnika osim ako je to nadležno tijelo Hrvatska narodna banka te koja nije podatke iz članka </w:t>
      </w:r>
      <w:r w:rsidR="007F1F0E">
        <w:t>39</w:t>
      </w:r>
      <w:r>
        <w:t xml:space="preserve">. stavaka 1. do 3. ovoga Zakona dostavila ako je to Hrvatska naroda banka zatražila (članak </w:t>
      </w:r>
      <w:r w:rsidR="007F1F0E">
        <w:t>39</w:t>
      </w:r>
      <w:r>
        <w:t xml:space="preserve">. stavci 4., 5. i 6. ovoga Zakona). </w:t>
      </w:r>
    </w:p>
    <w:p w14:paraId="0A36901F" w14:textId="77777777" w:rsidR="002C707C" w:rsidRDefault="002C707C" w:rsidP="00C50D3C">
      <w:pPr>
        <w:pStyle w:val="NormalWeb"/>
        <w:spacing w:before="0" w:beforeAutospacing="0" w:after="0" w:afterAutospacing="0"/>
        <w:jc w:val="both"/>
      </w:pPr>
    </w:p>
    <w:p w14:paraId="5561D0FF" w14:textId="0AF36BFB" w:rsidR="00C50D3C" w:rsidRDefault="00C50D3C" w:rsidP="00C50D3C">
      <w:pPr>
        <w:pStyle w:val="NormalWeb"/>
        <w:spacing w:before="0" w:beforeAutospacing="0" w:after="0" w:afterAutospacing="0"/>
      </w:pPr>
      <w:r w:rsidRPr="00D2691F">
        <w:t>(</w:t>
      </w:r>
      <w:r w:rsidR="00A1655F">
        <w:t>17</w:t>
      </w:r>
      <w:r w:rsidRPr="00D2691F">
        <w:t xml:space="preserve">) Novčanom kaznom u iznosu od 250,00 do 3500,00 eura kaznit će se za prekršaj iz stavka </w:t>
      </w:r>
      <w:r>
        <w:t>7</w:t>
      </w:r>
      <w:r w:rsidRPr="00D2691F">
        <w:t>. ovoga članka i član uprave kreditne institucije ili druga odgovorna osoba u kreditnoj instituciji.</w:t>
      </w:r>
    </w:p>
    <w:p w14:paraId="3B461F10"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kern w:val="24"/>
          <w:sz w:val="24"/>
          <w:szCs w:val="24"/>
          <w:lang w:eastAsia="hr-HR"/>
        </w:rPr>
      </w:pPr>
    </w:p>
    <w:p w14:paraId="0C226C07" w14:textId="341EBA31" w:rsidR="00AC203F" w:rsidRPr="00D2691F" w:rsidRDefault="00AC203F" w:rsidP="00AC203F">
      <w:pPr>
        <w:spacing w:after="0" w:line="240" w:lineRule="auto"/>
        <w:jc w:val="center"/>
        <w:rPr>
          <w:rFonts w:ascii="Times New Roman" w:eastAsia="Calibri" w:hAnsi="Times New Roman" w:cs="Times New Roman"/>
          <w:b/>
          <w:sz w:val="24"/>
          <w:szCs w:val="24"/>
        </w:rPr>
      </w:pPr>
      <w:r w:rsidRPr="00D2691F">
        <w:rPr>
          <w:rFonts w:ascii="Times New Roman" w:eastAsia="Calibri" w:hAnsi="Times New Roman" w:cs="Times New Roman"/>
          <w:b/>
          <w:sz w:val="24"/>
          <w:szCs w:val="24"/>
        </w:rPr>
        <w:t>Č</w:t>
      </w:r>
      <w:r>
        <w:rPr>
          <w:rFonts w:ascii="Times New Roman" w:eastAsia="Calibri" w:hAnsi="Times New Roman" w:cs="Times New Roman"/>
          <w:b/>
          <w:sz w:val="24"/>
          <w:szCs w:val="24"/>
        </w:rPr>
        <w:t xml:space="preserve">lanak </w:t>
      </w:r>
      <w:r w:rsidR="00BB4A0D">
        <w:rPr>
          <w:rFonts w:ascii="Times New Roman" w:eastAsia="Calibri" w:hAnsi="Times New Roman" w:cs="Times New Roman"/>
          <w:b/>
          <w:sz w:val="24"/>
          <w:szCs w:val="24"/>
        </w:rPr>
        <w:t>82</w:t>
      </w:r>
      <w:r w:rsidRPr="00D2691F">
        <w:rPr>
          <w:rFonts w:ascii="Times New Roman" w:eastAsia="Calibri" w:hAnsi="Times New Roman" w:cs="Times New Roman"/>
          <w:b/>
          <w:sz w:val="24"/>
          <w:szCs w:val="24"/>
        </w:rPr>
        <w:t>.</w:t>
      </w:r>
    </w:p>
    <w:p w14:paraId="1F96F966" w14:textId="77777777" w:rsidR="00AC203F" w:rsidRPr="00D2691F" w:rsidRDefault="00AC203F" w:rsidP="00AC203F">
      <w:pPr>
        <w:spacing w:after="0" w:line="240" w:lineRule="auto"/>
        <w:jc w:val="both"/>
        <w:rPr>
          <w:rFonts w:ascii="Times New Roman" w:eastAsia="Calibri" w:hAnsi="Times New Roman" w:cs="Times New Roman"/>
          <w:bCs/>
          <w:sz w:val="24"/>
          <w:szCs w:val="24"/>
        </w:rPr>
      </w:pPr>
    </w:p>
    <w:p w14:paraId="7DEA8203" w14:textId="4F06556A"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2500,00 do 35.000,00 eura kaznit će se za prekršaj pravna osoba koja kao kupac kredita odnosno zastupnik kupca kredita imenovanim u skladu s člankom </w:t>
      </w:r>
      <w:r w:rsidR="007F1F0E">
        <w:rPr>
          <w:color w:val="231F20"/>
        </w:rPr>
        <w:t>23</w:t>
      </w:r>
      <w:r w:rsidRPr="00D2691F">
        <w:rPr>
          <w:color w:val="231F20"/>
        </w:rPr>
        <w:t xml:space="preserve">. ovoga Zakona, imenovani subjekt </w:t>
      </w:r>
      <w:r w:rsidRPr="00D2691F">
        <w:t>za pružanje usluga servisiranja</w:t>
      </w:r>
      <w:r w:rsidRPr="00D2691F">
        <w:rPr>
          <w:color w:val="231F20"/>
        </w:rPr>
        <w:t xml:space="preserve"> iz članka </w:t>
      </w:r>
      <w:r w:rsidR="007F1F0E">
        <w:rPr>
          <w:color w:val="231F20"/>
        </w:rPr>
        <w:t>12</w:t>
      </w:r>
      <w:r w:rsidRPr="00D2691F">
        <w:rPr>
          <w:color w:val="231F20"/>
        </w:rPr>
        <w:t xml:space="preserve">. stavka 2. podstavka 1. točke a) ovoga Zakona, pružatelj usluge servisiranja kredita, izvoditelj usluge servisiranja kredita, dužnik ili bilo koja druga osoba </w:t>
      </w:r>
      <w:r>
        <w:rPr>
          <w:color w:val="231F20"/>
        </w:rPr>
        <w:t>koja</w:t>
      </w:r>
      <w:r w:rsidRPr="00D2691F">
        <w:rPr>
          <w:color w:val="231F20"/>
        </w:rPr>
        <w:t xml:space="preserve"> na zahtjev Hrvatske narodne banke ne dostavi izvješća i informacije o svim pitanjima važnim za provođenje nadzora ili izvršavanje ostalih zadataka iz nadležnosti Hrvatske narodne banke, </w:t>
      </w:r>
      <w:r>
        <w:rPr>
          <w:color w:val="231F20"/>
        </w:rPr>
        <w:t>koja</w:t>
      </w:r>
      <w:r w:rsidRPr="00D2691F">
        <w:rPr>
          <w:color w:val="231F20"/>
        </w:rPr>
        <w:t xml:space="preserve"> ovlaštenim osobama Hrvatske narodne banke ne omogući obavljanje neposrednog nadzora i ne osigura prikladne uvjete za neometano obavljanje nadzora</w:t>
      </w:r>
      <w:r>
        <w:rPr>
          <w:color w:val="231F20"/>
        </w:rPr>
        <w:t>, koja</w:t>
      </w:r>
      <w:r w:rsidRPr="00D2691F">
        <w:rPr>
          <w:color w:val="231F20"/>
        </w:rPr>
        <w:t xml:space="preserve"> ne osigura uvjete i primjerena sredstva za pregled poslovnih knjiga i evid</w:t>
      </w:r>
      <w:r>
        <w:rPr>
          <w:color w:val="231F20"/>
        </w:rPr>
        <w:t xml:space="preserve">encija te čiji </w:t>
      </w:r>
      <w:r w:rsidRPr="006145B5">
        <w:rPr>
          <w:color w:val="231F20"/>
        </w:rPr>
        <w:t xml:space="preserve">članovi upravljačkog i nadzornog tijela </w:t>
      </w:r>
      <w:r>
        <w:rPr>
          <w:color w:val="231F20"/>
        </w:rPr>
        <w:t>ne sastave</w:t>
      </w:r>
      <w:r w:rsidRPr="006145B5">
        <w:rPr>
          <w:color w:val="231F20"/>
        </w:rPr>
        <w:t xml:space="preserve"> pisano izvješće o svim pitanjima koja su potrebna za obavljanje nadzora ili </w:t>
      </w:r>
      <w:r>
        <w:rPr>
          <w:color w:val="231F20"/>
        </w:rPr>
        <w:t xml:space="preserve">ako ne daju </w:t>
      </w:r>
      <w:r w:rsidRPr="006145B5">
        <w:rPr>
          <w:color w:val="231F20"/>
        </w:rPr>
        <w:t>izjave o tim pitanjima u roku koji</w:t>
      </w:r>
      <w:r>
        <w:rPr>
          <w:color w:val="231F20"/>
        </w:rPr>
        <w:t xml:space="preserve"> odredi Hrvatska narodna banka (članak </w:t>
      </w:r>
      <w:r w:rsidR="007F1F0E">
        <w:rPr>
          <w:color w:val="231F20"/>
        </w:rPr>
        <w:t>42</w:t>
      </w:r>
      <w:r>
        <w:rPr>
          <w:color w:val="231F20"/>
        </w:rPr>
        <w:t>. stavci 2., 11.</w:t>
      </w:r>
      <w:r w:rsidR="00204B5D">
        <w:rPr>
          <w:color w:val="231F20"/>
        </w:rPr>
        <w:t xml:space="preserve">, </w:t>
      </w:r>
      <w:r>
        <w:rPr>
          <w:color w:val="231F20"/>
        </w:rPr>
        <w:t>12</w:t>
      </w:r>
      <w:r w:rsidRPr="00D2691F">
        <w:rPr>
          <w:color w:val="231F20"/>
        </w:rPr>
        <w:t>.</w:t>
      </w:r>
      <w:r w:rsidR="00204B5D">
        <w:rPr>
          <w:color w:val="231F20"/>
        </w:rPr>
        <w:t xml:space="preserve"> i 13.</w:t>
      </w:r>
      <w:r w:rsidRPr="00D2691F">
        <w:rPr>
          <w:color w:val="231F20"/>
        </w:rPr>
        <w:t xml:space="preserve"> </w:t>
      </w:r>
      <w:r>
        <w:rPr>
          <w:color w:val="231F20"/>
        </w:rPr>
        <w:t>o</w:t>
      </w:r>
      <w:r w:rsidRPr="00D2691F">
        <w:rPr>
          <w:color w:val="231F20"/>
        </w:rPr>
        <w:t>voga Zakona).</w:t>
      </w:r>
    </w:p>
    <w:p w14:paraId="68630900" w14:textId="77777777" w:rsidR="002C707C" w:rsidRPr="00D2691F" w:rsidRDefault="002C707C" w:rsidP="00AC203F">
      <w:pPr>
        <w:pStyle w:val="box473027"/>
        <w:spacing w:before="0" w:beforeAutospacing="0" w:after="0" w:afterAutospacing="0"/>
        <w:jc w:val="both"/>
        <w:textAlignment w:val="baseline"/>
        <w:rPr>
          <w:color w:val="231F20"/>
        </w:rPr>
      </w:pPr>
    </w:p>
    <w:p w14:paraId="288AA3A1" w14:textId="2FA11544"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1250,00 do 17.500,00 eura kaznit će se za prekršaj iz stavka 1. ovoga članka kupac kredita ili zastupnik kupca kredita koji je obrtnik ili osoba koja obavlja drugu samostalnu djelatnost.</w:t>
      </w:r>
    </w:p>
    <w:p w14:paraId="51B9A0E7" w14:textId="77777777" w:rsidR="002C707C" w:rsidRPr="00D2691F" w:rsidRDefault="002C707C" w:rsidP="00AC203F">
      <w:pPr>
        <w:pStyle w:val="box473027"/>
        <w:spacing w:before="0" w:beforeAutospacing="0" w:after="0" w:afterAutospacing="0"/>
        <w:jc w:val="both"/>
        <w:textAlignment w:val="baseline"/>
        <w:rPr>
          <w:color w:val="231F20"/>
        </w:rPr>
      </w:pPr>
    </w:p>
    <w:p w14:paraId="69B418C0"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250,00 do 3500,00 eura kaznit će se za prekršaj iz stavka 1. ovoga članka i član uprave ili druga odgovorna osoba u pravnoj osobi.</w:t>
      </w:r>
    </w:p>
    <w:p w14:paraId="3D265F9B"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p>
    <w:p w14:paraId="042E9FB2" w14:textId="4107ACDB" w:rsidR="00AC203F" w:rsidRPr="00D2691F" w:rsidRDefault="00AC203F" w:rsidP="00AC203F">
      <w:pPr>
        <w:spacing w:after="0" w:line="240" w:lineRule="auto"/>
        <w:jc w:val="center"/>
        <w:rPr>
          <w:rFonts w:ascii="Times New Roman" w:eastAsia="Calibri" w:hAnsi="Times New Roman" w:cs="Times New Roman"/>
          <w:b/>
          <w:sz w:val="24"/>
          <w:szCs w:val="24"/>
        </w:rPr>
      </w:pPr>
      <w:r w:rsidRPr="00D2691F">
        <w:rPr>
          <w:rFonts w:ascii="Times New Roman" w:eastAsia="Calibri" w:hAnsi="Times New Roman" w:cs="Times New Roman"/>
          <w:b/>
          <w:sz w:val="24"/>
          <w:szCs w:val="24"/>
        </w:rPr>
        <w:t>Č</w:t>
      </w:r>
      <w:r>
        <w:rPr>
          <w:rFonts w:ascii="Times New Roman" w:eastAsia="Calibri" w:hAnsi="Times New Roman" w:cs="Times New Roman"/>
          <w:b/>
          <w:sz w:val="24"/>
          <w:szCs w:val="24"/>
        </w:rPr>
        <w:t xml:space="preserve">lanak </w:t>
      </w:r>
      <w:r w:rsidR="00BB4A0D">
        <w:rPr>
          <w:rFonts w:ascii="Times New Roman" w:eastAsia="Calibri" w:hAnsi="Times New Roman" w:cs="Times New Roman"/>
          <w:b/>
          <w:sz w:val="24"/>
          <w:szCs w:val="24"/>
        </w:rPr>
        <w:t>83</w:t>
      </w:r>
      <w:r w:rsidRPr="00D2691F">
        <w:rPr>
          <w:rFonts w:ascii="Times New Roman" w:eastAsia="Calibri" w:hAnsi="Times New Roman" w:cs="Times New Roman"/>
          <w:b/>
          <w:sz w:val="24"/>
          <w:szCs w:val="24"/>
        </w:rPr>
        <w:t>.</w:t>
      </w:r>
    </w:p>
    <w:p w14:paraId="0BB10FBD" w14:textId="77777777" w:rsidR="00AC203F" w:rsidRPr="00D2691F" w:rsidRDefault="00AC203F" w:rsidP="00AC203F">
      <w:pPr>
        <w:spacing w:after="0" w:line="240" w:lineRule="auto"/>
        <w:jc w:val="center"/>
        <w:rPr>
          <w:rFonts w:ascii="Times New Roman" w:eastAsia="Calibri" w:hAnsi="Times New Roman" w:cs="Times New Roman"/>
          <w:bCs/>
          <w:sz w:val="24"/>
          <w:szCs w:val="24"/>
        </w:rPr>
      </w:pPr>
    </w:p>
    <w:p w14:paraId="0FF29302" w14:textId="1550B050" w:rsidR="002C707C"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5000,00 do 70.000,00 eura kaznit će se za prekršaj pravna osoba koja kao kupac kredita odnosno zastupnik kupca kredita imenovanim u skladu s člankom </w:t>
      </w:r>
      <w:r w:rsidR="007F1F0E">
        <w:rPr>
          <w:color w:val="231F20"/>
        </w:rPr>
        <w:t>23</w:t>
      </w:r>
      <w:r w:rsidRPr="00D2691F">
        <w:rPr>
          <w:color w:val="231F20"/>
        </w:rPr>
        <w:t xml:space="preserve">. ovoga Zakona, imenovani subjekt </w:t>
      </w:r>
      <w:r w:rsidRPr="00D2691F">
        <w:t>za pružanje usluga servisiranja</w:t>
      </w:r>
      <w:r w:rsidRPr="00D2691F">
        <w:rPr>
          <w:color w:val="231F20"/>
        </w:rPr>
        <w:t xml:space="preserve"> iz članka </w:t>
      </w:r>
      <w:r w:rsidR="007F1F0E">
        <w:rPr>
          <w:color w:val="231F20"/>
        </w:rPr>
        <w:t>12</w:t>
      </w:r>
      <w:r w:rsidRPr="00D2691F">
        <w:rPr>
          <w:color w:val="231F20"/>
        </w:rPr>
        <w:t>. stavka 2. podstavka 1. točke a) ovoga Zakona, pružatelj usluge servisiranja kredita te izvoditelj usluge servisiranja kredita ovlaštenoj osobi Hrvatske narodne banke ne omogući obavljanje neposrednog nadzora nad poslovanjem</w:t>
      </w:r>
      <w:r w:rsidRPr="00507876">
        <w:t xml:space="preserve"> </w:t>
      </w:r>
      <w:r w:rsidRPr="00507876">
        <w:rPr>
          <w:color w:val="231F20"/>
        </w:rPr>
        <w:t>u njezinu sjedištu i na ostalim mjestima na kojima obavlja djelatnosti i poslove u vezi s kojima Hrvatska narodna banka provodi nadzor</w:t>
      </w:r>
      <w:r w:rsidRPr="00D2691F">
        <w:rPr>
          <w:color w:val="231F20"/>
        </w:rPr>
        <w:t xml:space="preserve">, </w:t>
      </w:r>
      <w:r>
        <w:rPr>
          <w:color w:val="231F20"/>
        </w:rPr>
        <w:t>koja</w:t>
      </w:r>
      <w:r w:rsidRPr="00D2691F">
        <w:rPr>
          <w:color w:val="231F20"/>
        </w:rPr>
        <w:t xml:space="preserve"> ovlaštenoj osobi Hrvatske narodne banke ne omogući obavljanje kontrole poslovnih knjiga, poslovne dokumentacije te administrativne ili poslovne evidencije, kao i kontrolu informacijske tehnologije i drugih pridruženih tehnologija, u opsegu potrebnom za obavljanje pojedinog nadzora, </w:t>
      </w:r>
      <w:r>
        <w:rPr>
          <w:color w:val="231F20"/>
        </w:rPr>
        <w:t>koja</w:t>
      </w:r>
      <w:r w:rsidRPr="00D2691F">
        <w:rPr>
          <w:color w:val="231F20"/>
        </w:rPr>
        <w:t xml:space="preserve"> ovlaštenoj osobi Hrvatske narodne banke ne uruči računalne ispise, preslike poslovnih knjiga, poslovne dokumentacije i administrativne ili poslovne evidencije u papirnatom obliku ili u obliku elektroničkog zapisa, </w:t>
      </w:r>
      <w:r>
        <w:rPr>
          <w:color w:val="231F20"/>
        </w:rPr>
        <w:t>koja</w:t>
      </w:r>
      <w:r w:rsidRPr="00D2691F">
        <w:rPr>
          <w:color w:val="231F20"/>
        </w:rPr>
        <w:t xml:space="preserve"> ovlaštenoj osobi Hrvatske narodne banke ne osigura standardno sučelje za pristup sustavu za upravljanje bazama podataka kojima se koristi, u svrhu provođenja nadzora potpomognutog računalnim programima,</w:t>
      </w:r>
      <w:r w:rsidRPr="00507876">
        <w:t xml:space="preserve"> </w:t>
      </w:r>
      <w:r>
        <w:rPr>
          <w:color w:val="231F20"/>
        </w:rPr>
        <w:t>koja, kada je</w:t>
      </w:r>
      <w:r w:rsidRPr="00507876">
        <w:rPr>
          <w:color w:val="231F20"/>
        </w:rPr>
        <w:t xml:space="preserve"> zbog opsega ili prirode nadzora</w:t>
      </w:r>
      <w:r>
        <w:rPr>
          <w:color w:val="231F20"/>
        </w:rPr>
        <w:t xml:space="preserve"> to</w:t>
      </w:r>
      <w:r w:rsidRPr="00507876">
        <w:rPr>
          <w:color w:val="231F20"/>
        </w:rPr>
        <w:t xml:space="preserve"> potrebno</w:t>
      </w:r>
      <w:r>
        <w:rPr>
          <w:color w:val="231F20"/>
        </w:rPr>
        <w:t>, ne omoguć</w:t>
      </w:r>
      <w:r w:rsidRPr="00507876">
        <w:rPr>
          <w:color w:val="231F20"/>
        </w:rPr>
        <w:t xml:space="preserve">i ovlaštenoj osobi </w:t>
      </w:r>
      <w:r>
        <w:rPr>
          <w:color w:val="231F20"/>
        </w:rPr>
        <w:t xml:space="preserve">Hrvatske narodne banke </w:t>
      </w:r>
      <w:r w:rsidRPr="00507876">
        <w:rPr>
          <w:color w:val="231F20"/>
        </w:rPr>
        <w:t>obavljanje nadzora i izvan svog radnog vremena</w:t>
      </w:r>
      <w:r>
        <w:rPr>
          <w:color w:val="231F20"/>
        </w:rPr>
        <w:t xml:space="preserve"> (članak </w:t>
      </w:r>
      <w:r w:rsidR="007F1F0E">
        <w:rPr>
          <w:color w:val="231F20"/>
        </w:rPr>
        <w:t>43</w:t>
      </w:r>
      <w:r>
        <w:rPr>
          <w:color w:val="231F20"/>
        </w:rPr>
        <w:t>. stavci 1., 2., 3., 4. i 6.</w:t>
      </w:r>
      <w:r w:rsidR="002C707C">
        <w:rPr>
          <w:color w:val="231F20"/>
        </w:rPr>
        <w:t xml:space="preserve"> ovoga Zakona</w:t>
      </w:r>
      <w:r>
        <w:rPr>
          <w:color w:val="231F20"/>
        </w:rPr>
        <w:t>)</w:t>
      </w:r>
      <w:r w:rsidR="002C707C">
        <w:rPr>
          <w:color w:val="231F20"/>
        </w:rPr>
        <w:t>.</w:t>
      </w:r>
    </w:p>
    <w:p w14:paraId="22B56F3F" w14:textId="5388B8BD" w:rsidR="00AC203F" w:rsidRPr="00D2691F" w:rsidRDefault="00AC203F" w:rsidP="00AC203F">
      <w:pPr>
        <w:pStyle w:val="box473027"/>
        <w:spacing w:before="0" w:beforeAutospacing="0" w:after="0" w:afterAutospacing="0"/>
        <w:jc w:val="both"/>
        <w:textAlignment w:val="baseline"/>
        <w:rPr>
          <w:color w:val="231F20"/>
        </w:rPr>
      </w:pPr>
    </w:p>
    <w:p w14:paraId="25799676" w14:textId="7C3D89F2"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2500,00 do 35.000,00 eura kaznit će se za prekršaj iz stavka 1. ovoga članka kupac kredita ili zastupnik kupca kredita koji je obrtnik ili osoba koja obavlja drugu samostalnu djelatnost.</w:t>
      </w:r>
    </w:p>
    <w:p w14:paraId="5FE1F6AF" w14:textId="77777777" w:rsidR="002C707C" w:rsidRPr="00D2691F" w:rsidRDefault="002C707C" w:rsidP="00AC203F">
      <w:pPr>
        <w:pStyle w:val="box473027"/>
        <w:spacing w:before="0" w:beforeAutospacing="0" w:after="0" w:afterAutospacing="0"/>
        <w:jc w:val="both"/>
        <w:textAlignment w:val="baseline"/>
        <w:rPr>
          <w:color w:val="231F20"/>
        </w:rPr>
      </w:pPr>
    </w:p>
    <w:p w14:paraId="448DE6C9" w14:textId="7A0A3666" w:rsidR="00AC203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500,00 do 6630,00 eura kaznit će se za prekršaj iz stavka 1. ovoga članka i član uprave ili druga odgovorna osoba u pravnoj osobi.</w:t>
      </w:r>
    </w:p>
    <w:p w14:paraId="74D5D545" w14:textId="77777777" w:rsidR="002C707C" w:rsidRPr="00D2691F" w:rsidRDefault="002C707C" w:rsidP="00AC203F">
      <w:pPr>
        <w:pStyle w:val="box473027"/>
        <w:spacing w:before="0" w:beforeAutospacing="0" w:after="0" w:afterAutospacing="0"/>
        <w:jc w:val="both"/>
        <w:textAlignment w:val="baseline"/>
        <w:rPr>
          <w:color w:val="231F20"/>
        </w:rPr>
      </w:pPr>
    </w:p>
    <w:p w14:paraId="12DB9686" w14:textId="0990578C" w:rsidR="00AC203F" w:rsidRDefault="00AC203F" w:rsidP="00AC203F">
      <w:pPr>
        <w:pStyle w:val="NormalWeb"/>
        <w:spacing w:before="0" w:beforeAutospacing="0" w:after="0" w:afterAutospacing="0"/>
        <w:jc w:val="both"/>
      </w:pPr>
      <w:r w:rsidRPr="00D2691F">
        <w:t xml:space="preserve">(4) Novčanom kaznom u iznosu od 5000,00 do 70.000,00 eura kaznit će se za prekršaj pravna osoba koja kao kupac kredita odnosno zastupnik kupca kredita imenovanim u skladu s člankom </w:t>
      </w:r>
      <w:r w:rsidR="007F1F0E">
        <w:t>23</w:t>
      </w:r>
      <w:r w:rsidRPr="00D2691F">
        <w:t xml:space="preserve">. ovoga Zakona, imenovani subjekt za pružanje usluga servisiranja iz članka </w:t>
      </w:r>
      <w:r w:rsidR="007F1F0E">
        <w:t>12</w:t>
      </w:r>
      <w:r w:rsidRPr="00D2691F">
        <w:t xml:space="preserve">. stavka 2. podstavka 1. točke a) ovoga Zakona, pružatelj usluge servisiranja kredita te izvoditelj usluge servisiranja kredita </w:t>
      </w:r>
      <w:r>
        <w:t>koja</w:t>
      </w:r>
      <w:r w:rsidRPr="00D2691F">
        <w:t xml:space="preserve"> ne izvrši nadzorne mjere koje je nalo</w:t>
      </w:r>
      <w:r>
        <w:t xml:space="preserve">žila Hrvatska narodna banka, koja </w:t>
      </w:r>
      <w:r w:rsidRPr="00D2691F">
        <w:t>ih ne izvrši u roku koji je na</w:t>
      </w:r>
      <w:r>
        <w:t xml:space="preserve">ložila Hrvatska narodna banka te koja </w:t>
      </w:r>
      <w:r w:rsidRPr="00D2691F">
        <w:t xml:space="preserve">ne izvijesti Hrvatsku narodnu banku o izvršenju mjera (članak </w:t>
      </w:r>
      <w:r w:rsidR="007F1F0E">
        <w:t>46</w:t>
      </w:r>
      <w:r w:rsidRPr="00D2691F">
        <w:t xml:space="preserve">. stavak 3. </w:t>
      </w:r>
      <w:r w:rsidR="00204B5D">
        <w:t>i</w:t>
      </w:r>
      <w:r w:rsidRPr="00D2691F">
        <w:t xml:space="preserve"> članak </w:t>
      </w:r>
      <w:r w:rsidR="007F1F0E">
        <w:t>47</w:t>
      </w:r>
      <w:r w:rsidRPr="00D2691F">
        <w:t>. stavak 2. ovoga Zakona).</w:t>
      </w:r>
    </w:p>
    <w:p w14:paraId="134AB0ED" w14:textId="77777777" w:rsidR="00204B5D" w:rsidRPr="00D2691F" w:rsidRDefault="00204B5D" w:rsidP="00AC203F">
      <w:pPr>
        <w:pStyle w:val="NormalWeb"/>
        <w:spacing w:before="0" w:beforeAutospacing="0" w:after="0" w:afterAutospacing="0"/>
        <w:jc w:val="both"/>
      </w:pPr>
    </w:p>
    <w:p w14:paraId="0D2A3C91" w14:textId="77777777" w:rsidR="00AC203F" w:rsidRDefault="00AC203F" w:rsidP="00AC203F">
      <w:pPr>
        <w:pStyle w:val="NormalWeb"/>
        <w:spacing w:before="0" w:beforeAutospacing="0" w:after="0" w:afterAutospacing="0"/>
      </w:pPr>
      <w:r w:rsidRPr="00D2691F">
        <w:t>(5) Novčanom kaznom u iznosu od 500,00 do 6630,00 eura kaznit će se za prekršaj iz stavka 4. ovoga članka i član uprave ili druga odgovorna osoba u pravnoj osobi.</w:t>
      </w:r>
    </w:p>
    <w:p w14:paraId="28624EC2" w14:textId="77777777" w:rsidR="00AC203F" w:rsidRPr="00D2691F" w:rsidRDefault="00AC203F" w:rsidP="00AC203F">
      <w:pPr>
        <w:pStyle w:val="NormalWeb"/>
        <w:spacing w:before="0" w:beforeAutospacing="0" w:after="0" w:afterAutospacing="0"/>
      </w:pPr>
    </w:p>
    <w:p w14:paraId="5E743846" w14:textId="32F33991" w:rsidR="00AC203F" w:rsidRDefault="00AC203F" w:rsidP="00AC203F">
      <w:pPr>
        <w:pStyle w:val="box473027"/>
        <w:spacing w:beforeLines="30" w:before="72" w:beforeAutospacing="0" w:afterLines="30" w:after="72" w:afterAutospacing="0"/>
        <w:jc w:val="center"/>
        <w:textAlignment w:val="baseline"/>
        <w:rPr>
          <w:b/>
          <w:color w:val="231F20"/>
        </w:rPr>
      </w:pPr>
      <w:r w:rsidRPr="00D2691F">
        <w:rPr>
          <w:b/>
          <w:color w:val="231F20"/>
        </w:rPr>
        <w:lastRenderedPageBreak/>
        <w:t xml:space="preserve">Članak </w:t>
      </w:r>
      <w:r w:rsidR="00BB4A0D">
        <w:rPr>
          <w:b/>
          <w:color w:val="231F20"/>
        </w:rPr>
        <w:t>84</w:t>
      </w:r>
      <w:r w:rsidRPr="00D2691F">
        <w:rPr>
          <w:b/>
          <w:color w:val="231F20"/>
        </w:rPr>
        <w:t>.</w:t>
      </w:r>
    </w:p>
    <w:p w14:paraId="37F43B0E" w14:textId="77777777" w:rsidR="00FB46B2" w:rsidRPr="00D2691F" w:rsidRDefault="00FB46B2" w:rsidP="00AC203F">
      <w:pPr>
        <w:pStyle w:val="box473027"/>
        <w:spacing w:beforeLines="30" w:before="72" w:beforeAutospacing="0" w:afterLines="30" w:after="72" w:afterAutospacing="0"/>
        <w:jc w:val="center"/>
        <w:textAlignment w:val="baseline"/>
        <w:rPr>
          <w:color w:val="231F20"/>
        </w:rPr>
      </w:pPr>
    </w:p>
    <w:p w14:paraId="2B9FC06E" w14:textId="00A93E9C" w:rsidR="00AC203F" w:rsidRDefault="00AC203F" w:rsidP="00AC203F">
      <w:pPr>
        <w:pStyle w:val="box473027"/>
        <w:spacing w:before="0" w:beforeAutospacing="0" w:after="0" w:afterAutospacing="0"/>
        <w:jc w:val="both"/>
        <w:textAlignment w:val="baseline"/>
        <w:rPr>
          <w:color w:val="231F20"/>
        </w:rPr>
      </w:pPr>
      <w:r w:rsidRPr="00D2691F">
        <w:rPr>
          <w:rFonts w:eastAsia="Calibri"/>
          <w:bCs/>
        </w:rPr>
        <w:t>(</w:t>
      </w:r>
      <w:r w:rsidRPr="00D2691F">
        <w:rPr>
          <w:color w:val="231F20"/>
        </w:rPr>
        <w:t xml:space="preserve">1) Novčanom kaznom u iznosu od 2500,00 do 35.000,00 eura kaznit će se za prekršaj pravna osoba koja kao kupac kredita odnosno zastupnik kupca kredita imenovanim u skladu s člankom </w:t>
      </w:r>
      <w:r w:rsidR="007F1F0E">
        <w:rPr>
          <w:color w:val="231F20"/>
        </w:rPr>
        <w:t>23</w:t>
      </w:r>
      <w:r w:rsidRPr="00D2691F">
        <w:rPr>
          <w:color w:val="231F20"/>
        </w:rPr>
        <w:t xml:space="preserve">. ovoga Zakona, imenovani subjekt </w:t>
      </w:r>
      <w:r w:rsidRPr="00D2691F">
        <w:t>za pružanje usluga servisiranja</w:t>
      </w:r>
      <w:r w:rsidRPr="00D2691F">
        <w:rPr>
          <w:color w:val="231F20"/>
        </w:rPr>
        <w:t xml:space="preserve"> iz članka </w:t>
      </w:r>
      <w:r w:rsidR="007F1F0E">
        <w:rPr>
          <w:color w:val="231F20"/>
        </w:rPr>
        <w:t>12</w:t>
      </w:r>
      <w:r w:rsidRPr="00D2691F">
        <w:rPr>
          <w:color w:val="231F20"/>
        </w:rPr>
        <w:t>. stavka 2. podstavka 1. točke a) ovoga Zakona, pružatelj usluge servisiranja kredita te izvoditelj usluge servisiranja kredita  ne obavijesti Hrvatsku narodnu banku o svim činjenicama koje se upisuju u sudski registar, o planiranoj promjeni člana upravljačkog i</w:t>
      </w:r>
      <w:r>
        <w:rPr>
          <w:color w:val="231F20"/>
        </w:rPr>
        <w:t xml:space="preserve">/ili </w:t>
      </w:r>
      <w:r w:rsidRPr="00D2691F">
        <w:rPr>
          <w:color w:val="231F20"/>
        </w:rPr>
        <w:t xml:space="preserve">nadzornog tijela, o </w:t>
      </w:r>
      <w:r>
        <w:rPr>
          <w:color w:val="231F20"/>
        </w:rPr>
        <w:t xml:space="preserve">svakoj </w:t>
      </w:r>
      <w:r w:rsidRPr="00D2691F">
        <w:rPr>
          <w:color w:val="231F20"/>
        </w:rPr>
        <w:t xml:space="preserve">najavljenoj ili izvršenoj promjeni imatelja kvalificiranog udjela za koju je upravljačko i nadzorno tijelo znalo ili moralo znati, o prestanku pružanja </w:t>
      </w:r>
      <w:r>
        <w:rPr>
          <w:color w:val="231F20"/>
        </w:rPr>
        <w:t xml:space="preserve">pojedinih usluga servisiranja kredita, </w:t>
      </w:r>
      <w:r w:rsidRPr="00C47FE1">
        <w:rPr>
          <w:color w:val="231F20"/>
        </w:rPr>
        <w:t>o namjeri prestanka pružanja svih usluga servisiranja kredita</w:t>
      </w:r>
      <w:r>
        <w:rPr>
          <w:color w:val="231F20"/>
        </w:rPr>
        <w:t>,</w:t>
      </w:r>
      <w:r w:rsidRPr="00C47FE1">
        <w:rPr>
          <w:color w:val="231F20"/>
        </w:rPr>
        <w:t xml:space="preserve"> kao i o nastupu okolnosti za ukidanje odobrenja za </w:t>
      </w:r>
      <w:r>
        <w:rPr>
          <w:color w:val="231F20"/>
        </w:rPr>
        <w:t xml:space="preserve">rad iz članka </w:t>
      </w:r>
      <w:r w:rsidR="007F1F0E">
        <w:rPr>
          <w:color w:val="231F20"/>
        </w:rPr>
        <w:t>30</w:t>
      </w:r>
      <w:r>
        <w:rPr>
          <w:color w:val="231F20"/>
        </w:rPr>
        <w:t xml:space="preserve">. ovoga Zakona, </w:t>
      </w:r>
      <w:r w:rsidRPr="00C47FE1">
        <w:rPr>
          <w:color w:val="231F20"/>
        </w:rPr>
        <w:t>o svim promjenama koje se upisuju u regis</w:t>
      </w:r>
      <w:r>
        <w:rPr>
          <w:color w:val="231F20"/>
        </w:rPr>
        <w:t xml:space="preserve">tar iz članka </w:t>
      </w:r>
      <w:r w:rsidR="007F1F0E">
        <w:rPr>
          <w:color w:val="231F20"/>
        </w:rPr>
        <w:t>40</w:t>
      </w:r>
      <w:r>
        <w:rPr>
          <w:color w:val="231F20"/>
        </w:rPr>
        <w:t xml:space="preserve">. ovoga Zakona, </w:t>
      </w:r>
      <w:r w:rsidRPr="00C47FE1">
        <w:rPr>
          <w:color w:val="231F20"/>
        </w:rPr>
        <w:t>o svim ostalim promjenama kojima se mijenjaju činjenice na temelju kojih je Hrvatska narodna ban</w:t>
      </w:r>
      <w:r>
        <w:rPr>
          <w:color w:val="231F20"/>
        </w:rPr>
        <w:t xml:space="preserve">ka izdala odobrenje za rad, koja ne obavijesti Hrvatsku narodnu banku </w:t>
      </w:r>
      <w:r w:rsidRPr="00D2691F">
        <w:rPr>
          <w:color w:val="231F20"/>
        </w:rPr>
        <w:t xml:space="preserve">o namjeri pružanja usluga servisiranja kredita u trećoj državi (članak </w:t>
      </w:r>
      <w:r w:rsidR="007F1F0E">
        <w:rPr>
          <w:color w:val="231F20"/>
        </w:rPr>
        <w:t>48</w:t>
      </w:r>
      <w:r w:rsidRPr="00D2691F">
        <w:rPr>
          <w:color w:val="231F20"/>
        </w:rPr>
        <w:t>. stavci 1. i 2. ovoga Zakona).</w:t>
      </w:r>
    </w:p>
    <w:p w14:paraId="2AA5FE20" w14:textId="77777777" w:rsidR="00AC203F" w:rsidRDefault="00AC203F" w:rsidP="00AC203F">
      <w:pPr>
        <w:pStyle w:val="box473027"/>
        <w:spacing w:before="0" w:beforeAutospacing="0" w:after="0" w:afterAutospacing="0"/>
        <w:jc w:val="both"/>
        <w:textAlignment w:val="baseline"/>
        <w:rPr>
          <w:color w:val="231F20"/>
        </w:rPr>
      </w:pPr>
    </w:p>
    <w:p w14:paraId="3D12D403" w14:textId="77777777"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1250,00 do 17.500,00 eura kaznit će se za prekršaj iz stavka 1. ovoga članka kupac kredita ili zastupnik kupca kredita koji je obrtnik ili osoba koja obavlja drugu samostalnu djelatnost.</w:t>
      </w:r>
    </w:p>
    <w:p w14:paraId="165C4E62" w14:textId="77777777" w:rsidR="00AC203F" w:rsidRPr="00D2691F" w:rsidRDefault="00AC203F" w:rsidP="00AC203F">
      <w:pPr>
        <w:pStyle w:val="box473027"/>
        <w:spacing w:before="0" w:beforeAutospacing="0" w:after="0" w:afterAutospacing="0"/>
        <w:jc w:val="both"/>
        <w:textAlignment w:val="baseline"/>
        <w:rPr>
          <w:color w:val="231F20"/>
        </w:rPr>
      </w:pPr>
    </w:p>
    <w:p w14:paraId="6E37D087"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250,00 do 3500,00 eura kaznit će se za prekršaj iz stavka 1. ovoga članka i član uprave ili druga odgovorna osoba u pravnoj osobi.</w:t>
      </w:r>
    </w:p>
    <w:p w14:paraId="6E47BD75"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p>
    <w:p w14:paraId="513C196E" w14:textId="77D38790"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r w:rsidRPr="00D2691F">
        <w:rPr>
          <w:rFonts w:ascii="Times New Roman" w:eastAsia="MS PGothic" w:hAnsi="Times New Roman" w:cs="Times New Roman"/>
          <w:b/>
          <w:kern w:val="24"/>
          <w:sz w:val="24"/>
          <w:szCs w:val="24"/>
          <w:lang w:eastAsia="hr-HR"/>
        </w:rPr>
        <w:t xml:space="preserve">Članak </w:t>
      </w:r>
      <w:r w:rsidR="00BB4A0D">
        <w:rPr>
          <w:rFonts w:ascii="Times New Roman" w:eastAsia="MS PGothic" w:hAnsi="Times New Roman" w:cs="Times New Roman"/>
          <w:b/>
          <w:kern w:val="24"/>
          <w:sz w:val="24"/>
          <w:szCs w:val="24"/>
          <w:lang w:eastAsia="hr-HR"/>
        </w:rPr>
        <w:t>85</w:t>
      </w:r>
      <w:r w:rsidRPr="00D2691F">
        <w:rPr>
          <w:rFonts w:ascii="Times New Roman" w:eastAsia="MS PGothic" w:hAnsi="Times New Roman" w:cs="Times New Roman"/>
          <w:b/>
          <w:kern w:val="24"/>
          <w:sz w:val="24"/>
          <w:szCs w:val="24"/>
          <w:lang w:eastAsia="hr-HR"/>
        </w:rPr>
        <w:t>.</w:t>
      </w:r>
    </w:p>
    <w:p w14:paraId="09A86868"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p>
    <w:p w14:paraId="1CBA1049" w14:textId="0904958E" w:rsidR="00AC203F" w:rsidRDefault="00AC203F" w:rsidP="00AC203F">
      <w:pPr>
        <w:pStyle w:val="box473027"/>
        <w:spacing w:before="0" w:beforeAutospacing="0" w:after="0" w:afterAutospacing="0"/>
        <w:jc w:val="both"/>
        <w:textAlignment w:val="baseline"/>
        <w:rPr>
          <w:color w:val="231F20"/>
        </w:rPr>
      </w:pPr>
      <w:r w:rsidRPr="00D2691F">
        <w:rPr>
          <w:rFonts w:eastAsia="MS PGothic"/>
          <w:kern w:val="24"/>
        </w:rPr>
        <w:t>(</w:t>
      </w:r>
      <w:r w:rsidRPr="00D2691F">
        <w:rPr>
          <w:color w:val="231F20"/>
        </w:rPr>
        <w:t xml:space="preserve">1) Novčanom kaznom u iznosu od 5000,00 do 70.000,00 eura kaznit će se za prekršaj vjerovnik </w:t>
      </w:r>
      <w:r>
        <w:rPr>
          <w:color w:val="231F20"/>
        </w:rPr>
        <w:t>koji</w:t>
      </w:r>
      <w:r w:rsidRPr="00D2691F">
        <w:rPr>
          <w:color w:val="231F20"/>
        </w:rPr>
        <w:t xml:space="preserve"> </w:t>
      </w:r>
      <w:r w:rsidRPr="001877C2">
        <w:rPr>
          <w:color w:val="231F20"/>
        </w:rPr>
        <w:t xml:space="preserve">najmanje 30 dana prije kupoprodaje ugovora o drugom potraživanju </w:t>
      </w:r>
      <w:r w:rsidRPr="00D2691F">
        <w:rPr>
          <w:color w:val="231F20"/>
        </w:rPr>
        <w:t xml:space="preserve">dužniku ne </w:t>
      </w:r>
      <w:r>
        <w:rPr>
          <w:color w:val="231F20"/>
        </w:rPr>
        <w:t>pošalje</w:t>
      </w:r>
      <w:r w:rsidRPr="00D2691F">
        <w:rPr>
          <w:color w:val="231F20"/>
        </w:rPr>
        <w:t xml:space="preserve"> u </w:t>
      </w:r>
      <w:r w:rsidRPr="001877C2">
        <w:rPr>
          <w:color w:val="231F20"/>
        </w:rPr>
        <w:t xml:space="preserve">obavijest o ukupnom stanju duga na </w:t>
      </w:r>
      <w:r>
        <w:rPr>
          <w:color w:val="231F20"/>
        </w:rPr>
        <w:t>datum</w:t>
      </w:r>
      <w:r w:rsidRPr="001877C2">
        <w:rPr>
          <w:color w:val="231F20"/>
        </w:rPr>
        <w:t xml:space="preserve"> slanja obavijesti,</w:t>
      </w:r>
      <w:r w:rsidRPr="00D2691F">
        <w:rPr>
          <w:color w:val="231F20"/>
        </w:rPr>
        <w:t xml:space="preserve"> </w:t>
      </w:r>
      <w:r>
        <w:rPr>
          <w:color w:val="231F20"/>
        </w:rPr>
        <w:t>koji</w:t>
      </w:r>
      <w:r w:rsidRPr="00D2691F">
        <w:rPr>
          <w:color w:val="231F20"/>
        </w:rPr>
        <w:t xml:space="preserve"> u obavijesti ne navede </w:t>
      </w:r>
      <w:r w:rsidRPr="001877C2">
        <w:rPr>
          <w:color w:val="231F20"/>
        </w:rPr>
        <w:t>strukturu duga prema sljedećim stavkama: glavnica, k</w:t>
      </w:r>
      <w:r>
        <w:rPr>
          <w:color w:val="231F20"/>
        </w:rPr>
        <w:t xml:space="preserve">amata, naknade i drugi troškovi, </w:t>
      </w:r>
      <w:r w:rsidRPr="00D2691F">
        <w:rPr>
          <w:color w:val="231F20"/>
        </w:rPr>
        <w:t xml:space="preserve">informaciju kako se navedeni iznosi mogu platiti ili namjeravani </w:t>
      </w:r>
      <w:r>
        <w:rPr>
          <w:color w:val="231F20"/>
        </w:rPr>
        <w:t>datum</w:t>
      </w:r>
      <w:r w:rsidRPr="00D2691F">
        <w:rPr>
          <w:color w:val="231F20"/>
        </w:rPr>
        <w:t xml:space="preserve"> kupoprodaje, </w:t>
      </w:r>
      <w:r>
        <w:rPr>
          <w:color w:val="231F20"/>
        </w:rPr>
        <w:t>koji</w:t>
      </w:r>
      <w:r w:rsidRPr="00D2691F">
        <w:rPr>
          <w:color w:val="231F20"/>
        </w:rPr>
        <w:t xml:space="preserve"> kao namjeravani </w:t>
      </w:r>
      <w:r>
        <w:rPr>
          <w:color w:val="231F20"/>
        </w:rPr>
        <w:t>datum</w:t>
      </w:r>
      <w:r w:rsidRPr="00D2691F">
        <w:rPr>
          <w:color w:val="231F20"/>
        </w:rPr>
        <w:t xml:space="preserve"> kupoprodaje odredi </w:t>
      </w:r>
      <w:r>
        <w:rPr>
          <w:color w:val="231F20"/>
        </w:rPr>
        <w:t>datum</w:t>
      </w:r>
      <w:r w:rsidRPr="00D2691F">
        <w:rPr>
          <w:color w:val="231F20"/>
        </w:rPr>
        <w:t xml:space="preserve"> koji </w:t>
      </w:r>
      <w:r>
        <w:rPr>
          <w:color w:val="231F20"/>
        </w:rPr>
        <w:t xml:space="preserve">je </w:t>
      </w:r>
      <w:r w:rsidRPr="001877C2">
        <w:rPr>
          <w:color w:val="231F20"/>
        </w:rPr>
        <w:t>kraći od 30 dana od datuma slanja obavijesti</w:t>
      </w:r>
      <w:r w:rsidRPr="00D2691F">
        <w:rPr>
          <w:color w:val="231F20"/>
        </w:rPr>
        <w:t xml:space="preserve">, </w:t>
      </w:r>
      <w:r>
        <w:rPr>
          <w:color w:val="231F20"/>
        </w:rPr>
        <w:t>koji</w:t>
      </w:r>
      <w:r w:rsidRPr="00D2691F">
        <w:rPr>
          <w:color w:val="231F20"/>
        </w:rPr>
        <w:t xml:space="preserve"> obavijest ne sastavi razumljivim riječima i u jednostavnom obliku na hrvatskom jeziku i latiničnim pismom</w:t>
      </w:r>
      <w:r>
        <w:rPr>
          <w:color w:val="231F20"/>
        </w:rPr>
        <w:t>, koji</w:t>
      </w:r>
      <w:r w:rsidRPr="00D2691F">
        <w:rPr>
          <w:color w:val="231F20"/>
        </w:rPr>
        <w:t xml:space="preserve"> </w:t>
      </w:r>
      <w:r w:rsidRPr="001877C2">
        <w:rPr>
          <w:color w:val="231F20"/>
        </w:rPr>
        <w:t xml:space="preserve">obavijest </w:t>
      </w:r>
      <w:r w:rsidRPr="00D2691F">
        <w:rPr>
          <w:color w:val="231F20"/>
        </w:rPr>
        <w:t xml:space="preserve">ne dostavi ugovorenim putem komunikacije </w:t>
      </w:r>
      <w:r w:rsidRPr="001877C2">
        <w:rPr>
          <w:color w:val="231F20"/>
        </w:rPr>
        <w:t xml:space="preserve">između vjerovnika i dužnika </w:t>
      </w:r>
      <w:r w:rsidRPr="00D2691F">
        <w:rPr>
          <w:color w:val="231F20"/>
        </w:rPr>
        <w:t xml:space="preserve">odnosno </w:t>
      </w:r>
      <w:r>
        <w:rPr>
          <w:color w:val="231F20"/>
        </w:rPr>
        <w:t>a</w:t>
      </w:r>
      <w:r w:rsidRPr="001877C2">
        <w:rPr>
          <w:color w:val="231F20"/>
        </w:rPr>
        <w:t xml:space="preserve">ko između vjerovnika i dužnika nije ugovoren način komunikacije </w:t>
      </w:r>
      <w:r w:rsidRPr="00D2691F">
        <w:rPr>
          <w:color w:val="231F20"/>
        </w:rPr>
        <w:t>putem minim</w:t>
      </w:r>
      <w:r>
        <w:rPr>
          <w:color w:val="231F20"/>
        </w:rPr>
        <w:t>alno jednog kanala komunikacije, pisanim ili elektroničkim</w:t>
      </w:r>
      <w:r w:rsidRPr="00D2691F">
        <w:rPr>
          <w:color w:val="231F20"/>
        </w:rPr>
        <w:t xml:space="preserve"> </w:t>
      </w:r>
      <w:r>
        <w:rPr>
          <w:color w:val="231F20"/>
        </w:rPr>
        <w:t>putem</w:t>
      </w:r>
      <w:r w:rsidRPr="00D2691F">
        <w:rPr>
          <w:color w:val="231F20"/>
        </w:rPr>
        <w:t xml:space="preserve"> (članak </w:t>
      </w:r>
      <w:r w:rsidR="007F1F0E">
        <w:rPr>
          <w:color w:val="231F20"/>
        </w:rPr>
        <w:t>53</w:t>
      </w:r>
      <w:r w:rsidRPr="00D2691F">
        <w:rPr>
          <w:color w:val="231F20"/>
        </w:rPr>
        <w:t>. stavci 1., 2. i 3. ovoga Zakona).</w:t>
      </w:r>
    </w:p>
    <w:p w14:paraId="6AF21BB9" w14:textId="77777777" w:rsidR="003B3B36" w:rsidRPr="00D2691F" w:rsidRDefault="003B3B36" w:rsidP="00AC203F">
      <w:pPr>
        <w:pStyle w:val="box473027"/>
        <w:spacing w:before="0" w:beforeAutospacing="0" w:after="0" w:afterAutospacing="0"/>
        <w:jc w:val="both"/>
        <w:textAlignment w:val="baseline"/>
        <w:rPr>
          <w:color w:val="231F20"/>
        </w:rPr>
      </w:pPr>
    </w:p>
    <w:p w14:paraId="290F8455"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500,00 do 6630,00 eura kaznit će se za prekršaj iz stavka 1. ovoga članka i član uprave ili druga odgovorna osoba u pravnoj osobi.</w:t>
      </w:r>
    </w:p>
    <w:p w14:paraId="5354731D" w14:textId="77777777" w:rsidR="00AC203F" w:rsidRPr="00D2691F" w:rsidRDefault="00AC203F" w:rsidP="00AC203F">
      <w:pPr>
        <w:pStyle w:val="box473027"/>
        <w:spacing w:before="0" w:beforeAutospacing="0" w:after="0" w:afterAutospacing="0"/>
        <w:jc w:val="both"/>
        <w:textAlignment w:val="baseline"/>
        <w:rPr>
          <w:color w:val="231F20"/>
        </w:rPr>
      </w:pPr>
    </w:p>
    <w:p w14:paraId="69D10F40" w14:textId="22DBE824" w:rsidR="00AC203F" w:rsidRPr="00D2691F" w:rsidRDefault="00AC203F" w:rsidP="00AC203F">
      <w:pPr>
        <w:pStyle w:val="box473027"/>
        <w:spacing w:before="0" w:beforeAutospacing="0" w:after="0" w:afterAutospacing="0"/>
        <w:jc w:val="center"/>
        <w:textAlignment w:val="baseline"/>
        <w:rPr>
          <w:b/>
          <w:color w:val="231F20"/>
        </w:rPr>
      </w:pPr>
      <w:r w:rsidRPr="00D2691F">
        <w:rPr>
          <w:b/>
          <w:color w:val="231F20"/>
        </w:rPr>
        <w:t xml:space="preserve">Članak </w:t>
      </w:r>
      <w:r w:rsidR="00BB4A0D">
        <w:rPr>
          <w:b/>
          <w:color w:val="231F20"/>
        </w:rPr>
        <w:t>86</w:t>
      </w:r>
      <w:r w:rsidRPr="00D2691F">
        <w:rPr>
          <w:b/>
          <w:color w:val="231F20"/>
        </w:rPr>
        <w:t>.</w:t>
      </w:r>
    </w:p>
    <w:p w14:paraId="144303C9" w14:textId="77777777" w:rsidR="00AC203F" w:rsidRPr="00D2691F" w:rsidRDefault="00AC203F" w:rsidP="00AC203F">
      <w:pPr>
        <w:pStyle w:val="box473027"/>
        <w:spacing w:before="0" w:beforeAutospacing="0" w:after="0" w:afterAutospacing="0"/>
        <w:jc w:val="center"/>
        <w:textAlignment w:val="baseline"/>
        <w:rPr>
          <w:b/>
          <w:color w:val="231F20"/>
        </w:rPr>
      </w:pPr>
    </w:p>
    <w:p w14:paraId="69F50152" w14:textId="6965815F" w:rsidR="00AC203F" w:rsidRDefault="00AC203F" w:rsidP="00AC203F">
      <w:pPr>
        <w:pStyle w:val="box473027"/>
        <w:spacing w:before="0" w:beforeAutospacing="0" w:after="0" w:afterAutospacing="0"/>
        <w:jc w:val="both"/>
        <w:textAlignment w:val="baseline"/>
        <w:rPr>
          <w:color w:val="231F20"/>
        </w:rPr>
      </w:pPr>
      <w:r w:rsidRPr="00D2691F">
        <w:rPr>
          <w:color w:val="231F20"/>
        </w:rPr>
        <w:lastRenderedPageBreak/>
        <w:t xml:space="preserve">(1) Novčanom kaznom u iznosu od 4000,00 do 50.000,00 eura kaznit će se za prekršaj pravna osoba koja kao kupac drugog potraživanja </w:t>
      </w:r>
      <w:r>
        <w:rPr>
          <w:color w:val="231F20"/>
        </w:rPr>
        <w:t>koji nema prebivalište odnosno registrirano sjedište u Europskoj uniji ne imenuje, u pisanom obliku, zastupnika koji ima registrirano sjedište u Europskoj uniji</w:t>
      </w:r>
      <w:r w:rsidRPr="00D2691F">
        <w:rPr>
          <w:color w:val="231F20"/>
        </w:rPr>
        <w:t xml:space="preserve"> (članak </w:t>
      </w:r>
      <w:r w:rsidR="007F1F0E">
        <w:rPr>
          <w:color w:val="231F20"/>
        </w:rPr>
        <w:t>54</w:t>
      </w:r>
      <w:r>
        <w:rPr>
          <w:color w:val="231F20"/>
        </w:rPr>
        <w:t xml:space="preserve">. stavak 1. </w:t>
      </w:r>
      <w:r w:rsidRPr="00D2691F">
        <w:rPr>
          <w:color w:val="231F20"/>
        </w:rPr>
        <w:t>ovoga Zakona).</w:t>
      </w:r>
    </w:p>
    <w:p w14:paraId="78C2FAB0" w14:textId="77777777" w:rsidR="003B3B36" w:rsidRPr="00D2691F" w:rsidRDefault="003B3B36" w:rsidP="00AC203F">
      <w:pPr>
        <w:pStyle w:val="box473027"/>
        <w:spacing w:before="0" w:beforeAutospacing="0" w:after="0" w:afterAutospacing="0"/>
        <w:jc w:val="both"/>
        <w:textAlignment w:val="baseline"/>
        <w:rPr>
          <w:color w:val="231F20"/>
        </w:rPr>
      </w:pPr>
    </w:p>
    <w:p w14:paraId="774095AE" w14:textId="77777777" w:rsidR="00AC203F" w:rsidRDefault="00AC203F" w:rsidP="00AC203F">
      <w:pPr>
        <w:pStyle w:val="box473027"/>
        <w:spacing w:before="0" w:beforeAutospacing="0" w:after="0" w:afterAutospacing="0"/>
        <w:jc w:val="both"/>
        <w:textAlignment w:val="baseline"/>
        <w:rPr>
          <w:color w:val="231F20"/>
        </w:rPr>
      </w:pPr>
      <w:r>
        <w:rPr>
          <w:color w:val="231F20"/>
        </w:rPr>
        <w:t>(2</w:t>
      </w:r>
      <w:r w:rsidRPr="00D2691F">
        <w:rPr>
          <w:color w:val="231F20"/>
        </w:rPr>
        <w:t>) Novčanom kaznom u iznosu od 400,00 do 5000,00 eura kaznit će se za prekršaj iz stavka 1. ovoga članka i član uprave ili druga odgovorna osoba u pravnoj osobi.</w:t>
      </w:r>
    </w:p>
    <w:p w14:paraId="03BB2DD3"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p>
    <w:p w14:paraId="3ED9A3A3" w14:textId="6B215E79" w:rsidR="00AC203F" w:rsidRPr="00D2691F" w:rsidRDefault="00AC203F" w:rsidP="00AC203F">
      <w:pPr>
        <w:pStyle w:val="box473027"/>
        <w:spacing w:before="0" w:beforeAutospacing="0" w:after="0" w:afterAutospacing="0"/>
        <w:jc w:val="center"/>
        <w:textAlignment w:val="baseline"/>
        <w:rPr>
          <w:b/>
          <w:color w:val="231F20"/>
        </w:rPr>
      </w:pPr>
      <w:r w:rsidRPr="00D2691F">
        <w:rPr>
          <w:b/>
          <w:color w:val="231F20"/>
        </w:rPr>
        <w:t xml:space="preserve">Članak </w:t>
      </w:r>
      <w:r w:rsidR="00BB4A0D">
        <w:rPr>
          <w:b/>
          <w:color w:val="231F20"/>
        </w:rPr>
        <w:t>87</w:t>
      </w:r>
      <w:r w:rsidRPr="00D2691F">
        <w:rPr>
          <w:b/>
          <w:color w:val="231F20"/>
        </w:rPr>
        <w:t>.</w:t>
      </w:r>
    </w:p>
    <w:p w14:paraId="3E676F98" w14:textId="77777777" w:rsidR="00AC203F" w:rsidRPr="00D2691F" w:rsidRDefault="00AC203F" w:rsidP="00AC203F">
      <w:pPr>
        <w:pStyle w:val="box473027"/>
        <w:spacing w:before="0" w:beforeAutospacing="0" w:after="0" w:afterAutospacing="0"/>
        <w:jc w:val="center"/>
        <w:textAlignment w:val="baseline"/>
        <w:rPr>
          <w:b/>
          <w:color w:val="231F20"/>
        </w:rPr>
      </w:pPr>
    </w:p>
    <w:p w14:paraId="2130E9B8" w14:textId="7A324742"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4000,00 do 50.000,00 eura kaznit će se za prekršaj pravna osoba koja kao kupac drugog potraživanja ne obavijesti Financijski inspektorat o novom kupcu drugog potraživanja na kojeg je prenio svoja prava na način i u rokovima propisanim ovim Zakonom ili ne postupi u skladu sa zahtjevom Financijskog inspektorata za dostavom podataka (članak </w:t>
      </w:r>
      <w:r w:rsidR="007F1F0E">
        <w:rPr>
          <w:color w:val="231F20"/>
        </w:rPr>
        <w:t>55</w:t>
      </w:r>
      <w:r w:rsidRPr="00D2691F">
        <w:rPr>
          <w:color w:val="231F20"/>
        </w:rPr>
        <w:t>. stavci 1., 2., 3. i 4. ovoga Zakona).</w:t>
      </w:r>
    </w:p>
    <w:p w14:paraId="1C7D26FC" w14:textId="77777777" w:rsidR="003B3B36" w:rsidRPr="00D2691F" w:rsidRDefault="003B3B36" w:rsidP="00AC203F">
      <w:pPr>
        <w:pStyle w:val="box473027"/>
        <w:spacing w:before="0" w:beforeAutospacing="0" w:after="0" w:afterAutospacing="0"/>
        <w:jc w:val="both"/>
        <w:textAlignment w:val="baseline"/>
        <w:rPr>
          <w:color w:val="231F20"/>
        </w:rPr>
      </w:pPr>
    </w:p>
    <w:p w14:paraId="6C8306F7" w14:textId="3A24DE9D" w:rsidR="00AC203F" w:rsidRDefault="00AC203F" w:rsidP="00AC203F">
      <w:pPr>
        <w:pStyle w:val="box473027"/>
        <w:spacing w:before="0" w:beforeAutospacing="0" w:after="0" w:afterAutospacing="0"/>
        <w:jc w:val="both"/>
        <w:textAlignment w:val="baseline"/>
        <w:rPr>
          <w:color w:val="231F20"/>
        </w:rPr>
      </w:pPr>
      <w:r w:rsidRPr="00D2691F">
        <w:rPr>
          <w:color w:val="231F20"/>
        </w:rPr>
        <w:t>(2) Novčanom kaznom u iznosu od 2000,00 do 25.000,00 eura kaznit će se za prekršaj iz stavka 1. ovoga članka kupac drugog potraživanja koji je obrtnik ili osoba koja obavlja drugu samostalnu djelatnost.</w:t>
      </w:r>
    </w:p>
    <w:p w14:paraId="337D0A06" w14:textId="77777777" w:rsidR="003B3B36" w:rsidRPr="00D2691F" w:rsidRDefault="003B3B36" w:rsidP="00AC203F">
      <w:pPr>
        <w:pStyle w:val="box473027"/>
        <w:spacing w:before="0" w:beforeAutospacing="0" w:after="0" w:afterAutospacing="0"/>
        <w:jc w:val="both"/>
        <w:textAlignment w:val="baseline"/>
        <w:rPr>
          <w:color w:val="231F20"/>
        </w:rPr>
      </w:pPr>
    </w:p>
    <w:p w14:paraId="79AF2ABD" w14:textId="77777777"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400,00 do 5000,00 eura kaznit će se za prekršaj iz stavka 1. ovoga članka i član uprave ili druga odgovorna osoba u pravnoj osobi.</w:t>
      </w:r>
    </w:p>
    <w:p w14:paraId="50077BFC" w14:textId="77777777" w:rsidR="00AC203F" w:rsidRPr="00D2691F" w:rsidRDefault="00AC203F" w:rsidP="00AC203F">
      <w:pPr>
        <w:kinsoku w:val="0"/>
        <w:overflowPunct w:val="0"/>
        <w:spacing w:after="0" w:line="240" w:lineRule="auto"/>
        <w:contextualSpacing/>
        <w:jc w:val="both"/>
        <w:textAlignment w:val="baseline"/>
        <w:rPr>
          <w:rFonts w:ascii="Times New Roman" w:eastAsia="MS PGothic" w:hAnsi="Times New Roman" w:cs="Times New Roman"/>
          <w:b/>
          <w:kern w:val="24"/>
          <w:sz w:val="24"/>
          <w:szCs w:val="24"/>
          <w:lang w:eastAsia="hr-HR"/>
        </w:rPr>
      </w:pPr>
    </w:p>
    <w:p w14:paraId="4A2C5EF8" w14:textId="75E4A031"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r w:rsidRPr="00D2691F">
        <w:rPr>
          <w:rFonts w:ascii="Times New Roman" w:eastAsia="MS PGothic" w:hAnsi="Times New Roman" w:cs="Times New Roman"/>
          <w:b/>
          <w:kern w:val="24"/>
          <w:sz w:val="24"/>
          <w:szCs w:val="24"/>
          <w:lang w:eastAsia="hr-HR"/>
        </w:rPr>
        <w:t xml:space="preserve">Članak </w:t>
      </w:r>
      <w:r w:rsidR="00BB4A0D">
        <w:rPr>
          <w:rFonts w:ascii="Times New Roman" w:eastAsia="MS PGothic" w:hAnsi="Times New Roman" w:cs="Times New Roman"/>
          <w:b/>
          <w:kern w:val="24"/>
          <w:sz w:val="24"/>
          <w:szCs w:val="24"/>
          <w:lang w:eastAsia="hr-HR"/>
        </w:rPr>
        <w:t>88</w:t>
      </w:r>
      <w:r w:rsidRPr="00D2691F">
        <w:rPr>
          <w:rFonts w:ascii="Times New Roman" w:eastAsia="MS PGothic" w:hAnsi="Times New Roman" w:cs="Times New Roman"/>
          <w:b/>
          <w:kern w:val="24"/>
          <w:sz w:val="24"/>
          <w:szCs w:val="24"/>
          <w:lang w:eastAsia="hr-HR"/>
        </w:rPr>
        <w:t>.</w:t>
      </w:r>
    </w:p>
    <w:p w14:paraId="0815327E" w14:textId="5EE26352" w:rsidR="00AC203F" w:rsidRDefault="00AC203F" w:rsidP="00AC203F">
      <w:pPr>
        <w:pStyle w:val="box473027"/>
        <w:spacing w:after="0"/>
        <w:jc w:val="both"/>
        <w:textAlignment w:val="baseline"/>
        <w:rPr>
          <w:color w:val="231F20"/>
        </w:rPr>
      </w:pPr>
      <w:r w:rsidRPr="00D2691F">
        <w:rPr>
          <w:color w:val="231F20"/>
        </w:rPr>
        <w:t xml:space="preserve">(1) Novčanom kaznom u iznosu od 6000,00 do 80.000,00 eura kaznit će se za prekršaj pravna osoba koja kao kupac drugog potraživanja dužniku prije prve naplate duga ili </w:t>
      </w:r>
      <w:r>
        <w:rPr>
          <w:color w:val="231F20"/>
        </w:rPr>
        <w:t xml:space="preserve">bilo kada </w:t>
      </w:r>
      <w:r w:rsidRPr="00D2691F">
        <w:rPr>
          <w:color w:val="231F20"/>
        </w:rPr>
        <w:t>na traženje</w:t>
      </w:r>
      <w:r>
        <w:rPr>
          <w:color w:val="231F20"/>
        </w:rPr>
        <w:t xml:space="preserve"> dužnika</w:t>
      </w:r>
      <w:r w:rsidRPr="00D2691F">
        <w:rPr>
          <w:color w:val="231F20"/>
        </w:rPr>
        <w:t xml:space="preserve"> ne dostavi obavijest koja uključuje informacije o kupoprodaji drugog potraživanja</w:t>
      </w:r>
      <w:r>
        <w:rPr>
          <w:color w:val="231F20"/>
        </w:rPr>
        <w:t xml:space="preserve"> koja je izvršena., kao i</w:t>
      </w:r>
      <w:r w:rsidRPr="00D2691F">
        <w:rPr>
          <w:color w:val="231F20"/>
        </w:rPr>
        <w:t xml:space="preserve"> </w:t>
      </w:r>
      <w:r>
        <w:rPr>
          <w:color w:val="231F20"/>
        </w:rPr>
        <w:t xml:space="preserve">o </w:t>
      </w:r>
      <w:r w:rsidRPr="00D2691F">
        <w:rPr>
          <w:color w:val="231F20"/>
        </w:rPr>
        <w:t xml:space="preserve">datumu kupoprodaje, </w:t>
      </w:r>
      <w:r>
        <w:rPr>
          <w:color w:val="231F20"/>
        </w:rPr>
        <w:t xml:space="preserve">o </w:t>
      </w:r>
      <w:r w:rsidRPr="00D2691F">
        <w:rPr>
          <w:color w:val="231F20"/>
        </w:rPr>
        <w:t>sklopljenom ugovoru o servisiranju potraživanja i datumu sklapanja ugovora, identifikacijske i kontakt po</w:t>
      </w:r>
      <w:r>
        <w:rPr>
          <w:color w:val="231F20"/>
        </w:rPr>
        <w:t>datke kupca drugog potraživanjam i</w:t>
      </w:r>
      <w:r w:rsidRPr="00D2691F">
        <w:rPr>
          <w:color w:val="231F20"/>
        </w:rPr>
        <w:t xml:space="preserve"> pružatelja usluge servisiranja drugog potraživanja, vidljivo istaknuto ime i prezime osobe kod koje dužnik može dobiti potrebne informacije, </w:t>
      </w:r>
      <w:r>
        <w:rPr>
          <w:color w:val="231F20"/>
        </w:rPr>
        <w:t xml:space="preserve"> </w:t>
      </w:r>
      <w:r w:rsidRPr="00382838">
        <w:rPr>
          <w:color w:val="231F20"/>
        </w:rPr>
        <w:t>informaciju o iznosu koji dužnik duguje u trenutku slanja obavijesti, uz navođenje ukupnog stanja duga i strukturu duga prema slijedećim stavkama: glavnica, ka</w:t>
      </w:r>
      <w:r>
        <w:rPr>
          <w:color w:val="231F20"/>
        </w:rPr>
        <w:t xml:space="preserve">mata, naknade i drugi troškovi, koji ne dostavi </w:t>
      </w:r>
      <w:r w:rsidRPr="00382838">
        <w:rPr>
          <w:color w:val="231F20"/>
        </w:rPr>
        <w:t>izjavu kojom se potvrđuje da se u vezi s prenesenim drugim potraživanjem nadalje primjenjuje pravo Republike Hrvatske, prije svega ono koje se odnosi na izvršenje ugovora, zaštitu potrošača</w:t>
      </w:r>
      <w:r>
        <w:rPr>
          <w:color w:val="231F20"/>
        </w:rPr>
        <w:t xml:space="preserve">, prava dužnika i kazneno pravo te </w:t>
      </w:r>
      <w:r w:rsidRPr="00382838">
        <w:rPr>
          <w:color w:val="231F20"/>
        </w:rPr>
        <w:t xml:space="preserve">naziv, adresu i kontakt podatke nadležnog tijela kojem dužnik može podnijeti pritužbu zbog radnji koje su </w:t>
      </w:r>
      <w:r>
        <w:rPr>
          <w:color w:val="231F20"/>
        </w:rPr>
        <w:t>suprotne odredbama ovoga Zakona</w:t>
      </w:r>
      <w:r w:rsidRPr="00D2691F">
        <w:rPr>
          <w:color w:val="231F20"/>
        </w:rPr>
        <w:t xml:space="preserve">, te </w:t>
      </w:r>
      <w:r>
        <w:rPr>
          <w:color w:val="231F20"/>
        </w:rPr>
        <w:t>koja</w:t>
      </w:r>
      <w:r w:rsidRPr="00D2691F">
        <w:rPr>
          <w:color w:val="231F20"/>
        </w:rPr>
        <w:t xml:space="preserve"> obavijest ne sastavi razumljivim riječima i u jednostavnom obliku na hrvatskom jeziku i latiničnom pismu ili </w:t>
      </w:r>
      <w:r>
        <w:rPr>
          <w:color w:val="231F20"/>
        </w:rPr>
        <w:t>koja ju</w:t>
      </w:r>
      <w:r w:rsidRPr="00D2691F">
        <w:rPr>
          <w:color w:val="231F20"/>
        </w:rPr>
        <w:t xml:space="preserve"> ne dostavi ugovorenim putem komunikacije između vjerovnika i dužnika odnosno </w:t>
      </w:r>
      <w:r>
        <w:rPr>
          <w:color w:val="231F20"/>
        </w:rPr>
        <w:t>a</w:t>
      </w:r>
      <w:r w:rsidRPr="00382838">
        <w:rPr>
          <w:color w:val="231F20"/>
        </w:rPr>
        <w:t>ko između vjero</w:t>
      </w:r>
      <w:r w:rsidRPr="00382838">
        <w:rPr>
          <w:color w:val="231F20"/>
        </w:rPr>
        <w:lastRenderedPageBreak/>
        <w:t>vnika i dužnika nije bio ugovoren način komunikacije</w:t>
      </w:r>
      <w:r>
        <w:rPr>
          <w:color w:val="231F20"/>
        </w:rPr>
        <w:t xml:space="preserve">, </w:t>
      </w:r>
      <w:r w:rsidRPr="00D2691F">
        <w:rPr>
          <w:color w:val="231F20"/>
        </w:rPr>
        <w:t>putem minimalno jednog kanala komunikacije</w:t>
      </w:r>
      <w:r>
        <w:rPr>
          <w:color w:val="231F20"/>
        </w:rPr>
        <w:t>,</w:t>
      </w:r>
      <w:r w:rsidRPr="00D2691F">
        <w:rPr>
          <w:color w:val="231F20"/>
        </w:rPr>
        <w:t xml:space="preserve"> </w:t>
      </w:r>
      <w:r w:rsidRPr="00382838">
        <w:rPr>
          <w:color w:val="231F20"/>
        </w:rPr>
        <w:t>pi</w:t>
      </w:r>
      <w:r>
        <w:rPr>
          <w:color w:val="231F20"/>
        </w:rPr>
        <w:t xml:space="preserve">sanim ili elektroničkim putem </w:t>
      </w:r>
      <w:r w:rsidRPr="00D2691F">
        <w:rPr>
          <w:color w:val="231F20"/>
        </w:rPr>
        <w:t xml:space="preserve">(članak </w:t>
      </w:r>
      <w:r w:rsidR="007F1F0E">
        <w:rPr>
          <w:color w:val="231F20"/>
        </w:rPr>
        <w:t>57</w:t>
      </w:r>
      <w:r w:rsidRPr="00D2691F">
        <w:rPr>
          <w:color w:val="231F20"/>
        </w:rPr>
        <w:t>. st</w:t>
      </w:r>
      <w:r>
        <w:rPr>
          <w:color w:val="231F20"/>
        </w:rPr>
        <w:t>avci 1., 4. i 5. ovoga Zakona).</w:t>
      </w:r>
    </w:p>
    <w:p w14:paraId="303EC3D2" w14:textId="77777777" w:rsidR="00AC203F" w:rsidRPr="00D2691F" w:rsidRDefault="00AC203F" w:rsidP="00AC203F">
      <w:pPr>
        <w:pStyle w:val="box473027"/>
        <w:spacing w:after="0"/>
        <w:jc w:val="both"/>
        <w:textAlignment w:val="baseline"/>
        <w:rPr>
          <w:color w:val="231F20"/>
        </w:rPr>
      </w:pPr>
      <w:r w:rsidRPr="00D2691F">
        <w:rPr>
          <w:color w:val="231F20"/>
        </w:rPr>
        <w:t>(2) Novčanom kaznom u iznosu od 3000,00 do 40.000,00 eura kaznit će se za prekršaj iz stavka 1. ovoga članka kupac drugog potraživanja koji je obrtnik ili osoba koja obavlja drugu samostalnu djelatnost.</w:t>
      </w:r>
    </w:p>
    <w:p w14:paraId="72EB2408" w14:textId="2DDF787E" w:rsidR="00AC203F" w:rsidRDefault="00AC203F" w:rsidP="00AC203F">
      <w:pPr>
        <w:pStyle w:val="box473027"/>
        <w:spacing w:before="0" w:beforeAutospacing="0" w:after="0" w:afterAutospacing="0"/>
        <w:jc w:val="both"/>
        <w:textAlignment w:val="baseline"/>
        <w:rPr>
          <w:color w:val="231F20"/>
        </w:rPr>
      </w:pPr>
      <w:r w:rsidRPr="00D2691F">
        <w:rPr>
          <w:color w:val="231F20"/>
        </w:rPr>
        <w:t>(3) Novčanom kaznom u iznosu od 600,00 do 6630,00 eura kaznit će se za prekršaj iz stavka 1. ovoga članka i član uprave ili druga odgovorna osoba u pravnoj osobi.</w:t>
      </w:r>
    </w:p>
    <w:p w14:paraId="711E45E6" w14:textId="77777777" w:rsidR="003B3B36" w:rsidRPr="00D2691F" w:rsidRDefault="003B3B36" w:rsidP="00AC203F">
      <w:pPr>
        <w:pStyle w:val="box473027"/>
        <w:spacing w:before="0" w:beforeAutospacing="0" w:after="0" w:afterAutospacing="0"/>
        <w:jc w:val="both"/>
        <w:textAlignment w:val="baseline"/>
        <w:rPr>
          <w:color w:val="231F20"/>
        </w:rPr>
      </w:pPr>
    </w:p>
    <w:p w14:paraId="41D23174" w14:textId="2E0933CE"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(4) Novčanom kaznom u iznosu od 3000,00 do 40.000,00 eura kaznit će se za prekršaj pravna osoba koja kao kupac drugog potraživanja, pružatelj usluge servisiranja drugog potraživanja ili izvoditelj usluge servisiranja drugog potraživanja u </w:t>
      </w:r>
      <w:r>
        <w:rPr>
          <w:color w:val="231F20"/>
        </w:rPr>
        <w:t>svakoj</w:t>
      </w:r>
      <w:r w:rsidRPr="00D2691F">
        <w:rPr>
          <w:color w:val="231F20"/>
        </w:rPr>
        <w:t xml:space="preserve"> komunikaciji s dužnikom ne navede </w:t>
      </w:r>
      <w:r>
        <w:rPr>
          <w:color w:val="231F20"/>
        </w:rPr>
        <w:t>kontakt podatke</w:t>
      </w:r>
      <w:r w:rsidRPr="00D2691F">
        <w:rPr>
          <w:color w:val="231F20"/>
        </w:rPr>
        <w:t xml:space="preserve"> osobe kod koje dužnik može dobiti potrebne informacije </w:t>
      </w:r>
      <w:r>
        <w:rPr>
          <w:color w:val="231F20"/>
        </w:rPr>
        <w:t>te koja dužnika ne obavijesti</w:t>
      </w:r>
      <w:r w:rsidRPr="00382838">
        <w:rPr>
          <w:color w:val="231F20"/>
        </w:rPr>
        <w:t xml:space="preserve"> o načinu komunikacije kupca drugog potraživanja i pružatelja usluge servisiranja drugog potraživanja s dužnicima propisanim ovim Zakonom </w:t>
      </w:r>
      <w:r w:rsidRPr="00D2691F">
        <w:rPr>
          <w:color w:val="231F20"/>
        </w:rPr>
        <w:t xml:space="preserve">(članak </w:t>
      </w:r>
      <w:r w:rsidR="007F1F0E">
        <w:rPr>
          <w:color w:val="231F20"/>
        </w:rPr>
        <w:t>57</w:t>
      </w:r>
      <w:r w:rsidRPr="00D2691F">
        <w:rPr>
          <w:color w:val="231F20"/>
        </w:rPr>
        <w:t>. stavak 2. ovoga Zakona).</w:t>
      </w:r>
    </w:p>
    <w:p w14:paraId="2A7E20D5" w14:textId="77777777" w:rsidR="003B3B36" w:rsidRPr="00D2691F" w:rsidRDefault="003B3B36" w:rsidP="00AC203F">
      <w:pPr>
        <w:pStyle w:val="box473027"/>
        <w:spacing w:before="0" w:beforeAutospacing="0" w:after="0" w:afterAutospacing="0"/>
        <w:jc w:val="both"/>
        <w:textAlignment w:val="baseline"/>
        <w:rPr>
          <w:color w:val="231F20"/>
        </w:rPr>
      </w:pPr>
    </w:p>
    <w:p w14:paraId="37C0145F" w14:textId="2816DFF2" w:rsidR="00AC203F" w:rsidRDefault="00AC203F" w:rsidP="00AC203F">
      <w:pPr>
        <w:pStyle w:val="box473027"/>
        <w:spacing w:before="0" w:beforeAutospacing="0" w:after="0" w:afterAutospacing="0"/>
        <w:jc w:val="both"/>
        <w:textAlignment w:val="baseline"/>
        <w:rPr>
          <w:color w:val="231F20"/>
        </w:rPr>
      </w:pPr>
      <w:r w:rsidRPr="00D2691F">
        <w:rPr>
          <w:color w:val="231F20"/>
        </w:rPr>
        <w:t>(5) Novčanom kaznom u iznosu od 1500,00 do 20.000,00 eura kaznit će se za prekršaj iz stavka 4. ovoga članka kupac drugog potraživanja, pružatelj usluge servisiranja drugog potraživanja ili izvoditelj usluge servisiranja drugog potraživanja koji je obrtnik ili osoba koja obavlja drugu samostalnu djelatnost.</w:t>
      </w:r>
    </w:p>
    <w:p w14:paraId="109A04E2" w14:textId="77777777" w:rsidR="003B3B36" w:rsidRPr="00D2691F" w:rsidRDefault="003B3B36" w:rsidP="00AC203F">
      <w:pPr>
        <w:pStyle w:val="box473027"/>
        <w:spacing w:before="0" w:beforeAutospacing="0" w:after="0" w:afterAutospacing="0"/>
        <w:jc w:val="both"/>
        <w:textAlignment w:val="baseline"/>
        <w:rPr>
          <w:color w:val="231F20"/>
        </w:rPr>
      </w:pPr>
    </w:p>
    <w:p w14:paraId="5EDA4332" w14:textId="0A2D3F10" w:rsidR="00AC203F" w:rsidRDefault="00AC203F" w:rsidP="00AC203F">
      <w:pPr>
        <w:pStyle w:val="box473027"/>
        <w:spacing w:before="0" w:beforeAutospacing="0" w:after="0" w:afterAutospacing="0"/>
        <w:jc w:val="both"/>
        <w:textAlignment w:val="baseline"/>
        <w:rPr>
          <w:color w:val="231F20"/>
        </w:rPr>
      </w:pPr>
      <w:r w:rsidRPr="00D2691F">
        <w:rPr>
          <w:color w:val="231F20"/>
        </w:rPr>
        <w:t>(6) Novčanom kaznom u iznosu od 300,00 do 4000,00 eura kaznit će se za prekršaj iz stavka 4. ovoga članka i član uprave ili druga odgovorna osoba u pravnoj osobi.</w:t>
      </w:r>
    </w:p>
    <w:p w14:paraId="04D90E5A" w14:textId="77777777" w:rsidR="003B3B36" w:rsidRPr="00D2691F" w:rsidRDefault="003B3B36" w:rsidP="00AC203F">
      <w:pPr>
        <w:pStyle w:val="box473027"/>
        <w:spacing w:before="0" w:beforeAutospacing="0" w:after="0" w:afterAutospacing="0"/>
        <w:jc w:val="both"/>
        <w:textAlignment w:val="baseline"/>
        <w:rPr>
          <w:color w:val="231F20"/>
        </w:rPr>
      </w:pPr>
    </w:p>
    <w:p w14:paraId="7650C853" w14:textId="321538B5"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(7) Novčanom kaznom u iznosu od 4000,00 do 50.000,00 eura kaznit će se za prekršaj pravna osoba koja kao novi pružatelj u usluge servisiranja drugog potraživanja dužniku ne dostavi obavijest s uključenim informacijama o sklopljenom ugovoru o servisiranju drugog potraživanja i datumu njegova sklapanja, od pružatelja usluge servisiranja drugog potraživanja i izvoditelja usluge servisiranja drugog potraživanja identifikacijske i kontakt podatke ili vidljivo istaknuto ime i prezime  osobe kod kupca, pružatelja usluge servisiranja drugog potraživanja i izvoditelja usluga servisiranja drugog potraživanja od koje dužnik može dobiti potrebne informacije ili izjaviti prigovor (članak </w:t>
      </w:r>
      <w:r w:rsidR="007F1F0E">
        <w:rPr>
          <w:color w:val="231F20"/>
        </w:rPr>
        <w:t>57</w:t>
      </w:r>
      <w:r w:rsidRPr="00D2691F">
        <w:rPr>
          <w:color w:val="231F20"/>
        </w:rPr>
        <w:t>. stavak 3. ovoga Zakona).</w:t>
      </w:r>
    </w:p>
    <w:p w14:paraId="159AA532" w14:textId="77777777" w:rsidR="003B3B36" w:rsidRPr="00D2691F" w:rsidRDefault="003B3B36" w:rsidP="00AC203F">
      <w:pPr>
        <w:pStyle w:val="box473027"/>
        <w:spacing w:before="0" w:beforeAutospacing="0" w:after="0" w:afterAutospacing="0"/>
        <w:jc w:val="both"/>
        <w:textAlignment w:val="baseline"/>
        <w:rPr>
          <w:color w:val="231F20"/>
        </w:rPr>
      </w:pPr>
    </w:p>
    <w:p w14:paraId="14221F53" w14:textId="6EB714E6" w:rsidR="00AC203F" w:rsidRDefault="00AC203F" w:rsidP="00AC203F">
      <w:pPr>
        <w:pStyle w:val="box473027"/>
        <w:spacing w:before="0" w:beforeAutospacing="0" w:after="0" w:afterAutospacing="0"/>
        <w:jc w:val="both"/>
        <w:textAlignment w:val="baseline"/>
        <w:rPr>
          <w:color w:val="231F20"/>
        </w:rPr>
      </w:pPr>
      <w:r w:rsidRPr="00D2691F">
        <w:rPr>
          <w:color w:val="231F20"/>
        </w:rPr>
        <w:t>(8) Novčanom kaznom u iznosu od 2000,00 do 25.000,00 eura kaznit će se za prekršaj iz stavka 7. ovoga članka novi pružatelj usluge servisiranja drugog potraživanja koji je obrtnik ili osoba koja obavlja drugu samostalnu djelatnost.</w:t>
      </w:r>
    </w:p>
    <w:p w14:paraId="00A9A415" w14:textId="77777777" w:rsidR="003B3B36" w:rsidRPr="00D2691F" w:rsidRDefault="003B3B36" w:rsidP="00AC203F">
      <w:pPr>
        <w:pStyle w:val="box473027"/>
        <w:spacing w:before="0" w:beforeAutospacing="0" w:after="0" w:afterAutospacing="0"/>
        <w:jc w:val="both"/>
        <w:textAlignment w:val="baseline"/>
        <w:rPr>
          <w:color w:val="231F20"/>
        </w:rPr>
      </w:pPr>
    </w:p>
    <w:p w14:paraId="7C1880B3" w14:textId="321E2C9B"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(9) Novčanom kaznom u iznosu od 400,00 do 5000,00 eura kaznit će se za prekršaj iz stavka 7. ovoga članka i član uprave ili druga </w:t>
      </w:r>
      <w:r>
        <w:rPr>
          <w:color w:val="231F20"/>
        </w:rPr>
        <w:t xml:space="preserve">odgovorna osoba u pravnoj osobi. </w:t>
      </w:r>
    </w:p>
    <w:p w14:paraId="4AA204AF" w14:textId="77777777" w:rsidR="003B3B36" w:rsidRDefault="003B3B36" w:rsidP="00AC203F">
      <w:pPr>
        <w:pStyle w:val="box473027"/>
        <w:spacing w:before="0" w:beforeAutospacing="0" w:after="0" w:afterAutospacing="0"/>
        <w:jc w:val="both"/>
        <w:textAlignment w:val="baseline"/>
        <w:rPr>
          <w:color w:val="231F20"/>
        </w:rPr>
      </w:pPr>
    </w:p>
    <w:p w14:paraId="530E5327" w14:textId="2C04CCE0" w:rsidR="00AC203F" w:rsidRDefault="00AC203F" w:rsidP="00AC203F">
      <w:pPr>
        <w:pStyle w:val="box473027"/>
        <w:spacing w:before="0" w:beforeAutospacing="0" w:after="0" w:afterAutospacing="0"/>
        <w:jc w:val="both"/>
        <w:textAlignment w:val="baseline"/>
        <w:rPr>
          <w:color w:val="231F20"/>
        </w:rPr>
      </w:pPr>
      <w:r w:rsidRPr="00631A4D">
        <w:rPr>
          <w:color w:val="231F20"/>
        </w:rPr>
        <w:lastRenderedPageBreak/>
        <w:t>(</w:t>
      </w:r>
      <w:r>
        <w:rPr>
          <w:color w:val="231F20"/>
        </w:rPr>
        <w:t>10</w:t>
      </w:r>
      <w:r w:rsidRPr="00631A4D">
        <w:rPr>
          <w:color w:val="231F20"/>
        </w:rPr>
        <w:t xml:space="preserve">) Novčanom kaznom u iznosu od 4000,00 do 50.000,00 eura kaznit će se za prekršaj pravna osoba koja </w:t>
      </w:r>
      <w:r>
        <w:rPr>
          <w:color w:val="231F20"/>
        </w:rPr>
        <w:t>kao vjerovnik, ku</w:t>
      </w:r>
      <w:r w:rsidRPr="00631A4D">
        <w:rPr>
          <w:color w:val="231F20"/>
        </w:rPr>
        <w:t xml:space="preserve">pac drugog potraživanja ili njegov zastupnik imenovan u skladu s člankom </w:t>
      </w:r>
      <w:r w:rsidR="007F1F0E">
        <w:rPr>
          <w:color w:val="231F20"/>
        </w:rPr>
        <w:t>54</w:t>
      </w:r>
      <w:r w:rsidRPr="00631A4D">
        <w:rPr>
          <w:color w:val="231F20"/>
        </w:rPr>
        <w:t xml:space="preserve">. ovoga Zakona ili pružatelj usluge servisiranja drugog potraživanja </w:t>
      </w:r>
      <w:r>
        <w:rPr>
          <w:color w:val="231F20"/>
        </w:rPr>
        <w:t>naplati</w:t>
      </w:r>
      <w:r w:rsidRPr="00631A4D">
        <w:rPr>
          <w:color w:val="231F20"/>
        </w:rPr>
        <w:t xml:space="preserve"> dužnik</w:t>
      </w:r>
      <w:r>
        <w:rPr>
          <w:color w:val="231F20"/>
        </w:rPr>
        <w:t>u t</w:t>
      </w:r>
      <w:r w:rsidRPr="00631A4D">
        <w:rPr>
          <w:color w:val="231F20"/>
        </w:rPr>
        <w:t xml:space="preserve">roškove slanja obavijesti koje dostavlja dužniku u skladu s ovim Zakonom </w:t>
      </w:r>
      <w:r>
        <w:rPr>
          <w:color w:val="231F20"/>
        </w:rPr>
        <w:t>ili</w:t>
      </w:r>
      <w:r w:rsidRPr="00631A4D">
        <w:rPr>
          <w:color w:val="231F20"/>
        </w:rPr>
        <w:t xml:space="preserve"> naknade izvan strukture duga </w:t>
      </w:r>
      <w:r>
        <w:rPr>
          <w:color w:val="231F20"/>
        </w:rPr>
        <w:t xml:space="preserve">(članak </w:t>
      </w:r>
      <w:r w:rsidR="007F1F0E">
        <w:rPr>
          <w:color w:val="231F20"/>
        </w:rPr>
        <w:t>58</w:t>
      </w:r>
      <w:r>
        <w:rPr>
          <w:color w:val="231F20"/>
        </w:rPr>
        <w:t>. ovoga Zakona).</w:t>
      </w:r>
    </w:p>
    <w:p w14:paraId="7CFB99C2" w14:textId="77777777" w:rsidR="003B3B36" w:rsidRDefault="003B3B36" w:rsidP="00AC203F">
      <w:pPr>
        <w:pStyle w:val="box473027"/>
        <w:spacing w:before="0" w:beforeAutospacing="0" w:after="0" w:afterAutospacing="0"/>
        <w:jc w:val="both"/>
        <w:textAlignment w:val="baseline"/>
        <w:rPr>
          <w:color w:val="231F20"/>
        </w:rPr>
      </w:pPr>
    </w:p>
    <w:p w14:paraId="6798F062" w14:textId="251F3513" w:rsidR="00AC203F" w:rsidRDefault="00AC203F" w:rsidP="00AC203F">
      <w:pPr>
        <w:pStyle w:val="box473027"/>
        <w:spacing w:before="0" w:beforeAutospacing="0" w:after="0" w:afterAutospacing="0"/>
        <w:jc w:val="both"/>
        <w:textAlignment w:val="baseline"/>
        <w:rPr>
          <w:color w:val="231F20"/>
        </w:rPr>
      </w:pPr>
      <w:r w:rsidRPr="00631A4D">
        <w:rPr>
          <w:color w:val="231F20"/>
        </w:rPr>
        <w:t>(</w:t>
      </w:r>
      <w:r>
        <w:rPr>
          <w:color w:val="231F20"/>
        </w:rPr>
        <w:t>11</w:t>
      </w:r>
      <w:r w:rsidRPr="00631A4D">
        <w:rPr>
          <w:color w:val="231F20"/>
        </w:rPr>
        <w:t xml:space="preserve">) Novčanom kaznom u iznosu od 2000,00 do 25.000,00 eura kaznit će se za prekršaj iz stavka </w:t>
      </w:r>
      <w:r>
        <w:rPr>
          <w:color w:val="231F20"/>
        </w:rPr>
        <w:t>10</w:t>
      </w:r>
      <w:r w:rsidRPr="00631A4D">
        <w:rPr>
          <w:color w:val="231F20"/>
        </w:rPr>
        <w:t>. ovoga članka novi pružatelj usluge servisiranja drugog potraživanja koji je obrtnik ili osoba koja obavl</w:t>
      </w:r>
      <w:r>
        <w:rPr>
          <w:color w:val="231F20"/>
        </w:rPr>
        <w:t>ja drugu samostalnu djelatnost.</w:t>
      </w:r>
    </w:p>
    <w:p w14:paraId="3943E847" w14:textId="77777777" w:rsidR="003B3B36" w:rsidRDefault="003B3B36" w:rsidP="00AC203F">
      <w:pPr>
        <w:pStyle w:val="box473027"/>
        <w:spacing w:before="0" w:beforeAutospacing="0" w:after="0" w:afterAutospacing="0"/>
        <w:jc w:val="both"/>
        <w:textAlignment w:val="baseline"/>
        <w:rPr>
          <w:color w:val="231F20"/>
        </w:rPr>
      </w:pPr>
    </w:p>
    <w:p w14:paraId="714ACB0C" w14:textId="21B59003" w:rsidR="00AC203F" w:rsidRDefault="00AC203F" w:rsidP="00AC203F">
      <w:pPr>
        <w:pStyle w:val="box473027"/>
        <w:spacing w:before="0" w:beforeAutospacing="0" w:after="0" w:afterAutospacing="0"/>
        <w:jc w:val="both"/>
        <w:textAlignment w:val="baseline"/>
        <w:rPr>
          <w:color w:val="231F20"/>
        </w:rPr>
      </w:pPr>
      <w:r w:rsidRPr="00631A4D">
        <w:rPr>
          <w:color w:val="231F20"/>
        </w:rPr>
        <w:t>(</w:t>
      </w:r>
      <w:r>
        <w:rPr>
          <w:color w:val="231F20"/>
        </w:rPr>
        <w:t>12</w:t>
      </w:r>
      <w:r w:rsidRPr="00631A4D">
        <w:rPr>
          <w:color w:val="231F20"/>
        </w:rPr>
        <w:t xml:space="preserve">) Novčanom kaznom u iznosu od 400,00 do 5000,00 eura kaznit će se za prekršaj iz stavka </w:t>
      </w:r>
      <w:r>
        <w:rPr>
          <w:color w:val="231F20"/>
        </w:rPr>
        <w:t>10</w:t>
      </w:r>
      <w:r w:rsidRPr="00631A4D">
        <w:rPr>
          <w:color w:val="231F20"/>
        </w:rPr>
        <w:t xml:space="preserve">. ovoga članka i član uprave ili druga odgovorna osoba u pravnoj osobi. </w:t>
      </w:r>
    </w:p>
    <w:p w14:paraId="4D628972" w14:textId="77777777" w:rsidR="00117AAA" w:rsidRPr="00631A4D" w:rsidRDefault="00117AAA" w:rsidP="00AC203F">
      <w:pPr>
        <w:pStyle w:val="box473027"/>
        <w:spacing w:before="0" w:beforeAutospacing="0" w:after="0" w:afterAutospacing="0"/>
        <w:jc w:val="both"/>
        <w:textAlignment w:val="baseline"/>
        <w:rPr>
          <w:color w:val="231F20"/>
        </w:rPr>
      </w:pPr>
    </w:p>
    <w:p w14:paraId="18B6A255" w14:textId="4F347F1F"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r>
        <w:rPr>
          <w:rFonts w:ascii="Times New Roman" w:eastAsia="MS PGothic" w:hAnsi="Times New Roman" w:cs="Times New Roman"/>
          <w:b/>
          <w:kern w:val="24"/>
          <w:sz w:val="24"/>
          <w:szCs w:val="24"/>
          <w:lang w:eastAsia="hr-HR"/>
        </w:rPr>
        <w:t xml:space="preserve">Članak </w:t>
      </w:r>
      <w:r w:rsidR="00BB4A0D">
        <w:rPr>
          <w:rFonts w:ascii="Times New Roman" w:eastAsia="MS PGothic" w:hAnsi="Times New Roman" w:cs="Times New Roman"/>
          <w:b/>
          <w:kern w:val="24"/>
          <w:sz w:val="24"/>
          <w:szCs w:val="24"/>
          <w:lang w:eastAsia="hr-HR"/>
        </w:rPr>
        <w:t>89</w:t>
      </w:r>
      <w:r w:rsidRPr="00D2691F">
        <w:rPr>
          <w:rFonts w:ascii="Times New Roman" w:eastAsia="MS PGothic" w:hAnsi="Times New Roman" w:cs="Times New Roman"/>
          <w:b/>
          <w:kern w:val="24"/>
          <w:sz w:val="24"/>
          <w:szCs w:val="24"/>
          <w:lang w:eastAsia="hr-HR"/>
        </w:rPr>
        <w:t>.</w:t>
      </w:r>
    </w:p>
    <w:p w14:paraId="317E488F"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kern w:val="24"/>
          <w:sz w:val="24"/>
          <w:szCs w:val="24"/>
          <w:lang w:eastAsia="hr-HR"/>
        </w:rPr>
      </w:pPr>
    </w:p>
    <w:p w14:paraId="54B259D5" w14:textId="3D3AA5DE" w:rsidR="00AC203F" w:rsidRDefault="00AC203F" w:rsidP="00AC203F">
      <w:pPr>
        <w:pStyle w:val="box473027"/>
        <w:spacing w:before="0" w:beforeAutospacing="0" w:after="0" w:afterAutospacing="0"/>
        <w:jc w:val="both"/>
        <w:textAlignment w:val="baseline"/>
        <w:rPr>
          <w:color w:val="231F20"/>
        </w:rPr>
      </w:pPr>
      <w:r w:rsidRPr="00D2691F">
        <w:rPr>
          <w:color w:val="231F20"/>
        </w:rPr>
        <w:t xml:space="preserve">(1) Novčanom kaznom u iznosu od 2000,00 do 30.000,00 eura kaznit će se za prekršaj pravna osoba koja kao kupac drugog potraživanja ili njegov zastupnik </w:t>
      </w:r>
      <w:r w:rsidR="00204B5D" w:rsidRPr="00204B5D">
        <w:rPr>
          <w:color w:val="231F20"/>
        </w:rPr>
        <w:t>imenovan u skladu s člankom 53. ovoga Zakona</w:t>
      </w:r>
      <w:r w:rsidRPr="00D2691F">
        <w:rPr>
          <w:color w:val="231F20"/>
        </w:rPr>
        <w:t xml:space="preserve">, pružatelj usluge servisiranja drugog potraživanja i izvoditelj usluge servisiranja drugog </w:t>
      </w:r>
      <w:r>
        <w:rPr>
          <w:color w:val="231F20"/>
        </w:rPr>
        <w:t xml:space="preserve">potraživanja </w:t>
      </w:r>
      <w:r w:rsidRPr="00E872E0">
        <w:rPr>
          <w:color w:val="231F20"/>
        </w:rPr>
        <w:t>koristi nedopušteni način komunikacije s dužnikom ili ga kontaktira neradnim danima</w:t>
      </w:r>
      <w:r>
        <w:rPr>
          <w:color w:val="231F20"/>
        </w:rPr>
        <w:t xml:space="preserve"> u bilo koje vrijeme</w:t>
      </w:r>
      <w:r w:rsidRPr="00E872E0">
        <w:rPr>
          <w:color w:val="231F20"/>
        </w:rPr>
        <w:t xml:space="preserve"> </w:t>
      </w:r>
      <w:r>
        <w:rPr>
          <w:color w:val="231F20"/>
        </w:rPr>
        <w:t xml:space="preserve">odnosno </w:t>
      </w:r>
      <w:r w:rsidRPr="00E872E0">
        <w:rPr>
          <w:color w:val="231F20"/>
        </w:rPr>
        <w:t>radnim danima izvan razdoblja od 8:00 do 20:00 sati, ako dužnika tijekom istog mjeseca kontaktira dva ili više puta, a da za to nisu ispunjeni uvjeti propisani ovim Zakonom, ako dužnika kontaktira na radnom mjestu ili ako kontaktira njegova poslodavca bez izričitog pisanog pristanka dužnika te ako posjećuje dužnika u njegovom domu</w:t>
      </w:r>
      <w:r w:rsidRPr="00D2691F">
        <w:rPr>
          <w:color w:val="231F20"/>
        </w:rPr>
        <w:t xml:space="preserve"> (članak </w:t>
      </w:r>
      <w:r w:rsidR="007F1F0E">
        <w:rPr>
          <w:color w:val="231F20"/>
        </w:rPr>
        <w:t>59</w:t>
      </w:r>
      <w:r w:rsidRPr="00D2691F">
        <w:rPr>
          <w:color w:val="231F20"/>
        </w:rPr>
        <w:t>. stavci 1., 2., 3., 4. i 5. ovoga Zakona)</w:t>
      </w:r>
      <w:r>
        <w:rPr>
          <w:color w:val="231F20"/>
        </w:rPr>
        <w:t>.</w:t>
      </w:r>
    </w:p>
    <w:p w14:paraId="79564E53" w14:textId="77777777" w:rsidR="003B3B36" w:rsidRPr="00D2691F" w:rsidRDefault="003B3B36" w:rsidP="00AC203F">
      <w:pPr>
        <w:pStyle w:val="box473027"/>
        <w:spacing w:before="0" w:beforeAutospacing="0" w:after="0" w:afterAutospacing="0"/>
        <w:jc w:val="both"/>
        <w:textAlignment w:val="baseline"/>
        <w:rPr>
          <w:color w:val="231F20"/>
        </w:rPr>
      </w:pPr>
    </w:p>
    <w:p w14:paraId="592D2FF2" w14:textId="17874D08" w:rsidR="00AC203F" w:rsidRDefault="00AC203F" w:rsidP="00AC203F">
      <w:pPr>
        <w:pStyle w:val="box473027"/>
        <w:spacing w:before="0" w:beforeAutospacing="0" w:after="0" w:afterAutospacing="0"/>
        <w:jc w:val="both"/>
        <w:textAlignment w:val="baseline"/>
        <w:rPr>
          <w:color w:val="231F20"/>
        </w:rPr>
      </w:pPr>
      <w:r w:rsidRPr="00E872E0">
        <w:rPr>
          <w:color w:val="231F20"/>
        </w:rPr>
        <w:t>(</w:t>
      </w:r>
      <w:r>
        <w:rPr>
          <w:color w:val="231F20"/>
        </w:rPr>
        <w:t>2</w:t>
      </w:r>
      <w:r w:rsidRPr="00E872E0">
        <w:rPr>
          <w:color w:val="231F20"/>
        </w:rPr>
        <w:t xml:space="preserve">) Novčanom kaznom u iznosu od 2000,00 do 30.000,00 eura kaznit će se za prekršaj pravna osoba koja kao kupac drugog potraživanja ili njegov zastupnik </w:t>
      </w:r>
      <w:r w:rsidR="00204B5D" w:rsidRPr="00204B5D">
        <w:rPr>
          <w:color w:val="231F20"/>
        </w:rPr>
        <w:t>imenovan u skladu s člankom 53. ovoga Zakona</w:t>
      </w:r>
      <w:r w:rsidRPr="00E872E0">
        <w:rPr>
          <w:color w:val="231F20"/>
        </w:rPr>
        <w:t xml:space="preserve">, pružatelj usluge servisiranja drugog potraživanja i izvoditelj usluge servisiranja drugog potraživanja </w:t>
      </w:r>
      <w:r w:rsidRPr="00D2691F">
        <w:rPr>
          <w:color w:val="231F20"/>
        </w:rPr>
        <w:t>ne postupi po rješenju nadzornog tijela za otklanjanje nezakonitosti i nepravilnosti u radu</w:t>
      </w:r>
      <w:r>
        <w:rPr>
          <w:color w:val="231F20"/>
        </w:rPr>
        <w:t xml:space="preserve"> (članak </w:t>
      </w:r>
      <w:r w:rsidR="007F1F0E">
        <w:rPr>
          <w:color w:val="231F20"/>
        </w:rPr>
        <w:t>63</w:t>
      </w:r>
      <w:r>
        <w:rPr>
          <w:color w:val="231F20"/>
        </w:rPr>
        <w:t>. stavak 1. podstavak</w:t>
      </w:r>
      <w:r w:rsidRPr="00D2691F">
        <w:rPr>
          <w:color w:val="231F20"/>
        </w:rPr>
        <w:t xml:space="preserve"> 2. i stavak 3. ovoga Zakona).</w:t>
      </w:r>
    </w:p>
    <w:p w14:paraId="3D6363A6" w14:textId="77777777" w:rsidR="003B3B36" w:rsidRPr="00D2691F" w:rsidRDefault="003B3B36" w:rsidP="00AC203F">
      <w:pPr>
        <w:pStyle w:val="box473027"/>
        <w:spacing w:before="0" w:beforeAutospacing="0" w:after="0" w:afterAutospacing="0"/>
        <w:jc w:val="both"/>
        <w:textAlignment w:val="baseline"/>
        <w:rPr>
          <w:color w:val="231F20"/>
        </w:rPr>
      </w:pPr>
    </w:p>
    <w:p w14:paraId="35954283" w14:textId="3CA2DBF0" w:rsidR="00AC203F" w:rsidRDefault="00AC203F" w:rsidP="00AC203F">
      <w:pPr>
        <w:pStyle w:val="box473027"/>
        <w:spacing w:before="0" w:beforeAutospacing="0" w:after="0" w:afterAutospacing="0"/>
        <w:jc w:val="both"/>
        <w:textAlignment w:val="baseline"/>
        <w:rPr>
          <w:color w:val="231F20"/>
        </w:rPr>
      </w:pPr>
      <w:r w:rsidRPr="00D2691F">
        <w:rPr>
          <w:color w:val="231F20"/>
        </w:rPr>
        <w:t>(</w:t>
      </w:r>
      <w:r w:rsidR="003B3B36">
        <w:rPr>
          <w:color w:val="231F20"/>
        </w:rPr>
        <w:t>3</w:t>
      </w:r>
      <w:r w:rsidRPr="00D2691F">
        <w:rPr>
          <w:color w:val="231F20"/>
        </w:rPr>
        <w:t>) Novčanom kaznom u iznosu od 1.000,00 do 15.000,00 eura kaznit će se za prekršaj iz stav</w:t>
      </w:r>
      <w:r>
        <w:rPr>
          <w:color w:val="231F20"/>
        </w:rPr>
        <w:t>a</w:t>
      </w:r>
      <w:r w:rsidRPr="00D2691F">
        <w:rPr>
          <w:color w:val="231F20"/>
        </w:rPr>
        <w:t xml:space="preserve">ka 1. </w:t>
      </w:r>
      <w:r>
        <w:rPr>
          <w:color w:val="231F20"/>
        </w:rPr>
        <w:t xml:space="preserve">i 2. </w:t>
      </w:r>
      <w:r w:rsidRPr="00D2691F">
        <w:rPr>
          <w:color w:val="231F20"/>
        </w:rPr>
        <w:t>ovoga članka kupac drugog potraživanja ili njegov zastupnik koji je obrtnik ili osoba koja obavlja drugu samostalnu djelatnost.</w:t>
      </w:r>
    </w:p>
    <w:p w14:paraId="25BC2F20" w14:textId="77777777" w:rsidR="003B3B36" w:rsidRPr="00D2691F" w:rsidRDefault="003B3B36" w:rsidP="00AC203F">
      <w:pPr>
        <w:pStyle w:val="box473027"/>
        <w:spacing w:before="0" w:beforeAutospacing="0" w:after="0" w:afterAutospacing="0"/>
        <w:jc w:val="both"/>
        <w:textAlignment w:val="baseline"/>
        <w:rPr>
          <w:color w:val="231F20"/>
        </w:rPr>
      </w:pPr>
    </w:p>
    <w:p w14:paraId="3A256F23" w14:textId="4EDC4A39" w:rsidR="00AC203F" w:rsidRPr="00D2691F" w:rsidRDefault="00AC203F" w:rsidP="00AC203F">
      <w:pPr>
        <w:pStyle w:val="box473027"/>
        <w:spacing w:before="0" w:beforeAutospacing="0" w:after="0" w:afterAutospacing="0"/>
        <w:jc w:val="both"/>
        <w:textAlignment w:val="baseline"/>
        <w:rPr>
          <w:color w:val="231F20"/>
        </w:rPr>
      </w:pPr>
      <w:r w:rsidRPr="00D2691F">
        <w:rPr>
          <w:color w:val="231F20"/>
        </w:rPr>
        <w:t>(</w:t>
      </w:r>
      <w:r w:rsidR="003B3B36">
        <w:rPr>
          <w:color w:val="231F20"/>
        </w:rPr>
        <w:t>4</w:t>
      </w:r>
      <w:r w:rsidRPr="00D2691F">
        <w:rPr>
          <w:color w:val="231F20"/>
        </w:rPr>
        <w:t>) Novčanom kaznom u iznosu od 200,00 do 3000,00 eura kaznit će se za prekršaj iz stav</w:t>
      </w:r>
      <w:r>
        <w:rPr>
          <w:color w:val="231F20"/>
        </w:rPr>
        <w:t>a</w:t>
      </w:r>
      <w:r w:rsidRPr="00D2691F">
        <w:rPr>
          <w:color w:val="231F20"/>
        </w:rPr>
        <w:t>ka 1.</w:t>
      </w:r>
      <w:r>
        <w:rPr>
          <w:color w:val="231F20"/>
        </w:rPr>
        <w:t xml:space="preserve"> i 2.</w:t>
      </w:r>
      <w:r w:rsidRPr="00D2691F">
        <w:rPr>
          <w:color w:val="231F20"/>
        </w:rPr>
        <w:t xml:space="preserve"> ovoga članka i član uprave ili druga odgovorna osoba u pravnoj osobi.</w:t>
      </w:r>
    </w:p>
    <w:p w14:paraId="4925597F" w14:textId="77777777"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p>
    <w:p w14:paraId="38E7376D" w14:textId="741843D9" w:rsidR="00AC203F" w:rsidRPr="00D2691F" w:rsidRDefault="00AC203F" w:rsidP="00AC203F">
      <w:pPr>
        <w:kinsoku w:val="0"/>
        <w:overflowPunct w:val="0"/>
        <w:spacing w:after="0" w:line="240" w:lineRule="auto"/>
        <w:contextualSpacing/>
        <w:jc w:val="center"/>
        <w:textAlignment w:val="baseline"/>
        <w:rPr>
          <w:rFonts w:ascii="Times New Roman" w:eastAsia="MS PGothic" w:hAnsi="Times New Roman" w:cs="Times New Roman"/>
          <w:b/>
          <w:kern w:val="24"/>
          <w:sz w:val="24"/>
          <w:szCs w:val="24"/>
          <w:lang w:eastAsia="hr-HR"/>
        </w:rPr>
      </w:pPr>
      <w:r>
        <w:rPr>
          <w:rFonts w:ascii="Times New Roman" w:eastAsia="MS PGothic" w:hAnsi="Times New Roman" w:cs="Times New Roman"/>
          <w:b/>
          <w:kern w:val="24"/>
          <w:sz w:val="24"/>
          <w:szCs w:val="24"/>
          <w:lang w:eastAsia="hr-HR"/>
        </w:rPr>
        <w:t xml:space="preserve">Članak </w:t>
      </w:r>
      <w:r w:rsidR="00BB4A0D">
        <w:rPr>
          <w:rFonts w:ascii="Times New Roman" w:eastAsia="MS PGothic" w:hAnsi="Times New Roman" w:cs="Times New Roman"/>
          <w:b/>
          <w:kern w:val="24"/>
          <w:sz w:val="24"/>
          <w:szCs w:val="24"/>
          <w:lang w:eastAsia="hr-HR"/>
        </w:rPr>
        <w:t>90</w:t>
      </w:r>
      <w:r w:rsidRPr="00D2691F">
        <w:rPr>
          <w:rFonts w:ascii="Times New Roman" w:eastAsia="MS PGothic" w:hAnsi="Times New Roman" w:cs="Times New Roman"/>
          <w:b/>
          <w:kern w:val="24"/>
          <w:sz w:val="24"/>
          <w:szCs w:val="24"/>
          <w:lang w:eastAsia="hr-HR"/>
        </w:rPr>
        <w:t xml:space="preserve">. </w:t>
      </w:r>
    </w:p>
    <w:p w14:paraId="112F667E" w14:textId="25F789C3" w:rsidR="00A1655F" w:rsidRPr="00A1655F" w:rsidRDefault="00A1655F" w:rsidP="00A1655F">
      <w:pPr>
        <w:pStyle w:val="box473027"/>
        <w:spacing w:after="0"/>
        <w:jc w:val="both"/>
        <w:textAlignment w:val="baseline"/>
        <w:rPr>
          <w:color w:val="231F20"/>
        </w:rPr>
      </w:pPr>
      <w:r w:rsidRPr="00A1655F">
        <w:rPr>
          <w:color w:val="231F20"/>
        </w:rPr>
        <w:lastRenderedPageBreak/>
        <w:t xml:space="preserve">(1)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xml:space="preserve">, pružatelj usluge servisiranja drugog potraživanja i izvoditelj usluge servisiranja drugog potraživanja dužniku ne omogući podnošenje pisanog prigovora bez naknade u svojim poslovnim prostorijama, putem pošte, elektroničke pošte ili drugog sredstva komunikacije koje omogućuje pohranu zapisa o vremenu i sadržaju komunikacije na trajnom mediju (članak </w:t>
      </w:r>
      <w:r w:rsidR="007F1F0E">
        <w:rPr>
          <w:color w:val="231F20"/>
        </w:rPr>
        <w:t>60</w:t>
      </w:r>
      <w:r w:rsidRPr="00A1655F">
        <w:rPr>
          <w:color w:val="231F20"/>
        </w:rPr>
        <w:t>. stavci 1. i 2. ovoga Zakona).</w:t>
      </w:r>
    </w:p>
    <w:p w14:paraId="627B9A42" w14:textId="78A2BDFB" w:rsidR="00A1655F" w:rsidRPr="00A1655F" w:rsidRDefault="00A1655F" w:rsidP="00A1655F">
      <w:pPr>
        <w:pStyle w:val="box473027"/>
        <w:spacing w:after="0"/>
        <w:jc w:val="both"/>
        <w:textAlignment w:val="baseline"/>
        <w:rPr>
          <w:color w:val="231F20"/>
        </w:rPr>
      </w:pPr>
      <w:r w:rsidRPr="00A1655F">
        <w:rPr>
          <w:color w:val="231F20"/>
        </w:rPr>
        <w:t xml:space="preserve">(2)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pružatelj usluge servisiranja drugog potraživanja i izvoditelj usluge servisiranja drugog potraživanja ako ne potvrdi primitak prigovora</w:t>
      </w:r>
      <w:r w:rsidR="003B3B36">
        <w:rPr>
          <w:color w:val="231F20"/>
        </w:rPr>
        <w:t xml:space="preserve"> </w:t>
      </w:r>
      <w:r w:rsidRPr="00A1655F">
        <w:rPr>
          <w:color w:val="231F20"/>
        </w:rPr>
        <w:t xml:space="preserve">(članak </w:t>
      </w:r>
      <w:r w:rsidR="007F1F0E">
        <w:rPr>
          <w:color w:val="231F20"/>
        </w:rPr>
        <w:t>60</w:t>
      </w:r>
      <w:r w:rsidRPr="00A1655F">
        <w:rPr>
          <w:color w:val="231F20"/>
        </w:rPr>
        <w:t>. stavak 4. ovoga Zakona).</w:t>
      </w:r>
    </w:p>
    <w:p w14:paraId="3AD9AF71" w14:textId="303F11D2" w:rsidR="00A1655F" w:rsidRPr="00A1655F" w:rsidRDefault="00A1655F" w:rsidP="00A1655F">
      <w:pPr>
        <w:pStyle w:val="box473027"/>
        <w:spacing w:after="0"/>
        <w:jc w:val="both"/>
        <w:textAlignment w:val="baseline"/>
        <w:rPr>
          <w:color w:val="231F20"/>
        </w:rPr>
      </w:pPr>
      <w:r w:rsidRPr="00A1655F">
        <w:rPr>
          <w:color w:val="231F20"/>
        </w:rPr>
        <w:t xml:space="preserve">(3)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pružatelj usluge servisiranja drugog potraživanja i izvoditelj usluge servisiranja drugog potraživanja koja obavijest o načinu podnošenja pisanog prigovora ne istakne na čitljiv i vidljiv način u svojim poslovnim prostorijama i internetskoj stranici ako je uspostavljena</w:t>
      </w:r>
      <w:r w:rsidR="003B3B36">
        <w:rPr>
          <w:color w:val="231F20"/>
        </w:rPr>
        <w:t xml:space="preserve"> </w:t>
      </w:r>
      <w:r w:rsidRPr="00A1655F">
        <w:rPr>
          <w:color w:val="231F20"/>
        </w:rPr>
        <w:t xml:space="preserve">(članak </w:t>
      </w:r>
      <w:r w:rsidR="007F1F0E">
        <w:rPr>
          <w:color w:val="231F20"/>
        </w:rPr>
        <w:t>60</w:t>
      </w:r>
      <w:r w:rsidRPr="00A1655F">
        <w:rPr>
          <w:color w:val="231F20"/>
        </w:rPr>
        <w:t>. stavak 3. ovoga Zakona)</w:t>
      </w:r>
      <w:r w:rsidR="007F1F0E">
        <w:rPr>
          <w:color w:val="231F20"/>
        </w:rPr>
        <w:t>.</w:t>
      </w:r>
    </w:p>
    <w:p w14:paraId="4C2C573E" w14:textId="4948FDE4" w:rsidR="00A1655F" w:rsidRPr="00A1655F" w:rsidRDefault="00A1655F" w:rsidP="00A1655F">
      <w:pPr>
        <w:pStyle w:val="box473027"/>
        <w:spacing w:after="0"/>
        <w:jc w:val="both"/>
        <w:textAlignment w:val="baseline"/>
        <w:rPr>
          <w:color w:val="231F20"/>
        </w:rPr>
      </w:pPr>
      <w:r w:rsidRPr="00A1655F">
        <w:rPr>
          <w:color w:val="231F20"/>
        </w:rPr>
        <w:t xml:space="preserve">(4)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pružatelj usluge servisiranja drugog potraživanja i izvoditelj usluge servisiranja drugog potraživanja koja dužniku ne dostavi pisani odgovor na sve primjedbe navedene u prigovoru u propisanom roku odnosno koja mu u propisanom roku ne dostavi obavijest o razlozima kašnjenja s odgovorom ili u obavijesti kao datum u kojem će dužnik primiti konačan odgovor navede rok dulji od 35 dana od zaprimanja prigovora</w:t>
      </w:r>
      <w:r w:rsidR="007F1F0E">
        <w:rPr>
          <w:color w:val="231F20"/>
        </w:rPr>
        <w:t xml:space="preserve"> </w:t>
      </w:r>
      <w:r w:rsidRPr="00A1655F">
        <w:rPr>
          <w:color w:val="231F20"/>
        </w:rPr>
        <w:t xml:space="preserve">(članak </w:t>
      </w:r>
      <w:r w:rsidR="007F1F0E">
        <w:rPr>
          <w:color w:val="231F20"/>
        </w:rPr>
        <w:t>60</w:t>
      </w:r>
      <w:r w:rsidRPr="00A1655F">
        <w:rPr>
          <w:color w:val="231F20"/>
        </w:rPr>
        <w:t>. stavci 5. i 6. ovoga Zakona)</w:t>
      </w:r>
      <w:r w:rsidR="007F1F0E">
        <w:rPr>
          <w:color w:val="231F20"/>
        </w:rPr>
        <w:t>.</w:t>
      </w:r>
    </w:p>
    <w:p w14:paraId="5C1BD384" w14:textId="3FFEB8B4" w:rsidR="00A1655F" w:rsidRPr="00A1655F" w:rsidRDefault="00A1655F" w:rsidP="00A1655F">
      <w:pPr>
        <w:pStyle w:val="box473027"/>
        <w:spacing w:after="0"/>
        <w:jc w:val="both"/>
        <w:textAlignment w:val="baseline"/>
        <w:rPr>
          <w:color w:val="231F20"/>
        </w:rPr>
      </w:pPr>
      <w:r w:rsidRPr="00A1655F">
        <w:rPr>
          <w:color w:val="231F20"/>
        </w:rPr>
        <w:t xml:space="preserve">(5)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pružatelj usluge servisiranja drugog potraživanja i izvoditelj usluge servisiranja drugog potraživanja koja u odgovoru na prigovor dužnika ne uputi na mogućnost podnošenja pritužbe Financijskom inspektoratu</w:t>
      </w:r>
      <w:r w:rsidR="003B3B36">
        <w:rPr>
          <w:color w:val="231F20"/>
        </w:rPr>
        <w:t xml:space="preserve"> </w:t>
      </w:r>
      <w:r w:rsidRPr="00A1655F">
        <w:rPr>
          <w:color w:val="231F20"/>
        </w:rPr>
        <w:t xml:space="preserve">(članak </w:t>
      </w:r>
      <w:r w:rsidR="007F1F0E">
        <w:rPr>
          <w:color w:val="231F20"/>
        </w:rPr>
        <w:t>60</w:t>
      </w:r>
      <w:r w:rsidRPr="00A1655F">
        <w:rPr>
          <w:color w:val="231F20"/>
        </w:rPr>
        <w:t>. stavak 7. ovoga Zakona).</w:t>
      </w:r>
    </w:p>
    <w:p w14:paraId="328E61AB" w14:textId="314D8882" w:rsidR="00A1655F" w:rsidRPr="00A1655F" w:rsidRDefault="00A1655F" w:rsidP="00A1655F">
      <w:pPr>
        <w:pStyle w:val="box473027"/>
        <w:spacing w:after="0"/>
        <w:jc w:val="both"/>
        <w:textAlignment w:val="baseline"/>
        <w:rPr>
          <w:color w:val="231F20"/>
        </w:rPr>
      </w:pPr>
      <w:r w:rsidRPr="00A1655F">
        <w:rPr>
          <w:color w:val="231F20"/>
        </w:rPr>
        <w:t xml:space="preserve">(6)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xml:space="preserve">, pružatelj usluge servisiranja drugog potraživanja i izvoditelj usluge servisiranja drugog potraživanja koja ne izradi ili ne primjenjuje primjerene i učinkovite procedure za rješavanje prigovora dužnika ili ih dužniku </w:t>
      </w:r>
      <w:r w:rsidRPr="00A1655F">
        <w:rPr>
          <w:color w:val="231F20"/>
        </w:rPr>
        <w:lastRenderedPageBreak/>
        <w:t xml:space="preserve">ne učini dostupnim na hrvatskom jeziku i latiničnom pismu ili na drugom jeziku i pismu ugovorenom s dužnikom (članak </w:t>
      </w:r>
      <w:r w:rsidR="007F1F0E">
        <w:rPr>
          <w:color w:val="231F20"/>
        </w:rPr>
        <w:t>60</w:t>
      </w:r>
      <w:r w:rsidRPr="00A1655F">
        <w:rPr>
          <w:color w:val="231F20"/>
        </w:rPr>
        <w:t>. stavak 8. ovoga Zakona).</w:t>
      </w:r>
    </w:p>
    <w:p w14:paraId="1B45BA7C" w14:textId="4669BBBE" w:rsidR="00A1655F" w:rsidRPr="00A1655F" w:rsidRDefault="00A1655F" w:rsidP="00A1655F">
      <w:pPr>
        <w:pStyle w:val="box473027"/>
        <w:spacing w:after="0"/>
        <w:jc w:val="both"/>
        <w:textAlignment w:val="baseline"/>
        <w:rPr>
          <w:color w:val="231F20"/>
        </w:rPr>
      </w:pPr>
      <w:r w:rsidRPr="00A1655F">
        <w:rPr>
          <w:color w:val="231F20"/>
        </w:rPr>
        <w:t xml:space="preserve">(7)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xml:space="preserve">, pružatelj usluge servisiranja drugog potraživanja i izvoditelj usluge servisiranja drugog potraživanja koji prigovore obrađuje uz naknadu te koja ne vodi evidenciju o podnesenim prigovorima, mjerama koje su poduzete u postupanju s prigovorom i mjerama koje su poduzete u postupanju sa svakim pojedinim prigovorom (članak </w:t>
      </w:r>
      <w:r w:rsidR="007F1F0E">
        <w:rPr>
          <w:color w:val="231F20"/>
        </w:rPr>
        <w:t>60</w:t>
      </w:r>
      <w:r w:rsidRPr="00A1655F">
        <w:rPr>
          <w:color w:val="231F20"/>
        </w:rPr>
        <w:t>. stavak 9. ovoga Zakona)</w:t>
      </w:r>
      <w:r w:rsidR="007F1F0E">
        <w:rPr>
          <w:color w:val="231F20"/>
        </w:rPr>
        <w:t>.</w:t>
      </w:r>
    </w:p>
    <w:p w14:paraId="5D0FE6F6" w14:textId="0FB66023" w:rsidR="00A1655F" w:rsidRPr="00A1655F" w:rsidRDefault="00A1655F" w:rsidP="00A1655F">
      <w:pPr>
        <w:pStyle w:val="box473027"/>
        <w:spacing w:after="0"/>
        <w:jc w:val="both"/>
        <w:textAlignment w:val="baseline"/>
        <w:rPr>
          <w:color w:val="231F20"/>
        </w:rPr>
      </w:pPr>
      <w:r w:rsidRPr="00A1655F">
        <w:rPr>
          <w:color w:val="231F20"/>
        </w:rPr>
        <w:t xml:space="preserve">(8) Novčanom kaznom u iznosu od 2500,00 do 35.000,00 eura kaznit će se za prekršaj pravna osoba koja kao kupac drugog potraživanja ili njegov zastupnik </w:t>
      </w:r>
      <w:r w:rsidR="00204B5D" w:rsidRPr="00204B5D">
        <w:rPr>
          <w:color w:val="231F20"/>
        </w:rPr>
        <w:t>imenovan u skladu s člankom 53. ovoga Zakona</w:t>
      </w:r>
      <w:r w:rsidRPr="00A1655F">
        <w:rPr>
          <w:color w:val="231F20"/>
        </w:rPr>
        <w:t xml:space="preserve">, pružatelj usluge servisiranja drugog potraživanja i izvoditelj usluge servisiranja drugog potraživanja koja sadržaj procedura ne uskladi s pravilnikom ministra financija (članak </w:t>
      </w:r>
      <w:r w:rsidR="007F1F0E">
        <w:rPr>
          <w:color w:val="231F20"/>
        </w:rPr>
        <w:t>60</w:t>
      </w:r>
      <w:r w:rsidRPr="00A1655F">
        <w:rPr>
          <w:color w:val="231F20"/>
        </w:rPr>
        <w:t xml:space="preserve">. stavak 1 10. ovoga Zakona). </w:t>
      </w:r>
    </w:p>
    <w:p w14:paraId="461C42E2" w14:textId="77777777" w:rsidR="00A1655F" w:rsidRPr="00A1655F" w:rsidRDefault="00A1655F" w:rsidP="00A1655F">
      <w:pPr>
        <w:pStyle w:val="box473027"/>
        <w:spacing w:after="0"/>
        <w:jc w:val="both"/>
        <w:textAlignment w:val="baseline"/>
        <w:rPr>
          <w:color w:val="231F20"/>
        </w:rPr>
      </w:pPr>
      <w:r w:rsidRPr="00A1655F">
        <w:rPr>
          <w:color w:val="231F20"/>
        </w:rPr>
        <w:t>(9) Novčanom kaznom u iznosu od 1250,00 do 17.500,00 eura kaznit će se za prekršaj iz stavaka od 1. do 8. ovoga članka kupac drugog potraživanja ili njegov zastupnik koji je obrtnik ili osoba koja obavlja drugu samostalnu djelatnost.</w:t>
      </w:r>
    </w:p>
    <w:p w14:paraId="28DD1084" w14:textId="3C75B42B" w:rsidR="003B3B36" w:rsidRDefault="00A1655F" w:rsidP="00AC203F">
      <w:pPr>
        <w:pStyle w:val="box473027"/>
        <w:spacing w:before="0" w:beforeAutospacing="0" w:after="0" w:afterAutospacing="0"/>
        <w:jc w:val="both"/>
        <w:textAlignment w:val="baseline"/>
        <w:rPr>
          <w:color w:val="231F20"/>
        </w:rPr>
      </w:pPr>
      <w:r w:rsidRPr="00A1655F">
        <w:rPr>
          <w:color w:val="231F20"/>
        </w:rPr>
        <w:t>(10) Novčanom kaznom u iznosu od 250,00 do 3500,00 eura kaznit će se za prekršaj iz stavaka od 1. do 8. ovoga članka i član uprave ili druga odgovorna osoba u pravnoj osobi.</w:t>
      </w:r>
    </w:p>
    <w:p w14:paraId="7B073A7A" w14:textId="77777777" w:rsidR="003B3B36" w:rsidRPr="00D2691F" w:rsidRDefault="003B3B36" w:rsidP="00AC203F">
      <w:pPr>
        <w:pStyle w:val="box473027"/>
        <w:spacing w:before="0" w:beforeAutospacing="0" w:after="0" w:afterAutospacing="0"/>
        <w:jc w:val="both"/>
        <w:textAlignment w:val="baseline"/>
        <w:rPr>
          <w:color w:val="231F20"/>
        </w:rPr>
      </w:pPr>
    </w:p>
    <w:p w14:paraId="70F3C3A8" w14:textId="2087C1BA" w:rsidR="00A1655F" w:rsidRDefault="00A1655F" w:rsidP="00A1655F">
      <w:pPr>
        <w:pStyle w:val="box473027"/>
        <w:spacing w:before="0" w:beforeAutospacing="0" w:after="0" w:afterAutospacing="0"/>
        <w:jc w:val="center"/>
        <w:textAlignment w:val="baseline"/>
        <w:rPr>
          <w:b/>
          <w:color w:val="231F20"/>
        </w:rPr>
      </w:pPr>
      <w:r>
        <w:rPr>
          <w:b/>
          <w:color w:val="231F20"/>
        </w:rPr>
        <w:t xml:space="preserve">Članak </w:t>
      </w:r>
      <w:r w:rsidR="00BB4A0D">
        <w:rPr>
          <w:b/>
          <w:color w:val="231F20"/>
        </w:rPr>
        <w:t>91</w:t>
      </w:r>
      <w:r>
        <w:rPr>
          <w:b/>
          <w:color w:val="231F20"/>
        </w:rPr>
        <w:t>.</w:t>
      </w:r>
    </w:p>
    <w:p w14:paraId="131FB1D9" w14:textId="77777777" w:rsidR="003B3B36" w:rsidRDefault="003B3B36" w:rsidP="00A1655F">
      <w:pPr>
        <w:pStyle w:val="box473027"/>
        <w:spacing w:before="0" w:beforeAutospacing="0" w:after="0" w:afterAutospacing="0"/>
        <w:jc w:val="center"/>
        <w:textAlignment w:val="baseline"/>
        <w:rPr>
          <w:b/>
          <w:color w:val="231F20"/>
        </w:rPr>
      </w:pPr>
    </w:p>
    <w:p w14:paraId="52A60894" w14:textId="77777777" w:rsidR="00A1655F" w:rsidRDefault="00A1655F" w:rsidP="00A1655F">
      <w:pPr>
        <w:pStyle w:val="box473027"/>
        <w:spacing w:before="0" w:beforeAutospacing="0" w:after="0" w:afterAutospacing="0"/>
        <w:jc w:val="both"/>
        <w:textAlignment w:val="baseline"/>
        <w:rPr>
          <w:color w:val="231F20"/>
        </w:rPr>
      </w:pPr>
      <w:r w:rsidRPr="00D76A59">
        <w:rPr>
          <w:color w:val="231F20"/>
        </w:rPr>
        <w:t>Hrvatska narodna banka i Financijski inspektorat pri odlučivanju o izricanju sankcije uzima u obzir sljedeće kriterije:</w:t>
      </w:r>
    </w:p>
    <w:p w14:paraId="46A3FC0B" w14:textId="73830BEB" w:rsidR="00A1655F" w:rsidRDefault="00A1655F" w:rsidP="00A1655F">
      <w:pPr>
        <w:pStyle w:val="box473027"/>
        <w:spacing w:before="0" w:beforeAutospacing="0" w:after="0" w:afterAutospacing="0"/>
        <w:jc w:val="both"/>
        <w:textAlignment w:val="baseline"/>
        <w:rPr>
          <w:rFonts w:ascii="inherit" w:hAnsi="inherit"/>
          <w:color w:val="000000"/>
        </w:rPr>
      </w:pPr>
      <w:r>
        <w:rPr>
          <w:color w:val="231F20"/>
        </w:rPr>
        <w:t xml:space="preserve">- </w:t>
      </w:r>
      <w:r w:rsidR="003B3B36">
        <w:rPr>
          <w:rFonts w:ascii="inherit" w:hAnsi="inherit"/>
          <w:color w:val="000000"/>
        </w:rPr>
        <w:t>ozbiljnost i trajanje povrede</w:t>
      </w:r>
    </w:p>
    <w:p w14:paraId="1C090984" w14:textId="62546738"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sidRPr="00D76A59">
        <w:rPr>
          <w:rFonts w:ascii="inherit" w:hAnsi="inherit"/>
          <w:color w:val="000000"/>
        </w:rPr>
        <w:t xml:space="preserve">razinu odgovornosti </w:t>
      </w:r>
      <w:r w:rsidRPr="00D2691F">
        <w:t>kup</w:t>
      </w:r>
      <w:r>
        <w:t>ca</w:t>
      </w:r>
      <w:r w:rsidRPr="00D2691F">
        <w:t xml:space="preserve"> kredita, </w:t>
      </w:r>
      <w:r w:rsidRPr="00D76A59">
        <w:rPr>
          <w:rFonts w:ascii="inherit" w:hAnsi="inherit"/>
          <w:color w:val="000000"/>
        </w:rPr>
        <w:t xml:space="preserve">ako je primjenjivo, njegova predstavnika </w:t>
      </w:r>
      <w:r>
        <w:rPr>
          <w:rFonts w:ascii="inherit" w:hAnsi="inherit"/>
          <w:color w:val="000000"/>
        </w:rPr>
        <w:t>imenovanog u skladu s člankom </w:t>
      </w:r>
      <w:r w:rsidR="007F1F0E">
        <w:rPr>
          <w:rFonts w:ascii="inherit" w:hAnsi="inherit"/>
          <w:color w:val="000000"/>
        </w:rPr>
        <w:t>23</w:t>
      </w:r>
      <w:r>
        <w:rPr>
          <w:rFonts w:ascii="inherit" w:hAnsi="inherit"/>
          <w:color w:val="000000"/>
        </w:rPr>
        <w:t xml:space="preserve">. ovoga Zakona, </w:t>
      </w:r>
      <w:r w:rsidRPr="00D2691F">
        <w:t>pružatelj</w:t>
      </w:r>
      <w:r>
        <w:t>a</w:t>
      </w:r>
      <w:r w:rsidRPr="00D2691F">
        <w:t xml:space="preserve"> usluge servisiranja kredita, izvoditelj</w:t>
      </w:r>
      <w:r>
        <w:t>a</w:t>
      </w:r>
      <w:r w:rsidRPr="00D2691F">
        <w:t xml:space="preserve"> usluge servisiranja kredita, odnosno kup</w:t>
      </w:r>
      <w:r>
        <w:t>ca</w:t>
      </w:r>
      <w:r w:rsidRPr="00D2691F">
        <w:t xml:space="preserve"> drugog potraživanja,</w:t>
      </w:r>
      <w:r>
        <w:t xml:space="preserve"> </w:t>
      </w:r>
      <w:r w:rsidRPr="00D76A59">
        <w:rPr>
          <w:rFonts w:ascii="inherit" w:hAnsi="inherit"/>
          <w:color w:val="000000"/>
        </w:rPr>
        <w:t>ako je primjenjivo, njegova predstavnika imenovanog u skladu s člankom </w:t>
      </w:r>
      <w:r w:rsidR="007F1F0E">
        <w:rPr>
          <w:rFonts w:ascii="inherit" w:hAnsi="inherit"/>
          <w:color w:val="000000"/>
        </w:rPr>
        <w:t>54</w:t>
      </w:r>
      <w:r>
        <w:rPr>
          <w:rFonts w:ascii="inherit" w:hAnsi="inherit"/>
          <w:color w:val="000000"/>
        </w:rPr>
        <w:t>. ovoga Zakona,</w:t>
      </w:r>
      <w:r w:rsidRPr="00D2691F">
        <w:t xml:space="preserve"> pružatelj</w:t>
      </w:r>
      <w:r>
        <w:t>a</w:t>
      </w:r>
      <w:r w:rsidRPr="00D2691F">
        <w:t xml:space="preserve"> usluge servisiranja drugog potraživanja i izvoditelj</w:t>
      </w:r>
      <w:r>
        <w:t>a</w:t>
      </w:r>
      <w:r w:rsidRPr="00D2691F">
        <w:t xml:space="preserve"> usluge servisiranja drugog potraživanja</w:t>
      </w:r>
      <w:r>
        <w:t xml:space="preserve">, </w:t>
      </w:r>
      <w:r w:rsidRPr="00D76A59">
        <w:rPr>
          <w:rFonts w:ascii="inherit" w:hAnsi="inherit"/>
          <w:color w:val="000000"/>
        </w:rPr>
        <w:t>odgovornog za povredu</w:t>
      </w:r>
    </w:p>
    <w:p w14:paraId="21BEC66D" w14:textId="174FA70C"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sidRPr="00D76A59">
        <w:rPr>
          <w:rFonts w:ascii="inherit" w:hAnsi="inherit"/>
          <w:color w:val="000000"/>
        </w:rPr>
        <w:t xml:space="preserve">financijsku snagu kupca kredita </w:t>
      </w:r>
      <w:r>
        <w:rPr>
          <w:rFonts w:ascii="inherit" w:hAnsi="inherit"/>
          <w:color w:val="000000"/>
        </w:rPr>
        <w:t xml:space="preserve">ili </w:t>
      </w:r>
      <w:r w:rsidRPr="00D76A59">
        <w:rPr>
          <w:rFonts w:ascii="inherit" w:hAnsi="inherit"/>
          <w:color w:val="000000"/>
        </w:rPr>
        <w:t>pružate</w:t>
      </w:r>
      <w:r>
        <w:rPr>
          <w:rFonts w:ascii="inherit" w:hAnsi="inherit"/>
          <w:color w:val="000000"/>
        </w:rPr>
        <w:t>lja usluge servisiranja kredita, odnosno kupca drugog potraživanja</w:t>
      </w:r>
      <w:r w:rsidRPr="00D76A59">
        <w:rPr>
          <w:rFonts w:ascii="inherit" w:hAnsi="inherit"/>
          <w:color w:val="000000"/>
        </w:rPr>
        <w:t xml:space="preserve"> </w:t>
      </w:r>
      <w:r>
        <w:rPr>
          <w:rFonts w:ascii="inherit" w:hAnsi="inherit"/>
          <w:color w:val="000000"/>
        </w:rPr>
        <w:t xml:space="preserve">ili pružatelja usluga servisiranja drugog potraživanja </w:t>
      </w:r>
      <w:r w:rsidRPr="00D76A59">
        <w:rPr>
          <w:rFonts w:ascii="inherit" w:hAnsi="inherit"/>
          <w:color w:val="000000"/>
        </w:rPr>
        <w:t xml:space="preserve">odgovornog za povredu, na koju među ostalim upućuje ukupni promet pravne osobe ili godišnji dohodak </w:t>
      </w:r>
      <w:r w:rsidRPr="00D2691F">
        <w:rPr>
          <w:color w:val="231F20"/>
        </w:rPr>
        <w:t>obrtnik</w:t>
      </w:r>
      <w:r>
        <w:rPr>
          <w:color w:val="231F20"/>
        </w:rPr>
        <w:t>a</w:t>
      </w:r>
      <w:r w:rsidRPr="00D2691F">
        <w:rPr>
          <w:color w:val="231F20"/>
        </w:rPr>
        <w:t xml:space="preserve"> ili osob</w:t>
      </w:r>
      <w:r>
        <w:rPr>
          <w:color w:val="231F20"/>
        </w:rPr>
        <w:t>e</w:t>
      </w:r>
      <w:r w:rsidRPr="00D2691F">
        <w:rPr>
          <w:color w:val="231F20"/>
        </w:rPr>
        <w:t xml:space="preserve"> koja obavlja drugu samostalnu djelatnost</w:t>
      </w:r>
    </w:p>
    <w:p w14:paraId="2ECF034A" w14:textId="6066C869"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Pr>
          <w:color w:val="000000"/>
          <w:shd w:val="clear" w:color="auto" w:fill="FFFFFF"/>
        </w:rPr>
        <w:t xml:space="preserve">značaj ostvarene dobiti ili gubitaka koje je </w:t>
      </w:r>
      <w:r w:rsidRPr="00D2691F">
        <w:t>kup</w:t>
      </w:r>
      <w:r>
        <w:t>ac</w:t>
      </w:r>
      <w:r w:rsidRPr="00D2691F">
        <w:t xml:space="preserve"> kredita, </w:t>
      </w:r>
      <w:r w:rsidRPr="00D76A59">
        <w:rPr>
          <w:rFonts w:ascii="inherit" w:hAnsi="inherit"/>
          <w:color w:val="000000"/>
        </w:rPr>
        <w:t xml:space="preserve">ako je primjenjivo, njegova predstavnika </w:t>
      </w:r>
      <w:r>
        <w:rPr>
          <w:rFonts w:ascii="inherit" w:hAnsi="inherit"/>
          <w:color w:val="000000"/>
        </w:rPr>
        <w:t>imenovanog u skladu s člankom </w:t>
      </w:r>
      <w:r w:rsidR="007F1F0E">
        <w:rPr>
          <w:rFonts w:ascii="inherit" w:hAnsi="inherit"/>
          <w:color w:val="000000"/>
        </w:rPr>
        <w:t>23</w:t>
      </w:r>
      <w:r>
        <w:rPr>
          <w:rFonts w:ascii="inherit" w:hAnsi="inherit"/>
          <w:color w:val="000000"/>
        </w:rPr>
        <w:t xml:space="preserve">. ovoga Zakona, </w:t>
      </w:r>
      <w:r w:rsidRPr="00D2691F">
        <w:t>pružatelj usluge servisiranja kredita, odnosno kup</w:t>
      </w:r>
      <w:r>
        <w:t>ac</w:t>
      </w:r>
      <w:r w:rsidRPr="00D2691F">
        <w:t xml:space="preserve"> drugog potraživanja,</w:t>
      </w:r>
      <w:r>
        <w:t xml:space="preserve"> </w:t>
      </w:r>
      <w:r w:rsidRPr="00D76A59">
        <w:rPr>
          <w:rFonts w:ascii="inherit" w:hAnsi="inherit"/>
          <w:color w:val="000000"/>
        </w:rPr>
        <w:t>ako je primjenjivo, nje</w:t>
      </w:r>
      <w:r w:rsidRPr="00D76A59">
        <w:rPr>
          <w:rFonts w:ascii="inherit" w:hAnsi="inherit"/>
          <w:color w:val="000000"/>
        </w:rPr>
        <w:lastRenderedPageBreak/>
        <w:t>gova predstavnika imenovanog u skladu s člankom </w:t>
      </w:r>
      <w:r w:rsidR="007F1F0E">
        <w:rPr>
          <w:rFonts w:ascii="inherit" w:hAnsi="inherit"/>
          <w:color w:val="000000"/>
        </w:rPr>
        <w:t>54</w:t>
      </w:r>
      <w:r>
        <w:rPr>
          <w:rFonts w:ascii="inherit" w:hAnsi="inherit"/>
          <w:color w:val="000000"/>
        </w:rPr>
        <w:t>. ovoga Zakona,</w:t>
      </w:r>
      <w:r w:rsidRPr="00D2691F">
        <w:t xml:space="preserve"> pružatelj usluge servisiranja drugog potraživanja </w:t>
      </w:r>
      <w:r>
        <w:rPr>
          <w:color w:val="000000"/>
          <w:shd w:val="clear" w:color="auto" w:fill="FFFFFF"/>
        </w:rPr>
        <w:t>odgovoran za povredu izbjegao zbog povrede, u mjeri u kojoj je tu do</w:t>
      </w:r>
      <w:r w:rsidR="003B3B36">
        <w:rPr>
          <w:color w:val="000000"/>
          <w:shd w:val="clear" w:color="auto" w:fill="FFFFFF"/>
        </w:rPr>
        <w:t>bit ili gubitke moguće utvrditi</w:t>
      </w:r>
    </w:p>
    <w:p w14:paraId="56BDF07E" w14:textId="03CE06C8"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sidRPr="00D76A59">
        <w:rPr>
          <w:rFonts w:ascii="inherit" w:hAnsi="inherit"/>
          <w:color w:val="000000"/>
        </w:rPr>
        <w:t>gubitke koje su zbog povrede pretrpjele treće strane, u mjer</w:t>
      </w:r>
      <w:r w:rsidR="0038619F">
        <w:rPr>
          <w:rFonts w:ascii="inherit" w:hAnsi="inherit"/>
          <w:color w:val="000000"/>
        </w:rPr>
        <w:t>i u kojoj ih je moguće utvrditi</w:t>
      </w:r>
    </w:p>
    <w:p w14:paraId="4FBFFDF8" w14:textId="2058F89E"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sidRPr="00D76A59">
        <w:rPr>
          <w:rFonts w:ascii="inherit" w:hAnsi="inherit"/>
          <w:color w:val="000000"/>
        </w:rPr>
        <w:t xml:space="preserve">razinu suradnje kupca kredita </w:t>
      </w:r>
      <w:r>
        <w:rPr>
          <w:rFonts w:ascii="inherit" w:hAnsi="inherit"/>
          <w:color w:val="000000"/>
        </w:rPr>
        <w:t xml:space="preserve">ili </w:t>
      </w:r>
      <w:r w:rsidRPr="00D76A59">
        <w:rPr>
          <w:rFonts w:ascii="inherit" w:hAnsi="inherit"/>
          <w:color w:val="000000"/>
        </w:rPr>
        <w:t>pružate</w:t>
      </w:r>
      <w:r>
        <w:rPr>
          <w:rFonts w:ascii="inherit" w:hAnsi="inherit"/>
          <w:color w:val="000000"/>
        </w:rPr>
        <w:t>lja usluge servisiranja kredita, odnosno kupca drugog potraživanja</w:t>
      </w:r>
      <w:r w:rsidRPr="00D76A59">
        <w:rPr>
          <w:rFonts w:ascii="inherit" w:hAnsi="inherit"/>
          <w:color w:val="000000"/>
        </w:rPr>
        <w:t xml:space="preserve"> </w:t>
      </w:r>
      <w:r>
        <w:rPr>
          <w:rFonts w:ascii="inherit" w:hAnsi="inherit"/>
          <w:color w:val="000000"/>
        </w:rPr>
        <w:t>ili pružatelja usluga servisiranja drugog potraživanja</w:t>
      </w:r>
      <w:r w:rsidRPr="00D76A59">
        <w:rPr>
          <w:rFonts w:ascii="inherit" w:hAnsi="inherit"/>
          <w:color w:val="000000"/>
        </w:rPr>
        <w:t xml:space="preserve"> odgovornog </w:t>
      </w:r>
      <w:r w:rsidR="003B3B36">
        <w:rPr>
          <w:rFonts w:ascii="inherit" w:hAnsi="inherit"/>
          <w:color w:val="000000"/>
        </w:rPr>
        <w:t>za povredu s nadležnim tijelima</w:t>
      </w:r>
    </w:p>
    <w:p w14:paraId="137EF806" w14:textId="3DFAFD6A" w:rsidR="00A1655F" w:rsidRDefault="00A1655F" w:rsidP="00A1655F">
      <w:pPr>
        <w:pStyle w:val="box473027"/>
        <w:spacing w:before="0" w:beforeAutospacing="0" w:after="0" w:afterAutospacing="0"/>
        <w:jc w:val="both"/>
        <w:textAlignment w:val="baseline"/>
        <w:rPr>
          <w:rFonts w:ascii="inherit" w:hAnsi="inherit"/>
          <w:color w:val="000000"/>
        </w:rPr>
      </w:pPr>
      <w:r>
        <w:rPr>
          <w:rFonts w:ascii="inherit" w:hAnsi="inherit"/>
          <w:color w:val="000000"/>
        </w:rPr>
        <w:t xml:space="preserve">- </w:t>
      </w:r>
      <w:r w:rsidRPr="00D76A59">
        <w:rPr>
          <w:rFonts w:ascii="inherit" w:hAnsi="inherit"/>
          <w:color w:val="000000"/>
        </w:rPr>
        <w:t xml:space="preserve">prethodne povrede koje je počinio </w:t>
      </w:r>
      <w:r w:rsidRPr="00D2691F">
        <w:t>kup</w:t>
      </w:r>
      <w:r>
        <w:t>ac</w:t>
      </w:r>
      <w:r w:rsidRPr="00D2691F">
        <w:t xml:space="preserve"> kredita, </w:t>
      </w:r>
      <w:r w:rsidRPr="00D76A59">
        <w:rPr>
          <w:rFonts w:ascii="inherit" w:hAnsi="inherit"/>
          <w:color w:val="000000"/>
        </w:rPr>
        <w:t xml:space="preserve">ako je primjenjivo, njegova predstavnika </w:t>
      </w:r>
      <w:r>
        <w:rPr>
          <w:rFonts w:ascii="inherit" w:hAnsi="inherit"/>
          <w:color w:val="000000"/>
        </w:rPr>
        <w:t>imenovanog u skladu s člankom </w:t>
      </w:r>
      <w:r w:rsidR="007F1F0E">
        <w:rPr>
          <w:rFonts w:ascii="inherit" w:hAnsi="inherit"/>
          <w:color w:val="000000"/>
        </w:rPr>
        <w:t>23</w:t>
      </w:r>
      <w:r>
        <w:rPr>
          <w:rFonts w:ascii="inherit" w:hAnsi="inherit"/>
          <w:color w:val="000000"/>
        </w:rPr>
        <w:t xml:space="preserve">. ovoga Zakona, </w:t>
      </w:r>
      <w:r w:rsidRPr="00D2691F">
        <w:t>pružatelj usluge servisiranja kredita, odnosno kup</w:t>
      </w:r>
      <w:r>
        <w:t>ac</w:t>
      </w:r>
      <w:r w:rsidRPr="00D2691F">
        <w:t xml:space="preserve"> drugog potraživanja,</w:t>
      </w:r>
      <w:r>
        <w:t xml:space="preserve"> </w:t>
      </w:r>
      <w:r w:rsidRPr="00D76A59">
        <w:rPr>
          <w:rFonts w:ascii="inherit" w:hAnsi="inherit"/>
          <w:color w:val="000000"/>
        </w:rPr>
        <w:t>ako je primjenjivo, njegova predstavnika imenovanog u skladu s člankom </w:t>
      </w:r>
      <w:r w:rsidR="007F1F0E">
        <w:rPr>
          <w:rFonts w:ascii="inherit" w:hAnsi="inherit"/>
          <w:color w:val="000000"/>
        </w:rPr>
        <w:t>54</w:t>
      </w:r>
      <w:r>
        <w:rPr>
          <w:rFonts w:ascii="inherit" w:hAnsi="inherit"/>
          <w:color w:val="000000"/>
        </w:rPr>
        <w:t>. ovoga Zakona,</w:t>
      </w:r>
      <w:r w:rsidRPr="00D2691F">
        <w:t xml:space="preserve"> pružatelj usluge servisiranja drugog potraživanja</w:t>
      </w:r>
      <w:r w:rsidRPr="00D76A59">
        <w:rPr>
          <w:rFonts w:ascii="inherit" w:hAnsi="inherit"/>
          <w:color w:val="000000"/>
        </w:rPr>
        <w:t>, odgovoran za povredu</w:t>
      </w:r>
    </w:p>
    <w:p w14:paraId="08FDCB5C" w14:textId="77777777" w:rsidR="00A1655F" w:rsidRPr="00D76A59" w:rsidRDefault="00A1655F" w:rsidP="00A1655F">
      <w:pPr>
        <w:pStyle w:val="box473027"/>
        <w:spacing w:before="0" w:beforeAutospacing="0" w:after="0" w:afterAutospacing="0"/>
        <w:jc w:val="both"/>
        <w:textAlignment w:val="baseline"/>
        <w:rPr>
          <w:color w:val="231F20"/>
        </w:rPr>
      </w:pPr>
      <w:r>
        <w:rPr>
          <w:rFonts w:ascii="inherit" w:hAnsi="inherit"/>
          <w:color w:val="000000"/>
        </w:rPr>
        <w:t xml:space="preserve">- </w:t>
      </w:r>
      <w:r w:rsidRPr="00D76A59">
        <w:rPr>
          <w:rFonts w:ascii="inherit" w:hAnsi="inherit"/>
          <w:color w:val="000000"/>
        </w:rPr>
        <w:t>sve stvarne ili moguće sistemske posljedice povrede</w:t>
      </w:r>
      <w:r>
        <w:rPr>
          <w:rFonts w:ascii="inherit" w:hAnsi="inherit"/>
          <w:color w:val="000000"/>
        </w:rPr>
        <w:t>.</w:t>
      </w:r>
    </w:p>
    <w:p w14:paraId="621B03E3" w14:textId="77777777" w:rsidR="00AC203F" w:rsidRPr="00D2691F" w:rsidRDefault="00AC203F" w:rsidP="00AC203F">
      <w:pPr>
        <w:pStyle w:val="box473027"/>
        <w:spacing w:beforeLines="30" w:before="72" w:beforeAutospacing="0" w:afterLines="30" w:after="72" w:afterAutospacing="0"/>
        <w:jc w:val="both"/>
        <w:textAlignment w:val="baseline"/>
        <w:rPr>
          <w:color w:val="231F20"/>
        </w:rPr>
      </w:pPr>
    </w:p>
    <w:p w14:paraId="41710796" w14:textId="77777777" w:rsidR="00AC203F" w:rsidRPr="00D2691F" w:rsidRDefault="00AC203F" w:rsidP="00AC203F">
      <w:pPr>
        <w:spacing w:after="0" w:line="240" w:lineRule="auto"/>
        <w:rPr>
          <w:rFonts w:ascii="Times New Roman" w:eastAsia="Calibri" w:hAnsi="Times New Roman" w:cs="Times New Roman"/>
          <w:sz w:val="24"/>
          <w:szCs w:val="24"/>
        </w:rPr>
      </w:pPr>
    </w:p>
    <w:p w14:paraId="4832A7E2" w14:textId="6FEB3FEC" w:rsidR="00D77C20" w:rsidRPr="00C84A24" w:rsidRDefault="00D77C20" w:rsidP="00C84A24">
      <w:pPr>
        <w:pStyle w:val="box473027"/>
        <w:spacing w:beforeLines="30" w:before="72" w:beforeAutospacing="0" w:afterLines="30" w:after="72" w:afterAutospacing="0"/>
        <w:jc w:val="center"/>
        <w:textAlignment w:val="baseline"/>
        <w:rPr>
          <w:b/>
          <w:color w:val="231F20"/>
        </w:rPr>
      </w:pPr>
      <w:r w:rsidRPr="00C84A24">
        <w:rPr>
          <w:b/>
          <w:color w:val="231F20"/>
        </w:rPr>
        <w:t>DIO ŠESTI</w:t>
      </w:r>
    </w:p>
    <w:p w14:paraId="6C8B0340" w14:textId="68F870EB"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PRIJELAZNE I ZAVRŠNE ODREDBE</w:t>
      </w:r>
    </w:p>
    <w:p w14:paraId="61EF4913" w14:textId="77777777" w:rsidR="00696EDC" w:rsidRPr="00071392" w:rsidRDefault="00696EDC" w:rsidP="00D92D07">
      <w:pPr>
        <w:spacing w:after="0" w:line="240" w:lineRule="auto"/>
        <w:jc w:val="center"/>
        <w:rPr>
          <w:rFonts w:ascii="Times New Roman" w:eastAsia="Calibri" w:hAnsi="Times New Roman" w:cs="Times New Roman"/>
          <w:i/>
          <w:sz w:val="24"/>
          <w:szCs w:val="24"/>
        </w:rPr>
      </w:pPr>
    </w:p>
    <w:p w14:paraId="6247BED6" w14:textId="6023DF38" w:rsidR="00F05FB3" w:rsidRPr="00071392" w:rsidRDefault="00F05FB3"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 xml:space="preserve">Rokovi za usklađivanje s odredbama </w:t>
      </w:r>
      <w:r w:rsidR="00654C14" w:rsidRPr="00071392">
        <w:rPr>
          <w:rFonts w:ascii="Times New Roman" w:eastAsia="Calibri" w:hAnsi="Times New Roman" w:cs="Times New Roman"/>
          <w:i/>
          <w:sz w:val="24"/>
          <w:szCs w:val="24"/>
        </w:rPr>
        <w:t>ovoga</w:t>
      </w:r>
      <w:r w:rsidRPr="00071392">
        <w:rPr>
          <w:rFonts w:ascii="Times New Roman" w:eastAsia="Calibri" w:hAnsi="Times New Roman" w:cs="Times New Roman"/>
          <w:i/>
          <w:sz w:val="24"/>
          <w:szCs w:val="24"/>
        </w:rPr>
        <w:t xml:space="preserve"> Zakona</w:t>
      </w:r>
    </w:p>
    <w:p w14:paraId="75710788" w14:textId="18269D16"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92</w:t>
      </w:r>
      <w:r w:rsidRPr="00071392">
        <w:rPr>
          <w:rFonts w:ascii="Times New Roman" w:eastAsia="Calibri" w:hAnsi="Times New Roman" w:cs="Times New Roman"/>
          <w:b/>
          <w:sz w:val="24"/>
          <w:szCs w:val="24"/>
        </w:rPr>
        <w:t>.</w:t>
      </w:r>
    </w:p>
    <w:p w14:paraId="0C3AECE9" w14:textId="77777777" w:rsidR="00F05FB3" w:rsidRPr="00071392" w:rsidRDefault="00F05FB3" w:rsidP="00D92D07">
      <w:pPr>
        <w:spacing w:after="0" w:line="240" w:lineRule="auto"/>
        <w:jc w:val="center"/>
        <w:rPr>
          <w:rFonts w:ascii="Times New Roman" w:eastAsia="Calibri" w:hAnsi="Times New Roman" w:cs="Times New Roman"/>
          <w:b/>
          <w:sz w:val="24"/>
          <w:szCs w:val="24"/>
        </w:rPr>
      </w:pPr>
    </w:p>
    <w:p w14:paraId="3E4806CB" w14:textId="530F2746" w:rsidR="00F05FB3" w:rsidRPr="00071392" w:rsidRDefault="00A05499"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 xml:space="preserve">(1) </w:t>
      </w:r>
      <w:r w:rsidR="00F05FB3" w:rsidRPr="00071392">
        <w:rPr>
          <w:rFonts w:ascii="Times New Roman" w:eastAsia="Calibri" w:hAnsi="Times New Roman" w:cs="Times New Roman"/>
          <w:sz w:val="24"/>
          <w:szCs w:val="24"/>
        </w:rPr>
        <w:t>Pravn</w:t>
      </w:r>
      <w:r w:rsidRPr="00071392">
        <w:rPr>
          <w:rFonts w:ascii="Times New Roman" w:eastAsia="Calibri" w:hAnsi="Times New Roman" w:cs="Times New Roman"/>
          <w:sz w:val="24"/>
          <w:szCs w:val="24"/>
        </w:rPr>
        <w:t>a</w:t>
      </w:r>
      <w:r w:rsidR="00F05FB3" w:rsidRPr="00071392">
        <w:rPr>
          <w:rFonts w:ascii="Times New Roman" w:eastAsia="Calibri" w:hAnsi="Times New Roman" w:cs="Times New Roman"/>
          <w:sz w:val="24"/>
          <w:szCs w:val="24"/>
        </w:rPr>
        <w:t xml:space="preserve"> osoba koj</w:t>
      </w:r>
      <w:r w:rsidR="008E6DC0" w:rsidRPr="00071392">
        <w:rPr>
          <w:rFonts w:ascii="Times New Roman" w:eastAsia="Calibri" w:hAnsi="Times New Roman" w:cs="Times New Roman"/>
          <w:sz w:val="24"/>
          <w:szCs w:val="24"/>
        </w:rPr>
        <w:t>a</w:t>
      </w:r>
      <w:r w:rsidR="00F05FB3" w:rsidRPr="00071392">
        <w:rPr>
          <w:rFonts w:ascii="Times New Roman" w:eastAsia="Calibri" w:hAnsi="Times New Roman" w:cs="Times New Roman"/>
          <w:sz w:val="24"/>
          <w:szCs w:val="24"/>
        </w:rPr>
        <w:t xml:space="preserve"> na dan stupanja na snagu </w:t>
      </w:r>
      <w:r w:rsidR="00B46A4A" w:rsidRPr="00071392">
        <w:rPr>
          <w:rFonts w:ascii="Times New Roman" w:eastAsia="Calibri" w:hAnsi="Times New Roman" w:cs="Times New Roman"/>
          <w:sz w:val="24"/>
          <w:szCs w:val="24"/>
        </w:rPr>
        <w:t>ovoga</w:t>
      </w:r>
      <w:r w:rsidR="00F05FB3" w:rsidRPr="00071392">
        <w:rPr>
          <w:rFonts w:ascii="Times New Roman" w:eastAsia="Calibri" w:hAnsi="Times New Roman" w:cs="Times New Roman"/>
          <w:sz w:val="24"/>
          <w:szCs w:val="24"/>
        </w:rPr>
        <w:t xml:space="preserve"> Zakona </w:t>
      </w:r>
      <w:r w:rsidRPr="00071392">
        <w:rPr>
          <w:rFonts w:ascii="Times New Roman" w:eastAsia="Calibri" w:hAnsi="Times New Roman" w:cs="Times New Roman"/>
          <w:sz w:val="24"/>
          <w:szCs w:val="24"/>
        </w:rPr>
        <w:t>pruža usluge servisiranja kredita može nastaviti pružati te usluge</w:t>
      </w:r>
      <w:r w:rsidR="00F05FB3" w:rsidRPr="00071392">
        <w:rPr>
          <w:rFonts w:ascii="Times New Roman" w:eastAsia="Calibri" w:hAnsi="Times New Roman" w:cs="Times New Roman"/>
          <w:sz w:val="24"/>
          <w:szCs w:val="24"/>
        </w:rPr>
        <w:t xml:space="preserve"> u Republici Hrvatskoj do isteka </w:t>
      </w:r>
      <w:r w:rsidR="00004972" w:rsidRPr="00071392">
        <w:rPr>
          <w:rFonts w:ascii="Times New Roman" w:eastAsia="Calibri" w:hAnsi="Times New Roman" w:cs="Times New Roman"/>
          <w:sz w:val="24"/>
          <w:szCs w:val="24"/>
        </w:rPr>
        <w:t>šest</w:t>
      </w:r>
      <w:r w:rsidR="002C111D" w:rsidRPr="00071392">
        <w:rPr>
          <w:rFonts w:ascii="Times New Roman" w:eastAsia="Calibri" w:hAnsi="Times New Roman" w:cs="Times New Roman"/>
          <w:sz w:val="24"/>
          <w:szCs w:val="24"/>
        </w:rPr>
        <w:t xml:space="preserve"> </w:t>
      </w:r>
      <w:r w:rsidR="00F05FB3" w:rsidRPr="00071392">
        <w:rPr>
          <w:rFonts w:ascii="Times New Roman" w:eastAsia="Calibri" w:hAnsi="Times New Roman" w:cs="Times New Roman"/>
          <w:sz w:val="24"/>
          <w:szCs w:val="24"/>
        </w:rPr>
        <w:t xml:space="preserve">mjeseci </w:t>
      </w:r>
      <w:r w:rsidR="008E6DC0" w:rsidRPr="00071392">
        <w:rPr>
          <w:rFonts w:ascii="Times New Roman" w:eastAsia="Calibri" w:hAnsi="Times New Roman" w:cs="Times New Roman"/>
          <w:sz w:val="24"/>
          <w:szCs w:val="24"/>
        </w:rPr>
        <w:t xml:space="preserve">od dana </w:t>
      </w:r>
      <w:r w:rsidR="00F05FB3" w:rsidRPr="00071392">
        <w:rPr>
          <w:rFonts w:ascii="Times New Roman" w:eastAsia="Calibri" w:hAnsi="Times New Roman" w:cs="Times New Roman"/>
          <w:sz w:val="24"/>
          <w:szCs w:val="24"/>
        </w:rPr>
        <w:t xml:space="preserve">stupanja na snagu </w:t>
      </w:r>
      <w:r w:rsidR="00B46A4A" w:rsidRPr="00071392">
        <w:rPr>
          <w:rFonts w:ascii="Times New Roman" w:eastAsia="Calibri" w:hAnsi="Times New Roman" w:cs="Times New Roman"/>
          <w:sz w:val="24"/>
          <w:szCs w:val="24"/>
        </w:rPr>
        <w:t>ovoga</w:t>
      </w:r>
      <w:r w:rsidR="00F05FB3" w:rsidRPr="00071392">
        <w:rPr>
          <w:rFonts w:ascii="Times New Roman" w:eastAsia="Calibri" w:hAnsi="Times New Roman" w:cs="Times New Roman"/>
          <w:sz w:val="24"/>
          <w:szCs w:val="24"/>
        </w:rPr>
        <w:t xml:space="preserve"> Zakona</w:t>
      </w:r>
      <w:r w:rsidRPr="00071392">
        <w:rPr>
          <w:rFonts w:ascii="Times New Roman" w:eastAsia="Calibri" w:hAnsi="Times New Roman" w:cs="Times New Roman"/>
          <w:sz w:val="24"/>
          <w:szCs w:val="24"/>
        </w:rPr>
        <w:t>.</w:t>
      </w:r>
      <w:r w:rsidR="00F05FB3" w:rsidRPr="00071392">
        <w:rPr>
          <w:rFonts w:ascii="Times New Roman" w:eastAsia="Calibri" w:hAnsi="Times New Roman" w:cs="Times New Roman"/>
          <w:sz w:val="24"/>
          <w:szCs w:val="24"/>
        </w:rPr>
        <w:t xml:space="preserve"> </w:t>
      </w:r>
    </w:p>
    <w:p w14:paraId="30BBB553" w14:textId="77777777" w:rsidR="00445670" w:rsidRPr="00071392" w:rsidRDefault="00445670" w:rsidP="00D92D07">
      <w:pPr>
        <w:spacing w:after="0" w:line="240" w:lineRule="auto"/>
        <w:jc w:val="both"/>
        <w:rPr>
          <w:rFonts w:ascii="Times New Roman" w:eastAsia="Calibri" w:hAnsi="Times New Roman" w:cs="Times New Roman"/>
          <w:i/>
          <w:sz w:val="24"/>
          <w:szCs w:val="24"/>
        </w:rPr>
      </w:pPr>
    </w:p>
    <w:p w14:paraId="6C396559" w14:textId="7FC70F7D" w:rsidR="00F05FB3" w:rsidRDefault="00A05499" w:rsidP="00D92D07">
      <w:pPr>
        <w:spacing w:after="0" w:line="240" w:lineRule="auto"/>
        <w:jc w:val="both"/>
        <w:rPr>
          <w:rFonts w:ascii="Times New Roman" w:eastAsia="Calibri" w:hAnsi="Times New Roman" w:cs="Times New Roman"/>
          <w:iCs/>
          <w:sz w:val="24"/>
          <w:szCs w:val="24"/>
        </w:rPr>
      </w:pPr>
      <w:r w:rsidRPr="00071392">
        <w:rPr>
          <w:rFonts w:ascii="Times New Roman" w:eastAsia="Calibri" w:hAnsi="Times New Roman" w:cs="Times New Roman"/>
          <w:iCs/>
          <w:sz w:val="24"/>
          <w:szCs w:val="24"/>
        </w:rPr>
        <w:t>(</w:t>
      </w:r>
      <w:r w:rsidR="008E6DC0" w:rsidRPr="00071392">
        <w:rPr>
          <w:rFonts w:ascii="Times New Roman" w:eastAsia="Calibri" w:hAnsi="Times New Roman" w:cs="Times New Roman"/>
          <w:iCs/>
          <w:sz w:val="24"/>
          <w:szCs w:val="24"/>
        </w:rPr>
        <w:t>2</w:t>
      </w:r>
      <w:r w:rsidRPr="00071392">
        <w:rPr>
          <w:rFonts w:ascii="Times New Roman" w:eastAsia="Calibri" w:hAnsi="Times New Roman" w:cs="Times New Roman"/>
          <w:iCs/>
          <w:sz w:val="24"/>
          <w:szCs w:val="24"/>
        </w:rPr>
        <w:t xml:space="preserve">) Pravna osoba koja na dan stupanja na snagu </w:t>
      </w:r>
      <w:r w:rsidR="00B46A4A" w:rsidRPr="00071392">
        <w:rPr>
          <w:rFonts w:ascii="Times New Roman" w:eastAsia="Calibri" w:hAnsi="Times New Roman" w:cs="Times New Roman"/>
          <w:iCs/>
          <w:sz w:val="24"/>
          <w:szCs w:val="24"/>
        </w:rPr>
        <w:t>ovoga</w:t>
      </w:r>
      <w:r w:rsidRPr="00071392">
        <w:rPr>
          <w:rFonts w:ascii="Times New Roman" w:eastAsia="Calibri" w:hAnsi="Times New Roman" w:cs="Times New Roman"/>
          <w:iCs/>
          <w:sz w:val="24"/>
          <w:szCs w:val="24"/>
        </w:rPr>
        <w:t xml:space="preserve"> Zakona pruža usluge servisiranja kredita i koja želi nastaviti s pružanjem tih usluga nakon isteka roka iz stavka 1. </w:t>
      </w:r>
      <w:r w:rsidR="00B46A4A" w:rsidRPr="00071392">
        <w:rPr>
          <w:rFonts w:ascii="Times New Roman" w:eastAsia="Calibri" w:hAnsi="Times New Roman" w:cs="Times New Roman"/>
          <w:iCs/>
          <w:sz w:val="24"/>
          <w:szCs w:val="24"/>
        </w:rPr>
        <w:t>ovoga</w:t>
      </w:r>
      <w:r w:rsidRPr="00071392">
        <w:rPr>
          <w:rFonts w:ascii="Times New Roman" w:eastAsia="Calibri" w:hAnsi="Times New Roman" w:cs="Times New Roman"/>
          <w:iCs/>
          <w:sz w:val="24"/>
          <w:szCs w:val="24"/>
        </w:rPr>
        <w:t xml:space="preserve"> članka dužna je Hrvatskoj narodnoj banci podnijeti zahtjev za izdavanje odobrenja za rad najkasnije </w:t>
      </w:r>
      <w:r w:rsidR="00BD28C5" w:rsidRPr="00071392">
        <w:rPr>
          <w:rFonts w:ascii="Times New Roman" w:eastAsia="Calibri" w:hAnsi="Times New Roman" w:cs="Times New Roman"/>
          <w:iCs/>
          <w:sz w:val="24"/>
          <w:szCs w:val="24"/>
        </w:rPr>
        <w:t xml:space="preserve">tri </w:t>
      </w:r>
      <w:r w:rsidR="00445670" w:rsidRPr="00071392">
        <w:rPr>
          <w:rFonts w:ascii="Times New Roman" w:eastAsia="Calibri" w:hAnsi="Times New Roman" w:cs="Times New Roman"/>
          <w:iCs/>
          <w:sz w:val="24"/>
          <w:szCs w:val="24"/>
        </w:rPr>
        <w:t xml:space="preserve">mjeseca prije isteka roka iz stavka 1. </w:t>
      </w:r>
      <w:r w:rsidR="00B46A4A" w:rsidRPr="00071392">
        <w:rPr>
          <w:rFonts w:ascii="Times New Roman" w:eastAsia="Calibri" w:hAnsi="Times New Roman" w:cs="Times New Roman"/>
          <w:iCs/>
          <w:sz w:val="24"/>
          <w:szCs w:val="24"/>
        </w:rPr>
        <w:t>ovoga</w:t>
      </w:r>
      <w:r w:rsidR="00445670" w:rsidRPr="00071392">
        <w:rPr>
          <w:rFonts w:ascii="Times New Roman" w:eastAsia="Calibri" w:hAnsi="Times New Roman" w:cs="Times New Roman"/>
          <w:iCs/>
          <w:sz w:val="24"/>
          <w:szCs w:val="24"/>
        </w:rPr>
        <w:t xml:space="preserve"> članka.</w:t>
      </w:r>
    </w:p>
    <w:p w14:paraId="12AA3A74" w14:textId="2EBE0D92" w:rsidR="00C10574" w:rsidRDefault="00C10574" w:rsidP="00D92D07">
      <w:pPr>
        <w:spacing w:after="0" w:line="240" w:lineRule="auto"/>
        <w:jc w:val="both"/>
        <w:rPr>
          <w:rFonts w:ascii="Times New Roman" w:eastAsia="Calibri" w:hAnsi="Times New Roman" w:cs="Times New Roman"/>
          <w:iCs/>
          <w:sz w:val="24"/>
          <w:szCs w:val="24"/>
        </w:rPr>
      </w:pPr>
    </w:p>
    <w:p w14:paraId="60E82188" w14:textId="1BDC7FE2" w:rsidR="00C10574" w:rsidRPr="00C10574" w:rsidRDefault="00C10574" w:rsidP="00C10574">
      <w:pPr>
        <w:pStyle w:val="CommentText"/>
        <w:jc w:val="both"/>
        <w:rPr>
          <w:iCs/>
          <w:sz w:val="24"/>
          <w:szCs w:val="24"/>
        </w:rPr>
      </w:pPr>
      <w:r w:rsidRPr="00C10574">
        <w:rPr>
          <w:iCs/>
          <w:sz w:val="24"/>
          <w:szCs w:val="24"/>
        </w:rPr>
        <w:t>(3) Ako pravna osoba koja na dan stupanja na snagu ovog</w:t>
      </w:r>
      <w:r w:rsidR="003B3B36">
        <w:rPr>
          <w:iCs/>
          <w:sz w:val="24"/>
          <w:szCs w:val="24"/>
        </w:rPr>
        <w:t>a</w:t>
      </w:r>
      <w:r w:rsidRPr="00C10574">
        <w:rPr>
          <w:iCs/>
          <w:sz w:val="24"/>
          <w:szCs w:val="24"/>
        </w:rPr>
        <w:t xml:space="preserve"> Zakona pruža usluge servisiranja kredita ne podnese zahtjev iz stavka 2. </w:t>
      </w:r>
      <w:r w:rsidRPr="00F0380E">
        <w:rPr>
          <w:iCs/>
          <w:sz w:val="24"/>
          <w:szCs w:val="24"/>
          <w:lang w:val="hr-HR"/>
        </w:rPr>
        <w:t>ovog</w:t>
      </w:r>
      <w:r w:rsidR="00696445">
        <w:rPr>
          <w:iCs/>
          <w:sz w:val="24"/>
          <w:szCs w:val="24"/>
          <w:lang w:val="hr-HR"/>
        </w:rPr>
        <w:t>a</w:t>
      </w:r>
      <w:r w:rsidRPr="00C10574">
        <w:rPr>
          <w:iCs/>
          <w:sz w:val="24"/>
          <w:szCs w:val="24"/>
        </w:rPr>
        <w:t xml:space="preserve"> članka ili taj zahtjev Hrvatska narodna banka odbije, pravna osoba dužna je istekom roka iz stavka 1. </w:t>
      </w:r>
      <w:r w:rsidRPr="00F0380E">
        <w:rPr>
          <w:iCs/>
          <w:sz w:val="24"/>
          <w:szCs w:val="24"/>
          <w:lang w:val="hr-HR"/>
        </w:rPr>
        <w:t>ovog</w:t>
      </w:r>
      <w:r w:rsidR="00696445">
        <w:rPr>
          <w:iCs/>
          <w:sz w:val="24"/>
          <w:szCs w:val="24"/>
          <w:lang w:val="hr-HR"/>
        </w:rPr>
        <w:t>a</w:t>
      </w:r>
      <w:r w:rsidRPr="00C10574">
        <w:rPr>
          <w:iCs/>
          <w:sz w:val="24"/>
          <w:szCs w:val="24"/>
        </w:rPr>
        <w:t xml:space="preserve"> članka ili danom primitka rješenja Hrvatske narodne banke prestati s pružanjem usluga servisiranja kredita. </w:t>
      </w:r>
    </w:p>
    <w:p w14:paraId="445B3F5D" w14:textId="77777777" w:rsidR="00C10574" w:rsidRPr="00C10574" w:rsidRDefault="00C10574" w:rsidP="00C10574">
      <w:pPr>
        <w:pStyle w:val="CommentText"/>
        <w:jc w:val="both"/>
        <w:rPr>
          <w:iCs/>
          <w:sz w:val="24"/>
          <w:szCs w:val="24"/>
        </w:rPr>
      </w:pPr>
    </w:p>
    <w:p w14:paraId="7B9AAE45" w14:textId="19C9FB3B" w:rsidR="00C10574" w:rsidRDefault="00C10574" w:rsidP="00C10574">
      <w:pPr>
        <w:pStyle w:val="CommentText"/>
        <w:jc w:val="both"/>
        <w:rPr>
          <w:iCs/>
          <w:sz w:val="24"/>
          <w:szCs w:val="24"/>
        </w:rPr>
      </w:pPr>
      <w:r w:rsidRPr="00C10574">
        <w:rPr>
          <w:iCs/>
          <w:sz w:val="24"/>
          <w:szCs w:val="24"/>
        </w:rPr>
        <w:t xml:space="preserve">(4) U slučaju da je kupac povjerio pružanje usluge servisiranja kredita osobi koja nije podnijela zahtjev iz stavka 1. </w:t>
      </w:r>
      <w:r w:rsidRPr="00F0380E">
        <w:rPr>
          <w:iCs/>
          <w:sz w:val="24"/>
          <w:szCs w:val="24"/>
          <w:lang w:val="hr-HR"/>
        </w:rPr>
        <w:t>ovog</w:t>
      </w:r>
      <w:r w:rsidR="003B3B36">
        <w:rPr>
          <w:iCs/>
          <w:sz w:val="24"/>
          <w:szCs w:val="24"/>
          <w:lang w:val="hr-HR"/>
        </w:rPr>
        <w:t>a</w:t>
      </w:r>
      <w:r w:rsidRPr="00C10574">
        <w:rPr>
          <w:iCs/>
          <w:sz w:val="24"/>
          <w:szCs w:val="24"/>
        </w:rPr>
        <w:t xml:space="preserve"> članka ili je taj zahtjev Hrvatska narodna banka odbila, dužan je raskinuti ugovor s tom pravnom osobom i poduzeti sve radnje kako bi ta pravna osoba prestala s pružanjem usluga servisiranja kredita.</w:t>
      </w:r>
    </w:p>
    <w:p w14:paraId="4E614C6F" w14:textId="05BE0F40" w:rsidR="00D746A3" w:rsidRDefault="00D746A3" w:rsidP="00C10574">
      <w:pPr>
        <w:pStyle w:val="CommentText"/>
        <w:jc w:val="both"/>
        <w:rPr>
          <w:iCs/>
          <w:sz w:val="24"/>
          <w:szCs w:val="24"/>
        </w:rPr>
      </w:pPr>
    </w:p>
    <w:p w14:paraId="6C348DFC" w14:textId="2CF651C8" w:rsidR="005E26B7" w:rsidRPr="007D7EA9" w:rsidRDefault="005E26B7" w:rsidP="007D7EA9">
      <w:pPr>
        <w:pStyle w:val="CommentText"/>
        <w:jc w:val="both"/>
        <w:rPr>
          <w:iCs/>
          <w:sz w:val="24"/>
          <w:szCs w:val="24"/>
        </w:rPr>
      </w:pPr>
      <w:r w:rsidRPr="007D7EA9">
        <w:rPr>
          <w:iCs/>
          <w:sz w:val="24"/>
          <w:szCs w:val="24"/>
        </w:rPr>
        <w:t>(5) Pravna osoba iz stavka 1. ovog</w:t>
      </w:r>
      <w:r w:rsidR="003B3B36">
        <w:rPr>
          <w:iCs/>
          <w:sz w:val="24"/>
          <w:szCs w:val="24"/>
        </w:rPr>
        <w:t>a</w:t>
      </w:r>
      <w:r w:rsidRPr="007D7EA9">
        <w:rPr>
          <w:iCs/>
          <w:sz w:val="24"/>
          <w:szCs w:val="24"/>
        </w:rPr>
        <w:t xml:space="preserve"> članka smatra se subjektom nadzora Hrvatske narodne banke. </w:t>
      </w:r>
    </w:p>
    <w:p w14:paraId="4C1B5E26" w14:textId="77777777" w:rsidR="00C10574" w:rsidRPr="00071392" w:rsidRDefault="00C10574" w:rsidP="00D92D07">
      <w:pPr>
        <w:spacing w:after="0" w:line="240" w:lineRule="auto"/>
        <w:jc w:val="both"/>
        <w:rPr>
          <w:rFonts w:ascii="Times New Roman" w:eastAsia="Calibri" w:hAnsi="Times New Roman" w:cs="Times New Roman"/>
          <w:iCs/>
          <w:sz w:val="24"/>
          <w:szCs w:val="24"/>
        </w:rPr>
      </w:pPr>
    </w:p>
    <w:p w14:paraId="2EB7D7B7" w14:textId="69DE9AB8" w:rsidR="00E601DC" w:rsidRPr="00071392" w:rsidRDefault="005C6A97" w:rsidP="00D92D07">
      <w:pPr>
        <w:pStyle w:val="box455122"/>
        <w:spacing w:before="68" w:beforeAutospacing="0" w:after="72" w:afterAutospacing="0"/>
        <w:jc w:val="center"/>
        <w:textAlignment w:val="baseline"/>
        <w:rPr>
          <w:i/>
          <w:iCs/>
          <w:color w:val="231F20"/>
        </w:rPr>
      </w:pPr>
      <w:r w:rsidRPr="00071392">
        <w:rPr>
          <w:i/>
          <w:iCs/>
          <w:color w:val="231F20"/>
        </w:rPr>
        <w:t>Rok za donošenje podzakonskih propisa</w:t>
      </w:r>
      <w:r w:rsidR="00E601DC" w:rsidRPr="00071392">
        <w:rPr>
          <w:i/>
          <w:iCs/>
          <w:color w:val="231F20"/>
        </w:rPr>
        <w:t xml:space="preserve"> </w:t>
      </w:r>
    </w:p>
    <w:p w14:paraId="5DDB59E6" w14:textId="681E7E8F" w:rsidR="00E601DC" w:rsidRPr="00071392" w:rsidRDefault="00E601DC" w:rsidP="00D92D07">
      <w:pPr>
        <w:pStyle w:val="box455122"/>
        <w:spacing w:before="34" w:beforeAutospacing="0" w:after="48" w:afterAutospacing="0"/>
        <w:jc w:val="center"/>
        <w:textAlignment w:val="baseline"/>
        <w:rPr>
          <w:b/>
          <w:color w:val="231F20"/>
        </w:rPr>
      </w:pPr>
      <w:r w:rsidRPr="00071392">
        <w:rPr>
          <w:b/>
          <w:color w:val="231F20"/>
        </w:rPr>
        <w:t xml:space="preserve">Članak </w:t>
      </w:r>
      <w:r w:rsidR="00BB4A0D">
        <w:rPr>
          <w:b/>
          <w:color w:val="231F20"/>
        </w:rPr>
        <w:t>93</w:t>
      </w:r>
      <w:r w:rsidRPr="00071392">
        <w:rPr>
          <w:b/>
          <w:color w:val="231F20"/>
        </w:rPr>
        <w:t>.</w:t>
      </w:r>
    </w:p>
    <w:p w14:paraId="2BE0E88E" w14:textId="77777777" w:rsidR="008E6DC0" w:rsidRPr="00071392" w:rsidRDefault="008E6DC0" w:rsidP="00D92D07">
      <w:pPr>
        <w:pStyle w:val="box455122"/>
        <w:spacing w:before="0" w:beforeAutospacing="0" w:after="48" w:afterAutospacing="0"/>
        <w:ind w:firstLine="408"/>
        <w:jc w:val="both"/>
        <w:textAlignment w:val="baseline"/>
        <w:rPr>
          <w:color w:val="231F20"/>
        </w:rPr>
      </w:pPr>
    </w:p>
    <w:p w14:paraId="0B95B32E" w14:textId="519C7749" w:rsidR="008E6DC0" w:rsidRPr="00071392" w:rsidRDefault="008E6DC0" w:rsidP="00D92D07">
      <w:pPr>
        <w:pStyle w:val="box455122"/>
        <w:spacing w:before="0" w:beforeAutospacing="0" w:after="48" w:afterAutospacing="0"/>
        <w:jc w:val="both"/>
        <w:textAlignment w:val="baseline"/>
      </w:pPr>
      <w:r w:rsidRPr="00071392">
        <w:rPr>
          <w:shd w:val="clear" w:color="auto" w:fill="FFFFFF"/>
        </w:rPr>
        <w:t xml:space="preserve">(1) </w:t>
      </w:r>
      <w:r w:rsidR="005C6A97" w:rsidRPr="00071392">
        <w:rPr>
          <w:shd w:val="clear" w:color="auto" w:fill="FFFFFF"/>
        </w:rPr>
        <w:t>Ministar nadležan za financije donijet će pravilnik</w:t>
      </w:r>
      <w:r w:rsidR="00696EDC" w:rsidRPr="00071392">
        <w:rPr>
          <w:shd w:val="clear" w:color="auto" w:fill="FFFFFF"/>
        </w:rPr>
        <w:t>e</w:t>
      </w:r>
      <w:r w:rsidR="005C6A97" w:rsidRPr="00071392">
        <w:rPr>
          <w:shd w:val="clear" w:color="auto" w:fill="FFFFFF"/>
        </w:rPr>
        <w:t xml:space="preserve"> iz članka </w:t>
      </w:r>
      <w:r w:rsidR="00A628D4">
        <w:rPr>
          <w:shd w:val="clear" w:color="auto" w:fill="FFFFFF"/>
        </w:rPr>
        <w:t>17</w:t>
      </w:r>
      <w:r w:rsidR="00696EDC" w:rsidRPr="00071392">
        <w:rPr>
          <w:shd w:val="clear" w:color="auto" w:fill="FFFFFF"/>
        </w:rPr>
        <w:t xml:space="preserve">. stavka 13. i članka </w:t>
      </w:r>
      <w:r w:rsidR="00A628D4">
        <w:rPr>
          <w:shd w:val="clear" w:color="auto" w:fill="FFFFFF"/>
        </w:rPr>
        <w:t>60</w:t>
      </w:r>
      <w:r w:rsidR="005C6A97" w:rsidRPr="00071392">
        <w:rPr>
          <w:shd w:val="clear" w:color="auto" w:fill="FFFFFF"/>
        </w:rPr>
        <w:t xml:space="preserve">. stavka 10. ovoga Zakona </w:t>
      </w:r>
      <w:r w:rsidRPr="00071392">
        <w:rPr>
          <w:shd w:val="clear" w:color="auto" w:fill="FFFFFF"/>
        </w:rPr>
        <w:t xml:space="preserve">u roku od 30 dana od dana stupanja na snagu ovoga </w:t>
      </w:r>
      <w:r w:rsidR="005C6A97" w:rsidRPr="00071392">
        <w:rPr>
          <w:shd w:val="clear" w:color="auto" w:fill="FFFFFF"/>
        </w:rPr>
        <w:t>Zakona.</w:t>
      </w:r>
    </w:p>
    <w:p w14:paraId="4A5B0AA2" w14:textId="77777777" w:rsidR="008E6DC0" w:rsidRPr="00071392" w:rsidRDefault="008E6DC0" w:rsidP="00D92D07">
      <w:pPr>
        <w:pStyle w:val="box455122"/>
        <w:spacing w:before="0" w:beforeAutospacing="0" w:after="48" w:afterAutospacing="0"/>
        <w:ind w:firstLine="408"/>
        <w:jc w:val="both"/>
        <w:textAlignment w:val="baseline"/>
      </w:pPr>
    </w:p>
    <w:p w14:paraId="4314C544" w14:textId="6963E797" w:rsidR="00E601DC" w:rsidRDefault="00E601DC" w:rsidP="00D92D07">
      <w:pPr>
        <w:pStyle w:val="box455122"/>
        <w:spacing w:before="0" w:beforeAutospacing="0" w:after="48" w:afterAutospacing="0"/>
        <w:jc w:val="both"/>
        <w:textAlignment w:val="baseline"/>
        <w:rPr>
          <w:color w:val="231F20"/>
        </w:rPr>
      </w:pPr>
      <w:r w:rsidRPr="00071392">
        <w:rPr>
          <w:color w:val="231F20"/>
        </w:rPr>
        <w:t>(</w:t>
      </w:r>
      <w:r w:rsidR="008E6DC0" w:rsidRPr="00071392">
        <w:rPr>
          <w:color w:val="231F20"/>
        </w:rPr>
        <w:t>2</w:t>
      </w:r>
      <w:r w:rsidRPr="00071392">
        <w:rPr>
          <w:color w:val="231F20"/>
        </w:rPr>
        <w:t xml:space="preserve">) </w:t>
      </w:r>
      <w:r w:rsidR="005C6A97" w:rsidRPr="00071392">
        <w:rPr>
          <w:color w:val="231F20"/>
        </w:rPr>
        <w:t>Hrvatska narodna banka donijet će p</w:t>
      </w:r>
      <w:r w:rsidRPr="00071392">
        <w:rPr>
          <w:color w:val="231F20"/>
        </w:rPr>
        <w:t xml:space="preserve">odzakonske propise iz članka </w:t>
      </w:r>
      <w:r w:rsidR="00A628D4">
        <w:rPr>
          <w:color w:val="231F20"/>
        </w:rPr>
        <w:t>17</w:t>
      </w:r>
      <w:r w:rsidRPr="00071392">
        <w:rPr>
          <w:color w:val="231F20"/>
        </w:rPr>
        <w:t xml:space="preserve">. stavka </w:t>
      </w:r>
      <w:r w:rsidR="00696EDC" w:rsidRPr="00071392">
        <w:rPr>
          <w:color w:val="231F20"/>
        </w:rPr>
        <w:t>12</w:t>
      </w:r>
      <w:r w:rsidRPr="00071392">
        <w:rPr>
          <w:color w:val="231F20"/>
        </w:rPr>
        <w:t xml:space="preserve">., članka </w:t>
      </w:r>
      <w:r w:rsidR="00A628D4">
        <w:rPr>
          <w:color w:val="231F20"/>
        </w:rPr>
        <w:t>27</w:t>
      </w:r>
      <w:r w:rsidRPr="00071392">
        <w:rPr>
          <w:color w:val="231F20"/>
        </w:rPr>
        <w:t xml:space="preserve">. stavka </w:t>
      </w:r>
      <w:r w:rsidR="003B3B36">
        <w:rPr>
          <w:color w:val="231F20"/>
        </w:rPr>
        <w:t>11</w:t>
      </w:r>
      <w:r w:rsidRPr="00071392">
        <w:rPr>
          <w:color w:val="231F20"/>
        </w:rPr>
        <w:t>.</w:t>
      </w:r>
      <w:r w:rsidR="00767542" w:rsidRPr="00071392">
        <w:rPr>
          <w:color w:val="231F20"/>
        </w:rPr>
        <w:t>,</w:t>
      </w:r>
      <w:r w:rsidRPr="00071392">
        <w:rPr>
          <w:color w:val="231F20"/>
        </w:rPr>
        <w:t xml:space="preserve"> članka </w:t>
      </w:r>
      <w:r w:rsidR="00A628D4">
        <w:rPr>
          <w:color w:val="231F20"/>
        </w:rPr>
        <w:t>35</w:t>
      </w:r>
      <w:r w:rsidRPr="00071392">
        <w:rPr>
          <w:color w:val="231F20"/>
        </w:rPr>
        <w:t xml:space="preserve">. stavka </w:t>
      </w:r>
      <w:r w:rsidR="00767542" w:rsidRPr="00071392">
        <w:rPr>
          <w:color w:val="231F20"/>
        </w:rPr>
        <w:t>8</w:t>
      </w:r>
      <w:r w:rsidRPr="00071392">
        <w:rPr>
          <w:color w:val="231F20"/>
        </w:rPr>
        <w:t>.</w:t>
      </w:r>
      <w:r w:rsidR="00767542" w:rsidRPr="00071392">
        <w:rPr>
          <w:color w:val="231F20"/>
        </w:rPr>
        <w:t xml:space="preserve">, članka </w:t>
      </w:r>
      <w:r w:rsidR="00A628D4">
        <w:rPr>
          <w:color w:val="231F20"/>
        </w:rPr>
        <w:t>39</w:t>
      </w:r>
      <w:r w:rsidR="00767542" w:rsidRPr="00071392">
        <w:rPr>
          <w:color w:val="231F20"/>
        </w:rPr>
        <w:t xml:space="preserve">. stavka </w:t>
      </w:r>
      <w:r w:rsidR="003B3B36">
        <w:rPr>
          <w:color w:val="231F20"/>
        </w:rPr>
        <w:t>9</w:t>
      </w:r>
      <w:r w:rsidR="00767542" w:rsidRPr="00071392">
        <w:rPr>
          <w:color w:val="231F20"/>
        </w:rPr>
        <w:t xml:space="preserve">. i članka </w:t>
      </w:r>
      <w:r w:rsidR="00A628D4">
        <w:rPr>
          <w:color w:val="231F20"/>
        </w:rPr>
        <w:t>40</w:t>
      </w:r>
      <w:r w:rsidR="00767542" w:rsidRPr="00071392">
        <w:rPr>
          <w:color w:val="231F20"/>
        </w:rPr>
        <w:t>. stavka 6.</w:t>
      </w:r>
      <w:r w:rsidRPr="00071392">
        <w:rPr>
          <w:color w:val="231F20"/>
        </w:rPr>
        <w:t xml:space="preserve"> ovoga Zakona u roku od </w:t>
      </w:r>
      <w:r w:rsidR="00767542" w:rsidRPr="00071392">
        <w:rPr>
          <w:color w:val="231F20"/>
        </w:rPr>
        <w:t>30 dana</w:t>
      </w:r>
      <w:r w:rsidRPr="00071392">
        <w:rPr>
          <w:color w:val="231F20"/>
        </w:rPr>
        <w:t xml:space="preserve"> od dana stupanja na snagu ovoga Zakona.</w:t>
      </w:r>
    </w:p>
    <w:p w14:paraId="6F61B102" w14:textId="6EDC4A04" w:rsidR="007508EE" w:rsidRDefault="007508EE" w:rsidP="00D92D07">
      <w:pPr>
        <w:pStyle w:val="box455122"/>
        <w:spacing w:before="0" w:beforeAutospacing="0" w:after="48" w:afterAutospacing="0"/>
        <w:jc w:val="both"/>
        <w:textAlignment w:val="baseline"/>
        <w:rPr>
          <w:color w:val="231F20"/>
        </w:rPr>
      </w:pPr>
    </w:p>
    <w:p w14:paraId="14107957" w14:textId="38B87043" w:rsidR="007508EE" w:rsidRPr="00071392" w:rsidRDefault="007508EE" w:rsidP="00D92D07">
      <w:pPr>
        <w:pStyle w:val="box455122"/>
        <w:spacing w:before="0" w:beforeAutospacing="0" w:after="48" w:afterAutospacing="0"/>
        <w:jc w:val="both"/>
        <w:textAlignment w:val="baseline"/>
        <w:rPr>
          <w:color w:val="231F20"/>
        </w:rPr>
      </w:pPr>
      <w:r>
        <w:rPr>
          <w:color w:val="231F20"/>
        </w:rPr>
        <w:t xml:space="preserve">(3) Hrvatska narodna banka i Financijski inspektorat sklopit će sporazum iz članka </w:t>
      </w:r>
      <w:r w:rsidR="00A628D4">
        <w:rPr>
          <w:color w:val="231F20"/>
        </w:rPr>
        <w:t>65</w:t>
      </w:r>
      <w:r>
        <w:rPr>
          <w:color w:val="231F20"/>
        </w:rPr>
        <w:t xml:space="preserve">. stavka 4. </w:t>
      </w:r>
      <w:r w:rsidR="009E6DFD" w:rsidRPr="00071392">
        <w:rPr>
          <w:color w:val="231F20"/>
        </w:rPr>
        <w:t xml:space="preserve">ovoga Zakona </w:t>
      </w:r>
      <w:r>
        <w:rPr>
          <w:color w:val="231F20"/>
        </w:rPr>
        <w:t xml:space="preserve">u roku </w:t>
      </w:r>
      <w:r w:rsidR="002310A8">
        <w:rPr>
          <w:color w:val="231F20"/>
        </w:rPr>
        <w:t>od</w:t>
      </w:r>
      <w:r>
        <w:rPr>
          <w:color w:val="231F20"/>
        </w:rPr>
        <w:t xml:space="preserve"> tri mjeseca od dana stupanja na snagu ovoga Zakona. </w:t>
      </w:r>
    </w:p>
    <w:p w14:paraId="01AA3C9F" w14:textId="662AF9EE" w:rsidR="004744D2" w:rsidRPr="00071392" w:rsidRDefault="004744D2" w:rsidP="00D92D07">
      <w:pPr>
        <w:pStyle w:val="box455122"/>
        <w:spacing w:before="0" w:beforeAutospacing="0" w:after="48" w:afterAutospacing="0"/>
        <w:jc w:val="both"/>
        <w:textAlignment w:val="baseline"/>
        <w:rPr>
          <w:color w:val="231F20"/>
        </w:rPr>
      </w:pPr>
    </w:p>
    <w:p w14:paraId="70F1EBBC" w14:textId="1B4DDF41" w:rsidR="00F05FB3" w:rsidRPr="00071392" w:rsidRDefault="00F05FB3" w:rsidP="00D92D07">
      <w:pPr>
        <w:spacing w:after="0" w:line="240" w:lineRule="auto"/>
        <w:jc w:val="center"/>
        <w:rPr>
          <w:rFonts w:ascii="Times New Roman" w:eastAsia="Calibri" w:hAnsi="Times New Roman" w:cs="Times New Roman"/>
          <w:i/>
          <w:sz w:val="24"/>
          <w:szCs w:val="24"/>
        </w:rPr>
      </w:pPr>
      <w:r w:rsidRPr="00071392">
        <w:rPr>
          <w:rFonts w:ascii="Times New Roman" w:eastAsia="Calibri" w:hAnsi="Times New Roman" w:cs="Times New Roman"/>
          <w:i/>
          <w:sz w:val="24"/>
          <w:szCs w:val="24"/>
        </w:rPr>
        <w:t>Stupanje na snagu</w:t>
      </w:r>
    </w:p>
    <w:p w14:paraId="0BED746D" w14:textId="18472238" w:rsidR="00F05FB3" w:rsidRPr="00071392" w:rsidRDefault="00F05FB3" w:rsidP="00D92D07">
      <w:pPr>
        <w:spacing w:after="0" w:line="240" w:lineRule="auto"/>
        <w:jc w:val="center"/>
        <w:rPr>
          <w:rFonts w:ascii="Times New Roman" w:eastAsia="Calibri" w:hAnsi="Times New Roman" w:cs="Times New Roman"/>
          <w:b/>
          <w:sz w:val="24"/>
          <w:szCs w:val="24"/>
        </w:rPr>
      </w:pPr>
      <w:r w:rsidRPr="00071392">
        <w:rPr>
          <w:rFonts w:ascii="Times New Roman" w:eastAsia="Calibri" w:hAnsi="Times New Roman" w:cs="Times New Roman"/>
          <w:b/>
          <w:sz w:val="24"/>
          <w:szCs w:val="24"/>
        </w:rPr>
        <w:t xml:space="preserve">Članak </w:t>
      </w:r>
      <w:r w:rsidR="00BB4A0D">
        <w:rPr>
          <w:rFonts w:ascii="Times New Roman" w:eastAsia="Calibri" w:hAnsi="Times New Roman" w:cs="Times New Roman"/>
          <w:b/>
          <w:sz w:val="24"/>
          <w:szCs w:val="24"/>
        </w:rPr>
        <w:t>94</w:t>
      </w:r>
      <w:r w:rsidRPr="00071392">
        <w:rPr>
          <w:rFonts w:ascii="Times New Roman" w:eastAsia="Calibri" w:hAnsi="Times New Roman" w:cs="Times New Roman"/>
          <w:b/>
          <w:sz w:val="24"/>
          <w:szCs w:val="24"/>
        </w:rPr>
        <w:t>.</w:t>
      </w:r>
    </w:p>
    <w:p w14:paraId="2F982715" w14:textId="77777777" w:rsidR="00F05FB3" w:rsidRPr="00071392" w:rsidRDefault="00F05FB3" w:rsidP="00D92D07">
      <w:pPr>
        <w:spacing w:after="0" w:line="240" w:lineRule="auto"/>
        <w:jc w:val="both"/>
        <w:rPr>
          <w:rFonts w:ascii="Times New Roman" w:eastAsia="Calibri" w:hAnsi="Times New Roman" w:cs="Times New Roman"/>
          <w:b/>
          <w:sz w:val="24"/>
          <w:szCs w:val="24"/>
        </w:rPr>
      </w:pPr>
    </w:p>
    <w:p w14:paraId="66D08371" w14:textId="7C0FAC99" w:rsidR="008B3A37" w:rsidRPr="00071392" w:rsidRDefault="00F05FB3"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Ovaj Zakon stupa na snagu osmoga dana od da</w:t>
      </w:r>
      <w:r w:rsidR="00063C8D" w:rsidRPr="00071392">
        <w:rPr>
          <w:rFonts w:ascii="Times New Roman" w:eastAsia="Calibri" w:hAnsi="Times New Roman" w:cs="Times New Roman"/>
          <w:sz w:val="24"/>
          <w:szCs w:val="24"/>
        </w:rPr>
        <w:t>na objave u „</w:t>
      </w:r>
      <w:r w:rsidR="008B3A37" w:rsidRPr="00071392">
        <w:rPr>
          <w:rFonts w:ascii="Times New Roman" w:eastAsia="Calibri" w:hAnsi="Times New Roman" w:cs="Times New Roman"/>
          <w:sz w:val="24"/>
          <w:szCs w:val="24"/>
        </w:rPr>
        <w:t>Na</w:t>
      </w:r>
      <w:r w:rsidR="00063C8D" w:rsidRPr="00071392">
        <w:rPr>
          <w:rFonts w:ascii="Times New Roman" w:eastAsia="Calibri" w:hAnsi="Times New Roman" w:cs="Times New Roman"/>
          <w:sz w:val="24"/>
          <w:szCs w:val="24"/>
        </w:rPr>
        <w:t xml:space="preserve">rodnim novinama“, osim članka </w:t>
      </w:r>
      <w:r w:rsidR="00A628D4">
        <w:rPr>
          <w:rFonts w:ascii="Times New Roman" w:eastAsia="Calibri" w:hAnsi="Times New Roman" w:cs="Times New Roman"/>
          <w:sz w:val="24"/>
          <w:szCs w:val="24"/>
        </w:rPr>
        <w:t>17</w:t>
      </w:r>
      <w:r w:rsidR="00063C8D" w:rsidRPr="00071392">
        <w:rPr>
          <w:rFonts w:ascii="Times New Roman" w:eastAsia="Calibri" w:hAnsi="Times New Roman" w:cs="Times New Roman"/>
          <w:sz w:val="24"/>
          <w:szCs w:val="24"/>
        </w:rPr>
        <w:t xml:space="preserve">. </w:t>
      </w:r>
      <w:r w:rsidR="00B20A10">
        <w:rPr>
          <w:rFonts w:ascii="Times New Roman" w:eastAsia="Calibri" w:hAnsi="Times New Roman" w:cs="Times New Roman"/>
          <w:sz w:val="24"/>
          <w:szCs w:val="24"/>
        </w:rPr>
        <w:t xml:space="preserve">stavaka 1. do 11. </w:t>
      </w:r>
      <w:r w:rsidR="00063C8D" w:rsidRPr="00071392">
        <w:rPr>
          <w:rFonts w:ascii="Times New Roman" w:eastAsia="Calibri" w:hAnsi="Times New Roman" w:cs="Times New Roman"/>
          <w:sz w:val="24"/>
          <w:szCs w:val="24"/>
        </w:rPr>
        <w:t xml:space="preserve">i </w:t>
      </w:r>
      <w:r w:rsidR="00B20A10">
        <w:rPr>
          <w:rFonts w:ascii="Times New Roman" w:eastAsia="Calibri" w:hAnsi="Times New Roman" w:cs="Times New Roman"/>
          <w:sz w:val="24"/>
          <w:szCs w:val="24"/>
        </w:rPr>
        <w:t xml:space="preserve">članka </w:t>
      </w:r>
      <w:r w:rsidR="00A628D4">
        <w:rPr>
          <w:rFonts w:ascii="Times New Roman" w:eastAsia="Calibri" w:hAnsi="Times New Roman" w:cs="Times New Roman"/>
          <w:sz w:val="24"/>
          <w:szCs w:val="24"/>
        </w:rPr>
        <w:t>60</w:t>
      </w:r>
      <w:r w:rsidR="008B3A37" w:rsidRPr="00071392">
        <w:rPr>
          <w:rFonts w:ascii="Times New Roman" w:eastAsia="Calibri" w:hAnsi="Times New Roman" w:cs="Times New Roman"/>
          <w:sz w:val="24"/>
          <w:szCs w:val="24"/>
        </w:rPr>
        <w:t xml:space="preserve">. </w:t>
      </w:r>
      <w:r w:rsidR="00B20A10">
        <w:rPr>
          <w:rFonts w:ascii="Times New Roman" w:eastAsia="Calibri" w:hAnsi="Times New Roman" w:cs="Times New Roman"/>
          <w:sz w:val="24"/>
          <w:szCs w:val="24"/>
        </w:rPr>
        <w:t xml:space="preserve">stavaka 1. do 9. ovoga Zakona, </w:t>
      </w:r>
      <w:r w:rsidR="008B3A37" w:rsidRPr="00071392">
        <w:rPr>
          <w:rFonts w:ascii="Times New Roman" w:eastAsia="Calibri" w:hAnsi="Times New Roman" w:cs="Times New Roman"/>
          <w:sz w:val="24"/>
          <w:szCs w:val="24"/>
        </w:rPr>
        <w:t xml:space="preserve">koji stupaju na snagu </w:t>
      </w:r>
      <w:r w:rsidR="00B20A10">
        <w:rPr>
          <w:rFonts w:ascii="Times New Roman" w:eastAsia="Calibri" w:hAnsi="Times New Roman" w:cs="Times New Roman"/>
          <w:sz w:val="24"/>
          <w:szCs w:val="24"/>
        </w:rPr>
        <w:t xml:space="preserve">u roku od </w:t>
      </w:r>
      <w:r w:rsidR="008B3A37" w:rsidRPr="00071392">
        <w:rPr>
          <w:rFonts w:ascii="Times New Roman" w:eastAsia="Calibri" w:hAnsi="Times New Roman" w:cs="Times New Roman"/>
          <w:sz w:val="24"/>
          <w:szCs w:val="24"/>
        </w:rPr>
        <w:t>tri mjeseca od dana</w:t>
      </w:r>
      <w:r w:rsidR="00063C8D" w:rsidRPr="00071392">
        <w:rPr>
          <w:rFonts w:ascii="Times New Roman" w:eastAsia="Calibri" w:hAnsi="Times New Roman" w:cs="Times New Roman"/>
          <w:sz w:val="24"/>
          <w:szCs w:val="24"/>
        </w:rPr>
        <w:t xml:space="preserve"> </w:t>
      </w:r>
      <w:r w:rsidR="00B20A10">
        <w:rPr>
          <w:rFonts w:ascii="Times New Roman" w:eastAsia="Calibri" w:hAnsi="Times New Roman" w:cs="Times New Roman"/>
          <w:sz w:val="24"/>
          <w:szCs w:val="24"/>
        </w:rPr>
        <w:t>stupanja na snagu ovoga Zakona</w:t>
      </w:r>
      <w:r w:rsidR="00BA3BC7" w:rsidRPr="00071392">
        <w:rPr>
          <w:rFonts w:ascii="Times New Roman" w:eastAsia="Calibri" w:hAnsi="Times New Roman" w:cs="Times New Roman"/>
          <w:sz w:val="24"/>
          <w:szCs w:val="24"/>
        </w:rPr>
        <w:t xml:space="preserve">. </w:t>
      </w:r>
    </w:p>
    <w:p w14:paraId="034D65D3" w14:textId="30A8B59F" w:rsidR="00BA3BC7" w:rsidRPr="00071392" w:rsidRDefault="00BA3BC7" w:rsidP="00D92D07">
      <w:pPr>
        <w:spacing w:after="0" w:line="240" w:lineRule="auto"/>
        <w:rPr>
          <w:rFonts w:ascii="Times New Roman" w:eastAsia="Calibri" w:hAnsi="Times New Roman" w:cs="Times New Roman"/>
          <w:sz w:val="24"/>
          <w:szCs w:val="24"/>
        </w:rPr>
      </w:pPr>
    </w:p>
    <w:p w14:paraId="534C6A07" w14:textId="4C7EEB78" w:rsidR="00BA3BC7" w:rsidRPr="00071392" w:rsidRDefault="00BA3BC7" w:rsidP="00D92D07">
      <w:pPr>
        <w:spacing w:after="0" w:line="240" w:lineRule="auto"/>
        <w:rPr>
          <w:rFonts w:ascii="Times New Roman" w:eastAsia="Calibri" w:hAnsi="Times New Roman" w:cs="Times New Roman"/>
          <w:sz w:val="24"/>
          <w:szCs w:val="24"/>
        </w:rPr>
      </w:pPr>
    </w:p>
    <w:p w14:paraId="29FB3229" w14:textId="0994929C" w:rsidR="00BA3BC7" w:rsidRPr="00071392" w:rsidRDefault="00BA3BC7" w:rsidP="00D92D07">
      <w:pPr>
        <w:spacing w:after="0" w:line="240" w:lineRule="auto"/>
        <w:rPr>
          <w:rFonts w:ascii="Times New Roman" w:eastAsia="Calibri" w:hAnsi="Times New Roman" w:cs="Times New Roman"/>
          <w:sz w:val="24"/>
          <w:szCs w:val="24"/>
        </w:rPr>
      </w:pPr>
    </w:p>
    <w:p w14:paraId="23C919A7" w14:textId="4EC8A208" w:rsidR="00BA3BC7" w:rsidRPr="00071392" w:rsidRDefault="00BA3BC7" w:rsidP="00D92D07">
      <w:pPr>
        <w:spacing w:after="0" w:line="240" w:lineRule="auto"/>
        <w:rPr>
          <w:rFonts w:ascii="Times New Roman" w:eastAsia="Calibri" w:hAnsi="Times New Roman" w:cs="Times New Roman"/>
          <w:sz w:val="24"/>
          <w:szCs w:val="24"/>
        </w:rPr>
      </w:pPr>
    </w:p>
    <w:p w14:paraId="01FCFB94" w14:textId="5E92C55B" w:rsidR="00BA3BC7" w:rsidRPr="00071392" w:rsidRDefault="00BA3BC7" w:rsidP="00D92D07">
      <w:pPr>
        <w:spacing w:after="0" w:line="240" w:lineRule="auto"/>
        <w:rPr>
          <w:rFonts w:ascii="Times New Roman" w:eastAsia="Calibri" w:hAnsi="Times New Roman" w:cs="Times New Roman"/>
          <w:sz w:val="24"/>
          <w:szCs w:val="24"/>
        </w:rPr>
      </w:pPr>
    </w:p>
    <w:p w14:paraId="3FAA1C95" w14:textId="2EB3FCDB" w:rsidR="00F538D1" w:rsidRDefault="00F538D1" w:rsidP="00D92D07">
      <w:pPr>
        <w:spacing w:after="0" w:line="240" w:lineRule="auto"/>
        <w:rPr>
          <w:rFonts w:ascii="Times New Roman" w:eastAsia="Calibri" w:hAnsi="Times New Roman" w:cs="Times New Roman"/>
          <w:sz w:val="24"/>
          <w:szCs w:val="24"/>
        </w:rPr>
      </w:pPr>
    </w:p>
    <w:p w14:paraId="49F8262A" w14:textId="77777777" w:rsidR="00F538D1" w:rsidRDefault="00F538D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8D55131" w14:textId="77777777" w:rsidR="007B21B6" w:rsidRPr="00071392" w:rsidRDefault="007B21B6" w:rsidP="00D92D07">
      <w:pPr>
        <w:widowControl w:val="0"/>
        <w:autoSpaceDE w:val="0"/>
        <w:autoSpaceDN w:val="0"/>
        <w:spacing w:after="0" w:line="240" w:lineRule="auto"/>
        <w:jc w:val="center"/>
        <w:rPr>
          <w:rFonts w:ascii="Times New Roman" w:eastAsia="Times New Roman" w:hAnsi="Times New Roman" w:cs="Times New Roman"/>
          <w:b/>
          <w:sz w:val="24"/>
          <w:szCs w:val="24"/>
        </w:rPr>
      </w:pPr>
      <w:r w:rsidRPr="00071392">
        <w:rPr>
          <w:rFonts w:ascii="Times New Roman" w:eastAsia="Times New Roman" w:hAnsi="Times New Roman" w:cs="Times New Roman"/>
          <w:b/>
          <w:sz w:val="24"/>
          <w:szCs w:val="24"/>
        </w:rPr>
        <w:lastRenderedPageBreak/>
        <w:t>OBRAZLOŽENJE</w:t>
      </w:r>
    </w:p>
    <w:p w14:paraId="0A98AE27" w14:textId="77777777" w:rsidR="007B21B6" w:rsidRPr="00071392" w:rsidRDefault="007B21B6" w:rsidP="00D92D07">
      <w:pPr>
        <w:widowControl w:val="0"/>
        <w:autoSpaceDE w:val="0"/>
        <w:autoSpaceDN w:val="0"/>
        <w:spacing w:after="0" w:line="240" w:lineRule="auto"/>
        <w:jc w:val="center"/>
        <w:rPr>
          <w:rFonts w:ascii="Times New Roman" w:eastAsia="Times New Roman" w:hAnsi="Times New Roman" w:cs="Times New Roman"/>
          <w:b/>
          <w:sz w:val="24"/>
          <w:szCs w:val="24"/>
        </w:rPr>
      </w:pPr>
    </w:p>
    <w:p w14:paraId="1E5DD07B" w14:textId="77777777" w:rsidR="007B21B6" w:rsidRPr="00071392" w:rsidRDefault="007B21B6" w:rsidP="00D92D07">
      <w:pPr>
        <w:spacing w:after="0" w:line="240" w:lineRule="auto"/>
        <w:jc w:val="both"/>
        <w:rPr>
          <w:rFonts w:ascii="Times New Roman" w:hAnsi="Times New Roman" w:cs="Times New Roman"/>
          <w:b/>
          <w:sz w:val="24"/>
          <w:szCs w:val="24"/>
        </w:rPr>
      </w:pPr>
      <w:r w:rsidRPr="00071392">
        <w:rPr>
          <w:rFonts w:ascii="Times New Roman" w:hAnsi="Times New Roman" w:cs="Times New Roman"/>
          <w:b/>
          <w:sz w:val="24"/>
          <w:szCs w:val="24"/>
        </w:rPr>
        <w:t>Uz članak 1.</w:t>
      </w:r>
    </w:p>
    <w:p w14:paraId="1013CF03" w14:textId="16A9A24D" w:rsidR="007B21B6" w:rsidRPr="00071392" w:rsidRDefault="007B21B6" w:rsidP="00D92D07">
      <w:pPr>
        <w:spacing w:after="0" w:line="240" w:lineRule="auto"/>
        <w:jc w:val="both"/>
        <w:rPr>
          <w:rFonts w:ascii="Times New Roman" w:hAnsi="Times New Roman" w:cs="Times New Roman"/>
          <w:sz w:val="24"/>
          <w:szCs w:val="24"/>
        </w:rPr>
      </w:pPr>
      <w:r w:rsidRPr="00071392">
        <w:rPr>
          <w:rFonts w:ascii="Times New Roman" w:hAnsi="Times New Roman" w:cs="Times New Roman"/>
          <w:sz w:val="24"/>
          <w:szCs w:val="24"/>
        </w:rPr>
        <w:t>Ovim člankom utvrđen je predmet Zakona te je Zakonom p</w:t>
      </w:r>
      <w:r w:rsidR="00696445">
        <w:rPr>
          <w:rFonts w:ascii="Times New Roman" w:hAnsi="Times New Roman" w:cs="Times New Roman"/>
          <w:sz w:val="24"/>
          <w:szCs w:val="24"/>
        </w:rPr>
        <w:t>ropisano uređenje prava i obveza</w:t>
      </w:r>
      <w:r w:rsidRPr="00071392">
        <w:rPr>
          <w:rFonts w:ascii="Times New Roman" w:hAnsi="Times New Roman" w:cs="Times New Roman"/>
          <w:sz w:val="24"/>
          <w:szCs w:val="24"/>
        </w:rPr>
        <w:t xml:space="preserve"> kupca kredita i kupca drugih potraživanja te pružatelja </w:t>
      </w:r>
      <w:r w:rsidR="00A533A4" w:rsidRPr="00A533A4">
        <w:rPr>
          <w:rFonts w:ascii="Times New Roman" w:hAnsi="Times New Roman" w:cs="Times New Roman"/>
          <w:color w:val="231F20"/>
          <w:sz w:val="24"/>
          <w:szCs w:val="24"/>
        </w:rPr>
        <w:t>usluge</w:t>
      </w:r>
      <w:r w:rsidRPr="00A533A4">
        <w:rPr>
          <w:rFonts w:ascii="Times New Roman" w:hAnsi="Times New Roman" w:cs="Times New Roman"/>
          <w:sz w:val="24"/>
          <w:szCs w:val="24"/>
        </w:rPr>
        <w:t xml:space="preserve"> servisiranja. Uređeni su i odnosi s dužnicima, izdavanje i ukidanje odobrenja za rad pružateljima </w:t>
      </w:r>
      <w:r w:rsidR="00A533A4" w:rsidRPr="00A533A4">
        <w:rPr>
          <w:rFonts w:ascii="Times New Roman" w:hAnsi="Times New Roman" w:cs="Times New Roman"/>
          <w:color w:val="231F20"/>
          <w:sz w:val="24"/>
          <w:szCs w:val="24"/>
        </w:rPr>
        <w:t>usluge</w:t>
      </w:r>
      <w:r w:rsidRPr="00071392">
        <w:rPr>
          <w:rFonts w:ascii="Times New Roman" w:hAnsi="Times New Roman" w:cs="Times New Roman"/>
          <w:sz w:val="24"/>
          <w:szCs w:val="24"/>
        </w:rPr>
        <w:t xml:space="preserve"> servisiranja, prekogranično pružanje usluge servisiranja, nadzor nad primjenom ovoga Zakona, suradnja nadležnih tijela te prekršajne odredbe.</w:t>
      </w:r>
    </w:p>
    <w:p w14:paraId="6F1311A6" w14:textId="77777777" w:rsidR="00F0759B" w:rsidRPr="00071392" w:rsidRDefault="00F0759B" w:rsidP="00D92D07">
      <w:pPr>
        <w:spacing w:after="0" w:line="240" w:lineRule="auto"/>
        <w:jc w:val="both"/>
        <w:rPr>
          <w:rFonts w:ascii="Times New Roman" w:hAnsi="Times New Roman" w:cs="Times New Roman"/>
          <w:sz w:val="24"/>
          <w:szCs w:val="24"/>
        </w:rPr>
      </w:pPr>
    </w:p>
    <w:p w14:paraId="61725F0A" w14:textId="77777777" w:rsidR="00696445" w:rsidRDefault="007B21B6" w:rsidP="00D92D07">
      <w:pPr>
        <w:spacing w:after="0" w:line="240" w:lineRule="auto"/>
        <w:jc w:val="both"/>
        <w:rPr>
          <w:rFonts w:ascii="Times New Roman" w:hAnsi="Times New Roman" w:cs="Times New Roman"/>
          <w:b/>
          <w:sz w:val="24"/>
          <w:szCs w:val="24"/>
        </w:rPr>
      </w:pPr>
      <w:r w:rsidRPr="00071392">
        <w:rPr>
          <w:rFonts w:ascii="Times New Roman" w:hAnsi="Times New Roman" w:cs="Times New Roman"/>
          <w:b/>
          <w:sz w:val="24"/>
          <w:szCs w:val="24"/>
        </w:rPr>
        <w:t>Uz članak 2.</w:t>
      </w:r>
    </w:p>
    <w:p w14:paraId="7528CAAE" w14:textId="77777777" w:rsidR="00117AAA" w:rsidRDefault="00D81C38" w:rsidP="00D92D07">
      <w:pPr>
        <w:spacing w:after="0"/>
        <w:jc w:val="both"/>
        <w:rPr>
          <w:rFonts w:ascii="Times New Roman" w:hAnsi="Times New Roman" w:cs="Times New Roman"/>
          <w:sz w:val="24"/>
          <w:szCs w:val="24"/>
        </w:rPr>
      </w:pPr>
      <w:r w:rsidRPr="00D81C38">
        <w:rPr>
          <w:rFonts w:ascii="Times New Roman" w:hAnsi="Times New Roman" w:cs="Times New Roman"/>
          <w:sz w:val="24"/>
          <w:szCs w:val="24"/>
        </w:rPr>
        <w:t xml:space="preserve">Uređuje se usklađivanje s pravnim propisima Europske unije, odnosno navodi se Direktiva (EU) 2021/2167 Europskog parlamenta i Vijeća od 24. studenoga 2021. o pružateljima usluge servisiranja kredita i kupcima kredita te izmjeni direktiva 2008/48/EZ i 2014/17/EU (Tekst značajan za EGP) (SL L 438, 8. 12. 2021.), a koja se preuzima ovim Zakonom u zakonodavstvo Republike Hrvatske. </w:t>
      </w:r>
    </w:p>
    <w:p w14:paraId="434F5C77" w14:textId="77777777" w:rsidR="007B21B6" w:rsidRPr="00071392" w:rsidRDefault="007B21B6" w:rsidP="00D92D07">
      <w:pPr>
        <w:spacing w:after="0"/>
        <w:jc w:val="both"/>
        <w:rPr>
          <w:rFonts w:ascii="Times New Roman" w:hAnsi="Times New Roman" w:cs="Times New Roman"/>
          <w:b/>
          <w:sz w:val="24"/>
          <w:szCs w:val="24"/>
        </w:rPr>
      </w:pPr>
    </w:p>
    <w:p w14:paraId="569B263C" w14:textId="7777777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p>
    <w:p w14:paraId="19169FF2" w14:textId="11284958"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Propisan je odnos Zakona prema drugim propisima.</w:t>
      </w:r>
    </w:p>
    <w:p w14:paraId="1402B9B8" w14:textId="77777777" w:rsidR="007B21B6" w:rsidRPr="00071392" w:rsidRDefault="007B21B6" w:rsidP="00D92D07">
      <w:pPr>
        <w:spacing w:after="0"/>
        <w:jc w:val="both"/>
        <w:rPr>
          <w:rFonts w:ascii="Times New Roman" w:hAnsi="Times New Roman" w:cs="Times New Roman"/>
          <w:sz w:val="24"/>
          <w:szCs w:val="24"/>
        </w:rPr>
      </w:pPr>
    </w:p>
    <w:p w14:paraId="479B812A" w14:textId="7777777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p>
    <w:p w14:paraId="33B70060" w14:textId="45E01385" w:rsidR="007B21B6" w:rsidRPr="00071392" w:rsidRDefault="007B21B6" w:rsidP="00D92D07">
      <w:pPr>
        <w:spacing w:after="0"/>
        <w:jc w:val="both"/>
        <w:rPr>
          <w:rFonts w:ascii="Times New Roman" w:eastAsia="Times New Roman" w:hAnsi="Times New Roman" w:cs="Times New Roman"/>
          <w:iCs/>
          <w:sz w:val="24"/>
          <w:szCs w:val="24"/>
          <w:lang w:eastAsia="hr-HR"/>
        </w:rPr>
      </w:pPr>
      <w:r w:rsidRPr="00071392">
        <w:rPr>
          <w:rFonts w:ascii="Times New Roman" w:hAnsi="Times New Roman" w:cs="Times New Roman"/>
          <w:sz w:val="24"/>
          <w:szCs w:val="24"/>
        </w:rPr>
        <w:t xml:space="preserve">Propisuje </w:t>
      </w:r>
      <w:r w:rsidR="00696445">
        <w:rPr>
          <w:rFonts w:ascii="Times New Roman" w:hAnsi="Times New Roman" w:cs="Times New Roman"/>
          <w:sz w:val="24"/>
          <w:szCs w:val="24"/>
        </w:rPr>
        <w:t xml:space="preserve">se </w:t>
      </w:r>
      <w:r w:rsidRPr="00071392">
        <w:rPr>
          <w:rFonts w:ascii="Times New Roman" w:hAnsi="Times New Roman" w:cs="Times New Roman"/>
          <w:sz w:val="24"/>
          <w:szCs w:val="24"/>
        </w:rPr>
        <w:t>osnovno načelo ravnopravnosti u odnosima vjerovnika prema dužni</w:t>
      </w:r>
      <w:r w:rsidR="003006F5">
        <w:rPr>
          <w:rFonts w:ascii="Times New Roman" w:hAnsi="Times New Roman" w:cs="Times New Roman"/>
          <w:sz w:val="24"/>
          <w:szCs w:val="24"/>
        </w:rPr>
        <w:t>ku</w:t>
      </w:r>
      <w:r w:rsidRPr="00071392">
        <w:rPr>
          <w:rFonts w:ascii="Times New Roman" w:hAnsi="Times New Roman" w:cs="Times New Roman"/>
          <w:sz w:val="24"/>
          <w:szCs w:val="24"/>
        </w:rPr>
        <w:t xml:space="preserve"> što znači da se dužnik nakon prodaje </w:t>
      </w:r>
      <w:r w:rsidR="00696445">
        <w:rPr>
          <w:rFonts w:ascii="Times New Roman" w:hAnsi="Times New Roman" w:cs="Times New Roman"/>
          <w:sz w:val="24"/>
          <w:szCs w:val="24"/>
        </w:rPr>
        <w:t xml:space="preserve">prava iz </w:t>
      </w:r>
      <w:r w:rsidRPr="00071392">
        <w:rPr>
          <w:rFonts w:ascii="Times New Roman" w:hAnsi="Times New Roman" w:cs="Times New Roman"/>
          <w:sz w:val="24"/>
          <w:szCs w:val="24"/>
        </w:rPr>
        <w:t>ugovora o kreditu</w:t>
      </w:r>
      <w:r w:rsidR="00696445">
        <w:rPr>
          <w:rFonts w:ascii="Times New Roman" w:hAnsi="Times New Roman" w:cs="Times New Roman"/>
          <w:sz w:val="24"/>
          <w:szCs w:val="24"/>
        </w:rPr>
        <w:t xml:space="preserve"> odnosno drugog potraživanja kupcu</w:t>
      </w:r>
      <w:r w:rsidRPr="00071392">
        <w:rPr>
          <w:rFonts w:ascii="Times New Roman" w:hAnsi="Times New Roman" w:cs="Times New Roman"/>
          <w:sz w:val="24"/>
          <w:szCs w:val="24"/>
        </w:rPr>
        <w:t xml:space="preserve"> ne smije </w:t>
      </w:r>
      <w:r w:rsidR="003006F5">
        <w:rPr>
          <w:rFonts w:ascii="Times New Roman" w:hAnsi="Times New Roman" w:cs="Times New Roman"/>
          <w:sz w:val="24"/>
          <w:szCs w:val="24"/>
        </w:rPr>
        <w:t xml:space="preserve">pravno ili stvarno biti </w:t>
      </w:r>
      <w:r w:rsidRPr="00071392">
        <w:rPr>
          <w:rFonts w:ascii="Times New Roman" w:hAnsi="Times New Roman" w:cs="Times New Roman"/>
          <w:sz w:val="24"/>
          <w:szCs w:val="24"/>
        </w:rPr>
        <w:t xml:space="preserve">u </w:t>
      </w:r>
      <w:r w:rsidR="00DD76BB" w:rsidRPr="00071392">
        <w:rPr>
          <w:rFonts w:ascii="Times New Roman" w:hAnsi="Times New Roman" w:cs="Times New Roman"/>
          <w:sz w:val="24"/>
          <w:szCs w:val="24"/>
        </w:rPr>
        <w:t>nepovoljnijem</w:t>
      </w:r>
      <w:r w:rsidRPr="00071392">
        <w:rPr>
          <w:rFonts w:ascii="Times New Roman" w:hAnsi="Times New Roman" w:cs="Times New Roman"/>
          <w:sz w:val="24"/>
          <w:szCs w:val="24"/>
        </w:rPr>
        <w:t xml:space="preserve"> položaju. </w:t>
      </w:r>
      <w:r w:rsidR="00D72A6A">
        <w:rPr>
          <w:rFonts w:ascii="Times New Roman" w:hAnsi="Times New Roman" w:cs="Times New Roman"/>
          <w:sz w:val="24"/>
          <w:szCs w:val="24"/>
        </w:rPr>
        <w:t xml:space="preserve">Osim toga, uređuje se kako </w:t>
      </w:r>
      <w:r w:rsidR="00D72A6A" w:rsidRPr="00D72A6A">
        <w:rPr>
          <w:rFonts w:ascii="Times New Roman" w:hAnsi="Times New Roman" w:cs="Times New Roman"/>
          <w:sz w:val="24"/>
          <w:szCs w:val="24"/>
        </w:rPr>
        <w:t xml:space="preserve">vjerovnik </w:t>
      </w:r>
      <w:r w:rsidR="00D72A6A">
        <w:rPr>
          <w:rFonts w:ascii="Times New Roman" w:hAnsi="Times New Roman" w:cs="Times New Roman"/>
          <w:sz w:val="24"/>
          <w:szCs w:val="24"/>
        </w:rPr>
        <w:t xml:space="preserve">prilikom sklapanja ugovora o kupoprodaju </w:t>
      </w:r>
      <w:r w:rsidR="00D72A6A" w:rsidRPr="00D72A6A">
        <w:rPr>
          <w:rFonts w:ascii="Times New Roman" w:hAnsi="Times New Roman" w:cs="Times New Roman"/>
          <w:sz w:val="24"/>
          <w:szCs w:val="24"/>
        </w:rPr>
        <w:t>može na kupca kredita i kupca drugog potraživanja prenijeti samo one osobne podatke dužnika koji su povezani s ugovorom o kreditu odnosno s ugovorom o drugom potraživanju</w:t>
      </w:r>
      <w:r w:rsidR="00D72A6A">
        <w:rPr>
          <w:rFonts w:ascii="Times New Roman" w:hAnsi="Times New Roman" w:cs="Times New Roman"/>
          <w:sz w:val="24"/>
          <w:szCs w:val="24"/>
        </w:rPr>
        <w:t>, kao i da k</w:t>
      </w:r>
      <w:r w:rsidR="00D72A6A" w:rsidRPr="00D72A6A">
        <w:rPr>
          <w:rFonts w:ascii="Times New Roman" w:hAnsi="Times New Roman" w:cs="Times New Roman"/>
          <w:sz w:val="24"/>
          <w:szCs w:val="24"/>
        </w:rPr>
        <w:t xml:space="preserve">upcu kredita i kupcu drugog potraživanja nije dopušteno prikupljati </w:t>
      </w:r>
      <w:r w:rsidR="00D72A6A">
        <w:rPr>
          <w:rFonts w:ascii="Times New Roman" w:hAnsi="Times New Roman" w:cs="Times New Roman"/>
          <w:sz w:val="24"/>
          <w:szCs w:val="24"/>
        </w:rPr>
        <w:t xml:space="preserve">druge </w:t>
      </w:r>
      <w:r w:rsidR="00D72A6A" w:rsidRPr="00D72A6A">
        <w:rPr>
          <w:rFonts w:ascii="Times New Roman" w:hAnsi="Times New Roman" w:cs="Times New Roman"/>
          <w:sz w:val="24"/>
          <w:szCs w:val="24"/>
        </w:rPr>
        <w:t xml:space="preserve">osobne podatke dužnika osim onih koji su dostupni u javnim registrima, a do kojih kupac kredita odnosno kupac drugog potraživanja može doći kao vjerovnik odnosno zainteresirana strana.  </w:t>
      </w:r>
    </w:p>
    <w:p w14:paraId="0E962DBB" w14:textId="77777777" w:rsidR="007B21B6" w:rsidRPr="00071392" w:rsidRDefault="007B21B6" w:rsidP="00D92D07">
      <w:pPr>
        <w:spacing w:after="0"/>
        <w:jc w:val="both"/>
        <w:rPr>
          <w:rFonts w:ascii="Times New Roman" w:eastAsia="Times New Roman" w:hAnsi="Times New Roman" w:cs="Times New Roman"/>
          <w:iCs/>
          <w:sz w:val="24"/>
          <w:szCs w:val="24"/>
          <w:lang w:eastAsia="hr-HR"/>
        </w:rPr>
      </w:pPr>
    </w:p>
    <w:p w14:paraId="32652405" w14:textId="7777777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p>
    <w:p w14:paraId="6D23996C" w14:textId="2DEFFFE4"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Načelo poštenog i profesionalnog postupanja prema dužniku propisano je ovim člankom. Kupac kredita ili drugog potraživanja, pružatelj usluge servisiranja kredita ili drugog potraživanja kao i izvoditelj usluge servisiranja kredita ili drugog potraživanja dužni su u svojim odnosima s dužnikom postupati u dobroj vjeri, pošteno i s profesionalnom pažnjom te poštivati i štititi osobne podatke, kao i privatnos</w:t>
      </w:r>
      <w:r w:rsidR="00DD76BB" w:rsidRPr="00071392">
        <w:rPr>
          <w:rFonts w:ascii="Times New Roman" w:hAnsi="Times New Roman" w:cs="Times New Roman"/>
          <w:sz w:val="24"/>
          <w:szCs w:val="24"/>
        </w:rPr>
        <w:t xml:space="preserve">t dužnika. </w:t>
      </w:r>
    </w:p>
    <w:p w14:paraId="09C1BAA0"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 </w:t>
      </w:r>
    </w:p>
    <w:p w14:paraId="68213F4D" w14:textId="7777777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6.</w:t>
      </w:r>
    </w:p>
    <w:p w14:paraId="5E864922" w14:textId="7BC9B0EA"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Jedna od mjera kojom se osigurava visoka razina zaštite </w:t>
      </w:r>
      <w:r w:rsidR="003006F5">
        <w:rPr>
          <w:rFonts w:ascii="Times New Roman" w:hAnsi="Times New Roman" w:cs="Times New Roman"/>
          <w:sz w:val="24"/>
          <w:szCs w:val="24"/>
        </w:rPr>
        <w:t>potrošača</w:t>
      </w:r>
      <w:r w:rsidR="003006F5"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je zabrana nepoštene poslovne prakse i neprimjerene komunikacije s </w:t>
      </w:r>
      <w:r w:rsidR="003006F5">
        <w:rPr>
          <w:rFonts w:ascii="Times New Roman" w:hAnsi="Times New Roman" w:cs="Times New Roman"/>
          <w:sz w:val="24"/>
          <w:szCs w:val="24"/>
        </w:rPr>
        <w:t>potrošačem</w:t>
      </w:r>
      <w:r w:rsidRPr="00071392">
        <w:rPr>
          <w:rFonts w:ascii="Times New Roman" w:hAnsi="Times New Roman" w:cs="Times New Roman"/>
          <w:sz w:val="24"/>
          <w:szCs w:val="24"/>
        </w:rPr>
        <w:t>. Kupcu</w:t>
      </w:r>
      <w:r w:rsidR="003006F5">
        <w:rPr>
          <w:rFonts w:ascii="Times New Roman" w:hAnsi="Times New Roman" w:cs="Times New Roman"/>
          <w:sz w:val="24"/>
          <w:szCs w:val="24"/>
        </w:rPr>
        <w:t>,</w:t>
      </w:r>
      <w:r w:rsidRPr="00071392">
        <w:rPr>
          <w:rFonts w:ascii="Times New Roman" w:hAnsi="Times New Roman" w:cs="Times New Roman"/>
          <w:sz w:val="24"/>
          <w:szCs w:val="24"/>
        </w:rPr>
        <w:t xml:space="preserve"> kao i pružatelju usluge servisiranja</w:t>
      </w:r>
      <w:r w:rsidR="009D7AFC">
        <w:rPr>
          <w:rFonts w:ascii="Times New Roman" w:hAnsi="Times New Roman" w:cs="Times New Roman"/>
          <w:sz w:val="24"/>
          <w:szCs w:val="24"/>
        </w:rPr>
        <w:t>,</w:t>
      </w:r>
      <w:r w:rsidRPr="00071392">
        <w:rPr>
          <w:rFonts w:ascii="Times New Roman" w:hAnsi="Times New Roman" w:cs="Times New Roman"/>
          <w:sz w:val="24"/>
          <w:szCs w:val="24"/>
        </w:rPr>
        <w:t xml:space="preserve"> </w:t>
      </w:r>
      <w:r w:rsidR="009D7AFC">
        <w:rPr>
          <w:rFonts w:ascii="Times New Roman" w:hAnsi="Times New Roman" w:cs="Times New Roman"/>
          <w:sz w:val="24"/>
          <w:szCs w:val="24"/>
        </w:rPr>
        <w:t>je zabranjeno</w:t>
      </w:r>
      <w:r w:rsidRPr="00071392">
        <w:rPr>
          <w:rFonts w:ascii="Times New Roman" w:hAnsi="Times New Roman" w:cs="Times New Roman"/>
          <w:sz w:val="24"/>
          <w:szCs w:val="24"/>
        </w:rPr>
        <w:t xml:space="preserve"> kontaktirati </w:t>
      </w:r>
      <w:r w:rsidR="003006F5">
        <w:rPr>
          <w:rFonts w:ascii="Times New Roman" w:hAnsi="Times New Roman" w:cs="Times New Roman"/>
          <w:sz w:val="24"/>
          <w:szCs w:val="24"/>
        </w:rPr>
        <w:t>potrošača</w:t>
      </w:r>
      <w:r w:rsidR="003006F5"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na neprimjeren način, uznemiravati ga, vršiti prisilu prema njemu ili nedopušteno utjecati na </w:t>
      </w:r>
      <w:r w:rsidR="003006F5">
        <w:rPr>
          <w:rFonts w:ascii="Times New Roman" w:hAnsi="Times New Roman" w:cs="Times New Roman"/>
          <w:sz w:val="24"/>
          <w:szCs w:val="24"/>
        </w:rPr>
        <w:t>potrošača</w:t>
      </w:r>
      <w:r w:rsidRPr="00071392">
        <w:rPr>
          <w:rFonts w:ascii="Times New Roman" w:hAnsi="Times New Roman" w:cs="Times New Roman"/>
          <w:sz w:val="24"/>
          <w:szCs w:val="24"/>
        </w:rPr>
        <w:t xml:space="preserve">. Ista </w:t>
      </w:r>
      <w:r w:rsidRPr="00071392">
        <w:rPr>
          <w:rFonts w:ascii="Times New Roman" w:hAnsi="Times New Roman" w:cs="Times New Roman"/>
          <w:sz w:val="24"/>
          <w:szCs w:val="24"/>
        </w:rPr>
        <w:lastRenderedPageBreak/>
        <w:t xml:space="preserve">zaštita propisana je za članove kućanstva </w:t>
      </w:r>
      <w:r w:rsidR="003006F5">
        <w:rPr>
          <w:rFonts w:ascii="Times New Roman" w:hAnsi="Times New Roman" w:cs="Times New Roman"/>
          <w:sz w:val="24"/>
          <w:szCs w:val="24"/>
        </w:rPr>
        <w:t>potrošača</w:t>
      </w:r>
      <w:r w:rsidRPr="00071392">
        <w:rPr>
          <w:rFonts w:ascii="Times New Roman" w:hAnsi="Times New Roman" w:cs="Times New Roman"/>
          <w:sz w:val="24"/>
          <w:szCs w:val="24"/>
        </w:rPr>
        <w:t xml:space="preserve">, susjede, rodbinu i druge osobe s njim povezane. </w:t>
      </w:r>
    </w:p>
    <w:p w14:paraId="6F4088CB" w14:textId="4059A783"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Definira se koja se poslovna praksa smatra nepoštenom odnosno zavaravajućom i agresivnom. U komunikaciji s </w:t>
      </w:r>
      <w:r w:rsidR="003006F5">
        <w:rPr>
          <w:rFonts w:ascii="Times New Roman" w:hAnsi="Times New Roman" w:cs="Times New Roman"/>
          <w:sz w:val="24"/>
          <w:szCs w:val="24"/>
        </w:rPr>
        <w:t>potrošačem</w:t>
      </w:r>
      <w:r w:rsidR="003006F5" w:rsidRPr="00071392">
        <w:rPr>
          <w:rFonts w:ascii="Times New Roman" w:hAnsi="Times New Roman" w:cs="Times New Roman"/>
          <w:sz w:val="24"/>
          <w:szCs w:val="24"/>
        </w:rPr>
        <w:t xml:space="preserve"> </w:t>
      </w:r>
      <w:r w:rsidRPr="00071392">
        <w:rPr>
          <w:rFonts w:ascii="Times New Roman" w:hAnsi="Times New Roman" w:cs="Times New Roman"/>
          <w:sz w:val="24"/>
          <w:szCs w:val="24"/>
        </w:rPr>
        <w:t>ne smije ga se uznemiravati, vršiti prisilu ili nedopušteno utjecati na njega. Takođe</w:t>
      </w:r>
      <w:r w:rsidR="009D7AFC">
        <w:rPr>
          <w:rFonts w:ascii="Times New Roman" w:hAnsi="Times New Roman" w:cs="Times New Roman"/>
          <w:sz w:val="24"/>
          <w:szCs w:val="24"/>
        </w:rPr>
        <w:t xml:space="preserve">r, </w:t>
      </w:r>
      <w:r w:rsidRPr="00071392">
        <w:rPr>
          <w:rFonts w:ascii="Times New Roman" w:hAnsi="Times New Roman" w:cs="Times New Roman"/>
          <w:sz w:val="24"/>
          <w:szCs w:val="24"/>
        </w:rPr>
        <w:t xml:space="preserve">na takav način ne smije se postupati s članovima kućanstva </w:t>
      </w:r>
      <w:r w:rsidR="003006F5">
        <w:rPr>
          <w:rFonts w:ascii="Times New Roman" w:hAnsi="Times New Roman" w:cs="Times New Roman"/>
          <w:sz w:val="24"/>
          <w:szCs w:val="24"/>
        </w:rPr>
        <w:t>potrošača</w:t>
      </w:r>
      <w:r w:rsidRPr="00071392">
        <w:rPr>
          <w:rFonts w:ascii="Times New Roman" w:hAnsi="Times New Roman" w:cs="Times New Roman"/>
          <w:sz w:val="24"/>
          <w:szCs w:val="24"/>
        </w:rPr>
        <w:t>, susjedima, rodbinom i drugim osobama povezanim</w:t>
      </w:r>
      <w:r w:rsidR="009D7AFC">
        <w:rPr>
          <w:rFonts w:ascii="Times New Roman" w:hAnsi="Times New Roman" w:cs="Times New Roman"/>
          <w:sz w:val="24"/>
          <w:szCs w:val="24"/>
        </w:rPr>
        <w:t>a</w:t>
      </w:r>
      <w:r w:rsidRPr="00071392">
        <w:rPr>
          <w:rFonts w:ascii="Times New Roman" w:hAnsi="Times New Roman" w:cs="Times New Roman"/>
          <w:sz w:val="24"/>
          <w:szCs w:val="24"/>
        </w:rPr>
        <w:t xml:space="preserve"> s njim. </w:t>
      </w:r>
      <w:r w:rsidR="00D81C38" w:rsidRPr="00D81C38">
        <w:rPr>
          <w:rFonts w:ascii="Times New Roman" w:hAnsi="Times New Roman" w:cs="Times New Roman"/>
          <w:sz w:val="24"/>
          <w:szCs w:val="24"/>
        </w:rPr>
        <w:t>Agresivnom poslovnom praksom smatrati će se sljedeći postupci poput posjećivanje potrošača u njegovu domu, ignorirajući pritom zahtjev potrošača da se napusti njegov dom ili da ga se više ne posjećuje, ustrajno i neželjeno komuniciranje s potrošačem putem telefona, telefaksa, pisanim putem i to putem pošte, elektroničke pošte, kratkih tekstnih poruka (SMS poruke), telefaksa, elektroničke pošte ili drugog sredstva daljinske komunikacije.</w:t>
      </w:r>
      <w:r w:rsidRPr="00071392">
        <w:rPr>
          <w:rFonts w:ascii="Times New Roman" w:hAnsi="Times New Roman" w:cs="Times New Roman"/>
          <w:sz w:val="24"/>
          <w:szCs w:val="24"/>
        </w:rPr>
        <w:t xml:space="preserve">Ovom odredbom uređuje se i teret dokazivanja nepoštene poslovne prakse. Naime, nepoštenu poslovnu praksu je često teško dokazati, osobito kada je riječ o agresivnoj poslovnoj praksi korištenjem prisile ili uznemiravanja, a katkada će samo </w:t>
      </w:r>
      <w:r w:rsidRPr="00071392">
        <w:rPr>
          <w:rFonts w:ascii="Times New Roman" w:eastAsia="Times New Roman" w:hAnsi="Times New Roman" w:cs="Times New Roman"/>
          <w:iCs/>
          <w:sz w:val="24"/>
          <w:szCs w:val="24"/>
          <w:lang w:eastAsia="hr-HR"/>
        </w:rPr>
        <w:t xml:space="preserve">kupac kredita i pružatelj usluge servisiranja </w:t>
      </w:r>
      <w:r w:rsidRPr="00071392">
        <w:rPr>
          <w:rFonts w:ascii="Times New Roman" w:hAnsi="Times New Roman" w:cs="Times New Roman"/>
          <w:sz w:val="24"/>
          <w:szCs w:val="24"/>
        </w:rPr>
        <w:t xml:space="preserve">raspolagati odlučujućim dokazima za utvrđivanje radi li se o nepoštenoj poslovnoj praksi u konkretnom slučaju. Stoga se propisuje odredba o obrnutom teretu dokazivanja radi utvrđivanja nepoštene poslovne prakse, u svrhu pojednostavljenja postupka dokazivanja i olakšavanja položaja </w:t>
      </w:r>
      <w:r w:rsidR="003006F5">
        <w:rPr>
          <w:rFonts w:ascii="Times New Roman" w:hAnsi="Times New Roman" w:cs="Times New Roman"/>
          <w:sz w:val="24"/>
          <w:szCs w:val="24"/>
        </w:rPr>
        <w:t>potrošača</w:t>
      </w:r>
      <w:r w:rsidRPr="00071392">
        <w:rPr>
          <w:rFonts w:ascii="Times New Roman" w:hAnsi="Times New Roman" w:cs="Times New Roman"/>
          <w:sz w:val="24"/>
          <w:szCs w:val="24"/>
        </w:rPr>
        <w:t>.</w:t>
      </w:r>
    </w:p>
    <w:p w14:paraId="19CCD3F3" w14:textId="77777777" w:rsidR="007B21B6" w:rsidRPr="00071392" w:rsidRDefault="007B21B6" w:rsidP="00D92D07">
      <w:pPr>
        <w:spacing w:after="0"/>
        <w:jc w:val="both"/>
        <w:rPr>
          <w:rFonts w:ascii="Times New Roman" w:hAnsi="Times New Roman" w:cs="Times New Roman"/>
          <w:sz w:val="24"/>
          <w:szCs w:val="24"/>
        </w:rPr>
      </w:pPr>
    </w:p>
    <w:p w14:paraId="61EBE306" w14:textId="7777777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7.</w:t>
      </w:r>
    </w:p>
    <w:p w14:paraId="31713D8A" w14:textId="31058684" w:rsidR="007B21B6"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Utvrđuje se rodna jednakost te da se izrazi koji se koriste u ovom Zakonu odnose jednako na muški i ženski rod. </w:t>
      </w:r>
    </w:p>
    <w:p w14:paraId="3C064E72" w14:textId="26F83414" w:rsidR="00D72A6A" w:rsidRDefault="00D72A6A" w:rsidP="00D92D07">
      <w:pPr>
        <w:spacing w:after="0"/>
        <w:jc w:val="both"/>
        <w:rPr>
          <w:rFonts w:ascii="Times New Roman" w:hAnsi="Times New Roman" w:cs="Times New Roman"/>
          <w:sz w:val="24"/>
          <w:szCs w:val="24"/>
        </w:rPr>
      </w:pPr>
    </w:p>
    <w:p w14:paraId="1AF2BAB6" w14:textId="23BA71B0" w:rsidR="00D72A6A" w:rsidRPr="002801D7" w:rsidRDefault="00D72A6A" w:rsidP="00D92D07">
      <w:pPr>
        <w:spacing w:after="0"/>
        <w:jc w:val="both"/>
        <w:rPr>
          <w:rFonts w:ascii="Times New Roman" w:hAnsi="Times New Roman" w:cs="Times New Roman"/>
          <w:b/>
          <w:sz w:val="24"/>
          <w:szCs w:val="24"/>
        </w:rPr>
      </w:pPr>
      <w:r w:rsidRPr="002801D7">
        <w:rPr>
          <w:rFonts w:ascii="Times New Roman" w:hAnsi="Times New Roman" w:cs="Times New Roman"/>
          <w:b/>
          <w:sz w:val="24"/>
          <w:szCs w:val="24"/>
        </w:rPr>
        <w:t xml:space="preserve">Uz članak 8. </w:t>
      </w:r>
    </w:p>
    <w:p w14:paraId="4803C503" w14:textId="0FE38ADB" w:rsidR="00D72A6A" w:rsidRPr="00071392" w:rsidRDefault="000B761F" w:rsidP="00D92D07">
      <w:pPr>
        <w:spacing w:after="0"/>
        <w:jc w:val="both"/>
        <w:rPr>
          <w:rFonts w:ascii="Times New Roman" w:hAnsi="Times New Roman" w:cs="Times New Roman"/>
          <w:sz w:val="24"/>
          <w:szCs w:val="24"/>
        </w:rPr>
      </w:pPr>
      <w:r>
        <w:rPr>
          <w:rFonts w:ascii="Times New Roman" w:hAnsi="Times New Roman" w:cs="Times New Roman"/>
          <w:sz w:val="24"/>
          <w:szCs w:val="24"/>
        </w:rPr>
        <w:t>Uređuje se primjena Uredbe</w:t>
      </w:r>
      <w:r w:rsidRPr="000B761F">
        <w:rPr>
          <w:rFonts w:ascii="Times New Roman" w:hAnsi="Times New Roman" w:cs="Times New Roman"/>
          <w:sz w:val="24"/>
          <w:szCs w:val="24"/>
        </w:rPr>
        <w:t xml:space="preserve"> (EU) 2016/679 Europskog parlamenta i Vijeća od 27. travnja 2016. o zaštiti pojedinaca u vezi s obradom osobnih podataka i o slobodnom kretanju takvih podataka te stavljanju izvan snage Direktive 95/46/EZ (Opća uredba o zaštiti podataka) (Tekst značajan</w:t>
      </w:r>
      <w:r>
        <w:rPr>
          <w:rFonts w:ascii="Times New Roman" w:hAnsi="Times New Roman" w:cs="Times New Roman"/>
          <w:sz w:val="24"/>
          <w:szCs w:val="24"/>
        </w:rPr>
        <w:t xml:space="preserve"> za EGP; SL L 119 od 4.5.2016.)</w:t>
      </w:r>
      <w:r w:rsidRPr="000B761F">
        <w:rPr>
          <w:rFonts w:ascii="Times New Roman" w:hAnsi="Times New Roman" w:cs="Times New Roman"/>
          <w:sz w:val="24"/>
          <w:szCs w:val="24"/>
        </w:rPr>
        <w:t xml:space="preserve">, a radi preglednosti i jasnoće te kako bi se jasno naglasila obveza poštivanja relevantnih propisa koji se odnose na zaštitu osobnih podataka prilikom provedbe </w:t>
      </w:r>
      <w:r>
        <w:rPr>
          <w:rFonts w:ascii="Times New Roman" w:hAnsi="Times New Roman" w:cs="Times New Roman"/>
          <w:sz w:val="24"/>
          <w:szCs w:val="24"/>
        </w:rPr>
        <w:t>ovoga</w:t>
      </w:r>
      <w:r w:rsidRPr="000B761F">
        <w:rPr>
          <w:rFonts w:ascii="Times New Roman" w:hAnsi="Times New Roman" w:cs="Times New Roman"/>
          <w:sz w:val="24"/>
          <w:szCs w:val="24"/>
        </w:rPr>
        <w:t xml:space="preserve"> Zakona.</w:t>
      </w:r>
    </w:p>
    <w:p w14:paraId="6052A13C" w14:textId="77777777" w:rsidR="007B21B6" w:rsidRPr="00071392" w:rsidRDefault="007B21B6" w:rsidP="00D92D07">
      <w:pPr>
        <w:spacing w:after="0"/>
        <w:jc w:val="both"/>
        <w:rPr>
          <w:rFonts w:ascii="Times New Roman" w:hAnsi="Times New Roman" w:cs="Times New Roman"/>
          <w:b/>
          <w:sz w:val="24"/>
          <w:szCs w:val="24"/>
        </w:rPr>
      </w:pPr>
    </w:p>
    <w:p w14:paraId="7206300B" w14:textId="77777777" w:rsidR="00D81C38" w:rsidRPr="002801D7" w:rsidRDefault="00D81C38" w:rsidP="00D81C38">
      <w:pPr>
        <w:spacing w:after="0"/>
        <w:jc w:val="both"/>
        <w:rPr>
          <w:rFonts w:ascii="Times New Roman" w:hAnsi="Times New Roman" w:cs="Times New Roman"/>
          <w:b/>
          <w:sz w:val="24"/>
          <w:szCs w:val="24"/>
        </w:rPr>
      </w:pPr>
      <w:r w:rsidRPr="002801D7">
        <w:rPr>
          <w:rFonts w:ascii="Times New Roman" w:hAnsi="Times New Roman" w:cs="Times New Roman"/>
          <w:b/>
          <w:sz w:val="24"/>
          <w:szCs w:val="24"/>
        </w:rPr>
        <w:t xml:space="preserve">Uz članak 9. </w:t>
      </w:r>
    </w:p>
    <w:p w14:paraId="446B100A" w14:textId="65F60D6F" w:rsidR="00D81C38" w:rsidRDefault="00D81C38" w:rsidP="00D81C38">
      <w:pPr>
        <w:spacing w:after="0"/>
        <w:jc w:val="both"/>
        <w:rPr>
          <w:rFonts w:ascii="Times New Roman" w:hAnsi="Times New Roman" w:cs="Times New Roman"/>
          <w:sz w:val="24"/>
          <w:szCs w:val="24"/>
        </w:rPr>
      </w:pPr>
      <w:r w:rsidRPr="00D81C38">
        <w:rPr>
          <w:rFonts w:ascii="Times New Roman" w:hAnsi="Times New Roman" w:cs="Times New Roman"/>
          <w:sz w:val="24"/>
          <w:szCs w:val="24"/>
        </w:rPr>
        <w:t>Utvrđuje se dužnost kupca kredita, pružatelja usluge servisiranja kredita, imenovanog subjekta za pružanje usluge servisiranja kredita iz članka 11. stavka 2. podstavka 1. točke a) prema sudužniku i jamcu iz ugovora o neprihodonosnom kreditu.</w:t>
      </w:r>
    </w:p>
    <w:p w14:paraId="2B6E3D8F" w14:textId="7AB74A68" w:rsidR="00D72A6A" w:rsidRDefault="00D72A6A" w:rsidP="00D81C38">
      <w:pPr>
        <w:spacing w:after="0"/>
        <w:jc w:val="both"/>
        <w:rPr>
          <w:rFonts w:ascii="Times New Roman" w:hAnsi="Times New Roman" w:cs="Times New Roman"/>
          <w:sz w:val="24"/>
          <w:szCs w:val="24"/>
        </w:rPr>
      </w:pPr>
    </w:p>
    <w:p w14:paraId="7688A6FD" w14:textId="2975D495" w:rsidR="00D72A6A" w:rsidRPr="00071392" w:rsidRDefault="00D72A6A" w:rsidP="00D72A6A">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Pr>
          <w:rFonts w:ascii="Times New Roman" w:hAnsi="Times New Roman" w:cs="Times New Roman"/>
          <w:b/>
          <w:sz w:val="24"/>
          <w:szCs w:val="24"/>
        </w:rPr>
        <w:t>10</w:t>
      </w:r>
      <w:r w:rsidRPr="00071392">
        <w:rPr>
          <w:rFonts w:ascii="Times New Roman" w:hAnsi="Times New Roman" w:cs="Times New Roman"/>
          <w:b/>
          <w:sz w:val="24"/>
          <w:szCs w:val="24"/>
        </w:rPr>
        <w:t>.</w:t>
      </w:r>
    </w:p>
    <w:p w14:paraId="737B23BB" w14:textId="43A24B3C" w:rsidR="00D72A6A" w:rsidRDefault="00D72A6A" w:rsidP="00D72A6A">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Definira pojmove koji se koriste u ovom Zakonu, a odnose se na drugi dio Zakona kojim se propisuje servisiranje neprihodonosnog kredita. </w:t>
      </w:r>
    </w:p>
    <w:p w14:paraId="0694D3E9" w14:textId="77777777" w:rsidR="007B21B6" w:rsidRPr="00071392" w:rsidRDefault="007B21B6" w:rsidP="00D92D07">
      <w:pPr>
        <w:spacing w:after="0"/>
        <w:jc w:val="both"/>
        <w:rPr>
          <w:rFonts w:ascii="Times New Roman" w:hAnsi="Times New Roman" w:cs="Times New Roman"/>
          <w:color w:val="2F5496" w:themeColor="accent1" w:themeShade="BF"/>
          <w:sz w:val="24"/>
          <w:szCs w:val="24"/>
        </w:rPr>
      </w:pPr>
    </w:p>
    <w:p w14:paraId="16924F63" w14:textId="5BF9A39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1</w:t>
      </w:r>
      <w:r w:rsidRPr="00071392">
        <w:rPr>
          <w:rFonts w:ascii="Times New Roman" w:hAnsi="Times New Roman" w:cs="Times New Roman"/>
          <w:b/>
          <w:sz w:val="24"/>
          <w:szCs w:val="24"/>
        </w:rPr>
        <w:t>.</w:t>
      </w:r>
    </w:p>
    <w:p w14:paraId="05FC5638" w14:textId="1306B5C6"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lastRenderedPageBreak/>
        <w:t xml:space="preserve">Ovim člankom propisuje se da se </w:t>
      </w:r>
      <w:r w:rsidR="003006F5">
        <w:rPr>
          <w:rFonts w:ascii="Times New Roman" w:hAnsi="Times New Roman" w:cs="Times New Roman"/>
          <w:sz w:val="24"/>
          <w:szCs w:val="24"/>
        </w:rPr>
        <w:t>obveze koje dužan ispuniti prema dužniku, a propisane su ovim Zakonom, kupac kredita, pružatelj</w:t>
      </w:r>
      <w:r w:rsidR="003006F5" w:rsidRPr="003006F5">
        <w:rPr>
          <w:rFonts w:ascii="Times New Roman" w:hAnsi="Times New Roman" w:cs="Times New Roman"/>
          <w:sz w:val="24"/>
          <w:szCs w:val="24"/>
        </w:rPr>
        <w:t xml:space="preserve"> usluge servisiranja kredita, imeno</w:t>
      </w:r>
      <w:r w:rsidR="003006F5">
        <w:rPr>
          <w:rFonts w:ascii="Times New Roman" w:hAnsi="Times New Roman" w:cs="Times New Roman"/>
          <w:sz w:val="24"/>
          <w:szCs w:val="24"/>
        </w:rPr>
        <w:t>vani subjek</w:t>
      </w:r>
      <w:r w:rsidR="00D81C38">
        <w:rPr>
          <w:rFonts w:ascii="Times New Roman" w:hAnsi="Times New Roman" w:cs="Times New Roman"/>
          <w:sz w:val="24"/>
          <w:szCs w:val="24"/>
        </w:rPr>
        <w:t>t</w:t>
      </w:r>
      <w:r w:rsidR="003006F5">
        <w:rPr>
          <w:rFonts w:ascii="Times New Roman" w:hAnsi="Times New Roman" w:cs="Times New Roman"/>
          <w:sz w:val="24"/>
          <w:szCs w:val="24"/>
        </w:rPr>
        <w:t xml:space="preserve"> za pružanje uslug</w:t>
      </w:r>
      <w:r w:rsidR="003006F5" w:rsidRPr="003006F5">
        <w:rPr>
          <w:rFonts w:ascii="Times New Roman" w:hAnsi="Times New Roman" w:cs="Times New Roman"/>
          <w:sz w:val="24"/>
          <w:szCs w:val="24"/>
        </w:rPr>
        <w:t>e servisiranja iz članka 11. stavka 2. podstavka 1. točke a) ovog</w:t>
      </w:r>
      <w:r w:rsidR="00D81C38">
        <w:rPr>
          <w:rFonts w:ascii="Times New Roman" w:hAnsi="Times New Roman" w:cs="Times New Roman"/>
          <w:sz w:val="24"/>
          <w:szCs w:val="24"/>
        </w:rPr>
        <w:t>a</w:t>
      </w:r>
      <w:r w:rsidR="003006F5" w:rsidRPr="003006F5">
        <w:rPr>
          <w:rFonts w:ascii="Times New Roman" w:hAnsi="Times New Roman" w:cs="Times New Roman"/>
          <w:sz w:val="24"/>
          <w:szCs w:val="24"/>
        </w:rPr>
        <w:t xml:space="preserve"> Zakona dužan je ispuniti i prema sudužniku ili jamcu iz pojedinog ugovora o neprihodonosnom kreditu.</w:t>
      </w:r>
    </w:p>
    <w:p w14:paraId="3C84603C" w14:textId="77777777" w:rsidR="007B21B6" w:rsidRPr="00071392" w:rsidRDefault="007B21B6" w:rsidP="00D92D07">
      <w:pPr>
        <w:spacing w:after="0"/>
        <w:jc w:val="both"/>
        <w:rPr>
          <w:rFonts w:ascii="Times New Roman" w:hAnsi="Times New Roman" w:cs="Times New Roman"/>
          <w:b/>
          <w:sz w:val="24"/>
          <w:szCs w:val="24"/>
        </w:rPr>
      </w:pPr>
    </w:p>
    <w:p w14:paraId="3D6CB8FC" w14:textId="03782A73"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2</w:t>
      </w:r>
      <w:r w:rsidRPr="00071392">
        <w:rPr>
          <w:rFonts w:ascii="Times New Roman" w:hAnsi="Times New Roman" w:cs="Times New Roman"/>
          <w:b/>
          <w:sz w:val="24"/>
          <w:szCs w:val="24"/>
        </w:rPr>
        <w:t>.</w:t>
      </w:r>
    </w:p>
    <w:p w14:paraId="0F017790" w14:textId="58A2E6EE"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Područje primjene ovog</w:t>
      </w:r>
      <w:r w:rsidR="008F37D9">
        <w:rPr>
          <w:rFonts w:ascii="Times New Roman" w:hAnsi="Times New Roman" w:cs="Times New Roman"/>
          <w:sz w:val="24"/>
          <w:szCs w:val="24"/>
        </w:rPr>
        <w:t>a</w:t>
      </w:r>
      <w:r w:rsidRPr="00071392">
        <w:rPr>
          <w:rFonts w:ascii="Times New Roman" w:hAnsi="Times New Roman" w:cs="Times New Roman"/>
          <w:sz w:val="24"/>
          <w:szCs w:val="24"/>
        </w:rPr>
        <w:t xml:space="preserve"> Zakona propisano je ovim člankom pa se tako Zakon primjenjuje na kupca kredita</w:t>
      </w:r>
      <w:r w:rsidR="00596E58">
        <w:rPr>
          <w:rFonts w:ascii="Times New Roman" w:hAnsi="Times New Roman" w:cs="Times New Roman"/>
          <w:sz w:val="24"/>
          <w:szCs w:val="24"/>
        </w:rPr>
        <w:t>,</w:t>
      </w:r>
      <w:r w:rsidRPr="00071392">
        <w:rPr>
          <w:rFonts w:ascii="Times New Roman" w:hAnsi="Times New Roman" w:cs="Times New Roman"/>
          <w:sz w:val="24"/>
          <w:szCs w:val="24"/>
        </w:rPr>
        <w:t xml:space="preserve"> kao i na pružatelja usluge servisiranja kredita. Dodatno je propisano na koga se Zakon ne odnosi, a ponajprije to su kreditne institucije. Naime, kreditne institucije obavljaju aktivnosti servisiranja kredita u okviru redovnog poslovanja te već podliježu </w:t>
      </w:r>
      <w:r w:rsidR="009D7AFC">
        <w:rPr>
          <w:rFonts w:ascii="Times New Roman" w:hAnsi="Times New Roman" w:cs="Times New Roman"/>
          <w:sz w:val="24"/>
          <w:szCs w:val="24"/>
        </w:rPr>
        <w:t>regulaciji i nadzoru stoga bi</w:t>
      </w:r>
      <w:r w:rsidRPr="00071392">
        <w:rPr>
          <w:rFonts w:ascii="Times New Roman" w:hAnsi="Times New Roman" w:cs="Times New Roman"/>
          <w:sz w:val="24"/>
          <w:szCs w:val="24"/>
        </w:rPr>
        <w:t xml:space="preserve"> primjena ovoga Zakona na njihove aktivnosti servisiranja i kupnje kredita značila dupliciranje troškova ishođenja odobrenja za rad i usklađivanja s propisima. </w:t>
      </w:r>
      <w:r w:rsidR="00596E58">
        <w:rPr>
          <w:rFonts w:ascii="Times New Roman" w:hAnsi="Times New Roman" w:cs="Times New Roman"/>
          <w:sz w:val="24"/>
          <w:szCs w:val="24"/>
        </w:rPr>
        <w:t xml:space="preserve">Isto tako, ne odnosi se na </w:t>
      </w:r>
      <w:r w:rsidR="00596E58" w:rsidRPr="00596E58">
        <w:rPr>
          <w:rFonts w:ascii="Times New Roman" w:hAnsi="Times New Roman" w:cs="Times New Roman"/>
          <w:sz w:val="24"/>
          <w:szCs w:val="24"/>
        </w:rPr>
        <w:t>društvo za upravljanje alternativnim investicijskim fondovima koje ima odobrenje za rad u skladu propisom kojim se uređuje osnivanje i rad alternativnih investicijskih fondova i njihovih upravitelja te društvo za upravljanje koje ima odobrenja za rad u skladu propisom kojim se uređuje osnivanje i rad otvorenih investicijskih fondova s javnom ponudom i društava za upravljanje koja njima upravljaju</w:t>
      </w:r>
      <w:r w:rsidR="00596E58">
        <w:rPr>
          <w:rFonts w:ascii="Times New Roman" w:hAnsi="Times New Roman" w:cs="Times New Roman"/>
          <w:sz w:val="24"/>
          <w:szCs w:val="24"/>
        </w:rPr>
        <w:t xml:space="preserve"> te pravnu osobu </w:t>
      </w:r>
      <w:r w:rsidR="00596E58" w:rsidRPr="00596E58">
        <w:rPr>
          <w:rFonts w:ascii="Times New Roman" w:hAnsi="Times New Roman" w:cs="Times New Roman"/>
          <w:sz w:val="24"/>
          <w:szCs w:val="24"/>
        </w:rPr>
        <w:t>koja je vjerovnik u smislu propisa kojim se uređuje potrošačko kreditiranje i ima odobrenje Ministarstva financija za pružanje usluga potrošačkog kreditiranja na području Republike Hrvatske kada provodi servisiranje prava vjerovnika iz ugovora o kreditu za koje je p</w:t>
      </w:r>
      <w:r w:rsidR="00596E58">
        <w:rPr>
          <w:rFonts w:ascii="Times New Roman" w:hAnsi="Times New Roman" w:cs="Times New Roman"/>
          <w:sz w:val="24"/>
          <w:szCs w:val="24"/>
        </w:rPr>
        <w:t xml:space="preserve">rethodno bila izvorni vjerovnik. </w:t>
      </w:r>
    </w:p>
    <w:p w14:paraId="465484E3" w14:textId="77777777" w:rsidR="007B21B6" w:rsidRPr="00071392" w:rsidRDefault="007B21B6" w:rsidP="00D92D07">
      <w:pPr>
        <w:spacing w:after="0"/>
        <w:jc w:val="both"/>
        <w:rPr>
          <w:rFonts w:ascii="Times New Roman" w:hAnsi="Times New Roman" w:cs="Times New Roman"/>
          <w:b/>
          <w:sz w:val="24"/>
          <w:szCs w:val="24"/>
        </w:rPr>
      </w:pPr>
    </w:p>
    <w:p w14:paraId="337ACD6F" w14:textId="34013620"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3</w:t>
      </w:r>
      <w:r w:rsidRPr="00071392">
        <w:rPr>
          <w:rFonts w:ascii="Times New Roman" w:hAnsi="Times New Roman" w:cs="Times New Roman"/>
          <w:b/>
          <w:sz w:val="24"/>
          <w:szCs w:val="24"/>
        </w:rPr>
        <w:t>.</w:t>
      </w:r>
    </w:p>
    <w:p w14:paraId="0927F46B" w14:textId="108118CE"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Dostava obavijesti o namjeri kupoprodaje ugovora o neprihodonosnom kreditu propisana je ovim  člankom i prema njemu je kreditna institucija dužna dužniku </w:t>
      </w:r>
      <w:r w:rsidR="00C8562A">
        <w:rPr>
          <w:rFonts w:ascii="Times New Roman" w:hAnsi="Times New Roman" w:cs="Times New Roman"/>
          <w:sz w:val="24"/>
          <w:szCs w:val="24"/>
        </w:rPr>
        <w:t>poslati</w:t>
      </w:r>
      <w:r w:rsidR="00C8562A"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obavijest koja uključuje informacije o iznosu koje dužnik duguje u trenutku slanja obavijesti i to najmanje 30 dana prije kupoprodaje ugovora o neprihodnosnom kreditu. Uz to, dostavlja se informacija kako se iznos može platiti te najava namjere kupoprodaje prava vjerovnika iz ugovora o neprihodnosnom kreditu kao i namjeravani </w:t>
      </w:r>
      <w:r w:rsidR="003842DE">
        <w:rPr>
          <w:rFonts w:ascii="Times New Roman" w:hAnsi="Times New Roman" w:cs="Times New Roman"/>
          <w:sz w:val="24"/>
          <w:szCs w:val="24"/>
        </w:rPr>
        <w:t>datum</w:t>
      </w:r>
      <w:r w:rsidR="003842DE"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kupoprodaje. </w:t>
      </w:r>
      <w:r w:rsidR="00520F2D" w:rsidRPr="00520F2D">
        <w:rPr>
          <w:rFonts w:ascii="Times New Roman" w:hAnsi="Times New Roman" w:cs="Times New Roman"/>
          <w:sz w:val="24"/>
          <w:szCs w:val="24"/>
        </w:rPr>
        <w:t>Pojam drugi troškovi odnosi se na trošak koji je kreditna institucija bila ovlaštena zaračunati potrošaču kod pružanja usluge kreditiranja. Nije moguće jednoznačno odrediti koji bi to troškovi bili jer se oni mogu razlikovati od jedne institucije do druge.</w:t>
      </w:r>
    </w:p>
    <w:p w14:paraId="5CD85F39" w14:textId="77777777" w:rsidR="007B21B6" w:rsidRPr="00071392" w:rsidRDefault="007B21B6" w:rsidP="00D92D07">
      <w:pPr>
        <w:spacing w:after="0"/>
        <w:jc w:val="both"/>
        <w:rPr>
          <w:rFonts w:ascii="Times New Roman" w:hAnsi="Times New Roman" w:cs="Times New Roman"/>
          <w:sz w:val="24"/>
          <w:szCs w:val="24"/>
        </w:rPr>
      </w:pPr>
    </w:p>
    <w:p w14:paraId="73C9E9F1" w14:textId="43A1570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4</w:t>
      </w:r>
      <w:r w:rsidRPr="00071392">
        <w:rPr>
          <w:rFonts w:ascii="Times New Roman" w:hAnsi="Times New Roman" w:cs="Times New Roman"/>
          <w:b/>
          <w:sz w:val="24"/>
          <w:szCs w:val="24"/>
        </w:rPr>
        <w:t>.</w:t>
      </w:r>
    </w:p>
    <w:p w14:paraId="2420B365" w14:textId="5AFF71A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Ovim odredbama propisana je obveza dostave obavijesti o kupoprodaji ugovora o neprihodnosnom kreditu. Kupac kredita je obvezan dužniku </w:t>
      </w:r>
      <w:r w:rsidR="00C8562A">
        <w:rPr>
          <w:rFonts w:ascii="Times New Roman" w:hAnsi="Times New Roman" w:cs="Times New Roman"/>
          <w:sz w:val="24"/>
          <w:szCs w:val="24"/>
        </w:rPr>
        <w:t>poslati</w:t>
      </w:r>
      <w:r w:rsidR="00C8562A" w:rsidRPr="00071392">
        <w:rPr>
          <w:rFonts w:ascii="Times New Roman" w:hAnsi="Times New Roman" w:cs="Times New Roman"/>
          <w:sz w:val="24"/>
          <w:szCs w:val="24"/>
        </w:rPr>
        <w:t xml:space="preserve"> </w:t>
      </w:r>
      <w:r w:rsidRPr="00071392">
        <w:rPr>
          <w:rFonts w:ascii="Times New Roman" w:hAnsi="Times New Roman" w:cs="Times New Roman"/>
          <w:sz w:val="24"/>
          <w:szCs w:val="24"/>
        </w:rPr>
        <w:t>obavijest nakon svake kupoprodaje ugovora o neprihodnosnom kreditu, ali i kad god to dužnik zatraži. Kupac kredita i pružatelj usluge servisiranja kredita dostavljaju informacije o obav</w:t>
      </w:r>
      <w:r w:rsidRPr="00071392">
        <w:rPr>
          <w:rFonts w:ascii="Times New Roman" w:hAnsi="Times New Roman" w:cs="Times New Roman"/>
          <w:sz w:val="24"/>
          <w:szCs w:val="24"/>
        </w:rPr>
        <w:lastRenderedPageBreak/>
        <w:t>ljenoj kupoprodaji, identifikacijske podatke i podatke za kontakt kupca kredita i pružatelja usluge servisiranja kredita, ako je on imenovan, kao i informacije o iznosu koje dužnik duguje te izjavu o tome da se cjelokupno pravo Europske unije i pravo Republike Hrvatske i dalje primjenjuju. Bitno je da je ta obavijest sastavljana razumljivim riječima i u jednostavnom obliku, na hrv</w:t>
      </w:r>
      <w:r w:rsidR="009D7AFC">
        <w:rPr>
          <w:rFonts w:ascii="Times New Roman" w:hAnsi="Times New Roman" w:cs="Times New Roman"/>
          <w:sz w:val="24"/>
          <w:szCs w:val="24"/>
        </w:rPr>
        <w:t>atskom jeziku i latiničnim pismom</w:t>
      </w:r>
      <w:r w:rsidRPr="00071392">
        <w:rPr>
          <w:rFonts w:ascii="Times New Roman" w:hAnsi="Times New Roman" w:cs="Times New Roman"/>
          <w:sz w:val="24"/>
          <w:szCs w:val="24"/>
        </w:rPr>
        <w:t xml:space="preserve"> te dostavljena ugovorenim putem komunikacije između vjerovnika i dužnika.</w:t>
      </w:r>
    </w:p>
    <w:p w14:paraId="158EF273" w14:textId="77777777" w:rsidR="007B21B6" w:rsidRPr="00071392" w:rsidRDefault="007B21B6" w:rsidP="00D92D07">
      <w:pPr>
        <w:spacing w:after="0"/>
        <w:jc w:val="both"/>
        <w:rPr>
          <w:rFonts w:ascii="Times New Roman" w:hAnsi="Times New Roman" w:cs="Times New Roman"/>
          <w:sz w:val="24"/>
          <w:szCs w:val="24"/>
        </w:rPr>
      </w:pPr>
    </w:p>
    <w:p w14:paraId="27F7E791" w14:textId="14B72EB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5</w:t>
      </w:r>
      <w:r w:rsidRPr="00071392">
        <w:rPr>
          <w:rFonts w:ascii="Times New Roman" w:hAnsi="Times New Roman" w:cs="Times New Roman"/>
          <w:b/>
          <w:sz w:val="24"/>
          <w:szCs w:val="24"/>
        </w:rPr>
        <w:t>.</w:t>
      </w:r>
    </w:p>
    <w:p w14:paraId="6C7B6B95" w14:textId="3F5A011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Propisuje da se dužniku ne naplaćuju nikakvi troškovi povezani sa slanjem obavijesti</w:t>
      </w:r>
      <w:r w:rsidR="009505F1">
        <w:rPr>
          <w:rFonts w:ascii="Times New Roman" w:hAnsi="Times New Roman" w:cs="Times New Roman"/>
          <w:sz w:val="24"/>
          <w:szCs w:val="24"/>
        </w:rPr>
        <w:t xml:space="preserve"> niti naknade izvan strukture duga</w:t>
      </w:r>
      <w:r w:rsidRPr="00071392">
        <w:rPr>
          <w:rFonts w:ascii="Times New Roman" w:hAnsi="Times New Roman" w:cs="Times New Roman"/>
          <w:sz w:val="24"/>
          <w:szCs w:val="24"/>
        </w:rPr>
        <w:t xml:space="preserve">. </w:t>
      </w:r>
    </w:p>
    <w:p w14:paraId="3A96E910" w14:textId="77777777" w:rsidR="004744D2" w:rsidRPr="00071392" w:rsidRDefault="004744D2" w:rsidP="00D92D07">
      <w:pPr>
        <w:spacing w:after="0"/>
        <w:jc w:val="both"/>
        <w:rPr>
          <w:rFonts w:ascii="Times New Roman" w:hAnsi="Times New Roman" w:cs="Times New Roman"/>
          <w:sz w:val="24"/>
          <w:szCs w:val="24"/>
        </w:rPr>
      </w:pPr>
    </w:p>
    <w:p w14:paraId="52421899" w14:textId="5288EF29"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6</w:t>
      </w:r>
      <w:r w:rsidRPr="00071392">
        <w:rPr>
          <w:rFonts w:ascii="Times New Roman" w:hAnsi="Times New Roman" w:cs="Times New Roman"/>
          <w:b/>
          <w:sz w:val="24"/>
          <w:szCs w:val="24"/>
        </w:rPr>
        <w:t>.</w:t>
      </w:r>
    </w:p>
    <w:p w14:paraId="4CB6833E" w14:textId="55F965D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Detaljnije se opisuje način komunikacije s dužnikom. Komunikacija se odvija pisanim putem i to putem pošte, elektroničke pošte ili kratkih tekstnih poruka (SMS poruke), a obavlja se isključivo radnim danima u razdoblju od 8:00 do 20:00 sati. Dužnika se ne smije kontaktirati više od jednom mjesečno za isti kredit, uz određene iznimke. Dužniku se mora omogućiti da se izjasni o kontaktiranju na radnom mjestu. Zabranjeno je </w:t>
      </w:r>
      <w:r w:rsidRPr="00071392">
        <w:rPr>
          <w:rFonts w:ascii="Times New Roman" w:eastAsia="MS PGothic" w:hAnsi="Times New Roman" w:cs="Times New Roman"/>
          <w:kern w:val="24"/>
          <w:sz w:val="24"/>
          <w:szCs w:val="24"/>
          <w:lang w:eastAsia="hr-HR"/>
        </w:rPr>
        <w:t>kontaktiranje dužnikova poslodavca, a ne smije ga se ni posjećivati u njegovom domu</w:t>
      </w:r>
      <w:r w:rsidR="00CA0492">
        <w:rPr>
          <w:rFonts w:ascii="Times New Roman" w:eastAsia="MS PGothic" w:hAnsi="Times New Roman" w:cs="Times New Roman"/>
          <w:kern w:val="24"/>
          <w:sz w:val="24"/>
          <w:szCs w:val="24"/>
          <w:lang w:eastAsia="hr-HR"/>
        </w:rPr>
        <w:t>,</w:t>
      </w:r>
      <w:r w:rsidR="00CA0492" w:rsidRPr="00CA0492">
        <w:rPr>
          <w:rFonts w:ascii="Times New Roman" w:eastAsia="MS PGothic" w:hAnsi="Times New Roman" w:cs="Times New Roman"/>
          <w:kern w:val="24"/>
          <w:sz w:val="24"/>
          <w:szCs w:val="24"/>
          <w:lang w:eastAsia="hr-HR"/>
        </w:rPr>
        <w:t xml:space="preserve"> </w:t>
      </w:r>
      <w:r w:rsidR="00CA0492">
        <w:rPr>
          <w:rFonts w:ascii="Times New Roman" w:eastAsia="MS PGothic" w:hAnsi="Times New Roman" w:cs="Times New Roman"/>
          <w:kern w:val="24"/>
          <w:sz w:val="24"/>
          <w:szCs w:val="24"/>
          <w:lang w:eastAsia="hr-HR"/>
        </w:rPr>
        <w:t>bez njegovog izričitog pisanog pristanka</w:t>
      </w:r>
      <w:r w:rsidRPr="00071392">
        <w:rPr>
          <w:rFonts w:ascii="Times New Roman" w:eastAsia="MS PGothic" w:hAnsi="Times New Roman" w:cs="Times New Roman"/>
          <w:kern w:val="24"/>
          <w:sz w:val="24"/>
          <w:szCs w:val="24"/>
          <w:lang w:eastAsia="hr-HR"/>
        </w:rPr>
        <w:t>.</w:t>
      </w:r>
      <w:r w:rsidR="00962B60">
        <w:rPr>
          <w:rFonts w:ascii="Times New Roman" w:eastAsia="MS PGothic" w:hAnsi="Times New Roman" w:cs="Times New Roman"/>
          <w:kern w:val="24"/>
          <w:sz w:val="24"/>
          <w:szCs w:val="24"/>
          <w:lang w:eastAsia="hr-HR"/>
        </w:rPr>
        <w:t xml:space="preserve"> Pod pojmom „kontaktiranje“ smatra se uspješno uspostavljena komunikacija s dužnikom. </w:t>
      </w:r>
    </w:p>
    <w:p w14:paraId="10D5BD50" w14:textId="77777777" w:rsidR="007B21B6" w:rsidRPr="00071392" w:rsidRDefault="007B21B6" w:rsidP="00D92D07">
      <w:pPr>
        <w:spacing w:after="0"/>
        <w:jc w:val="both"/>
        <w:rPr>
          <w:rFonts w:ascii="Times New Roman" w:hAnsi="Times New Roman" w:cs="Times New Roman"/>
          <w:sz w:val="24"/>
          <w:szCs w:val="24"/>
        </w:rPr>
      </w:pPr>
    </w:p>
    <w:p w14:paraId="72CC6D17" w14:textId="6A4BE450"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7</w:t>
      </w:r>
      <w:r w:rsidRPr="00071392">
        <w:rPr>
          <w:rFonts w:ascii="Times New Roman" w:hAnsi="Times New Roman" w:cs="Times New Roman"/>
          <w:b/>
          <w:sz w:val="24"/>
          <w:szCs w:val="24"/>
        </w:rPr>
        <w:t>.</w:t>
      </w:r>
    </w:p>
    <w:p w14:paraId="2782130D" w14:textId="6707E119" w:rsidR="007B21B6" w:rsidRPr="00071392" w:rsidRDefault="009505F1" w:rsidP="00D92D07">
      <w:pPr>
        <w:spacing w:after="0"/>
        <w:jc w:val="both"/>
        <w:rPr>
          <w:rFonts w:ascii="Times New Roman" w:hAnsi="Times New Roman" w:cs="Times New Roman"/>
          <w:sz w:val="24"/>
          <w:szCs w:val="24"/>
        </w:rPr>
      </w:pPr>
      <w:r w:rsidRPr="009505F1">
        <w:rPr>
          <w:rFonts w:ascii="Times New Roman" w:hAnsi="Times New Roman" w:cs="Times New Roman"/>
          <w:sz w:val="24"/>
          <w:szCs w:val="24"/>
        </w:rPr>
        <w:t xml:space="preserve">Kupac kredita iz članka 24. stavka 4. ovoga Zakona, imenovani subjekt </w:t>
      </w:r>
      <w:r w:rsidR="00363CA2" w:rsidRPr="00071392">
        <w:rPr>
          <w:rFonts w:ascii="Times New Roman" w:eastAsia="Times New Roman" w:hAnsi="Times New Roman" w:cs="Times New Roman"/>
          <w:sz w:val="24"/>
          <w:szCs w:val="24"/>
          <w:lang w:eastAsia="hr-HR"/>
        </w:rPr>
        <w:t>za pružanje usluga servisiranja</w:t>
      </w:r>
      <w:r w:rsidR="00363CA2" w:rsidRPr="009505F1">
        <w:rPr>
          <w:rFonts w:ascii="Times New Roman" w:hAnsi="Times New Roman" w:cs="Times New Roman"/>
          <w:sz w:val="24"/>
          <w:szCs w:val="24"/>
        </w:rPr>
        <w:t xml:space="preserve"> </w:t>
      </w:r>
      <w:r w:rsidRPr="009505F1">
        <w:rPr>
          <w:rFonts w:ascii="Times New Roman" w:hAnsi="Times New Roman" w:cs="Times New Roman"/>
          <w:sz w:val="24"/>
          <w:szCs w:val="24"/>
        </w:rPr>
        <w:t xml:space="preserve">iz članka 11. stavka </w:t>
      </w:r>
      <w:r>
        <w:rPr>
          <w:rFonts w:ascii="Times New Roman" w:hAnsi="Times New Roman" w:cs="Times New Roman"/>
          <w:sz w:val="24"/>
          <w:szCs w:val="24"/>
        </w:rPr>
        <w:t xml:space="preserve">2. podstavka 1. točaka a) i c) ovoga Zakona, </w:t>
      </w:r>
      <w:r w:rsidRPr="009505F1">
        <w:rPr>
          <w:rFonts w:ascii="Times New Roman" w:hAnsi="Times New Roman" w:cs="Times New Roman"/>
          <w:sz w:val="24"/>
          <w:szCs w:val="24"/>
        </w:rPr>
        <w:t>pružatelj usluge servisiranja kredita i izvoditelj usluge servisiranja kredita</w:t>
      </w:r>
      <w:r w:rsidR="007B21B6" w:rsidRPr="00071392">
        <w:rPr>
          <w:rFonts w:ascii="Times New Roman" w:hAnsi="Times New Roman" w:cs="Times New Roman"/>
          <w:sz w:val="24"/>
          <w:szCs w:val="24"/>
        </w:rPr>
        <w:t xml:space="preserve"> dužni su uspostaviti učinkovit mehanizam za postupak rješavanja prigovora dužnika. To uključuje podnošenje pisanog prigovora kao i obradu odnosno odgovor na prigovor dužnika. Pružatelji usluge servisiranja kredita prigovore obrađuju besplatno te vode evidenciju o prigovorima kao i mjerama koje su poduzete radi njihova rješavanja.</w:t>
      </w:r>
    </w:p>
    <w:p w14:paraId="4421B1C3" w14:textId="77777777" w:rsidR="007B21B6" w:rsidRPr="00071392" w:rsidRDefault="007B21B6" w:rsidP="00D92D07">
      <w:pPr>
        <w:spacing w:after="0"/>
        <w:jc w:val="both"/>
        <w:rPr>
          <w:rFonts w:ascii="Times New Roman" w:hAnsi="Times New Roman" w:cs="Times New Roman"/>
          <w:sz w:val="24"/>
          <w:szCs w:val="24"/>
        </w:rPr>
      </w:pPr>
    </w:p>
    <w:p w14:paraId="5BAD7016" w14:textId="7C82CAE4"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8</w:t>
      </w:r>
      <w:r w:rsidRPr="00071392">
        <w:rPr>
          <w:rFonts w:ascii="Times New Roman" w:hAnsi="Times New Roman" w:cs="Times New Roman"/>
          <w:b/>
          <w:sz w:val="24"/>
          <w:szCs w:val="24"/>
        </w:rPr>
        <w:t>.</w:t>
      </w:r>
    </w:p>
    <w:p w14:paraId="27B1EB90" w14:textId="338212FB"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Osim prigovora koji može podnijeti pružatelju servisiranja kredita, dužnik može podnijeti pritužbu Hrvatskoj narodnoj banci. Naime, dužnik može Hrvatskoj narodnoj banci izravno uputiti pritužbu. Hrvatska narodna banka pozvat će kupca kredita, pružatelja usluge servisiranja kredita, imenovanog subjekta ili izvoditelja usluge servisiranja kredita da dostavi svoje očitovanje i dokaze na koje se poziva. Ako povodom pritužbe Hrvatska narodna banka utvrdi da postoji osnovana sumnja da je počinjen prekršaj, pokrenut će prekršajni postupak. Hrvatska narodna banka obavještava podnositelja pritužbe o svom nalazu i o poduzetim mjerama</w:t>
      </w:r>
      <w:r w:rsidR="005C3BE4" w:rsidRPr="005C3BE4">
        <w:t xml:space="preserve"> </w:t>
      </w:r>
      <w:r w:rsidR="005C3BE4" w:rsidRPr="005C3BE4">
        <w:rPr>
          <w:rFonts w:ascii="Times New Roman" w:hAnsi="Times New Roman" w:cs="Times New Roman"/>
          <w:sz w:val="24"/>
          <w:szCs w:val="24"/>
        </w:rPr>
        <w:t>u roku od 30 dana od dana završetka nadzora, a u slučaju potrebe izricanja mjera 30 dana od dana donošenja rješenja</w:t>
      </w:r>
      <w:r w:rsidRPr="00071392">
        <w:rPr>
          <w:rFonts w:ascii="Times New Roman" w:hAnsi="Times New Roman" w:cs="Times New Roman"/>
          <w:sz w:val="24"/>
          <w:szCs w:val="24"/>
        </w:rPr>
        <w:t xml:space="preserve">. Odredbe ovoga članka primjenjuju se i na pritužbe protiv podružnica i zastupnika pružatelja usluge servisiranja kredita osnovanih u drugoj državi članici koji </w:t>
      </w:r>
      <w:r w:rsidRPr="00071392">
        <w:rPr>
          <w:rFonts w:ascii="Times New Roman" w:hAnsi="Times New Roman" w:cs="Times New Roman"/>
          <w:sz w:val="24"/>
          <w:szCs w:val="24"/>
        </w:rPr>
        <w:lastRenderedPageBreak/>
        <w:t>usluge servisiranja kredita u Republici Hrvatskoj pružaju na temelju prava na poslovni nastan. Ako Hrvatska narodna banka primi pritužbu protiv pružatelja usluge servisiranja kredita osnovanog u drugoj državi članici koji usluge servisiranja kredita u Republici Hrvatskoj pruža neposredno ili preko zastupnika koristeći se slobodom pružanja usluga, takvu će pritužbu proslijediti nadležnom tijelu matične države članice. Kada se radi o imenovanom subjektu</w:t>
      </w:r>
      <w:r w:rsidR="009505F1" w:rsidRPr="009505F1">
        <w:rPr>
          <w:rFonts w:ascii="Times New Roman" w:eastAsia="MS PGothic" w:hAnsi="Times New Roman" w:cs="Times New Roman"/>
          <w:iCs/>
          <w:kern w:val="24"/>
          <w:sz w:val="24"/>
          <w:szCs w:val="24"/>
          <w:lang w:eastAsia="hr-HR"/>
        </w:rPr>
        <w:t xml:space="preserve"> </w:t>
      </w:r>
      <w:r w:rsidR="00363CA2" w:rsidRPr="00071392">
        <w:rPr>
          <w:rFonts w:ascii="Times New Roman" w:eastAsia="Times New Roman" w:hAnsi="Times New Roman" w:cs="Times New Roman"/>
          <w:sz w:val="24"/>
          <w:szCs w:val="24"/>
          <w:lang w:eastAsia="hr-HR"/>
        </w:rPr>
        <w:t>za pružanje usluga servisiranja</w:t>
      </w:r>
      <w:r w:rsidR="00363CA2" w:rsidRPr="00071392">
        <w:rPr>
          <w:rFonts w:ascii="Times New Roman" w:eastAsia="MS PGothic" w:hAnsi="Times New Roman" w:cs="Times New Roman"/>
          <w:iCs/>
          <w:kern w:val="24"/>
          <w:sz w:val="24"/>
          <w:szCs w:val="24"/>
          <w:lang w:eastAsia="hr-HR"/>
        </w:rPr>
        <w:t xml:space="preserve"> </w:t>
      </w:r>
      <w:r w:rsidR="009505F1" w:rsidRPr="00071392">
        <w:rPr>
          <w:rFonts w:ascii="Times New Roman" w:eastAsia="MS PGothic" w:hAnsi="Times New Roman" w:cs="Times New Roman"/>
          <w:iCs/>
          <w:kern w:val="24"/>
          <w:sz w:val="24"/>
          <w:szCs w:val="24"/>
          <w:lang w:eastAsia="hr-HR"/>
        </w:rPr>
        <w:t>iz članka 11. stavka 2. podstavka 1. točke c) ovoga Zakona</w:t>
      </w:r>
      <w:r w:rsidRPr="00071392">
        <w:rPr>
          <w:rFonts w:ascii="Times New Roman" w:hAnsi="Times New Roman" w:cs="Times New Roman"/>
          <w:sz w:val="24"/>
          <w:szCs w:val="24"/>
        </w:rPr>
        <w:t xml:space="preserve">, pritužba se upućuje Financijskom inspektoratu. </w:t>
      </w:r>
    </w:p>
    <w:p w14:paraId="6FA6B88B" w14:textId="77777777" w:rsidR="007B21B6" w:rsidRPr="00071392" w:rsidRDefault="007B21B6" w:rsidP="00D92D07">
      <w:pPr>
        <w:spacing w:after="0"/>
        <w:jc w:val="both"/>
        <w:rPr>
          <w:rFonts w:ascii="Times New Roman" w:hAnsi="Times New Roman" w:cs="Times New Roman"/>
          <w:sz w:val="24"/>
          <w:szCs w:val="24"/>
        </w:rPr>
      </w:pPr>
    </w:p>
    <w:p w14:paraId="6A02A667" w14:textId="40AE9A5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1</w:t>
      </w:r>
      <w:r w:rsidR="005C3BE4">
        <w:rPr>
          <w:rFonts w:ascii="Times New Roman" w:hAnsi="Times New Roman" w:cs="Times New Roman"/>
          <w:b/>
          <w:sz w:val="24"/>
          <w:szCs w:val="24"/>
        </w:rPr>
        <w:t>9</w:t>
      </w:r>
      <w:r w:rsidRPr="00071392">
        <w:rPr>
          <w:rFonts w:ascii="Times New Roman" w:hAnsi="Times New Roman" w:cs="Times New Roman"/>
          <w:b/>
          <w:sz w:val="24"/>
          <w:szCs w:val="24"/>
        </w:rPr>
        <w:t>.</w:t>
      </w:r>
    </w:p>
    <w:p w14:paraId="02B6ABA4" w14:textId="685E91C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Kreditne institucije dužne su potencijalnim kupcima kredita dostaviti detaljne informacije kako bi im omogućile provođenje vlastite procjene vrijednosti o pravima koje vjerovnik ima iz ugovora o kreditu. Obveza dostavljanja informacija nužna je i opravdana kako bi potencijalni kupci kredita mogli donijeti informirane odluke prije zaključenja transakcije. </w:t>
      </w:r>
      <w:r w:rsidR="009D7AFC">
        <w:rPr>
          <w:rFonts w:ascii="Times New Roman" w:hAnsi="Times New Roman" w:cs="Times New Roman"/>
          <w:sz w:val="24"/>
          <w:szCs w:val="24"/>
        </w:rPr>
        <w:t>S o</w:t>
      </w:r>
      <w:r w:rsidRPr="00071392">
        <w:rPr>
          <w:rFonts w:ascii="Times New Roman" w:hAnsi="Times New Roman" w:cs="Times New Roman"/>
          <w:sz w:val="24"/>
          <w:szCs w:val="24"/>
        </w:rPr>
        <w:t>bzirom da se radi o osobnim podacima, ovaj članak propisuje i da su kreditne institucije dužne osigurati da potencijalni kupac kredita s tak</w:t>
      </w:r>
      <w:r w:rsidR="009D7AFC">
        <w:rPr>
          <w:rFonts w:ascii="Times New Roman" w:hAnsi="Times New Roman" w:cs="Times New Roman"/>
          <w:sz w:val="24"/>
          <w:szCs w:val="24"/>
        </w:rPr>
        <w:t>vim podacima postupa u skladu s</w:t>
      </w:r>
      <w:r w:rsidRPr="00071392">
        <w:rPr>
          <w:rFonts w:ascii="Times New Roman" w:hAnsi="Times New Roman" w:cs="Times New Roman"/>
          <w:sz w:val="24"/>
          <w:szCs w:val="24"/>
        </w:rPr>
        <w:t xml:space="preserve"> </w:t>
      </w:r>
      <w:r w:rsidRPr="00071392">
        <w:rPr>
          <w:rFonts w:ascii="Times New Roman" w:eastAsia="MS PGothic" w:hAnsi="Times New Roman" w:cs="Times New Roman"/>
          <w:iCs/>
          <w:kern w:val="24"/>
          <w:sz w:val="24"/>
          <w:szCs w:val="24"/>
          <w:lang w:eastAsia="hr-HR"/>
        </w:rPr>
        <w:t xml:space="preserve">odredbama o bankovnoj tajni kao i o povjerljivim podacima iz </w:t>
      </w:r>
      <w:r w:rsidR="009505F1">
        <w:rPr>
          <w:rFonts w:ascii="Times New Roman" w:eastAsia="MS PGothic" w:hAnsi="Times New Roman" w:cs="Times New Roman"/>
          <w:iCs/>
          <w:kern w:val="24"/>
          <w:sz w:val="24"/>
          <w:szCs w:val="24"/>
          <w:lang w:eastAsia="hr-HR"/>
        </w:rPr>
        <w:t>propisa</w:t>
      </w:r>
      <w:r w:rsidR="009505F1" w:rsidRPr="00071392">
        <w:rPr>
          <w:rFonts w:ascii="Times New Roman" w:eastAsia="MS PGothic" w:hAnsi="Times New Roman" w:cs="Times New Roman"/>
          <w:iCs/>
          <w:kern w:val="24"/>
          <w:sz w:val="24"/>
          <w:szCs w:val="24"/>
          <w:lang w:eastAsia="hr-HR"/>
        </w:rPr>
        <w:t xml:space="preserve"> </w:t>
      </w:r>
      <w:r w:rsidRPr="00071392">
        <w:rPr>
          <w:rFonts w:ascii="Times New Roman" w:eastAsia="MS PGothic" w:hAnsi="Times New Roman" w:cs="Times New Roman"/>
          <w:iCs/>
          <w:kern w:val="24"/>
          <w:sz w:val="24"/>
          <w:szCs w:val="24"/>
          <w:lang w:eastAsia="hr-HR"/>
        </w:rPr>
        <w:t>kojim se uređuje poslovanje kreditnih institucija</w:t>
      </w:r>
      <w:r w:rsidRPr="00071392">
        <w:rPr>
          <w:rFonts w:ascii="Times New Roman" w:hAnsi="Times New Roman" w:cs="Times New Roman"/>
          <w:sz w:val="24"/>
          <w:szCs w:val="24"/>
        </w:rPr>
        <w:t>.</w:t>
      </w:r>
    </w:p>
    <w:p w14:paraId="34E36D79" w14:textId="77777777" w:rsidR="007B21B6" w:rsidRPr="00071392" w:rsidRDefault="007B21B6" w:rsidP="00D92D07">
      <w:pPr>
        <w:spacing w:after="0"/>
        <w:jc w:val="both"/>
        <w:rPr>
          <w:rFonts w:ascii="Times New Roman" w:hAnsi="Times New Roman" w:cs="Times New Roman"/>
          <w:sz w:val="24"/>
          <w:szCs w:val="24"/>
        </w:rPr>
      </w:pPr>
    </w:p>
    <w:p w14:paraId="13EB8BF6" w14:textId="0564E6A3"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5C3BE4">
        <w:rPr>
          <w:rFonts w:ascii="Times New Roman" w:hAnsi="Times New Roman" w:cs="Times New Roman"/>
          <w:b/>
          <w:sz w:val="24"/>
          <w:szCs w:val="24"/>
        </w:rPr>
        <w:t>20</w:t>
      </w:r>
      <w:r w:rsidRPr="00071392">
        <w:rPr>
          <w:rFonts w:ascii="Times New Roman" w:hAnsi="Times New Roman" w:cs="Times New Roman"/>
          <w:b/>
          <w:sz w:val="24"/>
          <w:szCs w:val="24"/>
        </w:rPr>
        <w:t>.</w:t>
      </w:r>
    </w:p>
    <w:p w14:paraId="15D8A63F" w14:textId="0AF0B091" w:rsidR="007B21B6"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Članak propisuje obvezu kupaca kredita koji je dužan pri kupnji ugovora o kreditu u kojem je jedna ugovorna strana potrošač za obavljanje usluga servisiranja kredita, na </w:t>
      </w:r>
      <w:r w:rsidR="003842DE">
        <w:rPr>
          <w:rFonts w:ascii="Times New Roman" w:hAnsi="Times New Roman" w:cs="Times New Roman"/>
          <w:sz w:val="24"/>
          <w:szCs w:val="24"/>
        </w:rPr>
        <w:t>datum</w:t>
      </w:r>
      <w:r w:rsidR="003842DE"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sklapanja ugovora o kupoprodaji neprihodnosnog kredita, imenovati subjekta za pružanje usluga servisiranja ili pružatelja usluge servisiranja kredita. Ako kupac kredita ima prebivalište ili sjedište u trećoj zemlji, njegov imenovani zastupnik dužan je za obavljanje usluga servisiranja kredita imenovati jednu od navedenih osoba i to ako kupuje ugovor o neprihodonosnom kreditu u kojem je jedna od ugovornih strana fizička osoba, uključujući potrošača i osobu koje samostalno obavljaju djelatnost ili mikro, mali ili srednji poduzetnik. </w:t>
      </w:r>
    </w:p>
    <w:p w14:paraId="7A9FFC92" w14:textId="77777777" w:rsidR="005C663F" w:rsidRDefault="005C663F" w:rsidP="00D92D07">
      <w:pPr>
        <w:spacing w:after="0"/>
        <w:jc w:val="both"/>
        <w:rPr>
          <w:rFonts w:ascii="Times New Roman" w:hAnsi="Times New Roman" w:cs="Times New Roman"/>
          <w:sz w:val="24"/>
          <w:szCs w:val="24"/>
        </w:rPr>
      </w:pPr>
    </w:p>
    <w:p w14:paraId="336E8818" w14:textId="4EB26AB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5C3BE4">
        <w:rPr>
          <w:rFonts w:ascii="Times New Roman" w:hAnsi="Times New Roman" w:cs="Times New Roman"/>
          <w:b/>
          <w:sz w:val="24"/>
          <w:szCs w:val="24"/>
        </w:rPr>
        <w:t>1</w:t>
      </w:r>
      <w:r w:rsidRPr="00071392">
        <w:rPr>
          <w:rFonts w:ascii="Times New Roman" w:hAnsi="Times New Roman" w:cs="Times New Roman"/>
          <w:b/>
          <w:sz w:val="24"/>
          <w:szCs w:val="24"/>
        </w:rPr>
        <w:t>.</w:t>
      </w:r>
    </w:p>
    <w:p w14:paraId="3267C5F4" w14:textId="7D60CA20" w:rsidR="007B21B6" w:rsidRPr="00071392" w:rsidRDefault="007B21B6"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r w:rsidRPr="00071392">
        <w:rPr>
          <w:rFonts w:ascii="Times New Roman" w:eastAsia="MS PGothic" w:hAnsi="Times New Roman" w:cs="Times New Roman"/>
          <w:iCs/>
          <w:kern w:val="24"/>
          <w:sz w:val="24"/>
          <w:szCs w:val="24"/>
          <w:lang w:eastAsia="hr-HR"/>
        </w:rPr>
        <w:t>U slučaju da kupac kredita imenuje subjekta za pružanje usluga servisiranja ili pružatelja usluge servisiranja kredita, dužan je obavijestiti Hrvatsku narodnu banku o identitetu i adresi imenovanog subjekta ili pružatelja usluge servisiranja kredita, najkasnije do datuma početka obavljanja pružanja usluga servisiranja kredita. Isto vrijedi i u slučaju imenovanja novog subjekta. Hrvatska narodna banka bez odgode dostavlja te informacije nadležnom tijelu države članice domaćina, nadležnom tijelu države članice u kojoj je kredit odobren i nadležnom tijelu matične države članice novoga pružatelja usluge servisiranja kredita.</w:t>
      </w:r>
    </w:p>
    <w:p w14:paraId="05371EEC" w14:textId="77777777" w:rsidR="004744D2" w:rsidRPr="00071392" w:rsidRDefault="004744D2" w:rsidP="00D92D07">
      <w:pPr>
        <w:kinsoku w:val="0"/>
        <w:overflowPunct w:val="0"/>
        <w:spacing w:after="0" w:line="240" w:lineRule="auto"/>
        <w:contextualSpacing/>
        <w:jc w:val="both"/>
        <w:textAlignment w:val="baseline"/>
        <w:rPr>
          <w:rFonts w:ascii="Times New Roman" w:eastAsia="MS PGothic" w:hAnsi="Times New Roman" w:cs="Times New Roman"/>
          <w:iCs/>
          <w:kern w:val="24"/>
          <w:sz w:val="24"/>
          <w:szCs w:val="24"/>
          <w:lang w:eastAsia="hr-HR"/>
        </w:rPr>
      </w:pPr>
    </w:p>
    <w:p w14:paraId="5221F52F" w14:textId="2DB5BA1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5C3BE4">
        <w:rPr>
          <w:rFonts w:ascii="Times New Roman" w:hAnsi="Times New Roman" w:cs="Times New Roman"/>
          <w:b/>
          <w:sz w:val="24"/>
          <w:szCs w:val="24"/>
        </w:rPr>
        <w:t>2</w:t>
      </w:r>
      <w:r w:rsidRPr="00071392">
        <w:rPr>
          <w:rFonts w:ascii="Times New Roman" w:hAnsi="Times New Roman" w:cs="Times New Roman"/>
          <w:b/>
          <w:sz w:val="24"/>
          <w:szCs w:val="24"/>
        </w:rPr>
        <w:t>.</w:t>
      </w:r>
    </w:p>
    <w:p w14:paraId="587FA078" w14:textId="2FB1C221" w:rsidR="00117AAA" w:rsidRPr="00071392" w:rsidRDefault="007B21B6" w:rsidP="004D7F02">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Ugovorni odnos između kupca kredita i pružatelja usluge servisiranja kredita uređen je ovim člankom. Kupac kredita koji samostalno ne obavlja servisiranje kredita dužan </w:t>
      </w:r>
      <w:r w:rsidRPr="00071392">
        <w:rPr>
          <w:rFonts w:ascii="Times New Roman" w:eastAsia="Times New Roman" w:hAnsi="Times New Roman" w:cs="Times New Roman"/>
          <w:bCs/>
          <w:iCs/>
          <w:sz w:val="24"/>
          <w:szCs w:val="24"/>
          <w:lang w:eastAsia="hr-HR"/>
        </w:rPr>
        <w:lastRenderedPageBreak/>
        <w:t xml:space="preserve">je za servisiranja kredita sklopiti ugovor s pružateljem usluge servisiranja kredita koji je dobio odobrenje. Naime, kada kupac kredita upravljanje ugovorom o kreditu i njegovo izvršenje povjeri pružatelju usluge servisiranja kredita, kupac kredita prenosi svoja prava i obveze te svoj izravan kontakt s dužnikom na pružatelja usluge servisiranja kredita. Zbog navedenoga, odnos između kupca kredita i pružatelja usluge servisiranja kredita definira se u pisanom ugovoru o servisiranju kredita, a nadležno nadzorno tijelo (Hrvatska narodna banka) može provjeriti kako je taj odnos uređen. </w:t>
      </w:r>
      <w:r w:rsidR="004D7F02">
        <w:rPr>
          <w:rFonts w:ascii="Times New Roman" w:eastAsia="Times New Roman" w:hAnsi="Times New Roman" w:cs="Times New Roman"/>
          <w:bCs/>
          <w:iCs/>
          <w:sz w:val="24"/>
          <w:szCs w:val="24"/>
          <w:lang w:eastAsia="hr-HR"/>
        </w:rPr>
        <w:t>Također, odredbom je propisana dužnost vođenja i čuvanja korespondencije</w:t>
      </w:r>
      <w:r w:rsidR="004D7F02" w:rsidRPr="004D7F02">
        <w:rPr>
          <w:rFonts w:ascii="Times New Roman" w:eastAsia="Times New Roman" w:hAnsi="Times New Roman" w:cs="Times New Roman"/>
          <w:bCs/>
          <w:iCs/>
          <w:sz w:val="24"/>
          <w:szCs w:val="24"/>
          <w:lang w:eastAsia="hr-HR"/>
        </w:rPr>
        <w:t xml:space="preserve"> s kupcem kredita i s dužnikom s time da osobni podaci koji se čuvaju moraju biti primjereni, relevantni i ograničeni na ono što je nužno u odn</w:t>
      </w:r>
      <w:r w:rsidR="004D7F02">
        <w:rPr>
          <w:rFonts w:ascii="Times New Roman" w:eastAsia="Times New Roman" w:hAnsi="Times New Roman" w:cs="Times New Roman"/>
          <w:bCs/>
          <w:iCs/>
          <w:sz w:val="24"/>
          <w:szCs w:val="24"/>
          <w:lang w:eastAsia="hr-HR"/>
        </w:rPr>
        <w:t>osu na svrhu za koju se čuvaju.</w:t>
      </w:r>
    </w:p>
    <w:p w14:paraId="41D710A2" w14:textId="77777777" w:rsidR="007B21B6" w:rsidRPr="00071392" w:rsidRDefault="007B21B6" w:rsidP="00D92D07">
      <w:pPr>
        <w:spacing w:after="0"/>
        <w:jc w:val="both"/>
        <w:rPr>
          <w:rFonts w:ascii="Times New Roman" w:hAnsi="Times New Roman" w:cs="Times New Roman"/>
          <w:b/>
          <w:sz w:val="24"/>
          <w:szCs w:val="24"/>
        </w:rPr>
      </w:pPr>
    </w:p>
    <w:p w14:paraId="72A5EC0B" w14:textId="51712C6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5C3BE4">
        <w:rPr>
          <w:rFonts w:ascii="Times New Roman" w:hAnsi="Times New Roman" w:cs="Times New Roman"/>
          <w:b/>
          <w:sz w:val="24"/>
          <w:szCs w:val="24"/>
        </w:rPr>
        <w:t>3</w:t>
      </w:r>
      <w:r w:rsidRPr="00071392">
        <w:rPr>
          <w:rFonts w:ascii="Times New Roman" w:hAnsi="Times New Roman" w:cs="Times New Roman"/>
          <w:b/>
          <w:sz w:val="24"/>
          <w:szCs w:val="24"/>
        </w:rPr>
        <w:t>.</w:t>
      </w:r>
    </w:p>
    <w:p w14:paraId="625D4FFD" w14:textId="56A7D511"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Kako bi se osiguralo da se poštivaju prava dužnika koja su im zajamčena temeljem ovoga Zakona te kako bi se osigurao nadzor, u ovom članku propisano je i postupanje kupaca kredita iz treće države. Oni su dužni imenovati zastupnika koji ima prebivalište/registrirano sjedište u Europskoj uniji. Zastupniku se može obratiti i Hrvatska narodna banka s pitanjima ka</w:t>
      </w:r>
      <w:r w:rsidR="00B83072">
        <w:rPr>
          <w:rFonts w:ascii="Times New Roman" w:hAnsi="Times New Roman" w:cs="Times New Roman"/>
          <w:sz w:val="24"/>
          <w:szCs w:val="24"/>
        </w:rPr>
        <w:t>o</w:t>
      </w:r>
      <w:r w:rsidRPr="00071392">
        <w:rPr>
          <w:rFonts w:ascii="Times New Roman" w:hAnsi="Times New Roman" w:cs="Times New Roman"/>
          <w:sz w:val="24"/>
          <w:szCs w:val="24"/>
        </w:rPr>
        <w:t xml:space="preserve"> i samom kupcu kredita ili umjesto njega. Taj je zastupnik odgovaran za obveze koje su propisane i za obveze kupca kredita. </w:t>
      </w:r>
    </w:p>
    <w:p w14:paraId="30D28FA0" w14:textId="77777777" w:rsidR="007B21B6" w:rsidRPr="00071392" w:rsidRDefault="007B21B6" w:rsidP="00D92D07">
      <w:pPr>
        <w:spacing w:after="0"/>
        <w:jc w:val="both"/>
        <w:rPr>
          <w:rFonts w:ascii="Times New Roman" w:hAnsi="Times New Roman" w:cs="Times New Roman"/>
          <w:sz w:val="24"/>
          <w:szCs w:val="24"/>
        </w:rPr>
      </w:pPr>
    </w:p>
    <w:p w14:paraId="18DCCA7D" w14:textId="7DC2338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5C3BE4">
        <w:rPr>
          <w:rFonts w:ascii="Times New Roman" w:hAnsi="Times New Roman" w:cs="Times New Roman"/>
          <w:b/>
          <w:sz w:val="24"/>
          <w:szCs w:val="24"/>
        </w:rPr>
        <w:t>4</w:t>
      </w:r>
      <w:r w:rsidRPr="00071392">
        <w:rPr>
          <w:rFonts w:ascii="Times New Roman" w:hAnsi="Times New Roman" w:cs="Times New Roman"/>
          <w:b/>
          <w:sz w:val="24"/>
          <w:szCs w:val="24"/>
        </w:rPr>
        <w:t>.</w:t>
      </w:r>
    </w:p>
    <w:p w14:paraId="6950DD52" w14:textId="361AAB9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Propisuje </w:t>
      </w:r>
      <w:r w:rsidR="009D7AFC">
        <w:rPr>
          <w:rFonts w:ascii="Times New Roman" w:hAnsi="Times New Roman" w:cs="Times New Roman"/>
          <w:sz w:val="24"/>
          <w:szCs w:val="24"/>
        </w:rPr>
        <w:t xml:space="preserve">se </w:t>
      </w:r>
      <w:r w:rsidRPr="00071392">
        <w:rPr>
          <w:rFonts w:ascii="Times New Roman" w:hAnsi="Times New Roman" w:cs="Times New Roman"/>
          <w:sz w:val="24"/>
          <w:szCs w:val="24"/>
        </w:rPr>
        <w:t>da je kupac kredita ili njegov zastupnik, a koji prenose ugovore o neprihodonosnom kreditu</w:t>
      </w:r>
      <w:r w:rsidR="009D7AFC">
        <w:rPr>
          <w:rFonts w:ascii="Times New Roman" w:hAnsi="Times New Roman" w:cs="Times New Roman"/>
          <w:sz w:val="24"/>
          <w:szCs w:val="24"/>
        </w:rPr>
        <w:t>,</w:t>
      </w:r>
      <w:r w:rsidRPr="00071392">
        <w:rPr>
          <w:rFonts w:ascii="Times New Roman" w:hAnsi="Times New Roman" w:cs="Times New Roman"/>
          <w:sz w:val="24"/>
          <w:szCs w:val="24"/>
        </w:rPr>
        <w:t xml:space="preserve"> dužan dvaput godišnje obavještavati Hrvatsku narodnu banku o ukupnom nepodmirenom iznosu iz ugovora o neprihodonosnom kreditu, broju prenesenih ugovora te jesu li prodajom obuhvaćena i založna prava kojim su osigurani ugovori o kreditu. Osim toga, dužni su dostaviti OIB kupca kredita ili njegova zastupnika te druge podatke propisane ovim člankom u slučaju da nemaju OIB. </w:t>
      </w:r>
    </w:p>
    <w:p w14:paraId="5E4790AB" w14:textId="77777777" w:rsidR="007B21B6" w:rsidRPr="00071392" w:rsidRDefault="007B21B6" w:rsidP="00D92D07">
      <w:pPr>
        <w:spacing w:after="0"/>
        <w:jc w:val="both"/>
        <w:rPr>
          <w:rFonts w:ascii="Times New Roman" w:hAnsi="Times New Roman" w:cs="Times New Roman"/>
          <w:sz w:val="24"/>
          <w:szCs w:val="24"/>
        </w:rPr>
      </w:pPr>
    </w:p>
    <w:p w14:paraId="7A85CFF3" w14:textId="1E3FAB65"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CA0492">
        <w:rPr>
          <w:rFonts w:ascii="Times New Roman" w:hAnsi="Times New Roman" w:cs="Times New Roman"/>
          <w:b/>
          <w:sz w:val="24"/>
          <w:szCs w:val="24"/>
        </w:rPr>
        <w:t>5</w:t>
      </w:r>
      <w:r w:rsidRPr="00071392">
        <w:rPr>
          <w:rFonts w:ascii="Times New Roman" w:hAnsi="Times New Roman" w:cs="Times New Roman"/>
          <w:b/>
          <w:sz w:val="24"/>
          <w:szCs w:val="24"/>
        </w:rPr>
        <w:t>.</w:t>
      </w:r>
    </w:p>
    <w:p w14:paraId="7A87A9B1" w14:textId="19712C5B" w:rsidR="007B21B6"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Članak 24. propisuje da pružatelj usluge servisiranja kredita za pružanje usluga servisiranja kredita mora dobiti odobrenje za rad koje izdaje Hrvatska narodna banka kao nadležno tijelo u Republici Hrvatskoj</w:t>
      </w:r>
      <w:r w:rsidRPr="00071392">
        <w:rPr>
          <w:rFonts w:ascii="Times New Roman" w:eastAsia="Times New Roman" w:hAnsi="Times New Roman" w:cs="Times New Roman"/>
          <w:bCs/>
          <w:i/>
          <w:iCs/>
          <w:sz w:val="24"/>
          <w:szCs w:val="24"/>
          <w:lang w:eastAsia="hr-HR"/>
        </w:rPr>
        <w:t>.</w:t>
      </w:r>
      <w:r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sz w:val="24"/>
          <w:szCs w:val="24"/>
          <w:lang w:eastAsia="hr-HR"/>
        </w:rPr>
        <w:t xml:space="preserve">Pored pružanja usluga servisiranja kredita, pružatelj </w:t>
      </w:r>
      <w:r w:rsidR="00A533A4" w:rsidRPr="00071392">
        <w:rPr>
          <w:rFonts w:ascii="Times New Roman" w:eastAsia="Times New Roman" w:hAnsi="Times New Roman" w:cs="Times New Roman"/>
          <w:bCs/>
          <w:sz w:val="24"/>
          <w:szCs w:val="24"/>
          <w:lang w:eastAsia="hr-HR"/>
        </w:rPr>
        <w:t>uslug</w:t>
      </w:r>
      <w:r w:rsidR="00A533A4">
        <w:rPr>
          <w:rFonts w:ascii="Times New Roman" w:eastAsia="Times New Roman" w:hAnsi="Times New Roman" w:cs="Times New Roman"/>
          <w:bCs/>
          <w:sz w:val="24"/>
          <w:szCs w:val="24"/>
          <w:lang w:eastAsia="hr-HR"/>
        </w:rPr>
        <w:t>e</w:t>
      </w:r>
      <w:r w:rsidR="00A533A4" w:rsidRPr="00071392">
        <w:rPr>
          <w:rFonts w:ascii="Times New Roman" w:eastAsia="Times New Roman" w:hAnsi="Times New Roman" w:cs="Times New Roman"/>
          <w:bCs/>
          <w:sz w:val="24"/>
          <w:szCs w:val="24"/>
          <w:lang w:eastAsia="hr-HR"/>
        </w:rPr>
        <w:t xml:space="preserve"> </w:t>
      </w:r>
      <w:r w:rsidRPr="00071392">
        <w:rPr>
          <w:rFonts w:ascii="Times New Roman" w:eastAsia="Times New Roman" w:hAnsi="Times New Roman" w:cs="Times New Roman"/>
          <w:bCs/>
          <w:sz w:val="24"/>
          <w:szCs w:val="24"/>
          <w:lang w:eastAsia="hr-HR"/>
        </w:rPr>
        <w:t xml:space="preserve">servisiranja kredita može obavljati i bilo koju drugu djelatnost pod uvjetom da obavljanje te djelatnosti i dalje omogućava postupanje pružatelja </w:t>
      </w:r>
      <w:r w:rsidR="00A533A4" w:rsidRPr="00071392">
        <w:rPr>
          <w:rFonts w:ascii="Times New Roman" w:eastAsia="Times New Roman" w:hAnsi="Times New Roman" w:cs="Times New Roman"/>
          <w:bCs/>
          <w:sz w:val="24"/>
          <w:szCs w:val="24"/>
          <w:lang w:eastAsia="hr-HR"/>
        </w:rPr>
        <w:t>uslug</w:t>
      </w:r>
      <w:r w:rsidR="00A533A4">
        <w:rPr>
          <w:rFonts w:ascii="Times New Roman" w:eastAsia="Times New Roman" w:hAnsi="Times New Roman" w:cs="Times New Roman"/>
          <w:bCs/>
          <w:sz w:val="24"/>
          <w:szCs w:val="24"/>
          <w:lang w:eastAsia="hr-HR"/>
        </w:rPr>
        <w:t>e</w:t>
      </w:r>
      <w:r w:rsidR="00A533A4" w:rsidRPr="00071392">
        <w:rPr>
          <w:rFonts w:ascii="Times New Roman" w:eastAsia="Times New Roman" w:hAnsi="Times New Roman" w:cs="Times New Roman"/>
          <w:bCs/>
          <w:sz w:val="24"/>
          <w:szCs w:val="24"/>
          <w:lang w:eastAsia="hr-HR"/>
        </w:rPr>
        <w:t xml:space="preserve"> </w:t>
      </w:r>
      <w:r w:rsidRPr="00071392">
        <w:rPr>
          <w:rFonts w:ascii="Times New Roman" w:eastAsia="Times New Roman" w:hAnsi="Times New Roman" w:cs="Times New Roman"/>
          <w:bCs/>
          <w:sz w:val="24"/>
          <w:szCs w:val="24"/>
          <w:lang w:eastAsia="hr-HR"/>
        </w:rPr>
        <w:t xml:space="preserve">servisiranja kredita u skladu s ovim Zakonom. </w:t>
      </w:r>
      <w:r w:rsidRPr="00071392">
        <w:rPr>
          <w:rFonts w:ascii="Times New Roman" w:eastAsia="Times New Roman" w:hAnsi="Times New Roman" w:cs="Times New Roman"/>
          <w:bCs/>
          <w:iCs/>
          <w:sz w:val="24"/>
          <w:szCs w:val="24"/>
          <w:lang w:eastAsia="hr-HR"/>
        </w:rPr>
        <w:t xml:space="preserve">Ako kupac kredita obavlja usluge servisiranja kredita, smatra se i pružateljem usluge servisiranja kredita te je dužan ishoditi odobrenje za rad pružatelja usluge servisiranja.  </w:t>
      </w:r>
    </w:p>
    <w:p w14:paraId="12C871CA" w14:textId="31092503" w:rsidR="003120B3" w:rsidRPr="00071392" w:rsidRDefault="003120B3" w:rsidP="003120B3">
      <w:pPr>
        <w:widowControl w:val="0"/>
        <w:autoSpaceDE w:val="0"/>
        <w:autoSpaceDN w:val="0"/>
        <w:spacing w:after="0" w:line="240" w:lineRule="auto"/>
        <w:ind w:right="112"/>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Cs/>
          <w:iCs/>
          <w:sz w:val="24"/>
          <w:szCs w:val="24"/>
          <w:lang w:eastAsia="hr-HR"/>
        </w:rPr>
        <w:t>Ako je</w:t>
      </w:r>
      <w:r w:rsidRPr="00071392">
        <w:rPr>
          <w:rFonts w:ascii="Times New Roman" w:eastAsia="Times New Roman" w:hAnsi="Times New Roman" w:cs="Times New Roman"/>
          <w:bCs/>
          <w:iCs/>
          <w:sz w:val="24"/>
          <w:szCs w:val="24"/>
          <w:lang w:eastAsia="hr-HR"/>
        </w:rPr>
        <w:t xml:space="preserve"> kupac kredita pravna osoba</w:t>
      </w:r>
      <w:r>
        <w:rPr>
          <w:rFonts w:ascii="Times New Roman" w:eastAsia="Times New Roman" w:hAnsi="Times New Roman" w:cs="Times New Roman"/>
          <w:bCs/>
          <w:iCs/>
          <w:sz w:val="24"/>
          <w:szCs w:val="24"/>
          <w:lang w:eastAsia="hr-HR"/>
        </w:rPr>
        <w:t>, a ujedno i</w:t>
      </w:r>
      <w:r w:rsidRPr="00071392">
        <w:rPr>
          <w:rFonts w:ascii="Times New Roman" w:eastAsia="Times New Roman" w:hAnsi="Times New Roman" w:cs="Times New Roman"/>
          <w:bCs/>
          <w:iCs/>
          <w:sz w:val="24"/>
          <w:szCs w:val="24"/>
          <w:lang w:eastAsia="hr-HR"/>
        </w:rPr>
        <w:t xml:space="preserve"> </w:t>
      </w:r>
      <w:r>
        <w:rPr>
          <w:rFonts w:ascii="Times New Roman" w:eastAsia="Times New Roman" w:hAnsi="Times New Roman" w:cs="Times New Roman"/>
          <w:bCs/>
          <w:iCs/>
          <w:sz w:val="24"/>
          <w:szCs w:val="24"/>
          <w:lang w:eastAsia="hr-HR"/>
        </w:rPr>
        <w:t xml:space="preserve">kao </w:t>
      </w:r>
      <w:r w:rsidRPr="00071392">
        <w:rPr>
          <w:rFonts w:ascii="Times New Roman" w:eastAsia="Times New Roman" w:hAnsi="Times New Roman" w:cs="Times New Roman"/>
          <w:bCs/>
          <w:iCs/>
          <w:sz w:val="24"/>
          <w:szCs w:val="24"/>
          <w:lang w:eastAsia="hr-HR"/>
        </w:rPr>
        <w:t>vjerovnik sam obavlja usluge servisiranja kredita iz ugovora o neprihodonosnom kreditu sklopljenim s pravnom osobom</w:t>
      </w:r>
      <w:r>
        <w:rPr>
          <w:rFonts w:ascii="Times New Roman" w:eastAsia="Times New Roman" w:hAnsi="Times New Roman" w:cs="Times New Roman"/>
          <w:bCs/>
          <w:iCs/>
          <w:sz w:val="24"/>
          <w:szCs w:val="24"/>
          <w:lang w:eastAsia="hr-HR"/>
        </w:rPr>
        <w:t>,</w:t>
      </w:r>
      <w:r w:rsidRPr="00071392">
        <w:rPr>
          <w:rFonts w:ascii="Times New Roman" w:eastAsia="Times New Roman" w:hAnsi="Times New Roman" w:cs="Times New Roman"/>
          <w:bCs/>
          <w:iCs/>
          <w:sz w:val="24"/>
          <w:szCs w:val="24"/>
          <w:lang w:eastAsia="hr-HR"/>
        </w:rPr>
        <w:t xml:space="preserve"> ne treba dobiti odobrenje za rad od Hrvatske narodne banke.</w:t>
      </w:r>
      <w:r>
        <w:rPr>
          <w:rFonts w:ascii="Times New Roman" w:eastAsia="Times New Roman" w:hAnsi="Times New Roman" w:cs="Times New Roman"/>
          <w:bCs/>
          <w:iCs/>
          <w:sz w:val="24"/>
          <w:szCs w:val="24"/>
          <w:lang w:eastAsia="hr-HR"/>
        </w:rPr>
        <w:t xml:space="preserve"> Iako kupac kredita može biti fizička osoba koja  </w:t>
      </w:r>
      <w:r w:rsidRPr="00071392">
        <w:rPr>
          <w:rFonts w:ascii="Times New Roman" w:eastAsia="Times New Roman" w:hAnsi="Times New Roman" w:cs="Times New Roman"/>
          <w:sz w:val="24"/>
          <w:szCs w:val="24"/>
          <w:lang w:eastAsia="hr-HR"/>
        </w:rPr>
        <w:t>u okviru svoje trgovinske, poslovne ili profesionalne djelatnosti kupuje prava vjerovnika iz ugovora o neprihodonosnom kreditu</w:t>
      </w:r>
      <w:r>
        <w:rPr>
          <w:rFonts w:ascii="Times New Roman" w:eastAsia="Times New Roman" w:hAnsi="Times New Roman" w:cs="Times New Roman"/>
          <w:sz w:val="24"/>
          <w:szCs w:val="24"/>
          <w:lang w:eastAsia="hr-HR"/>
        </w:rPr>
        <w:t xml:space="preserve">, ne može biti pružatelj usluge servisiranja kredita </w:t>
      </w:r>
      <w:r w:rsidR="00B83072" w:rsidRPr="00B83072">
        <w:rPr>
          <w:rFonts w:ascii="Times New Roman" w:eastAsia="Times New Roman" w:hAnsi="Times New Roman" w:cs="Times New Roman"/>
          <w:sz w:val="24"/>
          <w:szCs w:val="24"/>
          <w:lang w:eastAsia="hr-HR"/>
        </w:rPr>
        <w:t>već mora angažirati pruža</w:t>
      </w:r>
      <w:r w:rsidR="009D7AFC">
        <w:rPr>
          <w:rFonts w:ascii="Times New Roman" w:eastAsia="Times New Roman" w:hAnsi="Times New Roman" w:cs="Times New Roman"/>
          <w:sz w:val="24"/>
          <w:szCs w:val="24"/>
          <w:lang w:eastAsia="hr-HR"/>
        </w:rPr>
        <w:t>telja usluge servisiranja kredit</w:t>
      </w:r>
      <w:r w:rsidR="00B83072" w:rsidRPr="00B83072">
        <w:rPr>
          <w:rFonts w:ascii="Times New Roman" w:eastAsia="Times New Roman" w:hAnsi="Times New Roman" w:cs="Times New Roman"/>
          <w:sz w:val="24"/>
          <w:szCs w:val="24"/>
          <w:lang w:eastAsia="hr-HR"/>
        </w:rPr>
        <w:t xml:space="preserve">a u skladu s odredbama ovoga Zakona </w:t>
      </w:r>
      <w:r>
        <w:rPr>
          <w:rFonts w:ascii="Times New Roman" w:eastAsia="Times New Roman" w:hAnsi="Times New Roman" w:cs="Times New Roman"/>
          <w:sz w:val="24"/>
          <w:szCs w:val="24"/>
          <w:lang w:eastAsia="hr-HR"/>
        </w:rPr>
        <w:t xml:space="preserve">s obzirom na to da pružatelj usluge servisiranja </w:t>
      </w:r>
      <w:r w:rsidR="00E85D15">
        <w:rPr>
          <w:rFonts w:ascii="Times New Roman" w:eastAsia="Times New Roman" w:hAnsi="Times New Roman" w:cs="Times New Roman"/>
          <w:sz w:val="24"/>
          <w:szCs w:val="24"/>
          <w:lang w:eastAsia="hr-HR"/>
        </w:rPr>
        <w:t xml:space="preserve">kredita </w:t>
      </w:r>
      <w:r>
        <w:rPr>
          <w:rFonts w:ascii="Times New Roman" w:eastAsia="Times New Roman" w:hAnsi="Times New Roman" w:cs="Times New Roman"/>
          <w:sz w:val="24"/>
          <w:szCs w:val="24"/>
          <w:lang w:eastAsia="hr-HR"/>
        </w:rPr>
        <w:t>može biti isključivo pravna osoba.</w:t>
      </w:r>
    </w:p>
    <w:p w14:paraId="0690B30F" w14:textId="4C037D4E" w:rsidR="003120B3" w:rsidRDefault="003120B3" w:rsidP="003120B3">
      <w:pPr>
        <w:spacing w:after="0" w:line="240" w:lineRule="auto"/>
        <w:jc w:val="both"/>
        <w:textAlignment w:val="baseline"/>
        <w:rPr>
          <w:rFonts w:ascii="Times New Roman" w:eastAsia="Times New Roman" w:hAnsi="Times New Roman" w:cs="Times New Roman"/>
          <w:bCs/>
          <w:iCs/>
          <w:sz w:val="24"/>
          <w:szCs w:val="24"/>
          <w:lang w:eastAsia="hr-HR"/>
        </w:rPr>
      </w:pPr>
    </w:p>
    <w:p w14:paraId="46332D71" w14:textId="0B9F0428"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CA0492">
        <w:rPr>
          <w:rFonts w:ascii="Times New Roman" w:hAnsi="Times New Roman" w:cs="Times New Roman"/>
          <w:b/>
          <w:sz w:val="24"/>
          <w:szCs w:val="24"/>
        </w:rPr>
        <w:t>6</w:t>
      </w:r>
      <w:r w:rsidRPr="00071392">
        <w:rPr>
          <w:rFonts w:ascii="Times New Roman" w:hAnsi="Times New Roman" w:cs="Times New Roman"/>
          <w:b/>
          <w:sz w:val="24"/>
          <w:szCs w:val="24"/>
        </w:rPr>
        <w:t>.</w:t>
      </w:r>
    </w:p>
    <w:p w14:paraId="34632BB5"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Izdavanje odobrenja za rad pružateljima usluge servisiranja kredita za obavljanje aktivnosti servisiranja kredita u cijeloj Europskoj uniji treba podlijegati jedinstvenom i usklađenom skupu uvjeta koje bi nadležna tijela trebala na proporcionalan način primjenjivati. Tako su ovim člankom propisani uvjeti za izdavanje odobrenja za rad. Podnositelj zahtjeva mora biti pravna osoba sa sjedištem u Republici Hrvatskoj dok članovi upravljačkog i nadzornog tijela podnositelja zahtjeva moraju imati dobar ugled te odgovarajuća stručna znanja i iskustvo za vođenje poslova društva. Kako bi se dodatno zaštitilo dužnika, pružatelji usluge servisiranja kredita, osobe koje imaju kvalificirani udio u pružateljima usluge servisiranja kredita i članovi upravljačkog </w:t>
      </w:r>
      <w:r w:rsidRPr="00071392">
        <w:rPr>
          <w:rFonts w:ascii="Times New Roman" w:hAnsi="Times New Roman" w:cs="Times New Roman"/>
          <w:sz w:val="24"/>
          <w:szCs w:val="24"/>
          <w:shd w:val="clear" w:color="auto" w:fill="FFFFFF" w:themeFill="background1"/>
        </w:rPr>
        <w:t>i</w:t>
      </w:r>
      <w:r w:rsidRPr="00071392">
        <w:rPr>
          <w:rFonts w:ascii="Times New Roman" w:hAnsi="Times New Roman" w:cs="Times New Roman"/>
          <w:sz w:val="24"/>
          <w:szCs w:val="24"/>
        </w:rPr>
        <w:t xml:space="preserve"> nadzornog tijela ne smiju biti pravomoćno osuđeni za kaznena djela protiv imovine, kaznena djela povezanima s financijskim aktivnostima, pranjem novca, prijevarom ili kaznenim djelima protiv života i tijela.  </w:t>
      </w:r>
    </w:p>
    <w:p w14:paraId="5B90888F" w14:textId="77777777" w:rsidR="007B21B6" w:rsidRPr="00071392" w:rsidRDefault="007B21B6" w:rsidP="00D92D07">
      <w:pPr>
        <w:spacing w:after="0"/>
        <w:jc w:val="both"/>
        <w:rPr>
          <w:rFonts w:ascii="Times New Roman" w:hAnsi="Times New Roman" w:cs="Times New Roman"/>
          <w:sz w:val="24"/>
          <w:szCs w:val="24"/>
        </w:rPr>
      </w:pPr>
    </w:p>
    <w:p w14:paraId="52D3AC91" w14:textId="6E6F2A6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CA0492">
        <w:rPr>
          <w:rFonts w:ascii="Times New Roman" w:hAnsi="Times New Roman" w:cs="Times New Roman"/>
          <w:b/>
          <w:sz w:val="24"/>
          <w:szCs w:val="24"/>
        </w:rPr>
        <w:t>7</w:t>
      </w:r>
      <w:r w:rsidRPr="00071392">
        <w:rPr>
          <w:rFonts w:ascii="Times New Roman" w:hAnsi="Times New Roman" w:cs="Times New Roman"/>
          <w:b/>
          <w:sz w:val="24"/>
          <w:szCs w:val="24"/>
        </w:rPr>
        <w:t>.</w:t>
      </w:r>
    </w:p>
    <w:p w14:paraId="1D900F9E" w14:textId="7777777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hAnsi="Times New Roman" w:cs="Times New Roman"/>
          <w:sz w:val="24"/>
          <w:szCs w:val="24"/>
        </w:rPr>
        <w:t xml:space="preserve">Kako bi se podnositelju zahtjeva izdalo odobrenje za rad potrebno je uz zahtjev za odobrenje za rad priložiti određenu dokumentaciju odnosno dokaze, a što je detaljnije propisano ovim člankom. </w:t>
      </w:r>
      <w:r w:rsidRPr="00071392">
        <w:rPr>
          <w:rFonts w:ascii="Times New Roman" w:eastAsia="Times New Roman" w:hAnsi="Times New Roman" w:cs="Times New Roman"/>
          <w:bCs/>
          <w:iCs/>
          <w:sz w:val="24"/>
          <w:szCs w:val="24"/>
          <w:lang w:eastAsia="hr-HR"/>
        </w:rPr>
        <w:t>Hrvatska narodna banka može zatražiti i dodatna pojašnjenja koja ocijeni potrebnima za odlučivanje o izdavanju odobrenja za rad. Tijekom postupka podnositelj zahtjeva dužan je, bez odgađanja, obavijestiti Hrvatsku narodnu banku o svim izmjenama u odnosu na dostavljene informacije i dokumentaciju. Hrvatskoj narodnoj banci plaća se naknada za obradu zahtjeva.</w:t>
      </w:r>
    </w:p>
    <w:p w14:paraId="3AB3EB2D" w14:textId="7777777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35201D4" w14:textId="39BB84C5"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CA0492">
        <w:rPr>
          <w:rFonts w:ascii="Times New Roman" w:hAnsi="Times New Roman" w:cs="Times New Roman"/>
          <w:b/>
          <w:sz w:val="24"/>
          <w:szCs w:val="24"/>
        </w:rPr>
        <w:t>8</w:t>
      </w:r>
      <w:r w:rsidRPr="00071392">
        <w:rPr>
          <w:rFonts w:ascii="Times New Roman" w:hAnsi="Times New Roman" w:cs="Times New Roman"/>
          <w:b/>
          <w:sz w:val="24"/>
          <w:szCs w:val="24"/>
        </w:rPr>
        <w:t>.</w:t>
      </w:r>
    </w:p>
    <w:p w14:paraId="1C1CEBBF" w14:textId="25BF5DC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hAnsi="Times New Roman" w:cs="Times New Roman"/>
          <w:sz w:val="24"/>
          <w:szCs w:val="24"/>
        </w:rPr>
        <w:t>Ovaj članak uređuje rokove za odlučivanje o zahtjevu za izdavanje odobrenja za rad. H</w:t>
      </w:r>
      <w:r w:rsidRPr="00071392">
        <w:rPr>
          <w:rFonts w:ascii="Times New Roman" w:eastAsia="Times New Roman" w:hAnsi="Times New Roman" w:cs="Times New Roman"/>
          <w:bCs/>
          <w:iCs/>
          <w:sz w:val="24"/>
          <w:szCs w:val="24"/>
          <w:lang w:eastAsia="hr-HR"/>
        </w:rPr>
        <w:t xml:space="preserve">rvatska narodna banka dužna je u roku od 45 dana od primitka zahtjeva provesti provjeru potpunosti zahtjeva, a u roku od 90 dana od primitka potpunog zahtjeva ili, ako se zahtjev smatra nepotpunim, od primitka traženih informacija, donijeti rješenje o odobrenju </w:t>
      </w:r>
      <w:r w:rsidR="00B83072">
        <w:rPr>
          <w:rFonts w:ascii="Times New Roman" w:eastAsia="Times New Roman" w:hAnsi="Times New Roman" w:cs="Times New Roman"/>
          <w:bCs/>
          <w:iCs/>
          <w:sz w:val="24"/>
          <w:szCs w:val="24"/>
          <w:lang w:eastAsia="hr-HR"/>
        </w:rPr>
        <w:t xml:space="preserve">za </w:t>
      </w:r>
      <w:r w:rsidRPr="00071392">
        <w:rPr>
          <w:rFonts w:ascii="Times New Roman" w:eastAsia="Times New Roman" w:hAnsi="Times New Roman" w:cs="Times New Roman"/>
          <w:bCs/>
          <w:iCs/>
          <w:sz w:val="24"/>
          <w:szCs w:val="24"/>
          <w:lang w:eastAsia="hr-HR"/>
        </w:rPr>
        <w:t xml:space="preserve">rad. </w:t>
      </w:r>
    </w:p>
    <w:p w14:paraId="1C8CCE0A" w14:textId="77777777" w:rsidR="007B21B6" w:rsidRPr="00071392" w:rsidRDefault="007B21B6" w:rsidP="00D92D07">
      <w:pPr>
        <w:spacing w:after="0"/>
        <w:jc w:val="both"/>
        <w:rPr>
          <w:rFonts w:ascii="Times New Roman" w:hAnsi="Times New Roman" w:cs="Times New Roman"/>
          <w:sz w:val="24"/>
          <w:szCs w:val="24"/>
        </w:rPr>
      </w:pPr>
    </w:p>
    <w:p w14:paraId="60C90C54" w14:textId="69E14611"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2</w:t>
      </w:r>
      <w:r w:rsidR="00CA0492">
        <w:rPr>
          <w:rFonts w:ascii="Times New Roman" w:hAnsi="Times New Roman" w:cs="Times New Roman"/>
          <w:b/>
          <w:sz w:val="24"/>
          <w:szCs w:val="24"/>
        </w:rPr>
        <w:t>9</w:t>
      </w:r>
      <w:r w:rsidRPr="00071392">
        <w:rPr>
          <w:rFonts w:ascii="Times New Roman" w:hAnsi="Times New Roman" w:cs="Times New Roman"/>
          <w:b/>
          <w:sz w:val="24"/>
          <w:szCs w:val="24"/>
        </w:rPr>
        <w:t>.</w:t>
      </w:r>
    </w:p>
    <w:p w14:paraId="1BEAE349" w14:textId="7777777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Ako podnositelj zahtjeva ne ispunjava propisane uvjete, Hrvatska narodna banka odbit će izdavanje odobrenja za rad.  </w:t>
      </w:r>
    </w:p>
    <w:p w14:paraId="1D1E2929" w14:textId="7777777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291DC1DE" w14:textId="0249E57A"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CA0492">
        <w:rPr>
          <w:rFonts w:ascii="Times New Roman" w:hAnsi="Times New Roman" w:cs="Times New Roman"/>
          <w:b/>
          <w:sz w:val="24"/>
          <w:szCs w:val="24"/>
        </w:rPr>
        <w:t>30</w:t>
      </w:r>
      <w:r w:rsidRPr="00071392">
        <w:rPr>
          <w:rFonts w:ascii="Times New Roman" w:hAnsi="Times New Roman" w:cs="Times New Roman"/>
          <w:b/>
          <w:sz w:val="24"/>
          <w:szCs w:val="24"/>
        </w:rPr>
        <w:t>.</w:t>
      </w:r>
    </w:p>
    <w:p w14:paraId="5E677301" w14:textId="4465588B" w:rsidR="003863C1" w:rsidRPr="00071392" w:rsidRDefault="00CA0492" w:rsidP="003863C1">
      <w:pPr>
        <w:spacing w:after="0" w:line="240" w:lineRule="auto"/>
        <w:jc w:val="both"/>
        <w:textAlignment w:val="baseline"/>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Uređuju se </w:t>
      </w:r>
      <w:r w:rsidR="007B21B6" w:rsidRPr="00071392">
        <w:rPr>
          <w:rFonts w:ascii="Times New Roman" w:eastAsia="Times New Roman" w:hAnsi="Times New Roman" w:cs="Times New Roman"/>
          <w:bCs/>
          <w:iCs/>
          <w:sz w:val="24"/>
          <w:szCs w:val="24"/>
          <w:lang w:eastAsia="hr-HR"/>
        </w:rPr>
        <w:t>razlo</w:t>
      </w:r>
      <w:r>
        <w:rPr>
          <w:rFonts w:ascii="Times New Roman" w:eastAsia="Times New Roman" w:hAnsi="Times New Roman" w:cs="Times New Roman"/>
          <w:bCs/>
          <w:iCs/>
          <w:sz w:val="24"/>
          <w:szCs w:val="24"/>
          <w:lang w:eastAsia="hr-HR"/>
        </w:rPr>
        <w:t>zi</w:t>
      </w:r>
      <w:r w:rsidR="007B21B6" w:rsidRPr="00071392">
        <w:rPr>
          <w:rFonts w:ascii="Times New Roman" w:eastAsia="Times New Roman" w:hAnsi="Times New Roman" w:cs="Times New Roman"/>
          <w:bCs/>
          <w:iCs/>
          <w:sz w:val="24"/>
          <w:szCs w:val="24"/>
          <w:lang w:eastAsia="hr-HR"/>
        </w:rPr>
        <w:t xml:space="preserve"> za ukidanje odobrenja za rad pa se tako razlikuju razlozi u kojima Hrvatska narodna banka obvezno ukida odobrenje za rad te razlozi kada Hrvatska narodna banka može ukinuti odobrenje za rad.</w:t>
      </w:r>
      <w:r w:rsidR="003863C1" w:rsidRPr="003863C1">
        <w:rPr>
          <w:rFonts w:ascii="Times New Roman" w:eastAsia="Times New Roman" w:hAnsi="Times New Roman" w:cs="Times New Roman"/>
          <w:bCs/>
          <w:iCs/>
          <w:sz w:val="24"/>
          <w:szCs w:val="24"/>
          <w:lang w:eastAsia="hr-HR"/>
        </w:rPr>
        <w:t xml:space="preserve"> </w:t>
      </w:r>
      <w:r w:rsidR="003863C1">
        <w:rPr>
          <w:rFonts w:ascii="Times New Roman" w:eastAsia="Times New Roman" w:hAnsi="Times New Roman" w:cs="Times New Roman"/>
          <w:bCs/>
          <w:iCs/>
          <w:sz w:val="24"/>
          <w:szCs w:val="24"/>
          <w:lang w:eastAsia="hr-HR"/>
        </w:rPr>
        <w:t xml:space="preserve">Propisuje se da odobrenje za rad prestaje važiti danom donošenja odluke društva </w:t>
      </w:r>
      <w:r w:rsidR="003863C1" w:rsidRPr="00F53EDC">
        <w:rPr>
          <w:rFonts w:ascii="Times New Roman" w:eastAsia="Times New Roman" w:hAnsi="Times New Roman" w:cs="Times New Roman"/>
          <w:bCs/>
          <w:iCs/>
          <w:sz w:val="24"/>
          <w:szCs w:val="24"/>
          <w:lang w:eastAsia="hr-HR"/>
        </w:rPr>
        <w:t>o prestanku društva koji je pružatelj usluge servisiranja kredita</w:t>
      </w:r>
      <w:r w:rsidR="003863C1">
        <w:rPr>
          <w:rFonts w:ascii="Times New Roman" w:eastAsia="Times New Roman" w:hAnsi="Times New Roman" w:cs="Times New Roman"/>
          <w:bCs/>
          <w:iCs/>
          <w:sz w:val="24"/>
          <w:szCs w:val="24"/>
          <w:lang w:eastAsia="hr-HR"/>
        </w:rPr>
        <w:t xml:space="preserve"> ili danom </w:t>
      </w:r>
      <w:r w:rsidR="003863C1" w:rsidRPr="00F53EDC">
        <w:rPr>
          <w:rFonts w:ascii="Times New Roman" w:eastAsia="Times New Roman" w:hAnsi="Times New Roman" w:cs="Times New Roman"/>
          <w:bCs/>
          <w:iCs/>
          <w:sz w:val="24"/>
          <w:szCs w:val="24"/>
          <w:lang w:eastAsia="hr-HR"/>
        </w:rPr>
        <w:t>otvaranja stečajnog postupka pružatelja usluge servisiranja kredita</w:t>
      </w:r>
      <w:r w:rsidR="003863C1">
        <w:rPr>
          <w:rFonts w:ascii="Times New Roman" w:eastAsia="Times New Roman" w:hAnsi="Times New Roman" w:cs="Times New Roman"/>
          <w:bCs/>
          <w:iCs/>
          <w:sz w:val="24"/>
          <w:szCs w:val="24"/>
          <w:lang w:eastAsia="hr-HR"/>
        </w:rPr>
        <w:t xml:space="preserve"> o čemu pružatelj usluge servisiranja kredita obavještava kupca kredita </w:t>
      </w:r>
      <w:r w:rsidR="003863C1" w:rsidRPr="00F53EDC">
        <w:rPr>
          <w:rFonts w:ascii="Times New Roman" w:eastAsia="Times New Roman" w:hAnsi="Times New Roman" w:cs="Times New Roman"/>
          <w:bCs/>
          <w:iCs/>
          <w:sz w:val="24"/>
          <w:szCs w:val="24"/>
          <w:lang w:eastAsia="hr-HR"/>
        </w:rPr>
        <w:t>najkasnije 15 dana prije namjere donošenja odluke</w:t>
      </w:r>
      <w:r w:rsidR="003863C1">
        <w:rPr>
          <w:rFonts w:ascii="Times New Roman" w:eastAsia="Times New Roman" w:hAnsi="Times New Roman" w:cs="Times New Roman"/>
          <w:bCs/>
          <w:iCs/>
          <w:sz w:val="24"/>
          <w:szCs w:val="24"/>
          <w:lang w:eastAsia="hr-HR"/>
        </w:rPr>
        <w:t>.</w:t>
      </w:r>
    </w:p>
    <w:p w14:paraId="105F30E8" w14:textId="77777777" w:rsidR="007B21B6" w:rsidRPr="00071392" w:rsidRDefault="007B21B6" w:rsidP="00D92D07">
      <w:pPr>
        <w:spacing w:after="0"/>
        <w:jc w:val="both"/>
        <w:rPr>
          <w:rFonts w:ascii="Times New Roman" w:hAnsi="Times New Roman" w:cs="Times New Roman"/>
          <w:sz w:val="24"/>
          <w:szCs w:val="24"/>
        </w:rPr>
      </w:pPr>
    </w:p>
    <w:p w14:paraId="2EE3F2B3" w14:textId="7F0295EC"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lastRenderedPageBreak/>
        <w:t>Uz članak 3</w:t>
      </w:r>
      <w:r w:rsidR="00CA0492">
        <w:rPr>
          <w:rFonts w:ascii="Times New Roman" w:hAnsi="Times New Roman" w:cs="Times New Roman"/>
          <w:b/>
          <w:sz w:val="24"/>
          <w:szCs w:val="24"/>
        </w:rPr>
        <w:t>1</w:t>
      </w:r>
      <w:r w:rsidRPr="00071392">
        <w:rPr>
          <w:rFonts w:ascii="Times New Roman" w:hAnsi="Times New Roman" w:cs="Times New Roman"/>
          <w:b/>
          <w:sz w:val="24"/>
          <w:szCs w:val="24"/>
        </w:rPr>
        <w:t>.</w:t>
      </w:r>
    </w:p>
    <w:p w14:paraId="26545D0B" w14:textId="213E7F3D" w:rsidR="003863C1" w:rsidRDefault="007B21B6" w:rsidP="003863C1">
      <w:pPr>
        <w:widowControl w:val="0"/>
        <w:autoSpaceDE w:val="0"/>
        <w:autoSpaceDN w:val="0"/>
        <w:spacing w:after="0" w:line="240" w:lineRule="auto"/>
        <w:ind w:right="112"/>
        <w:jc w:val="both"/>
        <w:textAlignment w:val="baseline"/>
        <w:rPr>
          <w:rFonts w:ascii="Times New Roman" w:eastAsia="Times New Roman" w:hAnsi="Times New Roman" w:cs="Times New Roman"/>
          <w:bCs/>
          <w:iCs/>
          <w:sz w:val="24"/>
          <w:szCs w:val="24"/>
          <w:lang w:val="en-US" w:eastAsia="hr-HR"/>
        </w:rPr>
      </w:pPr>
      <w:r w:rsidRPr="00071392">
        <w:rPr>
          <w:rFonts w:ascii="Times New Roman" w:eastAsia="Times New Roman" w:hAnsi="Times New Roman" w:cs="Times New Roman"/>
          <w:bCs/>
          <w:iCs/>
          <w:sz w:val="24"/>
          <w:szCs w:val="24"/>
          <w:lang w:eastAsia="hr-HR"/>
        </w:rPr>
        <w:t>Kada postoje razlozi za ukidanje odobrenja za rad, Hrvatska narodna banka donosi rješenje o ukidanju odobrenja za rad te ga dostavlja pružatelju usluge servisiranja kredita.</w:t>
      </w:r>
      <w:r w:rsidR="003863C1" w:rsidRPr="003863C1">
        <w:rPr>
          <w:rFonts w:ascii="Times New Roman" w:eastAsia="Times New Roman" w:hAnsi="Times New Roman" w:cs="Times New Roman"/>
          <w:bCs/>
          <w:iCs/>
          <w:sz w:val="24"/>
          <w:szCs w:val="24"/>
          <w:lang w:val="en-US" w:eastAsia="hr-HR"/>
        </w:rPr>
        <w:t xml:space="preserve"> </w:t>
      </w:r>
      <w:r w:rsidR="003863C1">
        <w:rPr>
          <w:rFonts w:ascii="Times New Roman" w:eastAsia="Times New Roman" w:hAnsi="Times New Roman" w:cs="Times New Roman"/>
          <w:bCs/>
          <w:iCs/>
          <w:sz w:val="24"/>
          <w:szCs w:val="24"/>
          <w:lang w:val="en-US" w:eastAsia="hr-HR"/>
        </w:rPr>
        <w:t>Osim toga, Hr</w:t>
      </w:r>
      <w:r w:rsidR="003863C1" w:rsidRPr="00642F94">
        <w:rPr>
          <w:rFonts w:ascii="Times New Roman" w:eastAsia="Times New Roman" w:hAnsi="Times New Roman" w:cs="Times New Roman"/>
          <w:bCs/>
          <w:iCs/>
          <w:sz w:val="24"/>
          <w:szCs w:val="24"/>
          <w:lang w:val="en-US" w:eastAsia="hr-HR"/>
        </w:rPr>
        <w:t xml:space="preserve">vatska narodna </w:t>
      </w:r>
      <w:r w:rsidR="003863C1" w:rsidRPr="00AA17CE">
        <w:rPr>
          <w:rFonts w:ascii="Times New Roman" w:eastAsia="Times New Roman" w:hAnsi="Times New Roman" w:cs="Times New Roman"/>
          <w:bCs/>
          <w:iCs/>
          <w:sz w:val="24"/>
          <w:szCs w:val="24"/>
          <w:lang w:eastAsia="hr-HR"/>
        </w:rPr>
        <w:t>banka</w:t>
      </w:r>
      <w:r w:rsidR="003863C1" w:rsidRPr="00642F94">
        <w:rPr>
          <w:rFonts w:ascii="Times New Roman" w:eastAsia="Times New Roman" w:hAnsi="Times New Roman" w:cs="Times New Roman"/>
          <w:bCs/>
          <w:iCs/>
          <w:sz w:val="24"/>
          <w:szCs w:val="24"/>
          <w:lang w:val="en-US" w:eastAsia="hr-HR"/>
        </w:rPr>
        <w:t xml:space="preserve"> obavijestit će </w:t>
      </w:r>
      <w:r w:rsidR="003863C1">
        <w:rPr>
          <w:rFonts w:ascii="Times New Roman" w:eastAsia="Times New Roman" w:hAnsi="Times New Roman" w:cs="Times New Roman"/>
          <w:bCs/>
          <w:iCs/>
          <w:sz w:val="24"/>
          <w:szCs w:val="24"/>
          <w:lang w:val="en-US" w:eastAsia="hr-HR"/>
        </w:rPr>
        <w:t xml:space="preserve">i </w:t>
      </w:r>
      <w:r w:rsidR="003863C1" w:rsidRPr="00642F94">
        <w:rPr>
          <w:rFonts w:ascii="Times New Roman" w:eastAsia="Times New Roman" w:hAnsi="Times New Roman" w:cs="Times New Roman"/>
          <w:bCs/>
          <w:iCs/>
          <w:sz w:val="24"/>
          <w:szCs w:val="24"/>
          <w:lang w:val="en-US" w:eastAsia="hr-HR"/>
        </w:rPr>
        <w:t xml:space="preserve">kupca kredita </w:t>
      </w:r>
      <w:r w:rsidR="003863C1">
        <w:rPr>
          <w:rFonts w:ascii="Times New Roman" w:eastAsia="Times New Roman" w:hAnsi="Times New Roman" w:cs="Times New Roman"/>
          <w:bCs/>
          <w:iCs/>
          <w:sz w:val="24"/>
          <w:szCs w:val="24"/>
          <w:lang w:val="en-US" w:eastAsia="hr-HR"/>
        </w:rPr>
        <w:t xml:space="preserve">s kojim je pružatelj usluge servisiranja kredita imao sklopljen ugovor i kojeg je kupac </w:t>
      </w:r>
      <w:r w:rsidR="00CA0492">
        <w:rPr>
          <w:rFonts w:ascii="Times New Roman" w:eastAsia="Times New Roman" w:hAnsi="Times New Roman" w:cs="Times New Roman"/>
          <w:bCs/>
          <w:iCs/>
          <w:sz w:val="24"/>
          <w:szCs w:val="24"/>
          <w:lang w:val="en-US" w:eastAsia="hr-HR"/>
        </w:rPr>
        <w:t xml:space="preserve">imenovao </w:t>
      </w:r>
      <w:r w:rsidR="003863C1">
        <w:rPr>
          <w:rFonts w:ascii="Times New Roman" w:eastAsia="Times New Roman" w:hAnsi="Times New Roman" w:cs="Times New Roman"/>
          <w:bCs/>
          <w:iCs/>
          <w:sz w:val="24"/>
          <w:szCs w:val="24"/>
          <w:lang w:val="en-US" w:eastAsia="hr-HR"/>
        </w:rPr>
        <w:t xml:space="preserve">kao pružatelja usluge servisiranja kredita. </w:t>
      </w:r>
    </w:p>
    <w:p w14:paraId="79E27C43" w14:textId="17748B0B" w:rsidR="007B21B6"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Hrvatska narodna banka dostavlja izvršno rješenje nadležnom trgovačkom sudu te o njemu objavljuje obavijest na svojoj internetskoj stranici i u najmanje jednom dnevnom listu koji izlazi u Republici Hrvatskoj. Ako je pružatelj </w:t>
      </w:r>
      <w:r w:rsidR="00A533A4" w:rsidRPr="00071392">
        <w:rPr>
          <w:rFonts w:ascii="Times New Roman" w:eastAsia="Times New Roman" w:hAnsi="Times New Roman" w:cs="Times New Roman"/>
          <w:bCs/>
          <w:iCs/>
          <w:sz w:val="24"/>
          <w:szCs w:val="24"/>
          <w:lang w:eastAsia="hr-HR"/>
        </w:rPr>
        <w:t>uslug</w:t>
      </w:r>
      <w:r w:rsidR="00A533A4">
        <w:rPr>
          <w:rFonts w:ascii="Times New Roman" w:eastAsia="Times New Roman" w:hAnsi="Times New Roman" w:cs="Times New Roman"/>
          <w:bCs/>
          <w:iCs/>
          <w:sz w:val="24"/>
          <w:szCs w:val="24"/>
          <w:lang w:eastAsia="hr-HR"/>
        </w:rPr>
        <w:t>e</w:t>
      </w:r>
      <w:r w:rsidR="00A533A4"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servisiranja kredita pružao prekograničnu uslugu, Hrvatska narodna banka obavještava nadležno tijelu države članice domaćina i/ili nadležno tijelo države članice u kojoj je odobren kredit.</w:t>
      </w:r>
      <w:r w:rsidR="00B83072">
        <w:rPr>
          <w:rFonts w:ascii="Times New Roman" w:eastAsia="Times New Roman" w:hAnsi="Times New Roman" w:cs="Times New Roman"/>
          <w:bCs/>
          <w:iCs/>
          <w:sz w:val="24"/>
          <w:szCs w:val="24"/>
          <w:lang w:eastAsia="hr-HR"/>
        </w:rPr>
        <w:t xml:space="preserve"> </w:t>
      </w:r>
    </w:p>
    <w:p w14:paraId="106AF1B8" w14:textId="6B0E39C3" w:rsidR="00D260B2" w:rsidRDefault="00D260B2" w:rsidP="00D92D07">
      <w:pPr>
        <w:spacing w:after="0" w:line="240" w:lineRule="auto"/>
        <w:jc w:val="both"/>
        <w:textAlignment w:val="baseline"/>
        <w:rPr>
          <w:rFonts w:ascii="Times New Roman" w:eastAsia="Times New Roman" w:hAnsi="Times New Roman" w:cs="Times New Roman"/>
          <w:bCs/>
          <w:iCs/>
          <w:sz w:val="24"/>
          <w:szCs w:val="24"/>
          <w:lang w:eastAsia="hr-HR"/>
        </w:rPr>
      </w:pPr>
    </w:p>
    <w:p w14:paraId="4C1C1011" w14:textId="31C9EEBF" w:rsidR="007B21B6" w:rsidRPr="00071392" w:rsidRDefault="00117AAA" w:rsidP="00D92D07">
      <w:pPr>
        <w:spacing w:after="0"/>
        <w:jc w:val="both"/>
        <w:rPr>
          <w:rFonts w:ascii="Times New Roman" w:hAnsi="Times New Roman" w:cs="Times New Roman"/>
          <w:b/>
          <w:sz w:val="24"/>
          <w:szCs w:val="24"/>
        </w:rPr>
      </w:pPr>
      <w:r>
        <w:rPr>
          <w:rFonts w:ascii="Times New Roman" w:hAnsi="Times New Roman" w:cs="Times New Roman"/>
          <w:b/>
          <w:sz w:val="24"/>
          <w:szCs w:val="24"/>
        </w:rPr>
        <w:t>U</w:t>
      </w:r>
      <w:r w:rsidR="007B21B6" w:rsidRPr="00071392">
        <w:rPr>
          <w:rFonts w:ascii="Times New Roman" w:hAnsi="Times New Roman" w:cs="Times New Roman"/>
          <w:b/>
          <w:sz w:val="24"/>
          <w:szCs w:val="24"/>
        </w:rPr>
        <w:t>z članak 3</w:t>
      </w:r>
      <w:r w:rsidR="00CA0492">
        <w:rPr>
          <w:rFonts w:ascii="Times New Roman" w:hAnsi="Times New Roman" w:cs="Times New Roman"/>
          <w:b/>
          <w:sz w:val="24"/>
          <w:szCs w:val="24"/>
        </w:rPr>
        <w:t>2</w:t>
      </w:r>
      <w:r w:rsidR="007B21B6" w:rsidRPr="00071392">
        <w:rPr>
          <w:rFonts w:ascii="Times New Roman" w:hAnsi="Times New Roman" w:cs="Times New Roman"/>
          <w:b/>
          <w:sz w:val="24"/>
          <w:szCs w:val="24"/>
        </w:rPr>
        <w:t>.</w:t>
      </w:r>
    </w:p>
    <w:p w14:paraId="6BA145D3" w14:textId="1C0FF601"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Ovim člankom uređeno je primanje i držanje sredstava dužnika. Pružatelj usluge servisiranja kredita može pri obavljanju aktivnosti servisiranja kredita primati i držati sredstva dužnika radi prijenosa tih sredstava na kupce kredita. Kako bi se riješilo pitanje rizika koji bi mogli nastati u </w:t>
      </w:r>
      <w:r w:rsidRPr="00071392">
        <w:rPr>
          <w:rFonts w:ascii="Times New Roman" w:eastAsia="Times New Roman" w:hAnsi="Times New Roman" w:cs="Times New Roman"/>
          <w:bCs/>
          <w:iCs/>
          <w:sz w:val="24"/>
          <w:szCs w:val="24"/>
          <w:shd w:val="clear" w:color="auto" w:fill="FFFFFF" w:themeFill="background1"/>
          <w:lang w:eastAsia="hr-HR"/>
        </w:rPr>
        <w:t>slučajevima insolventnosti</w:t>
      </w:r>
      <w:r w:rsidRPr="00071392">
        <w:rPr>
          <w:rFonts w:ascii="Times New Roman" w:eastAsia="Times New Roman" w:hAnsi="Times New Roman" w:cs="Times New Roman"/>
          <w:bCs/>
          <w:iCs/>
          <w:sz w:val="24"/>
          <w:szCs w:val="24"/>
          <w:lang w:eastAsia="hr-HR"/>
        </w:rPr>
        <w:t xml:space="preserve"> pružatelja usluge servisiranja kredita, na pružatelje usluge servisiranja kredita primjenjuje se dodatni zahtjev slijedom kojeg je dužan otvoriti zaseban račun u kreditnoj instituciji koji će služiti isključivo za uplatu koju izvršava dužnik radi namirenja dug</w:t>
      </w:r>
      <w:r w:rsidR="00377CC0">
        <w:rPr>
          <w:rFonts w:ascii="Times New Roman" w:eastAsia="Times New Roman" w:hAnsi="Times New Roman" w:cs="Times New Roman"/>
          <w:bCs/>
          <w:iCs/>
          <w:sz w:val="24"/>
          <w:szCs w:val="24"/>
          <w:lang w:eastAsia="hr-HR"/>
        </w:rPr>
        <w:t>a</w:t>
      </w:r>
      <w:r w:rsidRPr="00071392">
        <w:rPr>
          <w:rFonts w:ascii="Times New Roman" w:eastAsia="Times New Roman" w:hAnsi="Times New Roman" w:cs="Times New Roman"/>
          <w:bCs/>
          <w:iCs/>
          <w:sz w:val="24"/>
          <w:szCs w:val="24"/>
          <w:lang w:eastAsia="hr-HR"/>
        </w:rPr>
        <w:t xml:space="preserve"> iz ugovora o neprihodnosnom kreditu. Novčana sredstva na tom računu ne predstavljaju imovinu pružatelja </w:t>
      </w:r>
      <w:r w:rsidR="00A533A4" w:rsidRPr="00071392">
        <w:rPr>
          <w:rFonts w:ascii="Times New Roman" w:eastAsia="Times New Roman" w:hAnsi="Times New Roman" w:cs="Times New Roman"/>
          <w:bCs/>
          <w:iCs/>
          <w:sz w:val="24"/>
          <w:szCs w:val="24"/>
          <w:lang w:eastAsia="hr-HR"/>
        </w:rPr>
        <w:t>uslug</w:t>
      </w:r>
      <w:r w:rsidR="00A533A4">
        <w:rPr>
          <w:rFonts w:ascii="Times New Roman" w:eastAsia="Times New Roman" w:hAnsi="Times New Roman" w:cs="Times New Roman"/>
          <w:bCs/>
          <w:iCs/>
          <w:sz w:val="24"/>
          <w:szCs w:val="24"/>
          <w:lang w:eastAsia="hr-HR"/>
        </w:rPr>
        <w:t>e</w:t>
      </w:r>
      <w:r w:rsidR="00A533A4"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i ne ulaze u njezinu likvidacijsku ili stečajnu masu niti mogu biti predmetom ovrhe radi namirenja tražbine prema pružatelju </w:t>
      </w:r>
      <w:r w:rsidR="00A533A4" w:rsidRPr="00071392">
        <w:rPr>
          <w:rFonts w:ascii="Times New Roman" w:eastAsia="Times New Roman" w:hAnsi="Times New Roman" w:cs="Times New Roman"/>
          <w:bCs/>
          <w:iCs/>
          <w:sz w:val="24"/>
          <w:szCs w:val="24"/>
          <w:lang w:eastAsia="hr-HR"/>
        </w:rPr>
        <w:t>uslug</w:t>
      </w:r>
      <w:r w:rsidR="00A533A4">
        <w:rPr>
          <w:rFonts w:ascii="Times New Roman" w:eastAsia="Times New Roman" w:hAnsi="Times New Roman" w:cs="Times New Roman"/>
          <w:bCs/>
          <w:iCs/>
          <w:sz w:val="24"/>
          <w:szCs w:val="24"/>
          <w:lang w:eastAsia="hr-HR"/>
        </w:rPr>
        <w:t>e</w:t>
      </w:r>
      <w:r w:rsidR="00A533A4"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servisiranja kredita. Uplatom u cijelosti ili djelomično pružatelju usluge servisiranja kredita, a koju je izvršio dužnik radi namirenja dug</w:t>
      </w:r>
      <w:r w:rsidR="00377CC0">
        <w:rPr>
          <w:rFonts w:ascii="Times New Roman" w:eastAsia="Times New Roman" w:hAnsi="Times New Roman" w:cs="Times New Roman"/>
          <w:bCs/>
          <w:iCs/>
          <w:sz w:val="24"/>
          <w:szCs w:val="24"/>
          <w:lang w:eastAsia="hr-HR"/>
        </w:rPr>
        <w:t>a</w:t>
      </w:r>
      <w:r w:rsidRPr="00071392">
        <w:rPr>
          <w:rFonts w:ascii="Times New Roman" w:eastAsia="Times New Roman" w:hAnsi="Times New Roman" w:cs="Times New Roman"/>
          <w:bCs/>
          <w:iCs/>
          <w:sz w:val="24"/>
          <w:szCs w:val="24"/>
          <w:lang w:eastAsia="hr-HR"/>
        </w:rPr>
        <w:t xml:space="preserve"> iz ugovora o kreditu smatra se namirenjem dug</w:t>
      </w:r>
      <w:r w:rsidR="00377CC0">
        <w:rPr>
          <w:rFonts w:ascii="Times New Roman" w:eastAsia="Times New Roman" w:hAnsi="Times New Roman" w:cs="Times New Roman"/>
          <w:bCs/>
          <w:iCs/>
          <w:sz w:val="24"/>
          <w:szCs w:val="24"/>
          <w:lang w:eastAsia="hr-HR"/>
        </w:rPr>
        <w:t>a</w:t>
      </w:r>
      <w:r w:rsidRPr="00071392">
        <w:rPr>
          <w:rFonts w:ascii="Times New Roman" w:eastAsia="Times New Roman" w:hAnsi="Times New Roman" w:cs="Times New Roman"/>
          <w:bCs/>
          <w:iCs/>
          <w:sz w:val="24"/>
          <w:szCs w:val="24"/>
          <w:lang w:eastAsia="hr-HR"/>
        </w:rPr>
        <w:t xml:space="preserve"> dužnika prema kupcu kredita.</w:t>
      </w:r>
    </w:p>
    <w:p w14:paraId="2500994E" w14:textId="77777777" w:rsidR="007B21B6" w:rsidRPr="00071392" w:rsidRDefault="007B21B6" w:rsidP="00D92D07">
      <w:pPr>
        <w:spacing w:after="0" w:line="240" w:lineRule="auto"/>
        <w:jc w:val="both"/>
        <w:textAlignment w:val="baseline"/>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Ako pružatelj usluge servisiranja kredita prilikom pružanja usluga servisiranja kredita ne namjerava primati i držati sredstva dužnika, obvezan je to navesti u zahtjevu za izdavanje odobrenja za rad. Ovo je bitno iz razloga što ako matična država članica pružatelja usluge servisiranja kredita (Republika Hrvatska) nije izdala odobrenje za rad u tu svrhu, tada pružatelj usluge servisiranja kredita ne može primati i držati sredstava dužnika ni u bilo kojoj državi članici domaćinu upravo zato što mu njegova matična država članica nije izdala odobrenje za rad u tu svrhu. Ako pružatelj usluge servisiranja kredita može primati i držati sredstva dužnika u svojoj matičnoj državi članici tada mu je to omogućeno i u bilo kojoj državi članici domaćinu koja dopušta primanje i držanje sredstava dužnika.</w:t>
      </w:r>
    </w:p>
    <w:p w14:paraId="2305FD4F" w14:textId="77777777" w:rsidR="007B21B6" w:rsidRPr="00071392" w:rsidRDefault="007B21B6" w:rsidP="00D92D07">
      <w:pPr>
        <w:spacing w:after="0"/>
        <w:jc w:val="both"/>
        <w:rPr>
          <w:rFonts w:ascii="Times New Roman" w:hAnsi="Times New Roman" w:cs="Times New Roman"/>
          <w:sz w:val="24"/>
          <w:szCs w:val="24"/>
        </w:rPr>
      </w:pPr>
    </w:p>
    <w:p w14:paraId="37D38D7A" w14:textId="2AD8E124"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r w:rsidR="00CA0492">
        <w:rPr>
          <w:rFonts w:ascii="Times New Roman" w:hAnsi="Times New Roman" w:cs="Times New Roman"/>
          <w:b/>
          <w:sz w:val="24"/>
          <w:szCs w:val="24"/>
        </w:rPr>
        <w:t>3</w:t>
      </w:r>
      <w:r w:rsidRPr="00071392">
        <w:rPr>
          <w:rFonts w:ascii="Times New Roman" w:hAnsi="Times New Roman" w:cs="Times New Roman"/>
          <w:b/>
          <w:sz w:val="24"/>
          <w:szCs w:val="24"/>
        </w:rPr>
        <w:t>.</w:t>
      </w:r>
    </w:p>
    <w:p w14:paraId="49E749A0" w14:textId="128F03C0" w:rsidR="007B21B6" w:rsidRPr="00071392" w:rsidRDefault="007B21B6" w:rsidP="00D92D07">
      <w:pPr>
        <w:spacing w:after="0"/>
        <w:jc w:val="both"/>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Članak propisuje da su u slučaju kada pružatelj </w:t>
      </w:r>
      <w:r w:rsidR="00A533A4" w:rsidRPr="00071392">
        <w:rPr>
          <w:rFonts w:ascii="Times New Roman" w:eastAsia="Times New Roman" w:hAnsi="Times New Roman" w:cs="Times New Roman"/>
          <w:bCs/>
          <w:iCs/>
          <w:sz w:val="24"/>
          <w:szCs w:val="24"/>
          <w:lang w:eastAsia="hr-HR"/>
        </w:rPr>
        <w:t>uslug</w:t>
      </w:r>
      <w:r w:rsidR="00A533A4">
        <w:rPr>
          <w:rFonts w:ascii="Times New Roman" w:eastAsia="Times New Roman" w:hAnsi="Times New Roman" w:cs="Times New Roman"/>
          <w:bCs/>
          <w:iCs/>
          <w:sz w:val="24"/>
          <w:szCs w:val="24"/>
          <w:lang w:eastAsia="hr-HR"/>
        </w:rPr>
        <w:t>e</w:t>
      </w:r>
      <w:r w:rsidR="00A533A4"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povjerava pružanje pojedine aktivnosti pružanja usluga servisiranja izvoditelju </w:t>
      </w:r>
      <w:r w:rsidR="00025263">
        <w:rPr>
          <w:rFonts w:ascii="Times New Roman" w:eastAsia="Times New Roman" w:hAnsi="Times New Roman" w:cs="Times New Roman"/>
          <w:bCs/>
          <w:iCs/>
          <w:sz w:val="24"/>
          <w:szCs w:val="24"/>
          <w:lang w:eastAsia="hr-HR"/>
        </w:rPr>
        <w:t xml:space="preserve">usluge </w:t>
      </w:r>
      <w:r w:rsidRPr="00071392">
        <w:rPr>
          <w:rFonts w:ascii="Times New Roman" w:eastAsia="Times New Roman" w:hAnsi="Times New Roman" w:cs="Times New Roman"/>
          <w:bCs/>
          <w:iCs/>
          <w:sz w:val="24"/>
          <w:szCs w:val="24"/>
          <w:lang w:eastAsia="hr-HR"/>
        </w:rPr>
        <w:t xml:space="preserve">servisiranja kredita dužni sklopiti međusobni pisani ugovor o povjeravanju pojedine usluge servisiranja kredita. Bitno je istaknuti da pružatelj </w:t>
      </w:r>
      <w:r w:rsidR="00025263" w:rsidRPr="00071392">
        <w:rPr>
          <w:rFonts w:ascii="Times New Roman" w:eastAsia="Times New Roman" w:hAnsi="Times New Roman" w:cs="Times New Roman"/>
          <w:bCs/>
          <w:iCs/>
          <w:sz w:val="24"/>
          <w:szCs w:val="24"/>
          <w:lang w:eastAsia="hr-HR"/>
        </w:rPr>
        <w:t>uslug</w:t>
      </w:r>
      <w:r w:rsidR="00025263">
        <w:rPr>
          <w:rFonts w:ascii="Times New Roman" w:eastAsia="Times New Roman" w:hAnsi="Times New Roman" w:cs="Times New Roman"/>
          <w:bCs/>
          <w:iCs/>
          <w:sz w:val="24"/>
          <w:szCs w:val="24"/>
          <w:lang w:eastAsia="hr-HR"/>
        </w:rPr>
        <w:t>e</w:t>
      </w:r>
      <w:r w:rsidR="00025263" w:rsidRPr="00071392">
        <w:rPr>
          <w:rFonts w:ascii="Times New Roman" w:eastAsia="Times New Roman" w:hAnsi="Times New Roman" w:cs="Times New Roman"/>
          <w:bCs/>
          <w:iCs/>
          <w:sz w:val="24"/>
          <w:szCs w:val="24"/>
          <w:lang w:eastAsia="hr-HR"/>
        </w:rPr>
        <w:t xml:space="preserve"> </w:t>
      </w:r>
      <w:r w:rsidRPr="00071392">
        <w:rPr>
          <w:rFonts w:ascii="Times New Roman" w:eastAsia="Times New Roman" w:hAnsi="Times New Roman" w:cs="Times New Roman"/>
          <w:bCs/>
          <w:iCs/>
          <w:sz w:val="24"/>
          <w:szCs w:val="24"/>
          <w:lang w:eastAsia="hr-HR"/>
        </w:rPr>
        <w:t xml:space="preserve">servisiranja kredita ne može povjeriti pružanje svih aktivnosti pružanja usluga servisiranja izvoditelju </w:t>
      </w:r>
      <w:r w:rsidR="00025263">
        <w:rPr>
          <w:rFonts w:ascii="Times New Roman" w:eastAsia="Times New Roman" w:hAnsi="Times New Roman" w:cs="Times New Roman"/>
          <w:bCs/>
          <w:iCs/>
          <w:sz w:val="24"/>
          <w:szCs w:val="24"/>
          <w:lang w:eastAsia="hr-HR"/>
        </w:rPr>
        <w:t xml:space="preserve">usluge </w:t>
      </w:r>
      <w:r w:rsidRPr="00071392">
        <w:rPr>
          <w:rFonts w:ascii="Times New Roman" w:eastAsia="Times New Roman" w:hAnsi="Times New Roman" w:cs="Times New Roman"/>
          <w:bCs/>
          <w:iCs/>
          <w:sz w:val="24"/>
          <w:szCs w:val="24"/>
          <w:lang w:eastAsia="hr-HR"/>
        </w:rPr>
        <w:t xml:space="preserve">servisiranja kredita. Ugovorom pružatelj usluge servisiranja kredita ne smije prenijeti </w:t>
      </w:r>
      <w:r w:rsidRPr="00071392">
        <w:rPr>
          <w:rFonts w:ascii="Times New Roman" w:eastAsia="Times New Roman" w:hAnsi="Times New Roman" w:cs="Times New Roman"/>
          <w:bCs/>
          <w:iCs/>
          <w:sz w:val="24"/>
          <w:szCs w:val="24"/>
          <w:lang w:eastAsia="hr-HR"/>
        </w:rPr>
        <w:lastRenderedPageBreak/>
        <w:t xml:space="preserve">odgovornost za postupanje u skladu s važećim propisima na izvoditelja </w:t>
      </w:r>
      <w:r w:rsidR="00025263">
        <w:rPr>
          <w:rFonts w:ascii="Times New Roman" w:eastAsia="Times New Roman" w:hAnsi="Times New Roman" w:cs="Times New Roman"/>
          <w:bCs/>
          <w:iCs/>
          <w:sz w:val="24"/>
          <w:szCs w:val="24"/>
          <w:lang w:eastAsia="hr-HR"/>
        </w:rPr>
        <w:t xml:space="preserve">usluge </w:t>
      </w:r>
      <w:r w:rsidRPr="00071392">
        <w:rPr>
          <w:rFonts w:ascii="Times New Roman" w:eastAsia="Times New Roman" w:hAnsi="Times New Roman" w:cs="Times New Roman"/>
          <w:bCs/>
          <w:iCs/>
          <w:sz w:val="24"/>
          <w:szCs w:val="24"/>
          <w:lang w:eastAsia="hr-HR"/>
        </w:rPr>
        <w:t xml:space="preserve">servisiranja kredita što znači da ostaje samostalno odgovoran da je postupanje izvoditelja </w:t>
      </w:r>
      <w:r w:rsidR="00025263">
        <w:rPr>
          <w:rFonts w:ascii="Times New Roman" w:eastAsia="Times New Roman" w:hAnsi="Times New Roman" w:cs="Times New Roman"/>
          <w:bCs/>
          <w:iCs/>
          <w:sz w:val="24"/>
          <w:szCs w:val="24"/>
          <w:lang w:eastAsia="hr-HR"/>
        </w:rPr>
        <w:t xml:space="preserve">usluge </w:t>
      </w:r>
      <w:r w:rsidRPr="00071392">
        <w:rPr>
          <w:rFonts w:ascii="Times New Roman" w:eastAsia="Times New Roman" w:hAnsi="Times New Roman" w:cs="Times New Roman"/>
          <w:bCs/>
          <w:iCs/>
          <w:sz w:val="24"/>
          <w:szCs w:val="24"/>
          <w:lang w:eastAsia="hr-HR"/>
        </w:rPr>
        <w:t xml:space="preserve">servisiranja kredita u skladu s važećim propisima. Pružatelj usluge servisiranja kredita ne smije na izvoditelja </w:t>
      </w:r>
      <w:r w:rsidR="00025263">
        <w:rPr>
          <w:rFonts w:ascii="Times New Roman" w:eastAsia="Times New Roman" w:hAnsi="Times New Roman" w:cs="Times New Roman"/>
          <w:bCs/>
          <w:iCs/>
          <w:sz w:val="24"/>
          <w:szCs w:val="24"/>
          <w:lang w:eastAsia="hr-HR"/>
        </w:rPr>
        <w:t xml:space="preserve">usluge </w:t>
      </w:r>
      <w:r w:rsidRPr="00071392">
        <w:rPr>
          <w:rFonts w:ascii="Times New Roman" w:eastAsia="Times New Roman" w:hAnsi="Times New Roman" w:cs="Times New Roman"/>
          <w:bCs/>
          <w:iCs/>
          <w:sz w:val="24"/>
          <w:szCs w:val="24"/>
          <w:lang w:eastAsia="hr-HR"/>
        </w:rPr>
        <w:t xml:space="preserve">servisiranja kredita prenijeti ovlast primanja i držanja sredstava dužnika. </w:t>
      </w:r>
    </w:p>
    <w:p w14:paraId="490063D4" w14:textId="77777777" w:rsidR="007B21B6" w:rsidRPr="00071392" w:rsidRDefault="007B21B6" w:rsidP="00D92D07">
      <w:pPr>
        <w:spacing w:after="0"/>
        <w:jc w:val="both"/>
        <w:rPr>
          <w:rFonts w:ascii="Times New Roman" w:hAnsi="Times New Roman" w:cs="Times New Roman"/>
          <w:sz w:val="24"/>
          <w:szCs w:val="24"/>
        </w:rPr>
      </w:pPr>
    </w:p>
    <w:p w14:paraId="2F029AA7" w14:textId="5D41EE0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r w:rsidR="00CA0492">
        <w:rPr>
          <w:rFonts w:ascii="Times New Roman" w:hAnsi="Times New Roman" w:cs="Times New Roman"/>
          <w:b/>
          <w:sz w:val="24"/>
          <w:szCs w:val="24"/>
        </w:rPr>
        <w:t>4</w:t>
      </w:r>
      <w:r w:rsidRPr="00071392">
        <w:rPr>
          <w:rFonts w:ascii="Times New Roman" w:hAnsi="Times New Roman" w:cs="Times New Roman"/>
          <w:b/>
          <w:sz w:val="24"/>
          <w:szCs w:val="24"/>
        </w:rPr>
        <w:t>.</w:t>
      </w:r>
    </w:p>
    <w:p w14:paraId="11F3BBF5"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Propisano je pravo pružatelja usluge servisiranja kredita na obavljanje prekograničnih aktivnosti u skladu sa izdanim odobrenjem za rad. Pružatelj usluge servisiranja kredita koji aktivnosti obavlja u državi članici domaćinu podliježe ograničenjima i zahtjevima utvrđenima u pravu Republike Hrvatske te države članice domaćina, uključujući, prema potrebi, zabranu primanja i držanja sredstava dužnika, a koji nisu povezani s drugim zahtjevima za izdavanje odobrenja za rad pružateljima usluge servisiranja kredita. Ako se u skladu s pravom države članice domaćina uvedu dodatni zahtjevi za izdavanje odobrenja za rad pružatelja usluge servisiranja kredita, takvi dodatni zahtjevi ne primjenjuju se na pružatelje usluge servisiranja kredita koji obavljaju prekogranične aktivnosti servisiranja kredita u toj državi članici domaćinu.</w:t>
      </w:r>
    </w:p>
    <w:p w14:paraId="4E7E5DD3" w14:textId="77777777" w:rsidR="007B21B6" w:rsidRPr="00071392" w:rsidRDefault="007B21B6" w:rsidP="00D92D07">
      <w:pPr>
        <w:spacing w:after="0"/>
        <w:jc w:val="both"/>
        <w:rPr>
          <w:rFonts w:ascii="Times New Roman" w:hAnsi="Times New Roman" w:cs="Times New Roman"/>
          <w:sz w:val="24"/>
          <w:szCs w:val="24"/>
        </w:rPr>
      </w:pPr>
    </w:p>
    <w:p w14:paraId="60E24DDA" w14:textId="45566FF8"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r w:rsidR="00CA0492">
        <w:rPr>
          <w:rFonts w:ascii="Times New Roman" w:hAnsi="Times New Roman" w:cs="Times New Roman"/>
          <w:b/>
          <w:sz w:val="24"/>
          <w:szCs w:val="24"/>
        </w:rPr>
        <w:t>5</w:t>
      </w:r>
      <w:r w:rsidRPr="00071392">
        <w:rPr>
          <w:rFonts w:ascii="Times New Roman" w:hAnsi="Times New Roman" w:cs="Times New Roman"/>
          <w:b/>
          <w:sz w:val="24"/>
          <w:szCs w:val="24"/>
        </w:rPr>
        <w:t>.</w:t>
      </w:r>
    </w:p>
    <w:p w14:paraId="58383EC3" w14:textId="4AEA31CD" w:rsidR="007B21B6"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Pružanje usluge servisiranja kredita u drugoj državi članici od strane pružatelja </w:t>
      </w:r>
      <w:r w:rsidR="00A533A4" w:rsidRPr="00071392">
        <w:rPr>
          <w:rFonts w:ascii="Times New Roman" w:hAnsi="Times New Roman" w:cs="Times New Roman"/>
          <w:sz w:val="24"/>
          <w:szCs w:val="24"/>
        </w:rPr>
        <w:t>uslug</w:t>
      </w:r>
      <w:r w:rsidR="00A533A4">
        <w:rPr>
          <w:rFonts w:ascii="Times New Roman" w:hAnsi="Times New Roman" w:cs="Times New Roman"/>
          <w:sz w:val="24"/>
          <w:szCs w:val="24"/>
        </w:rPr>
        <w:t>e</w:t>
      </w:r>
      <w:r w:rsidR="00A533A4"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servisiranja kredita iz Republike Hrvatske uređeno je ovim člankom. Pružatelj usluge servisiranja kredita koji je dobio odobrenje za rad od Hrvatske narodne banke, a koji namjerava na području druge države članice pružati usluge servisiranja kredita, dužan je o tome prethodno obavijestiti Hrvatsku narodnu banku uz dostavljanje propisanih informacija. Hrvatska narodna banka prosljeđuje tu informaciju nadležnom tijelu države članice domaćina o čemu obavještava pružatelja </w:t>
      </w:r>
      <w:r w:rsidR="00A533A4" w:rsidRPr="00071392">
        <w:rPr>
          <w:rFonts w:ascii="Times New Roman" w:hAnsi="Times New Roman" w:cs="Times New Roman"/>
          <w:sz w:val="24"/>
          <w:szCs w:val="24"/>
        </w:rPr>
        <w:t>uslug</w:t>
      </w:r>
      <w:r w:rsidR="00A533A4">
        <w:rPr>
          <w:rFonts w:ascii="Times New Roman" w:hAnsi="Times New Roman" w:cs="Times New Roman"/>
          <w:sz w:val="24"/>
          <w:szCs w:val="24"/>
        </w:rPr>
        <w:t>e</w:t>
      </w:r>
      <w:r w:rsidR="00A533A4"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servisiranja kredita. Nakon što zaprimi potvrdu o primitku tih informacija, Hrvatska narodna banka će obavijestiti pružatelja </w:t>
      </w:r>
      <w:r w:rsidR="00A533A4" w:rsidRPr="00071392">
        <w:rPr>
          <w:rFonts w:ascii="Times New Roman" w:hAnsi="Times New Roman" w:cs="Times New Roman"/>
          <w:sz w:val="24"/>
          <w:szCs w:val="24"/>
        </w:rPr>
        <w:t>uslug</w:t>
      </w:r>
      <w:r w:rsidR="00A533A4">
        <w:rPr>
          <w:rFonts w:ascii="Times New Roman" w:hAnsi="Times New Roman" w:cs="Times New Roman"/>
          <w:sz w:val="24"/>
          <w:szCs w:val="24"/>
        </w:rPr>
        <w:t>e</w:t>
      </w:r>
      <w:r w:rsidR="00A533A4"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servisiranja kredita. Pružatelj usluge servisiranja kredita može započeti pružati usluge servisiranja kredita u državi članici domaćinu nakon što zaprimi tu obavijesti ili u slučaju izostanka primitka obavijesti od nadležnog tijela države članice domaćina, u roku od dva mjeseca od datuma slanja svih informacija nadležnom tijelu države članice domaćina, ovisno o tome što nastupi ranije. </w:t>
      </w:r>
    </w:p>
    <w:p w14:paraId="07B2554F" w14:textId="77777777" w:rsidR="0014077C" w:rsidRPr="00071392" w:rsidRDefault="0014077C" w:rsidP="00D92D07">
      <w:pPr>
        <w:spacing w:after="0"/>
        <w:jc w:val="both"/>
        <w:rPr>
          <w:rFonts w:ascii="Times New Roman" w:hAnsi="Times New Roman" w:cs="Times New Roman"/>
          <w:sz w:val="24"/>
          <w:szCs w:val="24"/>
        </w:rPr>
      </w:pPr>
    </w:p>
    <w:p w14:paraId="00CCA486" w14:textId="2012519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r w:rsidR="00CA0492">
        <w:rPr>
          <w:rFonts w:ascii="Times New Roman" w:hAnsi="Times New Roman" w:cs="Times New Roman"/>
          <w:b/>
          <w:sz w:val="24"/>
          <w:szCs w:val="24"/>
        </w:rPr>
        <w:t>6</w:t>
      </w:r>
      <w:r w:rsidRPr="00071392">
        <w:rPr>
          <w:rFonts w:ascii="Times New Roman" w:hAnsi="Times New Roman" w:cs="Times New Roman"/>
          <w:b/>
          <w:sz w:val="24"/>
          <w:szCs w:val="24"/>
        </w:rPr>
        <w:t>.</w:t>
      </w:r>
    </w:p>
    <w:p w14:paraId="45D04873" w14:textId="15856C4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Odredbama ovog</w:t>
      </w:r>
      <w:r w:rsidR="008F37D9">
        <w:rPr>
          <w:rFonts w:ascii="Times New Roman" w:hAnsi="Times New Roman" w:cs="Times New Roman"/>
          <w:sz w:val="24"/>
          <w:szCs w:val="24"/>
        </w:rPr>
        <w:t>a</w:t>
      </w:r>
      <w:r w:rsidRPr="00071392">
        <w:rPr>
          <w:rFonts w:ascii="Times New Roman" w:hAnsi="Times New Roman" w:cs="Times New Roman"/>
          <w:sz w:val="24"/>
          <w:szCs w:val="24"/>
        </w:rPr>
        <w:t xml:space="preserve"> članka uređeno je pružanje usluge servisiranja kredita na području Republike Hrvatske od strane pružatelja </w:t>
      </w:r>
      <w:r w:rsidR="00A533A4" w:rsidRPr="00071392">
        <w:rPr>
          <w:rFonts w:ascii="Times New Roman" w:hAnsi="Times New Roman" w:cs="Times New Roman"/>
          <w:sz w:val="24"/>
          <w:szCs w:val="24"/>
        </w:rPr>
        <w:t>uslug</w:t>
      </w:r>
      <w:r w:rsidR="00A533A4">
        <w:rPr>
          <w:rFonts w:ascii="Times New Roman" w:hAnsi="Times New Roman" w:cs="Times New Roman"/>
          <w:sz w:val="24"/>
          <w:szCs w:val="24"/>
        </w:rPr>
        <w:t>e</w:t>
      </w:r>
      <w:r w:rsidR="00A533A4"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servisiranja kredita iz druge države članice. Ako takav pružatelj usluge servisiranja kredita namjerava pružati usluge servisiranja kredita na području Republike Hrvatske, a o čemu je nadležno tijelo matične države članice obavijestilo Hrvatsku narodnu banku, ona će bez odgađanja tom nadležnom tijelu poslati pisanu potvrdu o primitku informacija. Pružatelj usluge servisiranja kredita iz druge države članice može započeti pružati usluge servisiranja kredita na području Republike Hrvatske nakon što primi obavijest nadležnog tijela matične </w:t>
      </w:r>
      <w:r w:rsidRPr="00071392">
        <w:rPr>
          <w:rFonts w:ascii="Times New Roman" w:hAnsi="Times New Roman" w:cs="Times New Roman"/>
          <w:sz w:val="24"/>
          <w:szCs w:val="24"/>
        </w:rPr>
        <w:lastRenderedPageBreak/>
        <w:t>države članice o pisanoj potvrdi Hrvatske narodne banke ili u slučaju izostanka primitka te obavijesti, dva mjeseca od dana kada je nadležno tijelo matične države članice poslalo obavijest Hrvatskoj narodnoj banci, ovisno o tome što nastupi ranije.</w:t>
      </w:r>
    </w:p>
    <w:p w14:paraId="62783E37" w14:textId="77777777" w:rsidR="007B21B6" w:rsidRPr="00071392" w:rsidRDefault="007B21B6" w:rsidP="00D92D07">
      <w:pPr>
        <w:spacing w:after="0"/>
        <w:jc w:val="both"/>
        <w:rPr>
          <w:rFonts w:ascii="Times New Roman" w:hAnsi="Times New Roman" w:cs="Times New Roman"/>
          <w:sz w:val="24"/>
          <w:szCs w:val="24"/>
        </w:rPr>
      </w:pPr>
    </w:p>
    <w:p w14:paraId="39F7B280" w14:textId="3B466806"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w:t>
      </w:r>
      <w:r w:rsidR="00D81C38">
        <w:rPr>
          <w:rFonts w:ascii="Times New Roman" w:hAnsi="Times New Roman" w:cs="Times New Roman"/>
          <w:b/>
          <w:sz w:val="24"/>
          <w:szCs w:val="24"/>
        </w:rPr>
        <w:t>ke</w:t>
      </w:r>
      <w:r w:rsidR="00117AAA">
        <w:rPr>
          <w:rFonts w:ascii="Times New Roman" w:hAnsi="Times New Roman" w:cs="Times New Roman"/>
          <w:b/>
          <w:sz w:val="24"/>
          <w:szCs w:val="24"/>
        </w:rPr>
        <w:t xml:space="preserve"> </w:t>
      </w:r>
      <w:r w:rsidRPr="00071392">
        <w:rPr>
          <w:rFonts w:ascii="Times New Roman" w:hAnsi="Times New Roman" w:cs="Times New Roman"/>
          <w:b/>
          <w:sz w:val="24"/>
          <w:szCs w:val="24"/>
        </w:rPr>
        <w:t>3</w:t>
      </w:r>
      <w:r w:rsidR="00CA0492">
        <w:rPr>
          <w:rFonts w:ascii="Times New Roman" w:hAnsi="Times New Roman" w:cs="Times New Roman"/>
          <w:b/>
          <w:sz w:val="24"/>
          <w:szCs w:val="24"/>
        </w:rPr>
        <w:t>7</w:t>
      </w:r>
      <w:r w:rsidRPr="00071392">
        <w:rPr>
          <w:rFonts w:ascii="Times New Roman" w:hAnsi="Times New Roman" w:cs="Times New Roman"/>
          <w:b/>
          <w:sz w:val="24"/>
          <w:szCs w:val="24"/>
        </w:rPr>
        <w:t>. i 3</w:t>
      </w:r>
      <w:r w:rsidR="00CA0492">
        <w:rPr>
          <w:rFonts w:ascii="Times New Roman" w:hAnsi="Times New Roman" w:cs="Times New Roman"/>
          <w:b/>
          <w:sz w:val="24"/>
          <w:szCs w:val="24"/>
        </w:rPr>
        <w:t>8</w:t>
      </w:r>
      <w:r w:rsidRPr="00071392">
        <w:rPr>
          <w:rFonts w:ascii="Times New Roman" w:hAnsi="Times New Roman" w:cs="Times New Roman"/>
          <w:b/>
          <w:sz w:val="24"/>
          <w:szCs w:val="24"/>
        </w:rPr>
        <w:t>.</w:t>
      </w:r>
    </w:p>
    <w:p w14:paraId="6E87AF44"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Kako bi se osigurao učinkovit i djelotvoran nadzor prekograničnih pružatelja usluge servisiranja kredita, ovim Zakonom uspostavlja se okvir za suradnju između nadležnih tijela matične države članice i države članice domaćina i, prema potrebi, nadležnih tijela države članice u kojoj je kredit odobren. Tako je omogućena razmjena informacija uz istodobno očuvanje njihove povjerljivosti, poslovne tajne, zaštite prava pojedinaca, nadzor, pružanje pomoći te obavještavanje o rezultatima nadzora i o svim poduzetim mjerama.</w:t>
      </w:r>
    </w:p>
    <w:p w14:paraId="665BAA94" w14:textId="77777777" w:rsidR="007B21B6" w:rsidRPr="00071392" w:rsidRDefault="007B21B6" w:rsidP="00D92D07">
      <w:pPr>
        <w:spacing w:after="0"/>
        <w:jc w:val="both"/>
        <w:rPr>
          <w:rFonts w:ascii="Times New Roman" w:hAnsi="Times New Roman" w:cs="Times New Roman"/>
          <w:sz w:val="24"/>
          <w:szCs w:val="24"/>
        </w:rPr>
      </w:pPr>
    </w:p>
    <w:p w14:paraId="65ABD8BD" w14:textId="1711755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3</w:t>
      </w:r>
      <w:r w:rsidR="00CA0492">
        <w:rPr>
          <w:rFonts w:ascii="Times New Roman" w:hAnsi="Times New Roman" w:cs="Times New Roman"/>
          <w:b/>
          <w:sz w:val="24"/>
          <w:szCs w:val="24"/>
        </w:rPr>
        <w:t>9</w:t>
      </w:r>
      <w:r w:rsidRPr="00071392">
        <w:rPr>
          <w:rFonts w:ascii="Times New Roman" w:hAnsi="Times New Roman" w:cs="Times New Roman"/>
          <w:b/>
          <w:sz w:val="24"/>
          <w:szCs w:val="24"/>
        </w:rPr>
        <w:t>.</w:t>
      </w:r>
    </w:p>
    <w:p w14:paraId="0CA6B6DC" w14:textId="47595E94" w:rsidR="007B21B6" w:rsidRPr="00E36232" w:rsidRDefault="007B21B6" w:rsidP="00D92D07">
      <w:pPr>
        <w:spacing w:after="0"/>
        <w:jc w:val="both"/>
        <w:rPr>
          <w:rFonts w:ascii="Times New Roman" w:hAnsi="Times New Roman" w:cs="Times New Roman"/>
          <w:sz w:val="24"/>
          <w:szCs w:val="24"/>
        </w:rPr>
      </w:pPr>
      <w:r w:rsidRPr="00E36232">
        <w:rPr>
          <w:rFonts w:ascii="Times New Roman" w:hAnsi="Times New Roman" w:cs="Times New Roman"/>
          <w:sz w:val="24"/>
          <w:szCs w:val="24"/>
        </w:rPr>
        <w:t xml:space="preserve">Propisuje </w:t>
      </w:r>
      <w:r w:rsidR="009D7AFC">
        <w:rPr>
          <w:rFonts w:ascii="Times New Roman" w:hAnsi="Times New Roman" w:cs="Times New Roman"/>
          <w:sz w:val="24"/>
          <w:szCs w:val="24"/>
        </w:rPr>
        <w:t>se obveza</w:t>
      </w:r>
      <w:r w:rsidRPr="00E36232">
        <w:rPr>
          <w:rFonts w:ascii="Times New Roman" w:hAnsi="Times New Roman" w:cs="Times New Roman"/>
          <w:sz w:val="24"/>
          <w:szCs w:val="24"/>
        </w:rPr>
        <w:t xml:space="preserve"> kreditne institucije koja prenosi ugovore o neprihodonosnom kreditu da obavijesti Hrvatsku narodnu banku o kupcima kredita kao i o ukupnom nepodmirenom iznosu prenesenih kreditnih portfelja, broju obuhvaćenih kredita te o tome jesu li prodajom obuhvaćeni i ugovori o kreditu sklopljeni s potrošačima. Time se osigurava transparentnost te omogućuje usklađeno i učinkovito praćenje kupoprodaje ugovora o kreditu. </w:t>
      </w:r>
    </w:p>
    <w:p w14:paraId="72C1D47C" w14:textId="77777777" w:rsidR="007B21B6" w:rsidRPr="002966DC" w:rsidRDefault="007B21B6" w:rsidP="00D92D07">
      <w:pPr>
        <w:spacing w:after="0"/>
        <w:jc w:val="both"/>
        <w:rPr>
          <w:rFonts w:ascii="Times New Roman" w:hAnsi="Times New Roman" w:cs="Times New Roman"/>
          <w:sz w:val="24"/>
          <w:szCs w:val="24"/>
        </w:rPr>
      </w:pPr>
    </w:p>
    <w:p w14:paraId="11018C97" w14:textId="13D04814" w:rsidR="007B21B6" w:rsidRPr="00E36232" w:rsidRDefault="007B21B6" w:rsidP="00D92D07">
      <w:pPr>
        <w:spacing w:after="0"/>
        <w:jc w:val="both"/>
        <w:rPr>
          <w:rFonts w:ascii="Times New Roman" w:hAnsi="Times New Roman" w:cs="Times New Roman"/>
          <w:b/>
          <w:sz w:val="24"/>
          <w:szCs w:val="24"/>
        </w:rPr>
      </w:pPr>
      <w:r w:rsidRPr="00E36232">
        <w:rPr>
          <w:rFonts w:ascii="Times New Roman" w:hAnsi="Times New Roman" w:cs="Times New Roman"/>
          <w:b/>
          <w:sz w:val="24"/>
          <w:szCs w:val="24"/>
        </w:rPr>
        <w:t xml:space="preserve">Uz članak </w:t>
      </w:r>
      <w:r w:rsidR="00CA0492">
        <w:rPr>
          <w:rFonts w:ascii="Times New Roman" w:hAnsi="Times New Roman" w:cs="Times New Roman"/>
          <w:b/>
          <w:sz w:val="24"/>
          <w:szCs w:val="24"/>
        </w:rPr>
        <w:t>40</w:t>
      </w:r>
      <w:r w:rsidRPr="00E36232">
        <w:rPr>
          <w:rFonts w:ascii="Times New Roman" w:hAnsi="Times New Roman" w:cs="Times New Roman"/>
          <w:b/>
          <w:sz w:val="24"/>
          <w:szCs w:val="24"/>
        </w:rPr>
        <w:t>.</w:t>
      </w:r>
    </w:p>
    <w:p w14:paraId="037B33EF" w14:textId="77777777" w:rsidR="007B21B6" w:rsidRPr="00071392" w:rsidRDefault="007B21B6" w:rsidP="00D92D07">
      <w:pPr>
        <w:spacing w:after="0"/>
        <w:jc w:val="both"/>
        <w:rPr>
          <w:rFonts w:ascii="Times New Roman" w:hAnsi="Times New Roman" w:cs="Times New Roman"/>
          <w:sz w:val="24"/>
          <w:szCs w:val="24"/>
        </w:rPr>
      </w:pPr>
      <w:r w:rsidRPr="00E36232">
        <w:rPr>
          <w:rFonts w:ascii="Times New Roman" w:hAnsi="Times New Roman" w:cs="Times New Roman"/>
          <w:sz w:val="24"/>
          <w:szCs w:val="24"/>
        </w:rPr>
        <w:t>Registar ovlaštenih pružatelja usluge servisiranja kredita propisan je ovim člankom. Uspostavom ažuriranog javnog registra osigurava se transparentnost u pogledu</w:t>
      </w:r>
      <w:r w:rsidRPr="00071392">
        <w:rPr>
          <w:rFonts w:ascii="Times New Roman" w:hAnsi="Times New Roman" w:cs="Times New Roman"/>
          <w:sz w:val="24"/>
          <w:szCs w:val="24"/>
        </w:rPr>
        <w:t xml:space="preserve"> broja i identiteta ovlaštenih pružatelja usluge servisiranja kredita.</w:t>
      </w:r>
    </w:p>
    <w:p w14:paraId="2883F858" w14:textId="77777777" w:rsidR="007B21B6" w:rsidRPr="00071392" w:rsidRDefault="007B21B6" w:rsidP="00D92D07">
      <w:pPr>
        <w:spacing w:after="0"/>
        <w:jc w:val="both"/>
        <w:rPr>
          <w:rFonts w:ascii="Times New Roman" w:hAnsi="Times New Roman" w:cs="Times New Roman"/>
          <w:sz w:val="24"/>
          <w:szCs w:val="24"/>
        </w:rPr>
      </w:pPr>
    </w:p>
    <w:p w14:paraId="69DB1B5D" w14:textId="3869F232"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1</w:t>
      </w:r>
      <w:r w:rsidRPr="00071392">
        <w:rPr>
          <w:rFonts w:ascii="Times New Roman" w:hAnsi="Times New Roman" w:cs="Times New Roman"/>
          <w:b/>
          <w:sz w:val="24"/>
          <w:szCs w:val="24"/>
        </w:rPr>
        <w:t>.</w:t>
      </w:r>
    </w:p>
    <w:p w14:paraId="15B59EFF" w14:textId="17C8811C" w:rsidR="007B21B6" w:rsidRDefault="009D7AFC" w:rsidP="00D92D07">
      <w:pPr>
        <w:spacing w:after="0"/>
        <w:jc w:val="both"/>
        <w:rPr>
          <w:rFonts w:ascii="Times New Roman" w:hAnsi="Times New Roman" w:cs="Times New Roman"/>
          <w:sz w:val="24"/>
          <w:szCs w:val="24"/>
        </w:rPr>
      </w:pPr>
      <w:r>
        <w:rPr>
          <w:rFonts w:ascii="Times New Roman" w:hAnsi="Times New Roman" w:cs="Times New Roman"/>
          <w:sz w:val="24"/>
          <w:szCs w:val="24"/>
        </w:rPr>
        <w:t>S o</w:t>
      </w:r>
      <w:r w:rsidR="007B21B6" w:rsidRPr="00071392">
        <w:rPr>
          <w:rFonts w:ascii="Times New Roman" w:hAnsi="Times New Roman" w:cs="Times New Roman"/>
          <w:sz w:val="24"/>
          <w:szCs w:val="24"/>
        </w:rPr>
        <w:t xml:space="preserve">bzirom da se ovim Zakonom uspostavlja okvir za kupce kredita, pružatelje usluge servisiranja i za izvoditelje </w:t>
      </w:r>
      <w:r w:rsidR="00025263">
        <w:rPr>
          <w:rFonts w:ascii="Times New Roman" w:hAnsi="Times New Roman" w:cs="Times New Roman"/>
          <w:sz w:val="24"/>
          <w:szCs w:val="24"/>
        </w:rPr>
        <w:t xml:space="preserve">usluge </w:t>
      </w:r>
      <w:r w:rsidR="007B21B6" w:rsidRPr="00071392">
        <w:rPr>
          <w:rFonts w:ascii="Times New Roman" w:hAnsi="Times New Roman" w:cs="Times New Roman"/>
          <w:sz w:val="24"/>
          <w:szCs w:val="24"/>
        </w:rPr>
        <w:t xml:space="preserve">servisiranja kredita pri čemu oni moraju ispunjavati određene uvjete, nad njima je potrebno provoditi nadzor. Nadzor nad kupcem kredita i njegovim zastupnikom, pružateljem </w:t>
      </w:r>
      <w:r w:rsidR="00025263" w:rsidRPr="00071392">
        <w:rPr>
          <w:rFonts w:ascii="Times New Roman" w:hAnsi="Times New Roman" w:cs="Times New Roman"/>
          <w:sz w:val="24"/>
          <w:szCs w:val="24"/>
        </w:rPr>
        <w:t>uslug</w:t>
      </w:r>
      <w:r w:rsidR="00025263">
        <w:rPr>
          <w:rFonts w:ascii="Times New Roman" w:hAnsi="Times New Roman" w:cs="Times New Roman"/>
          <w:sz w:val="24"/>
          <w:szCs w:val="24"/>
        </w:rPr>
        <w:t>e</w:t>
      </w:r>
      <w:r w:rsidR="00025263" w:rsidRPr="00071392">
        <w:rPr>
          <w:rFonts w:ascii="Times New Roman" w:hAnsi="Times New Roman" w:cs="Times New Roman"/>
          <w:sz w:val="24"/>
          <w:szCs w:val="24"/>
        </w:rPr>
        <w:t xml:space="preserve"> </w:t>
      </w:r>
      <w:r w:rsidR="007B21B6" w:rsidRPr="00071392">
        <w:rPr>
          <w:rFonts w:ascii="Times New Roman" w:hAnsi="Times New Roman" w:cs="Times New Roman"/>
          <w:sz w:val="24"/>
          <w:szCs w:val="24"/>
        </w:rPr>
        <w:t xml:space="preserve">servisiranja kredita te izvoditeljem </w:t>
      </w:r>
      <w:r w:rsidR="00025263">
        <w:rPr>
          <w:rFonts w:ascii="Times New Roman" w:hAnsi="Times New Roman" w:cs="Times New Roman"/>
          <w:sz w:val="24"/>
          <w:szCs w:val="24"/>
        </w:rPr>
        <w:t xml:space="preserve">usluge </w:t>
      </w:r>
      <w:r w:rsidR="007B21B6" w:rsidRPr="00071392">
        <w:rPr>
          <w:rFonts w:ascii="Times New Roman" w:hAnsi="Times New Roman" w:cs="Times New Roman"/>
          <w:sz w:val="24"/>
          <w:szCs w:val="24"/>
        </w:rPr>
        <w:t xml:space="preserve">servisiranja kredita obavlja Hrvatska narodna banka. </w:t>
      </w:r>
    </w:p>
    <w:p w14:paraId="06663F01" w14:textId="70A6E588" w:rsidR="00C01523" w:rsidRPr="00071392" w:rsidRDefault="00C01523" w:rsidP="00C01523">
      <w:pPr>
        <w:spacing w:after="0" w:line="240" w:lineRule="auto"/>
        <w:jc w:val="both"/>
        <w:rPr>
          <w:rFonts w:ascii="Times New Roman" w:eastAsia="Times New Roman" w:hAnsi="Times New Roman" w:cs="Times New Roman"/>
          <w:bCs/>
          <w:iCs/>
          <w:sz w:val="24"/>
          <w:szCs w:val="24"/>
          <w:lang w:eastAsia="hr-HR"/>
        </w:rPr>
      </w:pPr>
      <w:r w:rsidRPr="00071392">
        <w:rPr>
          <w:rFonts w:ascii="Times New Roman" w:eastAsia="Times New Roman" w:hAnsi="Times New Roman" w:cs="Times New Roman"/>
          <w:bCs/>
          <w:iCs/>
          <w:sz w:val="24"/>
          <w:szCs w:val="24"/>
          <w:lang w:eastAsia="hr-HR"/>
        </w:rPr>
        <w:t xml:space="preserve">Nadzor nad subjektom iz članka 11. stavka 2. podstavka 1. točke c) obavlja Financijski inspektorat. </w:t>
      </w:r>
    </w:p>
    <w:p w14:paraId="73A158CD" w14:textId="2F787F90" w:rsidR="007B21B6" w:rsidRPr="00071392" w:rsidRDefault="007B21B6" w:rsidP="00D92D07">
      <w:pPr>
        <w:spacing w:after="0"/>
        <w:jc w:val="both"/>
        <w:rPr>
          <w:rFonts w:ascii="Times New Roman" w:hAnsi="Times New Roman" w:cs="Times New Roman"/>
          <w:sz w:val="24"/>
          <w:szCs w:val="24"/>
        </w:rPr>
      </w:pPr>
    </w:p>
    <w:p w14:paraId="0FD8AB35" w14:textId="537D343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2</w:t>
      </w:r>
      <w:r w:rsidRPr="00071392">
        <w:rPr>
          <w:rFonts w:ascii="Times New Roman" w:hAnsi="Times New Roman" w:cs="Times New Roman"/>
          <w:b/>
          <w:sz w:val="24"/>
          <w:szCs w:val="24"/>
        </w:rPr>
        <w:t>.</w:t>
      </w:r>
    </w:p>
    <w:p w14:paraId="062CD81D" w14:textId="63DC7ED0"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Propisuje </w:t>
      </w:r>
      <w:r w:rsidR="009D7AFC">
        <w:rPr>
          <w:rFonts w:ascii="Times New Roman" w:hAnsi="Times New Roman" w:cs="Times New Roman"/>
          <w:sz w:val="24"/>
          <w:szCs w:val="24"/>
        </w:rPr>
        <w:t xml:space="preserve">se </w:t>
      </w:r>
      <w:r w:rsidRPr="00071392">
        <w:rPr>
          <w:rFonts w:ascii="Times New Roman" w:hAnsi="Times New Roman" w:cs="Times New Roman"/>
          <w:sz w:val="24"/>
          <w:szCs w:val="24"/>
        </w:rPr>
        <w:t>način na koji Hrvatska narodna banka obavlja nadzor</w:t>
      </w:r>
      <w:r w:rsidRPr="00071392">
        <w:rPr>
          <w:rFonts w:ascii="Times New Roman" w:hAnsi="Times New Roman" w:cs="Times New Roman"/>
          <w:b/>
          <w:sz w:val="24"/>
          <w:szCs w:val="24"/>
        </w:rPr>
        <w:t xml:space="preserve"> </w:t>
      </w:r>
      <w:r w:rsidRPr="00071392">
        <w:rPr>
          <w:rFonts w:ascii="Times New Roman" w:hAnsi="Times New Roman" w:cs="Times New Roman"/>
          <w:sz w:val="24"/>
          <w:szCs w:val="24"/>
        </w:rPr>
        <w:t>nad subjektima nadzora prikupljanjem i analizom izvješća kao i informacija koje su oni obvezni dosta</w:t>
      </w:r>
      <w:r w:rsidR="009D7AFC">
        <w:rPr>
          <w:rFonts w:ascii="Times New Roman" w:hAnsi="Times New Roman" w:cs="Times New Roman"/>
          <w:sz w:val="24"/>
          <w:szCs w:val="24"/>
        </w:rPr>
        <w:t>vljati Hrvatskoj narodnoj banci</w:t>
      </w:r>
      <w:r w:rsidRPr="00071392">
        <w:rPr>
          <w:rFonts w:ascii="Times New Roman" w:hAnsi="Times New Roman" w:cs="Times New Roman"/>
          <w:sz w:val="24"/>
          <w:szCs w:val="24"/>
        </w:rPr>
        <w:t xml:space="preserve"> analizom informacija koje dostave druga nadležna tijela u Republici Hrvatskoj i nadležna tijela država članica domaćina te praćenjem dobivenih pokazatelja poslovanja, obavljanjem neposrednog nadzora nad poslovanjem subjekata nadzora te nalaganjem nadzornih mjera. </w:t>
      </w:r>
    </w:p>
    <w:p w14:paraId="016B8B6F" w14:textId="4F0C2A5B" w:rsidR="007B21B6" w:rsidRPr="00071392" w:rsidRDefault="007B21B6" w:rsidP="00D92D07">
      <w:pPr>
        <w:spacing w:after="0"/>
        <w:jc w:val="both"/>
        <w:rPr>
          <w:rFonts w:ascii="Times New Roman" w:hAnsi="Times New Roman" w:cs="Times New Roman"/>
          <w:sz w:val="24"/>
          <w:szCs w:val="24"/>
        </w:rPr>
      </w:pPr>
    </w:p>
    <w:p w14:paraId="15D0CBF6" w14:textId="054909D6"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3</w:t>
      </w:r>
      <w:r w:rsidRPr="00071392">
        <w:rPr>
          <w:rFonts w:ascii="Times New Roman" w:hAnsi="Times New Roman" w:cs="Times New Roman"/>
          <w:b/>
          <w:sz w:val="24"/>
          <w:szCs w:val="24"/>
        </w:rPr>
        <w:t>.</w:t>
      </w:r>
    </w:p>
    <w:p w14:paraId="062D5D69" w14:textId="653001C5" w:rsidR="007B21B6" w:rsidRPr="00071392" w:rsidRDefault="007B21B6"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bCs/>
          <w:iCs/>
          <w:sz w:val="24"/>
          <w:szCs w:val="24"/>
        </w:rPr>
        <w:t>Neposredni nadzor nad poslovanjem subjektima nadzora obavlja se u skladu s ovim č</w:t>
      </w:r>
      <w:r w:rsidRPr="00071392">
        <w:rPr>
          <w:rFonts w:ascii="Times New Roman" w:eastAsia="Calibri" w:hAnsi="Times New Roman" w:cs="Times New Roman"/>
          <w:sz w:val="24"/>
          <w:szCs w:val="24"/>
        </w:rPr>
        <w:t>lankom. Nadzor se obavlja u</w:t>
      </w:r>
      <w:r w:rsidRPr="00071392">
        <w:rPr>
          <w:rFonts w:ascii="Times New Roman" w:eastAsia="Calibri" w:hAnsi="Times New Roman" w:cs="Times New Roman"/>
          <w:bCs/>
          <w:sz w:val="24"/>
          <w:szCs w:val="24"/>
        </w:rPr>
        <w:t xml:space="preserve"> sjedištu i na ostalim mjestima na kojima se obavlja djelatnost i poslovi u vezi s kojima se provodi nadzor. Subjekt nadzora Hrvatske narodne banke dužan je ovlaštenoj osobi, na njezin zahtjev, omogućiti da obavi kontrolu poslovne dokumentacije tijekom radnog vremena subjekta nadzora, a po potrebi i izvan svog radnog vremena. </w:t>
      </w:r>
    </w:p>
    <w:p w14:paraId="1565373D" w14:textId="77777777" w:rsidR="007B21B6" w:rsidRPr="00071392" w:rsidRDefault="007B21B6" w:rsidP="00D92D07">
      <w:pPr>
        <w:spacing w:after="0" w:line="240" w:lineRule="auto"/>
        <w:jc w:val="both"/>
        <w:rPr>
          <w:rFonts w:ascii="Times New Roman" w:eastAsia="Calibri" w:hAnsi="Times New Roman" w:cs="Times New Roman"/>
          <w:bCs/>
          <w:sz w:val="24"/>
          <w:szCs w:val="24"/>
        </w:rPr>
      </w:pPr>
    </w:p>
    <w:p w14:paraId="6704CFD3" w14:textId="5E0B00C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4</w:t>
      </w:r>
      <w:r w:rsidRPr="00071392">
        <w:rPr>
          <w:rFonts w:ascii="Times New Roman" w:hAnsi="Times New Roman" w:cs="Times New Roman"/>
          <w:b/>
          <w:sz w:val="24"/>
          <w:szCs w:val="24"/>
        </w:rPr>
        <w:t>.</w:t>
      </w:r>
    </w:p>
    <w:p w14:paraId="3EA5BDBD" w14:textId="66693D37" w:rsidR="007B21B6" w:rsidRPr="00071392" w:rsidRDefault="007B21B6" w:rsidP="00D92D07">
      <w:pPr>
        <w:spacing w:after="0" w:line="240" w:lineRule="auto"/>
        <w:jc w:val="both"/>
        <w:rPr>
          <w:rFonts w:ascii="Times New Roman" w:eastAsia="Calibri" w:hAnsi="Times New Roman" w:cs="Times New Roman"/>
          <w:bCs/>
          <w:sz w:val="24"/>
          <w:szCs w:val="24"/>
        </w:rPr>
      </w:pPr>
      <w:r w:rsidRPr="00071392">
        <w:rPr>
          <w:rFonts w:ascii="Times New Roman" w:eastAsia="Calibri" w:hAnsi="Times New Roman" w:cs="Times New Roman"/>
          <w:sz w:val="24"/>
          <w:szCs w:val="24"/>
        </w:rPr>
        <w:t xml:space="preserve">Propisuje </w:t>
      </w:r>
      <w:r w:rsidR="009D7AFC">
        <w:rPr>
          <w:rFonts w:ascii="Times New Roman" w:eastAsia="Calibri" w:hAnsi="Times New Roman" w:cs="Times New Roman"/>
          <w:sz w:val="24"/>
          <w:szCs w:val="24"/>
        </w:rPr>
        <w:t xml:space="preserve">se </w:t>
      </w:r>
      <w:r w:rsidRPr="00071392">
        <w:rPr>
          <w:rFonts w:ascii="Times New Roman" w:eastAsia="Calibri" w:hAnsi="Times New Roman" w:cs="Times New Roman"/>
          <w:sz w:val="24"/>
          <w:szCs w:val="24"/>
        </w:rPr>
        <w:t>da</w:t>
      </w:r>
      <w:r w:rsidRPr="00071392">
        <w:rPr>
          <w:rFonts w:ascii="Times New Roman" w:eastAsia="Calibri" w:hAnsi="Times New Roman" w:cs="Times New Roman"/>
          <w:b/>
          <w:sz w:val="24"/>
          <w:szCs w:val="24"/>
        </w:rPr>
        <w:t xml:space="preserve"> </w:t>
      </w:r>
      <w:r w:rsidRPr="00071392">
        <w:rPr>
          <w:rFonts w:ascii="Times New Roman" w:eastAsia="Calibri" w:hAnsi="Times New Roman" w:cs="Times New Roman"/>
          <w:sz w:val="24"/>
          <w:szCs w:val="24"/>
        </w:rPr>
        <w:t>se</w:t>
      </w:r>
      <w:r w:rsidRPr="00071392">
        <w:rPr>
          <w:rFonts w:ascii="Times New Roman" w:eastAsia="Calibri" w:hAnsi="Times New Roman" w:cs="Times New Roman"/>
          <w:b/>
          <w:sz w:val="24"/>
          <w:szCs w:val="24"/>
        </w:rPr>
        <w:t xml:space="preserve"> </w:t>
      </w:r>
      <w:r w:rsidRPr="00071392">
        <w:rPr>
          <w:rFonts w:ascii="Times New Roman" w:eastAsia="Calibri" w:hAnsi="Times New Roman" w:cs="Times New Roman"/>
          <w:bCs/>
          <w:iCs/>
          <w:sz w:val="24"/>
          <w:szCs w:val="24"/>
        </w:rPr>
        <w:t>n</w:t>
      </w:r>
      <w:r w:rsidRPr="00071392">
        <w:rPr>
          <w:rFonts w:ascii="Times New Roman" w:eastAsia="Calibri" w:hAnsi="Times New Roman" w:cs="Times New Roman"/>
          <w:bCs/>
          <w:sz w:val="24"/>
          <w:szCs w:val="24"/>
        </w:rPr>
        <w:t>akon obavljenog nadzora sastavlja zapisnik o obavljenom nadzoru. Iznimno, ako nadzorom nisu utvrđene nezakonitosti ili slabosti i nedostaci u poslovanju subjekta nadzora koji zahtijevaju izricanje nadzornih mjera, zapisnik se ne sastavlja.</w:t>
      </w:r>
    </w:p>
    <w:p w14:paraId="776CC2FD" w14:textId="77777777" w:rsidR="007B21B6" w:rsidRPr="00071392" w:rsidRDefault="007B21B6" w:rsidP="00D92D07">
      <w:pPr>
        <w:spacing w:after="0"/>
        <w:jc w:val="both"/>
        <w:rPr>
          <w:rFonts w:ascii="Times New Roman" w:hAnsi="Times New Roman" w:cs="Times New Roman"/>
          <w:sz w:val="24"/>
          <w:szCs w:val="24"/>
        </w:rPr>
      </w:pPr>
    </w:p>
    <w:p w14:paraId="2281611E" w14:textId="6729A84F"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5</w:t>
      </w:r>
      <w:r w:rsidRPr="00071392">
        <w:rPr>
          <w:rFonts w:ascii="Times New Roman" w:hAnsi="Times New Roman" w:cs="Times New Roman"/>
          <w:b/>
          <w:sz w:val="24"/>
          <w:szCs w:val="24"/>
        </w:rPr>
        <w:t>.</w:t>
      </w:r>
    </w:p>
    <w:p w14:paraId="58778374" w14:textId="2ABE0BC3" w:rsidR="007B21B6"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Vrste nadzornih mjera propisane su ovim člankom. Hrvatska narodna banka može nadzornim mjerama naložiti nadležnom tijelu subjekta nadzora da razriješi člana upravljačkog i nadzornog tijela, privremeno zabraniti pružanje jedne ili više usluga servisiranja kredita, brisati podružnicu pružatelja usluge servisiranja kredita iz registra, naložiti ispunjavanje uvjeta na temelju kojih je pružatelj usluge servisiranja kredita dobio odobrenje za rad i drugo. O izricanju mjere Hrvatska narodna banka bez odgađanja obavještava nadležni trgovački sud.</w:t>
      </w:r>
    </w:p>
    <w:p w14:paraId="57D60CE2" w14:textId="77777777" w:rsidR="00D81C38" w:rsidRPr="00071392" w:rsidRDefault="00D81C38" w:rsidP="00D92D07">
      <w:pPr>
        <w:spacing w:after="0"/>
        <w:jc w:val="both"/>
        <w:rPr>
          <w:rFonts w:ascii="Times New Roman" w:hAnsi="Times New Roman" w:cs="Times New Roman"/>
          <w:sz w:val="24"/>
          <w:szCs w:val="24"/>
        </w:rPr>
      </w:pPr>
    </w:p>
    <w:p w14:paraId="632BB9F2" w14:textId="442ACC9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6</w:t>
      </w:r>
      <w:r w:rsidRPr="00071392">
        <w:rPr>
          <w:rFonts w:ascii="Times New Roman" w:hAnsi="Times New Roman" w:cs="Times New Roman"/>
          <w:b/>
          <w:sz w:val="24"/>
          <w:szCs w:val="24"/>
        </w:rPr>
        <w:t>.</w:t>
      </w:r>
    </w:p>
    <w:p w14:paraId="1F895EE5"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Ovim člankom propisano je donošenje rješenja o nalaganju nadzornih mjera, a koje za cilj imaju pravodobno poduzimanje aktivnosti za zaštitu dužnika te otklanjanje utvrđenih nezakonitosti i nepravilnosti. Hrvatska narodna banka može rješenjem subjektu nadzora naložiti nadzorne mjere, a određuje i rok za izvršenje tih mjera. Taj rok može se produžiti temeljem obrazloženog zahtjeva subjekta nadzora.</w:t>
      </w:r>
    </w:p>
    <w:p w14:paraId="740A32D5" w14:textId="77777777" w:rsidR="007B21B6" w:rsidRPr="00071392" w:rsidRDefault="007B21B6" w:rsidP="00D92D07">
      <w:pPr>
        <w:spacing w:after="0"/>
        <w:jc w:val="both"/>
        <w:rPr>
          <w:rFonts w:ascii="Times New Roman" w:hAnsi="Times New Roman" w:cs="Times New Roman"/>
          <w:sz w:val="24"/>
          <w:szCs w:val="24"/>
        </w:rPr>
      </w:pPr>
    </w:p>
    <w:p w14:paraId="464D05B2" w14:textId="38F8B525"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7</w:t>
      </w:r>
      <w:r w:rsidRPr="00071392">
        <w:rPr>
          <w:rFonts w:ascii="Times New Roman" w:hAnsi="Times New Roman" w:cs="Times New Roman"/>
          <w:b/>
          <w:sz w:val="24"/>
          <w:szCs w:val="24"/>
        </w:rPr>
        <w:t>.</w:t>
      </w:r>
    </w:p>
    <w:p w14:paraId="13E0624C"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Hrvatska narodna banka mora se izvijestiti o izvršenju rješenja u određenom roku uz prilaganje dokaza, ako je to naložila subjektu nadzora. Ako Hrvatska narodna banka utvrdi da naložene mjere nisu izvršene ili nisu izvršene u roku i na način kako je to naložila rješenjem, može naložiti novu nadzornu mjeru.</w:t>
      </w:r>
    </w:p>
    <w:p w14:paraId="2227AEEA" w14:textId="77777777" w:rsidR="007B21B6" w:rsidRPr="00071392" w:rsidRDefault="007B21B6" w:rsidP="00D92D07">
      <w:pPr>
        <w:spacing w:after="0"/>
        <w:jc w:val="both"/>
        <w:rPr>
          <w:rFonts w:ascii="Times New Roman" w:hAnsi="Times New Roman" w:cs="Times New Roman"/>
          <w:sz w:val="24"/>
          <w:szCs w:val="24"/>
        </w:rPr>
      </w:pPr>
    </w:p>
    <w:p w14:paraId="676E0E6A" w14:textId="384A2DED"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8</w:t>
      </w:r>
      <w:r w:rsidRPr="00071392">
        <w:rPr>
          <w:rFonts w:ascii="Times New Roman" w:hAnsi="Times New Roman" w:cs="Times New Roman"/>
          <w:b/>
          <w:sz w:val="24"/>
          <w:szCs w:val="24"/>
        </w:rPr>
        <w:t>.</w:t>
      </w:r>
    </w:p>
    <w:p w14:paraId="042BD652"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Propisuje se obveza subjekta nadzora da izvještava Hrvatsku narodnu banku o promjenama vezanim za upis u sudski registar, člana upravljačkog i nadzornog tijela, prestanku pružanja pojedinih usluge servisiranja kredita i drugo. Također, dužni su obavijestiti Hrvatsku narodnu banku o namjeri pružanja usluga servisiranja kredita u trećoj državi.</w:t>
      </w:r>
    </w:p>
    <w:p w14:paraId="438EEE80" w14:textId="77777777" w:rsidR="0050541C" w:rsidRDefault="0050541C" w:rsidP="00D92D07">
      <w:pPr>
        <w:spacing w:after="0"/>
        <w:jc w:val="both"/>
        <w:rPr>
          <w:rFonts w:ascii="Times New Roman" w:hAnsi="Times New Roman" w:cs="Times New Roman"/>
          <w:b/>
          <w:sz w:val="24"/>
          <w:szCs w:val="24"/>
        </w:rPr>
      </w:pPr>
    </w:p>
    <w:p w14:paraId="788355F4" w14:textId="10D09CA4"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4</w:t>
      </w:r>
      <w:r w:rsidR="00CA0492">
        <w:rPr>
          <w:rFonts w:ascii="Times New Roman" w:hAnsi="Times New Roman" w:cs="Times New Roman"/>
          <w:b/>
          <w:sz w:val="24"/>
          <w:szCs w:val="24"/>
        </w:rPr>
        <w:t>9</w:t>
      </w:r>
      <w:r w:rsidRPr="00071392">
        <w:rPr>
          <w:rFonts w:ascii="Times New Roman" w:hAnsi="Times New Roman" w:cs="Times New Roman"/>
          <w:b/>
          <w:sz w:val="24"/>
          <w:szCs w:val="24"/>
        </w:rPr>
        <w:t>.</w:t>
      </w:r>
    </w:p>
    <w:p w14:paraId="61857A15"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Članak propisuje da rješenja koja donosi Hrvatska narodna banka moraju biti u pisanom obliku i obrazložena. Protiv rješenja žalba nije dopuštena, ali se protiv njih može pokrenuti upravni spor. </w:t>
      </w:r>
    </w:p>
    <w:p w14:paraId="58A96EFD" w14:textId="77777777" w:rsidR="007B21B6" w:rsidRPr="00071392" w:rsidRDefault="007B21B6" w:rsidP="00D92D07">
      <w:pPr>
        <w:spacing w:after="0"/>
        <w:jc w:val="both"/>
        <w:rPr>
          <w:rFonts w:ascii="Times New Roman" w:hAnsi="Times New Roman" w:cs="Times New Roman"/>
          <w:b/>
          <w:sz w:val="24"/>
          <w:szCs w:val="24"/>
        </w:rPr>
      </w:pPr>
    </w:p>
    <w:p w14:paraId="7713C74F" w14:textId="2E15F441"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CA0492">
        <w:rPr>
          <w:rFonts w:ascii="Times New Roman" w:hAnsi="Times New Roman" w:cs="Times New Roman"/>
          <w:b/>
          <w:sz w:val="24"/>
          <w:szCs w:val="24"/>
        </w:rPr>
        <w:t>50</w:t>
      </w:r>
      <w:r w:rsidRPr="00071392">
        <w:rPr>
          <w:rFonts w:ascii="Times New Roman" w:hAnsi="Times New Roman" w:cs="Times New Roman"/>
          <w:b/>
          <w:sz w:val="24"/>
          <w:szCs w:val="24"/>
        </w:rPr>
        <w:t>.</w:t>
      </w:r>
    </w:p>
    <w:p w14:paraId="4CD21503"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U upravnom postupku koji vodi Hrvatska narodna banka nije moguće zahtijevati povrat u prijašnje stanje, a što je propisano ovim člankom. </w:t>
      </w:r>
    </w:p>
    <w:p w14:paraId="5DEEC505" w14:textId="77777777" w:rsidR="004744D2" w:rsidRPr="00071392" w:rsidRDefault="004744D2" w:rsidP="00D92D07">
      <w:pPr>
        <w:spacing w:after="0"/>
        <w:jc w:val="both"/>
        <w:rPr>
          <w:rFonts w:ascii="Times New Roman" w:hAnsi="Times New Roman" w:cs="Times New Roman"/>
          <w:sz w:val="24"/>
          <w:szCs w:val="24"/>
        </w:rPr>
      </w:pPr>
    </w:p>
    <w:p w14:paraId="00E570ED" w14:textId="1B482FB1"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1</w:t>
      </w:r>
      <w:r w:rsidRPr="00071392">
        <w:rPr>
          <w:rFonts w:ascii="Times New Roman" w:hAnsi="Times New Roman" w:cs="Times New Roman"/>
          <w:b/>
          <w:sz w:val="24"/>
          <w:szCs w:val="24"/>
        </w:rPr>
        <w:t>.</w:t>
      </w:r>
    </w:p>
    <w:p w14:paraId="7D29E420" w14:textId="48BCDA01"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Osim što se ovim Zakonom u hrvatski pravni poredak prenosi Direktiva (EU) 2014/2167, dodatno se proširuje opseg Zakona te se Zakonom uređuje i pitanje kupoprodaje potraživanja iz drugih ugovora koji mogu biti predmet ugovora o </w:t>
      </w:r>
      <w:r w:rsidR="00BD1F30">
        <w:rPr>
          <w:rFonts w:ascii="Times New Roman" w:hAnsi="Times New Roman" w:cs="Times New Roman"/>
          <w:sz w:val="24"/>
          <w:szCs w:val="24"/>
        </w:rPr>
        <w:t>ustupu tražbine (</w:t>
      </w:r>
      <w:r w:rsidRPr="00071392">
        <w:rPr>
          <w:rFonts w:ascii="Times New Roman" w:hAnsi="Times New Roman" w:cs="Times New Roman"/>
          <w:sz w:val="24"/>
          <w:szCs w:val="24"/>
        </w:rPr>
        <w:t>cesiji</w:t>
      </w:r>
      <w:r w:rsidR="00BD1F30">
        <w:rPr>
          <w:rFonts w:ascii="Times New Roman" w:hAnsi="Times New Roman" w:cs="Times New Roman"/>
          <w:sz w:val="24"/>
          <w:szCs w:val="24"/>
        </w:rPr>
        <w:t>)</w:t>
      </w:r>
      <w:r w:rsidRPr="00071392">
        <w:rPr>
          <w:rFonts w:ascii="Times New Roman" w:hAnsi="Times New Roman" w:cs="Times New Roman"/>
          <w:sz w:val="24"/>
          <w:szCs w:val="24"/>
        </w:rPr>
        <w:t>. U ovom članku definirani su pojmovi koji se odnose na takva potraživanja.</w:t>
      </w:r>
    </w:p>
    <w:p w14:paraId="4B218A06" w14:textId="77777777" w:rsidR="007B21B6" w:rsidRPr="00071392" w:rsidRDefault="007B21B6" w:rsidP="00D92D07">
      <w:pPr>
        <w:spacing w:after="0"/>
        <w:jc w:val="both"/>
        <w:rPr>
          <w:rFonts w:ascii="Times New Roman" w:hAnsi="Times New Roman" w:cs="Times New Roman"/>
          <w:sz w:val="24"/>
          <w:szCs w:val="24"/>
        </w:rPr>
      </w:pPr>
    </w:p>
    <w:p w14:paraId="60B8EADC" w14:textId="3B5A571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2</w:t>
      </w:r>
      <w:r w:rsidRPr="00071392">
        <w:rPr>
          <w:rFonts w:ascii="Times New Roman" w:hAnsi="Times New Roman" w:cs="Times New Roman"/>
          <w:b/>
          <w:sz w:val="24"/>
          <w:szCs w:val="24"/>
        </w:rPr>
        <w:t>.</w:t>
      </w:r>
    </w:p>
    <w:p w14:paraId="3116DC3B" w14:textId="13CCEE1F"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Obveznici primjene </w:t>
      </w:r>
      <w:r w:rsidR="00676230">
        <w:rPr>
          <w:rFonts w:ascii="Times New Roman" w:hAnsi="Times New Roman" w:cs="Times New Roman"/>
          <w:sz w:val="24"/>
          <w:szCs w:val="24"/>
        </w:rPr>
        <w:t>D</w:t>
      </w:r>
      <w:r w:rsidR="007B5215">
        <w:rPr>
          <w:rFonts w:ascii="Times New Roman" w:hAnsi="Times New Roman" w:cs="Times New Roman"/>
          <w:sz w:val="24"/>
          <w:szCs w:val="24"/>
        </w:rPr>
        <w:t>ijela Trećeg</w:t>
      </w:r>
      <w:r w:rsidRPr="00071392">
        <w:rPr>
          <w:rFonts w:ascii="Times New Roman" w:hAnsi="Times New Roman" w:cs="Times New Roman"/>
          <w:sz w:val="24"/>
          <w:szCs w:val="24"/>
        </w:rPr>
        <w:t xml:space="preserve"> Zakona propisani su ovim člankom i odnose na vjerovnika, kupca drugog potraživanja i pružatelja usluge servisiranja drugog potraživanja kada su jedna od strana u ugovoru o kupoprodaji potraživanja odnosno ugovoru o servisiranju drugog potraživanja. Ovim člankom propisano je i na koga se ne odnosi ovaj Zakon, a to su potraživanja države, odnosno jedinice lokalne i područne (regionalne) samouprave, koja bi bila prihod državnog proračuna Republike Hrvatske, odnosno proračuna jedinice lokalne i područne (regionalne) samouprave ili prihod izvanproračunskih korisnika.</w:t>
      </w:r>
    </w:p>
    <w:p w14:paraId="550B82E6" w14:textId="77777777" w:rsidR="007B21B6" w:rsidRPr="00071392" w:rsidRDefault="007B21B6" w:rsidP="00D92D07">
      <w:pPr>
        <w:spacing w:after="0"/>
        <w:jc w:val="both"/>
        <w:rPr>
          <w:rFonts w:ascii="Times New Roman" w:hAnsi="Times New Roman" w:cs="Times New Roman"/>
          <w:sz w:val="24"/>
          <w:szCs w:val="24"/>
        </w:rPr>
      </w:pPr>
    </w:p>
    <w:p w14:paraId="35A985A0" w14:textId="37D7D508"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3</w:t>
      </w:r>
      <w:r w:rsidRPr="00071392">
        <w:rPr>
          <w:rFonts w:ascii="Times New Roman" w:hAnsi="Times New Roman" w:cs="Times New Roman"/>
          <w:b/>
          <w:sz w:val="24"/>
          <w:szCs w:val="24"/>
        </w:rPr>
        <w:t>.</w:t>
      </w:r>
    </w:p>
    <w:p w14:paraId="08102223" w14:textId="6E146F77" w:rsidR="00DC3A0F" w:rsidRPr="00071392" w:rsidRDefault="009D7AFC" w:rsidP="00DC3A0F">
      <w:pPr>
        <w:widowControl w:val="0"/>
        <w:autoSpaceDE w:val="0"/>
        <w:autoSpaceDN w:val="0"/>
        <w:spacing w:after="0" w:line="240" w:lineRule="auto"/>
        <w:ind w:right="112"/>
        <w:jc w:val="both"/>
        <w:textAlignment w:val="baseline"/>
        <w:rPr>
          <w:rFonts w:ascii="Times New Roman" w:hAnsi="Times New Roman" w:cs="Times New Roman"/>
          <w:iCs/>
          <w:sz w:val="24"/>
          <w:szCs w:val="24"/>
          <w:lang w:eastAsia="hr-HR"/>
        </w:rPr>
      </w:pPr>
      <w:r>
        <w:rPr>
          <w:rFonts w:ascii="Times New Roman" w:hAnsi="Times New Roman" w:cs="Times New Roman"/>
          <w:sz w:val="24"/>
          <w:szCs w:val="24"/>
        </w:rPr>
        <w:t>Propisuju se</w:t>
      </w:r>
      <w:r w:rsidR="007B21B6" w:rsidRPr="00071392">
        <w:rPr>
          <w:rFonts w:ascii="Times New Roman" w:hAnsi="Times New Roman" w:cs="Times New Roman"/>
          <w:sz w:val="24"/>
          <w:szCs w:val="24"/>
        </w:rPr>
        <w:t xml:space="preserve"> obveze vjerovnika vezano za dostavu obavijesti o namjeri kupoprodaje ugovora o drugom potraživanju pa je tako vjerovnik dužan dostaviti dužniku obavijest o namjeri kupoprodaje ugovora o potraživanju</w:t>
      </w:r>
      <w:r w:rsidR="00DC3A0F">
        <w:rPr>
          <w:rFonts w:ascii="Times New Roman" w:hAnsi="Times New Roman" w:cs="Times New Roman"/>
          <w:sz w:val="24"/>
          <w:szCs w:val="24"/>
        </w:rPr>
        <w:t xml:space="preserve"> </w:t>
      </w:r>
      <w:r w:rsidR="00DC3A0F" w:rsidRPr="00071392">
        <w:rPr>
          <w:rFonts w:ascii="Times New Roman" w:hAnsi="Times New Roman" w:cs="Times New Roman"/>
          <w:iCs/>
          <w:sz w:val="24"/>
          <w:szCs w:val="24"/>
          <w:lang w:eastAsia="hr-HR"/>
        </w:rPr>
        <w:t>30 dana prije kupoprodaje ugovora o drugom potraživanju</w:t>
      </w:r>
      <w:r w:rsidR="00DC3A0F" w:rsidRPr="00DC3A0F">
        <w:rPr>
          <w:rFonts w:ascii="Times New Roman" w:hAnsi="Times New Roman" w:cs="Times New Roman"/>
          <w:iCs/>
          <w:sz w:val="24"/>
          <w:szCs w:val="24"/>
          <w:lang w:eastAsia="hr-HR"/>
        </w:rPr>
        <w:t xml:space="preserve"> </w:t>
      </w:r>
      <w:r w:rsidR="00DC3A0F" w:rsidRPr="00071392">
        <w:rPr>
          <w:rFonts w:ascii="Times New Roman" w:hAnsi="Times New Roman" w:cs="Times New Roman"/>
          <w:iCs/>
          <w:sz w:val="24"/>
          <w:szCs w:val="24"/>
          <w:lang w:eastAsia="hr-HR"/>
        </w:rPr>
        <w:t xml:space="preserve">navodeći pri tome namjeravani </w:t>
      </w:r>
      <w:r w:rsidR="003842DE">
        <w:rPr>
          <w:rFonts w:ascii="Times New Roman" w:hAnsi="Times New Roman" w:cs="Times New Roman"/>
          <w:iCs/>
          <w:sz w:val="24"/>
          <w:szCs w:val="24"/>
          <w:lang w:eastAsia="hr-HR"/>
        </w:rPr>
        <w:t>datum</w:t>
      </w:r>
      <w:r w:rsidR="003842DE" w:rsidRPr="00071392">
        <w:rPr>
          <w:rFonts w:ascii="Times New Roman" w:hAnsi="Times New Roman" w:cs="Times New Roman"/>
          <w:iCs/>
          <w:sz w:val="24"/>
          <w:szCs w:val="24"/>
          <w:lang w:eastAsia="hr-HR"/>
        </w:rPr>
        <w:t xml:space="preserve"> </w:t>
      </w:r>
      <w:r w:rsidR="00DC3A0F" w:rsidRPr="00071392">
        <w:rPr>
          <w:rFonts w:ascii="Times New Roman" w:hAnsi="Times New Roman" w:cs="Times New Roman"/>
          <w:iCs/>
          <w:sz w:val="24"/>
          <w:szCs w:val="24"/>
          <w:lang w:eastAsia="hr-HR"/>
        </w:rPr>
        <w:t xml:space="preserve">kupoprodaje, a koji ne može biti kraći od 30 dana od dana slanja obavijesti. </w:t>
      </w:r>
      <w:r w:rsidR="00520F2D" w:rsidRPr="00520F2D">
        <w:rPr>
          <w:rFonts w:ascii="Times New Roman" w:hAnsi="Times New Roman" w:cs="Times New Roman"/>
          <w:iCs/>
          <w:sz w:val="24"/>
          <w:szCs w:val="24"/>
          <w:lang w:eastAsia="hr-HR"/>
        </w:rPr>
        <w:t>Pojam drugi troškovi odnosi se na trošak koji je kreditna institucija bila ovlaštena zaračunati potrošaču kod pružanja usluge kreditiranja. Nije moguće jednoznačno odrediti koji bi to troškovi bili jer se oni mogu razlikovati od jedne institucije do druge.</w:t>
      </w:r>
    </w:p>
    <w:p w14:paraId="43781D52" w14:textId="7DC0CB3D"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 </w:t>
      </w:r>
    </w:p>
    <w:p w14:paraId="79AEBCF5" w14:textId="21052716"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4</w:t>
      </w:r>
      <w:r w:rsidRPr="00071392">
        <w:rPr>
          <w:rFonts w:ascii="Times New Roman" w:hAnsi="Times New Roman" w:cs="Times New Roman"/>
          <w:b/>
          <w:sz w:val="24"/>
          <w:szCs w:val="24"/>
        </w:rPr>
        <w:t>.</w:t>
      </w:r>
    </w:p>
    <w:p w14:paraId="3F93F7D1" w14:textId="77777777" w:rsidR="007B21B6" w:rsidRPr="00071392" w:rsidRDefault="007B21B6" w:rsidP="00D92D07">
      <w:pPr>
        <w:widowControl w:val="0"/>
        <w:autoSpaceDE w:val="0"/>
        <w:autoSpaceDN w:val="0"/>
        <w:spacing w:after="0" w:line="240" w:lineRule="auto"/>
        <w:ind w:right="112"/>
        <w:jc w:val="both"/>
        <w:rPr>
          <w:rFonts w:ascii="Times New Roman" w:eastAsia="Times New Roman" w:hAnsi="Times New Roman" w:cs="Times New Roman"/>
          <w:iCs/>
          <w:sz w:val="24"/>
          <w:szCs w:val="24"/>
          <w:lang w:eastAsia="hr-HR"/>
        </w:rPr>
      </w:pPr>
      <w:r w:rsidRPr="00071392">
        <w:rPr>
          <w:rFonts w:ascii="Times New Roman" w:eastAsia="Times New Roman" w:hAnsi="Times New Roman" w:cs="Times New Roman"/>
          <w:iCs/>
          <w:sz w:val="24"/>
          <w:szCs w:val="24"/>
          <w:lang w:eastAsia="hr-HR"/>
        </w:rPr>
        <w:t>Zastupnik kupca drugog potraživanja iz treće države uređen je ovim člankom. Kada Financijski inspektorat obavlja nadzor, može uz kupca drugog potraživanja, kontaktirati i imenovanog zastupnika ili se obratiti samo tom zastupniku. Zastupnik je odgovoran za ispunjavanje obveza koje su propisane obveze kupca drugog potraživanja.</w:t>
      </w:r>
    </w:p>
    <w:p w14:paraId="515AEE70" w14:textId="77777777" w:rsidR="00FF0DF9" w:rsidRPr="00071392" w:rsidRDefault="00FF0DF9" w:rsidP="00D92D07">
      <w:pPr>
        <w:spacing w:after="0"/>
        <w:jc w:val="both"/>
        <w:rPr>
          <w:rFonts w:ascii="Times New Roman" w:hAnsi="Times New Roman" w:cs="Times New Roman"/>
          <w:b/>
          <w:sz w:val="24"/>
          <w:szCs w:val="24"/>
        </w:rPr>
      </w:pPr>
    </w:p>
    <w:p w14:paraId="7B2832F9" w14:textId="5DB93E66"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5</w:t>
      </w:r>
      <w:r w:rsidRPr="00071392">
        <w:rPr>
          <w:rFonts w:ascii="Times New Roman" w:hAnsi="Times New Roman" w:cs="Times New Roman"/>
          <w:b/>
          <w:sz w:val="24"/>
          <w:szCs w:val="24"/>
        </w:rPr>
        <w:t>.</w:t>
      </w:r>
    </w:p>
    <w:p w14:paraId="50387EB4" w14:textId="6E4E0492"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Vjerovnik koji </w:t>
      </w:r>
      <w:r w:rsidR="009D7AFC">
        <w:rPr>
          <w:rFonts w:ascii="Times New Roman" w:hAnsi="Times New Roman" w:cs="Times New Roman"/>
          <w:sz w:val="24"/>
          <w:szCs w:val="24"/>
        </w:rPr>
        <w:t xml:space="preserve">je </w:t>
      </w:r>
      <w:r w:rsidRPr="00071392">
        <w:rPr>
          <w:rFonts w:ascii="Times New Roman" w:hAnsi="Times New Roman" w:cs="Times New Roman"/>
          <w:sz w:val="24"/>
          <w:szCs w:val="24"/>
        </w:rPr>
        <w:t xml:space="preserve">kupcu drugog potraživanja prodao ugovor o potraživanju dužan je dva puta godišnje Financijskom inspektoratu dostaviti OIB kupca drugog potraživanja. Također dostavlja i druge podatke kao što su ukupni nepodmireni iznos iz ugovora o potraživanju, sva prava koja pripadaju vjerovniku iz ugovora o potraživanju te broj prenesenih ugovora o drugom potraživanju kao i informaciju uključuje li prodaja ugovora o drugom potraživanju sklopljenih s potrošačima založna prava kojim su osigurani ugovori o potraživanju. </w:t>
      </w:r>
    </w:p>
    <w:p w14:paraId="2261B029" w14:textId="77777777" w:rsidR="007B21B6" w:rsidRPr="00071392" w:rsidRDefault="007B21B6" w:rsidP="00D92D07">
      <w:pPr>
        <w:spacing w:after="0"/>
        <w:jc w:val="both"/>
        <w:rPr>
          <w:rFonts w:ascii="Times New Roman" w:hAnsi="Times New Roman" w:cs="Times New Roman"/>
          <w:sz w:val="24"/>
          <w:szCs w:val="24"/>
        </w:rPr>
      </w:pPr>
    </w:p>
    <w:p w14:paraId="18AFD689" w14:textId="269BACD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6</w:t>
      </w:r>
      <w:r w:rsidRPr="00071392">
        <w:rPr>
          <w:rFonts w:ascii="Times New Roman" w:hAnsi="Times New Roman" w:cs="Times New Roman"/>
          <w:b/>
          <w:sz w:val="24"/>
          <w:szCs w:val="24"/>
        </w:rPr>
        <w:t>.</w:t>
      </w:r>
    </w:p>
    <w:p w14:paraId="2CC5FDBE" w14:textId="3D438402" w:rsidR="007B21B6" w:rsidRPr="00071392" w:rsidRDefault="007B21B6" w:rsidP="00D92D07">
      <w:pPr>
        <w:spacing w:after="0" w:line="240" w:lineRule="auto"/>
        <w:jc w:val="both"/>
        <w:rPr>
          <w:rFonts w:ascii="Times New Roman" w:eastAsia="Times New Roman" w:hAnsi="Times New Roman" w:cs="Times New Roman"/>
          <w:sz w:val="24"/>
          <w:szCs w:val="24"/>
          <w:lang w:eastAsia="hr-HR"/>
        </w:rPr>
      </w:pPr>
      <w:r w:rsidRPr="00071392">
        <w:rPr>
          <w:rFonts w:ascii="Times New Roman" w:eastAsia="Times New Roman" w:hAnsi="Times New Roman" w:cs="Times New Roman"/>
          <w:iCs/>
          <w:sz w:val="24"/>
          <w:szCs w:val="24"/>
          <w:lang w:eastAsia="hr-HR"/>
        </w:rPr>
        <w:t xml:space="preserve">Ovim člankom propisano je da kupac drugog potraživanja može na </w:t>
      </w:r>
      <w:r w:rsidR="003842DE">
        <w:rPr>
          <w:rFonts w:ascii="Times New Roman" w:eastAsia="Times New Roman" w:hAnsi="Times New Roman" w:cs="Times New Roman"/>
          <w:iCs/>
          <w:sz w:val="24"/>
          <w:szCs w:val="24"/>
          <w:lang w:eastAsia="hr-HR"/>
        </w:rPr>
        <w:t>datum</w:t>
      </w:r>
      <w:r w:rsidR="003842DE" w:rsidRPr="00071392">
        <w:rPr>
          <w:rFonts w:ascii="Times New Roman" w:eastAsia="Times New Roman" w:hAnsi="Times New Roman" w:cs="Times New Roman"/>
          <w:iCs/>
          <w:sz w:val="24"/>
          <w:szCs w:val="24"/>
          <w:lang w:eastAsia="hr-HR"/>
        </w:rPr>
        <w:t xml:space="preserve"> </w:t>
      </w:r>
      <w:r w:rsidRPr="00071392">
        <w:rPr>
          <w:rFonts w:ascii="Times New Roman" w:eastAsia="Times New Roman" w:hAnsi="Times New Roman" w:cs="Times New Roman"/>
          <w:iCs/>
          <w:sz w:val="24"/>
          <w:szCs w:val="24"/>
          <w:lang w:eastAsia="hr-HR"/>
        </w:rPr>
        <w:t xml:space="preserve">kupoprodaje ugovora o drugom </w:t>
      </w:r>
      <w:r w:rsidRPr="00071392">
        <w:rPr>
          <w:rFonts w:ascii="Times New Roman" w:eastAsia="Times New Roman" w:hAnsi="Times New Roman" w:cs="Times New Roman"/>
          <w:iCs/>
          <w:sz w:val="24"/>
          <w:szCs w:val="24"/>
          <w:shd w:val="clear" w:color="auto" w:fill="FFFFFF" w:themeFill="background1"/>
          <w:lang w:eastAsia="hr-HR"/>
        </w:rPr>
        <w:t>potraživanju</w:t>
      </w:r>
      <w:r w:rsidRPr="00071392">
        <w:rPr>
          <w:rFonts w:ascii="Times New Roman" w:eastAsia="Times New Roman" w:hAnsi="Times New Roman" w:cs="Times New Roman"/>
          <w:iCs/>
          <w:sz w:val="24"/>
          <w:szCs w:val="24"/>
          <w:lang w:eastAsia="hr-HR"/>
        </w:rPr>
        <w:t xml:space="preserve"> imenovati </w:t>
      </w:r>
      <w:r w:rsidRPr="00071392">
        <w:rPr>
          <w:rFonts w:ascii="Times New Roman" w:eastAsia="Times New Roman" w:hAnsi="Times New Roman" w:cs="Times New Roman"/>
          <w:sz w:val="24"/>
          <w:szCs w:val="24"/>
          <w:lang w:eastAsia="hr-HR"/>
        </w:rPr>
        <w:t xml:space="preserve">pružatelja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 xml:space="preserve">servisiranja drugog potraživanja. Pružatelj </w:t>
      </w:r>
      <w:r w:rsidR="00A533A4" w:rsidRPr="00071392">
        <w:rPr>
          <w:rFonts w:ascii="Times New Roman" w:eastAsia="Times New Roman" w:hAnsi="Times New Roman" w:cs="Times New Roman"/>
          <w:sz w:val="24"/>
          <w:szCs w:val="24"/>
          <w:lang w:eastAsia="hr-HR"/>
        </w:rPr>
        <w:t>uslug</w:t>
      </w:r>
      <w:r w:rsidR="00A533A4">
        <w:rPr>
          <w:rFonts w:ascii="Times New Roman" w:eastAsia="Times New Roman" w:hAnsi="Times New Roman" w:cs="Times New Roman"/>
          <w:sz w:val="24"/>
          <w:szCs w:val="24"/>
          <w:lang w:eastAsia="hr-HR"/>
        </w:rPr>
        <w:t>e</w:t>
      </w:r>
      <w:r w:rsidR="00A533A4" w:rsidRPr="00071392">
        <w:rPr>
          <w:rFonts w:ascii="Times New Roman" w:eastAsia="Times New Roman" w:hAnsi="Times New Roman" w:cs="Times New Roman"/>
          <w:sz w:val="24"/>
          <w:szCs w:val="24"/>
          <w:lang w:eastAsia="hr-HR"/>
        </w:rPr>
        <w:t xml:space="preserve"> </w:t>
      </w:r>
      <w:r w:rsidRPr="00071392">
        <w:rPr>
          <w:rFonts w:ascii="Times New Roman" w:eastAsia="Times New Roman" w:hAnsi="Times New Roman" w:cs="Times New Roman"/>
          <w:sz w:val="24"/>
          <w:szCs w:val="24"/>
          <w:lang w:eastAsia="hr-HR"/>
        </w:rPr>
        <w:t>servisiranja drugog potraživanja može povjeriti obavljanje pojedine aktivnosti usluge servisiranja drugog potraživanja trećoj osobi.</w:t>
      </w:r>
    </w:p>
    <w:p w14:paraId="42A42FCD" w14:textId="77777777" w:rsidR="007B21B6" w:rsidRPr="00071392" w:rsidRDefault="007B21B6" w:rsidP="00D92D07">
      <w:pPr>
        <w:spacing w:after="0"/>
        <w:jc w:val="both"/>
        <w:rPr>
          <w:rFonts w:ascii="Times New Roman" w:hAnsi="Times New Roman" w:cs="Times New Roman"/>
          <w:b/>
          <w:sz w:val="24"/>
          <w:szCs w:val="24"/>
        </w:rPr>
      </w:pPr>
    </w:p>
    <w:p w14:paraId="2FCA93C8" w14:textId="622C25E1"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7</w:t>
      </w:r>
      <w:r w:rsidRPr="00071392">
        <w:rPr>
          <w:rFonts w:ascii="Times New Roman" w:hAnsi="Times New Roman" w:cs="Times New Roman"/>
          <w:b/>
          <w:sz w:val="24"/>
          <w:szCs w:val="24"/>
        </w:rPr>
        <w:t>.</w:t>
      </w:r>
    </w:p>
    <w:p w14:paraId="09941E00" w14:textId="3053AF58" w:rsidR="007B21B6" w:rsidRPr="00071392" w:rsidRDefault="007B21B6" w:rsidP="00D92D07">
      <w:pPr>
        <w:spacing w:after="0" w:line="240" w:lineRule="auto"/>
        <w:jc w:val="both"/>
        <w:textAlignment w:val="baseline"/>
        <w:rPr>
          <w:rFonts w:ascii="Times New Roman" w:eastAsia="Times New Roman" w:hAnsi="Times New Roman" w:cs="Times New Roman"/>
          <w:iCs/>
          <w:sz w:val="24"/>
          <w:szCs w:val="24"/>
          <w:lang w:eastAsia="hr-HR"/>
        </w:rPr>
      </w:pPr>
      <w:r w:rsidRPr="00071392">
        <w:rPr>
          <w:rFonts w:ascii="Times New Roman" w:hAnsi="Times New Roman" w:cs="Times New Roman"/>
          <w:sz w:val="24"/>
          <w:szCs w:val="24"/>
        </w:rPr>
        <w:t xml:space="preserve">Postupanje kupca drugog potraživanja i pružatelja usluge servisiranja drugog potraživanja s dužnicima propisani su ovim člankom. </w:t>
      </w:r>
      <w:r w:rsidRPr="00071392">
        <w:rPr>
          <w:rFonts w:ascii="Times New Roman" w:eastAsia="Times New Roman" w:hAnsi="Times New Roman" w:cs="Times New Roman"/>
          <w:iCs/>
          <w:sz w:val="24"/>
          <w:szCs w:val="24"/>
          <w:lang w:eastAsia="hr-HR"/>
        </w:rPr>
        <w:t xml:space="preserve">Nakon sklapanja ugovora o kupoprodaji potraživanja, a uvijek prije prve naplate duga, ali i kad god to dužnik zatraži, kupac drugog potraživanja je dužan dužniku dostaviti obavijest čiji je sadržaj propisan ovim člankom. Ta obavijest mora biti sastavljana razumljivim riječima i u jednostavnom obliku, na hrvatskom jeziku i </w:t>
      </w:r>
      <w:r w:rsidR="009D7AFC">
        <w:rPr>
          <w:rFonts w:ascii="Times New Roman" w:eastAsia="Times New Roman" w:hAnsi="Times New Roman" w:cs="Times New Roman"/>
          <w:iCs/>
          <w:sz w:val="24"/>
          <w:szCs w:val="24"/>
          <w:lang w:eastAsia="hr-HR"/>
        </w:rPr>
        <w:t>latiničnim pismom</w:t>
      </w:r>
      <w:r w:rsidRPr="00071392">
        <w:rPr>
          <w:rFonts w:ascii="Times New Roman" w:eastAsia="Times New Roman" w:hAnsi="Times New Roman" w:cs="Times New Roman"/>
          <w:iCs/>
          <w:sz w:val="24"/>
          <w:szCs w:val="24"/>
          <w:lang w:eastAsia="hr-HR"/>
        </w:rPr>
        <w:t xml:space="preserve"> te dostavljena ugovorenim putem komunikacije između vjerovnika i dužnika. </w:t>
      </w:r>
    </w:p>
    <w:p w14:paraId="78B3A762" w14:textId="035F8357" w:rsidR="004744D2" w:rsidRPr="00071392" w:rsidRDefault="004744D2" w:rsidP="00D92D07">
      <w:pPr>
        <w:spacing w:after="0"/>
        <w:jc w:val="both"/>
        <w:rPr>
          <w:rFonts w:ascii="Times New Roman" w:hAnsi="Times New Roman" w:cs="Times New Roman"/>
          <w:color w:val="FF0000"/>
          <w:sz w:val="24"/>
          <w:szCs w:val="24"/>
        </w:rPr>
      </w:pPr>
    </w:p>
    <w:p w14:paraId="1377A6B8" w14:textId="52B60AD2"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5</w:t>
      </w:r>
      <w:r w:rsidR="00CA0492">
        <w:rPr>
          <w:rFonts w:ascii="Times New Roman" w:hAnsi="Times New Roman" w:cs="Times New Roman"/>
          <w:b/>
          <w:sz w:val="24"/>
          <w:szCs w:val="24"/>
        </w:rPr>
        <w:t>8</w:t>
      </w:r>
      <w:r w:rsidRPr="00071392">
        <w:rPr>
          <w:rFonts w:ascii="Times New Roman" w:hAnsi="Times New Roman" w:cs="Times New Roman"/>
          <w:b/>
          <w:sz w:val="24"/>
          <w:szCs w:val="24"/>
        </w:rPr>
        <w:t>.</w:t>
      </w:r>
    </w:p>
    <w:p w14:paraId="704398AA" w14:textId="31C5A64A"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Propisuje </w:t>
      </w:r>
      <w:r w:rsidR="009D7AFC">
        <w:rPr>
          <w:rFonts w:ascii="Times New Roman" w:hAnsi="Times New Roman" w:cs="Times New Roman"/>
          <w:sz w:val="24"/>
          <w:szCs w:val="24"/>
        </w:rPr>
        <w:t xml:space="preserve">se </w:t>
      </w:r>
      <w:r w:rsidRPr="00071392">
        <w:rPr>
          <w:rFonts w:ascii="Times New Roman" w:hAnsi="Times New Roman" w:cs="Times New Roman"/>
          <w:sz w:val="24"/>
          <w:szCs w:val="24"/>
        </w:rPr>
        <w:t>da se dužniku ne naplaćuju nikakvi troškovi povezani sa slanjem obavijesti</w:t>
      </w:r>
      <w:r w:rsidR="00DC3A0F">
        <w:rPr>
          <w:rFonts w:ascii="Times New Roman" w:hAnsi="Times New Roman" w:cs="Times New Roman"/>
          <w:sz w:val="24"/>
          <w:szCs w:val="24"/>
        </w:rPr>
        <w:t xml:space="preserve"> </w:t>
      </w:r>
      <w:r w:rsidR="00DC3A0F">
        <w:rPr>
          <w:rFonts w:ascii="Times New Roman" w:eastAsia="Times New Roman" w:hAnsi="Times New Roman" w:cs="Times New Roman"/>
          <w:iCs/>
          <w:sz w:val="24"/>
          <w:szCs w:val="24"/>
          <w:lang w:eastAsia="hr-HR"/>
        </w:rPr>
        <w:t>niti ikakve naknade izvan strukture duga</w:t>
      </w:r>
      <w:r w:rsidRPr="00071392">
        <w:rPr>
          <w:rFonts w:ascii="Times New Roman" w:hAnsi="Times New Roman" w:cs="Times New Roman"/>
          <w:sz w:val="24"/>
          <w:szCs w:val="24"/>
        </w:rPr>
        <w:t xml:space="preserve">. </w:t>
      </w:r>
    </w:p>
    <w:p w14:paraId="6C4497F5" w14:textId="77777777" w:rsidR="007B21B6" w:rsidRPr="00071392" w:rsidRDefault="007B21B6" w:rsidP="00D92D07">
      <w:pPr>
        <w:spacing w:after="0"/>
        <w:jc w:val="both"/>
        <w:rPr>
          <w:rFonts w:ascii="Times New Roman" w:hAnsi="Times New Roman" w:cs="Times New Roman"/>
          <w:b/>
          <w:sz w:val="24"/>
          <w:szCs w:val="24"/>
        </w:rPr>
      </w:pPr>
    </w:p>
    <w:p w14:paraId="1E8688EB" w14:textId="2CC9EB37" w:rsidR="007B21B6" w:rsidRPr="00071392" w:rsidRDefault="007B21B6" w:rsidP="00D92D07">
      <w:pPr>
        <w:spacing w:after="0" w:line="240" w:lineRule="auto"/>
        <w:jc w:val="both"/>
        <w:rPr>
          <w:rFonts w:ascii="Times New Roman" w:eastAsia="Times New Roman" w:hAnsi="Times New Roman" w:cs="Times New Roman"/>
          <w:b/>
          <w:sz w:val="24"/>
          <w:szCs w:val="24"/>
          <w:lang w:eastAsia="hr-HR"/>
        </w:rPr>
      </w:pPr>
      <w:r w:rsidRPr="00071392">
        <w:rPr>
          <w:rFonts w:ascii="Times New Roman" w:eastAsia="Times New Roman" w:hAnsi="Times New Roman" w:cs="Times New Roman"/>
          <w:b/>
          <w:sz w:val="24"/>
          <w:szCs w:val="24"/>
          <w:lang w:eastAsia="hr-HR"/>
        </w:rPr>
        <w:t>Uz članak 5</w:t>
      </w:r>
      <w:r w:rsidR="00CA0492">
        <w:rPr>
          <w:rFonts w:ascii="Times New Roman" w:eastAsia="Times New Roman" w:hAnsi="Times New Roman" w:cs="Times New Roman"/>
          <w:b/>
          <w:sz w:val="24"/>
          <w:szCs w:val="24"/>
          <w:lang w:eastAsia="hr-HR"/>
        </w:rPr>
        <w:t>9</w:t>
      </w:r>
      <w:r w:rsidRPr="00071392">
        <w:rPr>
          <w:rFonts w:ascii="Times New Roman" w:eastAsia="Times New Roman" w:hAnsi="Times New Roman" w:cs="Times New Roman"/>
          <w:b/>
          <w:sz w:val="24"/>
          <w:szCs w:val="24"/>
          <w:lang w:eastAsia="hr-HR"/>
        </w:rPr>
        <w:t>.</w:t>
      </w:r>
    </w:p>
    <w:p w14:paraId="2A3F5D0A" w14:textId="286452D3" w:rsidR="007B21B6" w:rsidRPr="00071392" w:rsidRDefault="007B21B6" w:rsidP="00D92D07">
      <w:pPr>
        <w:kinsoku w:val="0"/>
        <w:overflowPunct w:val="0"/>
        <w:spacing w:after="0" w:line="240" w:lineRule="auto"/>
        <w:contextualSpacing/>
        <w:jc w:val="both"/>
        <w:textAlignment w:val="baseline"/>
        <w:rPr>
          <w:rFonts w:ascii="Times New Roman" w:eastAsia="MS PGothic" w:hAnsi="Times New Roman" w:cs="Times New Roman"/>
          <w:kern w:val="24"/>
          <w:sz w:val="24"/>
          <w:szCs w:val="24"/>
          <w:lang w:eastAsia="hr-HR"/>
        </w:rPr>
      </w:pPr>
      <w:r w:rsidRPr="00071392">
        <w:rPr>
          <w:rFonts w:ascii="Times New Roman" w:hAnsi="Times New Roman" w:cs="Times New Roman"/>
          <w:sz w:val="24"/>
          <w:szCs w:val="24"/>
        </w:rPr>
        <w:t xml:space="preserve">Detaljnije se opisuje način komunikacije s dužnikom. Komunikacija se odvija pisanim putem i to putem pošte, elektroničke pošte ili kratkih tekstnih poruka (SMS poruke), a obavlja se isključivo radnim danima u razdoblju od 8:00 do 20:00 sati. Dužnika se ne smije kontaktirati više od jednom mjesečno za isti kredit, uz određene iznimke. Dužniku se mora omogućiti da se izjasni o kontaktiranju na radnom mjestu. Zabranjeno je </w:t>
      </w:r>
      <w:r w:rsidRPr="00071392">
        <w:rPr>
          <w:rFonts w:ascii="Times New Roman" w:eastAsia="MS PGothic" w:hAnsi="Times New Roman" w:cs="Times New Roman"/>
          <w:kern w:val="24"/>
          <w:sz w:val="24"/>
          <w:szCs w:val="24"/>
          <w:lang w:eastAsia="hr-HR"/>
        </w:rPr>
        <w:t>kontaktiranje dužnikova poslodavca, a dužnika se ne smije posjećivati u njegovom domu</w:t>
      </w:r>
      <w:r w:rsidR="00CA0492">
        <w:rPr>
          <w:rFonts w:ascii="Times New Roman" w:eastAsia="MS PGothic" w:hAnsi="Times New Roman" w:cs="Times New Roman"/>
          <w:kern w:val="24"/>
          <w:sz w:val="24"/>
          <w:szCs w:val="24"/>
          <w:lang w:eastAsia="hr-HR"/>
        </w:rPr>
        <w:t>,</w:t>
      </w:r>
      <w:r w:rsidR="00CA0492" w:rsidRPr="00CA0492">
        <w:t xml:space="preserve"> </w:t>
      </w:r>
      <w:r w:rsidR="00CA0492" w:rsidRPr="00CA0492">
        <w:rPr>
          <w:rFonts w:ascii="Times New Roman" w:eastAsia="MS PGothic" w:hAnsi="Times New Roman" w:cs="Times New Roman"/>
          <w:kern w:val="24"/>
          <w:sz w:val="24"/>
          <w:szCs w:val="24"/>
          <w:lang w:eastAsia="hr-HR"/>
        </w:rPr>
        <w:t>bez njegovog izričitog pisanog pristanka</w:t>
      </w:r>
      <w:r w:rsidRPr="00071392">
        <w:rPr>
          <w:rFonts w:ascii="Times New Roman" w:eastAsia="MS PGothic" w:hAnsi="Times New Roman" w:cs="Times New Roman"/>
          <w:kern w:val="24"/>
          <w:sz w:val="24"/>
          <w:szCs w:val="24"/>
          <w:lang w:eastAsia="hr-HR"/>
        </w:rPr>
        <w:t>.</w:t>
      </w:r>
      <w:r w:rsidR="00962B60" w:rsidRPr="00962B60">
        <w:t xml:space="preserve"> </w:t>
      </w:r>
      <w:r w:rsidR="00962B60" w:rsidRPr="00962B60">
        <w:rPr>
          <w:rFonts w:ascii="Times New Roman" w:eastAsia="MS PGothic" w:hAnsi="Times New Roman" w:cs="Times New Roman"/>
          <w:kern w:val="24"/>
          <w:sz w:val="24"/>
          <w:szCs w:val="24"/>
          <w:lang w:eastAsia="hr-HR"/>
        </w:rPr>
        <w:t>Pod pojmom „kontaktiranje“ smatra se uspješno uspostavljena komunikacija s dužnikom.</w:t>
      </w:r>
    </w:p>
    <w:p w14:paraId="5BE10EEA" w14:textId="77777777" w:rsidR="007B21B6" w:rsidRPr="00071392" w:rsidRDefault="007B21B6" w:rsidP="00D92D07">
      <w:pPr>
        <w:spacing w:after="0" w:line="240" w:lineRule="auto"/>
        <w:jc w:val="both"/>
        <w:rPr>
          <w:rFonts w:ascii="Times New Roman" w:eastAsia="Times New Roman" w:hAnsi="Times New Roman" w:cs="Times New Roman"/>
          <w:b/>
          <w:sz w:val="24"/>
          <w:szCs w:val="24"/>
          <w:lang w:eastAsia="hr-HR"/>
        </w:rPr>
      </w:pPr>
    </w:p>
    <w:p w14:paraId="64060F62" w14:textId="5951570C"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CA0492">
        <w:rPr>
          <w:rFonts w:ascii="Times New Roman" w:hAnsi="Times New Roman" w:cs="Times New Roman"/>
          <w:b/>
          <w:sz w:val="24"/>
          <w:szCs w:val="24"/>
        </w:rPr>
        <w:t>60</w:t>
      </w:r>
      <w:r w:rsidRPr="00071392">
        <w:rPr>
          <w:rFonts w:ascii="Times New Roman" w:hAnsi="Times New Roman" w:cs="Times New Roman"/>
          <w:b/>
          <w:sz w:val="24"/>
          <w:szCs w:val="24"/>
        </w:rPr>
        <w:t>.</w:t>
      </w:r>
    </w:p>
    <w:p w14:paraId="5788FD6A" w14:textId="00CE8CFD" w:rsidR="007B21B6" w:rsidRPr="00071392" w:rsidRDefault="00DC3A0F" w:rsidP="00D92D07">
      <w:pPr>
        <w:spacing w:after="0"/>
        <w:jc w:val="both"/>
        <w:rPr>
          <w:rFonts w:ascii="Times New Roman" w:hAnsi="Times New Roman" w:cs="Times New Roman"/>
          <w:sz w:val="24"/>
          <w:szCs w:val="24"/>
        </w:rPr>
      </w:pPr>
      <w:r>
        <w:rPr>
          <w:rFonts w:ascii="Times New Roman" w:hAnsi="Times New Roman" w:cs="Times New Roman"/>
          <w:sz w:val="24"/>
          <w:szCs w:val="24"/>
        </w:rPr>
        <w:t>Postupak rješavanja p</w:t>
      </w:r>
      <w:r w:rsidR="007B21B6" w:rsidRPr="00071392">
        <w:rPr>
          <w:rFonts w:ascii="Times New Roman" w:hAnsi="Times New Roman" w:cs="Times New Roman"/>
          <w:sz w:val="24"/>
          <w:szCs w:val="24"/>
        </w:rPr>
        <w:t>rigovor</w:t>
      </w:r>
      <w:r>
        <w:rPr>
          <w:rFonts w:ascii="Times New Roman" w:hAnsi="Times New Roman" w:cs="Times New Roman"/>
          <w:sz w:val="24"/>
          <w:szCs w:val="24"/>
        </w:rPr>
        <w:t>a</w:t>
      </w:r>
      <w:r w:rsidR="007B21B6" w:rsidRPr="00071392">
        <w:rPr>
          <w:rFonts w:ascii="Times New Roman" w:hAnsi="Times New Roman" w:cs="Times New Roman"/>
          <w:sz w:val="24"/>
          <w:szCs w:val="24"/>
        </w:rPr>
        <w:t xml:space="preserve"> dužnika </w:t>
      </w:r>
      <w:r>
        <w:rPr>
          <w:rFonts w:ascii="Times New Roman" w:hAnsi="Times New Roman" w:cs="Times New Roman"/>
          <w:sz w:val="24"/>
          <w:szCs w:val="24"/>
        </w:rPr>
        <w:t>k</w:t>
      </w:r>
      <w:r w:rsidRPr="00AA17CE">
        <w:rPr>
          <w:rFonts w:ascii="Times New Roman" w:hAnsi="Times New Roman" w:cs="Times New Roman"/>
          <w:sz w:val="24"/>
          <w:szCs w:val="24"/>
        </w:rPr>
        <w:t>upcu drugog potraživanja ili njegovom zastupniku imenovanom u skladu s člankom 53. ovoga Zakona, pružatelju usluge servi</w:t>
      </w:r>
      <w:r w:rsidRPr="00AA17CE">
        <w:rPr>
          <w:rFonts w:ascii="Times New Roman" w:hAnsi="Times New Roman" w:cs="Times New Roman"/>
          <w:sz w:val="24"/>
          <w:szCs w:val="24"/>
        </w:rPr>
        <w:lastRenderedPageBreak/>
        <w:t xml:space="preserve">siranja drugog potraživanja i izvoditelju usluge servisiranja drugog potraživanja  </w:t>
      </w:r>
      <w:r w:rsidR="007B21B6" w:rsidRPr="00071392">
        <w:rPr>
          <w:rFonts w:ascii="Times New Roman" w:hAnsi="Times New Roman" w:cs="Times New Roman"/>
          <w:sz w:val="24"/>
          <w:szCs w:val="24"/>
        </w:rPr>
        <w:t xml:space="preserve">uređeni su ovim člankom. </w:t>
      </w:r>
      <w:r w:rsidRPr="00AA17CE">
        <w:rPr>
          <w:rFonts w:ascii="Times New Roman" w:hAnsi="Times New Roman" w:cs="Times New Roman"/>
          <w:sz w:val="24"/>
          <w:szCs w:val="24"/>
        </w:rPr>
        <w:t xml:space="preserve">Kupac drugog potraživanja ili njegov zastupnik imenovan u skladu s člankom 53. ovoga Zakona, pružatelj usluge servisiranja drugog potraživanja i izvoditelj usluge servisiranja drugog potraživanja  </w:t>
      </w:r>
      <w:r w:rsidR="007B21B6" w:rsidRPr="00071392">
        <w:rPr>
          <w:rFonts w:ascii="Times New Roman" w:hAnsi="Times New Roman" w:cs="Times New Roman"/>
          <w:sz w:val="24"/>
          <w:szCs w:val="24"/>
        </w:rPr>
        <w:t>dužni su uspostaviti učinkovit mehanizam za postupak rješavanja prigovora dužnika. To uključuje podnošenje pisanog prigovora kao i obradu odnosno odgovor na prigovor dužnika. Pružatelji usluge servisiranja drugog potraživanja prigovore obrađuju besplatno te vode evidenciju o prigovorima kao i mjerama koje su poduzete radi njihova rješavanja.</w:t>
      </w:r>
    </w:p>
    <w:p w14:paraId="3D6EAB0B" w14:textId="77777777" w:rsidR="007B21B6" w:rsidRPr="00071392" w:rsidRDefault="007B21B6" w:rsidP="00D92D07">
      <w:pPr>
        <w:kinsoku w:val="0"/>
        <w:overflowPunct w:val="0"/>
        <w:contextualSpacing/>
        <w:textAlignment w:val="baseline"/>
        <w:rPr>
          <w:rFonts w:ascii="Times New Roman" w:eastAsia="MS PGothic" w:hAnsi="Times New Roman" w:cs="Times New Roman"/>
          <w:kern w:val="24"/>
          <w:sz w:val="24"/>
          <w:szCs w:val="24"/>
          <w:lang w:eastAsia="hr-HR"/>
        </w:rPr>
      </w:pPr>
    </w:p>
    <w:p w14:paraId="59A48F2D" w14:textId="20855ECC"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6</w:t>
      </w:r>
      <w:r w:rsidR="00CA0492">
        <w:rPr>
          <w:rFonts w:ascii="Times New Roman" w:hAnsi="Times New Roman" w:cs="Times New Roman"/>
          <w:b/>
          <w:sz w:val="24"/>
          <w:szCs w:val="24"/>
        </w:rPr>
        <w:t>1</w:t>
      </w:r>
      <w:r w:rsidRPr="00071392">
        <w:rPr>
          <w:rFonts w:ascii="Times New Roman" w:hAnsi="Times New Roman" w:cs="Times New Roman"/>
          <w:b/>
          <w:sz w:val="24"/>
          <w:szCs w:val="24"/>
        </w:rPr>
        <w:t>.</w:t>
      </w:r>
    </w:p>
    <w:p w14:paraId="73297475" w14:textId="272E648E" w:rsidR="00D260B2" w:rsidRPr="00513E6B" w:rsidRDefault="007B21B6" w:rsidP="00D260B2">
      <w:pPr>
        <w:kinsoku w:val="0"/>
        <w:overflowPunct w:val="0"/>
        <w:spacing w:after="0" w:line="240" w:lineRule="auto"/>
        <w:contextualSpacing/>
        <w:jc w:val="both"/>
        <w:textAlignment w:val="baseline"/>
        <w:rPr>
          <w:rFonts w:ascii="Times New Roman" w:hAnsi="Times New Roman" w:cs="Times New Roman"/>
          <w:sz w:val="24"/>
          <w:szCs w:val="24"/>
        </w:rPr>
      </w:pPr>
      <w:r w:rsidRPr="00071392">
        <w:rPr>
          <w:rFonts w:ascii="Times New Roman" w:hAnsi="Times New Roman" w:cs="Times New Roman"/>
          <w:sz w:val="24"/>
          <w:szCs w:val="24"/>
        </w:rPr>
        <w:t xml:space="preserve">Osim prigovora koji može podnijeti </w:t>
      </w:r>
      <w:r w:rsidR="00DC3A0F" w:rsidRPr="00513E6B">
        <w:rPr>
          <w:rFonts w:ascii="Times New Roman" w:hAnsi="Times New Roman" w:cs="Times New Roman"/>
          <w:sz w:val="24"/>
          <w:szCs w:val="24"/>
        </w:rPr>
        <w:t>kupcu drugog potraživanja ili njegovom zastupniku imenovanom u skladu s člankom 53. ovoga Zakona, pružatelju usluge servisiranja drugog potraživanja i izvoditelju usluge se</w:t>
      </w:r>
      <w:r w:rsidR="009D7AFC">
        <w:rPr>
          <w:rFonts w:ascii="Times New Roman" w:hAnsi="Times New Roman" w:cs="Times New Roman"/>
          <w:sz w:val="24"/>
          <w:szCs w:val="24"/>
        </w:rPr>
        <w:t xml:space="preserve">rvisiranja drugog potraživanja, </w:t>
      </w:r>
      <w:r w:rsidRPr="00071392">
        <w:rPr>
          <w:rFonts w:ascii="Times New Roman" w:hAnsi="Times New Roman" w:cs="Times New Roman"/>
          <w:sz w:val="24"/>
          <w:szCs w:val="24"/>
        </w:rPr>
        <w:t xml:space="preserve">dužnik može podnijeti pritužbu Financijskom inspektoratu. Financijski inspektorat pozvat će </w:t>
      </w:r>
      <w:r w:rsidRPr="00513E6B">
        <w:rPr>
          <w:rFonts w:ascii="Times New Roman" w:hAnsi="Times New Roman" w:cs="Times New Roman"/>
          <w:sz w:val="24"/>
          <w:szCs w:val="24"/>
        </w:rPr>
        <w:t>kupca drugog potraživanja</w:t>
      </w:r>
      <w:r w:rsidR="00D260B2" w:rsidRPr="00513E6B">
        <w:rPr>
          <w:rFonts w:ascii="Times New Roman" w:hAnsi="Times New Roman" w:cs="Times New Roman"/>
          <w:sz w:val="24"/>
          <w:szCs w:val="24"/>
        </w:rPr>
        <w:t xml:space="preserve"> ili njegovog zastupnika imenovanog u skladu s člankom 53. ovoga Zakona, pružatelja usluge servisiranja drugog potraživanja i izvoditelja usluge servisiraranja drugog potraživanja</w:t>
      </w:r>
      <w:r w:rsidRPr="00071392">
        <w:rPr>
          <w:rFonts w:ascii="Times New Roman" w:hAnsi="Times New Roman" w:cs="Times New Roman"/>
          <w:sz w:val="24"/>
          <w:szCs w:val="24"/>
        </w:rPr>
        <w:t xml:space="preserve"> da dostavi svoje očitovanje i dokaze na koje se poziva. Ako povodom pritužbe Financijski inspektorat utvrdi da postoji osnovana sumnja da je počinjen prekršaj, pokrenut će prekršajni postupak</w:t>
      </w:r>
      <w:r w:rsidR="00D260B2" w:rsidRPr="00513E6B">
        <w:rPr>
          <w:rFonts w:ascii="Times New Roman" w:hAnsi="Times New Roman" w:cs="Times New Roman"/>
          <w:sz w:val="24"/>
          <w:szCs w:val="24"/>
        </w:rPr>
        <w:t xml:space="preserve"> podnošenjem optužnog prijedloga. </w:t>
      </w:r>
    </w:p>
    <w:p w14:paraId="6986CDBF" w14:textId="6CB75CDB"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 </w:t>
      </w:r>
    </w:p>
    <w:p w14:paraId="73900B66" w14:textId="3792801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6</w:t>
      </w:r>
      <w:r w:rsidR="00CA0492">
        <w:rPr>
          <w:rFonts w:ascii="Times New Roman" w:hAnsi="Times New Roman" w:cs="Times New Roman"/>
          <w:b/>
          <w:sz w:val="24"/>
          <w:szCs w:val="24"/>
        </w:rPr>
        <w:t>2</w:t>
      </w:r>
      <w:r w:rsidRPr="00071392">
        <w:rPr>
          <w:rFonts w:ascii="Times New Roman" w:hAnsi="Times New Roman" w:cs="Times New Roman"/>
          <w:b/>
          <w:sz w:val="24"/>
          <w:szCs w:val="24"/>
        </w:rPr>
        <w:t>.</w:t>
      </w:r>
    </w:p>
    <w:p w14:paraId="78124149" w14:textId="23AD3690"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Nadzor nad kupcem drugog potraživanja, pružateljem usluge servisiranja drugog potraživanja i izvoditeljem </w:t>
      </w:r>
      <w:r w:rsidR="00A64F38">
        <w:rPr>
          <w:rFonts w:ascii="Times New Roman" w:hAnsi="Times New Roman" w:cs="Times New Roman"/>
          <w:sz w:val="24"/>
          <w:szCs w:val="24"/>
        </w:rPr>
        <w:t xml:space="preserve">usluge </w:t>
      </w:r>
      <w:r w:rsidRPr="00071392">
        <w:rPr>
          <w:rFonts w:ascii="Times New Roman" w:hAnsi="Times New Roman" w:cs="Times New Roman"/>
          <w:sz w:val="24"/>
          <w:szCs w:val="24"/>
        </w:rPr>
        <w:t xml:space="preserve">servisiranja drugog potraživanja obavlja Financijski inspektorat. Financijski inspektorat obavlja nadzor u skladu s </w:t>
      </w:r>
      <w:r w:rsidR="00D260B2">
        <w:rPr>
          <w:rFonts w:ascii="Times New Roman" w:hAnsi="Times New Roman" w:cs="Times New Roman"/>
          <w:sz w:val="24"/>
          <w:szCs w:val="24"/>
        </w:rPr>
        <w:t>propisom</w:t>
      </w:r>
      <w:r w:rsidR="00D260B2" w:rsidRPr="00071392">
        <w:rPr>
          <w:rFonts w:ascii="Times New Roman" w:hAnsi="Times New Roman" w:cs="Times New Roman"/>
          <w:sz w:val="24"/>
          <w:szCs w:val="24"/>
        </w:rPr>
        <w:t xml:space="preserve"> </w:t>
      </w:r>
      <w:r w:rsidRPr="00071392">
        <w:rPr>
          <w:rFonts w:ascii="Times New Roman" w:hAnsi="Times New Roman" w:cs="Times New Roman"/>
          <w:sz w:val="24"/>
          <w:szCs w:val="24"/>
        </w:rPr>
        <w:t xml:space="preserve">kojim se uređuju djelokrug, nadležnost i ovlasti Financijskog inspektorata.  </w:t>
      </w:r>
    </w:p>
    <w:p w14:paraId="6F5F89D3" w14:textId="77777777" w:rsidR="007B21B6" w:rsidRPr="00071392" w:rsidRDefault="007B21B6" w:rsidP="00D92D07">
      <w:pPr>
        <w:spacing w:after="0"/>
        <w:jc w:val="both"/>
        <w:rPr>
          <w:rFonts w:ascii="Times New Roman" w:hAnsi="Times New Roman" w:cs="Times New Roman"/>
          <w:color w:val="FF0000"/>
          <w:sz w:val="24"/>
          <w:szCs w:val="24"/>
        </w:rPr>
      </w:pPr>
    </w:p>
    <w:p w14:paraId="3F374AAE" w14:textId="0A49C7BB"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6</w:t>
      </w:r>
      <w:r w:rsidR="00CA0492">
        <w:rPr>
          <w:rFonts w:ascii="Times New Roman" w:hAnsi="Times New Roman" w:cs="Times New Roman"/>
          <w:b/>
          <w:sz w:val="24"/>
          <w:szCs w:val="24"/>
        </w:rPr>
        <w:t>3</w:t>
      </w:r>
      <w:r w:rsidRPr="00071392">
        <w:rPr>
          <w:rFonts w:ascii="Times New Roman" w:hAnsi="Times New Roman" w:cs="Times New Roman"/>
          <w:b/>
          <w:sz w:val="24"/>
          <w:szCs w:val="24"/>
        </w:rPr>
        <w:t>.</w:t>
      </w:r>
    </w:p>
    <w:p w14:paraId="4738C5C2" w14:textId="55B8F109"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Kada Financijski inspektorat u obavljanju nadzora, pregledom dokumentacije ili na drugi način utvrdi povrede odredaba Zakona i/ili nepravilnosti, ovlašten je poduzeti mjere i radnje propisane ovim člankom. Tako Financijski inspektora</w:t>
      </w:r>
      <w:r w:rsidR="009D7AFC">
        <w:rPr>
          <w:rFonts w:ascii="Times New Roman" w:hAnsi="Times New Roman" w:cs="Times New Roman"/>
          <w:sz w:val="24"/>
          <w:szCs w:val="24"/>
        </w:rPr>
        <w:t>t</w:t>
      </w:r>
      <w:r w:rsidRPr="00071392">
        <w:rPr>
          <w:rFonts w:ascii="Times New Roman" w:hAnsi="Times New Roman" w:cs="Times New Roman"/>
          <w:sz w:val="24"/>
          <w:szCs w:val="24"/>
        </w:rPr>
        <w:t xml:space="preserve"> može dati pisano upozorenje ako utvrdi manje nepravilnosti i nedostatke, naložiti mjeru za otklanjanje nezakonitosti i nepravilnosti u radu tog subjekta nadzora u roku koji odredi i drugo. </w:t>
      </w:r>
    </w:p>
    <w:p w14:paraId="72751930" w14:textId="77777777" w:rsidR="0050541C" w:rsidRDefault="0050541C" w:rsidP="00D92D07">
      <w:pPr>
        <w:spacing w:after="0"/>
        <w:jc w:val="both"/>
        <w:rPr>
          <w:rFonts w:ascii="Times New Roman" w:hAnsi="Times New Roman" w:cs="Times New Roman"/>
          <w:b/>
          <w:sz w:val="24"/>
          <w:szCs w:val="24"/>
        </w:rPr>
      </w:pPr>
    </w:p>
    <w:p w14:paraId="03E36CA5" w14:textId="4B8019B0"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članak 6</w:t>
      </w:r>
      <w:r w:rsidR="00CA0492">
        <w:rPr>
          <w:rFonts w:ascii="Times New Roman" w:hAnsi="Times New Roman" w:cs="Times New Roman"/>
          <w:b/>
          <w:sz w:val="24"/>
          <w:szCs w:val="24"/>
        </w:rPr>
        <w:t>4</w:t>
      </w:r>
      <w:r w:rsidRPr="00071392">
        <w:rPr>
          <w:rFonts w:ascii="Times New Roman" w:hAnsi="Times New Roman" w:cs="Times New Roman"/>
          <w:b/>
          <w:sz w:val="24"/>
          <w:szCs w:val="24"/>
        </w:rPr>
        <w:t>.</w:t>
      </w:r>
    </w:p>
    <w:p w14:paraId="46CB95B6" w14:textId="4712E99C" w:rsidR="007B21B6" w:rsidRPr="00071392" w:rsidRDefault="007B21B6" w:rsidP="00D92D07">
      <w:pPr>
        <w:spacing w:after="0" w:line="240" w:lineRule="auto"/>
        <w:jc w:val="both"/>
        <w:rPr>
          <w:rFonts w:ascii="Times New Roman" w:eastAsia="Calibri" w:hAnsi="Times New Roman" w:cs="Times New Roman"/>
          <w:sz w:val="24"/>
          <w:szCs w:val="24"/>
        </w:rPr>
      </w:pPr>
      <w:r w:rsidRPr="00071392">
        <w:rPr>
          <w:rFonts w:ascii="Times New Roman" w:eastAsia="Calibri" w:hAnsi="Times New Roman" w:cs="Times New Roman"/>
          <w:sz w:val="24"/>
          <w:szCs w:val="24"/>
        </w:rPr>
        <w:t>Hrvatska narodna banka i Financijski inspektorat</w:t>
      </w:r>
      <w:r w:rsidR="00D260B2">
        <w:rPr>
          <w:rFonts w:ascii="Times New Roman" w:eastAsia="Calibri" w:hAnsi="Times New Roman" w:cs="Times New Roman"/>
          <w:sz w:val="24"/>
          <w:szCs w:val="24"/>
        </w:rPr>
        <w:t>,</w:t>
      </w:r>
      <w:r w:rsidR="00D260B2" w:rsidRPr="00071392">
        <w:rPr>
          <w:rFonts w:ascii="Times New Roman" w:eastAsia="Calibri" w:hAnsi="Times New Roman" w:cs="Times New Roman"/>
          <w:sz w:val="24"/>
          <w:szCs w:val="24"/>
        </w:rPr>
        <w:t xml:space="preserve"> </w:t>
      </w:r>
      <w:r w:rsidR="00D260B2">
        <w:rPr>
          <w:rFonts w:ascii="Times New Roman" w:eastAsia="Calibri" w:hAnsi="Times New Roman" w:cs="Times New Roman"/>
          <w:sz w:val="24"/>
          <w:szCs w:val="24"/>
        </w:rPr>
        <w:t>osobe koje rade ili su radile za Hrvatsku narodnu banku i Financijski inspektorat te revizor i druga stručna osoba kojoj je Hrvatska narodna banka i Financijski inspektorat povjerio obavljanje poslova</w:t>
      </w:r>
      <w:r w:rsidR="00D260B2" w:rsidRPr="00071392">
        <w:rPr>
          <w:rFonts w:ascii="Times New Roman" w:eastAsia="Calibri" w:hAnsi="Times New Roman" w:cs="Times New Roman"/>
          <w:sz w:val="24"/>
          <w:szCs w:val="24"/>
        </w:rPr>
        <w:t xml:space="preserve"> </w:t>
      </w:r>
      <w:r w:rsidRPr="00071392">
        <w:rPr>
          <w:rFonts w:ascii="Times New Roman" w:eastAsia="Calibri" w:hAnsi="Times New Roman" w:cs="Times New Roman"/>
          <w:sz w:val="24"/>
          <w:szCs w:val="24"/>
        </w:rPr>
        <w:t>dužni su čuvati tajnost svih podataka koje su saznali izvršavajući svoje ovlasti i dužnosti na temelju ovoga Zakona te ih ne smiju otkriti drugim osobama i tijelima. Ovim člankom propisane su i iznimke od obveze čuvanja tajnosti podataka.</w:t>
      </w:r>
    </w:p>
    <w:p w14:paraId="0B3B418F" w14:textId="77777777" w:rsidR="007B21B6" w:rsidRPr="00071392" w:rsidRDefault="007B21B6" w:rsidP="00D92D07">
      <w:pPr>
        <w:spacing w:after="0"/>
        <w:jc w:val="both"/>
        <w:rPr>
          <w:rFonts w:ascii="Times New Roman" w:hAnsi="Times New Roman" w:cs="Times New Roman"/>
          <w:color w:val="FF0000"/>
          <w:sz w:val="24"/>
          <w:szCs w:val="24"/>
        </w:rPr>
      </w:pPr>
    </w:p>
    <w:p w14:paraId="7B4EC7A3" w14:textId="0C665D1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lastRenderedPageBreak/>
        <w:t>Uz članak 6</w:t>
      </w:r>
      <w:r w:rsidR="00CA0492">
        <w:rPr>
          <w:rFonts w:ascii="Times New Roman" w:hAnsi="Times New Roman" w:cs="Times New Roman"/>
          <w:b/>
          <w:sz w:val="24"/>
          <w:szCs w:val="24"/>
        </w:rPr>
        <w:t>5</w:t>
      </w:r>
      <w:r w:rsidRPr="00071392">
        <w:rPr>
          <w:rFonts w:ascii="Times New Roman" w:hAnsi="Times New Roman" w:cs="Times New Roman"/>
          <w:b/>
          <w:sz w:val="24"/>
          <w:szCs w:val="24"/>
        </w:rPr>
        <w:t>.</w:t>
      </w:r>
    </w:p>
    <w:p w14:paraId="184DBD5D" w14:textId="07723939"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Propisuje </w:t>
      </w:r>
      <w:r w:rsidR="009D7AFC">
        <w:rPr>
          <w:rFonts w:ascii="Times New Roman" w:hAnsi="Times New Roman" w:cs="Times New Roman"/>
          <w:sz w:val="24"/>
          <w:szCs w:val="24"/>
        </w:rPr>
        <w:t>se međusobna suradnja</w:t>
      </w:r>
      <w:r w:rsidRPr="00071392">
        <w:rPr>
          <w:rFonts w:ascii="Times New Roman" w:hAnsi="Times New Roman" w:cs="Times New Roman"/>
          <w:sz w:val="24"/>
          <w:szCs w:val="24"/>
        </w:rPr>
        <w:t xml:space="preserve"> Hrvatske narodne banke i Financijskog inspektorata. Suradnja obuhvaća međusobno pružanje pomoći te razmjenu podataka. Oba tijela razmjenjuju informacije i s drugim tijelima u Republici Hrvatskoj. Razmjena podataka u okviru takve suradnje ne predstavlja povredu obveze povjerljivih podataka. </w:t>
      </w:r>
    </w:p>
    <w:p w14:paraId="79666A14" w14:textId="77777777" w:rsidR="007B21B6" w:rsidRPr="00071392" w:rsidRDefault="007B21B6" w:rsidP="00D92D07">
      <w:pPr>
        <w:spacing w:after="0"/>
        <w:jc w:val="both"/>
        <w:rPr>
          <w:rFonts w:ascii="Times New Roman" w:hAnsi="Times New Roman" w:cs="Times New Roman"/>
          <w:sz w:val="24"/>
          <w:szCs w:val="24"/>
        </w:rPr>
      </w:pPr>
    </w:p>
    <w:p w14:paraId="6900848A" w14:textId="4E0E0143"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članke 6</w:t>
      </w:r>
      <w:r w:rsidR="00CA0492">
        <w:rPr>
          <w:rFonts w:ascii="Times New Roman" w:hAnsi="Times New Roman" w:cs="Times New Roman"/>
          <w:b/>
          <w:sz w:val="24"/>
          <w:szCs w:val="24"/>
        </w:rPr>
        <w:t>6</w:t>
      </w:r>
      <w:r w:rsidRPr="00071392">
        <w:rPr>
          <w:rFonts w:ascii="Times New Roman" w:hAnsi="Times New Roman" w:cs="Times New Roman"/>
          <w:b/>
          <w:sz w:val="24"/>
          <w:szCs w:val="24"/>
        </w:rPr>
        <w:t>.</w:t>
      </w:r>
    </w:p>
    <w:p w14:paraId="53E984F6"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Članak propisuje suradnju nadzornih tijela država članica. Hrvatska narodna banka surađuje s nadležnim tijelima drugih država članica kad god je to potrebno za obavljanje njihovih funkcija i dužnosti. Hrvatska narodna banka određena je kao jedinstvena točka komunikacije u svrhu razmjene informacija između nadležnih tijela država članica. </w:t>
      </w:r>
    </w:p>
    <w:p w14:paraId="409EC19C" w14:textId="77777777" w:rsidR="007B21B6" w:rsidRPr="00071392" w:rsidRDefault="007B21B6" w:rsidP="00D92D07">
      <w:pPr>
        <w:spacing w:after="0"/>
        <w:jc w:val="both"/>
        <w:rPr>
          <w:rFonts w:ascii="Times New Roman" w:hAnsi="Times New Roman" w:cs="Times New Roman"/>
          <w:sz w:val="24"/>
          <w:szCs w:val="24"/>
        </w:rPr>
      </w:pPr>
    </w:p>
    <w:p w14:paraId="25765B42" w14:textId="107AF25E"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Uz član</w:t>
      </w:r>
      <w:r w:rsidR="00D81C38">
        <w:rPr>
          <w:rFonts w:ascii="Times New Roman" w:hAnsi="Times New Roman" w:cs="Times New Roman"/>
          <w:b/>
          <w:sz w:val="24"/>
          <w:szCs w:val="24"/>
        </w:rPr>
        <w:t>ke</w:t>
      </w:r>
      <w:r w:rsidRPr="00071392">
        <w:rPr>
          <w:rFonts w:ascii="Times New Roman" w:hAnsi="Times New Roman" w:cs="Times New Roman"/>
          <w:b/>
          <w:sz w:val="24"/>
          <w:szCs w:val="24"/>
        </w:rPr>
        <w:t xml:space="preserve"> 6</w:t>
      </w:r>
      <w:r w:rsidR="00CA0492">
        <w:rPr>
          <w:rFonts w:ascii="Times New Roman" w:hAnsi="Times New Roman" w:cs="Times New Roman"/>
          <w:b/>
          <w:sz w:val="24"/>
          <w:szCs w:val="24"/>
        </w:rPr>
        <w:t>7</w:t>
      </w:r>
      <w:r w:rsidRPr="00071392">
        <w:rPr>
          <w:rFonts w:ascii="Times New Roman" w:hAnsi="Times New Roman" w:cs="Times New Roman"/>
          <w:b/>
          <w:sz w:val="24"/>
          <w:szCs w:val="24"/>
        </w:rPr>
        <w:t>.</w:t>
      </w:r>
      <w:r w:rsidR="00117AAA">
        <w:rPr>
          <w:rFonts w:ascii="Times New Roman" w:hAnsi="Times New Roman" w:cs="Times New Roman"/>
          <w:b/>
          <w:sz w:val="24"/>
          <w:szCs w:val="24"/>
        </w:rPr>
        <w:t xml:space="preserve"> </w:t>
      </w:r>
      <w:r w:rsidRPr="00071392">
        <w:rPr>
          <w:rFonts w:ascii="Times New Roman" w:hAnsi="Times New Roman" w:cs="Times New Roman"/>
          <w:b/>
          <w:sz w:val="24"/>
          <w:szCs w:val="24"/>
        </w:rPr>
        <w:t>-</w:t>
      </w:r>
      <w:r w:rsidR="00117AAA">
        <w:rPr>
          <w:rFonts w:ascii="Times New Roman" w:hAnsi="Times New Roman" w:cs="Times New Roman"/>
          <w:b/>
          <w:sz w:val="24"/>
          <w:szCs w:val="24"/>
        </w:rPr>
        <w:t xml:space="preserve"> </w:t>
      </w:r>
      <w:r w:rsidR="00D81C38">
        <w:rPr>
          <w:rFonts w:ascii="Times New Roman" w:hAnsi="Times New Roman" w:cs="Times New Roman"/>
          <w:b/>
          <w:sz w:val="24"/>
          <w:szCs w:val="24"/>
        </w:rPr>
        <w:t xml:space="preserve">do </w:t>
      </w:r>
      <w:r w:rsidR="00CA0492">
        <w:rPr>
          <w:rFonts w:ascii="Times New Roman" w:hAnsi="Times New Roman" w:cs="Times New Roman"/>
          <w:b/>
          <w:sz w:val="24"/>
          <w:szCs w:val="24"/>
        </w:rPr>
        <w:t>90</w:t>
      </w:r>
      <w:r w:rsidRPr="00071392">
        <w:rPr>
          <w:rFonts w:ascii="Times New Roman" w:hAnsi="Times New Roman" w:cs="Times New Roman"/>
          <w:b/>
          <w:sz w:val="24"/>
          <w:szCs w:val="24"/>
        </w:rPr>
        <w:t>.</w:t>
      </w:r>
    </w:p>
    <w:p w14:paraId="4897C7CC" w14:textId="17C9A41D" w:rsidR="007B21B6"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Ovim člancima propisane su prekršajne odredbe i visine novčanih kazni za pojedine prekršaje propisane ovim Zakonom. </w:t>
      </w:r>
    </w:p>
    <w:p w14:paraId="2DA9BDAF" w14:textId="537BE660" w:rsidR="00117AAA" w:rsidRDefault="00117AAA" w:rsidP="00D92D07">
      <w:pPr>
        <w:spacing w:after="0"/>
        <w:jc w:val="both"/>
        <w:rPr>
          <w:rFonts w:ascii="Times New Roman" w:hAnsi="Times New Roman" w:cs="Times New Roman"/>
          <w:sz w:val="24"/>
          <w:szCs w:val="24"/>
        </w:rPr>
      </w:pPr>
    </w:p>
    <w:p w14:paraId="5341DD4C" w14:textId="38F5A144" w:rsidR="00117AAA" w:rsidRDefault="00117AAA" w:rsidP="00D92D07">
      <w:pPr>
        <w:spacing w:after="0"/>
        <w:jc w:val="both"/>
        <w:rPr>
          <w:rFonts w:ascii="Times New Roman" w:hAnsi="Times New Roman" w:cs="Times New Roman"/>
          <w:b/>
          <w:sz w:val="24"/>
          <w:szCs w:val="24"/>
        </w:rPr>
      </w:pPr>
      <w:r w:rsidRPr="002801D7">
        <w:rPr>
          <w:rFonts w:ascii="Times New Roman" w:hAnsi="Times New Roman" w:cs="Times New Roman"/>
          <w:b/>
          <w:sz w:val="24"/>
          <w:szCs w:val="24"/>
        </w:rPr>
        <w:t>U</w:t>
      </w:r>
      <w:r>
        <w:rPr>
          <w:rFonts w:ascii="Times New Roman" w:hAnsi="Times New Roman" w:cs="Times New Roman"/>
          <w:b/>
          <w:sz w:val="24"/>
          <w:szCs w:val="24"/>
        </w:rPr>
        <w:t>z</w:t>
      </w:r>
      <w:r w:rsidRPr="002801D7">
        <w:rPr>
          <w:rFonts w:ascii="Times New Roman" w:hAnsi="Times New Roman" w:cs="Times New Roman"/>
          <w:b/>
          <w:sz w:val="24"/>
          <w:szCs w:val="24"/>
        </w:rPr>
        <w:t xml:space="preserve"> članak 91. </w:t>
      </w:r>
    </w:p>
    <w:p w14:paraId="42388E10" w14:textId="0D118656" w:rsidR="00117AAA" w:rsidRPr="00E47D7D" w:rsidRDefault="00117AAA" w:rsidP="00D92D07">
      <w:pPr>
        <w:spacing w:after="0"/>
        <w:jc w:val="both"/>
        <w:rPr>
          <w:rFonts w:ascii="Times New Roman" w:hAnsi="Times New Roman" w:cs="Times New Roman"/>
          <w:sz w:val="24"/>
          <w:szCs w:val="24"/>
        </w:rPr>
      </w:pPr>
      <w:r w:rsidRPr="002801D7">
        <w:rPr>
          <w:rFonts w:ascii="Times New Roman" w:hAnsi="Times New Roman" w:cs="Times New Roman"/>
          <w:sz w:val="24"/>
          <w:szCs w:val="24"/>
        </w:rPr>
        <w:t xml:space="preserve">Uređuju se kriteriji koje pri izricanju sankcija uzimaju u obzir Hrvatska narodna banka i Financijski inspektorat. </w:t>
      </w:r>
    </w:p>
    <w:p w14:paraId="01D8A844" w14:textId="77777777" w:rsidR="007B21B6" w:rsidRPr="00071392" w:rsidRDefault="007B21B6" w:rsidP="00D92D07">
      <w:pPr>
        <w:spacing w:after="0"/>
        <w:jc w:val="both"/>
        <w:rPr>
          <w:rFonts w:ascii="Times New Roman" w:hAnsi="Times New Roman" w:cs="Times New Roman"/>
          <w:sz w:val="24"/>
          <w:szCs w:val="24"/>
        </w:rPr>
      </w:pPr>
    </w:p>
    <w:p w14:paraId="6FBBF34B" w14:textId="33D6110B"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AC203F">
        <w:rPr>
          <w:rFonts w:ascii="Times New Roman" w:hAnsi="Times New Roman" w:cs="Times New Roman"/>
          <w:b/>
          <w:sz w:val="24"/>
          <w:szCs w:val="24"/>
        </w:rPr>
        <w:t>9</w:t>
      </w:r>
      <w:r w:rsidR="00117AAA">
        <w:rPr>
          <w:rFonts w:ascii="Times New Roman" w:hAnsi="Times New Roman" w:cs="Times New Roman"/>
          <w:b/>
          <w:sz w:val="24"/>
          <w:szCs w:val="24"/>
        </w:rPr>
        <w:t>2</w:t>
      </w:r>
      <w:r w:rsidRPr="00071392">
        <w:rPr>
          <w:rFonts w:ascii="Times New Roman" w:hAnsi="Times New Roman" w:cs="Times New Roman"/>
          <w:b/>
          <w:sz w:val="24"/>
          <w:szCs w:val="24"/>
        </w:rPr>
        <w:t>.</w:t>
      </w:r>
    </w:p>
    <w:p w14:paraId="684F74DC" w14:textId="1D6D1F9A" w:rsidR="00D260B2" w:rsidRDefault="007B21B6" w:rsidP="00D260B2">
      <w:pPr>
        <w:spacing w:after="0" w:line="240" w:lineRule="auto"/>
        <w:jc w:val="both"/>
        <w:rPr>
          <w:rFonts w:ascii="Times New Roman" w:eastAsia="Calibri" w:hAnsi="Times New Roman" w:cs="Times New Roman"/>
          <w:iCs/>
          <w:sz w:val="24"/>
          <w:szCs w:val="24"/>
        </w:rPr>
      </w:pPr>
      <w:r w:rsidRPr="00071392">
        <w:rPr>
          <w:rFonts w:ascii="Times New Roman" w:hAnsi="Times New Roman" w:cs="Times New Roman"/>
          <w:sz w:val="24"/>
          <w:szCs w:val="24"/>
        </w:rPr>
        <w:t xml:space="preserve">Članak propisuje rokove za usklađenje s ovim Zakonom. Postojećim kupcima kredita i pružateljima </w:t>
      </w:r>
      <w:r w:rsidR="00A533A4" w:rsidRPr="00071392">
        <w:rPr>
          <w:rFonts w:ascii="Times New Roman" w:hAnsi="Times New Roman" w:cs="Times New Roman"/>
          <w:sz w:val="24"/>
          <w:szCs w:val="24"/>
        </w:rPr>
        <w:t>uslug</w:t>
      </w:r>
      <w:r w:rsidR="00A533A4">
        <w:rPr>
          <w:rFonts w:ascii="Times New Roman" w:hAnsi="Times New Roman" w:cs="Times New Roman"/>
          <w:sz w:val="24"/>
          <w:szCs w:val="24"/>
        </w:rPr>
        <w:t>e</w:t>
      </w:r>
      <w:r w:rsidR="00A533A4" w:rsidRPr="00071392">
        <w:rPr>
          <w:rFonts w:ascii="Times New Roman" w:hAnsi="Times New Roman" w:cs="Times New Roman"/>
          <w:sz w:val="24"/>
          <w:szCs w:val="24"/>
        </w:rPr>
        <w:t xml:space="preserve"> </w:t>
      </w:r>
      <w:r w:rsidRPr="00071392">
        <w:rPr>
          <w:rFonts w:ascii="Times New Roman" w:hAnsi="Times New Roman" w:cs="Times New Roman"/>
          <w:sz w:val="24"/>
          <w:szCs w:val="24"/>
        </w:rPr>
        <w:t>servisiranja kredita omogućeno je da nastave obavljanje aktivnosti servisiranja kredita u razdoblju od šest mjeseci od stupanja na snagu ovoga Zakona, a u tom razdoblju dužni su se prilagoditi odredbama ovog</w:t>
      </w:r>
      <w:r w:rsidR="008F37D9">
        <w:rPr>
          <w:rFonts w:ascii="Times New Roman" w:hAnsi="Times New Roman" w:cs="Times New Roman"/>
          <w:sz w:val="24"/>
          <w:szCs w:val="24"/>
        </w:rPr>
        <w:t>a</w:t>
      </w:r>
      <w:r w:rsidRPr="00071392">
        <w:rPr>
          <w:rFonts w:ascii="Times New Roman" w:hAnsi="Times New Roman" w:cs="Times New Roman"/>
          <w:sz w:val="24"/>
          <w:szCs w:val="24"/>
        </w:rPr>
        <w:t xml:space="preserve"> Zakona što znači da će nakon isteka  šestomjesečnog roka na tržištu biti dopušteno poslovati samo pružateljima usluge servisiranja kredita koji su dobili odobrenje za rad u skladu s ovim Zakonom. </w:t>
      </w:r>
      <w:r w:rsidR="00D260B2">
        <w:rPr>
          <w:rFonts w:ascii="Times New Roman" w:hAnsi="Times New Roman" w:cs="Times New Roman"/>
          <w:sz w:val="24"/>
          <w:szCs w:val="24"/>
        </w:rPr>
        <w:t>S tim u vezi, p</w:t>
      </w:r>
      <w:r w:rsidR="00D260B2" w:rsidRPr="00071392">
        <w:rPr>
          <w:rFonts w:ascii="Times New Roman" w:eastAsia="Calibri" w:hAnsi="Times New Roman" w:cs="Times New Roman"/>
          <w:iCs/>
          <w:sz w:val="24"/>
          <w:szCs w:val="24"/>
        </w:rPr>
        <w:t xml:space="preserve">ravna osoba koja na dan stupanja na snagu ovoga Zakona pruža usluge servisiranja kredita i koja želi nastaviti s pružanjem tih usluga dužna je Hrvatskoj narodnoj banci podnijeti zahtjev za izdavanje odobrenja za rad najkasnije tri mjeseca </w:t>
      </w:r>
      <w:r w:rsidR="00D260B2">
        <w:rPr>
          <w:rFonts w:ascii="Times New Roman" w:eastAsia="Calibri" w:hAnsi="Times New Roman" w:cs="Times New Roman"/>
          <w:iCs/>
          <w:sz w:val="24"/>
          <w:szCs w:val="24"/>
        </w:rPr>
        <w:t xml:space="preserve">od dana stupanja na snagu ovoga Zakona. </w:t>
      </w:r>
      <w:r w:rsidR="009D4035" w:rsidRPr="009D4035">
        <w:rPr>
          <w:rFonts w:ascii="Times New Roman" w:eastAsia="Calibri" w:hAnsi="Times New Roman" w:cs="Times New Roman"/>
          <w:iCs/>
          <w:sz w:val="24"/>
          <w:szCs w:val="24"/>
        </w:rPr>
        <w:t>Nakon stupanja na snagu ovoga Zakona, kupci drugog potraživanja, pružatelji usluge servisiranja drugog potraživanja i izvoditelji usluge servisiranja drugog potraživanja nastavljaju obavljati aktivnosti servisiranja drugog potraživanja u skladu s ovim  Zakonom</w:t>
      </w:r>
      <w:r w:rsidR="009D4035">
        <w:rPr>
          <w:rFonts w:ascii="Times New Roman" w:eastAsia="Calibri" w:hAnsi="Times New Roman" w:cs="Times New Roman"/>
          <w:iCs/>
          <w:sz w:val="24"/>
          <w:szCs w:val="24"/>
        </w:rPr>
        <w:t>.</w:t>
      </w:r>
    </w:p>
    <w:p w14:paraId="4B4309EB" w14:textId="77777777" w:rsidR="00D260B2" w:rsidRDefault="00D260B2" w:rsidP="00D260B2">
      <w:pPr>
        <w:spacing w:after="0" w:line="240" w:lineRule="auto"/>
        <w:jc w:val="both"/>
        <w:rPr>
          <w:rFonts w:ascii="Times New Roman" w:eastAsia="Calibri" w:hAnsi="Times New Roman" w:cs="Times New Roman"/>
          <w:iCs/>
          <w:sz w:val="24"/>
          <w:szCs w:val="24"/>
        </w:rPr>
      </w:pPr>
    </w:p>
    <w:p w14:paraId="640B040E" w14:textId="02A382A7"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AC203F">
        <w:rPr>
          <w:rFonts w:ascii="Times New Roman" w:hAnsi="Times New Roman" w:cs="Times New Roman"/>
          <w:b/>
          <w:sz w:val="24"/>
          <w:szCs w:val="24"/>
        </w:rPr>
        <w:t>9</w:t>
      </w:r>
      <w:r w:rsidR="00117AAA">
        <w:rPr>
          <w:rFonts w:ascii="Times New Roman" w:hAnsi="Times New Roman" w:cs="Times New Roman"/>
          <w:b/>
          <w:sz w:val="24"/>
          <w:szCs w:val="24"/>
        </w:rPr>
        <w:t>3</w:t>
      </w:r>
      <w:r w:rsidRPr="00071392">
        <w:rPr>
          <w:rFonts w:ascii="Times New Roman" w:hAnsi="Times New Roman" w:cs="Times New Roman"/>
          <w:b/>
          <w:sz w:val="24"/>
          <w:szCs w:val="24"/>
        </w:rPr>
        <w:t>.</w:t>
      </w:r>
    </w:p>
    <w:p w14:paraId="15A78ABE" w14:textId="77777777" w:rsidR="007B21B6" w:rsidRPr="00071392" w:rsidRDefault="007B21B6" w:rsidP="00D92D07">
      <w:pPr>
        <w:spacing w:after="0"/>
        <w:jc w:val="both"/>
        <w:rPr>
          <w:rFonts w:ascii="Times New Roman" w:hAnsi="Times New Roman" w:cs="Times New Roman"/>
          <w:sz w:val="24"/>
          <w:szCs w:val="24"/>
        </w:rPr>
      </w:pPr>
      <w:r w:rsidRPr="00071392">
        <w:rPr>
          <w:rFonts w:ascii="Times New Roman" w:hAnsi="Times New Roman" w:cs="Times New Roman"/>
          <w:sz w:val="24"/>
          <w:szCs w:val="24"/>
        </w:rPr>
        <w:t xml:space="preserve">Propisuju se rokovi za izradu podzakonskih propisa. </w:t>
      </w:r>
    </w:p>
    <w:p w14:paraId="578265F3" w14:textId="77777777" w:rsidR="007B21B6" w:rsidRPr="00071392" w:rsidRDefault="007B21B6" w:rsidP="00D92D07">
      <w:pPr>
        <w:spacing w:after="0"/>
        <w:jc w:val="both"/>
        <w:rPr>
          <w:rFonts w:ascii="Times New Roman" w:hAnsi="Times New Roman" w:cs="Times New Roman"/>
          <w:sz w:val="24"/>
          <w:szCs w:val="24"/>
        </w:rPr>
      </w:pPr>
    </w:p>
    <w:p w14:paraId="408E0DB1" w14:textId="1C4E9230" w:rsidR="007B21B6" w:rsidRPr="00071392" w:rsidRDefault="007B21B6" w:rsidP="00D92D07">
      <w:pPr>
        <w:spacing w:after="0"/>
        <w:jc w:val="both"/>
        <w:rPr>
          <w:rFonts w:ascii="Times New Roman" w:hAnsi="Times New Roman" w:cs="Times New Roman"/>
          <w:b/>
          <w:sz w:val="24"/>
          <w:szCs w:val="24"/>
        </w:rPr>
      </w:pPr>
      <w:r w:rsidRPr="00071392">
        <w:rPr>
          <w:rFonts w:ascii="Times New Roman" w:hAnsi="Times New Roman" w:cs="Times New Roman"/>
          <w:b/>
          <w:sz w:val="24"/>
          <w:szCs w:val="24"/>
        </w:rPr>
        <w:t xml:space="preserve">Uz članak </w:t>
      </w:r>
      <w:r w:rsidR="00AC203F">
        <w:rPr>
          <w:rFonts w:ascii="Times New Roman" w:hAnsi="Times New Roman" w:cs="Times New Roman"/>
          <w:b/>
          <w:sz w:val="24"/>
          <w:szCs w:val="24"/>
        </w:rPr>
        <w:t>9</w:t>
      </w:r>
      <w:r w:rsidR="00117AAA">
        <w:rPr>
          <w:rFonts w:ascii="Times New Roman" w:hAnsi="Times New Roman" w:cs="Times New Roman"/>
          <w:b/>
          <w:sz w:val="24"/>
          <w:szCs w:val="24"/>
        </w:rPr>
        <w:t>4</w:t>
      </w:r>
      <w:r w:rsidRPr="00071392">
        <w:rPr>
          <w:rFonts w:ascii="Times New Roman" w:hAnsi="Times New Roman" w:cs="Times New Roman"/>
          <w:b/>
          <w:sz w:val="24"/>
          <w:szCs w:val="24"/>
        </w:rPr>
        <w:t>.</w:t>
      </w:r>
    </w:p>
    <w:p w14:paraId="1BDF0271" w14:textId="361E243E" w:rsidR="00D260B2" w:rsidRPr="00071392" w:rsidRDefault="00D81C38" w:rsidP="00D260B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Propisuje se stupanje na snagu Zakona.</w:t>
      </w:r>
    </w:p>
    <w:p w14:paraId="556D66F1" w14:textId="77777777" w:rsidR="00D260B2" w:rsidRPr="00071392" w:rsidRDefault="00D260B2" w:rsidP="00D260B2">
      <w:pPr>
        <w:spacing w:after="0" w:line="240" w:lineRule="auto"/>
        <w:jc w:val="both"/>
        <w:rPr>
          <w:rFonts w:ascii="Times New Roman" w:eastAsia="Calibri" w:hAnsi="Times New Roman" w:cs="Times New Roman"/>
          <w:sz w:val="24"/>
          <w:szCs w:val="24"/>
        </w:rPr>
      </w:pPr>
    </w:p>
    <w:bookmarkEnd w:id="0"/>
    <w:p w14:paraId="33CD1AEA" w14:textId="28C5C6C8" w:rsidR="005507FB" w:rsidRPr="00071392" w:rsidRDefault="005507FB" w:rsidP="00D260B2">
      <w:pPr>
        <w:jc w:val="both"/>
        <w:rPr>
          <w:rFonts w:ascii="Life L2" w:hAnsi="Life L2"/>
        </w:rPr>
      </w:pPr>
    </w:p>
    <w:sectPr w:rsidR="005507FB" w:rsidRPr="00071392" w:rsidSect="002F35C9">
      <w:headerReference w:type="default" r:id="rId13"/>
      <w:footerReference w:type="default" r:id="rId14"/>
      <w:pgSz w:w="11910" w:h="16840"/>
      <w:pgMar w:top="1340" w:right="1420" w:bottom="280" w:left="13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6950" w16cex:dateUtc="2023-09-04T12:33:00Z"/>
  <w16cex:commentExtensible w16cex:durableId="28A0662D" w16cex:dateUtc="2023-09-04T12:19:00Z"/>
  <w16cex:commentExtensible w16cex:durableId="28A06687" w16cex:dateUtc="2023-09-04T12:21:00Z"/>
  <w16cex:commentExtensible w16cex:durableId="28A17647" w16cex:dateUtc="2023-09-05T07:41:00Z"/>
  <w16cex:commentExtensible w16cex:durableId="28A189EA" w16cex:dateUtc="2023-09-05T09:05:00Z"/>
  <w16cex:commentExtensible w16cex:durableId="28A0674B" w16cex:dateUtc="2023-09-04T12:25:00Z"/>
  <w16cex:commentExtensible w16cex:durableId="28A17715" w16cex:dateUtc="2023-09-05T07:44:00Z"/>
  <w16cex:commentExtensible w16cex:durableId="28A1920F" w16cex:dateUtc="2023-09-05T09:39:00Z"/>
  <w16cex:commentExtensible w16cex:durableId="28A18965" w16cex:dateUtc="2023-09-05T09:03:00Z"/>
  <w16cex:commentExtensible w16cex:durableId="28A067B3" w16cex:dateUtc="2023-09-04T12:26:00Z"/>
  <w16cex:commentExtensible w16cex:durableId="28A06827" w16cex:dateUtc="2023-09-04T12:28:00Z"/>
  <w16cex:commentExtensible w16cex:durableId="28A18A2E" w16cex:dateUtc="2023-09-05T09:06:00Z"/>
  <w16cex:commentExtensible w16cex:durableId="28A174C0" w16cex:dateUtc="2023-09-05T07:34:00Z"/>
  <w16cex:commentExtensible w16cex:durableId="28A0687E" w16cex:dateUtc="2023-09-04T12:30:00Z"/>
  <w16cex:commentExtensible w16cex:durableId="28A179C8" w16cex:dateUtc="2023-09-05T07:56:00Z"/>
  <w16cex:commentExtensible w16cex:durableId="28A18124" w16cex:dateUtc="2023-09-05T08:27:00Z"/>
  <w16cex:commentExtensible w16cex:durableId="28A17E6B" w16cex:dateUtc="2023-09-05T08:16:00Z"/>
  <w16cex:commentExtensible w16cex:durableId="28A17DAE" w16cex:dateUtc="2023-09-05T08:13:00Z"/>
  <w16cex:commentExtensible w16cex:durableId="28A06911" w16cex:dateUtc="2023-09-04T12:32:00Z"/>
  <w16cex:commentExtensible w16cex:durableId="28A18A93" w16cex:dateUtc="2023-09-05T09:08:00Z"/>
  <w16cex:commentExtensible w16cex:durableId="28A069A8" w16cex:dateUtc="2023-09-04T12:35:00Z"/>
  <w16cex:commentExtensible w16cex:durableId="28A18B41" w16cex:dateUtc="2023-09-05T09:10:00Z"/>
  <w16cex:commentExtensible w16cex:durableId="28A06A0F" w16cex:dateUtc="2023-09-04T12:37:00Z"/>
  <w16cex:commentExtensible w16cex:durableId="28A188A9" w16cex:dateUtc="2023-09-05T08:59:00Z"/>
  <w16cex:commentExtensible w16cex:durableId="28A18E78" w16cex:dateUtc="2023-09-05T09:24:00Z"/>
  <w16cex:commentExtensible w16cex:durableId="28A18D6F" w16cex:dateUtc="2023-09-05T09:20:00Z"/>
  <w16cex:commentExtensible w16cex:durableId="28A06FB6" w16cex:dateUtc="2023-09-04T13:01:00Z"/>
  <w16cex:commentExtensible w16cex:durableId="28A18FBD" w16cex:dateUtc="2023-09-05T09:30:00Z"/>
  <w16cex:commentExtensible w16cex:durableId="28A06F96" w16cex:dateUtc="2023-09-04T13:00:00Z"/>
  <w16cex:commentExtensible w16cex:durableId="28A0701D" w16cex:dateUtc="2023-09-04T13:02:00Z"/>
  <w16cex:commentExtensible w16cex:durableId="28A07067" w16cex:dateUtc="2023-09-04T13:04:00Z"/>
  <w16cex:commentExtensible w16cex:durableId="28A07122" w16cex:dateUtc="2023-09-04T13:07:00Z"/>
  <w16cex:commentExtensible w16cex:durableId="28A190CF" w16cex:dateUtc="2023-09-05T09:34:00Z"/>
  <w16cex:commentExtensible w16cex:durableId="28A16FFF" w16cex:dateUtc="2023-09-05T07:14:00Z"/>
  <w16cex:commentExtensible w16cex:durableId="28A16FBB" w16cex:dateUtc="2023-09-05T07:13:00Z"/>
  <w16cex:commentExtensible w16cex:durableId="28A19257" w16cex:dateUtc="2023-09-05T09:41:00Z"/>
  <w16cex:commentExtensible w16cex:durableId="28A198D1" w16cex:dateUtc="2023-09-05T10:08:00Z"/>
  <w16cex:commentExtensible w16cex:durableId="28A19B1A" w16cex:dateUtc="2023-09-05T10:18:00Z"/>
  <w16cex:commentExtensible w16cex:durableId="28A19C31" w16cex:dateUtc="2023-09-05T10:23:00Z"/>
  <w16cex:commentExtensible w16cex:durableId="28A19E64" w16cex:dateUtc="2023-09-05T10:32:00Z"/>
  <w16cex:commentExtensible w16cex:durableId="28A1A793" w16cex:dateUtc="2023-09-05T11:11:00Z"/>
  <w16cex:commentExtensible w16cex:durableId="28A1A651" w16cex:dateUtc="2023-09-05T11:06:00Z"/>
  <w16cex:commentExtensible w16cex:durableId="28A1A235" w16cex:dateUtc="2023-09-05T10:48:00Z"/>
  <w16cex:commentExtensible w16cex:durableId="28A1C5D0" w16cex:dateUtc="2023-09-05T13:20:00Z"/>
  <w16cex:commentExtensible w16cex:durableId="28A1A26A" w16cex:dateUtc="2023-09-05T10:49:00Z"/>
  <w16cex:commentExtensible w16cex:durableId="28A1AB15" w16cex:dateUtc="2023-09-05T11:26:00Z"/>
  <w16cex:commentExtensible w16cex:durableId="28A0754D" w16cex:dateUtc="2023-09-04T13:25:00Z"/>
  <w16cex:commentExtensible w16cex:durableId="28A1ABBC" w16cex:dateUtc="2023-09-05T11:29:00Z"/>
  <w16cex:commentExtensible w16cex:durableId="28A1733D" w16cex:dateUtc="2023-09-05T07:28:00Z"/>
  <w16cex:commentExtensible w16cex:durableId="28A17B79" w16cex:dateUtc="2023-09-05T08:03:00Z"/>
  <w16cex:commentExtensible w16cex:durableId="28A1AC30" w16cex:dateUtc="2023-09-05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F16C2" w16cid:durableId="28A065CD"/>
  <w16cid:commentId w16cid:paraId="182D1AE3" w16cid:durableId="28A065CE"/>
  <w16cid:commentId w16cid:paraId="1D297BD5" w16cid:durableId="28A065CF"/>
  <w16cid:commentId w16cid:paraId="74A7C80B" w16cid:durableId="28A065D0"/>
  <w16cid:commentId w16cid:paraId="337ADEE0" w16cid:durableId="28A065D1"/>
  <w16cid:commentId w16cid:paraId="363FBC4A" w16cid:durableId="28A06950"/>
  <w16cid:commentId w16cid:paraId="06C24A9C" w16cid:durableId="28A0662D"/>
  <w16cid:commentId w16cid:paraId="6D5536F9" w16cid:durableId="28A065D2"/>
  <w16cid:commentId w16cid:paraId="70635A96" w16cid:durableId="28A065D3"/>
  <w16cid:commentId w16cid:paraId="15AF788E" w16cid:durableId="28A065D4"/>
  <w16cid:commentId w16cid:paraId="2ECBB17C" w16cid:durableId="28A06687"/>
  <w16cid:commentId w16cid:paraId="744D9343" w16cid:durableId="28A065D5"/>
  <w16cid:commentId w16cid:paraId="1B0C469B" w16cid:durableId="28A065D6"/>
  <w16cid:commentId w16cid:paraId="59F6B01A" w16cid:durableId="28A17647"/>
  <w16cid:commentId w16cid:paraId="042B35A5" w16cid:durableId="28A189EA"/>
  <w16cid:commentId w16cid:paraId="5FF5DB3B" w16cid:durableId="28A0674B"/>
  <w16cid:commentId w16cid:paraId="23DABFA3" w16cid:durableId="28A065D7"/>
  <w16cid:commentId w16cid:paraId="677CE6E9" w16cid:durableId="28A17715"/>
  <w16cid:commentId w16cid:paraId="46DF6CCE" w16cid:durableId="28A1920F"/>
  <w16cid:commentId w16cid:paraId="652C7389" w16cid:durableId="28A065D8"/>
  <w16cid:commentId w16cid:paraId="2E7FC203" w16cid:durableId="28A18965"/>
  <w16cid:commentId w16cid:paraId="704597FC" w16cid:durableId="28A067B3"/>
  <w16cid:commentId w16cid:paraId="4A0257B1" w16cid:durableId="28A06827"/>
  <w16cid:commentId w16cid:paraId="6F978F0A" w16cid:durableId="28A18A2E"/>
  <w16cid:commentId w16cid:paraId="4D3E7DE5" w16cid:durableId="28A174C0"/>
  <w16cid:commentId w16cid:paraId="6C8AE84A" w16cid:durableId="28A065D9"/>
  <w16cid:commentId w16cid:paraId="0DB31627" w16cid:durableId="28A065DA"/>
  <w16cid:commentId w16cid:paraId="11536258" w16cid:durableId="28A065DB"/>
  <w16cid:commentId w16cid:paraId="494371C8" w16cid:durableId="28A065DC"/>
  <w16cid:commentId w16cid:paraId="05429505" w16cid:durableId="28A0687E"/>
  <w16cid:commentId w16cid:paraId="6DA21EA5" w16cid:durableId="28A179C8"/>
  <w16cid:commentId w16cid:paraId="2047E5CB" w16cid:durableId="28A18124"/>
  <w16cid:commentId w16cid:paraId="4C505BCE" w16cid:durableId="28A17E6B"/>
  <w16cid:commentId w16cid:paraId="7E5CF72D" w16cid:durableId="28A065DD"/>
  <w16cid:commentId w16cid:paraId="68C5D540" w16cid:durableId="28A17DAE"/>
  <w16cid:commentId w16cid:paraId="68C1CE87" w16cid:durableId="28A065DE"/>
  <w16cid:commentId w16cid:paraId="063F587E" w16cid:durableId="28A06911"/>
  <w16cid:commentId w16cid:paraId="2903FCAE" w16cid:durableId="28A18A93"/>
  <w16cid:commentId w16cid:paraId="21F204AF" w16cid:durableId="28A065DF"/>
  <w16cid:commentId w16cid:paraId="1B730558" w16cid:durableId="28A069A8"/>
  <w16cid:commentId w16cid:paraId="5D18F159" w16cid:durableId="28A18B41"/>
  <w16cid:commentId w16cid:paraId="71195954" w16cid:durableId="28A065E0"/>
  <w16cid:commentId w16cid:paraId="59ED14F4" w16cid:durableId="28A06A0F"/>
  <w16cid:commentId w16cid:paraId="0586A16E" w16cid:durableId="28A065E1"/>
  <w16cid:commentId w16cid:paraId="22B13180" w16cid:durableId="28A188A9"/>
  <w16cid:commentId w16cid:paraId="7D577822" w16cid:durableId="28A065E2"/>
  <w16cid:commentId w16cid:paraId="2B931198" w16cid:durableId="28A18E78"/>
  <w16cid:commentId w16cid:paraId="392A9756" w16cid:durableId="28A18D6F"/>
  <w16cid:commentId w16cid:paraId="476289DE" w16cid:durableId="28A06FB6"/>
  <w16cid:commentId w16cid:paraId="6BD5FFFB" w16cid:durableId="28A18FBD"/>
  <w16cid:commentId w16cid:paraId="0A62909B" w16cid:durableId="28A06F96"/>
  <w16cid:commentId w16cid:paraId="6199EE3F" w16cid:durableId="28A065E3"/>
  <w16cid:commentId w16cid:paraId="79F9BD0C" w16cid:durableId="28A0701D"/>
  <w16cid:commentId w16cid:paraId="32E7BC96" w16cid:durableId="28A07067"/>
  <w16cid:commentId w16cid:paraId="6D249D31" w16cid:durableId="28A065E4"/>
  <w16cid:commentId w16cid:paraId="1F2539C6" w16cid:durableId="28A07122"/>
  <w16cid:commentId w16cid:paraId="4244AFB1" w16cid:durableId="28A190CF"/>
  <w16cid:commentId w16cid:paraId="09541F0C" w16cid:durableId="28A065E5"/>
  <w16cid:commentId w16cid:paraId="358677DF" w16cid:durableId="28A16FFF"/>
  <w16cid:commentId w16cid:paraId="52928B0F" w16cid:durableId="28A065E6"/>
  <w16cid:commentId w16cid:paraId="1909F9CA" w16cid:durableId="28A16FBB"/>
  <w16cid:commentId w16cid:paraId="667FB613" w16cid:durableId="28A065E7"/>
  <w16cid:commentId w16cid:paraId="2C2DF193" w16cid:durableId="28A065E8"/>
  <w16cid:commentId w16cid:paraId="67553E6F" w16cid:durableId="28A19257"/>
  <w16cid:commentId w16cid:paraId="0582FA91" w16cid:durableId="28A065E9"/>
  <w16cid:commentId w16cid:paraId="4AE8BAE6" w16cid:durableId="28A198D1"/>
  <w16cid:commentId w16cid:paraId="69EA9763" w16cid:durableId="28A19B1A"/>
  <w16cid:commentId w16cid:paraId="0635845F" w16cid:durableId="28A19C31"/>
  <w16cid:commentId w16cid:paraId="7E387F7C" w16cid:durableId="28A19E64"/>
  <w16cid:commentId w16cid:paraId="53A0CED9" w16cid:durableId="28A065EA"/>
  <w16cid:commentId w16cid:paraId="33A28E76" w16cid:durableId="28A065EB"/>
  <w16cid:commentId w16cid:paraId="191BA674" w16cid:durableId="28A065EC"/>
  <w16cid:commentId w16cid:paraId="14137AFF" w16cid:durableId="28A1A793"/>
  <w16cid:commentId w16cid:paraId="59360E30" w16cid:durableId="28A065ED"/>
  <w16cid:commentId w16cid:paraId="1DE5CBF2" w16cid:durableId="28A065EE"/>
  <w16cid:commentId w16cid:paraId="3F13FBD9" w16cid:durableId="28A1A651"/>
  <w16cid:commentId w16cid:paraId="0CAF9787" w16cid:durableId="28A065EF"/>
  <w16cid:commentId w16cid:paraId="079726AC" w16cid:durableId="28A065F0"/>
  <w16cid:commentId w16cid:paraId="2E797100" w16cid:durableId="28A065F1"/>
  <w16cid:commentId w16cid:paraId="71E614B0" w16cid:durableId="28A065F2"/>
  <w16cid:commentId w16cid:paraId="12BCF163" w16cid:durableId="28A065F3"/>
  <w16cid:commentId w16cid:paraId="117F12BB" w16cid:durableId="28A065F4"/>
  <w16cid:commentId w16cid:paraId="3184CC5C" w16cid:durableId="28A1A235"/>
  <w16cid:commentId w16cid:paraId="209C893B" w16cid:durableId="28A1C5D0"/>
  <w16cid:commentId w16cid:paraId="25D8AC11" w16cid:durableId="28A065F5"/>
  <w16cid:commentId w16cid:paraId="7DEBE8C0" w16cid:durableId="28A1A26A"/>
  <w16cid:commentId w16cid:paraId="13301142" w16cid:durableId="28A065F6"/>
  <w16cid:commentId w16cid:paraId="6B415B88" w16cid:durableId="28A065F7"/>
  <w16cid:commentId w16cid:paraId="56A885BB" w16cid:durableId="28A065F8"/>
  <w16cid:commentId w16cid:paraId="30D6F525" w16cid:durableId="28A065F9"/>
  <w16cid:commentId w16cid:paraId="00DBB0D6" w16cid:durableId="28A065FA"/>
  <w16cid:commentId w16cid:paraId="6870BA66" w16cid:durableId="28A065FB"/>
  <w16cid:commentId w16cid:paraId="43B5541B" w16cid:durableId="28A065FC"/>
  <w16cid:commentId w16cid:paraId="2218CF23" w16cid:durableId="28A065FD"/>
  <w16cid:commentId w16cid:paraId="6D59BADC" w16cid:durableId="28A065FE"/>
  <w16cid:commentId w16cid:paraId="0A06D14C" w16cid:durableId="28A065FF"/>
  <w16cid:commentId w16cid:paraId="0C7468CF" w16cid:durableId="28A06600"/>
  <w16cid:commentId w16cid:paraId="692219BF" w16cid:durableId="28A06601"/>
  <w16cid:commentId w16cid:paraId="1B990A60" w16cid:durableId="28A06602"/>
  <w16cid:commentId w16cid:paraId="6691D650" w16cid:durableId="28A06603"/>
  <w16cid:commentId w16cid:paraId="142A4BD0" w16cid:durableId="28A06604"/>
  <w16cid:commentId w16cid:paraId="1F46ADFB" w16cid:durableId="28A1AB15"/>
  <w16cid:commentId w16cid:paraId="51242B20" w16cid:durableId="28A06605"/>
  <w16cid:commentId w16cid:paraId="1F811C8A" w16cid:durableId="28A0754D"/>
  <w16cid:commentId w16cid:paraId="2C688AE4" w16cid:durableId="28A1ABBC"/>
  <w16cid:commentId w16cid:paraId="08B50B0F" w16cid:durableId="28A06606"/>
  <w16cid:commentId w16cid:paraId="3602F88D" w16cid:durableId="28A1733D"/>
  <w16cid:commentId w16cid:paraId="29E5A10F" w16cid:durableId="28A06607"/>
  <w16cid:commentId w16cid:paraId="5B210589" w16cid:durableId="28A06608"/>
  <w16cid:commentId w16cid:paraId="6525DA53" w16cid:durableId="28A06609"/>
  <w16cid:commentId w16cid:paraId="74DA93D3" w16cid:durableId="28A0660A"/>
  <w16cid:commentId w16cid:paraId="3D0369CF" w16cid:durableId="28A0660B"/>
  <w16cid:commentId w16cid:paraId="746B49F0" w16cid:durableId="28A0660C"/>
  <w16cid:commentId w16cid:paraId="67A36F8F" w16cid:durableId="28A0660D"/>
  <w16cid:commentId w16cid:paraId="2FAD3768" w16cid:durableId="28A0660E"/>
  <w16cid:commentId w16cid:paraId="474030A4" w16cid:durableId="28A17B79"/>
  <w16cid:commentId w16cid:paraId="11E95C4D" w16cid:durableId="28A1AC30"/>
  <w16cid:commentId w16cid:paraId="05DC9AC6" w16cid:durableId="28A0660F"/>
  <w16cid:commentId w16cid:paraId="0B2EBDDF" w16cid:durableId="28A06610"/>
  <w16cid:commentId w16cid:paraId="02A76C11" w16cid:durableId="28A06611"/>
  <w16cid:commentId w16cid:paraId="237A63BF" w16cid:durableId="28A06612"/>
  <w16cid:commentId w16cid:paraId="3F0A3541" w16cid:durableId="28A06613"/>
  <w16cid:commentId w16cid:paraId="6D15247C" w16cid:durableId="28A06614"/>
  <w16cid:commentId w16cid:paraId="1E3DFECE" w16cid:durableId="28A06615"/>
  <w16cid:commentId w16cid:paraId="42EEAA70" w16cid:durableId="28A06616"/>
  <w16cid:commentId w16cid:paraId="590D6799" w16cid:durableId="28A06617"/>
  <w16cid:commentId w16cid:paraId="724C3B69" w16cid:durableId="28A06618"/>
  <w16cid:commentId w16cid:paraId="71901B62" w16cid:durableId="28A06619"/>
  <w16cid:commentId w16cid:paraId="407782B3" w16cid:durableId="28A0661A"/>
  <w16cid:commentId w16cid:paraId="43DDEFDC" w16cid:durableId="28A0661B"/>
  <w16cid:commentId w16cid:paraId="344794CD" w16cid:durableId="28A0661C"/>
  <w16cid:commentId w16cid:paraId="39245A0F" w16cid:durableId="28A0661D"/>
  <w16cid:commentId w16cid:paraId="429FC645" w16cid:durableId="28A0661E"/>
  <w16cid:commentId w16cid:paraId="06861039" w16cid:durableId="28A0661F"/>
  <w16cid:commentId w16cid:paraId="6029154D" w16cid:durableId="28A06620"/>
  <w16cid:commentId w16cid:paraId="23230676" w16cid:durableId="28A06621"/>
  <w16cid:commentId w16cid:paraId="11BBAE64" w16cid:durableId="28A06622"/>
  <w16cid:commentId w16cid:paraId="7796671B" w16cid:durableId="28A06623"/>
  <w16cid:commentId w16cid:paraId="2D2633E6" w16cid:durableId="28A06624"/>
  <w16cid:commentId w16cid:paraId="0CB78F34" w16cid:durableId="28A06625"/>
  <w16cid:commentId w16cid:paraId="3896EC7F" w16cid:durableId="28A06626"/>
  <w16cid:commentId w16cid:paraId="426A136C" w16cid:durableId="28A06627"/>
  <w16cid:commentId w16cid:paraId="7F3F8464" w16cid:durableId="28A06628"/>
  <w16cid:commentId w16cid:paraId="13CF55B7" w16cid:durableId="28A06629"/>
  <w16cid:commentId w16cid:paraId="2A8995F0" w16cid:durableId="28A0662A"/>
  <w16cid:commentId w16cid:paraId="17D52C7C" w16cid:durableId="28A0662B"/>
  <w16cid:commentId w16cid:paraId="4EB2CD51" w16cid:durableId="28A06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65D8" w14:textId="77777777" w:rsidR="00C67D74" w:rsidRDefault="00C67D74" w:rsidP="00F05FB3">
      <w:pPr>
        <w:spacing w:after="0" w:line="240" w:lineRule="auto"/>
      </w:pPr>
      <w:r>
        <w:separator/>
      </w:r>
    </w:p>
  </w:endnote>
  <w:endnote w:type="continuationSeparator" w:id="0">
    <w:p w14:paraId="112E2B02" w14:textId="77777777" w:rsidR="00C67D74" w:rsidRDefault="00C67D74" w:rsidP="00F0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Life L2">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330C2965" w14:textId="77777777" w:rsidR="00FE6B6D" w:rsidRDefault="00FE6B6D">
        <w:pPr>
          <w:pStyle w:val="Footer"/>
          <w:jc w:val="right"/>
        </w:pPr>
      </w:p>
      <w:p w14:paraId="749CDFBB" w14:textId="4DA0FDC1" w:rsidR="00FE6B6D" w:rsidRDefault="00FE6B6D">
        <w:pPr>
          <w:pStyle w:val="Footer"/>
          <w:jc w:val="right"/>
        </w:pPr>
        <w:r>
          <w:fldChar w:fldCharType="begin"/>
        </w:r>
        <w:r>
          <w:instrText>PAGE   \* MERGEFORMAT</w:instrText>
        </w:r>
        <w:r>
          <w:fldChar w:fldCharType="separate"/>
        </w:r>
        <w:r w:rsidR="002E3AC1" w:rsidRPr="002E3AC1">
          <w:rPr>
            <w:noProof/>
            <w:lang w:val="hr-HR"/>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251D" w14:textId="77777777" w:rsidR="00C67D74" w:rsidRDefault="00C67D74" w:rsidP="00F05FB3">
      <w:pPr>
        <w:spacing w:after="0" w:line="240" w:lineRule="auto"/>
      </w:pPr>
      <w:r>
        <w:separator/>
      </w:r>
    </w:p>
  </w:footnote>
  <w:footnote w:type="continuationSeparator" w:id="0">
    <w:p w14:paraId="1EF1C16C" w14:textId="77777777" w:rsidR="00C67D74" w:rsidRDefault="00C67D74" w:rsidP="00F0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FA5E" w14:textId="77777777" w:rsidR="00FE6B6D" w:rsidRPr="004505DD" w:rsidRDefault="00FE6B6D" w:rsidP="001E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70A7"/>
    <w:multiLevelType w:val="hybridMultilevel"/>
    <w:tmpl w:val="C5224B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5757BA"/>
    <w:multiLevelType w:val="hybridMultilevel"/>
    <w:tmpl w:val="A87ABB3C"/>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6E347A1"/>
    <w:multiLevelType w:val="hybridMultilevel"/>
    <w:tmpl w:val="EF8C91B2"/>
    <w:lvl w:ilvl="0" w:tplc="30B853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74863F2"/>
    <w:multiLevelType w:val="hybridMultilevel"/>
    <w:tmpl w:val="07547844"/>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CF77E6"/>
    <w:multiLevelType w:val="hybridMultilevel"/>
    <w:tmpl w:val="88C807E4"/>
    <w:lvl w:ilvl="0" w:tplc="EF1E10C4">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21588402">
      <w:start w:val="1"/>
      <w:numFmt w:val="decimal"/>
      <w:lvlText w:val="(%4)"/>
      <w:lvlJc w:val="left"/>
      <w:pPr>
        <w:ind w:left="644" w:hanging="360"/>
      </w:pPr>
      <w:rPr>
        <w:rFonts w:hint="default"/>
      </w:rPr>
    </w:lvl>
    <w:lvl w:ilvl="4" w:tplc="264EDD64">
      <w:start w:val="1"/>
      <w:numFmt w:val="decimal"/>
      <w:lvlText w:val="%5)"/>
      <w:lvlJc w:val="left"/>
      <w:pPr>
        <w:ind w:left="3600" w:hanging="360"/>
      </w:pPr>
      <w:rPr>
        <w:rFonts w:hint="default"/>
      </w:rPr>
    </w:lvl>
    <w:lvl w:ilvl="5" w:tplc="1820C1D0">
      <w:start w:val="1"/>
      <w:numFmt w:val="lowerLetter"/>
      <w:lvlText w:val="%6)"/>
      <w:lvlJc w:val="left"/>
      <w:pPr>
        <w:ind w:left="4155" w:hanging="15"/>
      </w:pPr>
      <w:rPr>
        <w:rFonts w:hint="default"/>
      </w:r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50142B"/>
    <w:multiLevelType w:val="hybridMultilevel"/>
    <w:tmpl w:val="F20C48BC"/>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456742"/>
    <w:multiLevelType w:val="hybridMultilevel"/>
    <w:tmpl w:val="1EE24DC0"/>
    <w:lvl w:ilvl="0" w:tplc="8CA4EAB0">
      <w:start w:val="14"/>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864513"/>
    <w:multiLevelType w:val="hybridMultilevel"/>
    <w:tmpl w:val="57888F0A"/>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D43F57"/>
    <w:multiLevelType w:val="hybridMultilevel"/>
    <w:tmpl w:val="711A8396"/>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E672BB"/>
    <w:multiLevelType w:val="hybridMultilevel"/>
    <w:tmpl w:val="8682C560"/>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336260"/>
    <w:multiLevelType w:val="hybridMultilevel"/>
    <w:tmpl w:val="7E3C50B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EA090A"/>
    <w:multiLevelType w:val="hybridMultilevel"/>
    <w:tmpl w:val="E9D06BC8"/>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8A524E"/>
    <w:multiLevelType w:val="hybridMultilevel"/>
    <w:tmpl w:val="6A8E596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3A36E3"/>
    <w:multiLevelType w:val="hybridMultilevel"/>
    <w:tmpl w:val="CF6E344A"/>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A334E8"/>
    <w:multiLevelType w:val="hybridMultilevel"/>
    <w:tmpl w:val="36C20C3C"/>
    <w:lvl w:ilvl="0" w:tplc="8CA4EAB0">
      <w:start w:val="14"/>
      <w:numFmt w:val="bullet"/>
      <w:lvlText w:val="-"/>
      <w:lvlJc w:val="left"/>
      <w:pPr>
        <w:ind w:left="720" w:hanging="360"/>
      </w:pPr>
      <w:rPr>
        <w:rFonts w:ascii="Times New Roman" w:eastAsiaTheme="minorHAnsi" w:hAnsi="Times New Roman" w:cs="Times New Roman" w:hint="default"/>
      </w:rPr>
    </w:lvl>
    <w:lvl w:ilvl="1" w:tplc="8CA4EAB0">
      <w:start w:val="14"/>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586971"/>
    <w:multiLevelType w:val="hybridMultilevel"/>
    <w:tmpl w:val="CA28E184"/>
    <w:lvl w:ilvl="0" w:tplc="9FC83A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5F3693"/>
    <w:multiLevelType w:val="hybridMultilevel"/>
    <w:tmpl w:val="3E4E9B74"/>
    <w:lvl w:ilvl="0" w:tplc="1DB85BF0">
      <w:start w:val="1"/>
      <w:numFmt w:val="decimal"/>
      <w:lvlText w:val="(%1)"/>
      <w:lvlJc w:val="left"/>
      <w:pPr>
        <w:ind w:left="360" w:hanging="360"/>
      </w:pPr>
      <w:rPr>
        <w:rFonts w:hint="default"/>
      </w:rPr>
    </w:lvl>
    <w:lvl w:ilvl="1" w:tplc="2F0C5EE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2253DF"/>
    <w:multiLevelType w:val="hybridMultilevel"/>
    <w:tmpl w:val="C8F4ED58"/>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9D54FA"/>
    <w:multiLevelType w:val="hybridMultilevel"/>
    <w:tmpl w:val="8398FDAC"/>
    <w:lvl w:ilvl="0" w:tplc="8CA4EAB0">
      <w:start w:val="14"/>
      <w:numFmt w:val="bullet"/>
      <w:lvlText w:val="-"/>
      <w:lvlJc w:val="left"/>
      <w:pPr>
        <w:ind w:left="720" w:hanging="360"/>
      </w:pPr>
      <w:rPr>
        <w:rFonts w:ascii="Times New Roman" w:eastAsiaTheme="minorHAnsi" w:hAnsi="Times New Roman" w:cs="Times New Roman" w:hint="default"/>
      </w:rPr>
    </w:lvl>
    <w:lvl w:ilvl="1" w:tplc="8CA4EAB0">
      <w:start w:val="1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B60089"/>
    <w:multiLevelType w:val="hybridMultilevel"/>
    <w:tmpl w:val="54301FA6"/>
    <w:lvl w:ilvl="0" w:tplc="A81E36A2">
      <w:numFmt w:val="bullet"/>
      <w:lvlText w:val="-"/>
      <w:lvlJc w:val="left"/>
      <w:pPr>
        <w:ind w:left="720" w:hanging="360"/>
      </w:pPr>
      <w:rPr>
        <w:rFonts w:ascii="Minion Pro" w:eastAsia="Times New Roman" w:hAnsi="Minion Pro"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42044B"/>
    <w:multiLevelType w:val="hybridMultilevel"/>
    <w:tmpl w:val="FFAE84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44122AD"/>
    <w:multiLevelType w:val="hybridMultilevel"/>
    <w:tmpl w:val="DBCA893E"/>
    <w:lvl w:ilvl="0" w:tplc="9A762BA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52C6C35"/>
    <w:multiLevelType w:val="hybridMultilevel"/>
    <w:tmpl w:val="023CF16A"/>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EF5715"/>
    <w:multiLevelType w:val="hybridMultilevel"/>
    <w:tmpl w:val="0CDEFBCA"/>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0743508"/>
    <w:multiLevelType w:val="hybridMultilevel"/>
    <w:tmpl w:val="14AE9E1E"/>
    <w:lvl w:ilvl="0" w:tplc="8CA4EAB0">
      <w:start w:val="14"/>
      <w:numFmt w:val="bullet"/>
      <w:lvlText w:val="-"/>
      <w:lvlJc w:val="left"/>
      <w:pPr>
        <w:ind w:left="720" w:hanging="360"/>
      </w:pPr>
      <w:rPr>
        <w:rFonts w:ascii="Times New Roman" w:eastAsiaTheme="minorHAnsi" w:hAnsi="Times New Roman" w:cs="Times New Roman" w:hint="default"/>
      </w:rPr>
    </w:lvl>
    <w:lvl w:ilvl="1" w:tplc="5D563900">
      <w:numFmt w:val="bullet"/>
      <w:lvlText w:val=""/>
      <w:lvlJc w:val="left"/>
      <w:pPr>
        <w:ind w:left="1440" w:hanging="360"/>
      </w:pPr>
      <w:rPr>
        <w:rFonts w:ascii="Symbol" w:eastAsia="Times New Roman"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A66054"/>
    <w:multiLevelType w:val="hybridMultilevel"/>
    <w:tmpl w:val="5EC08048"/>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F7736B"/>
    <w:multiLevelType w:val="hybridMultilevel"/>
    <w:tmpl w:val="FF727264"/>
    <w:lvl w:ilvl="0" w:tplc="B43E616C">
      <w:start w:val="1"/>
      <w:numFmt w:val="decimal"/>
      <w:lvlText w:val="(%1)"/>
      <w:lvlJc w:val="left"/>
      <w:pPr>
        <w:ind w:left="27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2B2C49"/>
    <w:multiLevelType w:val="hybridMultilevel"/>
    <w:tmpl w:val="3E0484B8"/>
    <w:lvl w:ilvl="0" w:tplc="4502CBA0">
      <w:numFmt w:val="bullet"/>
      <w:lvlText w:val="­"/>
      <w:lvlJc w:val="left"/>
      <w:pPr>
        <w:ind w:left="720" w:hanging="360"/>
      </w:pPr>
      <w:rPr>
        <w:rFonts w:ascii="Arial" w:hAnsi="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560190"/>
    <w:multiLevelType w:val="hybridMultilevel"/>
    <w:tmpl w:val="4328B184"/>
    <w:lvl w:ilvl="0" w:tplc="8CA4EAB0">
      <w:start w:val="14"/>
      <w:numFmt w:val="bullet"/>
      <w:lvlText w:val="-"/>
      <w:lvlJc w:val="left"/>
      <w:pPr>
        <w:ind w:left="837" w:hanging="360"/>
      </w:pPr>
      <w:rPr>
        <w:rFonts w:ascii="Times New Roman" w:eastAsiaTheme="minorHAnsi" w:hAnsi="Times New Roman" w:cs="Times New Roman" w:hint="default"/>
      </w:rPr>
    </w:lvl>
    <w:lvl w:ilvl="1" w:tplc="041A0003">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30" w15:restartNumberingAfterBreak="0">
    <w:nsid w:val="5EEB3528"/>
    <w:multiLevelType w:val="hybridMultilevel"/>
    <w:tmpl w:val="ED66EA70"/>
    <w:lvl w:ilvl="0" w:tplc="8CA4EAB0">
      <w:start w:val="14"/>
      <w:numFmt w:val="bullet"/>
      <w:lvlText w:val="-"/>
      <w:lvlJc w:val="left"/>
      <w:pPr>
        <w:ind w:left="720" w:hanging="360"/>
      </w:pPr>
      <w:rPr>
        <w:rFonts w:ascii="Times New Roman" w:eastAsiaTheme="minorHAnsi" w:hAnsi="Times New Roman" w:cs="Times New Roman" w:hint="default"/>
      </w:rPr>
    </w:lvl>
    <w:lvl w:ilvl="1" w:tplc="8CA4EAB0">
      <w:start w:val="1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833CC7"/>
    <w:multiLevelType w:val="hybridMultilevel"/>
    <w:tmpl w:val="AD9E27CC"/>
    <w:lvl w:ilvl="0" w:tplc="8CA4EAB0">
      <w:start w:val="14"/>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4F258C4"/>
    <w:multiLevelType w:val="hybridMultilevel"/>
    <w:tmpl w:val="516CFEE8"/>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9F3F14"/>
    <w:multiLevelType w:val="hybridMultilevel"/>
    <w:tmpl w:val="6C44F134"/>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EE14A6"/>
    <w:multiLevelType w:val="hybridMultilevel"/>
    <w:tmpl w:val="84B0EC92"/>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1DB65786">
      <w:start w:val="3"/>
      <w:numFmt w:val="bullet"/>
      <w:lvlText w:val="–"/>
      <w:lvlJc w:val="left"/>
      <w:pPr>
        <w:ind w:left="1920" w:hanging="12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D46DDF"/>
    <w:multiLevelType w:val="hybridMultilevel"/>
    <w:tmpl w:val="BBC40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D45F63"/>
    <w:multiLevelType w:val="hybridMultilevel"/>
    <w:tmpl w:val="4B8A58A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4B17E4"/>
    <w:multiLevelType w:val="multilevel"/>
    <w:tmpl w:val="782C9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3CB7AC7"/>
    <w:multiLevelType w:val="hybridMultilevel"/>
    <w:tmpl w:val="D78EFAB8"/>
    <w:lvl w:ilvl="0" w:tplc="8CA4EAB0">
      <w:start w:val="1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E25CD6"/>
    <w:multiLevelType w:val="hybridMultilevel"/>
    <w:tmpl w:val="9276241A"/>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D72112"/>
    <w:multiLevelType w:val="hybridMultilevel"/>
    <w:tmpl w:val="BD62F03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49250E"/>
    <w:multiLevelType w:val="hybridMultilevel"/>
    <w:tmpl w:val="62E42BDC"/>
    <w:lvl w:ilvl="0" w:tplc="8CA4EAB0">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32"/>
  </w:num>
  <w:num w:numId="5">
    <w:abstractNumId w:val="7"/>
  </w:num>
  <w:num w:numId="6">
    <w:abstractNumId w:val="16"/>
  </w:num>
  <w:num w:numId="7">
    <w:abstractNumId w:val="28"/>
  </w:num>
  <w:num w:numId="8">
    <w:abstractNumId w:val="0"/>
  </w:num>
  <w:num w:numId="9">
    <w:abstractNumId w:val="34"/>
  </w:num>
  <w:num w:numId="10">
    <w:abstractNumId w:val="5"/>
  </w:num>
  <w:num w:numId="11">
    <w:abstractNumId w:val="35"/>
  </w:num>
  <w:num w:numId="12">
    <w:abstractNumId w:val="2"/>
  </w:num>
  <w:num w:numId="13">
    <w:abstractNumId w:val="12"/>
  </w:num>
  <w:num w:numId="14">
    <w:abstractNumId w:val="1"/>
  </w:num>
  <w:num w:numId="15">
    <w:abstractNumId w:val="40"/>
  </w:num>
  <w:num w:numId="16">
    <w:abstractNumId w:val="10"/>
  </w:num>
  <w:num w:numId="17">
    <w:abstractNumId w:val="9"/>
  </w:num>
  <w:num w:numId="18">
    <w:abstractNumId w:val="36"/>
  </w:num>
  <w:num w:numId="19">
    <w:abstractNumId w:val="18"/>
  </w:num>
  <w:num w:numId="20">
    <w:abstractNumId w:val="6"/>
  </w:num>
  <w:num w:numId="21">
    <w:abstractNumId w:val="3"/>
  </w:num>
  <w:num w:numId="22">
    <w:abstractNumId w:val="26"/>
  </w:num>
  <w:num w:numId="23">
    <w:abstractNumId w:val="29"/>
  </w:num>
  <w:num w:numId="24">
    <w:abstractNumId w:val="17"/>
  </w:num>
  <w:num w:numId="25">
    <w:abstractNumId w:val="8"/>
  </w:num>
  <w:num w:numId="26">
    <w:abstractNumId w:val="14"/>
  </w:num>
  <w:num w:numId="27">
    <w:abstractNumId w:val="4"/>
  </w:num>
  <w:num w:numId="28">
    <w:abstractNumId w:val="38"/>
  </w:num>
  <w:num w:numId="29">
    <w:abstractNumId w:val="22"/>
  </w:num>
  <w:num w:numId="30">
    <w:abstractNumId w:val="33"/>
  </w:num>
  <w:num w:numId="31">
    <w:abstractNumId w:val="23"/>
  </w:num>
  <w:num w:numId="32">
    <w:abstractNumId w:val="20"/>
  </w:num>
  <w:num w:numId="33">
    <w:abstractNumId w:val="39"/>
  </w:num>
  <w:num w:numId="34">
    <w:abstractNumId w:val="15"/>
  </w:num>
  <w:num w:numId="35">
    <w:abstractNumId w:val="19"/>
  </w:num>
  <w:num w:numId="36">
    <w:abstractNumId w:val="3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1"/>
  </w:num>
  <w:num w:numId="47">
    <w:abstractNumId w:val="41"/>
  </w:num>
  <w:num w:numId="48">
    <w:abstractNumId w:val="11"/>
  </w:num>
  <w:num w:numId="49">
    <w:abstractNumId w:val="21"/>
  </w:num>
  <w:num w:numId="50">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3"/>
    <w:rsid w:val="00001484"/>
    <w:rsid w:val="00002267"/>
    <w:rsid w:val="000025E2"/>
    <w:rsid w:val="00003060"/>
    <w:rsid w:val="00003078"/>
    <w:rsid w:val="0000385D"/>
    <w:rsid w:val="00004972"/>
    <w:rsid w:val="0000504F"/>
    <w:rsid w:val="00010ADC"/>
    <w:rsid w:val="00010C13"/>
    <w:rsid w:val="000112DD"/>
    <w:rsid w:val="00011EFC"/>
    <w:rsid w:val="00012D9C"/>
    <w:rsid w:val="00013043"/>
    <w:rsid w:val="00013D38"/>
    <w:rsid w:val="000142F3"/>
    <w:rsid w:val="0001531E"/>
    <w:rsid w:val="000159D9"/>
    <w:rsid w:val="00015E04"/>
    <w:rsid w:val="000163B6"/>
    <w:rsid w:val="0001665B"/>
    <w:rsid w:val="00021D9D"/>
    <w:rsid w:val="000221E5"/>
    <w:rsid w:val="00022F48"/>
    <w:rsid w:val="000238E0"/>
    <w:rsid w:val="00025263"/>
    <w:rsid w:val="000261AF"/>
    <w:rsid w:val="00026A2B"/>
    <w:rsid w:val="00026CB1"/>
    <w:rsid w:val="00027B6A"/>
    <w:rsid w:val="00027E6A"/>
    <w:rsid w:val="000336ED"/>
    <w:rsid w:val="000346D9"/>
    <w:rsid w:val="00036B0E"/>
    <w:rsid w:val="00037392"/>
    <w:rsid w:val="0003746C"/>
    <w:rsid w:val="00037C51"/>
    <w:rsid w:val="00037E36"/>
    <w:rsid w:val="000428A4"/>
    <w:rsid w:val="00042D08"/>
    <w:rsid w:val="00042F5B"/>
    <w:rsid w:val="00043274"/>
    <w:rsid w:val="00044CB8"/>
    <w:rsid w:val="000455C5"/>
    <w:rsid w:val="00045FC6"/>
    <w:rsid w:val="00046746"/>
    <w:rsid w:val="00047291"/>
    <w:rsid w:val="0005048B"/>
    <w:rsid w:val="00051070"/>
    <w:rsid w:val="000514D7"/>
    <w:rsid w:val="00051CFF"/>
    <w:rsid w:val="00052B93"/>
    <w:rsid w:val="00052D98"/>
    <w:rsid w:val="00052F22"/>
    <w:rsid w:val="0005474E"/>
    <w:rsid w:val="00055898"/>
    <w:rsid w:val="000558AF"/>
    <w:rsid w:val="000562E8"/>
    <w:rsid w:val="00056400"/>
    <w:rsid w:val="000573DD"/>
    <w:rsid w:val="00057D32"/>
    <w:rsid w:val="000601BE"/>
    <w:rsid w:val="00060A84"/>
    <w:rsid w:val="00060F68"/>
    <w:rsid w:val="000616A6"/>
    <w:rsid w:val="00062846"/>
    <w:rsid w:val="00062D63"/>
    <w:rsid w:val="00062DDA"/>
    <w:rsid w:val="00063504"/>
    <w:rsid w:val="00063C8D"/>
    <w:rsid w:val="000644B2"/>
    <w:rsid w:val="00064ACD"/>
    <w:rsid w:val="000654E0"/>
    <w:rsid w:val="00065E02"/>
    <w:rsid w:val="0006608A"/>
    <w:rsid w:val="0006690D"/>
    <w:rsid w:val="00067089"/>
    <w:rsid w:val="00067BFE"/>
    <w:rsid w:val="00067DC4"/>
    <w:rsid w:val="00071392"/>
    <w:rsid w:val="0007207E"/>
    <w:rsid w:val="000727D8"/>
    <w:rsid w:val="0007282D"/>
    <w:rsid w:val="00072C30"/>
    <w:rsid w:val="000737B6"/>
    <w:rsid w:val="00073BEA"/>
    <w:rsid w:val="0007503F"/>
    <w:rsid w:val="000750F7"/>
    <w:rsid w:val="000767C5"/>
    <w:rsid w:val="00076C56"/>
    <w:rsid w:val="00082803"/>
    <w:rsid w:val="00085067"/>
    <w:rsid w:val="000859D1"/>
    <w:rsid w:val="00085DEE"/>
    <w:rsid w:val="00086485"/>
    <w:rsid w:val="00086ADE"/>
    <w:rsid w:val="0009018A"/>
    <w:rsid w:val="000908E4"/>
    <w:rsid w:val="00091242"/>
    <w:rsid w:val="00092312"/>
    <w:rsid w:val="00093063"/>
    <w:rsid w:val="000944A1"/>
    <w:rsid w:val="00095808"/>
    <w:rsid w:val="000A063D"/>
    <w:rsid w:val="000A1954"/>
    <w:rsid w:val="000A1C8C"/>
    <w:rsid w:val="000A2FE9"/>
    <w:rsid w:val="000A44E2"/>
    <w:rsid w:val="000A6D5B"/>
    <w:rsid w:val="000A7531"/>
    <w:rsid w:val="000A767E"/>
    <w:rsid w:val="000A7B4E"/>
    <w:rsid w:val="000B09AA"/>
    <w:rsid w:val="000B190D"/>
    <w:rsid w:val="000B1F33"/>
    <w:rsid w:val="000B2FA2"/>
    <w:rsid w:val="000B3E3F"/>
    <w:rsid w:val="000B5047"/>
    <w:rsid w:val="000B5F59"/>
    <w:rsid w:val="000B761F"/>
    <w:rsid w:val="000C06C8"/>
    <w:rsid w:val="000C192B"/>
    <w:rsid w:val="000C2B9E"/>
    <w:rsid w:val="000C2C14"/>
    <w:rsid w:val="000C4FAC"/>
    <w:rsid w:val="000C6E62"/>
    <w:rsid w:val="000C7658"/>
    <w:rsid w:val="000D03F9"/>
    <w:rsid w:val="000D2548"/>
    <w:rsid w:val="000D2D2B"/>
    <w:rsid w:val="000D322F"/>
    <w:rsid w:val="000D3B00"/>
    <w:rsid w:val="000D415F"/>
    <w:rsid w:val="000D6DF5"/>
    <w:rsid w:val="000E1743"/>
    <w:rsid w:val="000E2423"/>
    <w:rsid w:val="000E3714"/>
    <w:rsid w:val="000E38E9"/>
    <w:rsid w:val="000E43CF"/>
    <w:rsid w:val="000E44D4"/>
    <w:rsid w:val="000E4B60"/>
    <w:rsid w:val="000E4C82"/>
    <w:rsid w:val="000E5F28"/>
    <w:rsid w:val="000E75D7"/>
    <w:rsid w:val="000F08CA"/>
    <w:rsid w:val="000F0AD4"/>
    <w:rsid w:val="000F12E7"/>
    <w:rsid w:val="000F27DF"/>
    <w:rsid w:val="000F2C81"/>
    <w:rsid w:val="000F2F5A"/>
    <w:rsid w:val="000F5418"/>
    <w:rsid w:val="000F6DE0"/>
    <w:rsid w:val="000F7656"/>
    <w:rsid w:val="000F7D48"/>
    <w:rsid w:val="000F7E22"/>
    <w:rsid w:val="001009C3"/>
    <w:rsid w:val="00100A54"/>
    <w:rsid w:val="00100CBA"/>
    <w:rsid w:val="00101AEC"/>
    <w:rsid w:val="001028B0"/>
    <w:rsid w:val="00104328"/>
    <w:rsid w:val="00107171"/>
    <w:rsid w:val="0010731C"/>
    <w:rsid w:val="0010766E"/>
    <w:rsid w:val="00107BDC"/>
    <w:rsid w:val="001100DF"/>
    <w:rsid w:val="001140FF"/>
    <w:rsid w:val="001148E6"/>
    <w:rsid w:val="00114FC9"/>
    <w:rsid w:val="001164FB"/>
    <w:rsid w:val="0011681A"/>
    <w:rsid w:val="00117128"/>
    <w:rsid w:val="00117AAA"/>
    <w:rsid w:val="00120300"/>
    <w:rsid w:val="001212CF"/>
    <w:rsid w:val="0012181D"/>
    <w:rsid w:val="00121B49"/>
    <w:rsid w:val="00123FE1"/>
    <w:rsid w:val="00124655"/>
    <w:rsid w:val="00124845"/>
    <w:rsid w:val="00125403"/>
    <w:rsid w:val="001255AF"/>
    <w:rsid w:val="00125C82"/>
    <w:rsid w:val="00125D53"/>
    <w:rsid w:val="0012630B"/>
    <w:rsid w:val="001268C3"/>
    <w:rsid w:val="00126CEE"/>
    <w:rsid w:val="00127D4A"/>
    <w:rsid w:val="00130603"/>
    <w:rsid w:val="00133906"/>
    <w:rsid w:val="00133C9F"/>
    <w:rsid w:val="0013476E"/>
    <w:rsid w:val="001351AF"/>
    <w:rsid w:val="001357E4"/>
    <w:rsid w:val="001361DE"/>
    <w:rsid w:val="0013644E"/>
    <w:rsid w:val="001377FE"/>
    <w:rsid w:val="001403A6"/>
    <w:rsid w:val="0014077C"/>
    <w:rsid w:val="001409BF"/>
    <w:rsid w:val="00141444"/>
    <w:rsid w:val="00143DC0"/>
    <w:rsid w:val="0014495B"/>
    <w:rsid w:val="00145321"/>
    <w:rsid w:val="001457A9"/>
    <w:rsid w:val="00146086"/>
    <w:rsid w:val="001501E5"/>
    <w:rsid w:val="00150BBF"/>
    <w:rsid w:val="00150EF3"/>
    <w:rsid w:val="001511B0"/>
    <w:rsid w:val="00151A43"/>
    <w:rsid w:val="00153361"/>
    <w:rsid w:val="00153D7E"/>
    <w:rsid w:val="001541B6"/>
    <w:rsid w:val="00154427"/>
    <w:rsid w:val="001544B6"/>
    <w:rsid w:val="001568DE"/>
    <w:rsid w:val="00157A69"/>
    <w:rsid w:val="00157BCA"/>
    <w:rsid w:val="00157D29"/>
    <w:rsid w:val="00160192"/>
    <w:rsid w:val="00160957"/>
    <w:rsid w:val="00160BB6"/>
    <w:rsid w:val="00160FC8"/>
    <w:rsid w:val="00162D14"/>
    <w:rsid w:val="001658D5"/>
    <w:rsid w:val="0016714D"/>
    <w:rsid w:val="001671C5"/>
    <w:rsid w:val="0016770F"/>
    <w:rsid w:val="00167BB3"/>
    <w:rsid w:val="00170184"/>
    <w:rsid w:val="0017056F"/>
    <w:rsid w:val="00170ABA"/>
    <w:rsid w:val="001718AD"/>
    <w:rsid w:val="0017194D"/>
    <w:rsid w:val="001719EF"/>
    <w:rsid w:val="001722D1"/>
    <w:rsid w:val="0017271B"/>
    <w:rsid w:val="001737FA"/>
    <w:rsid w:val="00174DE6"/>
    <w:rsid w:val="00175C8B"/>
    <w:rsid w:val="00176F8D"/>
    <w:rsid w:val="00180F15"/>
    <w:rsid w:val="0018103A"/>
    <w:rsid w:val="00181235"/>
    <w:rsid w:val="00181799"/>
    <w:rsid w:val="0018205A"/>
    <w:rsid w:val="0018245F"/>
    <w:rsid w:val="0018289C"/>
    <w:rsid w:val="0018296F"/>
    <w:rsid w:val="00183064"/>
    <w:rsid w:val="00183F3B"/>
    <w:rsid w:val="001849C9"/>
    <w:rsid w:val="00184AF1"/>
    <w:rsid w:val="00185C0B"/>
    <w:rsid w:val="001864E0"/>
    <w:rsid w:val="001865F1"/>
    <w:rsid w:val="0019057F"/>
    <w:rsid w:val="001912F7"/>
    <w:rsid w:val="00193893"/>
    <w:rsid w:val="0019462F"/>
    <w:rsid w:val="0019588A"/>
    <w:rsid w:val="00196B6C"/>
    <w:rsid w:val="00197949"/>
    <w:rsid w:val="001A071F"/>
    <w:rsid w:val="001A1846"/>
    <w:rsid w:val="001A1C51"/>
    <w:rsid w:val="001A1C63"/>
    <w:rsid w:val="001A1E15"/>
    <w:rsid w:val="001A4400"/>
    <w:rsid w:val="001A4D77"/>
    <w:rsid w:val="001A6644"/>
    <w:rsid w:val="001A7C99"/>
    <w:rsid w:val="001B0647"/>
    <w:rsid w:val="001B141A"/>
    <w:rsid w:val="001B191C"/>
    <w:rsid w:val="001B1BA3"/>
    <w:rsid w:val="001B2681"/>
    <w:rsid w:val="001B2E43"/>
    <w:rsid w:val="001B4066"/>
    <w:rsid w:val="001B46D0"/>
    <w:rsid w:val="001B5075"/>
    <w:rsid w:val="001B5987"/>
    <w:rsid w:val="001B621B"/>
    <w:rsid w:val="001B622F"/>
    <w:rsid w:val="001B69C6"/>
    <w:rsid w:val="001B6EB8"/>
    <w:rsid w:val="001B70F2"/>
    <w:rsid w:val="001B7943"/>
    <w:rsid w:val="001B7993"/>
    <w:rsid w:val="001C00F7"/>
    <w:rsid w:val="001C0E24"/>
    <w:rsid w:val="001C0E30"/>
    <w:rsid w:val="001C0FF0"/>
    <w:rsid w:val="001C2DEE"/>
    <w:rsid w:val="001C2EAF"/>
    <w:rsid w:val="001C393D"/>
    <w:rsid w:val="001C3EA4"/>
    <w:rsid w:val="001C52C5"/>
    <w:rsid w:val="001C619D"/>
    <w:rsid w:val="001C671A"/>
    <w:rsid w:val="001C69EB"/>
    <w:rsid w:val="001C7935"/>
    <w:rsid w:val="001C7BC2"/>
    <w:rsid w:val="001D0468"/>
    <w:rsid w:val="001D1033"/>
    <w:rsid w:val="001D1735"/>
    <w:rsid w:val="001D2AA3"/>
    <w:rsid w:val="001D2BD7"/>
    <w:rsid w:val="001D3E6A"/>
    <w:rsid w:val="001D6AC8"/>
    <w:rsid w:val="001D6C79"/>
    <w:rsid w:val="001D6EF1"/>
    <w:rsid w:val="001D783B"/>
    <w:rsid w:val="001E15D7"/>
    <w:rsid w:val="001E2440"/>
    <w:rsid w:val="001E24EF"/>
    <w:rsid w:val="001E273E"/>
    <w:rsid w:val="001E2BBC"/>
    <w:rsid w:val="001E2F2E"/>
    <w:rsid w:val="001E2F7A"/>
    <w:rsid w:val="001E308D"/>
    <w:rsid w:val="001E53AB"/>
    <w:rsid w:val="001E559A"/>
    <w:rsid w:val="001E62B4"/>
    <w:rsid w:val="001E79EB"/>
    <w:rsid w:val="001F076D"/>
    <w:rsid w:val="001F1EF8"/>
    <w:rsid w:val="001F2DA1"/>
    <w:rsid w:val="001F3B19"/>
    <w:rsid w:val="001F442B"/>
    <w:rsid w:val="001F50B8"/>
    <w:rsid w:val="001F6E80"/>
    <w:rsid w:val="001F711A"/>
    <w:rsid w:val="001F7CF1"/>
    <w:rsid w:val="002000C2"/>
    <w:rsid w:val="002006B1"/>
    <w:rsid w:val="002036E6"/>
    <w:rsid w:val="00203AE7"/>
    <w:rsid w:val="00204892"/>
    <w:rsid w:val="00204B5D"/>
    <w:rsid w:val="00204ECC"/>
    <w:rsid w:val="002053A6"/>
    <w:rsid w:val="00205BB4"/>
    <w:rsid w:val="00207868"/>
    <w:rsid w:val="002125DF"/>
    <w:rsid w:val="00213AD5"/>
    <w:rsid w:val="00214580"/>
    <w:rsid w:val="002164E1"/>
    <w:rsid w:val="0021714E"/>
    <w:rsid w:val="00221F4F"/>
    <w:rsid w:val="0022320A"/>
    <w:rsid w:val="00227C66"/>
    <w:rsid w:val="002308C5"/>
    <w:rsid w:val="002310A8"/>
    <w:rsid w:val="00234F57"/>
    <w:rsid w:val="00235162"/>
    <w:rsid w:val="00235164"/>
    <w:rsid w:val="00235324"/>
    <w:rsid w:val="00235C37"/>
    <w:rsid w:val="002378A7"/>
    <w:rsid w:val="00243973"/>
    <w:rsid w:val="00243DDB"/>
    <w:rsid w:val="00244348"/>
    <w:rsid w:val="0024585F"/>
    <w:rsid w:val="00245BC0"/>
    <w:rsid w:val="00246A2B"/>
    <w:rsid w:val="00246C2E"/>
    <w:rsid w:val="00246D84"/>
    <w:rsid w:val="002522A2"/>
    <w:rsid w:val="00254CB9"/>
    <w:rsid w:val="00255682"/>
    <w:rsid w:val="00255E37"/>
    <w:rsid w:val="002560C2"/>
    <w:rsid w:val="002571C1"/>
    <w:rsid w:val="00257426"/>
    <w:rsid w:val="00260D02"/>
    <w:rsid w:val="00261258"/>
    <w:rsid w:val="002617A4"/>
    <w:rsid w:val="00261BAC"/>
    <w:rsid w:val="00261D10"/>
    <w:rsid w:val="002629CB"/>
    <w:rsid w:val="0026428E"/>
    <w:rsid w:val="00264E81"/>
    <w:rsid w:val="002660EC"/>
    <w:rsid w:val="002660F8"/>
    <w:rsid w:val="0026673F"/>
    <w:rsid w:val="002679DD"/>
    <w:rsid w:val="00270ABC"/>
    <w:rsid w:val="00271ECB"/>
    <w:rsid w:val="00272304"/>
    <w:rsid w:val="00272E4C"/>
    <w:rsid w:val="00274156"/>
    <w:rsid w:val="00274529"/>
    <w:rsid w:val="00274D1F"/>
    <w:rsid w:val="002775BE"/>
    <w:rsid w:val="002801D7"/>
    <w:rsid w:val="00280508"/>
    <w:rsid w:val="002816EB"/>
    <w:rsid w:val="00281AC3"/>
    <w:rsid w:val="00282079"/>
    <w:rsid w:val="00282A9B"/>
    <w:rsid w:val="00282FD0"/>
    <w:rsid w:val="0028353B"/>
    <w:rsid w:val="00283651"/>
    <w:rsid w:val="002838D4"/>
    <w:rsid w:val="002849F9"/>
    <w:rsid w:val="002858F4"/>
    <w:rsid w:val="002860B7"/>
    <w:rsid w:val="0028716B"/>
    <w:rsid w:val="00287A0A"/>
    <w:rsid w:val="00291119"/>
    <w:rsid w:val="00291873"/>
    <w:rsid w:val="002926D8"/>
    <w:rsid w:val="0029382B"/>
    <w:rsid w:val="002941D6"/>
    <w:rsid w:val="0029487E"/>
    <w:rsid w:val="00296417"/>
    <w:rsid w:val="002966DC"/>
    <w:rsid w:val="00296A94"/>
    <w:rsid w:val="002A0512"/>
    <w:rsid w:val="002A156F"/>
    <w:rsid w:val="002A16AF"/>
    <w:rsid w:val="002A27BA"/>
    <w:rsid w:val="002A38F6"/>
    <w:rsid w:val="002A4D0E"/>
    <w:rsid w:val="002A5005"/>
    <w:rsid w:val="002A53F7"/>
    <w:rsid w:val="002A62A2"/>
    <w:rsid w:val="002A70FC"/>
    <w:rsid w:val="002B0786"/>
    <w:rsid w:val="002B1E28"/>
    <w:rsid w:val="002B21D5"/>
    <w:rsid w:val="002B2B5F"/>
    <w:rsid w:val="002B3B70"/>
    <w:rsid w:val="002B45EF"/>
    <w:rsid w:val="002B52C7"/>
    <w:rsid w:val="002B5846"/>
    <w:rsid w:val="002B6A2A"/>
    <w:rsid w:val="002B76D3"/>
    <w:rsid w:val="002C0163"/>
    <w:rsid w:val="002C0E23"/>
    <w:rsid w:val="002C111D"/>
    <w:rsid w:val="002C1BB7"/>
    <w:rsid w:val="002C1FEB"/>
    <w:rsid w:val="002C20E5"/>
    <w:rsid w:val="002C27D9"/>
    <w:rsid w:val="002C28A1"/>
    <w:rsid w:val="002C3271"/>
    <w:rsid w:val="002C4C68"/>
    <w:rsid w:val="002C5448"/>
    <w:rsid w:val="002C5520"/>
    <w:rsid w:val="002C707C"/>
    <w:rsid w:val="002D0C30"/>
    <w:rsid w:val="002D0DC2"/>
    <w:rsid w:val="002D1CC4"/>
    <w:rsid w:val="002D2D88"/>
    <w:rsid w:val="002D2DFB"/>
    <w:rsid w:val="002D4083"/>
    <w:rsid w:val="002D4C30"/>
    <w:rsid w:val="002D5095"/>
    <w:rsid w:val="002D50A1"/>
    <w:rsid w:val="002D5245"/>
    <w:rsid w:val="002D6D9B"/>
    <w:rsid w:val="002D77CC"/>
    <w:rsid w:val="002E04C6"/>
    <w:rsid w:val="002E0A36"/>
    <w:rsid w:val="002E1FCE"/>
    <w:rsid w:val="002E2863"/>
    <w:rsid w:val="002E2949"/>
    <w:rsid w:val="002E2E3C"/>
    <w:rsid w:val="002E367B"/>
    <w:rsid w:val="002E3AC1"/>
    <w:rsid w:val="002E4698"/>
    <w:rsid w:val="002E50B8"/>
    <w:rsid w:val="002E51BF"/>
    <w:rsid w:val="002E6AA5"/>
    <w:rsid w:val="002E7834"/>
    <w:rsid w:val="002F048C"/>
    <w:rsid w:val="002F125F"/>
    <w:rsid w:val="002F18CB"/>
    <w:rsid w:val="002F2F72"/>
    <w:rsid w:val="002F35C9"/>
    <w:rsid w:val="002F4E6B"/>
    <w:rsid w:val="002F56F6"/>
    <w:rsid w:val="002F5A00"/>
    <w:rsid w:val="002F6246"/>
    <w:rsid w:val="002F6327"/>
    <w:rsid w:val="002F6B03"/>
    <w:rsid w:val="002F7271"/>
    <w:rsid w:val="002F73F8"/>
    <w:rsid w:val="003006F5"/>
    <w:rsid w:val="00300FB5"/>
    <w:rsid w:val="00303DAA"/>
    <w:rsid w:val="0030418B"/>
    <w:rsid w:val="0030430F"/>
    <w:rsid w:val="003046D4"/>
    <w:rsid w:val="00304C03"/>
    <w:rsid w:val="003059E1"/>
    <w:rsid w:val="00306F94"/>
    <w:rsid w:val="00310B46"/>
    <w:rsid w:val="003114A9"/>
    <w:rsid w:val="003120B3"/>
    <w:rsid w:val="00312B3D"/>
    <w:rsid w:val="003135BC"/>
    <w:rsid w:val="0031365F"/>
    <w:rsid w:val="00313BA1"/>
    <w:rsid w:val="003158D3"/>
    <w:rsid w:val="003164D9"/>
    <w:rsid w:val="00316D4C"/>
    <w:rsid w:val="0031732E"/>
    <w:rsid w:val="003205C5"/>
    <w:rsid w:val="003226AD"/>
    <w:rsid w:val="003228DC"/>
    <w:rsid w:val="00324A18"/>
    <w:rsid w:val="003266E4"/>
    <w:rsid w:val="003316AE"/>
    <w:rsid w:val="00331EAF"/>
    <w:rsid w:val="00332521"/>
    <w:rsid w:val="00333043"/>
    <w:rsid w:val="003346DA"/>
    <w:rsid w:val="0033561F"/>
    <w:rsid w:val="003365E1"/>
    <w:rsid w:val="00337579"/>
    <w:rsid w:val="0034064E"/>
    <w:rsid w:val="0034137D"/>
    <w:rsid w:val="00341CEE"/>
    <w:rsid w:val="00343140"/>
    <w:rsid w:val="00345407"/>
    <w:rsid w:val="00345955"/>
    <w:rsid w:val="00345CD8"/>
    <w:rsid w:val="00345F45"/>
    <w:rsid w:val="00346007"/>
    <w:rsid w:val="0034621E"/>
    <w:rsid w:val="00350B93"/>
    <w:rsid w:val="0035106D"/>
    <w:rsid w:val="003518FC"/>
    <w:rsid w:val="00351B53"/>
    <w:rsid w:val="00352221"/>
    <w:rsid w:val="00355047"/>
    <w:rsid w:val="00355A98"/>
    <w:rsid w:val="00356595"/>
    <w:rsid w:val="0035666F"/>
    <w:rsid w:val="003568DF"/>
    <w:rsid w:val="00356939"/>
    <w:rsid w:val="0035799F"/>
    <w:rsid w:val="00360F25"/>
    <w:rsid w:val="0036223C"/>
    <w:rsid w:val="00363CA2"/>
    <w:rsid w:val="00365059"/>
    <w:rsid w:val="003656F0"/>
    <w:rsid w:val="00367E7B"/>
    <w:rsid w:val="00370A87"/>
    <w:rsid w:val="00372DC3"/>
    <w:rsid w:val="00376C35"/>
    <w:rsid w:val="0037780D"/>
    <w:rsid w:val="00377CC0"/>
    <w:rsid w:val="00377F69"/>
    <w:rsid w:val="00380653"/>
    <w:rsid w:val="00380B2D"/>
    <w:rsid w:val="00382303"/>
    <w:rsid w:val="003825AF"/>
    <w:rsid w:val="00382F26"/>
    <w:rsid w:val="00382F8D"/>
    <w:rsid w:val="0038395F"/>
    <w:rsid w:val="00383A1F"/>
    <w:rsid w:val="003842DE"/>
    <w:rsid w:val="0038619F"/>
    <w:rsid w:val="003863C1"/>
    <w:rsid w:val="00386D89"/>
    <w:rsid w:val="00387529"/>
    <w:rsid w:val="00390557"/>
    <w:rsid w:val="0039113E"/>
    <w:rsid w:val="00391728"/>
    <w:rsid w:val="0039201D"/>
    <w:rsid w:val="00394074"/>
    <w:rsid w:val="00395571"/>
    <w:rsid w:val="00395BE2"/>
    <w:rsid w:val="00397B22"/>
    <w:rsid w:val="003A1177"/>
    <w:rsid w:val="003A137F"/>
    <w:rsid w:val="003A26BC"/>
    <w:rsid w:val="003A2A85"/>
    <w:rsid w:val="003A2D37"/>
    <w:rsid w:val="003A343C"/>
    <w:rsid w:val="003A3952"/>
    <w:rsid w:val="003A46DE"/>
    <w:rsid w:val="003A4F5D"/>
    <w:rsid w:val="003A53F0"/>
    <w:rsid w:val="003A557D"/>
    <w:rsid w:val="003A75EF"/>
    <w:rsid w:val="003B0A8A"/>
    <w:rsid w:val="003B21F8"/>
    <w:rsid w:val="003B273D"/>
    <w:rsid w:val="003B30D6"/>
    <w:rsid w:val="003B317B"/>
    <w:rsid w:val="003B3B36"/>
    <w:rsid w:val="003B59F6"/>
    <w:rsid w:val="003B6459"/>
    <w:rsid w:val="003C00D8"/>
    <w:rsid w:val="003C04CA"/>
    <w:rsid w:val="003C05D6"/>
    <w:rsid w:val="003C110D"/>
    <w:rsid w:val="003C12E5"/>
    <w:rsid w:val="003C2BCE"/>
    <w:rsid w:val="003C55D6"/>
    <w:rsid w:val="003C7CAB"/>
    <w:rsid w:val="003D24BA"/>
    <w:rsid w:val="003D2C00"/>
    <w:rsid w:val="003D2D72"/>
    <w:rsid w:val="003D3025"/>
    <w:rsid w:val="003D4649"/>
    <w:rsid w:val="003D4E6F"/>
    <w:rsid w:val="003D5B94"/>
    <w:rsid w:val="003D7133"/>
    <w:rsid w:val="003E0551"/>
    <w:rsid w:val="003E0FFB"/>
    <w:rsid w:val="003E341B"/>
    <w:rsid w:val="003E4093"/>
    <w:rsid w:val="003E4103"/>
    <w:rsid w:val="003E4357"/>
    <w:rsid w:val="003E49B1"/>
    <w:rsid w:val="003E4E49"/>
    <w:rsid w:val="003E6924"/>
    <w:rsid w:val="003E78C0"/>
    <w:rsid w:val="003F01F9"/>
    <w:rsid w:val="003F0D6D"/>
    <w:rsid w:val="003F2013"/>
    <w:rsid w:val="003F3406"/>
    <w:rsid w:val="003F3C8A"/>
    <w:rsid w:val="003F51A5"/>
    <w:rsid w:val="003F537D"/>
    <w:rsid w:val="003F5ECD"/>
    <w:rsid w:val="00400253"/>
    <w:rsid w:val="00400981"/>
    <w:rsid w:val="004035D2"/>
    <w:rsid w:val="00403A0F"/>
    <w:rsid w:val="00403DAC"/>
    <w:rsid w:val="00405463"/>
    <w:rsid w:val="00407687"/>
    <w:rsid w:val="00407B59"/>
    <w:rsid w:val="0041214F"/>
    <w:rsid w:val="004125EF"/>
    <w:rsid w:val="00414ACB"/>
    <w:rsid w:val="00415257"/>
    <w:rsid w:val="0041556D"/>
    <w:rsid w:val="00415E33"/>
    <w:rsid w:val="00415EE5"/>
    <w:rsid w:val="00416330"/>
    <w:rsid w:val="004204C4"/>
    <w:rsid w:val="0042199A"/>
    <w:rsid w:val="00421D4A"/>
    <w:rsid w:val="0042304B"/>
    <w:rsid w:val="004239CC"/>
    <w:rsid w:val="004251F7"/>
    <w:rsid w:val="004264E9"/>
    <w:rsid w:val="00426DB5"/>
    <w:rsid w:val="004319C1"/>
    <w:rsid w:val="004319C8"/>
    <w:rsid w:val="00431B46"/>
    <w:rsid w:val="00432108"/>
    <w:rsid w:val="004323B4"/>
    <w:rsid w:val="00432AEB"/>
    <w:rsid w:val="0043321E"/>
    <w:rsid w:val="00434BBD"/>
    <w:rsid w:val="00436FAC"/>
    <w:rsid w:val="00437030"/>
    <w:rsid w:val="00441360"/>
    <w:rsid w:val="004415EC"/>
    <w:rsid w:val="0044185A"/>
    <w:rsid w:val="00441AFB"/>
    <w:rsid w:val="00442115"/>
    <w:rsid w:val="0044316F"/>
    <w:rsid w:val="00445670"/>
    <w:rsid w:val="0044590C"/>
    <w:rsid w:val="00445D5A"/>
    <w:rsid w:val="00445DEB"/>
    <w:rsid w:val="004464C9"/>
    <w:rsid w:val="004509E2"/>
    <w:rsid w:val="00452217"/>
    <w:rsid w:val="00454E73"/>
    <w:rsid w:val="0045516C"/>
    <w:rsid w:val="004558DE"/>
    <w:rsid w:val="004565B8"/>
    <w:rsid w:val="004565C2"/>
    <w:rsid w:val="00457403"/>
    <w:rsid w:val="00460739"/>
    <w:rsid w:val="004607A2"/>
    <w:rsid w:val="004631EB"/>
    <w:rsid w:val="00464172"/>
    <w:rsid w:val="00464BCD"/>
    <w:rsid w:val="00464EC4"/>
    <w:rsid w:val="00465141"/>
    <w:rsid w:val="00466FA9"/>
    <w:rsid w:val="0046786C"/>
    <w:rsid w:val="00467E2E"/>
    <w:rsid w:val="00470587"/>
    <w:rsid w:val="00470DC3"/>
    <w:rsid w:val="00470E88"/>
    <w:rsid w:val="0047118C"/>
    <w:rsid w:val="004715E9"/>
    <w:rsid w:val="0047222A"/>
    <w:rsid w:val="004733FB"/>
    <w:rsid w:val="00473890"/>
    <w:rsid w:val="00473F5B"/>
    <w:rsid w:val="004740D5"/>
    <w:rsid w:val="004744D2"/>
    <w:rsid w:val="00474749"/>
    <w:rsid w:val="004756FE"/>
    <w:rsid w:val="00475711"/>
    <w:rsid w:val="0047608F"/>
    <w:rsid w:val="0047614D"/>
    <w:rsid w:val="0047618D"/>
    <w:rsid w:val="00476C87"/>
    <w:rsid w:val="004777F4"/>
    <w:rsid w:val="004805E8"/>
    <w:rsid w:val="00480887"/>
    <w:rsid w:val="00481881"/>
    <w:rsid w:val="004829D9"/>
    <w:rsid w:val="00483506"/>
    <w:rsid w:val="00484094"/>
    <w:rsid w:val="00484E18"/>
    <w:rsid w:val="00484E1A"/>
    <w:rsid w:val="004853F4"/>
    <w:rsid w:val="00485C37"/>
    <w:rsid w:val="00485E03"/>
    <w:rsid w:val="004864A3"/>
    <w:rsid w:val="00486BD2"/>
    <w:rsid w:val="00486C0B"/>
    <w:rsid w:val="004870E7"/>
    <w:rsid w:val="004930C1"/>
    <w:rsid w:val="004936E6"/>
    <w:rsid w:val="00493797"/>
    <w:rsid w:val="00493B8F"/>
    <w:rsid w:val="004945B0"/>
    <w:rsid w:val="00494F4A"/>
    <w:rsid w:val="004973E7"/>
    <w:rsid w:val="00497519"/>
    <w:rsid w:val="00497B68"/>
    <w:rsid w:val="004A1DFA"/>
    <w:rsid w:val="004A1EF6"/>
    <w:rsid w:val="004A247E"/>
    <w:rsid w:val="004A367D"/>
    <w:rsid w:val="004A400B"/>
    <w:rsid w:val="004A441C"/>
    <w:rsid w:val="004A4CD7"/>
    <w:rsid w:val="004A7419"/>
    <w:rsid w:val="004A76EA"/>
    <w:rsid w:val="004A7BA3"/>
    <w:rsid w:val="004B0238"/>
    <w:rsid w:val="004B103B"/>
    <w:rsid w:val="004B2359"/>
    <w:rsid w:val="004B3943"/>
    <w:rsid w:val="004B4775"/>
    <w:rsid w:val="004B53BB"/>
    <w:rsid w:val="004B7635"/>
    <w:rsid w:val="004C1A83"/>
    <w:rsid w:val="004C2ACE"/>
    <w:rsid w:val="004C3A5C"/>
    <w:rsid w:val="004C3E1E"/>
    <w:rsid w:val="004C512B"/>
    <w:rsid w:val="004C69E6"/>
    <w:rsid w:val="004C6A22"/>
    <w:rsid w:val="004D05EE"/>
    <w:rsid w:val="004D1227"/>
    <w:rsid w:val="004D1EAC"/>
    <w:rsid w:val="004D2B46"/>
    <w:rsid w:val="004D2DC2"/>
    <w:rsid w:val="004D356A"/>
    <w:rsid w:val="004D3CCD"/>
    <w:rsid w:val="004D41E2"/>
    <w:rsid w:val="004D4F77"/>
    <w:rsid w:val="004D53E0"/>
    <w:rsid w:val="004D6320"/>
    <w:rsid w:val="004D6CA5"/>
    <w:rsid w:val="004D7F02"/>
    <w:rsid w:val="004E0FD4"/>
    <w:rsid w:val="004E114E"/>
    <w:rsid w:val="004E2A73"/>
    <w:rsid w:val="004E3BDA"/>
    <w:rsid w:val="004E3EEE"/>
    <w:rsid w:val="004E57B9"/>
    <w:rsid w:val="004E6064"/>
    <w:rsid w:val="004E6944"/>
    <w:rsid w:val="004E697C"/>
    <w:rsid w:val="004E6D55"/>
    <w:rsid w:val="004E7190"/>
    <w:rsid w:val="004F01D0"/>
    <w:rsid w:val="004F0D5D"/>
    <w:rsid w:val="004F2C6C"/>
    <w:rsid w:val="004F379D"/>
    <w:rsid w:val="004F5AB5"/>
    <w:rsid w:val="005000A3"/>
    <w:rsid w:val="00500C7F"/>
    <w:rsid w:val="00501417"/>
    <w:rsid w:val="00501A89"/>
    <w:rsid w:val="00503425"/>
    <w:rsid w:val="005044B6"/>
    <w:rsid w:val="0050541C"/>
    <w:rsid w:val="00505C33"/>
    <w:rsid w:val="00507047"/>
    <w:rsid w:val="00507B7A"/>
    <w:rsid w:val="00507F82"/>
    <w:rsid w:val="00510590"/>
    <w:rsid w:val="00511AA4"/>
    <w:rsid w:val="00512734"/>
    <w:rsid w:val="00512D39"/>
    <w:rsid w:val="00513E6B"/>
    <w:rsid w:val="0051484B"/>
    <w:rsid w:val="00514E11"/>
    <w:rsid w:val="00515773"/>
    <w:rsid w:val="005159ED"/>
    <w:rsid w:val="005164E0"/>
    <w:rsid w:val="00516A11"/>
    <w:rsid w:val="00520E01"/>
    <w:rsid w:val="00520F2D"/>
    <w:rsid w:val="005216BC"/>
    <w:rsid w:val="00521D68"/>
    <w:rsid w:val="005232B1"/>
    <w:rsid w:val="00523611"/>
    <w:rsid w:val="00524AB0"/>
    <w:rsid w:val="005254E4"/>
    <w:rsid w:val="0053026A"/>
    <w:rsid w:val="00530445"/>
    <w:rsid w:val="005308A7"/>
    <w:rsid w:val="005309D9"/>
    <w:rsid w:val="00530F1A"/>
    <w:rsid w:val="00531A6A"/>
    <w:rsid w:val="005337B8"/>
    <w:rsid w:val="00534ED7"/>
    <w:rsid w:val="00534F28"/>
    <w:rsid w:val="00536B5C"/>
    <w:rsid w:val="00537089"/>
    <w:rsid w:val="0053715B"/>
    <w:rsid w:val="005375F0"/>
    <w:rsid w:val="00540962"/>
    <w:rsid w:val="005415E8"/>
    <w:rsid w:val="0054278B"/>
    <w:rsid w:val="00543EC3"/>
    <w:rsid w:val="005455DD"/>
    <w:rsid w:val="00546E14"/>
    <w:rsid w:val="0055014F"/>
    <w:rsid w:val="00550340"/>
    <w:rsid w:val="005507FB"/>
    <w:rsid w:val="00551E0E"/>
    <w:rsid w:val="00552024"/>
    <w:rsid w:val="005527A3"/>
    <w:rsid w:val="00553137"/>
    <w:rsid w:val="00554A3E"/>
    <w:rsid w:val="00555411"/>
    <w:rsid w:val="00555AC0"/>
    <w:rsid w:val="00555B04"/>
    <w:rsid w:val="0055668C"/>
    <w:rsid w:val="00556D13"/>
    <w:rsid w:val="00557365"/>
    <w:rsid w:val="00557FAE"/>
    <w:rsid w:val="00561A6F"/>
    <w:rsid w:val="00561BBA"/>
    <w:rsid w:val="005625BF"/>
    <w:rsid w:val="00563A10"/>
    <w:rsid w:val="00563ED4"/>
    <w:rsid w:val="00564324"/>
    <w:rsid w:val="00567F11"/>
    <w:rsid w:val="00571246"/>
    <w:rsid w:val="005728F2"/>
    <w:rsid w:val="00573715"/>
    <w:rsid w:val="00573D4C"/>
    <w:rsid w:val="00575471"/>
    <w:rsid w:val="00576274"/>
    <w:rsid w:val="0057689A"/>
    <w:rsid w:val="00580360"/>
    <w:rsid w:val="00580CA4"/>
    <w:rsid w:val="005817CD"/>
    <w:rsid w:val="00583272"/>
    <w:rsid w:val="00583817"/>
    <w:rsid w:val="00583EF8"/>
    <w:rsid w:val="00586975"/>
    <w:rsid w:val="0058720A"/>
    <w:rsid w:val="0058758B"/>
    <w:rsid w:val="00587EFF"/>
    <w:rsid w:val="00590C6E"/>
    <w:rsid w:val="00592665"/>
    <w:rsid w:val="00592D2F"/>
    <w:rsid w:val="005954A2"/>
    <w:rsid w:val="0059582B"/>
    <w:rsid w:val="00596E58"/>
    <w:rsid w:val="005A1453"/>
    <w:rsid w:val="005A2077"/>
    <w:rsid w:val="005A35A9"/>
    <w:rsid w:val="005A4811"/>
    <w:rsid w:val="005A4D0D"/>
    <w:rsid w:val="005A5937"/>
    <w:rsid w:val="005A605C"/>
    <w:rsid w:val="005A63D8"/>
    <w:rsid w:val="005B0209"/>
    <w:rsid w:val="005B2717"/>
    <w:rsid w:val="005B43A4"/>
    <w:rsid w:val="005B4BC1"/>
    <w:rsid w:val="005B4F94"/>
    <w:rsid w:val="005B6985"/>
    <w:rsid w:val="005B6B49"/>
    <w:rsid w:val="005C164D"/>
    <w:rsid w:val="005C1836"/>
    <w:rsid w:val="005C1CFD"/>
    <w:rsid w:val="005C25CA"/>
    <w:rsid w:val="005C381C"/>
    <w:rsid w:val="005C3BE4"/>
    <w:rsid w:val="005C4509"/>
    <w:rsid w:val="005C4D3F"/>
    <w:rsid w:val="005C5122"/>
    <w:rsid w:val="005C52B9"/>
    <w:rsid w:val="005C552E"/>
    <w:rsid w:val="005C663F"/>
    <w:rsid w:val="005C6A97"/>
    <w:rsid w:val="005C6F8F"/>
    <w:rsid w:val="005D1953"/>
    <w:rsid w:val="005D1D48"/>
    <w:rsid w:val="005D2F98"/>
    <w:rsid w:val="005D4DDC"/>
    <w:rsid w:val="005D62D1"/>
    <w:rsid w:val="005D7280"/>
    <w:rsid w:val="005E0DBC"/>
    <w:rsid w:val="005E26B7"/>
    <w:rsid w:val="005E2FC6"/>
    <w:rsid w:val="005E307F"/>
    <w:rsid w:val="005E32A9"/>
    <w:rsid w:val="005E43BA"/>
    <w:rsid w:val="005E4810"/>
    <w:rsid w:val="005E6599"/>
    <w:rsid w:val="005E7765"/>
    <w:rsid w:val="005F0F79"/>
    <w:rsid w:val="005F2333"/>
    <w:rsid w:val="005F3917"/>
    <w:rsid w:val="005F4D52"/>
    <w:rsid w:val="005F7977"/>
    <w:rsid w:val="0060261A"/>
    <w:rsid w:val="006058F5"/>
    <w:rsid w:val="00606007"/>
    <w:rsid w:val="00606ADC"/>
    <w:rsid w:val="00607860"/>
    <w:rsid w:val="00607F03"/>
    <w:rsid w:val="00610654"/>
    <w:rsid w:val="006109D2"/>
    <w:rsid w:val="006111F1"/>
    <w:rsid w:val="006158E7"/>
    <w:rsid w:val="00615CCC"/>
    <w:rsid w:val="00616336"/>
    <w:rsid w:val="00616855"/>
    <w:rsid w:val="006207F3"/>
    <w:rsid w:val="00621D6D"/>
    <w:rsid w:val="00623564"/>
    <w:rsid w:val="006235D0"/>
    <w:rsid w:val="00623AE1"/>
    <w:rsid w:val="0062559F"/>
    <w:rsid w:val="00625868"/>
    <w:rsid w:val="00626777"/>
    <w:rsid w:val="00627E81"/>
    <w:rsid w:val="00630D16"/>
    <w:rsid w:val="00631395"/>
    <w:rsid w:val="006318C2"/>
    <w:rsid w:val="00631B42"/>
    <w:rsid w:val="00632EE3"/>
    <w:rsid w:val="0063311B"/>
    <w:rsid w:val="006333B7"/>
    <w:rsid w:val="00633D11"/>
    <w:rsid w:val="006360E8"/>
    <w:rsid w:val="00636DA9"/>
    <w:rsid w:val="006373F3"/>
    <w:rsid w:val="006412C0"/>
    <w:rsid w:val="00641E37"/>
    <w:rsid w:val="006422F6"/>
    <w:rsid w:val="006426AD"/>
    <w:rsid w:val="00642F94"/>
    <w:rsid w:val="0064416E"/>
    <w:rsid w:val="0064438E"/>
    <w:rsid w:val="00644491"/>
    <w:rsid w:val="00644BCA"/>
    <w:rsid w:val="00645066"/>
    <w:rsid w:val="006458A5"/>
    <w:rsid w:val="0064686F"/>
    <w:rsid w:val="00647497"/>
    <w:rsid w:val="006475D0"/>
    <w:rsid w:val="00647BA0"/>
    <w:rsid w:val="0065038A"/>
    <w:rsid w:val="0065178F"/>
    <w:rsid w:val="00651C06"/>
    <w:rsid w:val="006520B2"/>
    <w:rsid w:val="00654368"/>
    <w:rsid w:val="00654B7A"/>
    <w:rsid w:val="00654C14"/>
    <w:rsid w:val="00656AEA"/>
    <w:rsid w:val="00656C7A"/>
    <w:rsid w:val="0065742E"/>
    <w:rsid w:val="006621F0"/>
    <w:rsid w:val="00663157"/>
    <w:rsid w:val="00663C12"/>
    <w:rsid w:val="0066450D"/>
    <w:rsid w:val="00664E2F"/>
    <w:rsid w:val="00666E14"/>
    <w:rsid w:val="006676FF"/>
    <w:rsid w:val="006678EF"/>
    <w:rsid w:val="00670537"/>
    <w:rsid w:val="00670EEB"/>
    <w:rsid w:val="00672C7D"/>
    <w:rsid w:val="0067390C"/>
    <w:rsid w:val="00673A37"/>
    <w:rsid w:val="00676230"/>
    <w:rsid w:val="0067655A"/>
    <w:rsid w:val="00676CD6"/>
    <w:rsid w:val="006807D3"/>
    <w:rsid w:val="00680C9A"/>
    <w:rsid w:val="00682D66"/>
    <w:rsid w:val="00685C21"/>
    <w:rsid w:val="00685DAE"/>
    <w:rsid w:val="00685F70"/>
    <w:rsid w:val="0068617A"/>
    <w:rsid w:val="0068621D"/>
    <w:rsid w:val="0068685D"/>
    <w:rsid w:val="00690CEA"/>
    <w:rsid w:val="00690F93"/>
    <w:rsid w:val="00691D9D"/>
    <w:rsid w:val="00691EBE"/>
    <w:rsid w:val="006922D6"/>
    <w:rsid w:val="006947DE"/>
    <w:rsid w:val="00694C23"/>
    <w:rsid w:val="006950CB"/>
    <w:rsid w:val="00695D5F"/>
    <w:rsid w:val="00696445"/>
    <w:rsid w:val="00696EDC"/>
    <w:rsid w:val="00696F4A"/>
    <w:rsid w:val="00697108"/>
    <w:rsid w:val="006973AF"/>
    <w:rsid w:val="006A046A"/>
    <w:rsid w:val="006A0821"/>
    <w:rsid w:val="006A1232"/>
    <w:rsid w:val="006A25A6"/>
    <w:rsid w:val="006A3828"/>
    <w:rsid w:val="006A4FAC"/>
    <w:rsid w:val="006A58D2"/>
    <w:rsid w:val="006A5DCF"/>
    <w:rsid w:val="006A74FD"/>
    <w:rsid w:val="006B0260"/>
    <w:rsid w:val="006B1783"/>
    <w:rsid w:val="006B2A45"/>
    <w:rsid w:val="006B5426"/>
    <w:rsid w:val="006B557A"/>
    <w:rsid w:val="006B5C4D"/>
    <w:rsid w:val="006B6F6E"/>
    <w:rsid w:val="006B74BF"/>
    <w:rsid w:val="006C03C8"/>
    <w:rsid w:val="006C177D"/>
    <w:rsid w:val="006C342E"/>
    <w:rsid w:val="006C399A"/>
    <w:rsid w:val="006C3FFB"/>
    <w:rsid w:val="006C4DD5"/>
    <w:rsid w:val="006D030E"/>
    <w:rsid w:val="006D03A4"/>
    <w:rsid w:val="006D0542"/>
    <w:rsid w:val="006D1785"/>
    <w:rsid w:val="006D52C2"/>
    <w:rsid w:val="006D5EDB"/>
    <w:rsid w:val="006D649C"/>
    <w:rsid w:val="006E16F7"/>
    <w:rsid w:val="006E2606"/>
    <w:rsid w:val="006E2D31"/>
    <w:rsid w:val="006E2E6D"/>
    <w:rsid w:val="006E3A49"/>
    <w:rsid w:val="006E3D89"/>
    <w:rsid w:val="006E4B40"/>
    <w:rsid w:val="006E5BCA"/>
    <w:rsid w:val="006E664F"/>
    <w:rsid w:val="006E6674"/>
    <w:rsid w:val="006E6B22"/>
    <w:rsid w:val="006F11BF"/>
    <w:rsid w:val="006F16FC"/>
    <w:rsid w:val="006F295A"/>
    <w:rsid w:val="006F2C9D"/>
    <w:rsid w:val="006F39E5"/>
    <w:rsid w:val="006F4335"/>
    <w:rsid w:val="006F5888"/>
    <w:rsid w:val="006F599D"/>
    <w:rsid w:val="00701407"/>
    <w:rsid w:val="00703664"/>
    <w:rsid w:val="00704E1B"/>
    <w:rsid w:val="00706F79"/>
    <w:rsid w:val="00707B6E"/>
    <w:rsid w:val="00710310"/>
    <w:rsid w:val="007105AE"/>
    <w:rsid w:val="0071074B"/>
    <w:rsid w:val="00712BAC"/>
    <w:rsid w:val="007131BA"/>
    <w:rsid w:val="007135CD"/>
    <w:rsid w:val="0071435E"/>
    <w:rsid w:val="00714835"/>
    <w:rsid w:val="007164D2"/>
    <w:rsid w:val="00717955"/>
    <w:rsid w:val="00720A00"/>
    <w:rsid w:val="007216AD"/>
    <w:rsid w:val="0072408A"/>
    <w:rsid w:val="0072408E"/>
    <w:rsid w:val="0072501F"/>
    <w:rsid w:val="00726B62"/>
    <w:rsid w:val="007270C8"/>
    <w:rsid w:val="00727A17"/>
    <w:rsid w:val="007316A8"/>
    <w:rsid w:val="00732173"/>
    <w:rsid w:val="00732BEE"/>
    <w:rsid w:val="007331BB"/>
    <w:rsid w:val="00733C5A"/>
    <w:rsid w:val="00734B64"/>
    <w:rsid w:val="00734F76"/>
    <w:rsid w:val="00735416"/>
    <w:rsid w:val="00736EC5"/>
    <w:rsid w:val="007371D2"/>
    <w:rsid w:val="007376F4"/>
    <w:rsid w:val="00737740"/>
    <w:rsid w:val="00740684"/>
    <w:rsid w:val="0074296A"/>
    <w:rsid w:val="007433C5"/>
    <w:rsid w:val="00743843"/>
    <w:rsid w:val="0074408C"/>
    <w:rsid w:val="007459DD"/>
    <w:rsid w:val="00745EF5"/>
    <w:rsid w:val="00746326"/>
    <w:rsid w:val="00746554"/>
    <w:rsid w:val="007508EE"/>
    <w:rsid w:val="00750DFC"/>
    <w:rsid w:val="00750F3A"/>
    <w:rsid w:val="0075106B"/>
    <w:rsid w:val="007520AB"/>
    <w:rsid w:val="00752348"/>
    <w:rsid w:val="00753ECE"/>
    <w:rsid w:val="00754618"/>
    <w:rsid w:val="00755437"/>
    <w:rsid w:val="00755964"/>
    <w:rsid w:val="00757101"/>
    <w:rsid w:val="00757B0C"/>
    <w:rsid w:val="00760206"/>
    <w:rsid w:val="007618B3"/>
    <w:rsid w:val="00763F08"/>
    <w:rsid w:val="00764051"/>
    <w:rsid w:val="00764233"/>
    <w:rsid w:val="00765749"/>
    <w:rsid w:val="00766B38"/>
    <w:rsid w:val="00766EDC"/>
    <w:rsid w:val="00767542"/>
    <w:rsid w:val="0077041D"/>
    <w:rsid w:val="00770FAD"/>
    <w:rsid w:val="00772E9D"/>
    <w:rsid w:val="0077350B"/>
    <w:rsid w:val="00773B4C"/>
    <w:rsid w:val="00773DD6"/>
    <w:rsid w:val="00775003"/>
    <w:rsid w:val="007756B9"/>
    <w:rsid w:val="00775EB2"/>
    <w:rsid w:val="00776CC4"/>
    <w:rsid w:val="00776D6D"/>
    <w:rsid w:val="0077719F"/>
    <w:rsid w:val="00777487"/>
    <w:rsid w:val="00777E30"/>
    <w:rsid w:val="007802CB"/>
    <w:rsid w:val="00781F47"/>
    <w:rsid w:val="0078349B"/>
    <w:rsid w:val="00783A06"/>
    <w:rsid w:val="007844CB"/>
    <w:rsid w:val="0078482C"/>
    <w:rsid w:val="00790290"/>
    <w:rsid w:val="007905FF"/>
    <w:rsid w:val="00790B33"/>
    <w:rsid w:val="00793C6F"/>
    <w:rsid w:val="0079564D"/>
    <w:rsid w:val="00795E5E"/>
    <w:rsid w:val="007964C2"/>
    <w:rsid w:val="0079674A"/>
    <w:rsid w:val="0079765A"/>
    <w:rsid w:val="00797C86"/>
    <w:rsid w:val="00797F91"/>
    <w:rsid w:val="007A0460"/>
    <w:rsid w:val="007A07F9"/>
    <w:rsid w:val="007A0B4C"/>
    <w:rsid w:val="007A352E"/>
    <w:rsid w:val="007A3BBF"/>
    <w:rsid w:val="007A4DBD"/>
    <w:rsid w:val="007A6102"/>
    <w:rsid w:val="007A6395"/>
    <w:rsid w:val="007A684A"/>
    <w:rsid w:val="007A6F3C"/>
    <w:rsid w:val="007B040B"/>
    <w:rsid w:val="007B0A68"/>
    <w:rsid w:val="007B12C4"/>
    <w:rsid w:val="007B18E3"/>
    <w:rsid w:val="007B21B6"/>
    <w:rsid w:val="007B3461"/>
    <w:rsid w:val="007B3990"/>
    <w:rsid w:val="007B47AE"/>
    <w:rsid w:val="007B4AD8"/>
    <w:rsid w:val="007B5215"/>
    <w:rsid w:val="007B63D3"/>
    <w:rsid w:val="007B6CB1"/>
    <w:rsid w:val="007B7111"/>
    <w:rsid w:val="007C0BA1"/>
    <w:rsid w:val="007C155B"/>
    <w:rsid w:val="007C2566"/>
    <w:rsid w:val="007C281D"/>
    <w:rsid w:val="007C3F00"/>
    <w:rsid w:val="007C48F8"/>
    <w:rsid w:val="007C4A58"/>
    <w:rsid w:val="007C5400"/>
    <w:rsid w:val="007C59D1"/>
    <w:rsid w:val="007C7554"/>
    <w:rsid w:val="007C7E24"/>
    <w:rsid w:val="007D44EC"/>
    <w:rsid w:val="007D4D52"/>
    <w:rsid w:val="007D5E75"/>
    <w:rsid w:val="007D7EA9"/>
    <w:rsid w:val="007E03F2"/>
    <w:rsid w:val="007E04DE"/>
    <w:rsid w:val="007E0595"/>
    <w:rsid w:val="007E0C92"/>
    <w:rsid w:val="007E1F52"/>
    <w:rsid w:val="007E3963"/>
    <w:rsid w:val="007E4435"/>
    <w:rsid w:val="007E4B89"/>
    <w:rsid w:val="007E571C"/>
    <w:rsid w:val="007E628A"/>
    <w:rsid w:val="007E672F"/>
    <w:rsid w:val="007E6D60"/>
    <w:rsid w:val="007E734B"/>
    <w:rsid w:val="007E749E"/>
    <w:rsid w:val="007F1927"/>
    <w:rsid w:val="007F1C6A"/>
    <w:rsid w:val="007F1F0E"/>
    <w:rsid w:val="007F55FE"/>
    <w:rsid w:val="007F59F1"/>
    <w:rsid w:val="007F65D2"/>
    <w:rsid w:val="007F6B2D"/>
    <w:rsid w:val="007F7BDF"/>
    <w:rsid w:val="0080040C"/>
    <w:rsid w:val="00800A36"/>
    <w:rsid w:val="00802202"/>
    <w:rsid w:val="00802540"/>
    <w:rsid w:val="008028F5"/>
    <w:rsid w:val="0080332C"/>
    <w:rsid w:val="0080446F"/>
    <w:rsid w:val="0080505F"/>
    <w:rsid w:val="0080531B"/>
    <w:rsid w:val="00805CEA"/>
    <w:rsid w:val="00805FAF"/>
    <w:rsid w:val="008061EB"/>
    <w:rsid w:val="00807120"/>
    <w:rsid w:val="00810F26"/>
    <w:rsid w:val="008110B5"/>
    <w:rsid w:val="0081313E"/>
    <w:rsid w:val="008133D7"/>
    <w:rsid w:val="00813CFA"/>
    <w:rsid w:val="00816280"/>
    <w:rsid w:val="0081641F"/>
    <w:rsid w:val="00817DCE"/>
    <w:rsid w:val="00820355"/>
    <w:rsid w:val="008205E6"/>
    <w:rsid w:val="00821559"/>
    <w:rsid w:val="00821FB3"/>
    <w:rsid w:val="00822B07"/>
    <w:rsid w:val="008268B0"/>
    <w:rsid w:val="00827139"/>
    <w:rsid w:val="0082738B"/>
    <w:rsid w:val="00830FFB"/>
    <w:rsid w:val="00831CA4"/>
    <w:rsid w:val="0083279D"/>
    <w:rsid w:val="0083476A"/>
    <w:rsid w:val="0083495B"/>
    <w:rsid w:val="00835C81"/>
    <w:rsid w:val="00836824"/>
    <w:rsid w:val="00836CEB"/>
    <w:rsid w:val="00837CD8"/>
    <w:rsid w:val="00837D3B"/>
    <w:rsid w:val="00840E6D"/>
    <w:rsid w:val="00841568"/>
    <w:rsid w:val="00841711"/>
    <w:rsid w:val="00843F73"/>
    <w:rsid w:val="00844B1C"/>
    <w:rsid w:val="00845986"/>
    <w:rsid w:val="00845CE3"/>
    <w:rsid w:val="00846909"/>
    <w:rsid w:val="00847246"/>
    <w:rsid w:val="008517B3"/>
    <w:rsid w:val="00851E37"/>
    <w:rsid w:val="00851FDA"/>
    <w:rsid w:val="00853BAC"/>
    <w:rsid w:val="008544CB"/>
    <w:rsid w:val="008553EE"/>
    <w:rsid w:val="00855910"/>
    <w:rsid w:val="00855CD7"/>
    <w:rsid w:val="00856283"/>
    <w:rsid w:val="00856D28"/>
    <w:rsid w:val="00857579"/>
    <w:rsid w:val="00861B5A"/>
    <w:rsid w:val="00863A09"/>
    <w:rsid w:val="0086441E"/>
    <w:rsid w:val="008644CC"/>
    <w:rsid w:val="00864785"/>
    <w:rsid w:val="00864E20"/>
    <w:rsid w:val="008652A2"/>
    <w:rsid w:val="008653BA"/>
    <w:rsid w:val="00865A67"/>
    <w:rsid w:val="00866022"/>
    <w:rsid w:val="00867714"/>
    <w:rsid w:val="00873C3E"/>
    <w:rsid w:val="00874539"/>
    <w:rsid w:val="00874B26"/>
    <w:rsid w:val="00875096"/>
    <w:rsid w:val="0087688D"/>
    <w:rsid w:val="00876A9D"/>
    <w:rsid w:val="0087796E"/>
    <w:rsid w:val="008837B6"/>
    <w:rsid w:val="00885714"/>
    <w:rsid w:val="00887089"/>
    <w:rsid w:val="008870D1"/>
    <w:rsid w:val="00887757"/>
    <w:rsid w:val="00890A89"/>
    <w:rsid w:val="00891ED1"/>
    <w:rsid w:val="008921A0"/>
    <w:rsid w:val="008926BD"/>
    <w:rsid w:val="00893086"/>
    <w:rsid w:val="00894058"/>
    <w:rsid w:val="00895051"/>
    <w:rsid w:val="00895502"/>
    <w:rsid w:val="008966C9"/>
    <w:rsid w:val="00896BF0"/>
    <w:rsid w:val="00896E77"/>
    <w:rsid w:val="008A09A9"/>
    <w:rsid w:val="008A0AFE"/>
    <w:rsid w:val="008A1C96"/>
    <w:rsid w:val="008A2D07"/>
    <w:rsid w:val="008A465F"/>
    <w:rsid w:val="008A5D51"/>
    <w:rsid w:val="008A6780"/>
    <w:rsid w:val="008A6D48"/>
    <w:rsid w:val="008A6E80"/>
    <w:rsid w:val="008A7100"/>
    <w:rsid w:val="008B1C66"/>
    <w:rsid w:val="008B36BC"/>
    <w:rsid w:val="008B3A37"/>
    <w:rsid w:val="008B4D2E"/>
    <w:rsid w:val="008B5640"/>
    <w:rsid w:val="008B621C"/>
    <w:rsid w:val="008B6BE8"/>
    <w:rsid w:val="008B79B3"/>
    <w:rsid w:val="008C052A"/>
    <w:rsid w:val="008C05AB"/>
    <w:rsid w:val="008C3BBC"/>
    <w:rsid w:val="008C47C8"/>
    <w:rsid w:val="008C64F5"/>
    <w:rsid w:val="008C6BFE"/>
    <w:rsid w:val="008C79DC"/>
    <w:rsid w:val="008D19EB"/>
    <w:rsid w:val="008D280D"/>
    <w:rsid w:val="008D3ADD"/>
    <w:rsid w:val="008D4087"/>
    <w:rsid w:val="008D53C9"/>
    <w:rsid w:val="008D57EF"/>
    <w:rsid w:val="008D60B6"/>
    <w:rsid w:val="008D611A"/>
    <w:rsid w:val="008D6206"/>
    <w:rsid w:val="008D6FA4"/>
    <w:rsid w:val="008E00D4"/>
    <w:rsid w:val="008E0CFD"/>
    <w:rsid w:val="008E176B"/>
    <w:rsid w:val="008E3806"/>
    <w:rsid w:val="008E429C"/>
    <w:rsid w:val="008E65AA"/>
    <w:rsid w:val="008E6DC0"/>
    <w:rsid w:val="008F1A3C"/>
    <w:rsid w:val="008F37D9"/>
    <w:rsid w:val="008F4CDC"/>
    <w:rsid w:val="008F5A88"/>
    <w:rsid w:val="008F5ACE"/>
    <w:rsid w:val="008F5F34"/>
    <w:rsid w:val="008F6615"/>
    <w:rsid w:val="008F71A3"/>
    <w:rsid w:val="00900A65"/>
    <w:rsid w:val="009017D3"/>
    <w:rsid w:val="009021D7"/>
    <w:rsid w:val="0090264D"/>
    <w:rsid w:val="00903A96"/>
    <w:rsid w:val="009065B4"/>
    <w:rsid w:val="0090662C"/>
    <w:rsid w:val="00906970"/>
    <w:rsid w:val="00910BEA"/>
    <w:rsid w:val="00910F03"/>
    <w:rsid w:val="009118DC"/>
    <w:rsid w:val="009131D4"/>
    <w:rsid w:val="00914A71"/>
    <w:rsid w:val="00915E16"/>
    <w:rsid w:val="0092180B"/>
    <w:rsid w:val="00922E2A"/>
    <w:rsid w:val="00923E92"/>
    <w:rsid w:val="00924597"/>
    <w:rsid w:val="00924BE4"/>
    <w:rsid w:val="009268C1"/>
    <w:rsid w:val="00930134"/>
    <w:rsid w:val="00931C08"/>
    <w:rsid w:val="00932730"/>
    <w:rsid w:val="009370D7"/>
    <w:rsid w:val="00937ED7"/>
    <w:rsid w:val="0094090E"/>
    <w:rsid w:val="00940E18"/>
    <w:rsid w:val="0094171D"/>
    <w:rsid w:val="00943945"/>
    <w:rsid w:val="00945C64"/>
    <w:rsid w:val="009463F9"/>
    <w:rsid w:val="009464B4"/>
    <w:rsid w:val="009468DB"/>
    <w:rsid w:val="00946C91"/>
    <w:rsid w:val="009505F1"/>
    <w:rsid w:val="009506F6"/>
    <w:rsid w:val="009512E1"/>
    <w:rsid w:val="00951403"/>
    <w:rsid w:val="009537CE"/>
    <w:rsid w:val="0095427F"/>
    <w:rsid w:val="00955016"/>
    <w:rsid w:val="00955FE9"/>
    <w:rsid w:val="009576B0"/>
    <w:rsid w:val="00957CAB"/>
    <w:rsid w:val="0096023C"/>
    <w:rsid w:val="00960718"/>
    <w:rsid w:val="00961EFE"/>
    <w:rsid w:val="00962B60"/>
    <w:rsid w:val="00962BF7"/>
    <w:rsid w:val="009638B7"/>
    <w:rsid w:val="00963B67"/>
    <w:rsid w:val="009655E9"/>
    <w:rsid w:val="0096594B"/>
    <w:rsid w:val="009667A7"/>
    <w:rsid w:val="00966BB3"/>
    <w:rsid w:val="00967B76"/>
    <w:rsid w:val="00967E90"/>
    <w:rsid w:val="00967FAF"/>
    <w:rsid w:val="00970071"/>
    <w:rsid w:val="0097103F"/>
    <w:rsid w:val="009727A9"/>
    <w:rsid w:val="009727F2"/>
    <w:rsid w:val="009740A2"/>
    <w:rsid w:val="009749AA"/>
    <w:rsid w:val="00974E6D"/>
    <w:rsid w:val="00975A4E"/>
    <w:rsid w:val="00976512"/>
    <w:rsid w:val="009766F2"/>
    <w:rsid w:val="00977DAA"/>
    <w:rsid w:val="00983E21"/>
    <w:rsid w:val="009840B1"/>
    <w:rsid w:val="00985FF8"/>
    <w:rsid w:val="009908A6"/>
    <w:rsid w:val="009909E1"/>
    <w:rsid w:val="00992AA2"/>
    <w:rsid w:val="00992C83"/>
    <w:rsid w:val="00994AA1"/>
    <w:rsid w:val="00996557"/>
    <w:rsid w:val="00997284"/>
    <w:rsid w:val="00997B63"/>
    <w:rsid w:val="00997C70"/>
    <w:rsid w:val="009A0CCB"/>
    <w:rsid w:val="009A12EB"/>
    <w:rsid w:val="009A3EA2"/>
    <w:rsid w:val="009A5C3C"/>
    <w:rsid w:val="009B0B1D"/>
    <w:rsid w:val="009B385A"/>
    <w:rsid w:val="009B3CB6"/>
    <w:rsid w:val="009B3CD3"/>
    <w:rsid w:val="009B4D5A"/>
    <w:rsid w:val="009B4EE8"/>
    <w:rsid w:val="009B7815"/>
    <w:rsid w:val="009C05AE"/>
    <w:rsid w:val="009C0915"/>
    <w:rsid w:val="009C0C45"/>
    <w:rsid w:val="009C404E"/>
    <w:rsid w:val="009C45C9"/>
    <w:rsid w:val="009C5811"/>
    <w:rsid w:val="009C6BAF"/>
    <w:rsid w:val="009D0896"/>
    <w:rsid w:val="009D0FFA"/>
    <w:rsid w:val="009D2D26"/>
    <w:rsid w:val="009D3EB1"/>
    <w:rsid w:val="009D4035"/>
    <w:rsid w:val="009D4850"/>
    <w:rsid w:val="009D69D8"/>
    <w:rsid w:val="009D7561"/>
    <w:rsid w:val="009D76CC"/>
    <w:rsid w:val="009D7AFC"/>
    <w:rsid w:val="009D7D6D"/>
    <w:rsid w:val="009E09B5"/>
    <w:rsid w:val="009E0A73"/>
    <w:rsid w:val="009E1BA3"/>
    <w:rsid w:val="009E1D5A"/>
    <w:rsid w:val="009E25F2"/>
    <w:rsid w:val="009E2656"/>
    <w:rsid w:val="009E44AF"/>
    <w:rsid w:val="009E6DFD"/>
    <w:rsid w:val="009F02FC"/>
    <w:rsid w:val="009F0B6C"/>
    <w:rsid w:val="009F0F6A"/>
    <w:rsid w:val="009F24EF"/>
    <w:rsid w:val="009F2992"/>
    <w:rsid w:val="009F465C"/>
    <w:rsid w:val="009F6232"/>
    <w:rsid w:val="009F773A"/>
    <w:rsid w:val="00A0268B"/>
    <w:rsid w:val="00A02CF7"/>
    <w:rsid w:val="00A04CB5"/>
    <w:rsid w:val="00A05499"/>
    <w:rsid w:val="00A072E6"/>
    <w:rsid w:val="00A07577"/>
    <w:rsid w:val="00A102C1"/>
    <w:rsid w:val="00A10B2C"/>
    <w:rsid w:val="00A11182"/>
    <w:rsid w:val="00A12121"/>
    <w:rsid w:val="00A12998"/>
    <w:rsid w:val="00A12E5C"/>
    <w:rsid w:val="00A135E1"/>
    <w:rsid w:val="00A136F4"/>
    <w:rsid w:val="00A13F88"/>
    <w:rsid w:val="00A14179"/>
    <w:rsid w:val="00A148CF"/>
    <w:rsid w:val="00A14E34"/>
    <w:rsid w:val="00A15D68"/>
    <w:rsid w:val="00A1655F"/>
    <w:rsid w:val="00A166C1"/>
    <w:rsid w:val="00A17784"/>
    <w:rsid w:val="00A20BA7"/>
    <w:rsid w:val="00A22E23"/>
    <w:rsid w:val="00A23309"/>
    <w:rsid w:val="00A233DA"/>
    <w:rsid w:val="00A234B8"/>
    <w:rsid w:val="00A23D6D"/>
    <w:rsid w:val="00A24E24"/>
    <w:rsid w:val="00A265D4"/>
    <w:rsid w:val="00A26700"/>
    <w:rsid w:val="00A275E5"/>
    <w:rsid w:val="00A2762C"/>
    <w:rsid w:val="00A303F3"/>
    <w:rsid w:val="00A3048E"/>
    <w:rsid w:val="00A30A15"/>
    <w:rsid w:val="00A316A5"/>
    <w:rsid w:val="00A33449"/>
    <w:rsid w:val="00A349F9"/>
    <w:rsid w:val="00A351C9"/>
    <w:rsid w:val="00A353FE"/>
    <w:rsid w:val="00A35ADF"/>
    <w:rsid w:val="00A36E3E"/>
    <w:rsid w:val="00A3723C"/>
    <w:rsid w:val="00A37963"/>
    <w:rsid w:val="00A4007F"/>
    <w:rsid w:val="00A433E6"/>
    <w:rsid w:val="00A444A9"/>
    <w:rsid w:val="00A44E13"/>
    <w:rsid w:val="00A452FC"/>
    <w:rsid w:val="00A459FF"/>
    <w:rsid w:val="00A45CFE"/>
    <w:rsid w:val="00A51771"/>
    <w:rsid w:val="00A533A4"/>
    <w:rsid w:val="00A54BD1"/>
    <w:rsid w:val="00A56A26"/>
    <w:rsid w:val="00A572DA"/>
    <w:rsid w:val="00A6240C"/>
    <w:rsid w:val="00A624BD"/>
    <w:rsid w:val="00A62668"/>
    <w:rsid w:val="00A628D4"/>
    <w:rsid w:val="00A6302D"/>
    <w:rsid w:val="00A630F3"/>
    <w:rsid w:val="00A6406D"/>
    <w:rsid w:val="00A640F9"/>
    <w:rsid w:val="00A64F38"/>
    <w:rsid w:val="00A655FE"/>
    <w:rsid w:val="00A66141"/>
    <w:rsid w:val="00A66766"/>
    <w:rsid w:val="00A66B66"/>
    <w:rsid w:val="00A679BB"/>
    <w:rsid w:val="00A71267"/>
    <w:rsid w:val="00A71517"/>
    <w:rsid w:val="00A71AED"/>
    <w:rsid w:val="00A74A70"/>
    <w:rsid w:val="00A7544F"/>
    <w:rsid w:val="00A75C70"/>
    <w:rsid w:val="00A77B0A"/>
    <w:rsid w:val="00A8122F"/>
    <w:rsid w:val="00A83020"/>
    <w:rsid w:val="00A83385"/>
    <w:rsid w:val="00A8360C"/>
    <w:rsid w:val="00A83AF3"/>
    <w:rsid w:val="00A84603"/>
    <w:rsid w:val="00A863B9"/>
    <w:rsid w:val="00A868F3"/>
    <w:rsid w:val="00A87A2E"/>
    <w:rsid w:val="00A90DF5"/>
    <w:rsid w:val="00A90EFD"/>
    <w:rsid w:val="00A91819"/>
    <w:rsid w:val="00A91C0D"/>
    <w:rsid w:val="00A932A9"/>
    <w:rsid w:val="00A933C0"/>
    <w:rsid w:val="00A94228"/>
    <w:rsid w:val="00A94694"/>
    <w:rsid w:val="00AA17CE"/>
    <w:rsid w:val="00AA3257"/>
    <w:rsid w:val="00AA468A"/>
    <w:rsid w:val="00AA4D38"/>
    <w:rsid w:val="00AA512F"/>
    <w:rsid w:val="00AA5B24"/>
    <w:rsid w:val="00AA6496"/>
    <w:rsid w:val="00AA6625"/>
    <w:rsid w:val="00AA6687"/>
    <w:rsid w:val="00AA7A35"/>
    <w:rsid w:val="00AB13B3"/>
    <w:rsid w:val="00AB13D7"/>
    <w:rsid w:val="00AB22A5"/>
    <w:rsid w:val="00AB2491"/>
    <w:rsid w:val="00AB41B4"/>
    <w:rsid w:val="00AB58CC"/>
    <w:rsid w:val="00AB6039"/>
    <w:rsid w:val="00AB7498"/>
    <w:rsid w:val="00AB767E"/>
    <w:rsid w:val="00AC0171"/>
    <w:rsid w:val="00AC0C0D"/>
    <w:rsid w:val="00AC0D39"/>
    <w:rsid w:val="00AC0DFA"/>
    <w:rsid w:val="00AC0EE1"/>
    <w:rsid w:val="00AC10D5"/>
    <w:rsid w:val="00AC15B2"/>
    <w:rsid w:val="00AC1E15"/>
    <w:rsid w:val="00AC203F"/>
    <w:rsid w:val="00AC2AF0"/>
    <w:rsid w:val="00AC33AF"/>
    <w:rsid w:val="00AC37C9"/>
    <w:rsid w:val="00AC42B1"/>
    <w:rsid w:val="00AC6BA7"/>
    <w:rsid w:val="00AC6BB5"/>
    <w:rsid w:val="00AD04FA"/>
    <w:rsid w:val="00AD0CC9"/>
    <w:rsid w:val="00AD1AA6"/>
    <w:rsid w:val="00AD1EB0"/>
    <w:rsid w:val="00AD471C"/>
    <w:rsid w:val="00AD576D"/>
    <w:rsid w:val="00AD5AAF"/>
    <w:rsid w:val="00AD686E"/>
    <w:rsid w:val="00AE047A"/>
    <w:rsid w:val="00AE0D28"/>
    <w:rsid w:val="00AE11A7"/>
    <w:rsid w:val="00AE2314"/>
    <w:rsid w:val="00AE4DFF"/>
    <w:rsid w:val="00AE5A16"/>
    <w:rsid w:val="00AF0EF3"/>
    <w:rsid w:val="00AF14E0"/>
    <w:rsid w:val="00AF1EE7"/>
    <w:rsid w:val="00AF2D99"/>
    <w:rsid w:val="00AF3A58"/>
    <w:rsid w:val="00AF400F"/>
    <w:rsid w:val="00AF501E"/>
    <w:rsid w:val="00AF5510"/>
    <w:rsid w:val="00AF62B1"/>
    <w:rsid w:val="00AF73F5"/>
    <w:rsid w:val="00B003C6"/>
    <w:rsid w:val="00B012EB"/>
    <w:rsid w:val="00B01DBD"/>
    <w:rsid w:val="00B02A26"/>
    <w:rsid w:val="00B02BDE"/>
    <w:rsid w:val="00B06209"/>
    <w:rsid w:val="00B06911"/>
    <w:rsid w:val="00B07041"/>
    <w:rsid w:val="00B07B5E"/>
    <w:rsid w:val="00B07C61"/>
    <w:rsid w:val="00B11734"/>
    <w:rsid w:val="00B12BE7"/>
    <w:rsid w:val="00B167BB"/>
    <w:rsid w:val="00B16BF7"/>
    <w:rsid w:val="00B17AE2"/>
    <w:rsid w:val="00B204D9"/>
    <w:rsid w:val="00B20A10"/>
    <w:rsid w:val="00B22DB6"/>
    <w:rsid w:val="00B2362B"/>
    <w:rsid w:val="00B23CF5"/>
    <w:rsid w:val="00B25807"/>
    <w:rsid w:val="00B324A6"/>
    <w:rsid w:val="00B327DB"/>
    <w:rsid w:val="00B3326A"/>
    <w:rsid w:val="00B3336A"/>
    <w:rsid w:val="00B336A3"/>
    <w:rsid w:val="00B33F11"/>
    <w:rsid w:val="00B354B6"/>
    <w:rsid w:val="00B366BF"/>
    <w:rsid w:val="00B36D91"/>
    <w:rsid w:val="00B3724D"/>
    <w:rsid w:val="00B375CE"/>
    <w:rsid w:val="00B40BF4"/>
    <w:rsid w:val="00B41383"/>
    <w:rsid w:val="00B41787"/>
    <w:rsid w:val="00B4186F"/>
    <w:rsid w:val="00B43050"/>
    <w:rsid w:val="00B4418F"/>
    <w:rsid w:val="00B4516A"/>
    <w:rsid w:val="00B46784"/>
    <w:rsid w:val="00B467C9"/>
    <w:rsid w:val="00B46A4A"/>
    <w:rsid w:val="00B47242"/>
    <w:rsid w:val="00B478AF"/>
    <w:rsid w:val="00B50DA5"/>
    <w:rsid w:val="00B52145"/>
    <w:rsid w:val="00B52793"/>
    <w:rsid w:val="00B52892"/>
    <w:rsid w:val="00B5425E"/>
    <w:rsid w:val="00B54D56"/>
    <w:rsid w:val="00B558D4"/>
    <w:rsid w:val="00B56030"/>
    <w:rsid w:val="00B5609D"/>
    <w:rsid w:val="00B56358"/>
    <w:rsid w:val="00B611E2"/>
    <w:rsid w:val="00B61E48"/>
    <w:rsid w:val="00B62552"/>
    <w:rsid w:val="00B62F69"/>
    <w:rsid w:val="00B6342E"/>
    <w:rsid w:val="00B634D7"/>
    <w:rsid w:val="00B63740"/>
    <w:rsid w:val="00B63DCB"/>
    <w:rsid w:val="00B64C0D"/>
    <w:rsid w:val="00B6586B"/>
    <w:rsid w:val="00B65925"/>
    <w:rsid w:val="00B70049"/>
    <w:rsid w:val="00B71311"/>
    <w:rsid w:val="00B71767"/>
    <w:rsid w:val="00B71892"/>
    <w:rsid w:val="00B7263E"/>
    <w:rsid w:val="00B72761"/>
    <w:rsid w:val="00B72C52"/>
    <w:rsid w:val="00B737B4"/>
    <w:rsid w:val="00B73B87"/>
    <w:rsid w:val="00B74442"/>
    <w:rsid w:val="00B76D44"/>
    <w:rsid w:val="00B81DE7"/>
    <w:rsid w:val="00B81EA6"/>
    <w:rsid w:val="00B82BD2"/>
    <w:rsid w:val="00B83072"/>
    <w:rsid w:val="00B844BC"/>
    <w:rsid w:val="00B854AB"/>
    <w:rsid w:val="00B85AD7"/>
    <w:rsid w:val="00B85CB2"/>
    <w:rsid w:val="00B86195"/>
    <w:rsid w:val="00B87C98"/>
    <w:rsid w:val="00B90C40"/>
    <w:rsid w:val="00B92AF8"/>
    <w:rsid w:val="00B9312F"/>
    <w:rsid w:val="00B93436"/>
    <w:rsid w:val="00B93AEE"/>
    <w:rsid w:val="00B93EE4"/>
    <w:rsid w:val="00B9470F"/>
    <w:rsid w:val="00B9476F"/>
    <w:rsid w:val="00B961C9"/>
    <w:rsid w:val="00B964E4"/>
    <w:rsid w:val="00B97643"/>
    <w:rsid w:val="00BA1DA3"/>
    <w:rsid w:val="00BA256C"/>
    <w:rsid w:val="00BA2854"/>
    <w:rsid w:val="00BA3BC7"/>
    <w:rsid w:val="00BA43D6"/>
    <w:rsid w:val="00BA468A"/>
    <w:rsid w:val="00BA49FF"/>
    <w:rsid w:val="00BA5199"/>
    <w:rsid w:val="00BA64B5"/>
    <w:rsid w:val="00BA6F42"/>
    <w:rsid w:val="00BA72BE"/>
    <w:rsid w:val="00BA7E54"/>
    <w:rsid w:val="00BB0144"/>
    <w:rsid w:val="00BB065B"/>
    <w:rsid w:val="00BB2033"/>
    <w:rsid w:val="00BB399F"/>
    <w:rsid w:val="00BB4498"/>
    <w:rsid w:val="00BB4A0D"/>
    <w:rsid w:val="00BB5574"/>
    <w:rsid w:val="00BB6358"/>
    <w:rsid w:val="00BB6F47"/>
    <w:rsid w:val="00BB7A09"/>
    <w:rsid w:val="00BC0244"/>
    <w:rsid w:val="00BC1A56"/>
    <w:rsid w:val="00BC1DF7"/>
    <w:rsid w:val="00BC367F"/>
    <w:rsid w:val="00BC3738"/>
    <w:rsid w:val="00BC4797"/>
    <w:rsid w:val="00BC47FF"/>
    <w:rsid w:val="00BC4909"/>
    <w:rsid w:val="00BC56D2"/>
    <w:rsid w:val="00BC6ADD"/>
    <w:rsid w:val="00BC73E1"/>
    <w:rsid w:val="00BC7ECA"/>
    <w:rsid w:val="00BD06AA"/>
    <w:rsid w:val="00BD1F30"/>
    <w:rsid w:val="00BD28C5"/>
    <w:rsid w:val="00BD2AF2"/>
    <w:rsid w:val="00BD3696"/>
    <w:rsid w:val="00BD3E9B"/>
    <w:rsid w:val="00BD3EA1"/>
    <w:rsid w:val="00BD5C49"/>
    <w:rsid w:val="00BD6977"/>
    <w:rsid w:val="00BD6F5C"/>
    <w:rsid w:val="00BE2AF1"/>
    <w:rsid w:val="00BE2E2E"/>
    <w:rsid w:val="00BE3CB3"/>
    <w:rsid w:val="00BE4FDC"/>
    <w:rsid w:val="00BE51AD"/>
    <w:rsid w:val="00BE724D"/>
    <w:rsid w:val="00BE73BB"/>
    <w:rsid w:val="00BF32ED"/>
    <w:rsid w:val="00BF46D0"/>
    <w:rsid w:val="00BF49CB"/>
    <w:rsid w:val="00BF686E"/>
    <w:rsid w:val="00C00F03"/>
    <w:rsid w:val="00C01347"/>
    <w:rsid w:val="00C01523"/>
    <w:rsid w:val="00C0306E"/>
    <w:rsid w:val="00C030B3"/>
    <w:rsid w:val="00C03307"/>
    <w:rsid w:val="00C042BF"/>
    <w:rsid w:val="00C066DA"/>
    <w:rsid w:val="00C06741"/>
    <w:rsid w:val="00C06784"/>
    <w:rsid w:val="00C07502"/>
    <w:rsid w:val="00C10574"/>
    <w:rsid w:val="00C112D5"/>
    <w:rsid w:val="00C114FA"/>
    <w:rsid w:val="00C11E89"/>
    <w:rsid w:val="00C130AE"/>
    <w:rsid w:val="00C14D77"/>
    <w:rsid w:val="00C15652"/>
    <w:rsid w:val="00C16E15"/>
    <w:rsid w:val="00C179A7"/>
    <w:rsid w:val="00C17A48"/>
    <w:rsid w:val="00C20DE4"/>
    <w:rsid w:val="00C214DF"/>
    <w:rsid w:val="00C220A9"/>
    <w:rsid w:val="00C2353F"/>
    <w:rsid w:val="00C25B85"/>
    <w:rsid w:val="00C26180"/>
    <w:rsid w:val="00C26F91"/>
    <w:rsid w:val="00C27982"/>
    <w:rsid w:val="00C30DDD"/>
    <w:rsid w:val="00C32ACB"/>
    <w:rsid w:val="00C353DA"/>
    <w:rsid w:val="00C358CB"/>
    <w:rsid w:val="00C35C54"/>
    <w:rsid w:val="00C35CD4"/>
    <w:rsid w:val="00C370D3"/>
    <w:rsid w:val="00C414EF"/>
    <w:rsid w:val="00C430EC"/>
    <w:rsid w:val="00C439B7"/>
    <w:rsid w:val="00C447E2"/>
    <w:rsid w:val="00C44D06"/>
    <w:rsid w:val="00C4622B"/>
    <w:rsid w:val="00C46302"/>
    <w:rsid w:val="00C469B1"/>
    <w:rsid w:val="00C47E19"/>
    <w:rsid w:val="00C501CD"/>
    <w:rsid w:val="00C5070F"/>
    <w:rsid w:val="00C50AD9"/>
    <w:rsid w:val="00C50D3C"/>
    <w:rsid w:val="00C52A70"/>
    <w:rsid w:val="00C537A7"/>
    <w:rsid w:val="00C53D99"/>
    <w:rsid w:val="00C54D09"/>
    <w:rsid w:val="00C55496"/>
    <w:rsid w:val="00C57D36"/>
    <w:rsid w:val="00C61EA2"/>
    <w:rsid w:val="00C62F1D"/>
    <w:rsid w:val="00C632D4"/>
    <w:rsid w:val="00C633A4"/>
    <w:rsid w:val="00C63630"/>
    <w:rsid w:val="00C63BC8"/>
    <w:rsid w:val="00C64709"/>
    <w:rsid w:val="00C64A2F"/>
    <w:rsid w:val="00C6675E"/>
    <w:rsid w:val="00C67D74"/>
    <w:rsid w:val="00C71813"/>
    <w:rsid w:val="00C71DF0"/>
    <w:rsid w:val="00C723A7"/>
    <w:rsid w:val="00C752A9"/>
    <w:rsid w:val="00C75856"/>
    <w:rsid w:val="00C76132"/>
    <w:rsid w:val="00C761B0"/>
    <w:rsid w:val="00C771DE"/>
    <w:rsid w:val="00C80457"/>
    <w:rsid w:val="00C81030"/>
    <w:rsid w:val="00C833A6"/>
    <w:rsid w:val="00C83850"/>
    <w:rsid w:val="00C83F5B"/>
    <w:rsid w:val="00C84201"/>
    <w:rsid w:val="00C84A24"/>
    <w:rsid w:val="00C84C03"/>
    <w:rsid w:val="00C8562A"/>
    <w:rsid w:val="00C867FE"/>
    <w:rsid w:val="00C87424"/>
    <w:rsid w:val="00C87447"/>
    <w:rsid w:val="00C8797B"/>
    <w:rsid w:val="00C90242"/>
    <w:rsid w:val="00C9078D"/>
    <w:rsid w:val="00C90D0E"/>
    <w:rsid w:val="00C92579"/>
    <w:rsid w:val="00C94351"/>
    <w:rsid w:val="00C94CD6"/>
    <w:rsid w:val="00C950D2"/>
    <w:rsid w:val="00C96C9C"/>
    <w:rsid w:val="00C9768C"/>
    <w:rsid w:val="00CA0492"/>
    <w:rsid w:val="00CA06BF"/>
    <w:rsid w:val="00CA1C69"/>
    <w:rsid w:val="00CA204E"/>
    <w:rsid w:val="00CA480E"/>
    <w:rsid w:val="00CA5062"/>
    <w:rsid w:val="00CA5ED5"/>
    <w:rsid w:val="00CA60BF"/>
    <w:rsid w:val="00CA6774"/>
    <w:rsid w:val="00CA71ED"/>
    <w:rsid w:val="00CB21EA"/>
    <w:rsid w:val="00CB3839"/>
    <w:rsid w:val="00CB3F48"/>
    <w:rsid w:val="00CB5616"/>
    <w:rsid w:val="00CB5B0F"/>
    <w:rsid w:val="00CB5DA6"/>
    <w:rsid w:val="00CC1881"/>
    <w:rsid w:val="00CC1CDF"/>
    <w:rsid w:val="00CC23AC"/>
    <w:rsid w:val="00CC395C"/>
    <w:rsid w:val="00CC5213"/>
    <w:rsid w:val="00CC65C0"/>
    <w:rsid w:val="00CC6D20"/>
    <w:rsid w:val="00CC7659"/>
    <w:rsid w:val="00CC7820"/>
    <w:rsid w:val="00CD0197"/>
    <w:rsid w:val="00CD1C12"/>
    <w:rsid w:val="00CD20EF"/>
    <w:rsid w:val="00CD2B7D"/>
    <w:rsid w:val="00CD2D38"/>
    <w:rsid w:val="00CD32BC"/>
    <w:rsid w:val="00CD3A44"/>
    <w:rsid w:val="00CD4E15"/>
    <w:rsid w:val="00CD4E1E"/>
    <w:rsid w:val="00CD4FD6"/>
    <w:rsid w:val="00CD55C9"/>
    <w:rsid w:val="00CD5A8E"/>
    <w:rsid w:val="00CD75D3"/>
    <w:rsid w:val="00CD7B62"/>
    <w:rsid w:val="00CE1618"/>
    <w:rsid w:val="00CE1A62"/>
    <w:rsid w:val="00CE1DBB"/>
    <w:rsid w:val="00CE2659"/>
    <w:rsid w:val="00CE2A41"/>
    <w:rsid w:val="00CE3624"/>
    <w:rsid w:val="00CE36F0"/>
    <w:rsid w:val="00CE6658"/>
    <w:rsid w:val="00CF1557"/>
    <w:rsid w:val="00CF3262"/>
    <w:rsid w:val="00CF38F5"/>
    <w:rsid w:val="00CF4FAF"/>
    <w:rsid w:val="00CF51C9"/>
    <w:rsid w:val="00CF5E3C"/>
    <w:rsid w:val="00CF64AE"/>
    <w:rsid w:val="00D011A9"/>
    <w:rsid w:val="00D018D4"/>
    <w:rsid w:val="00D02013"/>
    <w:rsid w:val="00D02D4A"/>
    <w:rsid w:val="00D04D39"/>
    <w:rsid w:val="00D04FC4"/>
    <w:rsid w:val="00D05BEB"/>
    <w:rsid w:val="00D060DA"/>
    <w:rsid w:val="00D064DE"/>
    <w:rsid w:val="00D1014C"/>
    <w:rsid w:val="00D1141A"/>
    <w:rsid w:val="00D13351"/>
    <w:rsid w:val="00D13B7A"/>
    <w:rsid w:val="00D147AF"/>
    <w:rsid w:val="00D15435"/>
    <w:rsid w:val="00D15D87"/>
    <w:rsid w:val="00D16113"/>
    <w:rsid w:val="00D17641"/>
    <w:rsid w:val="00D17DAB"/>
    <w:rsid w:val="00D17EEE"/>
    <w:rsid w:val="00D20D6F"/>
    <w:rsid w:val="00D23D1B"/>
    <w:rsid w:val="00D243A9"/>
    <w:rsid w:val="00D246FF"/>
    <w:rsid w:val="00D24B3B"/>
    <w:rsid w:val="00D260B2"/>
    <w:rsid w:val="00D26629"/>
    <w:rsid w:val="00D30328"/>
    <w:rsid w:val="00D30D2F"/>
    <w:rsid w:val="00D31827"/>
    <w:rsid w:val="00D335BA"/>
    <w:rsid w:val="00D34E75"/>
    <w:rsid w:val="00D36606"/>
    <w:rsid w:val="00D419CF"/>
    <w:rsid w:val="00D43445"/>
    <w:rsid w:val="00D43916"/>
    <w:rsid w:val="00D43DAF"/>
    <w:rsid w:val="00D43F19"/>
    <w:rsid w:val="00D45244"/>
    <w:rsid w:val="00D45250"/>
    <w:rsid w:val="00D45565"/>
    <w:rsid w:val="00D45ADC"/>
    <w:rsid w:val="00D469BD"/>
    <w:rsid w:val="00D46C38"/>
    <w:rsid w:val="00D5043B"/>
    <w:rsid w:val="00D50F83"/>
    <w:rsid w:val="00D51751"/>
    <w:rsid w:val="00D52B18"/>
    <w:rsid w:val="00D54415"/>
    <w:rsid w:val="00D55C60"/>
    <w:rsid w:val="00D56205"/>
    <w:rsid w:val="00D56AD8"/>
    <w:rsid w:val="00D5710F"/>
    <w:rsid w:val="00D57147"/>
    <w:rsid w:val="00D6053F"/>
    <w:rsid w:val="00D6149E"/>
    <w:rsid w:val="00D61EEB"/>
    <w:rsid w:val="00D6363D"/>
    <w:rsid w:val="00D63FE7"/>
    <w:rsid w:val="00D65899"/>
    <w:rsid w:val="00D66091"/>
    <w:rsid w:val="00D66541"/>
    <w:rsid w:val="00D666C7"/>
    <w:rsid w:val="00D66758"/>
    <w:rsid w:val="00D66B31"/>
    <w:rsid w:val="00D67FAF"/>
    <w:rsid w:val="00D71A70"/>
    <w:rsid w:val="00D71B01"/>
    <w:rsid w:val="00D7213A"/>
    <w:rsid w:val="00D72A6A"/>
    <w:rsid w:val="00D72AE0"/>
    <w:rsid w:val="00D73554"/>
    <w:rsid w:val="00D746A3"/>
    <w:rsid w:val="00D749D7"/>
    <w:rsid w:val="00D76DBE"/>
    <w:rsid w:val="00D7752A"/>
    <w:rsid w:val="00D77C20"/>
    <w:rsid w:val="00D77F08"/>
    <w:rsid w:val="00D8011A"/>
    <w:rsid w:val="00D80ABF"/>
    <w:rsid w:val="00D81C38"/>
    <w:rsid w:val="00D81D14"/>
    <w:rsid w:val="00D81F4C"/>
    <w:rsid w:val="00D832C1"/>
    <w:rsid w:val="00D8373B"/>
    <w:rsid w:val="00D84178"/>
    <w:rsid w:val="00D846BE"/>
    <w:rsid w:val="00D847FC"/>
    <w:rsid w:val="00D84B73"/>
    <w:rsid w:val="00D861A0"/>
    <w:rsid w:val="00D91293"/>
    <w:rsid w:val="00D92D07"/>
    <w:rsid w:val="00D9471D"/>
    <w:rsid w:val="00D97115"/>
    <w:rsid w:val="00D976B5"/>
    <w:rsid w:val="00DA0303"/>
    <w:rsid w:val="00DA03CE"/>
    <w:rsid w:val="00DA0B99"/>
    <w:rsid w:val="00DA1CFD"/>
    <w:rsid w:val="00DA2D33"/>
    <w:rsid w:val="00DA41B5"/>
    <w:rsid w:val="00DA42C2"/>
    <w:rsid w:val="00DA446C"/>
    <w:rsid w:val="00DA5533"/>
    <w:rsid w:val="00DA5CFA"/>
    <w:rsid w:val="00DA5D02"/>
    <w:rsid w:val="00DA63E5"/>
    <w:rsid w:val="00DA6BB8"/>
    <w:rsid w:val="00DB0255"/>
    <w:rsid w:val="00DB034D"/>
    <w:rsid w:val="00DB099B"/>
    <w:rsid w:val="00DB1A2E"/>
    <w:rsid w:val="00DB1A43"/>
    <w:rsid w:val="00DB2C90"/>
    <w:rsid w:val="00DB3088"/>
    <w:rsid w:val="00DB6A0E"/>
    <w:rsid w:val="00DB7DE8"/>
    <w:rsid w:val="00DB7EEA"/>
    <w:rsid w:val="00DC0ECD"/>
    <w:rsid w:val="00DC1151"/>
    <w:rsid w:val="00DC189E"/>
    <w:rsid w:val="00DC1B2B"/>
    <w:rsid w:val="00DC3A0F"/>
    <w:rsid w:val="00DC4449"/>
    <w:rsid w:val="00DC49A1"/>
    <w:rsid w:val="00DC5700"/>
    <w:rsid w:val="00DC6B10"/>
    <w:rsid w:val="00DC7F07"/>
    <w:rsid w:val="00DD0C8C"/>
    <w:rsid w:val="00DD15ED"/>
    <w:rsid w:val="00DD16A4"/>
    <w:rsid w:val="00DD1EF8"/>
    <w:rsid w:val="00DD2130"/>
    <w:rsid w:val="00DD27DB"/>
    <w:rsid w:val="00DD42D9"/>
    <w:rsid w:val="00DD539E"/>
    <w:rsid w:val="00DD6545"/>
    <w:rsid w:val="00DD6C72"/>
    <w:rsid w:val="00DD76BB"/>
    <w:rsid w:val="00DD76CA"/>
    <w:rsid w:val="00DD7A37"/>
    <w:rsid w:val="00DE0C63"/>
    <w:rsid w:val="00DE0F7E"/>
    <w:rsid w:val="00DE1A47"/>
    <w:rsid w:val="00DE1FD5"/>
    <w:rsid w:val="00DE3465"/>
    <w:rsid w:val="00DE3A04"/>
    <w:rsid w:val="00DE3D8A"/>
    <w:rsid w:val="00DE4376"/>
    <w:rsid w:val="00DE4432"/>
    <w:rsid w:val="00DE55C6"/>
    <w:rsid w:val="00DE6BE2"/>
    <w:rsid w:val="00DE7000"/>
    <w:rsid w:val="00DF269A"/>
    <w:rsid w:val="00DF32BE"/>
    <w:rsid w:val="00DF5CAF"/>
    <w:rsid w:val="00DF66E8"/>
    <w:rsid w:val="00DF6FBF"/>
    <w:rsid w:val="00DF7238"/>
    <w:rsid w:val="00E01AFD"/>
    <w:rsid w:val="00E03B54"/>
    <w:rsid w:val="00E04B8D"/>
    <w:rsid w:val="00E06C8F"/>
    <w:rsid w:val="00E07485"/>
    <w:rsid w:val="00E07886"/>
    <w:rsid w:val="00E07AB6"/>
    <w:rsid w:val="00E10F57"/>
    <w:rsid w:val="00E11263"/>
    <w:rsid w:val="00E114A8"/>
    <w:rsid w:val="00E117E5"/>
    <w:rsid w:val="00E11B14"/>
    <w:rsid w:val="00E11D71"/>
    <w:rsid w:val="00E12173"/>
    <w:rsid w:val="00E124C2"/>
    <w:rsid w:val="00E1253B"/>
    <w:rsid w:val="00E126E2"/>
    <w:rsid w:val="00E12F89"/>
    <w:rsid w:val="00E1430C"/>
    <w:rsid w:val="00E14330"/>
    <w:rsid w:val="00E146A7"/>
    <w:rsid w:val="00E17744"/>
    <w:rsid w:val="00E203FD"/>
    <w:rsid w:val="00E22CE6"/>
    <w:rsid w:val="00E25608"/>
    <w:rsid w:val="00E259A0"/>
    <w:rsid w:val="00E26C77"/>
    <w:rsid w:val="00E27348"/>
    <w:rsid w:val="00E27390"/>
    <w:rsid w:val="00E31FFE"/>
    <w:rsid w:val="00E32B37"/>
    <w:rsid w:val="00E33891"/>
    <w:rsid w:val="00E33AD3"/>
    <w:rsid w:val="00E33AEB"/>
    <w:rsid w:val="00E34485"/>
    <w:rsid w:val="00E34A3B"/>
    <w:rsid w:val="00E34D13"/>
    <w:rsid w:val="00E35275"/>
    <w:rsid w:val="00E35370"/>
    <w:rsid w:val="00E36232"/>
    <w:rsid w:val="00E3665F"/>
    <w:rsid w:val="00E36B2F"/>
    <w:rsid w:val="00E3727A"/>
    <w:rsid w:val="00E4024A"/>
    <w:rsid w:val="00E40322"/>
    <w:rsid w:val="00E40FAA"/>
    <w:rsid w:val="00E423AB"/>
    <w:rsid w:val="00E42832"/>
    <w:rsid w:val="00E42F65"/>
    <w:rsid w:val="00E432EA"/>
    <w:rsid w:val="00E43B80"/>
    <w:rsid w:val="00E43CD9"/>
    <w:rsid w:val="00E44026"/>
    <w:rsid w:val="00E44844"/>
    <w:rsid w:val="00E45B9A"/>
    <w:rsid w:val="00E45CB4"/>
    <w:rsid w:val="00E45CF8"/>
    <w:rsid w:val="00E45F62"/>
    <w:rsid w:val="00E468DA"/>
    <w:rsid w:val="00E46EA8"/>
    <w:rsid w:val="00E47BF7"/>
    <w:rsid w:val="00E47D7D"/>
    <w:rsid w:val="00E50E87"/>
    <w:rsid w:val="00E51551"/>
    <w:rsid w:val="00E51B76"/>
    <w:rsid w:val="00E51D82"/>
    <w:rsid w:val="00E52185"/>
    <w:rsid w:val="00E52BB6"/>
    <w:rsid w:val="00E52BDA"/>
    <w:rsid w:val="00E53009"/>
    <w:rsid w:val="00E5365C"/>
    <w:rsid w:val="00E54046"/>
    <w:rsid w:val="00E5511E"/>
    <w:rsid w:val="00E551BA"/>
    <w:rsid w:val="00E55991"/>
    <w:rsid w:val="00E57387"/>
    <w:rsid w:val="00E601DC"/>
    <w:rsid w:val="00E60CC4"/>
    <w:rsid w:val="00E61746"/>
    <w:rsid w:val="00E6329A"/>
    <w:rsid w:val="00E64E66"/>
    <w:rsid w:val="00E65A3D"/>
    <w:rsid w:val="00E67A51"/>
    <w:rsid w:val="00E67AA6"/>
    <w:rsid w:val="00E67E66"/>
    <w:rsid w:val="00E7051F"/>
    <w:rsid w:val="00E710BD"/>
    <w:rsid w:val="00E73283"/>
    <w:rsid w:val="00E7586A"/>
    <w:rsid w:val="00E76217"/>
    <w:rsid w:val="00E766C9"/>
    <w:rsid w:val="00E76D6C"/>
    <w:rsid w:val="00E77777"/>
    <w:rsid w:val="00E77F9E"/>
    <w:rsid w:val="00E80A38"/>
    <w:rsid w:val="00E82505"/>
    <w:rsid w:val="00E83531"/>
    <w:rsid w:val="00E84469"/>
    <w:rsid w:val="00E84714"/>
    <w:rsid w:val="00E85D15"/>
    <w:rsid w:val="00E868AB"/>
    <w:rsid w:val="00E870B9"/>
    <w:rsid w:val="00E87FCB"/>
    <w:rsid w:val="00E90D09"/>
    <w:rsid w:val="00E9165F"/>
    <w:rsid w:val="00E92843"/>
    <w:rsid w:val="00E92F51"/>
    <w:rsid w:val="00E941CE"/>
    <w:rsid w:val="00E94AB7"/>
    <w:rsid w:val="00E9757D"/>
    <w:rsid w:val="00E97C1F"/>
    <w:rsid w:val="00E97FAB"/>
    <w:rsid w:val="00EA0F39"/>
    <w:rsid w:val="00EA118F"/>
    <w:rsid w:val="00EA1E7C"/>
    <w:rsid w:val="00EA1F83"/>
    <w:rsid w:val="00EA220A"/>
    <w:rsid w:val="00EA2F37"/>
    <w:rsid w:val="00EA3852"/>
    <w:rsid w:val="00EA5875"/>
    <w:rsid w:val="00EA6BD7"/>
    <w:rsid w:val="00EA6ED9"/>
    <w:rsid w:val="00EB04BC"/>
    <w:rsid w:val="00EB1F62"/>
    <w:rsid w:val="00EB2E7A"/>
    <w:rsid w:val="00EB439B"/>
    <w:rsid w:val="00EB458C"/>
    <w:rsid w:val="00EB5891"/>
    <w:rsid w:val="00EC230B"/>
    <w:rsid w:val="00EC54EE"/>
    <w:rsid w:val="00EC593E"/>
    <w:rsid w:val="00EC638D"/>
    <w:rsid w:val="00ED0376"/>
    <w:rsid w:val="00ED06F5"/>
    <w:rsid w:val="00ED1777"/>
    <w:rsid w:val="00ED21E2"/>
    <w:rsid w:val="00ED2E29"/>
    <w:rsid w:val="00ED3394"/>
    <w:rsid w:val="00ED3DE4"/>
    <w:rsid w:val="00ED49D7"/>
    <w:rsid w:val="00ED4DF8"/>
    <w:rsid w:val="00ED551A"/>
    <w:rsid w:val="00ED5ABE"/>
    <w:rsid w:val="00ED7596"/>
    <w:rsid w:val="00ED7ABC"/>
    <w:rsid w:val="00ED7C8C"/>
    <w:rsid w:val="00EE027C"/>
    <w:rsid w:val="00EE0CA9"/>
    <w:rsid w:val="00EE0CB3"/>
    <w:rsid w:val="00EE19CD"/>
    <w:rsid w:val="00EE1B1E"/>
    <w:rsid w:val="00EE1C00"/>
    <w:rsid w:val="00EE238C"/>
    <w:rsid w:val="00EE2ADF"/>
    <w:rsid w:val="00EE319D"/>
    <w:rsid w:val="00EE33C1"/>
    <w:rsid w:val="00EE3C12"/>
    <w:rsid w:val="00EE3E86"/>
    <w:rsid w:val="00EE41B2"/>
    <w:rsid w:val="00EE48CD"/>
    <w:rsid w:val="00EE521D"/>
    <w:rsid w:val="00EE594C"/>
    <w:rsid w:val="00EE6406"/>
    <w:rsid w:val="00EE6FDF"/>
    <w:rsid w:val="00EE7676"/>
    <w:rsid w:val="00EE7952"/>
    <w:rsid w:val="00EF0A2C"/>
    <w:rsid w:val="00EF119B"/>
    <w:rsid w:val="00EF15E2"/>
    <w:rsid w:val="00EF21CA"/>
    <w:rsid w:val="00EF2A67"/>
    <w:rsid w:val="00EF3FDD"/>
    <w:rsid w:val="00EF4FE0"/>
    <w:rsid w:val="00EF5533"/>
    <w:rsid w:val="00EF5B1B"/>
    <w:rsid w:val="00EF5E7A"/>
    <w:rsid w:val="00EF6083"/>
    <w:rsid w:val="00F00B85"/>
    <w:rsid w:val="00F01AF8"/>
    <w:rsid w:val="00F01D04"/>
    <w:rsid w:val="00F0271F"/>
    <w:rsid w:val="00F02D09"/>
    <w:rsid w:val="00F0306A"/>
    <w:rsid w:val="00F0380E"/>
    <w:rsid w:val="00F04868"/>
    <w:rsid w:val="00F05FB3"/>
    <w:rsid w:val="00F05FF8"/>
    <w:rsid w:val="00F0759B"/>
    <w:rsid w:val="00F079CE"/>
    <w:rsid w:val="00F11089"/>
    <w:rsid w:val="00F12944"/>
    <w:rsid w:val="00F140BB"/>
    <w:rsid w:val="00F16098"/>
    <w:rsid w:val="00F1705B"/>
    <w:rsid w:val="00F178F0"/>
    <w:rsid w:val="00F2011F"/>
    <w:rsid w:val="00F22D50"/>
    <w:rsid w:val="00F2356D"/>
    <w:rsid w:val="00F238F8"/>
    <w:rsid w:val="00F23A76"/>
    <w:rsid w:val="00F25335"/>
    <w:rsid w:val="00F2614C"/>
    <w:rsid w:val="00F26396"/>
    <w:rsid w:val="00F3043F"/>
    <w:rsid w:val="00F32AA6"/>
    <w:rsid w:val="00F33C9E"/>
    <w:rsid w:val="00F34DFD"/>
    <w:rsid w:val="00F34ECD"/>
    <w:rsid w:val="00F35143"/>
    <w:rsid w:val="00F36730"/>
    <w:rsid w:val="00F36FAC"/>
    <w:rsid w:val="00F4108D"/>
    <w:rsid w:val="00F451FA"/>
    <w:rsid w:val="00F4704A"/>
    <w:rsid w:val="00F473F8"/>
    <w:rsid w:val="00F47984"/>
    <w:rsid w:val="00F50235"/>
    <w:rsid w:val="00F502D8"/>
    <w:rsid w:val="00F5048B"/>
    <w:rsid w:val="00F508A1"/>
    <w:rsid w:val="00F509B8"/>
    <w:rsid w:val="00F50EE3"/>
    <w:rsid w:val="00F51185"/>
    <w:rsid w:val="00F51D26"/>
    <w:rsid w:val="00F52809"/>
    <w:rsid w:val="00F5282C"/>
    <w:rsid w:val="00F5338E"/>
    <w:rsid w:val="00F538D1"/>
    <w:rsid w:val="00F53DCD"/>
    <w:rsid w:val="00F53EDC"/>
    <w:rsid w:val="00F54B75"/>
    <w:rsid w:val="00F55D5B"/>
    <w:rsid w:val="00F55F79"/>
    <w:rsid w:val="00F57D05"/>
    <w:rsid w:val="00F63BB9"/>
    <w:rsid w:val="00F647F1"/>
    <w:rsid w:val="00F64C8C"/>
    <w:rsid w:val="00F6632A"/>
    <w:rsid w:val="00F665B1"/>
    <w:rsid w:val="00F66ABD"/>
    <w:rsid w:val="00F709DE"/>
    <w:rsid w:val="00F712A8"/>
    <w:rsid w:val="00F722E1"/>
    <w:rsid w:val="00F72C23"/>
    <w:rsid w:val="00F73699"/>
    <w:rsid w:val="00F73E42"/>
    <w:rsid w:val="00F741AE"/>
    <w:rsid w:val="00F742D1"/>
    <w:rsid w:val="00F74AD5"/>
    <w:rsid w:val="00F75F8D"/>
    <w:rsid w:val="00F7662F"/>
    <w:rsid w:val="00F77415"/>
    <w:rsid w:val="00F80210"/>
    <w:rsid w:val="00F81A19"/>
    <w:rsid w:val="00F821CE"/>
    <w:rsid w:val="00F82EDC"/>
    <w:rsid w:val="00F84734"/>
    <w:rsid w:val="00F85C83"/>
    <w:rsid w:val="00F868B2"/>
    <w:rsid w:val="00F872AE"/>
    <w:rsid w:val="00F87A0A"/>
    <w:rsid w:val="00F87E7E"/>
    <w:rsid w:val="00F91BD7"/>
    <w:rsid w:val="00F92066"/>
    <w:rsid w:val="00F92DEF"/>
    <w:rsid w:val="00F9485B"/>
    <w:rsid w:val="00F96FBF"/>
    <w:rsid w:val="00FA09B8"/>
    <w:rsid w:val="00FA0BA8"/>
    <w:rsid w:val="00FA0EF7"/>
    <w:rsid w:val="00FA2861"/>
    <w:rsid w:val="00FA2E78"/>
    <w:rsid w:val="00FA32F2"/>
    <w:rsid w:val="00FA48A3"/>
    <w:rsid w:val="00FA5F45"/>
    <w:rsid w:val="00FA6616"/>
    <w:rsid w:val="00FB075E"/>
    <w:rsid w:val="00FB1B81"/>
    <w:rsid w:val="00FB1D0C"/>
    <w:rsid w:val="00FB2CAC"/>
    <w:rsid w:val="00FB344C"/>
    <w:rsid w:val="00FB398B"/>
    <w:rsid w:val="00FB46B2"/>
    <w:rsid w:val="00FB4952"/>
    <w:rsid w:val="00FC0D87"/>
    <w:rsid w:val="00FC1582"/>
    <w:rsid w:val="00FC293F"/>
    <w:rsid w:val="00FC2AFA"/>
    <w:rsid w:val="00FC31A3"/>
    <w:rsid w:val="00FC38B4"/>
    <w:rsid w:val="00FC6EA1"/>
    <w:rsid w:val="00FD0509"/>
    <w:rsid w:val="00FD0DD0"/>
    <w:rsid w:val="00FD34CE"/>
    <w:rsid w:val="00FD38D3"/>
    <w:rsid w:val="00FD5E65"/>
    <w:rsid w:val="00FD6644"/>
    <w:rsid w:val="00FD6961"/>
    <w:rsid w:val="00FD732F"/>
    <w:rsid w:val="00FE028F"/>
    <w:rsid w:val="00FE1C9E"/>
    <w:rsid w:val="00FE2F2F"/>
    <w:rsid w:val="00FE2F5C"/>
    <w:rsid w:val="00FE3F54"/>
    <w:rsid w:val="00FE4323"/>
    <w:rsid w:val="00FE470E"/>
    <w:rsid w:val="00FE485D"/>
    <w:rsid w:val="00FE4DAE"/>
    <w:rsid w:val="00FE6B6D"/>
    <w:rsid w:val="00FE7C3D"/>
    <w:rsid w:val="00FF0DF9"/>
    <w:rsid w:val="00FF1F0B"/>
    <w:rsid w:val="00FF1F92"/>
    <w:rsid w:val="00FF2577"/>
    <w:rsid w:val="00FF27EF"/>
    <w:rsid w:val="00FF2A3A"/>
    <w:rsid w:val="00FF2D55"/>
    <w:rsid w:val="00FF349A"/>
    <w:rsid w:val="00FF4451"/>
    <w:rsid w:val="00FF4FCF"/>
    <w:rsid w:val="00FF533E"/>
    <w:rsid w:val="00FF5E2D"/>
    <w:rsid w:val="00FF613B"/>
    <w:rsid w:val="00FF664F"/>
    <w:rsid w:val="00FF78F8"/>
    <w:rsid w:val="00FF78F9"/>
    <w:rsid w:val="00FF7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090BC"/>
  <w15:docId w15:val="{6A2BF506-47D0-4C7C-8638-F9690D0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23"/>
  </w:style>
  <w:style w:type="paragraph" w:styleId="Heading1">
    <w:name w:val="heading 1"/>
    <w:basedOn w:val="Normal"/>
    <w:link w:val="Heading1Char"/>
    <w:uiPriority w:val="1"/>
    <w:qFormat/>
    <w:rsid w:val="00F05FB3"/>
    <w:pPr>
      <w:widowControl w:val="0"/>
      <w:autoSpaceDE w:val="0"/>
      <w:autoSpaceDN w:val="0"/>
      <w:spacing w:after="0" w:line="240" w:lineRule="auto"/>
      <w:ind w:left="2728" w:hanging="435"/>
      <w:outlineLvl w:val="0"/>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F05FB3"/>
    <w:pPr>
      <w:widowControl w:val="0"/>
      <w:autoSpaceDE w:val="0"/>
      <w:autoSpaceDN w:val="0"/>
      <w:spacing w:before="1" w:after="0" w:line="240" w:lineRule="auto"/>
      <w:ind w:left="120" w:hanging="599"/>
      <w:outlineLvl w:val="1"/>
    </w:pPr>
    <w:rPr>
      <w:rFonts w:ascii="Times New Roman" w:eastAsia="Times New Roman" w:hAnsi="Times New Roman" w:cs="Times New Roman"/>
      <w:sz w:val="26"/>
      <w:szCs w:val="26"/>
      <w:lang w:val="en-US"/>
    </w:rPr>
  </w:style>
  <w:style w:type="paragraph" w:styleId="Heading3">
    <w:name w:val="heading 3"/>
    <w:basedOn w:val="Normal"/>
    <w:link w:val="Heading3Char"/>
    <w:uiPriority w:val="1"/>
    <w:qFormat/>
    <w:rsid w:val="00F05FB3"/>
    <w:pPr>
      <w:widowControl w:val="0"/>
      <w:autoSpaceDE w:val="0"/>
      <w:autoSpaceDN w:val="0"/>
      <w:spacing w:after="0" w:line="240" w:lineRule="auto"/>
      <w:ind w:left="120" w:right="119"/>
      <w:jc w:val="center"/>
      <w:outlineLvl w:val="2"/>
    </w:pPr>
    <w:rPr>
      <w:rFonts w:ascii="Times New Roman" w:eastAsia="Times New Roman" w:hAnsi="Times New Roman" w:cs="Times New Roman"/>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5FB3"/>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F05FB3"/>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uiPriority w:val="1"/>
    <w:rsid w:val="00F05FB3"/>
    <w:rPr>
      <w:rFonts w:ascii="Times New Roman" w:eastAsia="Times New Roman" w:hAnsi="Times New Roman" w:cs="Times New Roman"/>
      <w:i/>
      <w:sz w:val="26"/>
      <w:szCs w:val="26"/>
      <w:lang w:val="en-US"/>
    </w:rPr>
  </w:style>
  <w:style w:type="numbering" w:customStyle="1" w:styleId="Bezpopisa1">
    <w:name w:val="Bez popisa1"/>
    <w:next w:val="NoList"/>
    <w:uiPriority w:val="99"/>
    <w:semiHidden/>
    <w:unhideWhenUsed/>
    <w:rsid w:val="00F05FB3"/>
  </w:style>
  <w:style w:type="table" w:customStyle="1" w:styleId="TableNormal1">
    <w:name w:val="Table Normal1"/>
    <w:uiPriority w:val="2"/>
    <w:semiHidden/>
    <w:unhideWhenUsed/>
    <w:qFormat/>
    <w:rsid w:val="00F05F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05FB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05FB3"/>
    <w:rPr>
      <w:rFonts w:ascii="Times New Roman" w:eastAsia="Times New Roman" w:hAnsi="Times New Roman" w:cs="Times New Roman"/>
      <w:sz w:val="24"/>
      <w:szCs w:val="24"/>
      <w:lang w:val="en-US"/>
    </w:rPr>
  </w:style>
  <w:style w:type="paragraph" w:styleId="ListParagraph">
    <w:name w:val="List Paragraph"/>
    <w:aliases w:val="Paragraphe EI,Paragraphe de liste1,EC,Paragraphe de liste2,Colorful List Accent 1,Liste couleur - Accent 11,Paragraphe de liste11,RETRAIT 1,List Paragraph1,Colorful List - Accent 11,Liste couleur - Accent 111,Policy_Paragraph,3,Dot pt,L"/>
    <w:basedOn w:val="Normal"/>
    <w:link w:val="ListParagraphChar"/>
    <w:uiPriority w:val="34"/>
    <w:qFormat/>
    <w:rsid w:val="00F05FB3"/>
    <w:pPr>
      <w:widowControl w:val="0"/>
      <w:autoSpaceDE w:val="0"/>
      <w:autoSpaceDN w:val="0"/>
      <w:spacing w:after="0" w:line="240" w:lineRule="auto"/>
      <w:ind w:left="117" w:right="112"/>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F05FB3"/>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05FB3"/>
    <w:pPr>
      <w:widowControl w:val="0"/>
      <w:autoSpaceDE w:val="0"/>
      <w:autoSpaceDN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F05FB3"/>
    <w:rPr>
      <w:rFonts w:ascii="Segoe UI" w:eastAsia="Times New Roman" w:hAnsi="Segoe UI" w:cs="Segoe UI"/>
      <w:sz w:val="18"/>
      <w:szCs w:val="18"/>
      <w:lang w:val="en-US"/>
    </w:rPr>
  </w:style>
  <w:style w:type="character" w:customStyle="1" w:styleId="Hiperveza1">
    <w:name w:val="Hiperveza1"/>
    <w:basedOn w:val="DefaultParagraphFont"/>
    <w:uiPriority w:val="99"/>
    <w:unhideWhenUsed/>
    <w:rsid w:val="00F05FB3"/>
    <w:rPr>
      <w:color w:val="0000FF"/>
      <w:u w:val="single"/>
    </w:rPr>
  </w:style>
  <w:style w:type="character" w:customStyle="1" w:styleId="SlijeenaHiperveza1">
    <w:name w:val="SlijeđenaHiperveza1"/>
    <w:basedOn w:val="DefaultParagraphFont"/>
    <w:uiPriority w:val="99"/>
    <w:semiHidden/>
    <w:unhideWhenUsed/>
    <w:rsid w:val="00F05FB3"/>
    <w:rPr>
      <w:color w:val="800080"/>
      <w:u w:val="single"/>
    </w:rPr>
  </w:style>
  <w:style w:type="character" w:styleId="CommentReference">
    <w:name w:val="annotation reference"/>
    <w:basedOn w:val="DefaultParagraphFont"/>
    <w:uiPriority w:val="99"/>
    <w:semiHidden/>
    <w:unhideWhenUsed/>
    <w:rsid w:val="00F05FB3"/>
    <w:rPr>
      <w:sz w:val="16"/>
      <w:szCs w:val="16"/>
    </w:rPr>
  </w:style>
  <w:style w:type="paragraph" w:styleId="CommentText">
    <w:name w:val="annotation text"/>
    <w:basedOn w:val="Normal"/>
    <w:link w:val="CommentTextChar"/>
    <w:uiPriority w:val="99"/>
    <w:unhideWhenUsed/>
    <w:rsid w:val="00F05FB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F05F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5FB3"/>
    <w:rPr>
      <w:b/>
      <w:bCs/>
    </w:rPr>
  </w:style>
  <w:style w:type="character" w:customStyle="1" w:styleId="CommentSubjectChar">
    <w:name w:val="Comment Subject Char"/>
    <w:basedOn w:val="CommentTextChar"/>
    <w:link w:val="CommentSubject"/>
    <w:uiPriority w:val="99"/>
    <w:semiHidden/>
    <w:rsid w:val="00F05FB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F05FB3"/>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F05FB3"/>
    <w:rPr>
      <w:rFonts w:ascii="Times New Roman" w:eastAsia="Times New Roman" w:hAnsi="Times New Roman" w:cs="Times New Roman"/>
      <w:lang w:val="en-US"/>
    </w:rPr>
  </w:style>
  <w:style w:type="paragraph" w:styleId="Footer">
    <w:name w:val="footer"/>
    <w:basedOn w:val="Normal"/>
    <w:link w:val="FooterChar"/>
    <w:uiPriority w:val="99"/>
    <w:unhideWhenUsed/>
    <w:rsid w:val="00F05FB3"/>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F05FB3"/>
    <w:rPr>
      <w:rFonts w:ascii="Times New Roman" w:eastAsia="Times New Roman" w:hAnsi="Times New Roman" w:cs="Times New Roman"/>
      <w:lang w:val="en-US"/>
    </w:rPr>
  </w:style>
  <w:style w:type="paragraph" w:customStyle="1" w:styleId="t-12-9-sred">
    <w:name w:val="t-12-9-sred"/>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en">
    <w:name w:val="Člen"/>
    <w:basedOn w:val="Normal"/>
    <w:link w:val="lenZnak"/>
    <w:qFormat/>
    <w:rsid w:val="00F05FB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val="sl-SI" w:eastAsia="sl-SI"/>
    </w:rPr>
  </w:style>
  <w:style w:type="paragraph" w:customStyle="1" w:styleId="tevilnatoka111">
    <w:name w:val="Številčna točka 1.1.1"/>
    <w:basedOn w:val="Normal"/>
    <w:qFormat/>
    <w:rsid w:val="00F05FB3"/>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sl-SI" w:eastAsia="sl-SI"/>
    </w:rPr>
  </w:style>
  <w:style w:type="character" w:customStyle="1" w:styleId="lenZnak">
    <w:name w:val="Člen Znak"/>
    <w:link w:val="len"/>
    <w:rsid w:val="00F05FB3"/>
    <w:rPr>
      <w:rFonts w:ascii="Arial" w:eastAsia="Times New Roman" w:hAnsi="Arial" w:cs="Arial"/>
      <w:b/>
      <w:lang w:val="sl-SI" w:eastAsia="sl-SI"/>
    </w:rPr>
  </w:style>
  <w:style w:type="paragraph" w:customStyle="1" w:styleId="Odstavek">
    <w:name w:val="Odstavek"/>
    <w:basedOn w:val="Normal"/>
    <w:link w:val="OdstavekZnak"/>
    <w:qFormat/>
    <w:rsid w:val="00F05FB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F05FB3"/>
    <w:rPr>
      <w:rFonts w:ascii="Arial" w:eastAsia="Times New Roman" w:hAnsi="Arial" w:cs="Arial"/>
      <w:lang w:val="sl-SI" w:eastAsia="sl-SI"/>
    </w:rPr>
  </w:style>
  <w:style w:type="paragraph" w:customStyle="1" w:styleId="tevilnatoka">
    <w:name w:val="Številčna točka"/>
    <w:basedOn w:val="Normal"/>
    <w:link w:val="tevilnatokaZnak"/>
    <w:qFormat/>
    <w:rsid w:val="00F05FB3"/>
    <w:pPr>
      <w:numPr>
        <w:numId w:val="1"/>
      </w:numPr>
      <w:spacing w:after="0" w:line="240" w:lineRule="auto"/>
      <w:jc w:val="both"/>
    </w:pPr>
    <w:rPr>
      <w:rFonts w:ascii="Arial" w:eastAsia="Times New Roman" w:hAnsi="Arial" w:cs="Times New Roman"/>
      <w:lang w:val="sl-SI" w:eastAsia="sl-SI"/>
    </w:rPr>
  </w:style>
  <w:style w:type="character" w:customStyle="1" w:styleId="tevilnatokaZnak">
    <w:name w:val="Številčna točka Znak"/>
    <w:basedOn w:val="OdstavekZnak"/>
    <w:link w:val="tevilnatoka"/>
    <w:rsid w:val="00F05FB3"/>
    <w:rPr>
      <w:rFonts w:ascii="Arial" w:eastAsia="Times New Roman" w:hAnsi="Arial" w:cs="Times New Roman"/>
      <w:lang w:val="sl-SI" w:eastAsia="sl-SI"/>
    </w:rPr>
  </w:style>
  <w:style w:type="paragraph" w:customStyle="1" w:styleId="lennaslov">
    <w:name w:val="Člen_naslov"/>
    <w:basedOn w:val="len"/>
    <w:qFormat/>
    <w:rsid w:val="00F05FB3"/>
    <w:pPr>
      <w:spacing w:before="0"/>
    </w:pPr>
  </w:style>
  <w:style w:type="paragraph" w:customStyle="1" w:styleId="tevilnatoka11Nova">
    <w:name w:val="Številčna točka 1.1 Nova"/>
    <w:basedOn w:val="tevilnatoka"/>
    <w:qFormat/>
    <w:rsid w:val="00F05FB3"/>
    <w:pPr>
      <w:numPr>
        <w:ilvl w:val="1"/>
      </w:numPr>
      <w:tabs>
        <w:tab w:val="clear" w:pos="425"/>
      </w:tabs>
      <w:ind w:left="1440" w:hanging="360"/>
    </w:pPr>
  </w:style>
  <w:style w:type="paragraph" w:styleId="Revision">
    <w:name w:val="Revision"/>
    <w:hidden/>
    <w:uiPriority w:val="99"/>
    <w:semiHidden/>
    <w:rsid w:val="00F05FB3"/>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05FB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
    <w:name w:val="Normal2"/>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3">
    <w:name w:val="Normal3"/>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
    <w:name w:val="norm"/>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alics">
    <w:name w:val="italics"/>
    <w:basedOn w:val="DefaultParagraphFont"/>
    <w:rsid w:val="00F05FB3"/>
  </w:style>
  <w:style w:type="character" w:customStyle="1" w:styleId="superscript">
    <w:name w:val="superscript"/>
    <w:basedOn w:val="DefaultParagraphFont"/>
    <w:rsid w:val="00F05FB3"/>
  </w:style>
  <w:style w:type="character" w:customStyle="1" w:styleId="boldface">
    <w:name w:val="boldface"/>
    <w:basedOn w:val="DefaultParagraphFont"/>
    <w:rsid w:val="00F05FB3"/>
  </w:style>
  <w:style w:type="paragraph" w:customStyle="1" w:styleId="modref">
    <w:name w:val="modref"/>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tle-article-norm">
    <w:name w:val="stitle-article-norm"/>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pis1">
    <w:name w:val="Popis1"/>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F05FB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fusnote1">
    <w:name w:val="Tekst fusnote1"/>
    <w:basedOn w:val="Normal"/>
    <w:next w:val="FootnoteText"/>
    <w:link w:val="TekstfusnoteChar"/>
    <w:semiHidden/>
    <w:unhideWhenUsed/>
    <w:rsid w:val="00F05FB3"/>
    <w:pPr>
      <w:spacing w:after="0" w:line="240" w:lineRule="auto"/>
    </w:pPr>
    <w:rPr>
      <w:sz w:val="20"/>
      <w:szCs w:val="20"/>
    </w:rPr>
  </w:style>
  <w:style w:type="character" w:customStyle="1" w:styleId="TekstfusnoteChar">
    <w:name w:val="Tekst fusnote Char"/>
    <w:basedOn w:val="DefaultParagraphFont"/>
    <w:link w:val="Tekstfusnote1"/>
    <w:semiHidden/>
    <w:rsid w:val="00F05FB3"/>
    <w:rPr>
      <w:sz w:val="20"/>
      <w:szCs w:val="20"/>
      <w:lang w:val="hr-HR"/>
    </w:rPr>
  </w:style>
  <w:style w:type="character" w:styleId="FootnoteReference">
    <w:name w:val="footnote reference"/>
    <w:basedOn w:val="DefaultParagraphFont"/>
    <w:semiHidden/>
    <w:unhideWhenUsed/>
    <w:rsid w:val="00F05FB3"/>
    <w:rPr>
      <w:vertAlign w:val="superscript"/>
    </w:rPr>
  </w:style>
  <w:style w:type="paragraph" w:customStyle="1" w:styleId="box466343">
    <w:name w:val="box_466343"/>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Paragraphe EI Char,Paragraphe de liste1 Char,EC Char,Paragraphe de liste2 Char,Colorful List Accent 1 Char,Liste couleur - Accent 11 Char,Paragraphe de liste11 Char,RETRAIT 1 Char,List Paragraph1 Char,Colorful List - Accent 11 Char"/>
    <w:link w:val="ListParagraph"/>
    <w:uiPriority w:val="34"/>
    <w:qFormat/>
    <w:locked/>
    <w:rsid w:val="00F05FB3"/>
    <w:rPr>
      <w:rFonts w:ascii="Times New Roman" w:eastAsia="Times New Roman" w:hAnsi="Times New Roman" w:cs="Times New Roman"/>
      <w:lang w:val="en-US"/>
    </w:rPr>
  </w:style>
  <w:style w:type="numbering" w:customStyle="1" w:styleId="Bezpopisa11">
    <w:name w:val="Bez popisa11"/>
    <w:next w:val="NoList"/>
    <w:uiPriority w:val="99"/>
    <w:semiHidden/>
    <w:unhideWhenUsed/>
    <w:rsid w:val="00F05FB3"/>
  </w:style>
  <w:style w:type="paragraph" w:customStyle="1" w:styleId="doc-ti">
    <w:name w:val="doc-ti"/>
    <w:basedOn w:val="Normal"/>
    <w:rsid w:val="00F05F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F05FB3"/>
    <w:pPr>
      <w:widowControl w:val="0"/>
      <w:autoSpaceDE w:val="0"/>
      <w:autoSpaceDN w:val="0"/>
      <w:spacing w:after="0" w:line="240" w:lineRule="auto"/>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F05FB3"/>
    <w:pPr>
      <w:widowControl w:val="0"/>
      <w:autoSpaceDE w:val="0"/>
      <w:autoSpaceDN w:val="0"/>
      <w:spacing w:after="0" w:line="240" w:lineRule="auto"/>
    </w:pPr>
    <w:rPr>
      <w:rFonts w:ascii="Consolas" w:eastAsia="Times New Roman" w:hAnsi="Consolas" w:cs="Times New Roman"/>
      <w:sz w:val="20"/>
      <w:szCs w:val="20"/>
      <w:lang w:val="en-US"/>
    </w:rPr>
  </w:style>
  <w:style w:type="character" w:customStyle="1" w:styleId="HTMLPreformattedChar">
    <w:name w:val="HTML Preformatted Char"/>
    <w:basedOn w:val="DefaultParagraphFont"/>
    <w:link w:val="HTMLPreformatted"/>
    <w:uiPriority w:val="99"/>
    <w:semiHidden/>
    <w:rsid w:val="00F05FB3"/>
    <w:rPr>
      <w:rFonts w:ascii="Consolas" w:eastAsia="Times New Roman" w:hAnsi="Consolas" w:cs="Times New Roman"/>
      <w:sz w:val="20"/>
      <w:szCs w:val="20"/>
      <w:lang w:val="en-US"/>
    </w:rPr>
  </w:style>
  <w:style w:type="character" w:styleId="Hyperlink">
    <w:name w:val="Hyperlink"/>
    <w:basedOn w:val="DefaultParagraphFont"/>
    <w:uiPriority w:val="99"/>
    <w:unhideWhenUsed/>
    <w:rsid w:val="00F05FB3"/>
    <w:rPr>
      <w:color w:val="0563C1" w:themeColor="hyperlink"/>
      <w:u w:val="single"/>
    </w:rPr>
  </w:style>
  <w:style w:type="character" w:styleId="FollowedHyperlink">
    <w:name w:val="FollowedHyperlink"/>
    <w:basedOn w:val="DefaultParagraphFont"/>
    <w:uiPriority w:val="99"/>
    <w:semiHidden/>
    <w:unhideWhenUsed/>
    <w:rsid w:val="00F05FB3"/>
    <w:rPr>
      <w:color w:val="954F72" w:themeColor="followedHyperlink"/>
      <w:u w:val="single"/>
    </w:rPr>
  </w:style>
  <w:style w:type="paragraph" w:styleId="FootnoteText">
    <w:name w:val="footnote text"/>
    <w:basedOn w:val="Normal"/>
    <w:link w:val="FootnoteTextChar"/>
    <w:semiHidden/>
    <w:unhideWhenUsed/>
    <w:rsid w:val="00F05FB3"/>
    <w:pPr>
      <w:spacing w:after="0" w:line="240" w:lineRule="auto"/>
    </w:pPr>
    <w:rPr>
      <w:sz w:val="20"/>
      <w:szCs w:val="20"/>
    </w:rPr>
  </w:style>
  <w:style w:type="character" w:customStyle="1" w:styleId="FootnoteTextChar">
    <w:name w:val="Footnote Text Char"/>
    <w:basedOn w:val="DefaultParagraphFont"/>
    <w:link w:val="FootnoteText"/>
    <w:semiHidden/>
    <w:rsid w:val="00F05FB3"/>
    <w:rPr>
      <w:sz w:val="20"/>
      <w:szCs w:val="20"/>
    </w:rPr>
  </w:style>
  <w:style w:type="paragraph" w:customStyle="1" w:styleId="box455122">
    <w:name w:val="box_455122"/>
    <w:basedOn w:val="Normal"/>
    <w:rsid w:val="00E601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7">
    <w:name w:val="box_473027"/>
    <w:basedOn w:val="Normal"/>
    <w:rsid w:val="0049751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1B46D0"/>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sid w:val="0053715B"/>
    <w:rPr>
      <w:b/>
      <w:bCs/>
    </w:rPr>
  </w:style>
  <w:style w:type="paragraph" w:customStyle="1" w:styleId="normal-000020">
    <w:name w:val="normal-000020"/>
    <w:basedOn w:val="Normal"/>
    <w:rsid w:val="008D280D"/>
    <w:pPr>
      <w:spacing w:after="0" w:line="240" w:lineRule="auto"/>
      <w:jc w:val="both"/>
      <w:textAlignment w:val="baseline"/>
    </w:pPr>
    <w:rPr>
      <w:rFonts w:ascii="Times New Roman" w:eastAsiaTheme="minorEastAsia" w:hAnsi="Times New Roman" w:cs="Times New Roman"/>
      <w:sz w:val="24"/>
      <w:szCs w:val="24"/>
      <w:lang w:eastAsia="hr-HR"/>
    </w:rPr>
  </w:style>
  <w:style w:type="paragraph" w:styleId="NormalWeb">
    <w:name w:val="Normal (Web)"/>
    <w:basedOn w:val="Normal"/>
    <w:uiPriority w:val="99"/>
    <w:unhideWhenUsed/>
    <w:rsid w:val="00512734"/>
    <w:pPr>
      <w:spacing w:before="100" w:beforeAutospacing="1" w:after="100" w:afterAutospacing="1"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4861401">
      <w:bodyDiv w:val="1"/>
      <w:marLeft w:val="0"/>
      <w:marRight w:val="0"/>
      <w:marTop w:val="0"/>
      <w:marBottom w:val="0"/>
      <w:divBdr>
        <w:top w:val="none" w:sz="0" w:space="0" w:color="auto"/>
        <w:left w:val="none" w:sz="0" w:space="0" w:color="auto"/>
        <w:bottom w:val="none" w:sz="0" w:space="0" w:color="auto"/>
        <w:right w:val="none" w:sz="0" w:space="0" w:color="auto"/>
      </w:divBdr>
    </w:div>
    <w:div w:id="765347805">
      <w:bodyDiv w:val="1"/>
      <w:marLeft w:val="0"/>
      <w:marRight w:val="0"/>
      <w:marTop w:val="0"/>
      <w:marBottom w:val="0"/>
      <w:divBdr>
        <w:top w:val="none" w:sz="0" w:space="0" w:color="auto"/>
        <w:left w:val="none" w:sz="0" w:space="0" w:color="auto"/>
        <w:bottom w:val="none" w:sz="0" w:space="0" w:color="auto"/>
        <w:right w:val="none" w:sz="0" w:space="0" w:color="auto"/>
      </w:divBdr>
    </w:div>
    <w:div w:id="1116757172">
      <w:bodyDiv w:val="1"/>
      <w:marLeft w:val="0"/>
      <w:marRight w:val="0"/>
      <w:marTop w:val="0"/>
      <w:marBottom w:val="0"/>
      <w:divBdr>
        <w:top w:val="none" w:sz="0" w:space="0" w:color="auto"/>
        <w:left w:val="none" w:sz="0" w:space="0" w:color="auto"/>
        <w:bottom w:val="none" w:sz="0" w:space="0" w:color="auto"/>
        <w:right w:val="none" w:sz="0" w:space="0" w:color="auto"/>
      </w:divBdr>
    </w:div>
    <w:div w:id="1142117161">
      <w:bodyDiv w:val="1"/>
      <w:marLeft w:val="0"/>
      <w:marRight w:val="0"/>
      <w:marTop w:val="0"/>
      <w:marBottom w:val="0"/>
      <w:divBdr>
        <w:top w:val="none" w:sz="0" w:space="0" w:color="auto"/>
        <w:left w:val="none" w:sz="0" w:space="0" w:color="auto"/>
        <w:bottom w:val="none" w:sz="0" w:space="0" w:color="auto"/>
        <w:right w:val="none" w:sz="0" w:space="0" w:color="auto"/>
      </w:divBdr>
      <w:divsChild>
        <w:div w:id="359821066">
          <w:marLeft w:val="0"/>
          <w:marRight w:val="0"/>
          <w:marTop w:val="0"/>
          <w:marBottom w:val="0"/>
          <w:divBdr>
            <w:top w:val="none" w:sz="0" w:space="0" w:color="auto"/>
            <w:left w:val="none" w:sz="0" w:space="0" w:color="auto"/>
            <w:bottom w:val="none" w:sz="0" w:space="0" w:color="auto"/>
            <w:right w:val="none" w:sz="0" w:space="0" w:color="auto"/>
          </w:divBdr>
        </w:div>
        <w:div w:id="368649492">
          <w:marLeft w:val="0"/>
          <w:marRight w:val="0"/>
          <w:marTop w:val="0"/>
          <w:marBottom w:val="0"/>
          <w:divBdr>
            <w:top w:val="none" w:sz="0" w:space="0" w:color="auto"/>
            <w:left w:val="none" w:sz="0" w:space="0" w:color="auto"/>
            <w:bottom w:val="none" w:sz="0" w:space="0" w:color="auto"/>
            <w:right w:val="none" w:sz="0" w:space="0" w:color="auto"/>
          </w:divBdr>
        </w:div>
        <w:div w:id="495388394">
          <w:marLeft w:val="0"/>
          <w:marRight w:val="0"/>
          <w:marTop w:val="0"/>
          <w:marBottom w:val="0"/>
          <w:divBdr>
            <w:top w:val="none" w:sz="0" w:space="0" w:color="auto"/>
            <w:left w:val="none" w:sz="0" w:space="0" w:color="auto"/>
            <w:bottom w:val="none" w:sz="0" w:space="0" w:color="auto"/>
            <w:right w:val="none" w:sz="0" w:space="0" w:color="auto"/>
          </w:divBdr>
        </w:div>
        <w:div w:id="771433504">
          <w:marLeft w:val="0"/>
          <w:marRight w:val="0"/>
          <w:marTop w:val="0"/>
          <w:marBottom w:val="0"/>
          <w:divBdr>
            <w:top w:val="none" w:sz="0" w:space="0" w:color="auto"/>
            <w:left w:val="none" w:sz="0" w:space="0" w:color="auto"/>
            <w:bottom w:val="none" w:sz="0" w:space="0" w:color="auto"/>
            <w:right w:val="none" w:sz="0" w:space="0" w:color="auto"/>
          </w:divBdr>
        </w:div>
        <w:div w:id="1200361132">
          <w:marLeft w:val="0"/>
          <w:marRight w:val="0"/>
          <w:marTop w:val="0"/>
          <w:marBottom w:val="0"/>
          <w:divBdr>
            <w:top w:val="none" w:sz="0" w:space="0" w:color="auto"/>
            <w:left w:val="none" w:sz="0" w:space="0" w:color="auto"/>
            <w:bottom w:val="none" w:sz="0" w:space="0" w:color="auto"/>
            <w:right w:val="none" w:sz="0" w:space="0" w:color="auto"/>
          </w:divBdr>
        </w:div>
        <w:div w:id="1286618444">
          <w:marLeft w:val="0"/>
          <w:marRight w:val="0"/>
          <w:marTop w:val="0"/>
          <w:marBottom w:val="0"/>
          <w:divBdr>
            <w:top w:val="none" w:sz="0" w:space="0" w:color="auto"/>
            <w:left w:val="none" w:sz="0" w:space="0" w:color="auto"/>
            <w:bottom w:val="none" w:sz="0" w:space="0" w:color="auto"/>
            <w:right w:val="none" w:sz="0" w:space="0" w:color="auto"/>
          </w:divBdr>
        </w:div>
        <w:div w:id="1339387698">
          <w:marLeft w:val="0"/>
          <w:marRight w:val="0"/>
          <w:marTop w:val="0"/>
          <w:marBottom w:val="0"/>
          <w:divBdr>
            <w:top w:val="none" w:sz="0" w:space="0" w:color="auto"/>
            <w:left w:val="none" w:sz="0" w:space="0" w:color="auto"/>
            <w:bottom w:val="none" w:sz="0" w:space="0" w:color="auto"/>
            <w:right w:val="none" w:sz="0" w:space="0" w:color="auto"/>
          </w:divBdr>
        </w:div>
        <w:div w:id="1461873917">
          <w:marLeft w:val="0"/>
          <w:marRight w:val="0"/>
          <w:marTop w:val="0"/>
          <w:marBottom w:val="0"/>
          <w:divBdr>
            <w:top w:val="none" w:sz="0" w:space="0" w:color="auto"/>
            <w:left w:val="none" w:sz="0" w:space="0" w:color="auto"/>
            <w:bottom w:val="none" w:sz="0" w:space="0" w:color="auto"/>
            <w:right w:val="none" w:sz="0" w:space="0" w:color="auto"/>
          </w:divBdr>
        </w:div>
        <w:div w:id="1853375477">
          <w:marLeft w:val="0"/>
          <w:marRight w:val="0"/>
          <w:marTop w:val="0"/>
          <w:marBottom w:val="0"/>
          <w:divBdr>
            <w:top w:val="none" w:sz="0" w:space="0" w:color="auto"/>
            <w:left w:val="none" w:sz="0" w:space="0" w:color="auto"/>
            <w:bottom w:val="none" w:sz="0" w:space="0" w:color="auto"/>
            <w:right w:val="none" w:sz="0" w:space="0" w:color="auto"/>
          </w:divBdr>
        </w:div>
        <w:div w:id="1879588813">
          <w:marLeft w:val="0"/>
          <w:marRight w:val="0"/>
          <w:marTop w:val="0"/>
          <w:marBottom w:val="0"/>
          <w:divBdr>
            <w:top w:val="none" w:sz="0" w:space="0" w:color="auto"/>
            <w:left w:val="none" w:sz="0" w:space="0" w:color="auto"/>
            <w:bottom w:val="none" w:sz="0" w:space="0" w:color="auto"/>
            <w:right w:val="none" w:sz="0" w:space="0" w:color="auto"/>
          </w:divBdr>
        </w:div>
        <w:div w:id="1882814730">
          <w:marLeft w:val="0"/>
          <w:marRight w:val="0"/>
          <w:marTop w:val="0"/>
          <w:marBottom w:val="0"/>
          <w:divBdr>
            <w:top w:val="none" w:sz="0" w:space="0" w:color="auto"/>
            <w:left w:val="none" w:sz="0" w:space="0" w:color="auto"/>
            <w:bottom w:val="none" w:sz="0" w:space="0" w:color="auto"/>
            <w:right w:val="none" w:sz="0" w:space="0" w:color="auto"/>
          </w:divBdr>
        </w:div>
        <w:div w:id="1941641188">
          <w:marLeft w:val="0"/>
          <w:marRight w:val="0"/>
          <w:marTop w:val="0"/>
          <w:marBottom w:val="0"/>
          <w:divBdr>
            <w:top w:val="none" w:sz="0" w:space="0" w:color="auto"/>
            <w:left w:val="none" w:sz="0" w:space="0" w:color="auto"/>
            <w:bottom w:val="none" w:sz="0" w:space="0" w:color="auto"/>
            <w:right w:val="none" w:sz="0" w:space="0" w:color="auto"/>
          </w:divBdr>
        </w:div>
        <w:div w:id="2115436886">
          <w:marLeft w:val="0"/>
          <w:marRight w:val="0"/>
          <w:marTop w:val="0"/>
          <w:marBottom w:val="0"/>
          <w:divBdr>
            <w:top w:val="none" w:sz="0" w:space="0" w:color="auto"/>
            <w:left w:val="none" w:sz="0" w:space="0" w:color="auto"/>
            <w:bottom w:val="none" w:sz="0" w:space="0" w:color="auto"/>
            <w:right w:val="none" w:sz="0" w:space="0" w:color="auto"/>
          </w:divBdr>
        </w:div>
      </w:divsChild>
    </w:div>
    <w:div w:id="1331131074">
      <w:bodyDiv w:val="1"/>
      <w:marLeft w:val="0"/>
      <w:marRight w:val="0"/>
      <w:marTop w:val="0"/>
      <w:marBottom w:val="0"/>
      <w:divBdr>
        <w:top w:val="none" w:sz="0" w:space="0" w:color="auto"/>
        <w:left w:val="none" w:sz="0" w:space="0" w:color="auto"/>
        <w:bottom w:val="none" w:sz="0" w:space="0" w:color="auto"/>
        <w:right w:val="none" w:sz="0" w:space="0" w:color="auto"/>
      </w:divBdr>
    </w:div>
    <w:div w:id="1417240080">
      <w:bodyDiv w:val="1"/>
      <w:marLeft w:val="0"/>
      <w:marRight w:val="0"/>
      <w:marTop w:val="0"/>
      <w:marBottom w:val="0"/>
      <w:divBdr>
        <w:top w:val="none" w:sz="0" w:space="0" w:color="auto"/>
        <w:left w:val="none" w:sz="0" w:space="0" w:color="auto"/>
        <w:bottom w:val="none" w:sz="0" w:space="0" w:color="auto"/>
        <w:right w:val="none" w:sz="0" w:space="0" w:color="auto"/>
      </w:divBdr>
      <w:divsChild>
        <w:div w:id="52893556">
          <w:marLeft w:val="0"/>
          <w:marRight w:val="0"/>
          <w:marTop w:val="0"/>
          <w:marBottom w:val="0"/>
          <w:divBdr>
            <w:top w:val="none" w:sz="0" w:space="0" w:color="auto"/>
            <w:left w:val="none" w:sz="0" w:space="0" w:color="auto"/>
            <w:bottom w:val="none" w:sz="0" w:space="0" w:color="auto"/>
            <w:right w:val="none" w:sz="0" w:space="0" w:color="auto"/>
          </w:divBdr>
        </w:div>
        <w:div w:id="53088638">
          <w:marLeft w:val="0"/>
          <w:marRight w:val="0"/>
          <w:marTop w:val="0"/>
          <w:marBottom w:val="0"/>
          <w:divBdr>
            <w:top w:val="none" w:sz="0" w:space="0" w:color="auto"/>
            <w:left w:val="none" w:sz="0" w:space="0" w:color="auto"/>
            <w:bottom w:val="none" w:sz="0" w:space="0" w:color="auto"/>
            <w:right w:val="none" w:sz="0" w:space="0" w:color="auto"/>
          </w:divBdr>
        </w:div>
        <w:div w:id="205412512">
          <w:marLeft w:val="0"/>
          <w:marRight w:val="0"/>
          <w:marTop w:val="0"/>
          <w:marBottom w:val="0"/>
          <w:divBdr>
            <w:top w:val="none" w:sz="0" w:space="0" w:color="auto"/>
            <w:left w:val="none" w:sz="0" w:space="0" w:color="auto"/>
            <w:bottom w:val="none" w:sz="0" w:space="0" w:color="auto"/>
            <w:right w:val="none" w:sz="0" w:space="0" w:color="auto"/>
          </w:divBdr>
        </w:div>
        <w:div w:id="510680780">
          <w:marLeft w:val="0"/>
          <w:marRight w:val="0"/>
          <w:marTop w:val="0"/>
          <w:marBottom w:val="0"/>
          <w:divBdr>
            <w:top w:val="none" w:sz="0" w:space="0" w:color="auto"/>
            <w:left w:val="none" w:sz="0" w:space="0" w:color="auto"/>
            <w:bottom w:val="none" w:sz="0" w:space="0" w:color="auto"/>
            <w:right w:val="none" w:sz="0" w:space="0" w:color="auto"/>
          </w:divBdr>
        </w:div>
        <w:div w:id="625311032">
          <w:marLeft w:val="0"/>
          <w:marRight w:val="0"/>
          <w:marTop w:val="0"/>
          <w:marBottom w:val="0"/>
          <w:divBdr>
            <w:top w:val="none" w:sz="0" w:space="0" w:color="auto"/>
            <w:left w:val="none" w:sz="0" w:space="0" w:color="auto"/>
            <w:bottom w:val="none" w:sz="0" w:space="0" w:color="auto"/>
            <w:right w:val="none" w:sz="0" w:space="0" w:color="auto"/>
          </w:divBdr>
        </w:div>
        <w:div w:id="675963594">
          <w:marLeft w:val="0"/>
          <w:marRight w:val="0"/>
          <w:marTop w:val="0"/>
          <w:marBottom w:val="0"/>
          <w:divBdr>
            <w:top w:val="none" w:sz="0" w:space="0" w:color="auto"/>
            <w:left w:val="none" w:sz="0" w:space="0" w:color="auto"/>
            <w:bottom w:val="none" w:sz="0" w:space="0" w:color="auto"/>
            <w:right w:val="none" w:sz="0" w:space="0" w:color="auto"/>
          </w:divBdr>
        </w:div>
        <w:div w:id="916062925">
          <w:marLeft w:val="0"/>
          <w:marRight w:val="0"/>
          <w:marTop w:val="0"/>
          <w:marBottom w:val="0"/>
          <w:divBdr>
            <w:top w:val="none" w:sz="0" w:space="0" w:color="auto"/>
            <w:left w:val="none" w:sz="0" w:space="0" w:color="auto"/>
            <w:bottom w:val="none" w:sz="0" w:space="0" w:color="auto"/>
            <w:right w:val="none" w:sz="0" w:space="0" w:color="auto"/>
          </w:divBdr>
        </w:div>
        <w:div w:id="1341201555">
          <w:marLeft w:val="0"/>
          <w:marRight w:val="0"/>
          <w:marTop w:val="0"/>
          <w:marBottom w:val="0"/>
          <w:divBdr>
            <w:top w:val="none" w:sz="0" w:space="0" w:color="auto"/>
            <w:left w:val="none" w:sz="0" w:space="0" w:color="auto"/>
            <w:bottom w:val="none" w:sz="0" w:space="0" w:color="auto"/>
            <w:right w:val="none" w:sz="0" w:space="0" w:color="auto"/>
          </w:divBdr>
        </w:div>
        <w:div w:id="1467699934">
          <w:marLeft w:val="0"/>
          <w:marRight w:val="0"/>
          <w:marTop w:val="0"/>
          <w:marBottom w:val="0"/>
          <w:divBdr>
            <w:top w:val="none" w:sz="0" w:space="0" w:color="auto"/>
            <w:left w:val="none" w:sz="0" w:space="0" w:color="auto"/>
            <w:bottom w:val="none" w:sz="0" w:space="0" w:color="auto"/>
            <w:right w:val="none" w:sz="0" w:space="0" w:color="auto"/>
          </w:divBdr>
        </w:div>
        <w:div w:id="1487016341">
          <w:marLeft w:val="0"/>
          <w:marRight w:val="0"/>
          <w:marTop w:val="0"/>
          <w:marBottom w:val="0"/>
          <w:divBdr>
            <w:top w:val="none" w:sz="0" w:space="0" w:color="auto"/>
            <w:left w:val="none" w:sz="0" w:space="0" w:color="auto"/>
            <w:bottom w:val="none" w:sz="0" w:space="0" w:color="auto"/>
            <w:right w:val="none" w:sz="0" w:space="0" w:color="auto"/>
          </w:divBdr>
        </w:div>
        <w:div w:id="1975788059">
          <w:marLeft w:val="0"/>
          <w:marRight w:val="0"/>
          <w:marTop w:val="0"/>
          <w:marBottom w:val="0"/>
          <w:divBdr>
            <w:top w:val="none" w:sz="0" w:space="0" w:color="auto"/>
            <w:left w:val="none" w:sz="0" w:space="0" w:color="auto"/>
            <w:bottom w:val="none" w:sz="0" w:space="0" w:color="auto"/>
            <w:right w:val="none" w:sz="0" w:space="0" w:color="auto"/>
          </w:divBdr>
        </w:div>
        <w:div w:id="1992296035">
          <w:marLeft w:val="0"/>
          <w:marRight w:val="0"/>
          <w:marTop w:val="0"/>
          <w:marBottom w:val="0"/>
          <w:divBdr>
            <w:top w:val="none" w:sz="0" w:space="0" w:color="auto"/>
            <w:left w:val="none" w:sz="0" w:space="0" w:color="auto"/>
            <w:bottom w:val="none" w:sz="0" w:space="0" w:color="auto"/>
            <w:right w:val="none" w:sz="0" w:space="0" w:color="auto"/>
          </w:divBdr>
        </w:div>
        <w:div w:id="2116359966">
          <w:marLeft w:val="0"/>
          <w:marRight w:val="0"/>
          <w:marTop w:val="0"/>
          <w:marBottom w:val="0"/>
          <w:divBdr>
            <w:top w:val="none" w:sz="0" w:space="0" w:color="auto"/>
            <w:left w:val="none" w:sz="0" w:space="0" w:color="auto"/>
            <w:bottom w:val="none" w:sz="0" w:space="0" w:color="auto"/>
            <w:right w:val="none" w:sz="0" w:space="0" w:color="auto"/>
          </w:divBdr>
        </w:div>
      </w:divsChild>
    </w:div>
    <w:div w:id="1492407217">
      <w:bodyDiv w:val="1"/>
      <w:marLeft w:val="0"/>
      <w:marRight w:val="0"/>
      <w:marTop w:val="0"/>
      <w:marBottom w:val="0"/>
      <w:divBdr>
        <w:top w:val="none" w:sz="0" w:space="0" w:color="auto"/>
        <w:left w:val="none" w:sz="0" w:space="0" w:color="auto"/>
        <w:bottom w:val="none" w:sz="0" w:space="0" w:color="auto"/>
        <w:right w:val="none" w:sz="0" w:space="0" w:color="auto"/>
      </w:divBdr>
    </w:div>
    <w:div w:id="2011445875">
      <w:bodyDiv w:val="1"/>
      <w:marLeft w:val="0"/>
      <w:marRight w:val="0"/>
      <w:marTop w:val="0"/>
      <w:marBottom w:val="0"/>
      <w:divBdr>
        <w:top w:val="none" w:sz="0" w:space="0" w:color="auto"/>
        <w:left w:val="none" w:sz="0" w:space="0" w:color="auto"/>
        <w:bottom w:val="none" w:sz="0" w:space="0" w:color="auto"/>
        <w:right w:val="none" w:sz="0" w:space="0" w:color="auto"/>
      </w:divBdr>
      <w:divsChild>
        <w:div w:id="644362045">
          <w:marLeft w:val="0"/>
          <w:marRight w:val="0"/>
          <w:marTop w:val="0"/>
          <w:marBottom w:val="0"/>
          <w:divBdr>
            <w:top w:val="none" w:sz="0" w:space="0" w:color="auto"/>
            <w:left w:val="none" w:sz="0" w:space="0" w:color="auto"/>
            <w:bottom w:val="none" w:sz="0" w:space="0" w:color="auto"/>
            <w:right w:val="none" w:sz="0" w:space="0" w:color="auto"/>
          </w:divBdr>
        </w:div>
        <w:div w:id="1110976104">
          <w:marLeft w:val="0"/>
          <w:marRight w:val="0"/>
          <w:marTop w:val="0"/>
          <w:marBottom w:val="0"/>
          <w:divBdr>
            <w:top w:val="none" w:sz="0" w:space="0" w:color="auto"/>
            <w:left w:val="none" w:sz="0" w:space="0" w:color="auto"/>
            <w:bottom w:val="none" w:sz="0" w:space="0" w:color="auto"/>
            <w:right w:val="none" w:sz="0" w:space="0" w:color="auto"/>
          </w:divBdr>
        </w:div>
        <w:div w:id="1879509457">
          <w:marLeft w:val="0"/>
          <w:marRight w:val="0"/>
          <w:marTop w:val="0"/>
          <w:marBottom w:val="0"/>
          <w:divBdr>
            <w:top w:val="none" w:sz="0" w:space="0" w:color="auto"/>
            <w:left w:val="none" w:sz="0" w:space="0" w:color="auto"/>
            <w:bottom w:val="none" w:sz="0" w:space="0" w:color="auto"/>
            <w:right w:val="none" w:sz="0" w:space="0" w:color="auto"/>
          </w:divBdr>
        </w:div>
      </w:divsChild>
    </w:div>
    <w:div w:id="2118331488">
      <w:bodyDiv w:val="1"/>
      <w:marLeft w:val="0"/>
      <w:marRight w:val="0"/>
      <w:marTop w:val="0"/>
      <w:marBottom w:val="0"/>
      <w:divBdr>
        <w:top w:val="none" w:sz="0" w:space="0" w:color="auto"/>
        <w:left w:val="none" w:sz="0" w:space="0" w:color="auto"/>
        <w:bottom w:val="none" w:sz="0" w:space="0" w:color="auto"/>
        <w:right w:val="none" w:sz="0" w:space="0" w:color="auto"/>
      </w:divBdr>
      <w:divsChild>
        <w:div w:id="431821590">
          <w:marLeft w:val="0"/>
          <w:marRight w:val="0"/>
          <w:marTop w:val="0"/>
          <w:marBottom w:val="0"/>
          <w:divBdr>
            <w:top w:val="none" w:sz="0" w:space="0" w:color="auto"/>
            <w:left w:val="none" w:sz="0" w:space="0" w:color="auto"/>
            <w:bottom w:val="none" w:sz="0" w:space="0" w:color="auto"/>
            <w:right w:val="none" w:sz="0" w:space="0" w:color="auto"/>
          </w:divBdr>
        </w:div>
        <w:div w:id="89504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AZJMDCZ6QSYZ-1849078857-31230</_dlc_DocId>
    <_dlc_DocIdUrl xmlns="a494813a-d0d8-4dad-94cb-0d196f36ba15">
      <Url>https://ekoordinacije.vlada.hr/koordinacija-gospodarstvo/_layouts/15/DocIdRedir.aspx?ID=AZJMDCZ6QSYZ-1849078857-31230</Url>
      <Description>AZJMDCZ6QSYZ-1849078857-31230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A05D-588D-4C0C-979D-B0DAB8FDB34F}">
  <ds:schemaRefs>
    <ds:schemaRef ds:uri="http://schemas.microsoft.com/sharepoint/v3/contenttype/forms"/>
  </ds:schemaRefs>
</ds:datastoreItem>
</file>

<file path=customXml/itemProps2.xml><?xml version="1.0" encoding="utf-8"?>
<ds:datastoreItem xmlns:ds="http://schemas.openxmlformats.org/officeDocument/2006/customXml" ds:itemID="{5A388B32-F7F7-4B20-A7C2-C43B16C8FBDE}">
  <ds:schemaRefs>
    <ds:schemaRef ds:uri="http://schemas.microsoft.com/sharepoint/events"/>
  </ds:schemaRefs>
</ds:datastoreItem>
</file>

<file path=customXml/itemProps3.xml><?xml version="1.0" encoding="utf-8"?>
<ds:datastoreItem xmlns:ds="http://schemas.openxmlformats.org/officeDocument/2006/customXml" ds:itemID="{2B9D742A-9729-48E4-8D4E-5D17E169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9A1E0-BEB8-4890-A3DD-229092EE601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5.xml><?xml version="1.0" encoding="utf-8"?>
<ds:datastoreItem xmlns:ds="http://schemas.openxmlformats.org/officeDocument/2006/customXml" ds:itemID="{E7A78110-AD73-41F1-9CC4-83742217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37030</Words>
  <Characters>211075</Characters>
  <Application>Microsoft Office Word</Application>
  <DocSecurity>0</DocSecurity>
  <Lines>1758</Lines>
  <Paragraphs>495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žepić</dc:creator>
  <cp:keywords/>
  <dc:description/>
  <cp:lastModifiedBy>Maja Lebarović</cp:lastModifiedBy>
  <cp:revision>9</cp:revision>
  <cp:lastPrinted>2023-07-12T08:01:00Z</cp:lastPrinted>
  <dcterms:created xsi:type="dcterms:W3CDTF">2023-09-11T13:08:00Z</dcterms:created>
  <dcterms:modified xsi:type="dcterms:W3CDTF">2023-09-13T13:09:00Z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cdc5ab5a-06f8-4619-8707-f12abced9c97</vt:lpwstr>
  </property>
</Properties>
</file>