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063D" w14:textId="77777777" w:rsidR="00710465" w:rsidRDefault="00710465" w:rsidP="0007181E">
      <w:pPr>
        <w:spacing w:line="276" w:lineRule="auto"/>
        <w:jc w:val="center"/>
        <w:rPr>
          <w:sz w:val="24"/>
          <w:szCs w:val="20"/>
          <w:lang w:eastAsia="hr-HR"/>
        </w:rPr>
      </w:pPr>
    </w:p>
    <w:p w14:paraId="3217063E" w14:textId="77777777" w:rsidR="00D41D51" w:rsidRPr="00116D77" w:rsidRDefault="00D41D51" w:rsidP="0007181E">
      <w:pPr>
        <w:spacing w:line="276" w:lineRule="auto"/>
        <w:jc w:val="center"/>
        <w:rPr>
          <w:sz w:val="24"/>
          <w:szCs w:val="20"/>
          <w:lang w:eastAsia="hr-HR"/>
        </w:rPr>
      </w:pPr>
      <w:r w:rsidRPr="00116D77">
        <w:rPr>
          <w:noProof/>
          <w:sz w:val="24"/>
          <w:szCs w:val="20"/>
          <w:lang w:eastAsia="hr-HR"/>
        </w:rPr>
        <w:drawing>
          <wp:inline distT="0" distB="0" distL="0" distR="0" wp14:anchorId="32170957" wp14:editId="3217095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217063F" w14:textId="77777777" w:rsidR="00D41D51" w:rsidRPr="00116D77" w:rsidRDefault="00D41D51" w:rsidP="0007181E">
      <w:pPr>
        <w:spacing w:before="60" w:after="1680" w:line="276" w:lineRule="auto"/>
        <w:jc w:val="center"/>
        <w:rPr>
          <w:rFonts w:ascii="Times New Roman" w:hAnsi="Times New Roman" w:cs="Times New Roman"/>
          <w:sz w:val="28"/>
          <w:szCs w:val="20"/>
          <w:lang w:eastAsia="hr-HR"/>
        </w:rPr>
      </w:pPr>
      <w:r w:rsidRPr="00116D77">
        <w:rPr>
          <w:rFonts w:ascii="Times New Roman" w:hAnsi="Times New Roman" w:cs="Times New Roman"/>
          <w:sz w:val="28"/>
          <w:szCs w:val="20"/>
          <w:lang w:eastAsia="hr-HR"/>
        </w:rPr>
        <w:t>VLADA REPUBLIKE HRVATSKE</w:t>
      </w:r>
    </w:p>
    <w:p w14:paraId="32170640" w14:textId="77777777" w:rsidR="00D41D51" w:rsidRPr="00116D77" w:rsidRDefault="00D41D51" w:rsidP="0007181E">
      <w:pPr>
        <w:spacing w:line="276" w:lineRule="auto"/>
        <w:jc w:val="both"/>
        <w:rPr>
          <w:sz w:val="24"/>
          <w:szCs w:val="20"/>
          <w:lang w:eastAsia="hr-HR"/>
        </w:rPr>
      </w:pPr>
    </w:p>
    <w:p w14:paraId="32170641" w14:textId="37453EB2" w:rsidR="00D41D51" w:rsidRPr="00116D77" w:rsidRDefault="00D41D51" w:rsidP="0007181E">
      <w:pPr>
        <w:spacing w:line="276" w:lineRule="auto"/>
        <w:jc w:val="right"/>
        <w:rPr>
          <w:rFonts w:ascii="Times New Roman" w:hAnsi="Times New Roman" w:cs="Times New Roman"/>
          <w:sz w:val="24"/>
          <w:szCs w:val="20"/>
          <w:lang w:eastAsia="hr-HR"/>
        </w:rPr>
      </w:pPr>
      <w:r w:rsidRPr="00116D77">
        <w:rPr>
          <w:rFonts w:ascii="Times New Roman" w:hAnsi="Times New Roman" w:cs="Times New Roman"/>
          <w:sz w:val="24"/>
          <w:szCs w:val="20"/>
          <w:lang w:eastAsia="hr-HR"/>
        </w:rPr>
        <w:t xml:space="preserve">Zagreb, </w:t>
      </w:r>
      <w:r w:rsidR="00BC7FE3">
        <w:rPr>
          <w:rFonts w:ascii="Times New Roman" w:hAnsi="Times New Roman" w:cs="Times New Roman"/>
          <w:sz w:val="24"/>
          <w:szCs w:val="20"/>
          <w:lang w:eastAsia="hr-HR"/>
        </w:rPr>
        <w:t xml:space="preserve"> </w:t>
      </w:r>
      <w:r w:rsidR="001D5C93">
        <w:rPr>
          <w:rFonts w:ascii="Times New Roman" w:hAnsi="Times New Roman" w:cs="Times New Roman"/>
          <w:sz w:val="24"/>
          <w:szCs w:val="20"/>
          <w:lang w:eastAsia="hr-HR"/>
        </w:rPr>
        <w:t>14. rujna</w:t>
      </w:r>
      <w:r w:rsidR="00B462D6" w:rsidRPr="00116D77">
        <w:rPr>
          <w:rFonts w:ascii="Times New Roman" w:hAnsi="Times New Roman" w:cs="Times New Roman"/>
          <w:sz w:val="24"/>
          <w:szCs w:val="20"/>
          <w:lang w:eastAsia="hr-HR"/>
        </w:rPr>
        <w:t xml:space="preserve"> </w:t>
      </w:r>
      <w:r w:rsidRPr="00116D77">
        <w:rPr>
          <w:rFonts w:ascii="Times New Roman" w:hAnsi="Times New Roman" w:cs="Times New Roman"/>
          <w:sz w:val="24"/>
          <w:szCs w:val="20"/>
          <w:lang w:eastAsia="hr-HR"/>
        </w:rPr>
        <w:t>202</w:t>
      </w:r>
      <w:r w:rsidR="00B462D6" w:rsidRPr="00116D77">
        <w:rPr>
          <w:rFonts w:ascii="Times New Roman" w:hAnsi="Times New Roman" w:cs="Times New Roman"/>
          <w:sz w:val="24"/>
          <w:szCs w:val="20"/>
          <w:lang w:eastAsia="hr-HR"/>
        </w:rPr>
        <w:t>3</w:t>
      </w:r>
      <w:r w:rsidRPr="00116D77">
        <w:rPr>
          <w:rFonts w:ascii="Times New Roman" w:hAnsi="Times New Roman" w:cs="Times New Roman"/>
          <w:sz w:val="24"/>
          <w:szCs w:val="20"/>
          <w:lang w:eastAsia="hr-HR"/>
        </w:rPr>
        <w:t>.</w:t>
      </w:r>
    </w:p>
    <w:p w14:paraId="32170642" w14:textId="77777777" w:rsidR="00D41D51" w:rsidRPr="00475A18" w:rsidRDefault="00D41D51" w:rsidP="0007181E">
      <w:pPr>
        <w:spacing w:line="276" w:lineRule="auto"/>
        <w:jc w:val="right"/>
        <w:rPr>
          <w:rFonts w:ascii="Times New Roman" w:hAnsi="Times New Roman" w:cs="Times New Roman"/>
          <w:sz w:val="24"/>
          <w:szCs w:val="20"/>
          <w:lang w:eastAsia="hr-HR"/>
        </w:rPr>
      </w:pPr>
    </w:p>
    <w:p w14:paraId="32170643" w14:textId="77777777" w:rsidR="00D41D51" w:rsidRPr="00475A18" w:rsidRDefault="00D41D51" w:rsidP="0007181E">
      <w:pPr>
        <w:spacing w:line="276" w:lineRule="auto"/>
        <w:jc w:val="right"/>
        <w:rPr>
          <w:rFonts w:ascii="Times New Roman" w:hAnsi="Times New Roman" w:cs="Times New Roman"/>
          <w:sz w:val="24"/>
          <w:szCs w:val="20"/>
          <w:lang w:eastAsia="hr-HR"/>
        </w:rPr>
      </w:pPr>
    </w:p>
    <w:p w14:paraId="32170644" w14:textId="77777777" w:rsidR="00D41D51" w:rsidRPr="00475A18" w:rsidRDefault="00D41D51" w:rsidP="0007181E">
      <w:pPr>
        <w:spacing w:line="276" w:lineRule="auto"/>
        <w:jc w:val="right"/>
        <w:rPr>
          <w:rFonts w:ascii="Times New Roman" w:hAnsi="Times New Roman" w:cs="Times New Roman"/>
          <w:sz w:val="24"/>
          <w:szCs w:val="20"/>
          <w:lang w:eastAsia="hr-HR"/>
        </w:rPr>
      </w:pPr>
    </w:p>
    <w:p w14:paraId="32170645" w14:textId="77777777" w:rsidR="00D41D51" w:rsidRPr="00475A18" w:rsidRDefault="00D41D51" w:rsidP="0007181E">
      <w:pPr>
        <w:spacing w:line="276" w:lineRule="auto"/>
        <w:jc w:val="both"/>
        <w:rPr>
          <w:rFonts w:ascii="Times New Roman" w:hAnsi="Times New Roman" w:cs="Times New Roman"/>
          <w:sz w:val="24"/>
          <w:szCs w:val="20"/>
          <w:lang w:eastAsia="hr-HR"/>
        </w:rPr>
      </w:pPr>
      <w:r w:rsidRPr="00475A18">
        <w:rPr>
          <w:rFonts w:ascii="Times New Roman" w:hAnsi="Times New Roman" w:cs="Times New Roman"/>
          <w:sz w:val="24"/>
          <w:szCs w:val="20"/>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1D51" w:rsidRPr="00116D77" w14:paraId="32170648" w14:textId="77777777">
        <w:tc>
          <w:tcPr>
            <w:tcW w:w="1951" w:type="dxa"/>
            <w:hideMark/>
          </w:tcPr>
          <w:p w14:paraId="32170646" w14:textId="77777777" w:rsidR="00D41D51" w:rsidRPr="00116D77" w:rsidRDefault="00D41D51" w:rsidP="0007181E">
            <w:pPr>
              <w:spacing w:line="276" w:lineRule="auto"/>
              <w:jc w:val="right"/>
              <w:rPr>
                <w:sz w:val="24"/>
                <w:lang w:eastAsia="hr-HR"/>
              </w:rPr>
            </w:pPr>
            <w:r w:rsidRPr="00116D77">
              <w:rPr>
                <w:sz w:val="24"/>
                <w:lang w:eastAsia="hr-HR"/>
              </w:rPr>
              <w:t xml:space="preserve"> </w:t>
            </w:r>
            <w:r w:rsidRPr="00116D77">
              <w:rPr>
                <w:b/>
                <w:smallCaps/>
                <w:sz w:val="24"/>
                <w:lang w:eastAsia="hr-HR"/>
              </w:rPr>
              <w:t>Predlagatelj</w:t>
            </w:r>
            <w:r w:rsidRPr="00116D77">
              <w:rPr>
                <w:b/>
                <w:sz w:val="24"/>
                <w:lang w:eastAsia="hr-HR"/>
              </w:rPr>
              <w:t>:</w:t>
            </w:r>
          </w:p>
        </w:tc>
        <w:tc>
          <w:tcPr>
            <w:tcW w:w="7229" w:type="dxa"/>
            <w:hideMark/>
          </w:tcPr>
          <w:p w14:paraId="32170647" w14:textId="77777777" w:rsidR="00D41D51" w:rsidRPr="00116D77" w:rsidRDefault="00D41D51" w:rsidP="0007181E">
            <w:pPr>
              <w:spacing w:line="276" w:lineRule="auto"/>
              <w:rPr>
                <w:sz w:val="24"/>
                <w:lang w:eastAsia="hr-HR"/>
              </w:rPr>
            </w:pPr>
            <w:r w:rsidRPr="00116D77">
              <w:rPr>
                <w:sz w:val="24"/>
                <w:lang w:eastAsia="hr-HR"/>
              </w:rPr>
              <w:t>Ured za zakonodavstvo</w:t>
            </w:r>
            <w:r w:rsidR="00D20087" w:rsidRPr="00116D77">
              <w:rPr>
                <w:sz w:val="24"/>
                <w:lang w:eastAsia="hr-HR"/>
              </w:rPr>
              <w:t xml:space="preserve"> Vlade Republike Hrvatske</w:t>
            </w:r>
          </w:p>
        </w:tc>
      </w:tr>
    </w:tbl>
    <w:p w14:paraId="32170649" w14:textId="77777777" w:rsidR="00D41D51" w:rsidRPr="00475A18" w:rsidRDefault="00D41D51" w:rsidP="0007181E">
      <w:pPr>
        <w:spacing w:line="276" w:lineRule="auto"/>
        <w:jc w:val="both"/>
        <w:rPr>
          <w:rFonts w:ascii="Times New Roman" w:hAnsi="Times New Roman" w:cs="Times New Roman"/>
          <w:sz w:val="24"/>
          <w:szCs w:val="20"/>
          <w:lang w:eastAsia="hr-HR"/>
        </w:rPr>
      </w:pPr>
      <w:r w:rsidRPr="00116D77">
        <w:rPr>
          <w:sz w:val="24"/>
          <w:szCs w:val="20"/>
          <w:lang w:eastAsia="hr-HR"/>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41D51" w:rsidRPr="00116D77" w14:paraId="3217064C" w14:textId="77777777">
        <w:tc>
          <w:tcPr>
            <w:tcW w:w="1951" w:type="dxa"/>
            <w:hideMark/>
          </w:tcPr>
          <w:p w14:paraId="3217064A" w14:textId="77777777" w:rsidR="00D41D51" w:rsidRPr="00116D77" w:rsidRDefault="00D41D51" w:rsidP="0007181E">
            <w:pPr>
              <w:spacing w:line="276" w:lineRule="auto"/>
              <w:jc w:val="right"/>
              <w:rPr>
                <w:sz w:val="24"/>
                <w:lang w:eastAsia="hr-HR"/>
              </w:rPr>
            </w:pPr>
            <w:r w:rsidRPr="00116D77">
              <w:rPr>
                <w:b/>
                <w:smallCaps/>
                <w:sz w:val="24"/>
                <w:lang w:eastAsia="hr-HR"/>
              </w:rPr>
              <w:t>Predmet</w:t>
            </w:r>
            <w:r w:rsidRPr="00116D77">
              <w:rPr>
                <w:b/>
                <w:sz w:val="24"/>
                <w:lang w:eastAsia="hr-HR"/>
              </w:rPr>
              <w:t>:</w:t>
            </w:r>
          </w:p>
        </w:tc>
        <w:tc>
          <w:tcPr>
            <w:tcW w:w="7229" w:type="dxa"/>
            <w:hideMark/>
          </w:tcPr>
          <w:p w14:paraId="3217064B" w14:textId="77777777" w:rsidR="00D41D51" w:rsidRPr="00116D77" w:rsidRDefault="00831215" w:rsidP="0007181E">
            <w:pPr>
              <w:spacing w:line="276" w:lineRule="auto"/>
              <w:jc w:val="both"/>
              <w:rPr>
                <w:sz w:val="24"/>
                <w:lang w:eastAsia="hr-HR"/>
              </w:rPr>
            </w:pPr>
            <w:r w:rsidRPr="00116D77">
              <w:rPr>
                <w:sz w:val="24"/>
                <w:lang w:eastAsia="hr-HR"/>
              </w:rPr>
              <w:t>Nacrt p</w:t>
            </w:r>
            <w:r w:rsidR="00D41D51" w:rsidRPr="00116D77">
              <w:rPr>
                <w:sz w:val="24"/>
                <w:lang w:eastAsia="hr-HR"/>
              </w:rPr>
              <w:t>rijedlog</w:t>
            </w:r>
            <w:r w:rsidR="00CA0EAE">
              <w:rPr>
                <w:sz w:val="24"/>
                <w:lang w:eastAsia="hr-HR"/>
              </w:rPr>
              <w:t>a z</w:t>
            </w:r>
            <w:r w:rsidR="00D41D51" w:rsidRPr="00116D77">
              <w:rPr>
                <w:sz w:val="24"/>
                <w:lang w:eastAsia="hr-HR"/>
              </w:rPr>
              <w:t xml:space="preserve">akona o instrumentima politike boljih propisa </w:t>
            </w:r>
          </w:p>
        </w:tc>
      </w:tr>
    </w:tbl>
    <w:p w14:paraId="3217064D" w14:textId="77777777" w:rsidR="00D41D51" w:rsidRPr="00475A18" w:rsidRDefault="00D41D51" w:rsidP="0007181E">
      <w:pPr>
        <w:spacing w:line="276" w:lineRule="auto"/>
        <w:jc w:val="both"/>
        <w:rPr>
          <w:rFonts w:ascii="Times New Roman" w:hAnsi="Times New Roman" w:cs="Times New Roman"/>
          <w:sz w:val="24"/>
          <w:szCs w:val="20"/>
          <w:lang w:eastAsia="hr-HR"/>
        </w:rPr>
      </w:pPr>
      <w:r w:rsidRPr="00116D77">
        <w:rPr>
          <w:sz w:val="24"/>
          <w:szCs w:val="20"/>
          <w:lang w:eastAsia="hr-HR"/>
        </w:rPr>
        <w:t>__________________________________________________________________________</w:t>
      </w:r>
    </w:p>
    <w:p w14:paraId="3217064E" w14:textId="77777777" w:rsidR="00D41D51" w:rsidRPr="00475A18" w:rsidRDefault="00D41D51" w:rsidP="0007181E">
      <w:pPr>
        <w:spacing w:line="276" w:lineRule="auto"/>
        <w:rPr>
          <w:rFonts w:ascii="Times New Roman" w:hAnsi="Times New Roman" w:cs="Times New Roman"/>
          <w:sz w:val="24"/>
          <w:szCs w:val="20"/>
          <w:lang w:eastAsia="hr-HR"/>
        </w:rPr>
      </w:pPr>
    </w:p>
    <w:p w14:paraId="3217064F" w14:textId="77777777" w:rsidR="00D41D51" w:rsidRPr="00475A18" w:rsidRDefault="00D41D51" w:rsidP="0007181E">
      <w:pPr>
        <w:spacing w:line="276" w:lineRule="auto"/>
        <w:rPr>
          <w:rFonts w:ascii="Times New Roman" w:hAnsi="Times New Roman" w:cs="Times New Roman"/>
          <w:sz w:val="24"/>
          <w:szCs w:val="20"/>
          <w:lang w:eastAsia="hr-HR"/>
        </w:rPr>
      </w:pPr>
    </w:p>
    <w:p w14:paraId="32170650" w14:textId="77777777" w:rsidR="00D41D51" w:rsidRPr="00475A18" w:rsidRDefault="00D41D51" w:rsidP="0007181E">
      <w:pPr>
        <w:spacing w:line="276" w:lineRule="auto"/>
        <w:rPr>
          <w:rFonts w:ascii="Times New Roman" w:hAnsi="Times New Roman" w:cs="Times New Roman"/>
          <w:sz w:val="24"/>
          <w:szCs w:val="20"/>
          <w:lang w:eastAsia="hr-HR"/>
        </w:rPr>
      </w:pPr>
    </w:p>
    <w:p w14:paraId="32170651" w14:textId="77777777" w:rsidR="00D41D51" w:rsidRPr="00475A18" w:rsidRDefault="00D41D51" w:rsidP="0007181E">
      <w:pPr>
        <w:spacing w:line="276" w:lineRule="auto"/>
        <w:rPr>
          <w:rFonts w:ascii="Times New Roman" w:hAnsi="Times New Roman" w:cs="Times New Roman"/>
          <w:sz w:val="24"/>
          <w:szCs w:val="20"/>
          <w:lang w:eastAsia="hr-HR"/>
        </w:rPr>
      </w:pPr>
    </w:p>
    <w:p w14:paraId="32170652" w14:textId="77777777" w:rsidR="00D41D51" w:rsidRPr="00475A18" w:rsidRDefault="00D41D51" w:rsidP="0007181E">
      <w:pPr>
        <w:spacing w:line="276" w:lineRule="auto"/>
        <w:rPr>
          <w:rFonts w:ascii="Times New Roman" w:hAnsi="Times New Roman" w:cs="Times New Roman"/>
          <w:sz w:val="24"/>
          <w:szCs w:val="20"/>
          <w:lang w:eastAsia="hr-HR"/>
        </w:rPr>
      </w:pPr>
    </w:p>
    <w:p w14:paraId="32170653" w14:textId="77777777" w:rsidR="00D41D51" w:rsidRPr="00475A18" w:rsidRDefault="00D41D51" w:rsidP="0007181E">
      <w:pPr>
        <w:spacing w:line="276" w:lineRule="auto"/>
        <w:rPr>
          <w:rFonts w:ascii="Times New Roman" w:hAnsi="Times New Roman" w:cs="Times New Roman"/>
          <w:sz w:val="24"/>
          <w:szCs w:val="20"/>
          <w:lang w:eastAsia="hr-HR"/>
        </w:rPr>
      </w:pPr>
    </w:p>
    <w:p w14:paraId="32170654" w14:textId="77777777" w:rsidR="00D41D51" w:rsidRPr="00475A18" w:rsidRDefault="00D41D51" w:rsidP="0007181E">
      <w:pPr>
        <w:spacing w:line="276" w:lineRule="auto"/>
        <w:rPr>
          <w:rFonts w:ascii="Times New Roman" w:hAnsi="Times New Roman" w:cs="Times New Roman"/>
          <w:sz w:val="24"/>
          <w:szCs w:val="20"/>
          <w:lang w:eastAsia="hr-HR"/>
        </w:rPr>
      </w:pPr>
    </w:p>
    <w:p w14:paraId="32170655" w14:textId="77777777" w:rsidR="00D41D51" w:rsidRPr="00475A18" w:rsidRDefault="00D41D51" w:rsidP="0007181E">
      <w:pPr>
        <w:spacing w:line="276" w:lineRule="auto"/>
        <w:rPr>
          <w:rFonts w:ascii="Times New Roman" w:hAnsi="Times New Roman" w:cs="Times New Roman"/>
          <w:sz w:val="24"/>
          <w:szCs w:val="20"/>
          <w:lang w:eastAsia="hr-HR"/>
        </w:rPr>
      </w:pPr>
    </w:p>
    <w:p w14:paraId="32170656" w14:textId="77777777" w:rsidR="00D41D51" w:rsidRPr="00475A18" w:rsidRDefault="00D41D51" w:rsidP="0007181E">
      <w:pPr>
        <w:spacing w:line="276" w:lineRule="auto"/>
        <w:rPr>
          <w:rFonts w:ascii="Times New Roman" w:hAnsi="Times New Roman" w:cs="Times New Roman"/>
          <w:sz w:val="24"/>
          <w:szCs w:val="20"/>
          <w:lang w:eastAsia="hr-HR"/>
        </w:rPr>
      </w:pPr>
    </w:p>
    <w:p w14:paraId="32170657" w14:textId="77777777" w:rsidR="00D41D51" w:rsidRPr="00475A18" w:rsidRDefault="00D41D51" w:rsidP="0007181E">
      <w:pPr>
        <w:spacing w:line="276" w:lineRule="auto"/>
        <w:rPr>
          <w:rFonts w:ascii="Times New Roman" w:hAnsi="Times New Roman" w:cs="Times New Roman"/>
          <w:sz w:val="24"/>
          <w:szCs w:val="20"/>
          <w:lang w:eastAsia="hr-HR"/>
        </w:rPr>
      </w:pPr>
    </w:p>
    <w:p w14:paraId="32170658" w14:textId="77777777" w:rsidR="00D41D51" w:rsidRPr="00475A18" w:rsidRDefault="00D41D51" w:rsidP="0007181E">
      <w:pPr>
        <w:spacing w:line="276" w:lineRule="auto"/>
        <w:rPr>
          <w:rFonts w:ascii="Times New Roman" w:hAnsi="Times New Roman" w:cs="Times New Roman"/>
          <w:sz w:val="24"/>
          <w:szCs w:val="20"/>
          <w:lang w:eastAsia="hr-HR"/>
        </w:rPr>
      </w:pPr>
    </w:p>
    <w:p w14:paraId="32170659" w14:textId="77777777" w:rsidR="00D41D51" w:rsidRPr="00475A18" w:rsidRDefault="00D41D51" w:rsidP="0007181E">
      <w:pPr>
        <w:pBdr>
          <w:top w:val="single" w:sz="4" w:space="1" w:color="404040"/>
        </w:pBdr>
        <w:tabs>
          <w:tab w:val="center" w:pos="4536"/>
          <w:tab w:val="right" w:pos="9072"/>
        </w:tabs>
        <w:spacing w:line="276" w:lineRule="auto"/>
        <w:jc w:val="center"/>
        <w:rPr>
          <w:rFonts w:ascii="Times New Roman" w:hAnsi="Times New Roman" w:cs="Times New Roman"/>
        </w:rPr>
      </w:pPr>
      <w:r w:rsidRPr="00475A18">
        <w:rPr>
          <w:rFonts w:ascii="Times New Roman" w:hAnsi="Times New Roman" w:cs="Times New Roman"/>
          <w:color w:val="404040"/>
          <w:spacing w:val="20"/>
          <w:sz w:val="20"/>
          <w:szCs w:val="24"/>
          <w:lang w:eastAsia="hr-HR"/>
        </w:rPr>
        <w:t>Banski dvori | Trg Sv. Marka 2  | 10000 Zagreb | tel. 01 4569 222 | vlada.gov.hr</w:t>
      </w:r>
    </w:p>
    <w:p w14:paraId="3217065A" w14:textId="77777777" w:rsidR="00D41D51" w:rsidRPr="00475A18" w:rsidRDefault="00D41D51" w:rsidP="0007181E">
      <w:pPr>
        <w:spacing w:line="276" w:lineRule="auto"/>
        <w:rPr>
          <w:rFonts w:ascii="Times New Roman" w:eastAsia="Times New Roman" w:hAnsi="Times New Roman" w:cs="Times New Roman"/>
          <w:b/>
          <w:sz w:val="24"/>
          <w:szCs w:val="24"/>
          <w:lang w:eastAsia="hr-HR"/>
        </w:rPr>
      </w:pPr>
    </w:p>
    <w:p w14:paraId="3217065B" w14:textId="77777777" w:rsidR="00D41D51" w:rsidRPr="00116D77" w:rsidRDefault="00D41D51" w:rsidP="0007181E">
      <w:pPr>
        <w:pBdr>
          <w:bottom w:val="single" w:sz="12" w:space="1" w:color="auto"/>
        </w:pBdr>
        <w:spacing w:after="0" w:line="276" w:lineRule="auto"/>
        <w:jc w:val="center"/>
        <w:rPr>
          <w:rFonts w:ascii="Times New Roman" w:eastAsia="Times New Roman" w:hAnsi="Times New Roman" w:cs="Times New Roman"/>
          <w:b/>
          <w:sz w:val="24"/>
          <w:szCs w:val="24"/>
          <w:lang w:eastAsia="hr-HR"/>
        </w:rPr>
      </w:pPr>
      <w:r w:rsidRPr="00116D77">
        <w:rPr>
          <w:rFonts w:ascii="Times New Roman" w:eastAsia="Times New Roman" w:hAnsi="Times New Roman" w:cs="Times New Roman"/>
          <w:b/>
          <w:sz w:val="24"/>
          <w:szCs w:val="24"/>
          <w:lang w:eastAsia="hr-HR"/>
        </w:rPr>
        <w:t>REPUBLIKA HRVATSKA</w:t>
      </w:r>
    </w:p>
    <w:p w14:paraId="3217065C" w14:textId="77777777" w:rsidR="00D41D51" w:rsidRPr="00116D77" w:rsidRDefault="00D41D51" w:rsidP="0007181E">
      <w:pPr>
        <w:pBdr>
          <w:bottom w:val="single" w:sz="12" w:space="1" w:color="auto"/>
        </w:pBdr>
        <w:spacing w:after="0" w:line="276" w:lineRule="auto"/>
        <w:jc w:val="center"/>
        <w:rPr>
          <w:rFonts w:ascii="Times New Roman" w:eastAsia="Times New Roman" w:hAnsi="Times New Roman" w:cs="Times New Roman"/>
          <w:b/>
          <w:sz w:val="24"/>
          <w:szCs w:val="24"/>
          <w:lang w:eastAsia="hr-HR"/>
        </w:rPr>
      </w:pPr>
      <w:r w:rsidRPr="00116D77">
        <w:rPr>
          <w:rFonts w:ascii="Times New Roman" w:eastAsia="Times New Roman" w:hAnsi="Times New Roman" w:cs="Times New Roman"/>
          <w:b/>
          <w:sz w:val="24"/>
          <w:szCs w:val="24"/>
          <w:lang w:eastAsia="hr-HR"/>
        </w:rPr>
        <w:t>URED ZA ZAKONODAVSTVO</w:t>
      </w:r>
    </w:p>
    <w:p w14:paraId="3217065D" w14:textId="77777777" w:rsidR="00D41D51" w:rsidRPr="00475A18" w:rsidRDefault="00D41D51" w:rsidP="0007181E">
      <w:pPr>
        <w:pBdr>
          <w:bottom w:val="single" w:sz="12" w:space="1" w:color="auto"/>
        </w:pBdr>
        <w:spacing w:after="0" w:line="276" w:lineRule="auto"/>
        <w:jc w:val="both"/>
        <w:rPr>
          <w:rFonts w:ascii="Times New Roman" w:eastAsia="Times New Roman" w:hAnsi="Times New Roman" w:cs="Times New Roman"/>
          <w:sz w:val="24"/>
          <w:szCs w:val="24"/>
          <w:lang w:eastAsia="hr-HR"/>
        </w:rPr>
      </w:pPr>
    </w:p>
    <w:p w14:paraId="3217065E" w14:textId="77777777" w:rsidR="00D41D51" w:rsidRPr="00116D77" w:rsidRDefault="00D41D51" w:rsidP="0007181E">
      <w:pPr>
        <w:spacing w:after="0" w:line="276" w:lineRule="auto"/>
        <w:jc w:val="both"/>
        <w:rPr>
          <w:rFonts w:ascii="Times New Roman" w:eastAsia="Times New Roman" w:hAnsi="Times New Roman" w:cs="Times New Roman"/>
          <w:sz w:val="24"/>
          <w:szCs w:val="24"/>
          <w:lang w:eastAsia="hr-HR"/>
        </w:rPr>
      </w:pPr>
    </w:p>
    <w:p w14:paraId="3217065F" w14:textId="77777777" w:rsidR="00D41D51" w:rsidRPr="00116D77" w:rsidRDefault="00D41D51" w:rsidP="0007181E">
      <w:pPr>
        <w:spacing w:after="0" w:line="276" w:lineRule="auto"/>
        <w:jc w:val="both"/>
        <w:rPr>
          <w:rFonts w:ascii="Times New Roman" w:eastAsia="Times New Roman" w:hAnsi="Times New Roman" w:cs="Times New Roman"/>
          <w:sz w:val="24"/>
          <w:szCs w:val="24"/>
          <w:lang w:eastAsia="hr-HR"/>
        </w:rPr>
      </w:pPr>
    </w:p>
    <w:p w14:paraId="32170660" w14:textId="77777777" w:rsidR="00D41D51" w:rsidRPr="00116D77" w:rsidRDefault="00D41D51" w:rsidP="0007181E">
      <w:pPr>
        <w:spacing w:after="0" w:line="276" w:lineRule="auto"/>
        <w:jc w:val="both"/>
        <w:rPr>
          <w:rFonts w:ascii="Times New Roman" w:eastAsia="Times New Roman" w:hAnsi="Times New Roman" w:cs="Times New Roman"/>
          <w:sz w:val="24"/>
          <w:szCs w:val="24"/>
          <w:lang w:eastAsia="hr-HR"/>
        </w:rPr>
      </w:pPr>
    </w:p>
    <w:p w14:paraId="32170661" w14:textId="77777777" w:rsidR="00D41D51" w:rsidRPr="00116D77" w:rsidRDefault="00D41D51" w:rsidP="0007181E">
      <w:pPr>
        <w:spacing w:after="0" w:line="276" w:lineRule="auto"/>
        <w:jc w:val="both"/>
        <w:rPr>
          <w:rFonts w:ascii="Times New Roman" w:eastAsia="Times New Roman" w:hAnsi="Times New Roman" w:cs="Times New Roman"/>
          <w:sz w:val="24"/>
          <w:szCs w:val="24"/>
          <w:lang w:eastAsia="hr-HR"/>
        </w:rPr>
      </w:pPr>
    </w:p>
    <w:p w14:paraId="32170662" w14:textId="77777777" w:rsidR="00D41D51" w:rsidRPr="00116D77" w:rsidRDefault="00D41D51" w:rsidP="0007181E">
      <w:pPr>
        <w:spacing w:line="276" w:lineRule="auto"/>
        <w:jc w:val="right"/>
        <w:rPr>
          <w:rFonts w:ascii="Times New Roman" w:eastAsia="Calibri" w:hAnsi="Times New Roman" w:cs="Times New Roman"/>
          <w:b/>
          <w:sz w:val="24"/>
          <w:szCs w:val="24"/>
        </w:rPr>
      </w:pPr>
      <w:r w:rsidRPr="00116D77">
        <w:rPr>
          <w:rFonts w:ascii="Times New Roman" w:eastAsia="Calibri" w:hAnsi="Times New Roman" w:cs="Times New Roman"/>
          <w:b/>
          <w:sz w:val="24"/>
          <w:szCs w:val="24"/>
        </w:rPr>
        <w:t>NACRT</w:t>
      </w:r>
    </w:p>
    <w:p w14:paraId="32170663" w14:textId="77777777" w:rsidR="00D41D51" w:rsidRPr="00475A18" w:rsidRDefault="00D41D51" w:rsidP="0007181E">
      <w:pPr>
        <w:spacing w:line="276" w:lineRule="auto"/>
        <w:jc w:val="both"/>
        <w:rPr>
          <w:rFonts w:ascii="Times New Roman" w:hAnsi="Times New Roman" w:cs="Times New Roman"/>
          <w:sz w:val="24"/>
          <w:szCs w:val="24"/>
        </w:rPr>
      </w:pPr>
    </w:p>
    <w:p w14:paraId="32170664" w14:textId="77777777" w:rsidR="00D41D51" w:rsidRPr="00475A18" w:rsidRDefault="00D41D51" w:rsidP="0007181E">
      <w:pPr>
        <w:spacing w:line="276" w:lineRule="auto"/>
        <w:jc w:val="both"/>
        <w:rPr>
          <w:rFonts w:ascii="Times New Roman" w:hAnsi="Times New Roman" w:cs="Times New Roman"/>
          <w:sz w:val="24"/>
          <w:szCs w:val="24"/>
        </w:rPr>
      </w:pPr>
    </w:p>
    <w:p w14:paraId="32170665" w14:textId="77777777" w:rsidR="00D41D51" w:rsidRPr="00475A18" w:rsidRDefault="00D41D51" w:rsidP="0007181E">
      <w:pPr>
        <w:spacing w:line="276" w:lineRule="auto"/>
        <w:jc w:val="both"/>
        <w:rPr>
          <w:rFonts w:ascii="Times New Roman" w:hAnsi="Times New Roman" w:cs="Times New Roman"/>
          <w:sz w:val="24"/>
          <w:szCs w:val="24"/>
        </w:rPr>
      </w:pPr>
    </w:p>
    <w:p w14:paraId="32170666" w14:textId="77777777" w:rsidR="00D41D51" w:rsidRPr="00475A18" w:rsidRDefault="00D41D51" w:rsidP="0007181E">
      <w:pPr>
        <w:spacing w:line="276" w:lineRule="auto"/>
        <w:jc w:val="both"/>
        <w:rPr>
          <w:rFonts w:ascii="Times New Roman" w:hAnsi="Times New Roman" w:cs="Times New Roman"/>
          <w:sz w:val="24"/>
          <w:szCs w:val="24"/>
        </w:rPr>
      </w:pPr>
    </w:p>
    <w:p w14:paraId="32170667" w14:textId="77777777" w:rsidR="00D41D51" w:rsidRPr="00475A18" w:rsidRDefault="00D41D51" w:rsidP="0007181E">
      <w:pPr>
        <w:spacing w:line="276" w:lineRule="auto"/>
        <w:jc w:val="both"/>
        <w:rPr>
          <w:rFonts w:ascii="Times New Roman" w:hAnsi="Times New Roman" w:cs="Times New Roman"/>
          <w:sz w:val="24"/>
          <w:szCs w:val="24"/>
        </w:rPr>
      </w:pPr>
    </w:p>
    <w:p w14:paraId="32170668" w14:textId="77777777" w:rsidR="00D41D51" w:rsidRPr="00475A18" w:rsidRDefault="00D41D51" w:rsidP="0007181E">
      <w:pPr>
        <w:spacing w:line="276" w:lineRule="auto"/>
        <w:jc w:val="both"/>
        <w:rPr>
          <w:rFonts w:ascii="Times New Roman" w:hAnsi="Times New Roman" w:cs="Times New Roman"/>
          <w:sz w:val="24"/>
          <w:szCs w:val="24"/>
        </w:rPr>
      </w:pPr>
    </w:p>
    <w:p w14:paraId="32170669" w14:textId="77777777" w:rsidR="00D41D51" w:rsidRPr="00475A18" w:rsidRDefault="00D41D51" w:rsidP="0007181E">
      <w:pPr>
        <w:spacing w:line="276" w:lineRule="auto"/>
        <w:jc w:val="both"/>
        <w:rPr>
          <w:rFonts w:ascii="Times New Roman" w:hAnsi="Times New Roman" w:cs="Times New Roman"/>
          <w:sz w:val="24"/>
          <w:szCs w:val="24"/>
        </w:rPr>
      </w:pPr>
    </w:p>
    <w:p w14:paraId="3217066A" w14:textId="77777777" w:rsidR="00D41D51" w:rsidRPr="00475A18" w:rsidRDefault="00D41D51" w:rsidP="0007181E">
      <w:pPr>
        <w:spacing w:line="276" w:lineRule="auto"/>
        <w:jc w:val="center"/>
        <w:rPr>
          <w:rFonts w:ascii="Times New Roman" w:hAnsi="Times New Roman" w:cs="Times New Roman"/>
          <w:sz w:val="24"/>
          <w:szCs w:val="24"/>
        </w:rPr>
      </w:pPr>
    </w:p>
    <w:p w14:paraId="3217066B" w14:textId="77777777" w:rsidR="00D41D51" w:rsidRPr="00475A18" w:rsidRDefault="00D41D51" w:rsidP="0007181E">
      <w:pPr>
        <w:spacing w:line="276" w:lineRule="auto"/>
        <w:jc w:val="center"/>
        <w:rPr>
          <w:rFonts w:ascii="Times New Roman" w:hAnsi="Times New Roman" w:cs="Times New Roman"/>
          <w:sz w:val="24"/>
          <w:szCs w:val="24"/>
        </w:rPr>
      </w:pPr>
    </w:p>
    <w:p w14:paraId="3217066C" w14:textId="77777777" w:rsidR="00D41D51" w:rsidRPr="00475A18" w:rsidRDefault="00D41D51" w:rsidP="0007181E">
      <w:pPr>
        <w:spacing w:line="276" w:lineRule="auto"/>
        <w:jc w:val="center"/>
        <w:rPr>
          <w:rFonts w:ascii="Times New Roman" w:hAnsi="Times New Roman" w:cs="Times New Roman"/>
          <w:sz w:val="24"/>
          <w:szCs w:val="24"/>
        </w:rPr>
      </w:pPr>
    </w:p>
    <w:p w14:paraId="3217066D" w14:textId="77777777" w:rsidR="00D41D51" w:rsidRPr="00116D77" w:rsidRDefault="00D41D51" w:rsidP="0007181E">
      <w:pPr>
        <w:spacing w:after="0" w:line="276" w:lineRule="auto"/>
        <w:jc w:val="center"/>
        <w:rPr>
          <w:rFonts w:ascii="Times New Roman" w:hAnsi="Times New Roman" w:cs="Times New Roman"/>
          <w:b/>
          <w:sz w:val="24"/>
          <w:szCs w:val="24"/>
        </w:rPr>
      </w:pPr>
      <w:r w:rsidRPr="00116D77">
        <w:rPr>
          <w:rFonts w:ascii="Times New Roman" w:hAnsi="Times New Roman" w:cs="Times New Roman"/>
          <w:b/>
          <w:sz w:val="24"/>
          <w:szCs w:val="24"/>
        </w:rPr>
        <w:t>PRIJEDLOG ZAKON</w:t>
      </w:r>
      <w:r w:rsidR="00C157D8">
        <w:rPr>
          <w:rFonts w:ascii="Times New Roman" w:hAnsi="Times New Roman" w:cs="Times New Roman"/>
          <w:b/>
          <w:sz w:val="24"/>
          <w:szCs w:val="24"/>
        </w:rPr>
        <w:t>A O INSTRUMENTIMA POLITIKE BOLJI</w:t>
      </w:r>
      <w:r w:rsidRPr="00116D77">
        <w:rPr>
          <w:rFonts w:ascii="Times New Roman" w:hAnsi="Times New Roman" w:cs="Times New Roman"/>
          <w:b/>
          <w:sz w:val="24"/>
          <w:szCs w:val="24"/>
        </w:rPr>
        <w:t>H PROPISA</w:t>
      </w:r>
    </w:p>
    <w:p w14:paraId="3217066E" w14:textId="77777777" w:rsidR="00D41D51" w:rsidRPr="00116D77" w:rsidRDefault="00D41D51" w:rsidP="0007181E">
      <w:pPr>
        <w:spacing w:line="276" w:lineRule="auto"/>
        <w:jc w:val="center"/>
        <w:rPr>
          <w:rFonts w:ascii="Times New Roman" w:hAnsi="Times New Roman" w:cs="Times New Roman"/>
          <w:sz w:val="24"/>
          <w:szCs w:val="24"/>
        </w:rPr>
      </w:pPr>
    </w:p>
    <w:p w14:paraId="3217066F" w14:textId="77777777" w:rsidR="00D41D51" w:rsidRPr="00475A18" w:rsidRDefault="00D41D51" w:rsidP="0007181E">
      <w:pPr>
        <w:spacing w:line="276" w:lineRule="auto"/>
        <w:jc w:val="both"/>
        <w:rPr>
          <w:rFonts w:ascii="Times New Roman" w:hAnsi="Times New Roman" w:cs="Times New Roman"/>
          <w:sz w:val="24"/>
          <w:szCs w:val="24"/>
        </w:rPr>
      </w:pPr>
    </w:p>
    <w:p w14:paraId="32170670" w14:textId="77777777" w:rsidR="00D41D51" w:rsidRPr="00475A18" w:rsidRDefault="00D41D51" w:rsidP="0007181E">
      <w:pPr>
        <w:spacing w:line="276" w:lineRule="auto"/>
        <w:jc w:val="both"/>
        <w:rPr>
          <w:rFonts w:ascii="Times New Roman" w:hAnsi="Times New Roman" w:cs="Times New Roman"/>
          <w:sz w:val="24"/>
          <w:szCs w:val="24"/>
        </w:rPr>
      </w:pPr>
    </w:p>
    <w:p w14:paraId="32170671" w14:textId="77777777" w:rsidR="00D41D51" w:rsidRPr="00475A18" w:rsidRDefault="00D41D51" w:rsidP="0007181E">
      <w:pPr>
        <w:spacing w:line="276" w:lineRule="auto"/>
        <w:jc w:val="both"/>
        <w:rPr>
          <w:rFonts w:ascii="Times New Roman" w:hAnsi="Times New Roman" w:cs="Times New Roman"/>
          <w:sz w:val="24"/>
          <w:szCs w:val="24"/>
        </w:rPr>
      </w:pPr>
    </w:p>
    <w:p w14:paraId="32170672" w14:textId="77777777" w:rsidR="00D41D51" w:rsidRPr="00475A18" w:rsidRDefault="00D41D51" w:rsidP="0007181E">
      <w:pPr>
        <w:spacing w:line="276" w:lineRule="auto"/>
        <w:jc w:val="both"/>
        <w:rPr>
          <w:rFonts w:ascii="Times New Roman" w:hAnsi="Times New Roman" w:cs="Times New Roman"/>
          <w:sz w:val="24"/>
          <w:szCs w:val="24"/>
        </w:rPr>
      </w:pPr>
    </w:p>
    <w:p w14:paraId="32170673" w14:textId="77777777" w:rsidR="00D41D51" w:rsidRPr="00475A18" w:rsidRDefault="00D41D51" w:rsidP="0007181E">
      <w:pPr>
        <w:spacing w:line="276" w:lineRule="auto"/>
        <w:jc w:val="both"/>
        <w:rPr>
          <w:rFonts w:ascii="Times New Roman" w:hAnsi="Times New Roman" w:cs="Times New Roman"/>
          <w:sz w:val="24"/>
          <w:szCs w:val="24"/>
        </w:rPr>
      </w:pPr>
    </w:p>
    <w:p w14:paraId="32170674" w14:textId="77777777" w:rsidR="00D41D51" w:rsidRPr="00475A18" w:rsidRDefault="00D41D51" w:rsidP="0007181E">
      <w:pPr>
        <w:spacing w:line="276" w:lineRule="auto"/>
        <w:jc w:val="both"/>
        <w:rPr>
          <w:rFonts w:ascii="Times New Roman" w:hAnsi="Times New Roman" w:cs="Times New Roman"/>
          <w:sz w:val="24"/>
          <w:szCs w:val="24"/>
        </w:rPr>
      </w:pPr>
    </w:p>
    <w:p w14:paraId="32170675" w14:textId="77777777" w:rsidR="00D41D51" w:rsidRPr="00475A18" w:rsidRDefault="00D41D51" w:rsidP="0007181E">
      <w:pPr>
        <w:spacing w:line="276" w:lineRule="auto"/>
        <w:jc w:val="both"/>
        <w:rPr>
          <w:rFonts w:ascii="Times New Roman" w:hAnsi="Times New Roman" w:cs="Times New Roman"/>
          <w:sz w:val="24"/>
          <w:szCs w:val="24"/>
        </w:rPr>
      </w:pPr>
    </w:p>
    <w:p w14:paraId="32170676" w14:textId="77777777" w:rsidR="00D41D51" w:rsidRPr="00475A18" w:rsidRDefault="00D41D51" w:rsidP="0007181E">
      <w:pPr>
        <w:spacing w:line="276" w:lineRule="auto"/>
        <w:jc w:val="both"/>
        <w:rPr>
          <w:rFonts w:ascii="Times New Roman" w:hAnsi="Times New Roman" w:cs="Times New Roman"/>
          <w:sz w:val="24"/>
          <w:szCs w:val="24"/>
        </w:rPr>
      </w:pPr>
    </w:p>
    <w:p w14:paraId="32170677" w14:textId="77777777" w:rsidR="00D41D51" w:rsidRPr="00475A18" w:rsidRDefault="00D41D51" w:rsidP="0007181E">
      <w:pPr>
        <w:spacing w:line="276" w:lineRule="auto"/>
        <w:jc w:val="both"/>
        <w:rPr>
          <w:rFonts w:ascii="Times New Roman" w:hAnsi="Times New Roman" w:cs="Times New Roman"/>
          <w:sz w:val="24"/>
          <w:szCs w:val="24"/>
        </w:rPr>
      </w:pPr>
    </w:p>
    <w:p w14:paraId="32170678" w14:textId="77777777" w:rsidR="00D41D51" w:rsidRPr="00475A18" w:rsidRDefault="00D41D51" w:rsidP="0007181E">
      <w:pPr>
        <w:spacing w:line="276" w:lineRule="auto"/>
        <w:jc w:val="center"/>
        <w:rPr>
          <w:rFonts w:ascii="Times New Roman" w:hAnsi="Times New Roman" w:cs="Times New Roman"/>
          <w:sz w:val="24"/>
          <w:szCs w:val="24"/>
        </w:rPr>
      </w:pPr>
      <w:r w:rsidRPr="00116D77">
        <w:rPr>
          <w:rFonts w:ascii="Times New Roman" w:hAnsi="Times New Roman" w:cs="Times New Roman"/>
          <w:b/>
          <w:sz w:val="24"/>
          <w:szCs w:val="24"/>
        </w:rPr>
        <w:t>__________________________________________________________________________</w:t>
      </w:r>
    </w:p>
    <w:p w14:paraId="32170679" w14:textId="7C12A454" w:rsidR="00D41D51" w:rsidRPr="00116D77" w:rsidRDefault="00D41D51" w:rsidP="0007181E">
      <w:pPr>
        <w:spacing w:line="276" w:lineRule="auto"/>
        <w:jc w:val="center"/>
        <w:rPr>
          <w:rFonts w:ascii="Times New Roman" w:hAnsi="Times New Roman" w:cs="Times New Roman"/>
          <w:b/>
          <w:sz w:val="24"/>
          <w:szCs w:val="24"/>
        </w:rPr>
      </w:pPr>
      <w:r w:rsidRPr="00116D77">
        <w:rPr>
          <w:rFonts w:ascii="Times New Roman" w:hAnsi="Times New Roman" w:cs="Times New Roman"/>
          <w:b/>
          <w:sz w:val="24"/>
          <w:szCs w:val="24"/>
        </w:rPr>
        <w:t xml:space="preserve">Zagreb, </w:t>
      </w:r>
      <w:r w:rsidR="001D5C93">
        <w:rPr>
          <w:rFonts w:ascii="Times New Roman" w:hAnsi="Times New Roman" w:cs="Times New Roman"/>
          <w:b/>
          <w:sz w:val="24"/>
          <w:szCs w:val="24"/>
        </w:rPr>
        <w:t>rujan</w:t>
      </w:r>
      <w:r w:rsidR="005037E0">
        <w:rPr>
          <w:rFonts w:ascii="Times New Roman" w:hAnsi="Times New Roman" w:cs="Times New Roman"/>
          <w:b/>
          <w:sz w:val="24"/>
          <w:szCs w:val="24"/>
        </w:rPr>
        <w:t xml:space="preserve"> 2023</w:t>
      </w:r>
      <w:r w:rsidRPr="00116D77">
        <w:rPr>
          <w:rFonts w:ascii="Times New Roman" w:hAnsi="Times New Roman" w:cs="Times New Roman"/>
          <w:b/>
          <w:sz w:val="24"/>
          <w:szCs w:val="24"/>
        </w:rPr>
        <w:t>.</w:t>
      </w:r>
    </w:p>
    <w:p w14:paraId="3217067A" w14:textId="24479BA7" w:rsidR="00C82C99" w:rsidRPr="00116D77" w:rsidRDefault="00C82C99" w:rsidP="0007181E">
      <w:pPr>
        <w:spacing w:after="0" w:line="276" w:lineRule="auto"/>
        <w:rPr>
          <w:rFonts w:ascii="Times New Roman" w:hAnsi="Times New Roman" w:cs="Times New Roman"/>
          <w:b/>
          <w:sz w:val="24"/>
          <w:szCs w:val="24"/>
        </w:rPr>
      </w:pPr>
    </w:p>
    <w:p w14:paraId="3217067B" w14:textId="77777777" w:rsidR="00204572" w:rsidRPr="00116D77" w:rsidRDefault="00204572" w:rsidP="0007181E">
      <w:pPr>
        <w:shd w:val="clear" w:color="auto" w:fill="FFFFFF" w:themeFill="background1"/>
        <w:spacing w:after="0" w:line="276" w:lineRule="auto"/>
        <w:jc w:val="center"/>
        <w:rPr>
          <w:rFonts w:ascii="Times New Roman" w:hAnsi="Times New Roman" w:cs="Times New Roman"/>
          <w:b/>
          <w:sz w:val="24"/>
          <w:szCs w:val="24"/>
        </w:rPr>
      </w:pPr>
      <w:r w:rsidRPr="00116D77">
        <w:rPr>
          <w:rFonts w:ascii="Times New Roman" w:hAnsi="Times New Roman" w:cs="Times New Roman"/>
          <w:b/>
          <w:sz w:val="24"/>
          <w:szCs w:val="24"/>
        </w:rPr>
        <w:t>PRIJEDLOG ZAKONA O INSTRUMENTIMA POLITIKE BOLJIH PROPISA</w:t>
      </w:r>
    </w:p>
    <w:p w14:paraId="3217067C" w14:textId="77777777" w:rsidR="00204572" w:rsidRPr="00475A18" w:rsidRDefault="00204572" w:rsidP="0007181E">
      <w:pPr>
        <w:shd w:val="clear" w:color="auto" w:fill="FFFFFF" w:themeFill="background1"/>
        <w:spacing w:after="0" w:line="276" w:lineRule="auto"/>
        <w:rPr>
          <w:rFonts w:ascii="Times New Roman" w:hAnsi="Times New Roman" w:cs="Times New Roman"/>
          <w:sz w:val="24"/>
          <w:szCs w:val="24"/>
        </w:rPr>
      </w:pPr>
    </w:p>
    <w:p w14:paraId="3217067D" w14:textId="77777777" w:rsidR="00204572" w:rsidRPr="00116D77" w:rsidRDefault="00204572" w:rsidP="0007181E">
      <w:pPr>
        <w:shd w:val="clear" w:color="auto" w:fill="FFFFFF" w:themeFill="background1"/>
        <w:spacing w:after="0" w:line="276" w:lineRule="auto"/>
        <w:jc w:val="both"/>
        <w:rPr>
          <w:rFonts w:ascii="Times New Roman" w:hAnsi="Times New Roman" w:cs="Times New Roman"/>
          <w:b/>
          <w:sz w:val="24"/>
          <w:szCs w:val="24"/>
        </w:rPr>
      </w:pPr>
      <w:r w:rsidRPr="00116D77">
        <w:rPr>
          <w:rFonts w:ascii="Times New Roman" w:hAnsi="Times New Roman" w:cs="Times New Roman"/>
          <w:b/>
          <w:sz w:val="24"/>
          <w:szCs w:val="24"/>
        </w:rPr>
        <w:t>I. USTAVNA OSNOVA ZA DONOŠENJE ZAKONA</w:t>
      </w:r>
    </w:p>
    <w:p w14:paraId="3217067E" w14:textId="77777777" w:rsidR="00204572" w:rsidRPr="00475A18" w:rsidRDefault="00204572" w:rsidP="0007181E">
      <w:pPr>
        <w:shd w:val="clear" w:color="auto" w:fill="FFFFFF" w:themeFill="background1"/>
        <w:spacing w:after="0" w:line="276" w:lineRule="auto"/>
        <w:jc w:val="both"/>
        <w:rPr>
          <w:rFonts w:ascii="Times New Roman" w:hAnsi="Times New Roman" w:cs="Times New Roman"/>
          <w:sz w:val="24"/>
          <w:szCs w:val="24"/>
        </w:rPr>
      </w:pPr>
    </w:p>
    <w:p w14:paraId="3217067F" w14:textId="77777777" w:rsidR="00204572" w:rsidRPr="00116D77" w:rsidRDefault="00204572" w:rsidP="0007181E">
      <w:pPr>
        <w:shd w:val="clear" w:color="auto" w:fill="FFFFFF" w:themeFill="background1"/>
        <w:spacing w:after="0" w:line="276" w:lineRule="auto"/>
        <w:jc w:val="both"/>
        <w:rPr>
          <w:rFonts w:ascii="Times New Roman" w:hAnsi="Times New Roman" w:cs="Times New Roman"/>
          <w:sz w:val="24"/>
          <w:szCs w:val="24"/>
        </w:rPr>
      </w:pPr>
      <w:r w:rsidRPr="00116D77">
        <w:rPr>
          <w:rFonts w:ascii="Times New Roman" w:hAnsi="Times New Roman" w:cs="Times New Roman"/>
          <w:sz w:val="24"/>
          <w:szCs w:val="24"/>
        </w:rPr>
        <w:t>Ustavna osnova za donošenje ovoga Zakona sadržana je u odredbi članka 2. stavka 4. podstavka 1. Ustava Republike Hrvatske („Narodne novine“</w:t>
      </w:r>
      <w:r w:rsidR="00EA605B">
        <w:rPr>
          <w:rFonts w:ascii="Times New Roman" w:hAnsi="Times New Roman" w:cs="Times New Roman"/>
          <w:sz w:val="24"/>
          <w:szCs w:val="24"/>
        </w:rPr>
        <w:t>,</w:t>
      </w:r>
      <w:r w:rsidRPr="00116D77">
        <w:rPr>
          <w:rFonts w:ascii="Times New Roman" w:hAnsi="Times New Roman" w:cs="Times New Roman"/>
          <w:sz w:val="24"/>
          <w:szCs w:val="24"/>
        </w:rPr>
        <w:t xml:space="preserve"> br</w:t>
      </w:r>
      <w:r w:rsidR="00EA605B">
        <w:rPr>
          <w:rFonts w:ascii="Times New Roman" w:hAnsi="Times New Roman" w:cs="Times New Roman"/>
          <w:sz w:val="24"/>
          <w:szCs w:val="24"/>
        </w:rPr>
        <w:t>oj</w:t>
      </w:r>
      <w:r w:rsidR="00EA605B" w:rsidRPr="00116D77">
        <w:rPr>
          <w:rFonts w:ascii="Times New Roman" w:hAnsi="Times New Roman" w:cs="Times New Roman"/>
          <w:sz w:val="24"/>
          <w:szCs w:val="24"/>
        </w:rPr>
        <w:t xml:space="preserve"> </w:t>
      </w:r>
      <w:r w:rsidRPr="00116D77">
        <w:rPr>
          <w:rFonts w:ascii="Times New Roman" w:hAnsi="Times New Roman" w:cs="Times New Roman"/>
          <w:sz w:val="24"/>
          <w:szCs w:val="24"/>
        </w:rPr>
        <w:t>85/10 – pročišćeni tekst i 5/14 – Odluka Ustavnog suda Republike Hrvatske).</w:t>
      </w:r>
    </w:p>
    <w:p w14:paraId="32170680" w14:textId="77777777" w:rsidR="00204572" w:rsidRPr="00A36DBE" w:rsidRDefault="00204572" w:rsidP="0007181E">
      <w:pPr>
        <w:shd w:val="clear" w:color="auto" w:fill="FFFFFF" w:themeFill="background1"/>
        <w:spacing w:after="0" w:line="276" w:lineRule="auto"/>
        <w:jc w:val="both"/>
        <w:rPr>
          <w:rFonts w:ascii="Times New Roman" w:hAnsi="Times New Roman" w:cs="Times New Roman"/>
          <w:sz w:val="24"/>
          <w:szCs w:val="24"/>
        </w:rPr>
      </w:pPr>
    </w:p>
    <w:p w14:paraId="32170681" w14:textId="77777777" w:rsidR="00204572" w:rsidRPr="00116D77" w:rsidRDefault="00204572" w:rsidP="0007181E">
      <w:pPr>
        <w:shd w:val="clear" w:color="auto" w:fill="FFFFFF" w:themeFill="background1"/>
        <w:spacing w:after="0" w:line="276" w:lineRule="auto"/>
        <w:jc w:val="both"/>
        <w:rPr>
          <w:rFonts w:ascii="Times New Roman" w:hAnsi="Times New Roman" w:cs="Times New Roman"/>
          <w:b/>
          <w:sz w:val="24"/>
          <w:szCs w:val="24"/>
        </w:rPr>
      </w:pPr>
      <w:r w:rsidRPr="00116D77">
        <w:rPr>
          <w:rFonts w:ascii="Times New Roman" w:hAnsi="Times New Roman" w:cs="Times New Roman"/>
          <w:b/>
          <w:sz w:val="24"/>
          <w:szCs w:val="24"/>
        </w:rPr>
        <w:t>II. OCJENA STANJA, OSNOVNA PITANJA KOJA SE UREĐUJU PREDLOŽENIM ZAKONOM TE POSLJEDICE KOJE ĆE DONOŠENJEM ZAKONA PROISTEĆI</w:t>
      </w:r>
    </w:p>
    <w:p w14:paraId="32170682" w14:textId="77777777" w:rsidR="00204572" w:rsidRPr="00A36DBE" w:rsidRDefault="00204572" w:rsidP="0007181E">
      <w:pPr>
        <w:shd w:val="clear" w:color="auto" w:fill="FFFFFF" w:themeFill="background1"/>
        <w:spacing w:after="0" w:line="276" w:lineRule="auto"/>
        <w:jc w:val="both"/>
        <w:rPr>
          <w:rFonts w:ascii="Times New Roman" w:hAnsi="Times New Roman" w:cs="Times New Roman"/>
          <w:sz w:val="24"/>
          <w:szCs w:val="24"/>
        </w:rPr>
      </w:pPr>
    </w:p>
    <w:p w14:paraId="32170683" w14:textId="77777777" w:rsidR="00204572" w:rsidRPr="006062DA" w:rsidRDefault="006062DA" w:rsidP="0007181E">
      <w:pPr>
        <w:shd w:val="clear" w:color="auto" w:fill="FFFFFF" w:themeFill="background1"/>
        <w:spacing w:after="0" w:line="276" w:lineRule="auto"/>
        <w:jc w:val="both"/>
        <w:rPr>
          <w:rFonts w:ascii="Times New Roman" w:hAnsi="Times New Roman" w:cs="Times New Roman"/>
          <w:b/>
          <w:sz w:val="24"/>
          <w:szCs w:val="24"/>
        </w:rPr>
      </w:pPr>
      <w:r w:rsidRPr="006062DA">
        <w:rPr>
          <w:rFonts w:ascii="Times New Roman" w:hAnsi="Times New Roman" w:cs="Times New Roman"/>
          <w:b/>
          <w:sz w:val="24"/>
          <w:szCs w:val="24"/>
        </w:rPr>
        <w:t>1.</w:t>
      </w:r>
      <w:r>
        <w:rPr>
          <w:rFonts w:ascii="Times New Roman" w:hAnsi="Times New Roman" w:cs="Times New Roman"/>
          <w:b/>
          <w:sz w:val="24"/>
          <w:szCs w:val="24"/>
        </w:rPr>
        <w:t xml:space="preserve"> </w:t>
      </w:r>
      <w:r w:rsidR="00204572" w:rsidRPr="006062DA">
        <w:rPr>
          <w:rFonts w:ascii="Times New Roman" w:hAnsi="Times New Roman" w:cs="Times New Roman"/>
          <w:b/>
          <w:sz w:val="24"/>
          <w:szCs w:val="24"/>
        </w:rPr>
        <w:t>Ocjena stanja i osnovna pitanja koja se uređuju</w:t>
      </w:r>
      <w:r w:rsidR="00A16D92" w:rsidRPr="006062DA">
        <w:rPr>
          <w:rFonts w:ascii="Times New Roman" w:hAnsi="Times New Roman" w:cs="Times New Roman"/>
          <w:b/>
          <w:sz w:val="24"/>
          <w:szCs w:val="24"/>
        </w:rPr>
        <w:t xml:space="preserve"> predloženim zakonom</w:t>
      </w:r>
    </w:p>
    <w:p w14:paraId="32170684" w14:textId="77777777" w:rsidR="006062DA" w:rsidRPr="00A36DBE" w:rsidRDefault="006062DA" w:rsidP="0007181E">
      <w:pPr>
        <w:spacing w:after="0" w:line="276" w:lineRule="auto"/>
        <w:rPr>
          <w:rFonts w:ascii="Times New Roman" w:hAnsi="Times New Roman" w:cs="Times New Roman"/>
          <w:sz w:val="24"/>
          <w:szCs w:val="24"/>
        </w:rPr>
      </w:pPr>
    </w:p>
    <w:p w14:paraId="32170685" w14:textId="77777777" w:rsidR="00ED5D92" w:rsidRPr="00ED5D92" w:rsidRDefault="005D6CB5"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Jedan od značajnijih poslova državne uprave</w:t>
      </w:r>
      <w:r w:rsidR="00ED5D92" w:rsidRPr="00ED5D92">
        <w:rPr>
          <w:rFonts w:ascii="Times New Roman" w:eastAsia="Times New Roman" w:hAnsi="Times New Roman" w:cs="Times New Roman"/>
          <w:sz w:val="24"/>
          <w:szCs w:val="24"/>
          <w:lang w:eastAsia="en-GB"/>
        </w:rPr>
        <w:t xml:space="preserve"> je izrada prijedloga zakona i drugih propisa. </w:t>
      </w:r>
      <w:r w:rsidR="003B12CC">
        <w:rPr>
          <w:rFonts w:ascii="Times New Roman" w:eastAsia="Times New Roman" w:hAnsi="Times New Roman" w:cs="Times New Roman"/>
          <w:sz w:val="24"/>
          <w:szCs w:val="24"/>
          <w:lang w:eastAsia="en-GB"/>
        </w:rPr>
        <w:t xml:space="preserve">Vlada </w:t>
      </w:r>
      <w:r w:rsidR="003B12CC" w:rsidRPr="00ED5D92">
        <w:rPr>
          <w:rFonts w:ascii="Times New Roman" w:eastAsia="Times New Roman" w:hAnsi="Times New Roman" w:cs="Times New Roman"/>
          <w:sz w:val="24"/>
          <w:szCs w:val="24"/>
          <w:lang w:eastAsia="en-GB"/>
        </w:rPr>
        <w:t>Republik</w:t>
      </w:r>
      <w:r w:rsidR="003B12CC">
        <w:rPr>
          <w:rFonts w:ascii="Times New Roman" w:eastAsia="Times New Roman" w:hAnsi="Times New Roman" w:cs="Times New Roman"/>
          <w:sz w:val="24"/>
          <w:szCs w:val="24"/>
          <w:lang w:eastAsia="en-GB"/>
        </w:rPr>
        <w:t>e</w:t>
      </w:r>
      <w:r w:rsidR="003B12CC" w:rsidRPr="00ED5D92">
        <w:rPr>
          <w:rFonts w:ascii="Times New Roman" w:eastAsia="Times New Roman" w:hAnsi="Times New Roman" w:cs="Times New Roman"/>
          <w:sz w:val="24"/>
          <w:szCs w:val="24"/>
          <w:lang w:eastAsia="en-GB"/>
        </w:rPr>
        <w:t xml:space="preserve"> Hrvatsk</w:t>
      </w:r>
      <w:r w:rsidR="003B12CC">
        <w:rPr>
          <w:rFonts w:ascii="Times New Roman" w:eastAsia="Times New Roman" w:hAnsi="Times New Roman" w:cs="Times New Roman"/>
          <w:sz w:val="24"/>
          <w:szCs w:val="24"/>
          <w:lang w:eastAsia="en-GB"/>
        </w:rPr>
        <w:t>e</w:t>
      </w:r>
      <w:r w:rsidR="000710BC">
        <w:rPr>
          <w:rFonts w:ascii="Times New Roman" w:eastAsia="Times New Roman" w:hAnsi="Times New Roman" w:cs="Times New Roman"/>
          <w:sz w:val="24"/>
          <w:szCs w:val="24"/>
          <w:lang w:eastAsia="en-GB"/>
        </w:rPr>
        <w:t xml:space="preserve"> </w:t>
      </w:r>
      <w:r w:rsidR="000710BC" w:rsidRPr="000E51AA">
        <w:rPr>
          <w:rFonts w:ascii="Times New Roman" w:eastAsia="Times New Roman" w:hAnsi="Times New Roman" w:cs="Times New Roman"/>
          <w:sz w:val="24"/>
          <w:szCs w:val="24"/>
          <w:lang w:eastAsia="en-GB"/>
        </w:rPr>
        <w:t>(u daljnjem tekstu: Vlada)</w:t>
      </w:r>
      <w:r w:rsidR="003B12CC">
        <w:rPr>
          <w:rFonts w:ascii="Times New Roman" w:eastAsia="Times New Roman" w:hAnsi="Times New Roman" w:cs="Times New Roman"/>
          <w:sz w:val="24"/>
          <w:szCs w:val="24"/>
          <w:lang w:eastAsia="en-GB"/>
        </w:rPr>
        <w:t xml:space="preserve">, putem </w:t>
      </w:r>
      <w:r w:rsidR="00ED5D92" w:rsidRPr="00ED5D92">
        <w:rPr>
          <w:rFonts w:ascii="Times New Roman" w:eastAsia="Times New Roman" w:hAnsi="Times New Roman" w:cs="Times New Roman"/>
          <w:sz w:val="24"/>
          <w:szCs w:val="24"/>
          <w:lang w:eastAsia="en-GB"/>
        </w:rPr>
        <w:t xml:space="preserve">politike boljih propisa, ima za cilj unaprjeđivati institucionalni pristup izradi propisa kroz instrumente politike boljih propisa </w:t>
      </w:r>
      <w:r w:rsidR="003B12CC">
        <w:rPr>
          <w:rFonts w:ascii="Times New Roman" w:eastAsia="Times New Roman" w:hAnsi="Times New Roman" w:cs="Times New Roman"/>
          <w:sz w:val="24"/>
          <w:szCs w:val="24"/>
          <w:lang w:eastAsia="en-GB"/>
        </w:rPr>
        <w:t>od</w:t>
      </w:r>
      <w:r w:rsidR="003B12CC" w:rsidRPr="00ED5D92">
        <w:rPr>
          <w:rFonts w:ascii="Times New Roman" w:eastAsia="Times New Roman" w:hAnsi="Times New Roman" w:cs="Times New Roman"/>
          <w:sz w:val="24"/>
          <w:szCs w:val="24"/>
          <w:lang w:eastAsia="en-GB"/>
        </w:rPr>
        <w:t xml:space="preserve"> </w:t>
      </w:r>
      <w:r w:rsidR="00ED5D92" w:rsidRPr="00ED5D92">
        <w:rPr>
          <w:rFonts w:ascii="Times New Roman" w:eastAsia="Times New Roman" w:hAnsi="Times New Roman" w:cs="Times New Roman"/>
          <w:sz w:val="24"/>
          <w:szCs w:val="24"/>
          <w:lang w:eastAsia="en-GB"/>
        </w:rPr>
        <w:t xml:space="preserve">planiranja zakonodavnih aktivnosti, </w:t>
      </w:r>
      <w:r w:rsidR="003B12CC" w:rsidRPr="00ED5D92">
        <w:rPr>
          <w:rFonts w:ascii="Times New Roman" w:eastAsia="Times New Roman" w:hAnsi="Times New Roman" w:cs="Times New Roman"/>
          <w:sz w:val="24"/>
          <w:szCs w:val="24"/>
          <w:lang w:eastAsia="en-GB"/>
        </w:rPr>
        <w:t>savjetovanja s javnošću</w:t>
      </w:r>
      <w:r w:rsidR="003B12CC">
        <w:rPr>
          <w:rFonts w:ascii="Times New Roman" w:eastAsia="Times New Roman" w:hAnsi="Times New Roman" w:cs="Times New Roman"/>
          <w:sz w:val="24"/>
          <w:szCs w:val="24"/>
          <w:lang w:eastAsia="en-GB"/>
        </w:rPr>
        <w:t xml:space="preserve"> do</w:t>
      </w:r>
      <w:r w:rsidR="003B12CC" w:rsidRPr="00ED5D92">
        <w:rPr>
          <w:rFonts w:ascii="Times New Roman" w:eastAsia="Times New Roman" w:hAnsi="Times New Roman" w:cs="Times New Roman"/>
          <w:sz w:val="24"/>
          <w:szCs w:val="24"/>
          <w:lang w:eastAsia="en-GB"/>
        </w:rPr>
        <w:t xml:space="preserve"> </w:t>
      </w:r>
      <w:r w:rsidR="00ED5D92" w:rsidRPr="00ED5D92">
        <w:rPr>
          <w:rFonts w:ascii="Times New Roman" w:eastAsia="Times New Roman" w:hAnsi="Times New Roman" w:cs="Times New Roman"/>
          <w:sz w:val="24"/>
          <w:szCs w:val="24"/>
          <w:lang w:eastAsia="en-GB"/>
        </w:rPr>
        <w:t xml:space="preserve">procjene učinaka </w:t>
      </w:r>
      <w:r w:rsidR="003B12CC">
        <w:rPr>
          <w:rFonts w:ascii="Times New Roman" w:eastAsia="Times New Roman" w:hAnsi="Times New Roman" w:cs="Times New Roman"/>
          <w:sz w:val="24"/>
          <w:szCs w:val="24"/>
          <w:lang w:eastAsia="en-GB"/>
        </w:rPr>
        <w:t>i vrednovanja propisa</w:t>
      </w:r>
      <w:r w:rsidR="00ED5D92" w:rsidRPr="00ED5D92">
        <w:rPr>
          <w:rFonts w:ascii="Times New Roman" w:eastAsia="Times New Roman" w:hAnsi="Times New Roman" w:cs="Times New Roman"/>
          <w:sz w:val="24"/>
          <w:szCs w:val="24"/>
          <w:lang w:eastAsia="en-GB"/>
        </w:rPr>
        <w:t>.</w:t>
      </w:r>
    </w:p>
    <w:p w14:paraId="32170686" w14:textId="77777777" w:rsidR="00ED5D92" w:rsidRPr="00ED5D92" w:rsidRDefault="00ED5D92" w:rsidP="0007181E">
      <w:pPr>
        <w:spacing w:after="0" w:line="276" w:lineRule="auto"/>
        <w:jc w:val="both"/>
        <w:rPr>
          <w:rFonts w:ascii="Times New Roman" w:eastAsia="Times New Roman" w:hAnsi="Times New Roman" w:cs="Times New Roman"/>
          <w:sz w:val="24"/>
          <w:szCs w:val="24"/>
          <w:lang w:eastAsia="en-GB"/>
        </w:rPr>
      </w:pPr>
    </w:p>
    <w:p w14:paraId="32170687" w14:textId="77777777" w:rsidR="00ED5D92" w:rsidRDefault="00ED5D92" w:rsidP="0007181E">
      <w:pPr>
        <w:spacing w:after="0" w:line="276"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 xml:space="preserve">Kada je riječ o procjeni učinaka propisa, ovaj instrument politike boljih propisa uveden je u pravni sustav Republike Hrvatske 2012. stupanjem na snagu Zakona o procjeni učinaka propisa („Narodne novine“, broj 90/11; </w:t>
      </w:r>
      <w:r w:rsidR="009918EA">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Zakon iz 2012.). Zakonodavni okvir procjene učinaka propisa</w:t>
      </w:r>
      <w:r w:rsidR="000E51AA">
        <w:rPr>
          <w:rFonts w:ascii="Times New Roman" w:eastAsia="Times New Roman" w:hAnsi="Times New Roman" w:cs="Times New Roman"/>
          <w:sz w:val="24"/>
          <w:szCs w:val="24"/>
          <w:lang w:eastAsia="en-GB"/>
        </w:rPr>
        <w:t>, uz Zakon iz 2012.,</w:t>
      </w:r>
      <w:r w:rsidRPr="00ED5D92">
        <w:rPr>
          <w:rFonts w:ascii="Times New Roman" w:eastAsia="Times New Roman" w:hAnsi="Times New Roman" w:cs="Times New Roman"/>
          <w:sz w:val="24"/>
          <w:szCs w:val="24"/>
          <w:lang w:eastAsia="en-GB"/>
        </w:rPr>
        <w:t xml:space="preserve"> činila je Uredba o postupku procjene učinaka propisa („Narodne novine“, broj 66/12) te Strategija i Akcijski plan procjene učinaka propis</w:t>
      </w:r>
      <w:r w:rsidR="00237EBE">
        <w:rPr>
          <w:rFonts w:ascii="Times New Roman" w:eastAsia="Times New Roman" w:hAnsi="Times New Roman" w:cs="Times New Roman"/>
          <w:sz w:val="24"/>
          <w:szCs w:val="24"/>
          <w:lang w:eastAsia="en-GB"/>
        </w:rPr>
        <w:t>a za razdoblje od 2013. do 2015</w:t>
      </w:r>
      <w:r w:rsidRPr="00ED5D92">
        <w:rPr>
          <w:rFonts w:ascii="Times New Roman" w:eastAsia="Times New Roman" w:hAnsi="Times New Roman" w:cs="Times New Roman"/>
          <w:sz w:val="24"/>
          <w:szCs w:val="24"/>
          <w:lang w:eastAsia="en-GB"/>
        </w:rPr>
        <w:t xml:space="preserve">. </w:t>
      </w:r>
    </w:p>
    <w:p w14:paraId="32170688" w14:textId="77777777" w:rsidR="00204BF8" w:rsidRPr="00ED5D92" w:rsidRDefault="00204BF8" w:rsidP="0007181E">
      <w:pPr>
        <w:spacing w:after="0" w:line="276" w:lineRule="auto"/>
        <w:jc w:val="both"/>
        <w:rPr>
          <w:rFonts w:ascii="Times New Roman" w:eastAsia="Times New Roman" w:hAnsi="Times New Roman" w:cs="Times New Roman"/>
          <w:sz w:val="24"/>
          <w:szCs w:val="24"/>
          <w:lang w:eastAsia="en-GB"/>
        </w:rPr>
      </w:pPr>
    </w:p>
    <w:p w14:paraId="32170689" w14:textId="77777777" w:rsidR="00ED5D92" w:rsidRPr="00ED5D92" w:rsidRDefault="00ED5D92" w:rsidP="0007181E">
      <w:pPr>
        <w:spacing w:after="0" w:line="276"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Na temelju analize provedbe Zakona iz 2012., pristupilo se promjeni zakonodavnog o</w:t>
      </w:r>
      <w:r w:rsidR="00FF70F3">
        <w:rPr>
          <w:rFonts w:ascii="Times New Roman" w:eastAsia="Times New Roman" w:hAnsi="Times New Roman" w:cs="Times New Roman"/>
          <w:sz w:val="24"/>
          <w:szCs w:val="24"/>
          <w:lang w:eastAsia="en-GB"/>
        </w:rPr>
        <w:t>kvira procjene učinaka propisa te je n</w:t>
      </w:r>
      <w:r w:rsidRPr="00ED5D92">
        <w:rPr>
          <w:rFonts w:ascii="Times New Roman" w:eastAsia="Times New Roman" w:hAnsi="Times New Roman" w:cs="Times New Roman"/>
          <w:sz w:val="24"/>
          <w:szCs w:val="24"/>
          <w:lang w:eastAsia="en-GB"/>
        </w:rPr>
        <w:t xml:space="preserve">ovi Zakon o procjeni učinaka propisa („Narodne novine“, broj 44/17; </w:t>
      </w:r>
      <w:r w:rsidR="009918EA">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Zakon iz 2017.) stupio na snagu 2017. Uz Zakon iz 2017., na snagu je stupila Uredba o provedbi postupka procjene učinaka propisa („Narodne novine“, </w:t>
      </w:r>
      <w:r w:rsidRPr="00ED5D92">
        <w:rPr>
          <w:rFonts w:ascii="Times New Roman" w:eastAsia="Times New Roman" w:hAnsi="Times New Roman" w:cs="Times New Roman"/>
          <w:sz w:val="24"/>
          <w:szCs w:val="24"/>
          <w:lang w:eastAsia="en-GB"/>
        </w:rPr>
        <w:lastRenderedPageBreak/>
        <w:t>broj 52/17) te Strategija procjene učinaka propisa za razdoblje od 2018. do 2023. (</w:t>
      </w:r>
      <w:r w:rsidR="00A36DBE">
        <w:rPr>
          <w:rFonts w:ascii="Times New Roman" w:eastAsia="Times New Roman" w:hAnsi="Times New Roman" w:cs="Times New Roman"/>
          <w:sz w:val="24"/>
          <w:szCs w:val="24"/>
          <w:lang w:eastAsia="en-GB"/>
        </w:rPr>
        <w:t>„Narodne novine“, broj 129/17).</w:t>
      </w:r>
    </w:p>
    <w:p w14:paraId="3217068A" w14:textId="77777777" w:rsidR="00ED5D92" w:rsidRPr="00ED5D92" w:rsidRDefault="00ED5D92" w:rsidP="0007181E">
      <w:pPr>
        <w:spacing w:after="0" w:line="276" w:lineRule="auto"/>
        <w:jc w:val="both"/>
        <w:textAlignment w:val="center"/>
        <w:rPr>
          <w:rFonts w:ascii="Times New Roman" w:eastAsia="Times New Roman" w:hAnsi="Times New Roman" w:cs="Times New Roman"/>
          <w:sz w:val="24"/>
          <w:szCs w:val="24"/>
          <w:lang w:eastAsia="en-GB"/>
        </w:rPr>
      </w:pPr>
    </w:p>
    <w:p w14:paraId="3217068B" w14:textId="77777777" w:rsidR="00ED5D92" w:rsidRDefault="003B12CC"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N</w:t>
      </w:r>
      <w:r w:rsidRPr="00ED5D92">
        <w:rPr>
          <w:rFonts w:ascii="Times New Roman" w:eastAsia="Times New Roman" w:hAnsi="Times New Roman" w:cs="Times New Roman"/>
          <w:color w:val="000000"/>
          <w:sz w:val="24"/>
          <w:szCs w:val="24"/>
          <w:lang w:eastAsia="en-GB"/>
        </w:rPr>
        <w:t>a temelju godišnjih izvješća o provedbi p</w:t>
      </w:r>
      <w:r>
        <w:rPr>
          <w:rFonts w:ascii="Times New Roman" w:eastAsia="Times New Roman" w:hAnsi="Times New Roman" w:cs="Times New Roman"/>
          <w:color w:val="000000"/>
          <w:sz w:val="24"/>
          <w:szCs w:val="24"/>
          <w:lang w:eastAsia="en-GB"/>
        </w:rPr>
        <w:t>lanova zakonodavnih aktivnosti u</w:t>
      </w:r>
      <w:r w:rsidR="00EC3AAF" w:rsidRPr="00EC3AAF">
        <w:rPr>
          <w:rFonts w:ascii="Times New Roman" w:eastAsia="Times New Roman" w:hAnsi="Times New Roman" w:cs="Times New Roman"/>
          <w:color w:val="000000"/>
          <w:sz w:val="24"/>
          <w:szCs w:val="24"/>
          <w:lang w:eastAsia="en-GB"/>
        </w:rPr>
        <w:t xml:space="preserve"> razdoblju od 2013. do 2022.</w:t>
      </w:r>
      <w:r>
        <w:rPr>
          <w:rFonts w:ascii="Times New Roman" w:eastAsia="Times New Roman" w:hAnsi="Times New Roman" w:cs="Times New Roman"/>
          <w:color w:val="000000"/>
          <w:sz w:val="24"/>
          <w:szCs w:val="24"/>
          <w:lang w:eastAsia="en-GB"/>
        </w:rPr>
        <w:t xml:space="preserve">, </w:t>
      </w:r>
      <w:r w:rsidR="00ED5D92" w:rsidRPr="00ED5D92">
        <w:rPr>
          <w:rFonts w:ascii="Times New Roman" w:eastAsia="Times New Roman" w:hAnsi="Times New Roman" w:cs="Times New Roman"/>
          <w:color w:val="000000"/>
          <w:sz w:val="24"/>
          <w:szCs w:val="24"/>
          <w:lang w:eastAsia="en-GB"/>
        </w:rPr>
        <w:t xml:space="preserve">provedena </w:t>
      </w:r>
      <w:r>
        <w:rPr>
          <w:rFonts w:ascii="Times New Roman" w:eastAsia="Times New Roman" w:hAnsi="Times New Roman" w:cs="Times New Roman"/>
          <w:color w:val="000000"/>
          <w:sz w:val="24"/>
          <w:szCs w:val="24"/>
          <w:lang w:eastAsia="en-GB"/>
        </w:rPr>
        <w:t xml:space="preserve">je </w:t>
      </w:r>
      <w:r w:rsidR="00EC3AAF">
        <w:rPr>
          <w:rFonts w:ascii="Times New Roman" w:eastAsia="Times New Roman" w:hAnsi="Times New Roman" w:cs="Times New Roman"/>
          <w:color w:val="000000"/>
          <w:sz w:val="24"/>
          <w:szCs w:val="24"/>
          <w:lang w:eastAsia="en-GB"/>
        </w:rPr>
        <w:t>a</w:t>
      </w:r>
      <w:r w:rsidR="00ED5D92" w:rsidRPr="00ED5D92">
        <w:rPr>
          <w:rFonts w:ascii="Times New Roman" w:eastAsia="Times New Roman" w:hAnsi="Times New Roman" w:cs="Times New Roman"/>
          <w:color w:val="000000"/>
          <w:sz w:val="24"/>
          <w:szCs w:val="24"/>
          <w:lang w:eastAsia="en-GB"/>
        </w:rPr>
        <w:t xml:space="preserve">naliza </w:t>
      </w:r>
      <w:r w:rsidR="002C1BFE">
        <w:rPr>
          <w:rFonts w:ascii="Times New Roman" w:eastAsia="Times New Roman" w:hAnsi="Times New Roman" w:cs="Times New Roman"/>
          <w:color w:val="000000"/>
          <w:sz w:val="24"/>
          <w:szCs w:val="24"/>
          <w:lang w:eastAsia="en-GB"/>
        </w:rPr>
        <w:t>primjene</w:t>
      </w:r>
      <w:r w:rsidR="002C1BFE" w:rsidRPr="00ED5D92">
        <w:rPr>
          <w:rFonts w:ascii="Times New Roman" w:eastAsia="Times New Roman" w:hAnsi="Times New Roman" w:cs="Times New Roman"/>
          <w:color w:val="000000"/>
          <w:sz w:val="24"/>
          <w:szCs w:val="24"/>
          <w:lang w:eastAsia="en-GB"/>
        </w:rPr>
        <w:t xml:space="preserve"> </w:t>
      </w:r>
      <w:r w:rsidR="00ED5D92" w:rsidRPr="00ED5D92">
        <w:rPr>
          <w:rFonts w:ascii="Times New Roman" w:eastAsia="Times New Roman" w:hAnsi="Times New Roman" w:cs="Times New Roman"/>
          <w:color w:val="000000"/>
          <w:sz w:val="24"/>
          <w:szCs w:val="24"/>
          <w:lang w:eastAsia="en-GB"/>
        </w:rPr>
        <w:t xml:space="preserve">zakonodavnog okvira procjene učinaka propisa s </w:t>
      </w:r>
      <w:r w:rsidR="002B6C1B">
        <w:rPr>
          <w:rFonts w:ascii="Times New Roman" w:eastAsia="Times New Roman" w:hAnsi="Times New Roman" w:cs="Times New Roman"/>
          <w:color w:val="000000"/>
          <w:sz w:val="24"/>
          <w:szCs w:val="24"/>
          <w:lang w:eastAsia="en-GB"/>
        </w:rPr>
        <w:t xml:space="preserve">aspekta </w:t>
      </w:r>
      <w:r w:rsidR="00ED5D92" w:rsidRPr="002B6C1B">
        <w:rPr>
          <w:rFonts w:ascii="Times New Roman" w:eastAsia="Times New Roman" w:hAnsi="Times New Roman" w:cs="Times New Roman"/>
          <w:color w:val="000000"/>
          <w:sz w:val="24"/>
          <w:szCs w:val="24"/>
          <w:lang w:eastAsia="en-GB"/>
        </w:rPr>
        <w:t>provedb</w:t>
      </w:r>
      <w:r w:rsidR="002B6C1B">
        <w:rPr>
          <w:rFonts w:ascii="Times New Roman" w:eastAsia="Times New Roman" w:hAnsi="Times New Roman" w:cs="Times New Roman"/>
          <w:color w:val="000000"/>
          <w:sz w:val="24"/>
          <w:szCs w:val="24"/>
          <w:lang w:eastAsia="en-GB"/>
        </w:rPr>
        <w:t>e</w:t>
      </w:r>
      <w:r w:rsidR="00ED5D92" w:rsidRPr="002B6C1B">
        <w:rPr>
          <w:rFonts w:ascii="Times New Roman" w:eastAsia="Times New Roman" w:hAnsi="Times New Roman" w:cs="Times New Roman"/>
          <w:color w:val="000000"/>
          <w:sz w:val="24"/>
          <w:szCs w:val="24"/>
          <w:lang w:eastAsia="en-GB"/>
        </w:rPr>
        <w:t xml:space="preserve"> Planova zakonodavnih  aktivnosti</w:t>
      </w:r>
      <w:r w:rsidR="002B6C1B">
        <w:rPr>
          <w:rFonts w:ascii="Times New Roman" w:eastAsia="Times New Roman" w:hAnsi="Times New Roman" w:cs="Times New Roman"/>
          <w:color w:val="000000"/>
          <w:sz w:val="24"/>
          <w:szCs w:val="24"/>
          <w:lang w:eastAsia="en-GB"/>
        </w:rPr>
        <w:t xml:space="preserve"> i </w:t>
      </w:r>
      <w:r w:rsidR="00ED5D92" w:rsidRPr="002B6C1B">
        <w:rPr>
          <w:rFonts w:ascii="Times New Roman" w:eastAsia="Times New Roman" w:hAnsi="Times New Roman" w:cs="Times New Roman"/>
          <w:color w:val="000000"/>
          <w:sz w:val="24"/>
          <w:szCs w:val="24"/>
          <w:lang w:eastAsia="en-GB"/>
        </w:rPr>
        <w:t>broj</w:t>
      </w:r>
      <w:r w:rsidR="002B6C1B">
        <w:rPr>
          <w:rFonts w:ascii="Times New Roman" w:eastAsia="Times New Roman" w:hAnsi="Times New Roman" w:cs="Times New Roman"/>
          <w:color w:val="000000"/>
          <w:sz w:val="24"/>
          <w:szCs w:val="24"/>
          <w:lang w:eastAsia="en-GB"/>
        </w:rPr>
        <w:t>a</w:t>
      </w:r>
      <w:r w:rsidR="00ED5D92" w:rsidRPr="002B6C1B">
        <w:rPr>
          <w:rFonts w:ascii="Times New Roman" w:eastAsia="Times New Roman" w:hAnsi="Times New Roman" w:cs="Times New Roman"/>
          <w:color w:val="000000"/>
          <w:sz w:val="24"/>
          <w:szCs w:val="24"/>
          <w:lang w:eastAsia="en-GB"/>
        </w:rPr>
        <w:t xml:space="preserve"> postupaka procjene učinaka propisa</w:t>
      </w:r>
      <w:r w:rsidR="002B6C1B">
        <w:rPr>
          <w:rFonts w:ascii="Times New Roman" w:eastAsia="Times New Roman" w:hAnsi="Times New Roman" w:cs="Times New Roman"/>
          <w:color w:val="000000"/>
          <w:sz w:val="24"/>
          <w:szCs w:val="24"/>
          <w:lang w:eastAsia="en-GB"/>
        </w:rPr>
        <w:t>.</w:t>
      </w:r>
      <w:r w:rsidR="00A16D92">
        <w:rPr>
          <w:rFonts w:ascii="Times New Roman" w:eastAsia="Times New Roman" w:hAnsi="Times New Roman" w:cs="Times New Roman"/>
          <w:color w:val="000000"/>
          <w:sz w:val="24"/>
          <w:szCs w:val="24"/>
          <w:lang w:eastAsia="en-GB"/>
        </w:rPr>
        <w:t xml:space="preserve"> </w:t>
      </w:r>
      <w:r w:rsidR="00ED5D92" w:rsidRPr="00ED5D92">
        <w:rPr>
          <w:rFonts w:ascii="Times New Roman" w:eastAsia="Times New Roman" w:hAnsi="Times New Roman" w:cs="Times New Roman"/>
          <w:sz w:val="24"/>
          <w:szCs w:val="24"/>
          <w:lang w:eastAsia="en-GB"/>
        </w:rPr>
        <w:t xml:space="preserve">U </w:t>
      </w:r>
      <w:r w:rsidR="00537386">
        <w:rPr>
          <w:rFonts w:ascii="Times New Roman" w:eastAsia="Times New Roman" w:hAnsi="Times New Roman" w:cs="Times New Roman"/>
          <w:sz w:val="24"/>
          <w:szCs w:val="24"/>
          <w:lang w:eastAsia="en-GB"/>
        </w:rPr>
        <w:t xml:space="preserve">tom </w:t>
      </w:r>
      <w:r w:rsidR="00ED5D92" w:rsidRPr="00ED5D92">
        <w:rPr>
          <w:rFonts w:ascii="Times New Roman" w:eastAsia="Times New Roman" w:hAnsi="Times New Roman" w:cs="Times New Roman"/>
          <w:sz w:val="24"/>
          <w:szCs w:val="24"/>
          <w:lang w:eastAsia="en-GB"/>
        </w:rPr>
        <w:t xml:space="preserve">razdoblju </w:t>
      </w:r>
      <w:r w:rsidR="00237EBE" w:rsidRPr="00237EBE">
        <w:rPr>
          <w:rFonts w:ascii="Times New Roman" w:eastAsia="Times New Roman" w:hAnsi="Times New Roman" w:cs="Times New Roman"/>
          <w:sz w:val="24"/>
          <w:szCs w:val="24"/>
          <w:lang w:eastAsia="en-GB"/>
        </w:rPr>
        <w:t xml:space="preserve">trend provedbe planova zakonodavnih aktivnosti </w:t>
      </w:r>
      <w:r w:rsidR="000710BC">
        <w:rPr>
          <w:rFonts w:ascii="Times New Roman" w:eastAsia="Times New Roman" w:hAnsi="Times New Roman" w:cs="Times New Roman"/>
          <w:sz w:val="24"/>
          <w:szCs w:val="24"/>
          <w:lang w:eastAsia="en-GB"/>
        </w:rPr>
        <w:t xml:space="preserve">rastao je u rasponu od najnižih </w:t>
      </w:r>
      <w:r w:rsidR="00237EBE" w:rsidRPr="00237EBE">
        <w:rPr>
          <w:rFonts w:ascii="Times New Roman" w:eastAsia="Times New Roman" w:hAnsi="Times New Roman" w:cs="Times New Roman"/>
          <w:sz w:val="24"/>
          <w:szCs w:val="24"/>
          <w:lang w:eastAsia="en-GB"/>
        </w:rPr>
        <w:t>18%</w:t>
      </w:r>
      <w:r w:rsidR="000710BC">
        <w:rPr>
          <w:rFonts w:ascii="Times New Roman" w:eastAsia="Times New Roman" w:hAnsi="Times New Roman" w:cs="Times New Roman"/>
          <w:sz w:val="24"/>
          <w:szCs w:val="24"/>
          <w:lang w:eastAsia="en-GB"/>
        </w:rPr>
        <w:t xml:space="preserve"> (2016.)</w:t>
      </w:r>
      <w:r w:rsidR="00237EBE">
        <w:rPr>
          <w:rFonts w:ascii="Times New Roman" w:eastAsia="Times New Roman" w:hAnsi="Times New Roman" w:cs="Times New Roman"/>
          <w:sz w:val="24"/>
          <w:szCs w:val="24"/>
          <w:lang w:eastAsia="en-GB"/>
        </w:rPr>
        <w:t xml:space="preserve"> do </w:t>
      </w:r>
      <w:r w:rsidR="003464B4">
        <w:rPr>
          <w:rFonts w:ascii="Times New Roman" w:eastAsia="Times New Roman" w:hAnsi="Times New Roman" w:cs="Times New Roman"/>
          <w:sz w:val="24"/>
          <w:szCs w:val="24"/>
          <w:lang w:eastAsia="en-GB"/>
        </w:rPr>
        <w:t>63</w:t>
      </w:r>
      <w:r w:rsidR="00A16D92">
        <w:rPr>
          <w:rFonts w:ascii="Times New Roman" w:eastAsia="Times New Roman" w:hAnsi="Times New Roman" w:cs="Times New Roman"/>
          <w:sz w:val="24"/>
          <w:szCs w:val="24"/>
          <w:lang w:eastAsia="en-GB"/>
        </w:rPr>
        <w:t xml:space="preserve">% </w:t>
      </w:r>
      <w:r w:rsidR="000710BC">
        <w:rPr>
          <w:rFonts w:ascii="Times New Roman" w:eastAsia="Times New Roman" w:hAnsi="Times New Roman" w:cs="Times New Roman"/>
          <w:sz w:val="24"/>
          <w:szCs w:val="24"/>
          <w:lang w:eastAsia="en-GB"/>
        </w:rPr>
        <w:t>(</w:t>
      </w:r>
      <w:r w:rsidR="00A16D92">
        <w:rPr>
          <w:rFonts w:ascii="Times New Roman" w:eastAsia="Times New Roman" w:hAnsi="Times New Roman" w:cs="Times New Roman"/>
          <w:sz w:val="24"/>
          <w:szCs w:val="24"/>
          <w:lang w:eastAsia="en-GB"/>
        </w:rPr>
        <w:t>2022.</w:t>
      </w:r>
      <w:r w:rsidR="000710BC">
        <w:rPr>
          <w:rFonts w:ascii="Times New Roman" w:eastAsia="Times New Roman" w:hAnsi="Times New Roman" w:cs="Times New Roman"/>
          <w:sz w:val="24"/>
          <w:szCs w:val="24"/>
          <w:lang w:eastAsia="en-GB"/>
        </w:rPr>
        <w:t>)</w:t>
      </w:r>
      <w:r w:rsidR="00A16D92">
        <w:rPr>
          <w:rFonts w:ascii="Times New Roman" w:eastAsia="Times New Roman" w:hAnsi="Times New Roman" w:cs="Times New Roman"/>
          <w:sz w:val="24"/>
          <w:szCs w:val="24"/>
          <w:lang w:eastAsia="en-GB"/>
        </w:rPr>
        <w:t>,</w:t>
      </w:r>
      <w:r w:rsidR="00237EBE" w:rsidRPr="00237EBE">
        <w:rPr>
          <w:rFonts w:ascii="Times New Roman" w:eastAsia="Times New Roman" w:hAnsi="Times New Roman" w:cs="Times New Roman"/>
          <w:sz w:val="24"/>
          <w:szCs w:val="24"/>
          <w:lang w:eastAsia="en-GB"/>
        </w:rPr>
        <w:t xml:space="preserve"> što je najveći zabilježen postotak provedbe </w:t>
      </w:r>
      <w:r w:rsidR="002B6C1B">
        <w:rPr>
          <w:rFonts w:ascii="Times New Roman" w:eastAsia="Times New Roman" w:hAnsi="Times New Roman" w:cs="Times New Roman"/>
          <w:sz w:val="24"/>
          <w:szCs w:val="24"/>
          <w:lang w:eastAsia="en-GB"/>
        </w:rPr>
        <w:t>planova zakonodavnih aktivnosti</w:t>
      </w:r>
      <w:r w:rsidR="000710BC">
        <w:rPr>
          <w:rFonts w:ascii="Times New Roman" w:eastAsia="Times New Roman" w:hAnsi="Times New Roman" w:cs="Times New Roman"/>
          <w:sz w:val="24"/>
          <w:szCs w:val="24"/>
          <w:lang w:eastAsia="en-GB"/>
        </w:rPr>
        <w:t xml:space="preserve">. U istom razdoblju, </w:t>
      </w:r>
      <w:r w:rsidR="00ED5D92" w:rsidRPr="00ED5D92">
        <w:rPr>
          <w:rFonts w:ascii="Times New Roman" w:eastAsia="Times New Roman" w:hAnsi="Times New Roman" w:cs="Times New Roman"/>
          <w:sz w:val="24"/>
          <w:szCs w:val="24"/>
          <w:lang w:eastAsia="en-GB"/>
        </w:rPr>
        <w:t xml:space="preserve">broj </w:t>
      </w:r>
      <w:r w:rsidR="000710BC">
        <w:rPr>
          <w:rFonts w:ascii="Times New Roman" w:eastAsia="Times New Roman" w:hAnsi="Times New Roman" w:cs="Times New Roman"/>
          <w:sz w:val="24"/>
          <w:szCs w:val="24"/>
          <w:lang w:eastAsia="en-GB"/>
        </w:rPr>
        <w:t xml:space="preserve">provedenih planiranih </w:t>
      </w:r>
      <w:r w:rsidR="00ED5D92" w:rsidRPr="00ED5D92">
        <w:rPr>
          <w:rFonts w:ascii="Times New Roman" w:eastAsia="Times New Roman" w:hAnsi="Times New Roman" w:cs="Times New Roman"/>
          <w:sz w:val="24"/>
          <w:szCs w:val="24"/>
          <w:lang w:eastAsia="en-GB"/>
        </w:rPr>
        <w:t>postupaka (</w:t>
      </w:r>
      <w:r w:rsidR="00ED5D92" w:rsidRPr="00D12738">
        <w:rPr>
          <w:rFonts w:ascii="Times New Roman" w:eastAsia="Times New Roman" w:hAnsi="Times New Roman" w:cs="Times New Roman"/>
          <w:i/>
          <w:sz w:val="24"/>
          <w:szCs w:val="24"/>
          <w:lang w:eastAsia="en-GB"/>
        </w:rPr>
        <w:t>ex-</w:t>
      </w:r>
      <w:proofErr w:type="spellStart"/>
      <w:r w:rsidR="00ED5D92" w:rsidRPr="00D12738">
        <w:rPr>
          <w:rFonts w:ascii="Times New Roman" w:eastAsia="Times New Roman" w:hAnsi="Times New Roman" w:cs="Times New Roman"/>
          <w:i/>
          <w:sz w:val="24"/>
          <w:szCs w:val="24"/>
          <w:lang w:eastAsia="en-GB"/>
        </w:rPr>
        <w:t>ante</w:t>
      </w:r>
      <w:proofErr w:type="spellEnd"/>
      <w:r w:rsidR="00ED5D92" w:rsidRPr="00ED5D92">
        <w:rPr>
          <w:rFonts w:ascii="Times New Roman" w:eastAsia="Times New Roman" w:hAnsi="Times New Roman" w:cs="Times New Roman"/>
          <w:sz w:val="24"/>
          <w:szCs w:val="24"/>
          <w:lang w:eastAsia="en-GB"/>
        </w:rPr>
        <w:t>) procjene učinaka propisa</w:t>
      </w:r>
      <w:r w:rsidR="00237EBE">
        <w:rPr>
          <w:rFonts w:ascii="Times New Roman" w:eastAsia="Times New Roman" w:hAnsi="Times New Roman" w:cs="Times New Roman"/>
          <w:sz w:val="24"/>
          <w:szCs w:val="24"/>
          <w:lang w:eastAsia="en-GB"/>
        </w:rPr>
        <w:t xml:space="preserve"> </w:t>
      </w:r>
      <w:r w:rsidR="000710BC">
        <w:rPr>
          <w:rFonts w:ascii="Times New Roman" w:eastAsia="Times New Roman" w:hAnsi="Times New Roman" w:cs="Times New Roman"/>
          <w:sz w:val="24"/>
          <w:szCs w:val="24"/>
          <w:lang w:eastAsia="en-GB"/>
        </w:rPr>
        <w:t>kretao se u rasponu od najnižih 12% (2020.) do 55% (2018.).</w:t>
      </w:r>
    </w:p>
    <w:p w14:paraId="3217068C" w14:textId="77777777" w:rsidR="00A36DBE" w:rsidRPr="00A16D92" w:rsidRDefault="00A36DBE" w:rsidP="0007181E">
      <w:pPr>
        <w:spacing w:after="0" w:line="276" w:lineRule="auto"/>
        <w:jc w:val="both"/>
        <w:rPr>
          <w:rFonts w:ascii="Times New Roman" w:eastAsia="Times New Roman" w:hAnsi="Times New Roman" w:cs="Times New Roman"/>
          <w:color w:val="000000"/>
          <w:sz w:val="24"/>
          <w:szCs w:val="24"/>
          <w:lang w:eastAsia="en-GB"/>
        </w:rPr>
      </w:pPr>
    </w:p>
    <w:p w14:paraId="3217068D" w14:textId="77777777" w:rsidR="00ED5D92" w:rsidRDefault="00A16D9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ED5D92" w:rsidRPr="00ED5D92">
        <w:rPr>
          <w:rFonts w:ascii="Times New Roman" w:eastAsia="Times New Roman" w:hAnsi="Times New Roman" w:cs="Times New Roman"/>
          <w:sz w:val="24"/>
          <w:szCs w:val="24"/>
          <w:lang w:eastAsia="en-GB"/>
        </w:rPr>
        <w:t>ostupak razvoja i</w:t>
      </w:r>
      <w:r w:rsidR="00537386">
        <w:rPr>
          <w:rFonts w:ascii="Times New Roman" w:eastAsia="Times New Roman" w:hAnsi="Times New Roman" w:cs="Times New Roman"/>
          <w:sz w:val="24"/>
          <w:szCs w:val="24"/>
          <w:lang w:eastAsia="en-GB"/>
        </w:rPr>
        <w:t xml:space="preserve"> </w:t>
      </w:r>
      <w:r w:rsidR="00ED5D92" w:rsidRPr="00ED5D92">
        <w:rPr>
          <w:rFonts w:ascii="Times New Roman" w:eastAsia="Times New Roman" w:hAnsi="Times New Roman" w:cs="Times New Roman"/>
          <w:sz w:val="24"/>
          <w:szCs w:val="24"/>
          <w:lang w:eastAsia="en-GB"/>
        </w:rPr>
        <w:t>normiranja procesa savjeto</w:t>
      </w:r>
      <w:r w:rsidR="00237EBE">
        <w:rPr>
          <w:rFonts w:ascii="Times New Roman" w:eastAsia="Times New Roman" w:hAnsi="Times New Roman" w:cs="Times New Roman"/>
          <w:sz w:val="24"/>
          <w:szCs w:val="24"/>
          <w:lang w:eastAsia="en-GB"/>
        </w:rPr>
        <w:t xml:space="preserve">vanja s javnošću </w:t>
      </w:r>
      <w:r>
        <w:rPr>
          <w:rFonts w:ascii="Times New Roman" w:eastAsia="Times New Roman" w:hAnsi="Times New Roman" w:cs="Times New Roman"/>
          <w:sz w:val="24"/>
          <w:szCs w:val="24"/>
          <w:lang w:eastAsia="en-GB"/>
        </w:rPr>
        <w:t xml:space="preserve">započeo je </w:t>
      </w:r>
      <w:r w:rsidR="00A26375">
        <w:rPr>
          <w:rFonts w:ascii="Times New Roman" w:eastAsia="Times New Roman" w:hAnsi="Times New Roman" w:cs="Times New Roman"/>
          <w:sz w:val="24"/>
          <w:szCs w:val="24"/>
          <w:lang w:eastAsia="en-GB"/>
        </w:rPr>
        <w:t xml:space="preserve">2009. </w:t>
      </w:r>
      <w:r w:rsidR="00237EBE">
        <w:rPr>
          <w:rFonts w:ascii="Times New Roman" w:eastAsia="Times New Roman" w:hAnsi="Times New Roman" w:cs="Times New Roman"/>
          <w:sz w:val="24"/>
          <w:szCs w:val="24"/>
          <w:lang w:eastAsia="en-GB"/>
        </w:rPr>
        <w:t xml:space="preserve">kada je </w:t>
      </w:r>
      <w:r w:rsidR="000E51AA" w:rsidRPr="000E51AA">
        <w:rPr>
          <w:rFonts w:ascii="Times New Roman" w:eastAsia="Times New Roman" w:hAnsi="Times New Roman" w:cs="Times New Roman"/>
          <w:sz w:val="24"/>
          <w:szCs w:val="24"/>
          <w:lang w:eastAsia="en-GB"/>
        </w:rPr>
        <w:t xml:space="preserve">Vlada </w:t>
      </w:r>
      <w:r w:rsidR="00ED5D92" w:rsidRPr="00ED5D92">
        <w:rPr>
          <w:rFonts w:ascii="Times New Roman" w:eastAsia="Times New Roman" w:hAnsi="Times New Roman" w:cs="Times New Roman"/>
          <w:sz w:val="24"/>
          <w:szCs w:val="24"/>
          <w:lang w:eastAsia="en-GB"/>
        </w:rPr>
        <w:t>donijela Kodeks savjetovanja sa zainteresiranom javnošću u postupcima donošenja zakona, drugih propisa i akata („Narodne novine“, broj 140/09</w:t>
      </w:r>
      <w:r w:rsidR="0058112E">
        <w:rPr>
          <w:rFonts w:ascii="Times New Roman" w:eastAsia="Times New Roman" w:hAnsi="Times New Roman" w:cs="Times New Roman"/>
          <w:sz w:val="24"/>
          <w:szCs w:val="24"/>
          <w:lang w:eastAsia="en-GB"/>
        </w:rPr>
        <w:t>;</w:t>
      </w:r>
      <w:r w:rsidR="00ED5D92" w:rsidRPr="00ED5D92">
        <w:rPr>
          <w:rFonts w:ascii="Times New Roman" w:eastAsia="Times New Roman" w:hAnsi="Times New Roman" w:cs="Times New Roman"/>
          <w:sz w:val="24"/>
          <w:szCs w:val="24"/>
          <w:lang w:eastAsia="en-GB"/>
        </w:rPr>
        <w:t xml:space="preserve"> </w:t>
      </w:r>
      <w:r w:rsidR="009918EA">
        <w:rPr>
          <w:rFonts w:ascii="Times New Roman" w:eastAsia="Times New Roman" w:hAnsi="Times New Roman" w:cs="Times New Roman"/>
          <w:sz w:val="24"/>
          <w:szCs w:val="24"/>
          <w:lang w:eastAsia="en-GB"/>
        </w:rPr>
        <w:t>u daljnjem</w:t>
      </w:r>
      <w:r w:rsidR="00ED5D92" w:rsidRPr="00ED5D92">
        <w:rPr>
          <w:rFonts w:ascii="Times New Roman" w:eastAsia="Times New Roman" w:hAnsi="Times New Roman" w:cs="Times New Roman"/>
          <w:sz w:val="24"/>
          <w:szCs w:val="24"/>
          <w:lang w:eastAsia="en-GB"/>
        </w:rPr>
        <w:t xml:space="preserve"> tekstu: Kodeks). Zajedno s Kodeksom, izrađene su Smjernice za primjenu Kodeksa. </w:t>
      </w:r>
    </w:p>
    <w:p w14:paraId="3217068E" w14:textId="77777777" w:rsidR="00A36DBE" w:rsidRPr="00ED5D92" w:rsidRDefault="00A36DBE" w:rsidP="0007181E">
      <w:pPr>
        <w:spacing w:after="0" w:line="276" w:lineRule="auto"/>
        <w:jc w:val="both"/>
        <w:rPr>
          <w:rFonts w:ascii="Times New Roman" w:eastAsia="Times New Roman" w:hAnsi="Times New Roman" w:cs="Times New Roman"/>
          <w:sz w:val="24"/>
          <w:szCs w:val="24"/>
          <w:lang w:eastAsia="en-GB"/>
        </w:rPr>
      </w:pPr>
    </w:p>
    <w:p w14:paraId="3217068F" w14:textId="77777777" w:rsidR="00111869" w:rsidRDefault="00ED5D92" w:rsidP="0007181E">
      <w:pPr>
        <w:spacing w:after="0" w:line="276" w:lineRule="auto"/>
        <w:jc w:val="both"/>
        <w:rPr>
          <w:rFonts w:ascii="Times New Roman" w:hAnsi="Times New Roman" w:cs="Times New Roman"/>
          <w:sz w:val="24"/>
          <w:szCs w:val="24"/>
          <w:lang w:eastAsia="en-GB"/>
        </w:rPr>
      </w:pPr>
      <w:r w:rsidRPr="00ED5D92">
        <w:rPr>
          <w:rFonts w:ascii="Times New Roman" w:hAnsi="Times New Roman" w:cs="Times New Roman"/>
          <w:sz w:val="24"/>
          <w:szCs w:val="24"/>
          <w:lang w:eastAsia="en-GB"/>
        </w:rPr>
        <w:t xml:space="preserve">Drugi važan korak u unaprjeđenju zakonodavnog okvira za savjetovanje s javnošću ostvaren je donošenjem Zakona o pravu na pristup informacijama („Narodne novine“, broj 25/13). Ovaj Zakon je, između ostalog, donio određenom broju tijela javne vlasti obvezu uključivanja javnosti u proces donošenja odluka u okviru savjetovanja s javnošću. Izmjenama i dopunama Zakona o pravu na pristup informacijama </w:t>
      </w:r>
      <w:r w:rsidRPr="00ED5D92">
        <w:rPr>
          <w:rFonts w:ascii="Times New Roman" w:eastAsia="Times New Roman" w:hAnsi="Times New Roman" w:cs="Times New Roman"/>
          <w:sz w:val="24"/>
          <w:szCs w:val="24"/>
          <w:lang w:eastAsia="en-GB"/>
        </w:rPr>
        <w:t xml:space="preserve">(„Narodne novine“, broj 85/15) </w:t>
      </w:r>
      <w:r w:rsidRPr="00ED5D92">
        <w:rPr>
          <w:rFonts w:ascii="Times New Roman" w:hAnsi="Times New Roman" w:cs="Times New Roman"/>
          <w:sz w:val="24"/>
          <w:szCs w:val="24"/>
          <w:lang w:eastAsia="en-GB"/>
        </w:rPr>
        <w:t>jasnije su definirane obveze tijela javne vlasti u pogledu savjetovanja s javnošću</w:t>
      </w:r>
      <w:r w:rsidR="00111869">
        <w:rPr>
          <w:rFonts w:ascii="Times New Roman" w:hAnsi="Times New Roman" w:cs="Times New Roman"/>
          <w:sz w:val="24"/>
          <w:szCs w:val="24"/>
          <w:lang w:eastAsia="en-GB"/>
        </w:rPr>
        <w:t xml:space="preserve">, </w:t>
      </w:r>
      <w:r w:rsidR="00111869" w:rsidRPr="00ED5D92">
        <w:rPr>
          <w:rFonts w:ascii="Times New Roman" w:hAnsi="Times New Roman" w:cs="Times New Roman"/>
          <w:sz w:val="24"/>
          <w:szCs w:val="24"/>
          <w:lang w:eastAsia="en-GB"/>
        </w:rPr>
        <w:t>uređen</w:t>
      </w:r>
      <w:r w:rsidR="00111869">
        <w:rPr>
          <w:rFonts w:ascii="Times New Roman" w:hAnsi="Times New Roman" w:cs="Times New Roman"/>
          <w:sz w:val="24"/>
          <w:szCs w:val="24"/>
          <w:lang w:eastAsia="en-GB"/>
        </w:rPr>
        <w:t xml:space="preserve"> je</w:t>
      </w:r>
      <w:r w:rsidR="00111869" w:rsidRPr="00ED5D92">
        <w:rPr>
          <w:rFonts w:ascii="Times New Roman" w:hAnsi="Times New Roman" w:cs="Times New Roman"/>
          <w:sz w:val="24"/>
          <w:szCs w:val="24"/>
          <w:lang w:eastAsia="en-GB"/>
        </w:rPr>
        <w:t xml:space="preserve"> sadržaj savjetovanja, odnosno dokumenti koji se moraju objaviti prilikom otvaranja i po završetku savjetovanja, kao i način provedbe savjetovanja</w:t>
      </w:r>
      <w:r w:rsidR="00111869">
        <w:rPr>
          <w:rFonts w:ascii="Times New Roman" w:hAnsi="Times New Roman" w:cs="Times New Roman"/>
          <w:sz w:val="24"/>
          <w:szCs w:val="24"/>
          <w:lang w:eastAsia="en-GB"/>
        </w:rPr>
        <w:t>.</w:t>
      </w:r>
    </w:p>
    <w:p w14:paraId="32170690" w14:textId="77777777" w:rsidR="00ED5D92" w:rsidRPr="00ED5D92" w:rsidRDefault="00ED5D92" w:rsidP="0007181E">
      <w:pPr>
        <w:spacing w:after="0" w:line="276" w:lineRule="auto"/>
        <w:jc w:val="both"/>
        <w:rPr>
          <w:rFonts w:ascii="Times New Roman" w:eastAsia="Times New Roman" w:hAnsi="Times New Roman" w:cs="Times New Roman"/>
          <w:sz w:val="24"/>
          <w:szCs w:val="24"/>
          <w:lang w:eastAsia="en-GB"/>
        </w:rPr>
      </w:pPr>
    </w:p>
    <w:p w14:paraId="32170691" w14:textId="77777777" w:rsidR="00ED5D92" w:rsidRPr="00ED5D92" w:rsidRDefault="00ED5D92" w:rsidP="0007181E">
      <w:pPr>
        <w:spacing w:after="0" w:line="276"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Uspostavom središnjeg državnog internetskog portala za savjetovanja s javnošću, e-Savjetovanja (</w:t>
      </w:r>
      <w:r w:rsidR="009918EA">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tekstu: portal e-Savjetovanja) 2015., postupanja tijela javne vlasti tehnički su pojednostavljena i poboljšana. To je omogućilo cjelokupnoj javnosti pravovremenu obaviještenost, lakši pristup savjetovanju i sudjelovanje u savjetovanjima. Trendovi </w:t>
      </w:r>
      <w:r w:rsidR="002B6C1B">
        <w:rPr>
          <w:rFonts w:ascii="Times New Roman" w:eastAsia="Times New Roman" w:hAnsi="Times New Roman" w:cs="Times New Roman"/>
          <w:sz w:val="24"/>
          <w:szCs w:val="24"/>
          <w:lang w:eastAsia="en-GB"/>
        </w:rPr>
        <w:t xml:space="preserve">iz godišnjih izvješća o provedbi savjetovanja </w:t>
      </w:r>
      <w:r w:rsidRPr="00ED5D92">
        <w:rPr>
          <w:rFonts w:ascii="Times New Roman" w:eastAsia="Times New Roman" w:hAnsi="Times New Roman" w:cs="Times New Roman"/>
          <w:sz w:val="24"/>
          <w:szCs w:val="24"/>
          <w:lang w:eastAsia="en-GB"/>
        </w:rPr>
        <w:t xml:space="preserve">pokazuju da je u postupcima savjetovanja s javnošću do sada sudjelovalo preko </w:t>
      </w:r>
      <w:r w:rsidR="0088476B">
        <w:rPr>
          <w:rFonts w:ascii="Times New Roman" w:eastAsia="Times New Roman" w:hAnsi="Times New Roman" w:cs="Times New Roman"/>
          <w:sz w:val="24"/>
          <w:szCs w:val="24"/>
          <w:lang w:eastAsia="en-GB"/>
        </w:rPr>
        <w:t xml:space="preserve">8.000 </w:t>
      </w:r>
      <w:r w:rsidRPr="00ED5D92">
        <w:rPr>
          <w:rFonts w:ascii="Times New Roman" w:eastAsia="Times New Roman" w:hAnsi="Times New Roman" w:cs="Times New Roman"/>
          <w:sz w:val="24"/>
          <w:szCs w:val="24"/>
          <w:lang w:eastAsia="en-GB"/>
        </w:rPr>
        <w:t xml:space="preserve">pravnih i fizičkih osoba, a broj korisnika kontinuirano raste i trenutno je registrirano preko </w:t>
      </w:r>
      <w:r w:rsidR="0088476B">
        <w:rPr>
          <w:rFonts w:ascii="Times New Roman" w:eastAsia="Times New Roman" w:hAnsi="Times New Roman" w:cs="Times New Roman"/>
          <w:sz w:val="24"/>
          <w:szCs w:val="24"/>
          <w:lang w:eastAsia="en-GB"/>
        </w:rPr>
        <w:t>50.000</w:t>
      </w:r>
      <w:r w:rsidRPr="00ED5D92">
        <w:rPr>
          <w:rFonts w:ascii="Times New Roman" w:eastAsia="Times New Roman" w:hAnsi="Times New Roman" w:cs="Times New Roman"/>
          <w:sz w:val="24"/>
          <w:szCs w:val="24"/>
          <w:lang w:eastAsia="en-GB"/>
        </w:rPr>
        <w:t xml:space="preserve"> korisnika na portalu e-Savjetovanja. </w:t>
      </w:r>
    </w:p>
    <w:p w14:paraId="32170692" w14:textId="77777777" w:rsidR="00ED5D92" w:rsidRPr="00ED5D92" w:rsidRDefault="00ED5D92" w:rsidP="0007181E">
      <w:pPr>
        <w:spacing w:after="0" w:line="276" w:lineRule="auto"/>
        <w:jc w:val="both"/>
        <w:rPr>
          <w:rFonts w:ascii="Times New Roman" w:eastAsia="Times New Roman" w:hAnsi="Times New Roman" w:cs="Times New Roman"/>
          <w:sz w:val="24"/>
          <w:szCs w:val="24"/>
          <w:lang w:eastAsia="en-GB"/>
        </w:rPr>
      </w:pPr>
    </w:p>
    <w:p w14:paraId="32170693" w14:textId="77777777" w:rsidR="00ED5D92" w:rsidRDefault="00ED5D92" w:rsidP="0007181E">
      <w:pPr>
        <w:spacing w:after="0" w:line="276"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 xml:space="preserve">U </w:t>
      </w:r>
      <w:r w:rsidR="00A82119">
        <w:rPr>
          <w:rFonts w:ascii="Times New Roman" w:eastAsia="Times New Roman" w:hAnsi="Times New Roman" w:cs="Times New Roman"/>
          <w:sz w:val="24"/>
          <w:szCs w:val="24"/>
          <w:lang w:eastAsia="en-GB"/>
        </w:rPr>
        <w:t>okviru godišnje analize</w:t>
      </w:r>
      <w:r w:rsidRPr="00ED5D92">
        <w:rPr>
          <w:rFonts w:ascii="Times New Roman" w:eastAsia="Times New Roman" w:hAnsi="Times New Roman" w:cs="Times New Roman"/>
          <w:sz w:val="24"/>
          <w:szCs w:val="24"/>
          <w:lang w:eastAsia="en-GB"/>
        </w:rPr>
        <w:t xml:space="preserve"> </w:t>
      </w:r>
      <w:r w:rsidR="00A82119" w:rsidRPr="00A82119">
        <w:rPr>
          <w:rFonts w:ascii="Times New Roman" w:eastAsia="Times New Roman" w:hAnsi="Times New Roman" w:cs="Times New Roman"/>
          <w:sz w:val="24"/>
          <w:szCs w:val="24"/>
          <w:lang w:eastAsia="en-GB"/>
        </w:rPr>
        <w:t>Organizacije za ekonomsku suradnju i razvoj (u daljnjem tekstu: OECD)</w:t>
      </w:r>
      <w:r w:rsidR="00A82119">
        <w:rPr>
          <w:rFonts w:ascii="Times New Roman" w:eastAsia="Times New Roman" w:hAnsi="Times New Roman" w:cs="Times New Roman"/>
          <w:sz w:val="24"/>
          <w:szCs w:val="24"/>
          <w:lang w:eastAsia="en-GB"/>
        </w:rPr>
        <w:t xml:space="preserve">, </w:t>
      </w:r>
      <w:r w:rsidR="00A82119" w:rsidRPr="00A82119">
        <w:rPr>
          <w:rFonts w:ascii="Times New Roman" w:eastAsia="Times New Roman" w:hAnsi="Times New Roman" w:cs="Times New Roman"/>
          <w:sz w:val="24"/>
          <w:szCs w:val="24"/>
          <w:lang w:eastAsia="en-GB"/>
        </w:rPr>
        <w:t xml:space="preserve">u odnosu na pokazatelje za </w:t>
      </w:r>
      <w:r w:rsidR="00A82119" w:rsidRPr="00A82119">
        <w:rPr>
          <w:rFonts w:ascii="Times New Roman" w:eastAsia="Times New Roman" w:hAnsi="Times New Roman" w:cs="Times New Roman"/>
          <w:i/>
          <w:sz w:val="24"/>
          <w:szCs w:val="24"/>
          <w:lang w:eastAsia="en-GB"/>
        </w:rPr>
        <w:t>ex-</w:t>
      </w:r>
      <w:proofErr w:type="spellStart"/>
      <w:r w:rsidR="00A82119" w:rsidRPr="00A82119">
        <w:rPr>
          <w:rFonts w:ascii="Times New Roman" w:eastAsia="Times New Roman" w:hAnsi="Times New Roman" w:cs="Times New Roman"/>
          <w:i/>
          <w:sz w:val="24"/>
          <w:szCs w:val="24"/>
          <w:lang w:eastAsia="en-GB"/>
        </w:rPr>
        <w:t>ante</w:t>
      </w:r>
      <w:proofErr w:type="spellEnd"/>
      <w:r w:rsidR="00A82119" w:rsidRPr="00A82119">
        <w:rPr>
          <w:rFonts w:ascii="Times New Roman" w:eastAsia="Times New Roman" w:hAnsi="Times New Roman" w:cs="Times New Roman"/>
          <w:sz w:val="24"/>
          <w:szCs w:val="24"/>
          <w:lang w:eastAsia="en-GB"/>
        </w:rPr>
        <w:t xml:space="preserve"> i </w:t>
      </w:r>
      <w:r w:rsidR="00A82119" w:rsidRPr="00A82119">
        <w:rPr>
          <w:rFonts w:ascii="Times New Roman" w:eastAsia="Times New Roman" w:hAnsi="Times New Roman" w:cs="Times New Roman"/>
          <w:i/>
          <w:sz w:val="24"/>
          <w:szCs w:val="24"/>
          <w:lang w:eastAsia="en-GB"/>
        </w:rPr>
        <w:t>ex-post</w:t>
      </w:r>
      <w:r w:rsidR="00A82119" w:rsidRPr="00A82119">
        <w:rPr>
          <w:rFonts w:ascii="Times New Roman" w:eastAsia="Times New Roman" w:hAnsi="Times New Roman" w:cs="Times New Roman"/>
          <w:sz w:val="24"/>
          <w:szCs w:val="24"/>
          <w:lang w:eastAsia="en-GB"/>
        </w:rPr>
        <w:t xml:space="preserve"> procjenu učinaka propisa za prijedloge zakona te provođenja savjetovanja s javnošću za prijedloge zakona i druge propise</w:t>
      </w:r>
      <w:r w:rsidR="00A82119">
        <w:rPr>
          <w:rFonts w:ascii="Times New Roman" w:eastAsia="Times New Roman" w:hAnsi="Times New Roman" w:cs="Times New Roman"/>
          <w:sz w:val="24"/>
          <w:szCs w:val="24"/>
          <w:lang w:eastAsia="en-GB"/>
        </w:rPr>
        <w:t>, objavljene u dokumentu</w:t>
      </w:r>
      <w:r w:rsidR="00A82119" w:rsidRPr="00A82119">
        <w:rPr>
          <w:rFonts w:ascii="Times New Roman" w:eastAsia="Times New Roman" w:hAnsi="Times New Roman" w:cs="Times New Roman"/>
          <w:sz w:val="24"/>
          <w:szCs w:val="24"/>
          <w:lang w:eastAsia="en-GB"/>
        </w:rPr>
        <w:t xml:space="preserve"> </w:t>
      </w:r>
      <w:r w:rsidRPr="00ED5D92">
        <w:rPr>
          <w:rFonts w:ascii="Times New Roman" w:eastAsia="Times New Roman" w:hAnsi="Times New Roman" w:cs="Times New Roman"/>
          <w:sz w:val="24"/>
          <w:szCs w:val="24"/>
          <w:lang w:eastAsia="en-GB"/>
        </w:rPr>
        <w:t>"Prakse boljih propisa u Europskoj uniji za 2022. godinu"</w:t>
      </w:r>
      <w:r w:rsidR="00FF70F3">
        <w:rPr>
          <w:rFonts w:ascii="Times New Roman" w:eastAsia="Times New Roman" w:hAnsi="Times New Roman" w:cs="Times New Roman"/>
          <w:sz w:val="24"/>
          <w:szCs w:val="24"/>
          <w:lang w:eastAsia="en-GB"/>
        </w:rPr>
        <w:t xml:space="preserve">, </w:t>
      </w:r>
      <w:r w:rsidRPr="00ED5D92">
        <w:rPr>
          <w:rFonts w:ascii="Times New Roman" w:eastAsia="Times New Roman" w:hAnsi="Times New Roman" w:cs="Times New Roman"/>
          <w:sz w:val="24"/>
          <w:szCs w:val="24"/>
          <w:lang w:eastAsia="en-GB"/>
        </w:rPr>
        <w:t xml:space="preserve">Republika Hrvatska </w:t>
      </w:r>
      <w:r w:rsidR="00FF70F3">
        <w:rPr>
          <w:rFonts w:ascii="Times New Roman" w:eastAsia="Times New Roman" w:hAnsi="Times New Roman" w:cs="Times New Roman"/>
          <w:sz w:val="24"/>
          <w:szCs w:val="24"/>
          <w:lang w:eastAsia="en-GB"/>
        </w:rPr>
        <w:t xml:space="preserve">je </w:t>
      </w:r>
      <w:r w:rsidRPr="00ED5D92">
        <w:rPr>
          <w:rFonts w:ascii="Times New Roman" w:eastAsia="Times New Roman" w:hAnsi="Times New Roman" w:cs="Times New Roman"/>
          <w:sz w:val="24"/>
          <w:szCs w:val="24"/>
          <w:lang w:eastAsia="en-GB"/>
        </w:rPr>
        <w:t>iznad</w:t>
      </w:r>
      <w:r w:rsidR="00266740">
        <w:rPr>
          <w:rFonts w:ascii="Times New Roman" w:eastAsia="Times New Roman" w:hAnsi="Times New Roman" w:cs="Times New Roman"/>
          <w:sz w:val="24"/>
          <w:szCs w:val="24"/>
          <w:lang w:eastAsia="en-GB"/>
        </w:rPr>
        <w:t xml:space="preserve"> prosjeka zemalja EU27 i OECD-a</w:t>
      </w:r>
      <w:r w:rsidRPr="00ED5D92">
        <w:rPr>
          <w:rFonts w:ascii="Times New Roman" w:eastAsia="Times New Roman" w:hAnsi="Times New Roman" w:cs="Times New Roman"/>
          <w:sz w:val="24"/>
          <w:szCs w:val="24"/>
          <w:lang w:eastAsia="en-GB"/>
        </w:rPr>
        <w:t>.</w:t>
      </w:r>
      <w:r w:rsidR="00537386">
        <w:rPr>
          <w:rFonts w:ascii="Times New Roman" w:eastAsia="Times New Roman" w:hAnsi="Times New Roman" w:cs="Times New Roman"/>
          <w:sz w:val="24"/>
          <w:szCs w:val="24"/>
          <w:lang w:eastAsia="en-GB"/>
        </w:rPr>
        <w:t xml:space="preserve"> Međutim, p</w:t>
      </w:r>
      <w:r w:rsidR="00537386" w:rsidRPr="00537386">
        <w:rPr>
          <w:rFonts w:ascii="Times New Roman" w:eastAsia="Times New Roman" w:hAnsi="Times New Roman" w:cs="Times New Roman"/>
          <w:sz w:val="24"/>
          <w:szCs w:val="24"/>
          <w:lang w:eastAsia="en-GB"/>
        </w:rPr>
        <w:t xml:space="preserve">rostor za napredak OECD vidi u razvoju cjelovite politike boljih propisa, obuhvatom ove politike putem strateškog ili nekog drugog provedbenog akta, proširenjem primjene procjene učinaka propisa na druge propise te unapređenju </w:t>
      </w:r>
      <w:r w:rsidR="00537386" w:rsidRPr="006E5F24">
        <w:rPr>
          <w:rFonts w:ascii="Times New Roman" w:eastAsia="Times New Roman" w:hAnsi="Times New Roman" w:cs="Times New Roman"/>
          <w:i/>
          <w:sz w:val="24"/>
          <w:szCs w:val="24"/>
          <w:lang w:eastAsia="en-GB"/>
        </w:rPr>
        <w:t>ex-post</w:t>
      </w:r>
      <w:r w:rsidR="00537386" w:rsidRPr="00537386">
        <w:rPr>
          <w:rFonts w:ascii="Times New Roman" w:eastAsia="Times New Roman" w:hAnsi="Times New Roman" w:cs="Times New Roman"/>
          <w:sz w:val="24"/>
          <w:szCs w:val="24"/>
          <w:lang w:eastAsia="en-GB"/>
        </w:rPr>
        <w:t xml:space="preserve"> evaluacij</w:t>
      </w:r>
      <w:r w:rsidR="00253024">
        <w:rPr>
          <w:rFonts w:ascii="Times New Roman" w:eastAsia="Times New Roman" w:hAnsi="Times New Roman" w:cs="Times New Roman"/>
          <w:sz w:val="24"/>
          <w:szCs w:val="24"/>
          <w:lang w:eastAsia="en-GB"/>
        </w:rPr>
        <w:t>e</w:t>
      </w:r>
      <w:r w:rsidR="00537386" w:rsidRPr="00537386">
        <w:rPr>
          <w:rFonts w:ascii="Times New Roman" w:eastAsia="Times New Roman" w:hAnsi="Times New Roman" w:cs="Times New Roman"/>
          <w:sz w:val="24"/>
          <w:szCs w:val="24"/>
          <w:lang w:eastAsia="en-GB"/>
        </w:rPr>
        <w:t xml:space="preserve"> za zakone na snazi (vrednovanje propisa).</w:t>
      </w:r>
    </w:p>
    <w:p w14:paraId="32170694" w14:textId="77777777" w:rsidR="00A82119" w:rsidRPr="00ED5D92" w:rsidRDefault="00A82119" w:rsidP="0007181E">
      <w:pPr>
        <w:spacing w:after="0" w:line="276" w:lineRule="auto"/>
        <w:jc w:val="both"/>
        <w:rPr>
          <w:rFonts w:ascii="Times New Roman" w:eastAsia="Times New Roman" w:hAnsi="Times New Roman" w:cs="Times New Roman"/>
          <w:sz w:val="24"/>
          <w:szCs w:val="24"/>
          <w:lang w:eastAsia="en-GB"/>
        </w:rPr>
      </w:pPr>
    </w:p>
    <w:p w14:paraId="32170695" w14:textId="77777777" w:rsidR="00537386" w:rsidRDefault="00ED5D92" w:rsidP="0007181E">
      <w:pPr>
        <w:spacing w:after="0" w:line="276" w:lineRule="auto"/>
        <w:jc w:val="both"/>
        <w:rPr>
          <w:rFonts w:ascii="Times New Roman" w:eastAsia="Times New Roman" w:hAnsi="Times New Roman" w:cs="Times New Roman"/>
          <w:sz w:val="24"/>
          <w:szCs w:val="24"/>
          <w:lang w:eastAsia="en-GB"/>
        </w:rPr>
      </w:pPr>
      <w:r w:rsidRPr="00ED5D92">
        <w:rPr>
          <w:rFonts w:ascii="Times New Roman" w:eastAsia="Times New Roman" w:hAnsi="Times New Roman" w:cs="Times New Roman"/>
          <w:sz w:val="24"/>
          <w:szCs w:val="24"/>
          <w:lang w:eastAsia="en-GB"/>
        </w:rPr>
        <w:t xml:space="preserve">Daljnje pozicioniranje politike boljih propisa, a time i njenih instrumenata, ostvareno je </w:t>
      </w:r>
      <w:r w:rsidR="00294D9D">
        <w:rPr>
          <w:rFonts w:ascii="Times New Roman" w:eastAsia="Times New Roman" w:hAnsi="Times New Roman" w:cs="Times New Roman"/>
          <w:sz w:val="24"/>
          <w:szCs w:val="24"/>
          <w:lang w:eastAsia="en-GB"/>
        </w:rPr>
        <w:t xml:space="preserve">Odlukom o donošenju </w:t>
      </w:r>
      <w:r w:rsidRPr="00ED5D92">
        <w:rPr>
          <w:rFonts w:ascii="Times New Roman" w:eastAsia="Times New Roman" w:hAnsi="Times New Roman" w:cs="Times New Roman"/>
          <w:sz w:val="24"/>
          <w:szCs w:val="24"/>
          <w:lang w:eastAsia="en-GB"/>
        </w:rPr>
        <w:t>Nacionalnog plana razvoja javne uprave za razdoblje od 2022. do 2027. godine (</w:t>
      </w:r>
      <w:r w:rsidR="00AB0925">
        <w:rPr>
          <w:rFonts w:ascii="Times New Roman" w:eastAsia="Times New Roman" w:hAnsi="Times New Roman" w:cs="Times New Roman"/>
          <w:sz w:val="24"/>
          <w:szCs w:val="24"/>
          <w:lang w:eastAsia="en-GB"/>
        </w:rPr>
        <w:t>u daljnjem</w:t>
      </w:r>
      <w:r w:rsidRPr="00ED5D92">
        <w:rPr>
          <w:rFonts w:ascii="Times New Roman" w:eastAsia="Times New Roman" w:hAnsi="Times New Roman" w:cs="Times New Roman"/>
          <w:sz w:val="24"/>
          <w:szCs w:val="24"/>
          <w:lang w:eastAsia="en-GB"/>
        </w:rPr>
        <w:t xml:space="preserve"> tek</w:t>
      </w:r>
      <w:r w:rsidR="00294D9D">
        <w:rPr>
          <w:rFonts w:ascii="Times New Roman" w:eastAsia="Times New Roman" w:hAnsi="Times New Roman" w:cs="Times New Roman"/>
          <w:sz w:val="24"/>
          <w:szCs w:val="24"/>
          <w:lang w:eastAsia="en-GB"/>
        </w:rPr>
        <w:t xml:space="preserve">stu: Nacionalni plan) i Akcijskog plana provedbe Nacionalnog plana za razdoblje od 2022. do 2024. godine („Narodne novine“, broj 38/22). Vlada je </w:t>
      </w:r>
      <w:r w:rsidRPr="00ED5D92">
        <w:rPr>
          <w:rFonts w:ascii="Times New Roman" w:eastAsia="Times New Roman" w:hAnsi="Times New Roman" w:cs="Times New Roman"/>
          <w:sz w:val="24"/>
          <w:szCs w:val="24"/>
          <w:lang w:eastAsia="en-GB"/>
        </w:rPr>
        <w:t xml:space="preserve">Nacionalnim planom dala smjer politici boljih propisa, a koji podrazumijeva oblikovanje javnih politika tako da postižu svoje </w:t>
      </w:r>
      <w:r w:rsidRPr="00ED5D92">
        <w:rPr>
          <w:rFonts w:ascii="Times New Roman" w:eastAsia="Times New Roman" w:hAnsi="Times New Roman" w:cs="Times New Roman"/>
          <w:sz w:val="24"/>
          <w:szCs w:val="24"/>
          <w:lang w:eastAsia="en-GB"/>
        </w:rPr>
        <w:lastRenderedPageBreak/>
        <w:t xml:space="preserve">ciljeve kroz primjenu zakona i drugih propisa uz minimalne troškove. </w:t>
      </w:r>
      <w:r w:rsidRPr="00204BF8">
        <w:rPr>
          <w:rFonts w:ascii="Times New Roman" w:eastAsia="Times New Roman" w:hAnsi="Times New Roman" w:cs="Times New Roman"/>
          <w:sz w:val="24"/>
          <w:szCs w:val="24"/>
          <w:lang w:eastAsia="en-GB"/>
        </w:rPr>
        <w:t>Politika boljih propisa obuhvaća cjelovitost ciklusa oblikova</w:t>
      </w:r>
      <w:r w:rsidR="00A16D92">
        <w:rPr>
          <w:rFonts w:ascii="Times New Roman" w:eastAsia="Times New Roman" w:hAnsi="Times New Roman" w:cs="Times New Roman"/>
          <w:sz w:val="24"/>
          <w:szCs w:val="24"/>
          <w:lang w:eastAsia="en-GB"/>
        </w:rPr>
        <w:t>nja i provedbe javnih politika -</w:t>
      </w:r>
      <w:r w:rsidRPr="00204BF8">
        <w:rPr>
          <w:rFonts w:ascii="Times New Roman" w:eastAsia="Times New Roman" w:hAnsi="Times New Roman" w:cs="Times New Roman"/>
          <w:sz w:val="24"/>
          <w:szCs w:val="24"/>
          <w:lang w:eastAsia="en-GB"/>
        </w:rPr>
        <w:t xml:space="preserve"> od oblikovanja prijedloga zakona, drugih propisa i akata, do njihove provedbe, vrednovanja i ponovnog predlaganja mjera za njihovo unaprjeđenje.</w:t>
      </w:r>
      <w:r w:rsidR="00537386">
        <w:rPr>
          <w:rFonts w:ascii="Times New Roman" w:eastAsia="Times New Roman" w:hAnsi="Times New Roman" w:cs="Times New Roman"/>
          <w:sz w:val="24"/>
          <w:szCs w:val="24"/>
          <w:lang w:eastAsia="en-GB"/>
        </w:rPr>
        <w:t xml:space="preserve"> </w:t>
      </w:r>
    </w:p>
    <w:p w14:paraId="32170696" w14:textId="77777777" w:rsidR="00537386" w:rsidRDefault="00537386" w:rsidP="0007181E">
      <w:pPr>
        <w:spacing w:after="0" w:line="276" w:lineRule="auto"/>
        <w:jc w:val="both"/>
        <w:rPr>
          <w:rFonts w:ascii="Times New Roman" w:eastAsia="Times New Roman" w:hAnsi="Times New Roman" w:cs="Times New Roman"/>
          <w:sz w:val="24"/>
          <w:szCs w:val="24"/>
          <w:lang w:eastAsia="en-GB"/>
        </w:rPr>
      </w:pPr>
    </w:p>
    <w:p w14:paraId="32170697" w14:textId="77777777" w:rsidR="00ED5D92" w:rsidRPr="00EC3AAF" w:rsidRDefault="00537386"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 tom postupku, uz tijela državne uprave, kao stručne nositelje koji izrađuj</w:t>
      </w:r>
      <w:r w:rsidR="00253024">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 xml:space="preserve"> nacrte prijedloga zakona, sudjeluje Ured</w:t>
      </w:r>
      <w:r w:rsidR="00266740">
        <w:rPr>
          <w:rFonts w:ascii="Times New Roman" w:eastAsia="Times New Roman" w:hAnsi="Times New Roman" w:cs="Times New Roman"/>
          <w:sz w:val="24"/>
          <w:szCs w:val="24"/>
          <w:lang w:eastAsia="en-GB"/>
        </w:rPr>
        <w:t xml:space="preserve"> za zakonodavstvo (</w:t>
      </w:r>
      <w:r w:rsidR="00AB0925">
        <w:rPr>
          <w:rFonts w:ascii="Times New Roman" w:eastAsia="Times New Roman" w:hAnsi="Times New Roman" w:cs="Times New Roman"/>
          <w:sz w:val="24"/>
          <w:szCs w:val="24"/>
          <w:lang w:eastAsia="en-GB"/>
        </w:rPr>
        <w:t>u daljnjem</w:t>
      </w:r>
      <w:r w:rsidR="00266740">
        <w:rPr>
          <w:rFonts w:ascii="Times New Roman" w:eastAsia="Times New Roman" w:hAnsi="Times New Roman" w:cs="Times New Roman"/>
          <w:sz w:val="24"/>
          <w:szCs w:val="24"/>
          <w:lang w:eastAsia="en-GB"/>
        </w:rPr>
        <w:t xml:space="preserve"> tekstu: Ured)</w:t>
      </w:r>
      <w:r>
        <w:rPr>
          <w:rFonts w:ascii="Times New Roman" w:eastAsia="Times New Roman" w:hAnsi="Times New Roman" w:cs="Times New Roman"/>
          <w:sz w:val="24"/>
          <w:szCs w:val="24"/>
          <w:lang w:eastAsia="en-GB"/>
        </w:rPr>
        <w:t xml:space="preserve">, </w:t>
      </w:r>
      <w:r w:rsidRPr="00537386">
        <w:rPr>
          <w:rFonts w:ascii="Times New Roman" w:eastAsia="Times New Roman" w:hAnsi="Times New Roman" w:cs="Times New Roman"/>
          <w:sz w:val="24"/>
          <w:szCs w:val="24"/>
          <w:lang w:eastAsia="en-GB"/>
        </w:rPr>
        <w:t>kao stručna služba Vlade,</w:t>
      </w:r>
      <w:r>
        <w:rPr>
          <w:rFonts w:ascii="Times New Roman" w:eastAsia="Times New Roman" w:hAnsi="Times New Roman" w:cs="Times New Roman"/>
          <w:sz w:val="24"/>
          <w:szCs w:val="24"/>
          <w:lang w:eastAsia="en-GB"/>
        </w:rPr>
        <w:t xml:space="preserve"> koji svojim </w:t>
      </w:r>
      <w:r w:rsidRPr="00537386">
        <w:rPr>
          <w:rFonts w:ascii="Times New Roman" w:eastAsia="Times New Roman" w:hAnsi="Times New Roman" w:cs="Times New Roman"/>
          <w:sz w:val="24"/>
          <w:szCs w:val="24"/>
          <w:lang w:eastAsia="en-GB"/>
        </w:rPr>
        <w:t>djelovanjem aktivno doprinosi provedbi politike boljih propisa.</w:t>
      </w:r>
      <w:r>
        <w:rPr>
          <w:rFonts w:ascii="Times New Roman" w:eastAsia="Times New Roman" w:hAnsi="Times New Roman" w:cs="Times New Roman"/>
          <w:sz w:val="24"/>
          <w:szCs w:val="24"/>
          <w:lang w:eastAsia="en-GB"/>
        </w:rPr>
        <w:t xml:space="preserve"> </w:t>
      </w:r>
      <w:r w:rsidR="00ED5D92" w:rsidRPr="00266740">
        <w:rPr>
          <w:rFonts w:ascii="Times New Roman" w:eastAsia="Times New Roman" w:hAnsi="Times New Roman" w:cs="Times New Roman"/>
          <w:sz w:val="24"/>
          <w:szCs w:val="24"/>
          <w:lang w:eastAsia="en-GB"/>
        </w:rPr>
        <w:t>Na temelju svoje nadležnosti iz Zakon</w:t>
      </w:r>
      <w:r w:rsidR="00266740" w:rsidRPr="00266740">
        <w:rPr>
          <w:rFonts w:ascii="Times New Roman" w:eastAsia="Times New Roman" w:hAnsi="Times New Roman" w:cs="Times New Roman"/>
          <w:sz w:val="24"/>
          <w:szCs w:val="24"/>
          <w:lang w:eastAsia="en-GB"/>
        </w:rPr>
        <w:t>a</w:t>
      </w:r>
      <w:r w:rsidR="00ED5D92" w:rsidRPr="00266740">
        <w:rPr>
          <w:rFonts w:ascii="Times New Roman" w:eastAsia="Times New Roman" w:hAnsi="Times New Roman" w:cs="Times New Roman"/>
          <w:sz w:val="24"/>
          <w:szCs w:val="24"/>
          <w:lang w:eastAsia="en-GB"/>
        </w:rPr>
        <w:t xml:space="preserve"> iz 2017. i Uredbe o Uredu za zakonodavstvo („Narodne novine“, broj 63/19) Ured </w:t>
      </w:r>
      <w:r w:rsidR="00266740" w:rsidRPr="00266740">
        <w:rPr>
          <w:rFonts w:ascii="Times New Roman" w:eastAsia="Times New Roman" w:hAnsi="Times New Roman" w:cs="Times New Roman"/>
          <w:sz w:val="24"/>
          <w:szCs w:val="24"/>
          <w:lang w:eastAsia="en-GB"/>
        </w:rPr>
        <w:t xml:space="preserve">u okviru svoga </w:t>
      </w:r>
      <w:r w:rsidR="00266740" w:rsidRPr="00EC3AAF">
        <w:rPr>
          <w:rFonts w:ascii="Times New Roman" w:eastAsia="Times New Roman" w:hAnsi="Times New Roman" w:cs="Times New Roman"/>
          <w:sz w:val="24"/>
          <w:szCs w:val="24"/>
          <w:lang w:eastAsia="en-GB"/>
        </w:rPr>
        <w:t>djelokruga</w:t>
      </w:r>
      <w:r w:rsidR="00ED5D92" w:rsidRPr="00EC3AAF">
        <w:rPr>
          <w:rFonts w:ascii="Times New Roman" w:eastAsia="Times New Roman" w:hAnsi="Times New Roman" w:cs="Times New Roman"/>
          <w:sz w:val="24"/>
          <w:szCs w:val="24"/>
          <w:lang w:eastAsia="en-GB"/>
        </w:rPr>
        <w:t xml:space="preserve"> </w:t>
      </w:r>
      <w:r w:rsidR="000D1A3E" w:rsidRPr="000D1A3E">
        <w:rPr>
          <w:rFonts w:ascii="Times New Roman" w:eastAsia="Times New Roman" w:hAnsi="Times New Roman" w:cs="Times New Roman"/>
          <w:sz w:val="24"/>
          <w:szCs w:val="24"/>
          <w:lang w:eastAsia="en-GB"/>
        </w:rPr>
        <w:t>razmatra ustavnopravnu utemeljenost</w:t>
      </w:r>
      <w:r w:rsidR="000D1A3E">
        <w:rPr>
          <w:rFonts w:ascii="Times New Roman" w:eastAsia="Times New Roman" w:hAnsi="Times New Roman" w:cs="Times New Roman"/>
          <w:sz w:val="24"/>
          <w:szCs w:val="24"/>
          <w:lang w:eastAsia="en-GB"/>
        </w:rPr>
        <w:t xml:space="preserve"> i usklađenost zakona i drugih propisa</w:t>
      </w:r>
      <w:r w:rsidR="000D1A3E" w:rsidRPr="000D1A3E">
        <w:rPr>
          <w:rFonts w:ascii="Times New Roman" w:eastAsia="Times New Roman" w:hAnsi="Times New Roman" w:cs="Times New Roman"/>
          <w:sz w:val="24"/>
          <w:szCs w:val="24"/>
          <w:lang w:eastAsia="en-GB"/>
        </w:rPr>
        <w:t xml:space="preserve"> s pravnim poretkom Republike Hrvatske te pravilnu primjenu metodoloških načela i standarda tehnike izrade propisa</w:t>
      </w:r>
      <w:r w:rsidR="000D1A3E">
        <w:rPr>
          <w:rFonts w:ascii="Times New Roman" w:eastAsia="Times New Roman" w:hAnsi="Times New Roman" w:cs="Times New Roman"/>
          <w:sz w:val="24"/>
          <w:szCs w:val="24"/>
          <w:lang w:eastAsia="en-GB"/>
        </w:rPr>
        <w:t>,</w:t>
      </w:r>
      <w:r w:rsidR="000D1A3E" w:rsidRPr="000D1A3E">
        <w:rPr>
          <w:rFonts w:ascii="Times New Roman" w:eastAsia="Times New Roman" w:hAnsi="Times New Roman" w:cs="Times New Roman"/>
          <w:sz w:val="24"/>
          <w:szCs w:val="24"/>
          <w:lang w:eastAsia="en-GB"/>
        </w:rPr>
        <w:t xml:space="preserve"> </w:t>
      </w:r>
      <w:r w:rsidR="001727E8" w:rsidRPr="001727E8">
        <w:rPr>
          <w:rFonts w:ascii="Times New Roman" w:eastAsia="Times New Roman" w:hAnsi="Times New Roman" w:cs="Times New Roman"/>
          <w:sz w:val="24"/>
          <w:szCs w:val="24"/>
          <w:lang w:eastAsia="en-GB"/>
        </w:rPr>
        <w:t>koordinira izradu i izrađuje Plan zakonodavnih aktivnosti, nadzire i prati provedbu Plana zakonodavnih aktivnosti</w:t>
      </w:r>
      <w:r w:rsidR="001727E8">
        <w:rPr>
          <w:rFonts w:ascii="Times New Roman" w:eastAsia="Times New Roman" w:hAnsi="Times New Roman" w:cs="Times New Roman"/>
          <w:sz w:val="24"/>
          <w:szCs w:val="24"/>
          <w:lang w:eastAsia="en-GB"/>
        </w:rPr>
        <w:t xml:space="preserve">, </w:t>
      </w:r>
      <w:r w:rsidR="00ED5D92" w:rsidRPr="00EC3AAF">
        <w:rPr>
          <w:rFonts w:ascii="Times New Roman" w:eastAsia="Times New Roman" w:hAnsi="Times New Roman" w:cs="Times New Roman"/>
          <w:sz w:val="24"/>
          <w:szCs w:val="24"/>
          <w:lang w:eastAsia="en-GB"/>
        </w:rPr>
        <w:t>koordin</w:t>
      </w:r>
      <w:r w:rsidR="00EC3AAF">
        <w:rPr>
          <w:rFonts w:ascii="Times New Roman" w:eastAsia="Times New Roman" w:hAnsi="Times New Roman" w:cs="Times New Roman"/>
          <w:sz w:val="24"/>
          <w:szCs w:val="24"/>
          <w:lang w:eastAsia="en-GB"/>
        </w:rPr>
        <w:t>ira</w:t>
      </w:r>
      <w:r w:rsidR="00ED5D92" w:rsidRPr="00EC3AAF">
        <w:rPr>
          <w:rFonts w:ascii="Times New Roman" w:eastAsia="Times New Roman" w:hAnsi="Times New Roman" w:cs="Times New Roman"/>
          <w:sz w:val="24"/>
          <w:szCs w:val="24"/>
          <w:lang w:eastAsia="en-GB"/>
        </w:rPr>
        <w:t xml:space="preserve"> sustav</w:t>
      </w:r>
      <w:r w:rsidR="00BC68C3">
        <w:rPr>
          <w:rFonts w:ascii="Times New Roman" w:eastAsia="Times New Roman" w:hAnsi="Times New Roman" w:cs="Times New Roman"/>
          <w:sz w:val="24"/>
          <w:szCs w:val="24"/>
          <w:lang w:eastAsia="en-GB"/>
        </w:rPr>
        <w:t>om</w:t>
      </w:r>
      <w:r w:rsidR="00ED5D92" w:rsidRPr="00EC3AAF">
        <w:rPr>
          <w:rFonts w:ascii="Times New Roman" w:eastAsia="Times New Roman" w:hAnsi="Times New Roman" w:cs="Times New Roman"/>
          <w:sz w:val="24"/>
          <w:szCs w:val="24"/>
          <w:lang w:eastAsia="en-GB"/>
        </w:rPr>
        <w:t xml:space="preserve"> procjene učinaka propisa</w:t>
      </w:r>
      <w:r w:rsidR="00266740" w:rsidRPr="00EC3AAF">
        <w:rPr>
          <w:rFonts w:ascii="Times New Roman" w:eastAsia="Times New Roman" w:hAnsi="Times New Roman" w:cs="Times New Roman"/>
          <w:sz w:val="24"/>
          <w:szCs w:val="24"/>
          <w:lang w:eastAsia="en-GB"/>
        </w:rPr>
        <w:t xml:space="preserve"> i</w:t>
      </w:r>
      <w:r w:rsidR="00BC68C3">
        <w:rPr>
          <w:rFonts w:ascii="Times New Roman" w:eastAsia="Times New Roman" w:hAnsi="Times New Roman" w:cs="Times New Roman"/>
          <w:sz w:val="24"/>
          <w:szCs w:val="24"/>
          <w:lang w:eastAsia="en-GB"/>
        </w:rPr>
        <w:t xml:space="preserve"> </w:t>
      </w:r>
      <w:r w:rsidR="00ED5D92" w:rsidRPr="00EC3AAF">
        <w:rPr>
          <w:rFonts w:ascii="Times New Roman" w:eastAsia="Times New Roman" w:hAnsi="Times New Roman" w:cs="Times New Roman"/>
          <w:sz w:val="24"/>
          <w:szCs w:val="24"/>
          <w:lang w:eastAsia="en-GB"/>
        </w:rPr>
        <w:t>koordin</w:t>
      </w:r>
      <w:r w:rsidR="00BC68C3">
        <w:rPr>
          <w:rFonts w:ascii="Times New Roman" w:eastAsia="Times New Roman" w:hAnsi="Times New Roman" w:cs="Times New Roman"/>
          <w:sz w:val="24"/>
          <w:szCs w:val="24"/>
          <w:lang w:eastAsia="en-GB"/>
        </w:rPr>
        <w:t>ira</w:t>
      </w:r>
      <w:r w:rsidR="00ED5D92" w:rsidRPr="00EC3AAF">
        <w:rPr>
          <w:rFonts w:ascii="Times New Roman" w:eastAsia="Times New Roman" w:hAnsi="Times New Roman" w:cs="Times New Roman"/>
          <w:sz w:val="24"/>
          <w:szCs w:val="24"/>
          <w:lang w:eastAsia="en-GB"/>
        </w:rPr>
        <w:t xml:space="preserve">, </w:t>
      </w:r>
      <w:r w:rsidR="00ED5D92" w:rsidRPr="00F60D8F">
        <w:rPr>
          <w:rFonts w:ascii="Times New Roman" w:eastAsia="Times New Roman" w:hAnsi="Times New Roman" w:cs="Times New Roman"/>
          <w:sz w:val="24"/>
          <w:szCs w:val="24"/>
          <w:lang w:eastAsia="en-GB"/>
        </w:rPr>
        <w:t>kontrol</w:t>
      </w:r>
      <w:r w:rsidR="00BC68C3" w:rsidRPr="00F60D8F">
        <w:rPr>
          <w:rFonts w:ascii="Times New Roman" w:eastAsia="Times New Roman" w:hAnsi="Times New Roman" w:cs="Times New Roman"/>
          <w:sz w:val="24"/>
          <w:szCs w:val="24"/>
          <w:lang w:eastAsia="en-GB"/>
        </w:rPr>
        <w:t>ira</w:t>
      </w:r>
      <w:r w:rsidR="00ED5D92" w:rsidRPr="00F60D8F">
        <w:rPr>
          <w:rFonts w:ascii="Times New Roman" w:eastAsia="Times New Roman" w:hAnsi="Times New Roman" w:cs="Times New Roman"/>
          <w:sz w:val="24"/>
          <w:szCs w:val="24"/>
          <w:lang w:eastAsia="en-GB"/>
        </w:rPr>
        <w:t xml:space="preserve"> </w:t>
      </w:r>
      <w:r w:rsidR="00F60D8F">
        <w:rPr>
          <w:rFonts w:ascii="Times New Roman" w:eastAsia="Times New Roman" w:hAnsi="Times New Roman" w:cs="Times New Roman"/>
          <w:sz w:val="24"/>
          <w:szCs w:val="24"/>
          <w:lang w:eastAsia="en-GB"/>
        </w:rPr>
        <w:t>te</w:t>
      </w:r>
      <w:r w:rsidR="00ED5D92" w:rsidRPr="00F60D8F">
        <w:rPr>
          <w:rFonts w:ascii="Times New Roman" w:eastAsia="Times New Roman" w:hAnsi="Times New Roman" w:cs="Times New Roman"/>
          <w:sz w:val="24"/>
          <w:szCs w:val="24"/>
          <w:lang w:eastAsia="en-GB"/>
        </w:rPr>
        <w:t xml:space="preserve"> nadz</w:t>
      </w:r>
      <w:r w:rsidR="00BC68C3" w:rsidRPr="00F60D8F">
        <w:rPr>
          <w:rFonts w:ascii="Times New Roman" w:eastAsia="Times New Roman" w:hAnsi="Times New Roman" w:cs="Times New Roman"/>
          <w:sz w:val="24"/>
          <w:szCs w:val="24"/>
          <w:lang w:eastAsia="en-GB"/>
        </w:rPr>
        <w:t>ire</w:t>
      </w:r>
      <w:r w:rsidR="00ED5D92" w:rsidRPr="00EC3AAF">
        <w:rPr>
          <w:rFonts w:ascii="Times New Roman" w:eastAsia="Times New Roman" w:hAnsi="Times New Roman" w:cs="Times New Roman"/>
          <w:sz w:val="24"/>
          <w:szCs w:val="24"/>
          <w:lang w:eastAsia="en-GB"/>
        </w:rPr>
        <w:t xml:space="preserve"> rad tijela državne uprave u području savjetovanja s javnošću.</w:t>
      </w:r>
    </w:p>
    <w:p w14:paraId="32170698" w14:textId="77777777" w:rsidR="00ED5D92" w:rsidRPr="000E0BA3" w:rsidRDefault="00ED5D92" w:rsidP="0007181E">
      <w:pPr>
        <w:spacing w:after="0" w:line="276" w:lineRule="auto"/>
        <w:jc w:val="both"/>
        <w:textAlignment w:val="center"/>
        <w:rPr>
          <w:rFonts w:ascii="Times New Roman" w:eastAsia="Times New Roman" w:hAnsi="Times New Roman" w:cs="Times New Roman"/>
          <w:sz w:val="24"/>
          <w:szCs w:val="24"/>
          <w:highlight w:val="yellow"/>
          <w:lang w:eastAsia="en-GB"/>
        </w:rPr>
      </w:pPr>
    </w:p>
    <w:p w14:paraId="32170699" w14:textId="77777777" w:rsidR="00D12738" w:rsidRDefault="00D12738" w:rsidP="0007181E">
      <w:pPr>
        <w:shd w:val="clear" w:color="auto" w:fill="FFFFFF"/>
        <w:spacing w:after="0" w:line="276" w:lineRule="auto"/>
        <w:jc w:val="both"/>
        <w:rPr>
          <w:rFonts w:ascii="Times New Roman" w:hAnsi="Times New Roman" w:cs="Times New Roman"/>
          <w:sz w:val="24"/>
          <w:szCs w:val="24"/>
        </w:rPr>
      </w:pPr>
      <w:r w:rsidRPr="00D12738">
        <w:rPr>
          <w:rFonts w:ascii="Times New Roman" w:hAnsi="Times New Roman" w:cs="Times New Roman"/>
          <w:sz w:val="24"/>
          <w:szCs w:val="24"/>
        </w:rPr>
        <w:t xml:space="preserve">Ured, od 2021., provodi projekt „Jačanje kapaciteta za provedbu procjene učinaka propisa“ (u daljnjem tekstu: TSI projekt), financiran sredstvima iz </w:t>
      </w:r>
      <w:r w:rsidR="00111869" w:rsidRPr="00ED5D92">
        <w:rPr>
          <w:rFonts w:ascii="Times New Roman" w:hAnsi="Times New Roman" w:cs="Times New Roman"/>
          <w:sz w:val="24"/>
          <w:szCs w:val="24"/>
        </w:rPr>
        <w:t xml:space="preserve">Instrumenta tehničke podrške </w:t>
      </w:r>
      <w:r w:rsidRPr="00D12738">
        <w:rPr>
          <w:rFonts w:ascii="Times New Roman" w:hAnsi="Times New Roman" w:cs="Times New Roman"/>
          <w:sz w:val="24"/>
          <w:szCs w:val="24"/>
        </w:rPr>
        <w:t xml:space="preserve">Europske </w:t>
      </w:r>
      <w:r w:rsidR="00111869">
        <w:rPr>
          <w:rFonts w:ascii="Times New Roman" w:hAnsi="Times New Roman" w:cs="Times New Roman"/>
          <w:sz w:val="24"/>
          <w:szCs w:val="24"/>
        </w:rPr>
        <w:t>komisije</w:t>
      </w:r>
      <w:r w:rsidR="00111869" w:rsidRPr="00D12738">
        <w:rPr>
          <w:rFonts w:ascii="Times New Roman" w:hAnsi="Times New Roman" w:cs="Times New Roman"/>
          <w:sz w:val="24"/>
          <w:szCs w:val="24"/>
        </w:rPr>
        <w:t xml:space="preserve"> </w:t>
      </w:r>
      <w:r w:rsidRPr="00D12738">
        <w:rPr>
          <w:rFonts w:ascii="Times New Roman" w:hAnsi="Times New Roman" w:cs="Times New Roman"/>
          <w:sz w:val="24"/>
          <w:szCs w:val="24"/>
        </w:rPr>
        <w:t xml:space="preserve">i njemačkog Saveznog ministarstva gospodarstva i </w:t>
      </w:r>
      <w:r w:rsidR="00B82A11">
        <w:rPr>
          <w:rFonts w:ascii="Times New Roman" w:hAnsi="Times New Roman" w:cs="Times New Roman"/>
          <w:sz w:val="24"/>
          <w:szCs w:val="24"/>
        </w:rPr>
        <w:t>zaštite klime</w:t>
      </w:r>
      <w:r w:rsidRPr="00D12738">
        <w:rPr>
          <w:rFonts w:ascii="Times New Roman" w:hAnsi="Times New Roman" w:cs="Times New Roman"/>
          <w:sz w:val="24"/>
          <w:szCs w:val="24"/>
        </w:rPr>
        <w:t>. U okviru projekta, analizirana je dosadašnja praksa provedbe naknadne (</w:t>
      </w:r>
      <w:r w:rsidRPr="00D12738">
        <w:rPr>
          <w:rFonts w:ascii="Times New Roman" w:hAnsi="Times New Roman" w:cs="Times New Roman"/>
          <w:i/>
          <w:sz w:val="24"/>
          <w:szCs w:val="24"/>
        </w:rPr>
        <w:t>ex-post</w:t>
      </w:r>
      <w:r w:rsidRPr="00D12738">
        <w:rPr>
          <w:rFonts w:ascii="Times New Roman" w:hAnsi="Times New Roman" w:cs="Times New Roman"/>
          <w:sz w:val="24"/>
          <w:szCs w:val="24"/>
        </w:rPr>
        <w:t>) procjene učinaka propisa, dane su preporuke za unapređenje ove dobre praske na način da se uspostavi instrument vred</w:t>
      </w:r>
      <w:r>
        <w:rPr>
          <w:rFonts w:ascii="Times New Roman" w:hAnsi="Times New Roman" w:cs="Times New Roman"/>
          <w:sz w:val="24"/>
          <w:szCs w:val="24"/>
        </w:rPr>
        <w:t xml:space="preserve">novanja propisa </w:t>
      </w:r>
      <w:r w:rsidRPr="00D12738">
        <w:rPr>
          <w:rFonts w:ascii="Times New Roman" w:hAnsi="Times New Roman" w:cs="Times New Roman"/>
          <w:sz w:val="24"/>
          <w:szCs w:val="24"/>
        </w:rPr>
        <w:t>kao institucionalnu nadogradnju na već uspostavljenu praksu.</w:t>
      </w:r>
      <w:r w:rsidR="00E92526">
        <w:rPr>
          <w:rFonts w:ascii="Times New Roman" w:hAnsi="Times New Roman" w:cs="Times New Roman"/>
          <w:sz w:val="24"/>
          <w:szCs w:val="24"/>
        </w:rPr>
        <w:t xml:space="preserve"> </w:t>
      </w:r>
      <w:r w:rsidR="00AB0263">
        <w:rPr>
          <w:rFonts w:ascii="Times New Roman" w:hAnsi="Times New Roman" w:cs="Times New Roman"/>
          <w:sz w:val="24"/>
          <w:szCs w:val="24"/>
        </w:rPr>
        <w:t>Ovim Prijedlogom zakona, a t</w:t>
      </w:r>
      <w:r w:rsidR="00E92526">
        <w:rPr>
          <w:rFonts w:ascii="Times New Roman" w:hAnsi="Times New Roman" w:cs="Times New Roman"/>
          <w:sz w:val="24"/>
          <w:szCs w:val="24"/>
        </w:rPr>
        <w:t xml:space="preserve">emeljem preporuka iz TSI projekta, </w:t>
      </w:r>
      <w:r w:rsidR="00AB0263">
        <w:rPr>
          <w:rFonts w:ascii="Times New Roman" w:hAnsi="Times New Roman" w:cs="Times New Roman"/>
          <w:sz w:val="24"/>
          <w:szCs w:val="24"/>
        </w:rPr>
        <w:t>ispunjava se mjera</w:t>
      </w:r>
      <w:r w:rsidR="00E92526">
        <w:rPr>
          <w:rFonts w:ascii="Times New Roman" w:hAnsi="Times New Roman" w:cs="Times New Roman"/>
          <w:sz w:val="24"/>
          <w:szCs w:val="24"/>
        </w:rPr>
        <w:t xml:space="preserve"> 151. i</w:t>
      </w:r>
      <w:r w:rsidR="00E92526" w:rsidRPr="00E92526">
        <w:rPr>
          <w:rFonts w:ascii="Times New Roman" w:hAnsi="Times New Roman" w:cs="Times New Roman"/>
          <w:sz w:val="24"/>
          <w:szCs w:val="24"/>
        </w:rPr>
        <w:t xml:space="preserve">z Nacionalnog plana </w:t>
      </w:r>
      <w:r w:rsidR="00E92526" w:rsidRPr="00E92526">
        <w:rPr>
          <w:rFonts w:ascii="Times New Roman" w:hAnsi="Times New Roman" w:cs="Times New Roman"/>
          <w:sz w:val="24"/>
          <w:szCs w:val="24"/>
        </w:rPr>
        <w:lastRenderedPageBreak/>
        <w:t xml:space="preserve">oporavka i otpornosti 2021. – </w:t>
      </w:r>
      <w:r w:rsidR="00AB0263">
        <w:rPr>
          <w:rFonts w:ascii="Times New Roman" w:hAnsi="Times New Roman" w:cs="Times New Roman"/>
          <w:sz w:val="24"/>
          <w:szCs w:val="24"/>
        </w:rPr>
        <w:t>2026. (u daljnjem tekstu: NPOO)</w:t>
      </w:r>
    </w:p>
    <w:p w14:paraId="3217069A" w14:textId="77777777" w:rsidR="00D12738" w:rsidRDefault="00D12738" w:rsidP="0007181E">
      <w:pPr>
        <w:shd w:val="clear" w:color="auto" w:fill="FFFFFF"/>
        <w:spacing w:after="0" w:line="276" w:lineRule="auto"/>
        <w:jc w:val="both"/>
        <w:rPr>
          <w:rFonts w:ascii="Times New Roman" w:hAnsi="Times New Roman" w:cs="Times New Roman"/>
          <w:sz w:val="24"/>
          <w:szCs w:val="24"/>
        </w:rPr>
      </w:pPr>
    </w:p>
    <w:p w14:paraId="3217069B" w14:textId="77777777" w:rsidR="00ED5D92" w:rsidRDefault="00D12738" w:rsidP="0007181E">
      <w:pPr>
        <w:shd w:val="clear" w:color="auto" w:fill="FFFFFF"/>
        <w:spacing w:after="0" w:line="276" w:lineRule="auto"/>
        <w:jc w:val="both"/>
        <w:rPr>
          <w:rFonts w:ascii="Times New Roman" w:hAnsi="Times New Roman" w:cs="Times New Roman"/>
          <w:sz w:val="24"/>
          <w:szCs w:val="24"/>
        </w:rPr>
      </w:pPr>
      <w:r w:rsidRPr="00D12738">
        <w:rPr>
          <w:rFonts w:ascii="Times New Roman" w:hAnsi="Times New Roman" w:cs="Times New Roman"/>
          <w:sz w:val="24"/>
          <w:szCs w:val="24"/>
        </w:rPr>
        <w:t xml:space="preserve">Ured </w:t>
      </w:r>
      <w:r>
        <w:rPr>
          <w:rFonts w:ascii="Times New Roman" w:hAnsi="Times New Roman" w:cs="Times New Roman"/>
          <w:sz w:val="24"/>
          <w:szCs w:val="24"/>
        </w:rPr>
        <w:t xml:space="preserve">također, od </w:t>
      </w:r>
      <w:r w:rsidR="001727E8">
        <w:rPr>
          <w:rFonts w:ascii="Times New Roman" w:hAnsi="Times New Roman" w:cs="Times New Roman"/>
          <w:sz w:val="24"/>
          <w:szCs w:val="24"/>
        </w:rPr>
        <w:t>2021.</w:t>
      </w:r>
      <w:r>
        <w:rPr>
          <w:rFonts w:ascii="Times New Roman" w:hAnsi="Times New Roman" w:cs="Times New Roman"/>
          <w:sz w:val="24"/>
          <w:szCs w:val="24"/>
        </w:rPr>
        <w:t xml:space="preserve">, </w:t>
      </w:r>
      <w:r w:rsidRPr="00D12738">
        <w:rPr>
          <w:rFonts w:ascii="Times New Roman" w:hAnsi="Times New Roman" w:cs="Times New Roman"/>
          <w:sz w:val="24"/>
          <w:szCs w:val="24"/>
        </w:rPr>
        <w:t>aktivno sudjeluje kao partner na projektu</w:t>
      </w:r>
      <w:r w:rsidR="002B6C1B">
        <w:rPr>
          <w:rFonts w:ascii="Times New Roman" w:hAnsi="Times New Roman" w:cs="Times New Roman"/>
          <w:sz w:val="24"/>
          <w:szCs w:val="24"/>
        </w:rPr>
        <w:t xml:space="preserve"> "e-Savjetovanja</w:t>
      </w:r>
      <w:r w:rsidR="00111869">
        <w:rPr>
          <w:rFonts w:ascii="Times New Roman" w:hAnsi="Times New Roman" w:cs="Times New Roman"/>
          <w:sz w:val="24"/>
          <w:szCs w:val="24"/>
        </w:rPr>
        <w:t xml:space="preserve"> </w:t>
      </w:r>
      <w:r w:rsidR="002B6C1B">
        <w:rPr>
          <w:rFonts w:ascii="Times New Roman" w:hAnsi="Times New Roman" w:cs="Times New Roman"/>
          <w:sz w:val="24"/>
          <w:szCs w:val="24"/>
        </w:rPr>
        <w:t>-</w:t>
      </w:r>
      <w:r w:rsidR="00111869">
        <w:rPr>
          <w:rFonts w:ascii="Times New Roman" w:hAnsi="Times New Roman" w:cs="Times New Roman"/>
          <w:sz w:val="24"/>
          <w:szCs w:val="24"/>
        </w:rPr>
        <w:t xml:space="preserve"> </w:t>
      </w:r>
      <w:r w:rsidR="00ED5D92" w:rsidRPr="002B6C1B">
        <w:rPr>
          <w:rFonts w:ascii="Times New Roman" w:hAnsi="Times New Roman" w:cs="Times New Roman"/>
          <w:sz w:val="24"/>
          <w:szCs w:val="24"/>
        </w:rPr>
        <w:t>središnji državni internetski port</w:t>
      </w:r>
      <w:r w:rsidR="002B6C1B">
        <w:rPr>
          <w:rFonts w:ascii="Times New Roman" w:hAnsi="Times New Roman" w:cs="Times New Roman"/>
          <w:sz w:val="24"/>
          <w:szCs w:val="24"/>
        </w:rPr>
        <w:t>al za savjetovanje s javnošću-</w:t>
      </w:r>
      <w:r w:rsidR="00266740">
        <w:rPr>
          <w:rFonts w:ascii="Times New Roman" w:hAnsi="Times New Roman" w:cs="Times New Roman"/>
          <w:sz w:val="24"/>
          <w:szCs w:val="24"/>
        </w:rPr>
        <w:t>proširenja i nadgradnje",</w:t>
      </w:r>
      <w:r w:rsidR="00ED5D92" w:rsidRPr="002B6C1B">
        <w:rPr>
          <w:rFonts w:ascii="Times New Roman" w:hAnsi="Times New Roman" w:cs="Times New Roman"/>
          <w:sz w:val="24"/>
          <w:szCs w:val="24"/>
        </w:rPr>
        <w:t xml:space="preserve"> financiran sredstvima iz fondova Europske unije</w:t>
      </w:r>
      <w:r>
        <w:rPr>
          <w:rFonts w:ascii="Times New Roman" w:hAnsi="Times New Roman" w:cs="Times New Roman"/>
          <w:sz w:val="24"/>
          <w:szCs w:val="24"/>
        </w:rPr>
        <w:t>, a</w:t>
      </w:r>
      <w:r w:rsidR="00ED5D92" w:rsidRPr="002B6C1B">
        <w:rPr>
          <w:rFonts w:ascii="Times New Roman" w:hAnsi="Times New Roman" w:cs="Times New Roman"/>
          <w:sz w:val="24"/>
          <w:szCs w:val="24"/>
        </w:rPr>
        <w:t xml:space="preserve"> kojeg vodi Središnji državni ured za razvoj digitalnog društva. Ovaj projekt usmjeren je na tehnološko, procesno i funkcionalno unaprjeđenje te proširenje IT sustava portala e-Savjetovanja, jačanje kapaciteta službenika u državnim tijelima i zaposlenika u tijelima javne vlasti, </w:t>
      </w:r>
      <w:r w:rsidR="002B6C1B">
        <w:rPr>
          <w:rFonts w:ascii="Times New Roman" w:hAnsi="Times New Roman" w:cs="Times New Roman"/>
          <w:sz w:val="24"/>
          <w:szCs w:val="24"/>
        </w:rPr>
        <w:t>uz</w:t>
      </w:r>
      <w:r w:rsidR="00ED5D92" w:rsidRPr="002B6C1B">
        <w:rPr>
          <w:rFonts w:ascii="Times New Roman" w:hAnsi="Times New Roman" w:cs="Times New Roman"/>
          <w:sz w:val="24"/>
          <w:szCs w:val="24"/>
        </w:rPr>
        <w:t xml:space="preserve"> aktivnije uključivanje svih drugih dionika u portal e-Savjetovanja.</w:t>
      </w:r>
    </w:p>
    <w:p w14:paraId="3217069C" w14:textId="77777777" w:rsidR="00F60D8F" w:rsidRDefault="00F60D8F" w:rsidP="0007181E">
      <w:pPr>
        <w:shd w:val="clear" w:color="auto" w:fill="FFFFFF"/>
        <w:spacing w:after="0" w:line="276" w:lineRule="auto"/>
        <w:jc w:val="both"/>
        <w:rPr>
          <w:rFonts w:ascii="Times New Roman" w:eastAsia="Times New Roman" w:hAnsi="Times New Roman" w:cs="Times New Roman"/>
          <w:sz w:val="24"/>
          <w:szCs w:val="24"/>
          <w:lang w:eastAsia="en-GB"/>
        </w:rPr>
      </w:pPr>
    </w:p>
    <w:p w14:paraId="3217069D" w14:textId="77777777" w:rsidR="00E92526" w:rsidRPr="00204BF8" w:rsidRDefault="00E92526" w:rsidP="0007181E">
      <w:pPr>
        <w:shd w:val="clear" w:color="auto" w:fill="FFFFFF"/>
        <w:spacing w:after="0" w:line="276" w:lineRule="auto"/>
        <w:jc w:val="both"/>
        <w:rPr>
          <w:rFonts w:ascii="Times New Roman" w:eastAsia="Times New Roman" w:hAnsi="Times New Roman" w:cs="Times New Roman"/>
          <w:sz w:val="24"/>
          <w:szCs w:val="24"/>
          <w:lang w:eastAsia="en-GB"/>
        </w:rPr>
      </w:pPr>
    </w:p>
    <w:p w14:paraId="3217069E" w14:textId="77777777" w:rsidR="00204572" w:rsidRDefault="00204572" w:rsidP="0007181E">
      <w:pPr>
        <w:shd w:val="clear" w:color="auto" w:fill="FFFFFF" w:themeFill="background1"/>
        <w:spacing w:after="0" w:line="276" w:lineRule="auto"/>
        <w:jc w:val="both"/>
        <w:rPr>
          <w:rFonts w:ascii="Times New Roman" w:hAnsi="Times New Roman" w:cs="Times New Roman"/>
          <w:b/>
          <w:noProof/>
          <w:sz w:val="24"/>
          <w:szCs w:val="24"/>
        </w:rPr>
      </w:pPr>
      <w:r w:rsidRPr="00116D77">
        <w:rPr>
          <w:rFonts w:ascii="Times New Roman" w:hAnsi="Times New Roman" w:cs="Times New Roman"/>
          <w:b/>
          <w:noProof/>
          <w:sz w:val="24"/>
          <w:szCs w:val="24"/>
        </w:rPr>
        <w:t>2. Posljedice koje će donošenjem zakona proisteći</w:t>
      </w:r>
    </w:p>
    <w:p w14:paraId="3217069F" w14:textId="77777777" w:rsidR="00A82119" w:rsidRPr="00A36DBE" w:rsidRDefault="00A82119" w:rsidP="0007181E">
      <w:pPr>
        <w:shd w:val="clear" w:color="auto" w:fill="FFFFFF" w:themeFill="background1"/>
        <w:spacing w:after="0" w:line="276" w:lineRule="auto"/>
        <w:jc w:val="both"/>
        <w:rPr>
          <w:rFonts w:ascii="Times New Roman" w:hAnsi="Times New Roman" w:cs="Times New Roman"/>
          <w:noProof/>
          <w:sz w:val="24"/>
          <w:szCs w:val="24"/>
        </w:rPr>
      </w:pPr>
    </w:p>
    <w:p w14:paraId="321706A0" w14:textId="77777777" w:rsidR="00111869" w:rsidRDefault="009A6DD6" w:rsidP="0007181E">
      <w:p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Osnovni cilj </w:t>
      </w:r>
      <w:r w:rsidR="001957CD">
        <w:rPr>
          <w:rFonts w:ascii="Times New Roman" w:hAnsi="Times New Roman" w:cs="Times New Roman"/>
          <w:sz w:val="24"/>
          <w:szCs w:val="24"/>
        </w:rPr>
        <w:t>P</w:t>
      </w:r>
      <w:r w:rsidRPr="009A6DD6">
        <w:rPr>
          <w:rFonts w:ascii="Times New Roman" w:hAnsi="Times New Roman" w:cs="Times New Roman"/>
          <w:sz w:val="24"/>
          <w:szCs w:val="24"/>
        </w:rPr>
        <w:t>rijedloga z</w:t>
      </w:r>
      <w:r w:rsidR="000E0BA3">
        <w:rPr>
          <w:rFonts w:ascii="Times New Roman" w:hAnsi="Times New Roman" w:cs="Times New Roman"/>
          <w:sz w:val="24"/>
          <w:szCs w:val="24"/>
        </w:rPr>
        <w:t xml:space="preserve">akona je </w:t>
      </w:r>
      <w:r w:rsidR="00111869" w:rsidRPr="006062DA">
        <w:rPr>
          <w:rFonts w:ascii="Times New Roman" w:hAnsi="Times New Roman" w:cs="Times New Roman"/>
          <w:sz w:val="24"/>
          <w:szCs w:val="24"/>
        </w:rPr>
        <w:t>unaprijediti kvalitetu zakona i drugih propisa, kroz jasan i transparentan postupak njihove pripreme i izrade</w:t>
      </w:r>
      <w:r w:rsidR="009B0A66">
        <w:rPr>
          <w:rFonts w:ascii="Times New Roman" w:hAnsi="Times New Roman" w:cs="Times New Roman"/>
          <w:sz w:val="24"/>
          <w:szCs w:val="24"/>
        </w:rPr>
        <w:t>,</w:t>
      </w:r>
      <w:r w:rsidR="00111869" w:rsidRPr="006062DA">
        <w:rPr>
          <w:rFonts w:ascii="Times New Roman" w:hAnsi="Times New Roman" w:cs="Times New Roman"/>
          <w:sz w:val="24"/>
          <w:szCs w:val="24"/>
        </w:rPr>
        <w:t xml:space="preserve"> </w:t>
      </w:r>
      <w:r w:rsidR="009B0A66">
        <w:rPr>
          <w:rFonts w:ascii="Times New Roman" w:hAnsi="Times New Roman" w:cs="Times New Roman"/>
          <w:sz w:val="24"/>
          <w:szCs w:val="24"/>
        </w:rPr>
        <w:t>utemeljen na</w:t>
      </w:r>
      <w:r w:rsidR="00111869" w:rsidRPr="006062DA">
        <w:rPr>
          <w:rFonts w:ascii="Times New Roman" w:hAnsi="Times New Roman" w:cs="Times New Roman"/>
          <w:sz w:val="24"/>
          <w:szCs w:val="24"/>
        </w:rPr>
        <w:t xml:space="preserve"> </w:t>
      </w:r>
      <w:r w:rsidR="009B0A66" w:rsidRPr="006062DA">
        <w:rPr>
          <w:rFonts w:ascii="Times New Roman" w:hAnsi="Times New Roman" w:cs="Times New Roman"/>
          <w:sz w:val="24"/>
          <w:szCs w:val="24"/>
        </w:rPr>
        <w:t>analiz</w:t>
      </w:r>
      <w:r w:rsidR="009B0A66">
        <w:rPr>
          <w:rFonts w:ascii="Times New Roman" w:hAnsi="Times New Roman" w:cs="Times New Roman"/>
          <w:sz w:val="24"/>
          <w:szCs w:val="24"/>
        </w:rPr>
        <w:t>i</w:t>
      </w:r>
      <w:r w:rsidR="009B0A66" w:rsidRPr="006062DA">
        <w:rPr>
          <w:rFonts w:ascii="Times New Roman" w:hAnsi="Times New Roman" w:cs="Times New Roman"/>
          <w:sz w:val="24"/>
          <w:szCs w:val="24"/>
        </w:rPr>
        <w:t xml:space="preserve"> </w:t>
      </w:r>
      <w:r w:rsidR="00111869" w:rsidRPr="006062DA">
        <w:rPr>
          <w:rFonts w:ascii="Times New Roman" w:hAnsi="Times New Roman" w:cs="Times New Roman"/>
          <w:sz w:val="24"/>
          <w:szCs w:val="24"/>
        </w:rPr>
        <w:t xml:space="preserve">učinaka i adresata </w:t>
      </w:r>
      <w:r w:rsidR="009B0A66">
        <w:rPr>
          <w:rFonts w:ascii="Times New Roman" w:hAnsi="Times New Roman" w:cs="Times New Roman"/>
          <w:sz w:val="24"/>
          <w:szCs w:val="24"/>
        </w:rPr>
        <w:t xml:space="preserve">te ocjeni ostvarene svrhe i cilja </w:t>
      </w:r>
      <w:r w:rsidR="00111869" w:rsidRPr="006062DA">
        <w:rPr>
          <w:rFonts w:ascii="Times New Roman" w:hAnsi="Times New Roman" w:cs="Times New Roman"/>
          <w:sz w:val="24"/>
          <w:szCs w:val="24"/>
        </w:rPr>
        <w:t>propisa, kako bi se osiguralo poštivanje načela vladavine prava, pravne sigurnosti, razmjernosti, ekonomičnosti, jednostavnosti i jasnoće korištenjem instrumenata politike boljih propisa.</w:t>
      </w:r>
    </w:p>
    <w:p w14:paraId="321706A1" w14:textId="77777777" w:rsidR="00A36DBE" w:rsidRDefault="00A36DBE" w:rsidP="0007181E">
      <w:pPr>
        <w:spacing w:after="0" w:line="276" w:lineRule="auto"/>
        <w:jc w:val="both"/>
        <w:rPr>
          <w:rFonts w:ascii="Times New Roman" w:hAnsi="Times New Roman" w:cs="Times New Roman"/>
          <w:sz w:val="24"/>
          <w:szCs w:val="24"/>
        </w:rPr>
      </w:pPr>
    </w:p>
    <w:p w14:paraId="321706A2" w14:textId="77777777" w:rsidR="009A6DD6" w:rsidRPr="009A6DD6" w:rsidRDefault="009A6DD6" w:rsidP="0007181E">
      <w:p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Pored navedenoga, cilj </w:t>
      </w:r>
      <w:r w:rsidR="001957CD">
        <w:rPr>
          <w:rFonts w:ascii="Times New Roman" w:hAnsi="Times New Roman" w:cs="Times New Roman"/>
          <w:sz w:val="24"/>
          <w:szCs w:val="24"/>
        </w:rPr>
        <w:t>P</w:t>
      </w:r>
      <w:r w:rsidRPr="009A6DD6">
        <w:rPr>
          <w:rFonts w:ascii="Times New Roman" w:hAnsi="Times New Roman" w:cs="Times New Roman"/>
          <w:sz w:val="24"/>
          <w:szCs w:val="24"/>
        </w:rPr>
        <w:t>rijedloga zakona je unaprijediti i objediniti na jednom mjestu osnovn</w:t>
      </w:r>
      <w:r w:rsidR="000E0BA3">
        <w:rPr>
          <w:rFonts w:ascii="Times New Roman" w:hAnsi="Times New Roman" w:cs="Times New Roman"/>
          <w:sz w:val="24"/>
          <w:szCs w:val="24"/>
        </w:rPr>
        <w:t>e</w:t>
      </w:r>
      <w:r w:rsidRPr="009A6DD6">
        <w:rPr>
          <w:rFonts w:ascii="Times New Roman" w:hAnsi="Times New Roman" w:cs="Times New Roman"/>
          <w:sz w:val="24"/>
          <w:szCs w:val="24"/>
        </w:rPr>
        <w:t xml:space="preserve"> instrumenta po</w:t>
      </w:r>
      <w:r w:rsidR="00A82119">
        <w:rPr>
          <w:rFonts w:ascii="Times New Roman" w:hAnsi="Times New Roman" w:cs="Times New Roman"/>
          <w:sz w:val="24"/>
          <w:szCs w:val="24"/>
        </w:rPr>
        <w:t>litike boljih propisa, a to su:</w:t>
      </w:r>
    </w:p>
    <w:p w14:paraId="321706A3" w14:textId="77777777" w:rsidR="009A6DD6" w:rsidRPr="009A6DD6" w:rsidRDefault="009A6DD6" w:rsidP="0007181E">
      <w:pPr>
        <w:pStyle w:val="ListParagraph"/>
        <w:numPr>
          <w:ilvl w:val="0"/>
          <w:numId w:val="1"/>
        </w:numPr>
        <w:spacing w:line="276" w:lineRule="auto"/>
        <w:rPr>
          <w:rFonts w:ascii="Times New Roman" w:hAnsi="Times New Roman" w:cs="Times New Roman"/>
          <w:sz w:val="24"/>
          <w:szCs w:val="24"/>
        </w:rPr>
      </w:pPr>
      <w:r w:rsidRPr="009A6DD6">
        <w:rPr>
          <w:rFonts w:ascii="Times New Roman" w:hAnsi="Times New Roman" w:cs="Times New Roman"/>
          <w:sz w:val="24"/>
          <w:szCs w:val="24"/>
        </w:rPr>
        <w:t>plan</w:t>
      </w:r>
      <w:r w:rsidR="000E0BA3">
        <w:rPr>
          <w:rFonts w:ascii="Times New Roman" w:hAnsi="Times New Roman" w:cs="Times New Roman"/>
          <w:sz w:val="24"/>
          <w:szCs w:val="24"/>
        </w:rPr>
        <w:t>iranje</w:t>
      </w:r>
      <w:r w:rsidRPr="009A6DD6">
        <w:rPr>
          <w:rFonts w:ascii="Times New Roman" w:hAnsi="Times New Roman" w:cs="Times New Roman"/>
          <w:sz w:val="24"/>
          <w:szCs w:val="24"/>
        </w:rPr>
        <w:t xml:space="preserve"> zakonodavnih aktivnosti </w:t>
      </w:r>
    </w:p>
    <w:p w14:paraId="321706A4" w14:textId="77777777" w:rsidR="009A6DD6" w:rsidRPr="000E0BA3" w:rsidRDefault="009A6DD6" w:rsidP="0007181E">
      <w:pPr>
        <w:pStyle w:val="ListParagraph"/>
        <w:numPr>
          <w:ilvl w:val="0"/>
          <w:numId w:val="1"/>
        </w:numPr>
        <w:spacing w:line="276" w:lineRule="auto"/>
        <w:rPr>
          <w:rFonts w:ascii="Times New Roman" w:hAnsi="Times New Roman" w:cs="Times New Roman"/>
          <w:sz w:val="24"/>
          <w:szCs w:val="24"/>
        </w:rPr>
      </w:pPr>
      <w:r w:rsidRPr="009A6DD6">
        <w:rPr>
          <w:rFonts w:ascii="Times New Roman" w:hAnsi="Times New Roman" w:cs="Times New Roman"/>
          <w:sz w:val="24"/>
          <w:szCs w:val="24"/>
        </w:rPr>
        <w:t>procjena učinaka i vrednovanje propisa</w:t>
      </w:r>
      <w:r w:rsidR="000E0BA3">
        <w:rPr>
          <w:rFonts w:ascii="Times New Roman" w:hAnsi="Times New Roman" w:cs="Times New Roman"/>
          <w:sz w:val="24"/>
          <w:szCs w:val="24"/>
        </w:rPr>
        <w:t xml:space="preserve"> </w:t>
      </w:r>
      <w:r w:rsidRPr="000E0BA3">
        <w:rPr>
          <w:rFonts w:ascii="Times New Roman" w:hAnsi="Times New Roman" w:cs="Times New Roman"/>
          <w:sz w:val="24"/>
          <w:szCs w:val="24"/>
        </w:rPr>
        <w:t>i</w:t>
      </w:r>
    </w:p>
    <w:p w14:paraId="321706A5" w14:textId="77777777" w:rsidR="009A6DD6" w:rsidRPr="009A6DD6" w:rsidRDefault="009A6DD6" w:rsidP="0007181E">
      <w:pPr>
        <w:pStyle w:val="ListParagraph"/>
        <w:numPr>
          <w:ilvl w:val="0"/>
          <w:numId w:val="1"/>
        </w:num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savjetovanje s javnošću.</w:t>
      </w:r>
    </w:p>
    <w:p w14:paraId="321706A6" w14:textId="77777777" w:rsidR="009A6DD6" w:rsidRPr="009A6DD6" w:rsidRDefault="009A6DD6" w:rsidP="0007181E">
      <w:pPr>
        <w:spacing w:after="0" w:line="276" w:lineRule="auto"/>
        <w:jc w:val="both"/>
        <w:rPr>
          <w:rFonts w:ascii="Times New Roman" w:hAnsi="Times New Roman" w:cs="Times New Roman"/>
          <w:sz w:val="24"/>
          <w:szCs w:val="24"/>
        </w:rPr>
      </w:pPr>
    </w:p>
    <w:p w14:paraId="321706A7" w14:textId="77777777" w:rsidR="009A6DD6" w:rsidRPr="009A6DD6" w:rsidRDefault="009A6DD6" w:rsidP="0007181E">
      <w:p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lastRenderedPageBreak/>
        <w:t xml:space="preserve">Plan zakonodavnih aktivnosti Vlade jednogodišnji je planski akt kojim se utvrđuju prijedlozi zakona koji se planiraju uputiti </w:t>
      </w:r>
      <w:r w:rsidR="00390E0D">
        <w:rPr>
          <w:rFonts w:ascii="Times New Roman" w:hAnsi="Times New Roman" w:cs="Times New Roman"/>
          <w:sz w:val="24"/>
          <w:szCs w:val="24"/>
        </w:rPr>
        <w:t xml:space="preserve">Vladi na </w:t>
      </w:r>
      <w:r w:rsidR="00390E0D" w:rsidRPr="00EC3AAF">
        <w:rPr>
          <w:rFonts w:ascii="Times New Roman" w:hAnsi="Times New Roman" w:cs="Times New Roman"/>
          <w:sz w:val="24"/>
          <w:szCs w:val="24"/>
        </w:rPr>
        <w:t>utvrđenje</w:t>
      </w:r>
      <w:r w:rsidRPr="009A6DD6">
        <w:rPr>
          <w:rFonts w:ascii="Times New Roman" w:hAnsi="Times New Roman" w:cs="Times New Roman"/>
          <w:sz w:val="24"/>
          <w:szCs w:val="24"/>
        </w:rPr>
        <w:t xml:space="preserve"> tijekom jedne godine. Desetogodišnje iskustvo provedbe planova zakonodavnih aktivnosti pokazalo je da nije moguće, prvo, u potpunosti planirati sve zakonodavne aktivnosti na godišnjoj razini i, drugo, da iznenadne prirodne, gospodarske, socijalne i globalne situacije često zahtijevaju intervenciju Vlade u zakonodavstvo. Prijedlogom zakona omogućuje se daljnja fleksibilnost, dinamičnost i jasnoća postupanja Vlade u tim okolnostima. Pojednostavljuje se i skraćuje planiranje zakonodavnih aktivnosti tijela državne uprave i izrada plana zakonodavnih aktivnosti Vlade.</w:t>
      </w:r>
    </w:p>
    <w:p w14:paraId="321706A8" w14:textId="77777777" w:rsidR="00390E0D" w:rsidRDefault="00390E0D" w:rsidP="0007181E">
      <w:pPr>
        <w:spacing w:after="0" w:line="276" w:lineRule="auto"/>
        <w:jc w:val="both"/>
        <w:rPr>
          <w:rFonts w:ascii="Times New Roman" w:hAnsi="Times New Roman" w:cs="Times New Roman"/>
          <w:sz w:val="24"/>
          <w:szCs w:val="24"/>
        </w:rPr>
      </w:pPr>
    </w:p>
    <w:p w14:paraId="321706A9" w14:textId="77777777" w:rsidR="009A6DD6" w:rsidRDefault="00390E0D" w:rsidP="0007181E">
      <w:pPr>
        <w:spacing w:after="0" w:line="276" w:lineRule="auto"/>
        <w:jc w:val="both"/>
        <w:rPr>
          <w:rFonts w:ascii="Times New Roman" w:hAnsi="Times New Roman" w:cs="Times New Roman"/>
          <w:sz w:val="24"/>
          <w:szCs w:val="24"/>
        </w:rPr>
      </w:pPr>
      <w:r w:rsidRPr="00EC3AAF">
        <w:rPr>
          <w:rFonts w:ascii="Times New Roman" w:hAnsi="Times New Roman" w:cs="Times New Roman"/>
          <w:sz w:val="24"/>
          <w:szCs w:val="24"/>
        </w:rPr>
        <w:t xml:space="preserve">Pojednostavljuje se postupak procjene učinaka propisa, na način da se stručni nositelj, umjesto na prethodnu procjenu učinaka propisa, usmjeri na samu izradu </w:t>
      </w:r>
      <w:r w:rsidR="001957CD">
        <w:rPr>
          <w:rFonts w:ascii="Times New Roman" w:hAnsi="Times New Roman" w:cs="Times New Roman"/>
          <w:sz w:val="24"/>
          <w:szCs w:val="24"/>
        </w:rPr>
        <w:t xml:space="preserve">nacrta </w:t>
      </w:r>
      <w:r w:rsidRPr="00EC3AAF">
        <w:rPr>
          <w:rFonts w:ascii="Times New Roman" w:hAnsi="Times New Roman" w:cs="Times New Roman"/>
          <w:sz w:val="24"/>
          <w:szCs w:val="24"/>
        </w:rPr>
        <w:t>prijedloga zakona i posljedica koje će proisteći donošenjem tog</w:t>
      </w:r>
      <w:r w:rsidR="001957CD">
        <w:rPr>
          <w:rFonts w:ascii="Times New Roman" w:hAnsi="Times New Roman" w:cs="Times New Roman"/>
          <w:sz w:val="24"/>
          <w:szCs w:val="24"/>
        </w:rPr>
        <w:t xml:space="preserve"> nacrta</w:t>
      </w:r>
      <w:r w:rsidRPr="00EC3AAF">
        <w:rPr>
          <w:rFonts w:ascii="Times New Roman" w:hAnsi="Times New Roman" w:cs="Times New Roman"/>
          <w:sz w:val="24"/>
          <w:szCs w:val="24"/>
        </w:rPr>
        <w:t xml:space="preserve"> prijedloga zakona čime postupak postaje fleksibilniji i dinamičniji.</w:t>
      </w:r>
    </w:p>
    <w:p w14:paraId="321706AA" w14:textId="77777777" w:rsidR="001177AF" w:rsidRPr="009A6DD6" w:rsidRDefault="001177AF" w:rsidP="0007181E">
      <w:pPr>
        <w:spacing w:after="0" w:line="276" w:lineRule="auto"/>
        <w:jc w:val="both"/>
        <w:rPr>
          <w:rFonts w:ascii="Times New Roman" w:hAnsi="Times New Roman" w:cs="Times New Roman"/>
          <w:sz w:val="24"/>
          <w:szCs w:val="24"/>
        </w:rPr>
      </w:pPr>
    </w:p>
    <w:p w14:paraId="321706AB" w14:textId="77777777" w:rsidR="009A6DD6" w:rsidRDefault="009A6DD6" w:rsidP="0007181E">
      <w:p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Procjena učinaka propisa postaje obvezna za svaki prijedlog zakona kojeg </w:t>
      </w:r>
      <w:r w:rsidRPr="009A6DD6">
        <w:rPr>
          <w:rFonts w:ascii="Times New Roman" w:eastAsia="Times New Roman" w:hAnsi="Times New Roman" w:cs="Times New Roman"/>
          <w:sz w:val="24"/>
          <w:szCs w:val="24"/>
          <w:lang w:eastAsia="en-GB"/>
        </w:rPr>
        <w:t>Vlada predlaže Hrvatskome saboru na donošenje,</w:t>
      </w:r>
      <w:r w:rsidRPr="009A6DD6">
        <w:rPr>
          <w:rFonts w:ascii="Times New Roman" w:hAnsi="Times New Roman" w:cs="Times New Roman"/>
          <w:sz w:val="24"/>
          <w:szCs w:val="24"/>
        </w:rPr>
        <w:t xml:space="preserve"> uz određene propisane izuzetke od ovoga postupka</w:t>
      </w:r>
      <w:r w:rsidR="00BA1C6E">
        <w:rPr>
          <w:rFonts w:ascii="Times New Roman" w:hAnsi="Times New Roman" w:cs="Times New Roman"/>
          <w:sz w:val="24"/>
          <w:szCs w:val="24"/>
        </w:rPr>
        <w:t>, a p</w:t>
      </w:r>
      <w:r w:rsidR="00BA1C6E" w:rsidRPr="009A6DD6">
        <w:rPr>
          <w:rFonts w:ascii="Times New Roman" w:hAnsi="Times New Roman" w:cs="Times New Roman"/>
          <w:sz w:val="24"/>
          <w:szCs w:val="24"/>
        </w:rPr>
        <w:t xml:space="preserve">rovodit </w:t>
      </w:r>
      <w:r w:rsidRPr="009A6DD6">
        <w:rPr>
          <w:rFonts w:ascii="Times New Roman" w:hAnsi="Times New Roman" w:cs="Times New Roman"/>
          <w:sz w:val="24"/>
          <w:szCs w:val="24"/>
        </w:rPr>
        <w:t>će se uz izradu</w:t>
      </w:r>
      <w:r w:rsidR="001957CD">
        <w:rPr>
          <w:rFonts w:ascii="Times New Roman" w:hAnsi="Times New Roman" w:cs="Times New Roman"/>
          <w:sz w:val="24"/>
          <w:szCs w:val="24"/>
        </w:rPr>
        <w:t xml:space="preserve"> nacrta</w:t>
      </w:r>
      <w:r w:rsidRPr="009A6DD6">
        <w:rPr>
          <w:rFonts w:ascii="Times New Roman" w:hAnsi="Times New Roman" w:cs="Times New Roman"/>
          <w:sz w:val="24"/>
          <w:szCs w:val="24"/>
        </w:rPr>
        <w:t xml:space="preserve"> prijedloga zakona i neće dodatno vremenski utjecati na dinamiku </w:t>
      </w:r>
      <w:r w:rsidR="0081035B">
        <w:rPr>
          <w:rFonts w:ascii="Times New Roman" w:hAnsi="Times New Roman" w:cs="Times New Roman"/>
          <w:sz w:val="24"/>
          <w:szCs w:val="24"/>
        </w:rPr>
        <w:t xml:space="preserve">njegove </w:t>
      </w:r>
      <w:r w:rsidRPr="009A6DD6">
        <w:rPr>
          <w:rFonts w:ascii="Times New Roman" w:hAnsi="Times New Roman" w:cs="Times New Roman"/>
          <w:sz w:val="24"/>
          <w:szCs w:val="24"/>
        </w:rPr>
        <w:t xml:space="preserve">izrade. </w:t>
      </w:r>
      <w:r w:rsidR="00100A22">
        <w:rPr>
          <w:rFonts w:ascii="Times New Roman" w:hAnsi="Times New Roman" w:cs="Times New Roman"/>
          <w:sz w:val="24"/>
          <w:szCs w:val="24"/>
        </w:rPr>
        <w:t xml:space="preserve">Analiza prijedloga zakona </w:t>
      </w:r>
      <w:r w:rsidR="001177AF">
        <w:rPr>
          <w:rFonts w:ascii="Times New Roman" w:hAnsi="Times New Roman" w:cs="Times New Roman"/>
          <w:sz w:val="24"/>
          <w:szCs w:val="24"/>
        </w:rPr>
        <w:t xml:space="preserve">usmjerava se na </w:t>
      </w:r>
      <w:r w:rsidR="001177AF" w:rsidRPr="006062DA">
        <w:rPr>
          <w:rFonts w:ascii="Times New Roman" w:hAnsi="Times New Roman" w:cs="Times New Roman"/>
          <w:sz w:val="24"/>
          <w:szCs w:val="24"/>
        </w:rPr>
        <w:t>razmatra</w:t>
      </w:r>
      <w:r w:rsidR="001177AF">
        <w:rPr>
          <w:rFonts w:ascii="Times New Roman" w:hAnsi="Times New Roman" w:cs="Times New Roman"/>
          <w:sz w:val="24"/>
          <w:szCs w:val="24"/>
        </w:rPr>
        <w:t>nje  problema, svrhe</w:t>
      </w:r>
      <w:r w:rsidR="001177AF" w:rsidRPr="006062DA">
        <w:rPr>
          <w:rFonts w:ascii="Times New Roman" w:hAnsi="Times New Roman" w:cs="Times New Roman"/>
          <w:sz w:val="24"/>
          <w:szCs w:val="24"/>
        </w:rPr>
        <w:t xml:space="preserve"> i cilj</w:t>
      </w:r>
      <w:r w:rsidR="001177AF">
        <w:rPr>
          <w:rFonts w:ascii="Times New Roman" w:hAnsi="Times New Roman" w:cs="Times New Roman"/>
          <w:sz w:val="24"/>
          <w:szCs w:val="24"/>
        </w:rPr>
        <w:t>a</w:t>
      </w:r>
      <w:r w:rsidR="001177AF" w:rsidRPr="006062DA">
        <w:rPr>
          <w:rFonts w:ascii="Times New Roman" w:hAnsi="Times New Roman" w:cs="Times New Roman"/>
          <w:sz w:val="24"/>
          <w:szCs w:val="24"/>
        </w:rPr>
        <w:t xml:space="preserve"> propisa putem analize učinaka propisa</w:t>
      </w:r>
      <w:r w:rsidR="001177AF" w:rsidRPr="00EC3AAF">
        <w:rPr>
          <w:rFonts w:ascii="Times New Roman" w:hAnsi="Times New Roman" w:cs="Times New Roman"/>
          <w:sz w:val="24"/>
          <w:szCs w:val="24"/>
        </w:rPr>
        <w:t xml:space="preserve"> </w:t>
      </w:r>
      <w:r w:rsidR="001177AF">
        <w:rPr>
          <w:rFonts w:ascii="Times New Roman" w:hAnsi="Times New Roman" w:cs="Times New Roman"/>
          <w:sz w:val="24"/>
          <w:szCs w:val="24"/>
        </w:rPr>
        <w:t>i</w:t>
      </w:r>
      <w:r w:rsidR="001177AF" w:rsidRPr="00EC3AAF">
        <w:rPr>
          <w:rFonts w:ascii="Times New Roman" w:hAnsi="Times New Roman" w:cs="Times New Roman"/>
          <w:sz w:val="24"/>
          <w:szCs w:val="24"/>
        </w:rPr>
        <w:t xml:space="preserve"> </w:t>
      </w:r>
      <w:r w:rsidR="001177AF">
        <w:rPr>
          <w:rFonts w:ascii="Times New Roman" w:hAnsi="Times New Roman" w:cs="Times New Roman"/>
          <w:sz w:val="24"/>
          <w:szCs w:val="24"/>
        </w:rPr>
        <w:t xml:space="preserve">njegovih posljedica te će se </w:t>
      </w:r>
      <w:r w:rsidR="00100A22">
        <w:rPr>
          <w:rFonts w:ascii="Times New Roman" w:hAnsi="Times New Roman" w:cs="Times New Roman"/>
          <w:sz w:val="24"/>
          <w:szCs w:val="24"/>
        </w:rPr>
        <w:t xml:space="preserve">na ovakav način </w:t>
      </w:r>
      <w:r w:rsidR="001177AF">
        <w:rPr>
          <w:rFonts w:ascii="Times New Roman" w:hAnsi="Times New Roman" w:cs="Times New Roman"/>
          <w:sz w:val="24"/>
          <w:szCs w:val="24"/>
        </w:rPr>
        <w:t xml:space="preserve">više </w:t>
      </w:r>
      <w:r w:rsidRPr="009A6DD6">
        <w:rPr>
          <w:rFonts w:ascii="Times New Roman" w:hAnsi="Times New Roman" w:cs="Times New Roman"/>
          <w:sz w:val="24"/>
          <w:szCs w:val="24"/>
        </w:rPr>
        <w:t>doprinijet</w:t>
      </w:r>
      <w:r w:rsidR="00100A22">
        <w:rPr>
          <w:rFonts w:ascii="Times New Roman" w:hAnsi="Times New Roman" w:cs="Times New Roman"/>
          <w:sz w:val="24"/>
          <w:szCs w:val="24"/>
        </w:rPr>
        <w:t>i</w:t>
      </w:r>
      <w:r w:rsidRPr="009A6DD6">
        <w:rPr>
          <w:rFonts w:ascii="Times New Roman" w:hAnsi="Times New Roman" w:cs="Times New Roman"/>
          <w:sz w:val="24"/>
          <w:szCs w:val="24"/>
        </w:rPr>
        <w:t xml:space="preserve"> stabilnosti zakonodavstva i smanjivanju učestale prakse promjene zakona i drugih propisa.</w:t>
      </w:r>
    </w:p>
    <w:p w14:paraId="321706AC" w14:textId="77777777" w:rsidR="00100A22" w:rsidRPr="009A6DD6" w:rsidRDefault="00100A22" w:rsidP="0007181E">
      <w:pPr>
        <w:spacing w:after="0" w:line="276" w:lineRule="auto"/>
        <w:jc w:val="both"/>
        <w:rPr>
          <w:rFonts w:ascii="Times New Roman" w:hAnsi="Times New Roman" w:cs="Times New Roman"/>
          <w:sz w:val="24"/>
          <w:szCs w:val="24"/>
        </w:rPr>
      </w:pPr>
    </w:p>
    <w:p w14:paraId="321706AD" w14:textId="77777777" w:rsidR="009A6DD6" w:rsidRPr="009A6DD6" w:rsidRDefault="009A6DD6" w:rsidP="0007181E">
      <w:pPr>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U okviru TSI projekta analizirana je dosadašnja praksa primjene naknadne (</w:t>
      </w:r>
      <w:r w:rsidRPr="00D12738">
        <w:rPr>
          <w:rFonts w:ascii="Times New Roman" w:hAnsi="Times New Roman" w:cs="Times New Roman"/>
          <w:i/>
          <w:sz w:val="24"/>
          <w:szCs w:val="24"/>
        </w:rPr>
        <w:t>ex-post</w:t>
      </w:r>
      <w:r w:rsidRPr="009A6DD6">
        <w:rPr>
          <w:rFonts w:ascii="Times New Roman" w:hAnsi="Times New Roman" w:cs="Times New Roman"/>
          <w:sz w:val="24"/>
          <w:szCs w:val="24"/>
        </w:rPr>
        <w:t>) procjene učinaka propisa, koja je po</w:t>
      </w:r>
      <w:r w:rsidRPr="009A6DD6">
        <w:rPr>
          <w:rFonts w:ascii="Times New Roman" w:hAnsi="Times New Roman" w:cs="Times New Roman"/>
          <w:sz w:val="24"/>
          <w:szCs w:val="24"/>
        </w:rPr>
        <w:lastRenderedPageBreak/>
        <w:t>kazala da se ovaj institut koristi metodologijom koja se, u bitnome, ne razlikuje od metodologije (</w:t>
      </w:r>
      <w:r w:rsidRPr="00D12738">
        <w:rPr>
          <w:rFonts w:ascii="Times New Roman" w:hAnsi="Times New Roman" w:cs="Times New Roman"/>
          <w:i/>
          <w:sz w:val="24"/>
          <w:szCs w:val="24"/>
        </w:rPr>
        <w:t>ex-</w:t>
      </w:r>
      <w:proofErr w:type="spellStart"/>
      <w:r w:rsidRPr="00D12738">
        <w:rPr>
          <w:rFonts w:ascii="Times New Roman" w:hAnsi="Times New Roman" w:cs="Times New Roman"/>
          <w:i/>
          <w:sz w:val="24"/>
          <w:szCs w:val="24"/>
        </w:rPr>
        <w:t>ante</w:t>
      </w:r>
      <w:proofErr w:type="spellEnd"/>
      <w:r w:rsidRPr="009A6DD6">
        <w:rPr>
          <w:rFonts w:ascii="Times New Roman" w:hAnsi="Times New Roman" w:cs="Times New Roman"/>
          <w:sz w:val="24"/>
          <w:szCs w:val="24"/>
        </w:rPr>
        <w:t>) procjene učinaka propisa. Naime, fokus naknadne (</w:t>
      </w:r>
      <w:r w:rsidRPr="00D12738">
        <w:rPr>
          <w:rFonts w:ascii="Times New Roman" w:hAnsi="Times New Roman" w:cs="Times New Roman"/>
          <w:i/>
          <w:sz w:val="24"/>
          <w:szCs w:val="24"/>
        </w:rPr>
        <w:t>ex</w:t>
      </w:r>
      <w:r w:rsidR="00390E0D" w:rsidRPr="00D12738">
        <w:rPr>
          <w:rFonts w:ascii="Times New Roman" w:hAnsi="Times New Roman" w:cs="Times New Roman"/>
          <w:i/>
          <w:sz w:val="24"/>
          <w:szCs w:val="24"/>
        </w:rPr>
        <w:t>-post</w:t>
      </w:r>
      <w:r w:rsidR="00390E0D">
        <w:rPr>
          <w:rFonts w:ascii="Times New Roman" w:hAnsi="Times New Roman" w:cs="Times New Roman"/>
          <w:sz w:val="24"/>
          <w:szCs w:val="24"/>
        </w:rPr>
        <w:t>) procjene učinaka propisa</w:t>
      </w:r>
      <w:r w:rsidRPr="009A6DD6">
        <w:rPr>
          <w:rFonts w:ascii="Times New Roman" w:hAnsi="Times New Roman" w:cs="Times New Roman"/>
          <w:sz w:val="24"/>
          <w:szCs w:val="24"/>
        </w:rPr>
        <w:t xml:space="preserve"> sada je usmjeren na opis posljedica primjene zakona na snazi, a ne na utvrđivanju uzroka i problema u provedbi toga zakona pa sama svrha njene provedbe ne postiže svoj cilj. </w:t>
      </w:r>
      <w:r w:rsidR="00390E0D">
        <w:rPr>
          <w:rFonts w:ascii="Times New Roman" w:hAnsi="Times New Roman" w:cs="Times New Roman"/>
          <w:sz w:val="24"/>
          <w:szCs w:val="24"/>
        </w:rPr>
        <w:t>Stoga se u</w:t>
      </w:r>
      <w:r w:rsidRPr="009A6DD6">
        <w:rPr>
          <w:rFonts w:ascii="Times New Roman" w:hAnsi="Times New Roman" w:cs="Times New Roman"/>
          <w:sz w:val="24"/>
          <w:szCs w:val="24"/>
        </w:rPr>
        <w:t>spostavlja</w:t>
      </w:r>
      <w:r w:rsidR="00D12738">
        <w:rPr>
          <w:rFonts w:ascii="Times New Roman" w:hAnsi="Times New Roman" w:cs="Times New Roman"/>
          <w:sz w:val="24"/>
          <w:szCs w:val="24"/>
        </w:rPr>
        <w:t xml:space="preserve"> instrument vrednovanja propisa</w:t>
      </w:r>
      <w:r w:rsidRPr="009A6DD6">
        <w:rPr>
          <w:rFonts w:ascii="Times New Roman" w:hAnsi="Times New Roman" w:cs="Times New Roman"/>
          <w:sz w:val="24"/>
          <w:szCs w:val="24"/>
        </w:rPr>
        <w:t xml:space="preserve"> za zakone na snazi. Pokazuje se potrebnim da se instrumentom vrednovanja propisa, tijela državne uprave koriste u okviru redovitog praćenja stanja u upravnom području. Sagledat će se mogući uzroci i problemi u praksi, kao i neposredno ostvareni rezultati, a radi utvrđivanja potrebe izmjene</w:t>
      </w:r>
      <w:r w:rsidR="001177AF">
        <w:rPr>
          <w:rFonts w:ascii="Times New Roman" w:hAnsi="Times New Roman" w:cs="Times New Roman"/>
          <w:sz w:val="24"/>
          <w:szCs w:val="24"/>
        </w:rPr>
        <w:t xml:space="preserve"> odnosno</w:t>
      </w:r>
      <w:r w:rsidRPr="009A6DD6">
        <w:rPr>
          <w:rFonts w:ascii="Times New Roman" w:hAnsi="Times New Roman" w:cs="Times New Roman"/>
          <w:sz w:val="24"/>
          <w:szCs w:val="24"/>
        </w:rPr>
        <w:t xml:space="preserve"> dopune tog zakona. </w:t>
      </w:r>
      <w:r w:rsidR="00C56D2D">
        <w:rPr>
          <w:rFonts w:ascii="Times New Roman" w:hAnsi="Times New Roman" w:cs="Times New Roman"/>
          <w:sz w:val="24"/>
          <w:szCs w:val="24"/>
        </w:rPr>
        <w:t xml:space="preserve">Uz navedeno, istovremeno se omogućuje bolje pozicioniranje </w:t>
      </w:r>
      <w:r w:rsidRPr="009A6DD6">
        <w:rPr>
          <w:rFonts w:ascii="Times New Roman" w:hAnsi="Times New Roman" w:cs="Times New Roman"/>
          <w:sz w:val="24"/>
          <w:szCs w:val="24"/>
        </w:rPr>
        <w:t xml:space="preserve">Republike Hrvatske među zemljama EU27 i OECD-a prema kriteriju provedbe vrednovanja propisa, čime se daje doprinos za ulazak Republike Hrvatske u članstvo u OECD-u. </w:t>
      </w:r>
    </w:p>
    <w:p w14:paraId="321706AE" w14:textId="77777777" w:rsidR="009A6DD6" w:rsidRPr="009A6DD6" w:rsidRDefault="009A6DD6" w:rsidP="0007181E">
      <w:pPr>
        <w:shd w:val="clear" w:color="auto" w:fill="FFFFFF" w:themeFill="background1"/>
        <w:spacing w:after="0" w:line="276" w:lineRule="auto"/>
        <w:jc w:val="both"/>
        <w:rPr>
          <w:rFonts w:ascii="Times New Roman" w:hAnsi="Times New Roman" w:cs="Times New Roman"/>
          <w:sz w:val="24"/>
          <w:szCs w:val="24"/>
        </w:rPr>
      </w:pPr>
    </w:p>
    <w:p w14:paraId="321706AF" w14:textId="77777777" w:rsidR="009A6DD6" w:rsidRDefault="009A6DD6" w:rsidP="0007181E">
      <w:pPr>
        <w:shd w:val="clear" w:color="auto" w:fill="FFFFFF" w:themeFill="background1"/>
        <w:spacing w:after="0" w:line="276" w:lineRule="auto"/>
        <w:jc w:val="both"/>
        <w:rPr>
          <w:rFonts w:ascii="Times New Roman" w:hAnsi="Times New Roman" w:cs="Times New Roman"/>
          <w:sz w:val="24"/>
          <w:szCs w:val="24"/>
        </w:rPr>
      </w:pPr>
      <w:r w:rsidRPr="009A6DD6">
        <w:rPr>
          <w:rFonts w:ascii="Times New Roman" w:hAnsi="Times New Roman" w:cs="Times New Roman"/>
          <w:sz w:val="24"/>
          <w:szCs w:val="24"/>
        </w:rPr>
        <w:t xml:space="preserve">Nadalje, </w:t>
      </w:r>
      <w:r w:rsidR="0081035B">
        <w:rPr>
          <w:rFonts w:ascii="Times New Roman" w:hAnsi="Times New Roman" w:cs="Times New Roman"/>
          <w:sz w:val="24"/>
          <w:szCs w:val="24"/>
        </w:rPr>
        <w:t>P</w:t>
      </w:r>
      <w:r w:rsidRPr="009A6DD6">
        <w:rPr>
          <w:rFonts w:ascii="Times New Roman" w:hAnsi="Times New Roman" w:cs="Times New Roman"/>
          <w:sz w:val="24"/>
          <w:szCs w:val="24"/>
        </w:rPr>
        <w:t>rijedlogom zakona dodatno se jačaju dosegnuti standardi u postupku savjetovanja s javnošću. Detaljnije se razrađuje postupak savjetovanja s javnošću, koji provode tijela državne uprave te drugi obveznici provedbe savjetovanja s javnošću, prilikom izrade zakona</w:t>
      </w:r>
      <w:r w:rsidR="009B0A66">
        <w:rPr>
          <w:rFonts w:ascii="Times New Roman" w:hAnsi="Times New Roman" w:cs="Times New Roman"/>
          <w:sz w:val="24"/>
          <w:szCs w:val="24"/>
        </w:rPr>
        <w:t xml:space="preserve"> i</w:t>
      </w:r>
      <w:r w:rsidRPr="009A6DD6">
        <w:rPr>
          <w:rFonts w:ascii="Times New Roman" w:hAnsi="Times New Roman" w:cs="Times New Roman"/>
          <w:sz w:val="24"/>
          <w:szCs w:val="24"/>
        </w:rPr>
        <w:t xml:space="preserve"> drugih propisa iz svoje nadležnosti. </w:t>
      </w:r>
    </w:p>
    <w:p w14:paraId="321706B0" w14:textId="77777777" w:rsidR="00D12738" w:rsidRPr="009A6DD6" w:rsidRDefault="00D12738" w:rsidP="0007181E">
      <w:pPr>
        <w:shd w:val="clear" w:color="auto" w:fill="FFFFFF" w:themeFill="background1"/>
        <w:spacing w:after="0" w:line="276" w:lineRule="auto"/>
        <w:jc w:val="both"/>
        <w:rPr>
          <w:rFonts w:ascii="Times New Roman" w:hAnsi="Times New Roman" w:cs="Times New Roman"/>
          <w:sz w:val="24"/>
          <w:szCs w:val="24"/>
        </w:rPr>
      </w:pPr>
    </w:p>
    <w:p w14:paraId="321706B1" w14:textId="77777777" w:rsidR="009A6DD6" w:rsidRDefault="000E0BA3" w:rsidP="0007181E">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81035B">
        <w:rPr>
          <w:rFonts w:ascii="Times New Roman" w:hAnsi="Times New Roman" w:cs="Times New Roman"/>
          <w:sz w:val="24"/>
          <w:szCs w:val="24"/>
        </w:rPr>
        <w:t>P</w:t>
      </w:r>
      <w:r>
        <w:rPr>
          <w:rFonts w:ascii="Times New Roman" w:hAnsi="Times New Roman" w:cs="Times New Roman"/>
          <w:sz w:val="24"/>
          <w:szCs w:val="24"/>
        </w:rPr>
        <w:t>r</w:t>
      </w:r>
      <w:r w:rsidR="009A6DD6" w:rsidRPr="009A6DD6">
        <w:rPr>
          <w:rFonts w:ascii="Times New Roman" w:hAnsi="Times New Roman" w:cs="Times New Roman"/>
          <w:sz w:val="24"/>
          <w:szCs w:val="24"/>
        </w:rPr>
        <w:t>ijedlogom zakona daje se osnova za određivanje kompetencija osoba koje sudjeluju u postupku procjene učinaka propisa</w:t>
      </w:r>
      <w:r>
        <w:rPr>
          <w:rFonts w:ascii="Times New Roman" w:hAnsi="Times New Roman" w:cs="Times New Roman"/>
          <w:sz w:val="24"/>
          <w:szCs w:val="24"/>
        </w:rPr>
        <w:t xml:space="preserve"> i</w:t>
      </w:r>
      <w:r w:rsidR="009A6DD6" w:rsidRPr="009A6DD6">
        <w:rPr>
          <w:rFonts w:ascii="Times New Roman" w:hAnsi="Times New Roman" w:cs="Times New Roman"/>
          <w:sz w:val="24"/>
          <w:szCs w:val="24"/>
        </w:rPr>
        <w:t xml:space="preserve"> postupku savjetovanja s javnošću kao i obveza kontinuiranog stručnog usavršavanja s ciljem jačanja kompetencija. Time se jačaju kompetencije državnih službenika i dopunjava katalog kompetencija državnih službenika radi daljnje profesionalizacije državne službe. Na ovaj način ispunjava se mjera iz NPOO-a za koju je zadužen Ured, čime se </w:t>
      </w:r>
      <w:r w:rsidR="009A6DD6" w:rsidRPr="009A6DD6">
        <w:rPr>
          <w:rFonts w:ascii="Times New Roman" w:hAnsi="Times New Roman" w:cs="Times New Roman"/>
          <w:sz w:val="24"/>
          <w:szCs w:val="24"/>
        </w:rPr>
        <w:lastRenderedPageBreak/>
        <w:t>daje doprinos cjelovitom ispunjavanju mjera i ulaganja iz NPOO-a.</w:t>
      </w:r>
    </w:p>
    <w:p w14:paraId="321706B2" w14:textId="77777777" w:rsidR="00E92526" w:rsidRDefault="00E92526" w:rsidP="009B602A">
      <w:pPr>
        <w:shd w:val="clear" w:color="auto" w:fill="FFFFFF"/>
        <w:spacing w:after="0" w:line="276" w:lineRule="auto"/>
        <w:jc w:val="both"/>
        <w:rPr>
          <w:rFonts w:ascii="Times New Roman" w:hAnsi="Times New Roman" w:cs="Times New Roman"/>
          <w:b/>
          <w:sz w:val="24"/>
          <w:szCs w:val="24"/>
        </w:rPr>
      </w:pPr>
    </w:p>
    <w:p w14:paraId="321706B3" w14:textId="77777777" w:rsidR="00AB0263" w:rsidRDefault="00AB0263" w:rsidP="009B602A">
      <w:pPr>
        <w:shd w:val="clear" w:color="auto" w:fill="FFFFFF"/>
        <w:spacing w:after="0" w:line="276" w:lineRule="auto"/>
        <w:jc w:val="both"/>
        <w:rPr>
          <w:rFonts w:ascii="Times New Roman" w:hAnsi="Times New Roman" w:cs="Times New Roman"/>
          <w:b/>
          <w:sz w:val="24"/>
          <w:szCs w:val="24"/>
        </w:rPr>
      </w:pPr>
    </w:p>
    <w:p w14:paraId="321706B4" w14:textId="77777777" w:rsidR="00AB0263" w:rsidRDefault="00AB0263" w:rsidP="009B602A">
      <w:pPr>
        <w:shd w:val="clear" w:color="auto" w:fill="FFFFFF"/>
        <w:spacing w:after="0" w:line="276" w:lineRule="auto"/>
        <w:jc w:val="both"/>
        <w:rPr>
          <w:rFonts w:ascii="Times New Roman" w:hAnsi="Times New Roman" w:cs="Times New Roman"/>
          <w:b/>
          <w:sz w:val="24"/>
          <w:szCs w:val="24"/>
        </w:rPr>
      </w:pPr>
    </w:p>
    <w:p w14:paraId="321706B5" w14:textId="77777777" w:rsidR="00AB0263" w:rsidRDefault="00AB0263" w:rsidP="009B602A">
      <w:pPr>
        <w:shd w:val="clear" w:color="auto" w:fill="FFFFFF"/>
        <w:spacing w:after="0" w:line="276" w:lineRule="auto"/>
        <w:jc w:val="both"/>
        <w:rPr>
          <w:rFonts w:ascii="Times New Roman" w:hAnsi="Times New Roman" w:cs="Times New Roman"/>
          <w:b/>
          <w:sz w:val="24"/>
          <w:szCs w:val="24"/>
        </w:rPr>
      </w:pPr>
    </w:p>
    <w:p w14:paraId="321706B6" w14:textId="77777777" w:rsidR="00204572" w:rsidRPr="00116D77" w:rsidRDefault="00204572" w:rsidP="009B602A">
      <w:pPr>
        <w:shd w:val="clear" w:color="auto" w:fill="FFFFFF"/>
        <w:spacing w:after="0" w:line="276" w:lineRule="auto"/>
        <w:jc w:val="both"/>
        <w:rPr>
          <w:rFonts w:ascii="Times New Roman" w:hAnsi="Times New Roman" w:cs="Times New Roman"/>
          <w:b/>
          <w:sz w:val="24"/>
          <w:szCs w:val="24"/>
        </w:rPr>
      </w:pPr>
      <w:r w:rsidRPr="00116D77">
        <w:rPr>
          <w:rFonts w:ascii="Times New Roman" w:hAnsi="Times New Roman" w:cs="Times New Roman"/>
          <w:b/>
          <w:sz w:val="24"/>
          <w:szCs w:val="24"/>
        </w:rPr>
        <w:t>III. OCJENA SREDSTAVA POTREBNIH ZA PROVOĐENJE ZAKONA</w:t>
      </w:r>
    </w:p>
    <w:p w14:paraId="321706B7" w14:textId="77777777" w:rsidR="00E92526" w:rsidRDefault="00204572" w:rsidP="0007181E">
      <w:pPr>
        <w:shd w:val="clear" w:color="auto" w:fill="FFFFFF"/>
        <w:spacing w:line="276" w:lineRule="auto"/>
        <w:jc w:val="both"/>
        <w:rPr>
          <w:rFonts w:ascii="Times New Roman" w:hAnsi="Times New Roman" w:cs="Times New Roman"/>
          <w:sz w:val="24"/>
          <w:szCs w:val="24"/>
        </w:rPr>
      </w:pPr>
      <w:r w:rsidRPr="00116D77">
        <w:rPr>
          <w:rFonts w:ascii="Times New Roman" w:hAnsi="Times New Roman" w:cs="Times New Roman"/>
          <w:sz w:val="24"/>
          <w:szCs w:val="24"/>
        </w:rPr>
        <w:t>Za provedbu ovoga Zakona nije potrebno osigurati dodatna sredstva u Državn</w:t>
      </w:r>
      <w:r w:rsidR="00AB0263">
        <w:rPr>
          <w:rFonts w:ascii="Times New Roman" w:hAnsi="Times New Roman" w:cs="Times New Roman"/>
          <w:sz w:val="24"/>
          <w:szCs w:val="24"/>
        </w:rPr>
        <w:t>om proračunu Republike Hrvatske.</w:t>
      </w:r>
    </w:p>
    <w:p w14:paraId="321706B8" w14:textId="77777777" w:rsidR="00E92526" w:rsidRDefault="00E92526">
      <w:pPr>
        <w:rPr>
          <w:rFonts w:ascii="Times New Roman" w:hAnsi="Times New Roman" w:cs="Times New Roman"/>
          <w:sz w:val="24"/>
          <w:szCs w:val="24"/>
        </w:rPr>
      </w:pPr>
      <w:r>
        <w:rPr>
          <w:rFonts w:ascii="Times New Roman" w:hAnsi="Times New Roman" w:cs="Times New Roman"/>
          <w:sz w:val="24"/>
          <w:szCs w:val="24"/>
        </w:rPr>
        <w:br w:type="page"/>
      </w:r>
    </w:p>
    <w:p w14:paraId="321706B9" w14:textId="77777777" w:rsidR="00017D71" w:rsidRPr="00116D77" w:rsidRDefault="000A13E6" w:rsidP="0007181E">
      <w:pPr>
        <w:spacing w:after="0" w:line="276" w:lineRule="auto"/>
        <w:jc w:val="center"/>
        <w:rPr>
          <w:rFonts w:ascii="Times New Roman" w:hAnsi="Times New Roman" w:cs="Times New Roman"/>
          <w:b/>
          <w:sz w:val="24"/>
          <w:szCs w:val="24"/>
        </w:rPr>
      </w:pPr>
      <w:r w:rsidRPr="00116D77">
        <w:rPr>
          <w:rFonts w:ascii="Times New Roman" w:hAnsi="Times New Roman" w:cs="Times New Roman"/>
          <w:b/>
          <w:sz w:val="24"/>
          <w:szCs w:val="24"/>
        </w:rPr>
        <w:lastRenderedPageBreak/>
        <w:t xml:space="preserve">PRIJEDLOG </w:t>
      </w:r>
    </w:p>
    <w:p w14:paraId="321706BA" w14:textId="77777777" w:rsidR="00A27C52" w:rsidRPr="00116D77" w:rsidRDefault="000A13E6" w:rsidP="0007181E">
      <w:pPr>
        <w:spacing w:after="0" w:line="276" w:lineRule="auto"/>
        <w:jc w:val="center"/>
        <w:rPr>
          <w:rFonts w:ascii="Times New Roman" w:hAnsi="Times New Roman" w:cs="Times New Roman"/>
          <w:b/>
          <w:sz w:val="24"/>
          <w:szCs w:val="24"/>
        </w:rPr>
      </w:pPr>
      <w:r w:rsidRPr="00116D77">
        <w:rPr>
          <w:rFonts w:ascii="Times New Roman" w:hAnsi="Times New Roman" w:cs="Times New Roman"/>
          <w:b/>
          <w:sz w:val="24"/>
          <w:szCs w:val="24"/>
        </w:rPr>
        <w:t xml:space="preserve">ZAKONA </w:t>
      </w:r>
      <w:r w:rsidR="00EF032F" w:rsidRPr="00116D77">
        <w:rPr>
          <w:rFonts w:ascii="Times New Roman" w:hAnsi="Times New Roman" w:cs="Times New Roman"/>
          <w:b/>
          <w:sz w:val="24"/>
          <w:szCs w:val="24"/>
        </w:rPr>
        <w:t xml:space="preserve">O </w:t>
      </w:r>
      <w:r w:rsidR="007B48D7" w:rsidRPr="00116D77">
        <w:rPr>
          <w:rFonts w:ascii="Times New Roman" w:hAnsi="Times New Roman" w:cs="Times New Roman"/>
          <w:b/>
          <w:sz w:val="24"/>
          <w:szCs w:val="24"/>
        </w:rPr>
        <w:t xml:space="preserve">INSTRUMENTIMA POLITIKE </w:t>
      </w:r>
      <w:r w:rsidRPr="00116D77">
        <w:rPr>
          <w:rFonts w:ascii="Times New Roman" w:hAnsi="Times New Roman" w:cs="Times New Roman"/>
          <w:b/>
          <w:sz w:val="24"/>
          <w:szCs w:val="24"/>
        </w:rPr>
        <w:t>BOLJI</w:t>
      </w:r>
      <w:r w:rsidR="00BC631A" w:rsidRPr="00116D77">
        <w:rPr>
          <w:rFonts w:ascii="Times New Roman" w:hAnsi="Times New Roman" w:cs="Times New Roman"/>
          <w:b/>
          <w:sz w:val="24"/>
          <w:szCs w:val="24"/>
        </w:rPr>
        <w:t>H</w:t>
      </w:r>
      <w:r w:rsidRPr="00116D77">
        <w:rPr>
          <w:rFonts w:ascii="Times New Roman" w:hAnsi="Times New Roman" w:cs="Times New Roman"/>
          <w:b/>
          <w:sz w:val="24"/>
          <w:szCs w:val="24"/>
        </w:rPr>
        <w:t xml:space="preserve"> PROPISA</w:t>
      </w:r>
    </w:p>
    <w:p w14:paraId="321706BB" w14:textId="77777777" w:rsidR="005D36C9" w:rsidRPr="00A36DBE" w:rsidRDefault="005D36C9" w:rsidP="0007181E">
      <w:pPr>
        <w:spacing w:after="0" w:line="276" w:lineRule="auto"/>
        <w:jc w:val="both"/>
        <w:rPr>
          <w:rFonts w:ascii="Times New Roman" w:hAnsi="Times New Roman" w:cs="Times New Roman"/>
          <w:sz w:val="24"/>
          <w:szCs w:val="24"/>
        </w:rPr>
      </w:pPr>
    </w:p>
    <w:p w14:paraId="321706BC" w14:textId="77777777" w:rsidR="00C736CF" w:rsidRPr="00A36DBE" w:rsidRDefault="00C736CF" w:rsidP="0007181E">
      <w:pPr>
        <w:pStyle w:val="ListParagraph"/>
        <w:spacing w:after="0" w:line="276" w:lineRule="auto"/>
        <w:ind w:left="0"/>
        <w:jc w:val="both"/>
        <w:rPr>
          <w:rFonts w:ascii="Times New Roman" w:hAnsi="Times New Roman" w:cs="Times New Roman"/>
          <w:sz w:val="24"/>
          <w:szCs w:val="24"/>
        </w:rPr>
      </w:pPr>
    </w:p>
    <w:p w14:paraId="321706BD" w14:textId="77777777" w:rsidR="007F7B18" w:rsidRDefault="007F7B18" w:rsidP="0007181E">
      <w:pPr>
        <w:pStyle w:val="ListParagraph"/>
        <w:spacing w:after="0" w:line="276" w:lineRule="auto"/>
        <w:ind w:left="0"/>
        <w:jc w:val="center"/>
        <w:rPr>
          <w:rFonts w:ascii="Times New Roman" w:hAnsi="Times New Roman" w:cs="Times New Roman"/>
          <w:b/>
          <w:sz w:val="24"/>
          <w:szCs w:val="24"/>
        </w:rPr>
      </w:pPr>
      <w:r>
        <w:rPr>
          <w:rFonts w:ascii="Times New Roman" w:hAnsi="Times New Roman" w:cs="Times New Roman"/>
          <w:b/>
          <w:sz w:val="24"/>
          <w:szCs w:val="24"/>
        </w:rPr>
        <w:t>DIO PRVI</w:t>
      </w:r>
    </w:p>
    <w:p w14:paraId="321706BE" w14:textId="77777777" w:rsidR="007F7B18" w:rsidRDefault="007F7B18" w:rsidP="0007181E">
      <w:pPr>
        <w:pStyle w:val="ListParagraph"/>
        <w:spacing w:after="0" w:line="276" w:lineRule="auto"/>
        <w:ind w:left="0"/>
        <w:jc w:val="center"/>
        <w:rPr>
          <w:rFonts w:ascii="Times New Roman" w:hAnsi="Times New Roman" w:cs="Times New Roman"/>
          <w:b/>
          <w:sz w:val="24"/>
          <w:szCs w:val="24"/>
        </w:rPr>
      </w:pPr>
    </w:p>
    <w:p w14:paraId="321706BF" w14:textId="77777777" w:rsidR="000A13E6" w:rsidRPr="00116D77" w:rsidRDefault="000A13E6" w:rsidP="0007181E">
      <w:pPr>
        <w:pStyle w:val="ListParagraph"/>
        <w:spacing w:after="0" w:line="276" w:lineRule="auto"/>
        <w:ind w:left="0"/>
        <w:jc w:val="center"/>
        <w:rPr>
          <w:rFonts w:ascii="Times New Roman" w:hAnsi="Times New Roman" w:cs="Times New Roman"/>
          <w:b/>
          <w:sz w:val="24"/>
          <w:szCs w:val="24"/>
        </w:rPr>
      </w:pPr>
      <w:r w:rsidRPr="00116D77">
        <w:rPr>
          <w:rFonts w:ascii="Times New Roman" w:hAnsi="Times New Roman" w:cs="Times New Roman"/>
          <w:b/>
          <w:sz w:val="24"/>
          <w:szCs w:val="24"/>
        </w:rPr>
        <w:t>UVODNE ODREDBE</w:t>
      </w:r>
    </w:p>
    <w:p w14:paraId="321706C0" w14:textId="77777777" w:rsidR="007432CC" w:rsidRPr="00116D77" w:rsidRDefault="007432CC" w:rsidP="0007181E">
      <w:pPr>
        <w:spacing w:after="0" w:line="276" w:lineRule="auto"/>
        <w:jc w:val="both"/>
        <w:rPr>
          <w:rFonts w:ascii="Times New Roman" w:hAnsi="Times New Roman" w:cs="Times New Roman"/>
          <w:sz w:val="24"/>
          <w:szCs w:val="24"/>
        </w:rPr>
      </w:pPr>
    </w:p>
    <w:p w14:paraId="321706C1" w14:textId="77777777" w:rsidR="0076465A" w:rsidRPr="00116D77"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Predmet zakona</w:t>
      </w:r>
    </w:p>
    <w:p w14:paraId="321706C2" w14:textId="77777777" w:rsidR="0076465A" w:rsidRPr="00116D77" w:rsidRDefault="0076465A" w:rsidP="0007181E">
      <w:pPr>
        <w:spacing w:after="0" w:line="276" w:lineRule="auto"/>
        <w:ind w:left="360"/>
        <w:jc w:val="center"/>
        <w:rPr>
          <w:rFonts w:ascii="Times New Roman" w:hAnsi="Times New Roman" w:cs="Times New Roman"/>
          <w:sz w:val="24"/>
          <w:szCs w:val="24"/>
        </w:rPr>
      </w:pPr>
    </w:p>
    <w:p w14:paraId="321706C3" w14:textId="77777777" w:rsidR="0076465A" w:rsidRPr="00116D77"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Članak 1.</w:t>
      </w:r>
    </w:p>
    <w:p w14:paraId="321706C4" w14:textId="77777777" w:rsidR="0076465A" w:rsidRPr="00116D77" w:rsidRDefault="0076465A" w:rsidP="0007181E">
      <w:pPr>
        <w:spacing w:after="0" w:line="276" w:lineRule="auto"/>
        <w:jc w:val="both"/>
        <w:rPr>
          <w:rFonts w:ascii="Times New Roman" w:hAnsi="Times New Roman" w:cs="Times New Roman"/>
          <w:sz w:val="24"/>
          <w:szCs w:val="24"/>
        </w:rPr>
      </w:pPr>
    </w:p>
    <w:p w14:paraId="321706C5" w14:textId="77777777" w:rsidR="0076465A" w:rsidRPr="00116D77" w:rsidRDefault="0076465A" w:rsidP="0007181E">
      <w:pPr>
        <w:spacing w:after="0" w:line="276" w:lineRule="auto"/>
        <w:ind w:firstLine="708"/>
        <w:jc w:val="both"/>
        <w:rPr>
          <w:rFonts w:ascii="Times New Roman" w:hAnsi="Times New Roman" w:cs="Times New Roman"/>
          <w:sz w:val="24"/>
          <w:szCs w:val="24"/>
        </w:rPr>
      </w:pPr>
      <w:r w:rsidRPr="00116D77">
        <w:rPr>
          <w:rFonts w:ascii="Times New Roman" w:hAnsi="Times New Roman" w:cs="Times New Roman"/>
          <w:sz w:val="24"/>
          <w:szCs w:val="24"/>
        </w:rPr>
        <w:t>Ovim Zakonom uređuj</w:t>
      </w:r>
      <w:r w:rsidR="00E77AC2" w:rsidRPr="00116D77">
        <w:rPr>
          <w:rFonts w:ascii="Times New Roman" w:hAnsi="Times New Roman" w:cs="Times New Roman"/>
          <w:sz w:val="24"/>
          <w:szCs w:val="24"/>
        </w:rPr>
        <w:t>u</w:t>
      </w:r>
      <w:r w:rsidR="007D3063" w:rsidRPr="00116D77">
        <w:rPr>
          <w:rFonts w:ascii="Times New Roman" w:hAnsi="Times New Roman" w:cs="Times New Roman"/>
          <w:sz w:val="24"/>
          <w:szCs w:val="24"/>
        </w:rPr>
        <w:t xml:space="preserve"> </w:t>
      </w:r>
      <w:r w:rsidRPr="00116D77">
        <w:rPr>
          <w:rFonts w:ascii="Times New Roman" w:hAnsi="Times New Roman" w:cs="Times New Roman"/>
          <w:sz w:val="24"/>
          <w:szCs w:val="24"/>
        </w:rPr>
        <w:t>se instrumenti politike boljih propisa i postupak njihove primjene, nadležno tijelo koje osigurava primjenu tih instrumenata te druga pitanja u vezi provedbe politike boljih propisa.</w:t>
      </w:r>
    </w:p>
    <w:p w14:paraId="321706C6" w14:textId="77777777" w:rsidR="003548E8" w:rsidRPr="00116D77" w:rsidRDefault="003548E8" w:rsidP="0007181E">
      <w:pPr>
        <w:shd w:val="clear" w:color="auto" w:fill="FFFFFF"/>
        <w:spacing w:after="0" w:line="276" w:lineRule="auto"/>
        <w:jc w:val="both"/>
        <w:rPr>
          <w:rFonts w:ascii="Times New Roman" w:eastAsia="Times New Roman" w:hAnsi="Times New Roman" w:cs="Times New Roman"/>
          <w:sz w:val="24"/>
          <w:szCs w:val="24"/>
          <w:lang w:eastAsia="hr-HR"/>
        </w:rPr>
      </w:pPr>
    </w:p>
    <w:p w14:paraId="321706C7" w14:textId="77777777" w:rsidR="003548E8" w:rsidRPr="00116D77" w:rsidRDefault="003548E8" w:rsidP="0007181E">
      <w:pPr>
        <w:shd w:val="clear" w:color="auto" w:fill="FFFFFF"/>
        <w:spacing w:after="0" w:line="276" w:lineRule="auto"/>
        <w:jc w:val="both"/>
        <w:rPr>
          <w:rFonts w:ascii="Times New Roman" w:eastAsia="Times New Roman" w:hAnsi="Times New Roman" w:cs="Times New Roman"/>
          <w:sz w:val="24"/>
          <w:szCs w:val="24"/>
          <w:lang w:eastAsia="hr-HR"/>
        </w:rPr>
      </w:pPr>
    </w:p>
    <w:p w14:paraId="321706C8" w14:textId="77777777" w:rsidR="0076465A" w:rsidRPr="00116D77"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Primjena zakona</w:t>
      </w:r>
    </w:p>
    <w:p w14:paraId="321706C9" w14:textId="77777777" w:rsidR="0076465A" w:rsidRPr="00116D77" w:rsidRDefault="0076465A" w:rsidP="0007181E">
      <w:pPr>
        <w:spacing w:after="0" w:line="276" w:lineRule="auto"/>
        <w:ind w:left="360"/>
        <w:jc w:val="center"/>
        <w:rPr>
          <w:rFonts w:ascii="Times New Roman" w:hAnsi="Times New Roman" w:cs="Times New Roman"/>
          <w:sz w:val="24"/>
          <w:szCs w:val="24"/>
        </w:rPr>
      </w:pPr>
    </w:p>
    <w:p w14:paraId="321706CA" w14:textId="77777777" w:rsidR="0076465A" w:rsidRPr="00116D77"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Članak 2.</w:t>
      </w:r>
    </w:p>
    <w:p w14:paraId="321706CB" w14:textId="77777777" w:rsidR="0076465A" w:rsidRPr="00116D77" w:rsidRDefault="0076465A" w:rsidP="0007181E">
      <w:pPr>
        <w:spacing w:after="0" w:line="276" w:lineRule="auto"/>
        <w:jc w:val="both"/>
        <w:rPr>
          <w:rFonts w:ascii="Times New Roman" w:hAnsi="Times New Roman" w:cs="Times New Roman"/>
          <w:sz w:val="24"/>
          <w:szCs w:val="24"/>
        </w:rPr>
      </w:pPr>
    </w:p>
    <w:p w14:paraId="321706CC" w14:textId="77777777" w:rsidR="0076465A" w:rsidRDefault="00896F43" w:rsidP="0007181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Ovaj </w:t>
      </w:r>
      <w:r w:rsidR="0076465A" w:rsidRPr="00116D77">
        <w:rPr>
          <w:rFonts w:ascii="Times New Roman" w:hAnsi="Times New Roman" w:cs="Times New Roman"/>
          <w:sz w:val="24"/>
          <w:szCs w:val="24"/>
        </w:rPr>
        <w:t>Zakon primjenjuje</w:t>
      </w:r>
      <w:r>
        <w:rPr>
          <w:rFonts w:ascii="Times New Roman" w:hAnsi="Times New Roman" w:cs="Times New Roman"/>
          <w:sz w:val="24"/>
          <w:szCs w:val="24"/>
        </w:rPr>
        <w:t xml:space="preserve"> se</w:t>
      </w:r>
      <w:r w:rsidR="0076465A" w:rsidRPr="00116D77">
        <w:rPr>
          <w:rFonts w:ascii="Times New Roman" w:hAnsi="Times New Roman" w:cs="Times New Roman"/>
          <w:sz w:val="24"/>
          <w:szCs w:val="24"/>
        </w:rPr>
        <w:t xml:space="preserve"> </w:t>
      </w:r>
      <w:r w:rsidR="007636B7">
        <w:rPr>
          <w:rFonts w:ascii="Times New Roman" w:hAnsi="Times New Roman" w:cs="Times New Roman"/>
          <w:sz w:val="24"/>
          <w:szCs w:val="24"/>
        </w:rPr>
        <w:t>u</w:t>
      </w:r>
      <w:r w:rsidR="0076465A" w:rsidRPr="00116D77">
        <w:rPr>
          <w:rFonts w:ascii="Times New Roman" w:hAnsi="Times New Roman" w:cs="Times New Roman"/>
          <w:sz w:val="24"/>
          <w:szCs w:val="24"/>
        </w:rPr>
        <w:t xml:space="preserve"> postup</w:t>
      </w:r>
      <w:r w:rsidR="007636B7">
        <w:rPr>
          <w:rFonts w:ascii="Times New Roman" w:hAnsi="Times New Roman" w:cs="Times New Roman"/>
          <w:sz w:val="24"/>
          <w:szCs w:val="24"/>
        </w:rPr>
        <w:t>ku</w:t>
      </w:r>
      <w:r w:rsidR="0076465A" w:rsidRPr="00116D77">
        <w:rPr>
          <w:rFonts w:ascii="Times New Roman" w:hAnsi="Times New Roman" w:cs="Times New Roman"/>
          <w:sz w:val="24"/>
          <w:szCs w:val="24"/>
        </w:rPr>
        <w:t xml:space="preserve"> pripreme i izrade </w:t>
      </w:r>
      <w:r w:rsidR="004F6665" w:rsidRPr="00116D77">
        <w:rPr>
          <w:rFonts w:ascii="Times New Roman" w:hAnsi="Times New Roman" w:cs="Times New Roman"/>
          <w:sz w:val="24"/>
          <w:szCs w:val="24"/>
        </w:rPr>
        <w:t>zakona i drugih propisa</w:t>
      </w:r>
      <w:r w:rsidR="0076465A" w:rsidRPr="00116D77">
        <w:rPr>
          <w:rFonts w:ascii="Times New Roman" w:hAnsi="Times New Roman" w:cs="Times New Roman"/>
          <w:sz w:val="24"/>
          <w:szCs w:val="24"/>
        </w:rPr>
        <w:t xml:space="preserve"> te praćenj</w:t>
      </w:r>
      <w:r w:rsidR="007636B7">
        <w:rPr>
          <w:rFonts w:ascii="Times New Roman" w:hAnsi="Times New Roman" w:cs="Times New Roman"/>
          <w:sz w:val="24"/>
          <w:szCs w:val="24"/>
        </w:rPr>
        <w:t>u</w:t>
      </w:r>
      <w:r w:rsidR="0076465A" w:rsidRPr="00116D77">
        <w:rPr>
          <w:rFonts w:ascii="Times New Roman" w:hAnsi="Times New Roman" w:cs="Times New Roman"/>
          <w:sz w:val="24"/>
          <w:szCs w:val="24"/>
        </w:rPr>
        <w:t xml:space="preserve"> njihove provedbe kako je to određeno ovim Zakonom. </w:t>
      </w:r>
    </w:p>
    <w:p w14:paraId="321706CD" w14:textId="77777777" w:rsidR="007636B7" w:rsidRPr="00116D77" w:rsidRDefault="007636B7" w:rsidP="0007181E">
      <w:pPr>
        <w:spacing w:after="0" w:line="276" w:lineRule="auto"/>
        <w:jc w:val="both"/>
        <w:rPr>
          <w:rFonts w:ascii="Times New Roman" w:hAnsi="Times New Roman" w:cs="Times New Roman"/>
          <w:sz w:val="24"/>
          <w:szCs w:val="24"/>
        </w:rPr>
      </w:pPr>
    </w:p>
    <w:p w14:paraId="321706CE" w14:textId="77777777" w:rsidR="002E1A70" w:rsidRPr="00116D77" w:rsidRDefault="002E1A70" w:rsidP="0007181E">
      <w:pPr>
        <w:spacing w:after="0" w:line="276" w:lineRule="auto"/>
        <w:jc w:val="both"/>
        <w:rPr>
          <w:rFonts w:ascii="Times New Roman" w:hAnsi="Times New Roman" w:cs="Times New Roman"/>
          <w:sz w:val="24"/>
          <w:szCs w:val="24"/>
        </w:rPr>
      </w:pPr>
    </w:p>
    <w:p w14:paraId="321706CF" w14:textId="77777777" w:rsidR="0076465A" w:rsidRPr="00116D77"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Cilj Zakona</w:t>
      </w:r>
    </w:p>
    <w:p w14:paraId="321706D0" w14:textId="77777777" w:rsidR="0076465A" w:rsidRPr="00116D77" w:rsidRDefault="0076465A" w:rsidP="0007181E">
      <w:pPr>
        <w:spacing w:after="0" w:line="276" w:lineRule="auto"/>
        <w:jc w:val="center"/>
        <w:rPr>
          <w:rFonts w:ascii="Times New Roman" w:hAnsi="Times New Roman" w:cs="Times New Roman"/>
          <w:sz w:val="24"/>
          <w:szCs w:val="24"/>
        </w:rPr>
      </w:pPr>
    </w:p>
    <w:p w14:paraId="321706D1" w14:textId="77777777" w:rsidR="0076465A" w:rsidRDefault="0076465A"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Članak 3.</w:t>
      </w:r>
    </w:p>
    <w:p w14:paraId="321706D2" w14:textId="77777777" w:rsidR="00051C81" w:rsidRDefault="00051C81" w:rsidP="0007181E">
      <w:pPr>
        <w:spacing w:after="0" w:line="276" w:lineRule="auto"/>
        <w:jc w:val="center"/>
        <w:rPr>
          <w:rFonts w:ascii="Times New Roman" w:hAnsi="Times New Roman" w:cs="Times New Roman"/>
          <w:sz w:val="24"/>
          <w:szCs w:val="24"/>
        </w:rPr>
      </w:pPr>
    </w:p>
    <w:p w14:paraId="321706D3" w14:textId="77777777" w:rsidR="00051C81" w:rsidRDefault="00051C81" w:rsidP="0007181E">
      <w:pPr>
        <w:spacing w:after="0" w:line="276"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lastRenderedPageBreak/>
        <w:t xml:space="preserve">Cilj ovoga Zakona je </w:t>
      </w:r>
      <w:r w:rsidR="00085586">
        <w:rPr>
          <w:rFonts w:ascii="Times New Roman" w:hAnsi="Times New Roman" w:cs="Times New Roman"/>
          <w:sz w:val="24"/>
          <w:szCs w:val="24"/>
        </w:rPr>
        <w:t xml:space="preserve">instrumentima politike boljih propisa </w:t>
      </w:r>
      <w:r w:rsidRPr="006062DA">
        <w:rPr>
          <w:rFonts w:ascii="Times New Roman" w:hAnsi="Times New Roman" w:cs="Times New Roman"/>
          <w:sz w:val="24"/>
          <w:szCs w:val="24"/>
        </w:rPr>
        <w:t>unaprijediti kvalitetu zakona i drugih propisa, kroz jasan i transparentan postupak njihove pripreme i izrade</w:t>
      </w:r>
      <w:r w:rsidR="009659F3">
        <w:rPr>
          <w:rFonts w:ascii="Times New Roman" w:hAnsi="Times New Roman" w:cs="Times New Roman"/>
          <w:sz w:val="24"/>
          <w:szCs w:val="24"/>
        </w:rPr>
        <w:t>,</w:t>
      </w:r>
      <w:r w:rsidRPr="006062DA">
        <w:rPr>
          <w:rFonts w:ascii="Times New Roman" w:hAnsi="Times New Roman" w:cs="Times New Roman"/>
          <w:sz w:val="24"/>
          <w:szCs w:val="24"/>
        </w:rPr>
        <w:t xml:space="preserve"> </w:t>
      </w:r>
      <w:r w:rsidR="009659F3">
        <w:rPr>
          <w:rFonts w:ascii="Times New Roman" w:hAnsi="Times New Roman" w:cs="Times New Roman"/>
          <w:sz w:val="24"/>
          <w:szCs w:val="24"/>
        </w:rPr>
        <w:t>utemeljen na analizi</w:t>
      </w:r>
      <w:r w:rsidR="009659F3" w:rsidRPr="009659F3">
        <w:rPr>
          <w:rFonts w:ascii="Times New Roman" w:hAnsi="Times New Roman" w:cs="Times New Roman"/>
          <w:sz w:val="24"/>
          <w:szCs w:val="24"/>
        </w:rPr>
        <w:t xml:space="preserve"> </w:t>
      </w:r>
      <w:r w:rsidR="00085586">
        <w:rPr>
          <w:rFonts w:ascii="Times New Roman" w:hAnsi="Times New Roman" w:cs="Times New Roman"/>
          <w:sz w:val="24"/>
          <w:szCs w:val="24"/>
        </w:rPr>
        <w:t xml:space="preserve">njihovih </w:t>
      </w:r>
      <w:r w:rsidR="009659F3" w:rsidRPr="009659F3">
        <w:rPr>
          <w:rFonts w:ascii="Times New Roman" w:hAnsi="Times New Roman" w:cs="Times New Roman"/>
          <w:sz w:val="24"/>
          <w:szCs w:val="24"/>
        </w:rPr>
        <w:t xml:space="preserve">učinaka </w:t>
      </w:r>
      <w:r w:rsidR="009659F3">
        <w:rPr>
          <w:rFonts w:ascii="Times New Roman" w:hAnsi="Times New Roman" w:cs="Times New Roman"/>
          <w:sz w:val="24"/>
          <w:szCs w:val="24"/>
        </w:rPr>
        <w:t xml:space="preserve">te </w:t>
      </w:r>
      <w:r w:rsidR="009659F3" w:rsidRPr="009659F3">
        <w:rPr>
          <w:rFonts w:ascii="Times New Roman" w:hAnsi="Times New Roman" w:cs="Times New Roman"/>
          <w:sz w:val="24"/>
          <w:szCs w:val="24"/>
        </w:rPr>
        <w:t>ocjeni ostvarene svrhe i cilja</w:t>
      </w:r>
      <w:r w:rsidR="00085586">
        <w:rPr>
          <w:rFonts w:ascii="Times New Roman" w:hAnsi="Times New Roman" w:cs="Times New Roman"/>
          <w:sz w:val="24"/>
          <w:szCs w:val="24"/>
        </w:rPr>
        <w:t xml:space="preserve"> propisa</w:t>
      </w:r>
      <w:r w:rsidRPr="006062DA">
        <w:rPr>
          <w:rFonts w:ascii="Times New Roman" w:hAnsi="Times New Roman" w:cs="Times New Roman"/>
          <w:sz w:val="24"/>
          <w:szCs w:val="24"/>
        </w:rPr>
        <w:t>.</w:t>
      </w:r>
    </w:p>
    <w:p w14:paraId="321706D4" w14:textId="77777777" w:rsidR="007636B7" w:rsidRDefault="007636B7" w:rsidP="0007181E">
      <w:pPr>
        <w:spacing w:after="0" w:line="276" w:lineRule="auto"/>
        <w:jc w:val="both"/>
        <w:rPr>
          <w:rFonts w:ascii="Times New Roman" w:hAnsi="Times New Roman" w:cs="Times New Roman"/>
          <w:sz w:val="24"/>
          <w:szCs w:val="24"/>
        </w:rPr>
      </w:pPr>
    </w:p>
    <w:p w14:paraId="321706D5" w14:textId="77777777" w:rsidR="006062DA" w:rsidRPr="00116D77" w:rsidRDefault="006062DA" w:rsidP="0007181E">
      <w:pPr>
        <w:spacing w:after="0" w:line="276" w:lineRule="auto"/>
        <w:jc w:val="both"/>
        <w:rPr>
          <w:rFonts w:ascii="Times New Roman" w:hAnsi="Times New Roman" w:cs="Times New Roman"/>
          <w:sz w:val="24"/>
          <w:szCs w:val="24"/>
        </w:rPr>
      </w:pPr>
    </w:p>
    <w:p w14:paraId="321706D6" w14:textId="77777777" w:rsidR="005C504A" w:rsidRPr="00116D77" w:rsidRDefault="00325C50"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Rodno značenje</w:t>
      </w:r>
    </w:p>
    <w:p w14:paraId="321706D7" w14:textId="77777777" w:rsidR="006B71CE" w:rsidRPr="00116D77" w:rsidRDefault="006B71CE" w:rsidP="0007181E">
      <w:pPr>
        <w:spacing w:after="0" w:line="276" w:lineRule="auto"/>
        <w:jc w:val="center"/>
        <w:rPr>
          <w:rFonts w:ascii="Times New Roman" w:hAnsi="Times New Roman" w:cs="Times New Roman"/>
          <w:sz w:val="24"/>
          <w:szCs w:val="24"/>
        </w:rPr>
      </w:pPr>
    </w:p>
    <w:p w14:paraId="321706D8" w14:textId="77777777" w:rsidR="006B71CE" w:rsidRPr="00116D77" w:rsidRDefault="006B71CE"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 xml:space="preserve">Članak </w:t>
      </w:r>
      <w:r w:rsidR="00162BB6" w:rsidRPr="00116D77">
        <w:rPr>
          <w:rFonts w:ascii="Times New Roman" w:hAnsi="Times New Roman" w:cs="Times New Roman"/>
          <w:sz w:val="24"/>
          <w:szCs w:val="24"/>
        </w:rPr>
        <w:t>4</w:t>
      </w:r>
      <w:r w:rsidRPr="00116D77">
        <w:rPr>
          <w:rFonts w:ascii="Times New Roman" w:hAnsi="Times New Roman" w:cs="Times New Roman"/>
          <w:sz w:val="24"/>
          <w:szCs w:val="24"/>
        </w:rPr>
        <w:t>.</w:t>
      </w:r>
    </w:p>
    <w:p w14:paraId="321706D9" w14:textId="77777777" w:rsidR="003548E8" w:rsidRPr="00116D77" w:rsidRDefault="003548E8" w:rsidP="0007181E">
      <w:pPr>
        <w:spacing w:after="0" w:line="276" w:lineRule="auto"/>
        <w:jc w:val="both"/>
        <w:rPr>
          <w:rFonts w:ascii="Times New Roman" w:hAnsi="Times New Roman" w:cs="Times New Roman"/>
          <w:sz w:val="24"/>
          <w:szCs w:val="24"/>
        </w:rPr>
      </w:pPr>
    </w:p>
    <w:p w14:paraId="321706DA" w14:textId="77777777" w:rsidR="003548E8" w:rsidRDefault="003548E8" w:rsidP="0007181E">
      <w:pPr>
        <w:shd w:val="clear" w:color="auto" w:fill="FFFFFF"/>
        <w:spacing w:after="0" w:line="276" w:lineRule="auto"/>
        <w:ind w:firstLine="708"/>
        <w:jc w:val="both"/>
        <w:rPr>
          <w:rFonts w:ascii="Times New Roman" w:eastAsia="Times New Roman" w:hAnsi="Times New Roman" w:cs="Times New Roman"/>
          <w:sz w:val="24"/>
          <w:szCs w:val="24"/>
          <w:lang w:eastAsia="hr-HR"/>
        </w:rPr>
      </w:pPr>
      <w:r w:rsidRPr="00116D77">
        <w:rPr>
          <w:rFonts w:ascii="Times New Roman" w:eastAsia="Times New Roman" w:hAnsi="Times New Roman" w:cs="Times New Roman"/>
          <w:sz w:val="24"/>
          <w:szCs w:val="24"/>
          <w:lang w:eastAsia="hr-HR"/>
        </w:rPr>
        <w:t xml:space="preserve">Izrazi koji se koriste u ovom Zakonu, a koji imaju rodno značenje, </w:t>
      </w:r>
      <w:r w:rsidR="00457728" w:rsidRPr="00116D77">
        <w:rPr>
          <w:rFonts w:ascii="Times New Roman" w:eastAsia="Times New Roman" w:hAnsi="Times New Roman" w:cs="Times New Roman"/>
          <w:sz w:val="24"/>
          <w:szCs w:val="24"/>
          <w:lang w:eastAsia="hr-HR"/>
        </w:rPr>
        <w:t>odnose se</w:t>
      </w:r>
      <w:r w:rsidRPr="00116D77">
        <w:rPr>
          <w:rFonts w:ascii="Times New Roman" w:eastAsia="Times New Roman" w:hAnsi="Times New Roman" w:cs="Times New Roman"/>
          <w:sz w:val="24"/>
          <w:szCs w:val="24"/>
          <w:lang w:eastAsia="hr-HR"/>
        </w:rPr>
        <w:t xml:space="preserve"> jednak</w:t>
      </w:r>
      <w:r w:rsidR="00457728" w:rsidRPr="00116D77">
        <w:rPr>
          <w:rFonts w:ascii="Times New Roman" w:eastAsia="Times New Roman" w:hAnsi="Times New Roman" w:cs="Times New Roman"/>
          <w:sz w:val="24"/>
          <w:szCs w:val="24"/>
          <w:lang w:eastAsia="hr-HR"/>
        </w:rPr>
        <w:t>o</w:t>
      </w:r>
      <w:r w:rsidRPr="00116D77">
        <w:rPr>
          <w:rFonts w:ascii="Times New Roman" w:eastAsia="Times New Roman" w:hAnsi="Times New Roman" w:cs="Times New Roman"/>
          <w:sz w:val="24"/>
          <w:szCs w:val="24"/>
          <w:lang w:eastAsia="hr-HR"/>
        </w:rPr>
        <w:t xml:space="preserve"> </w:t>
      </w:r>
      <w:r w:rsidR="00457728" w:rsidRPr="00116D77">
        <w:rPr>
          <w:rFonts w:ascii="Times New Roman" w:eastAsia="Times New Roman" w:hAnsi="Times New Roman" w:cs="Times New Roman"/>
          <w:sz w:val="24"/>
          <w:szCs w:val="24"/>
          <w:lang w:eastAsia="hr-HR"/>
        </w:rPr>
        <w:t>na</w:t>
      </w:r>
      <w:r w:rsidRPr="00116D77">
        <w:rPr>
          <w:rFonts w:ascii="Times New Roman" w:eastAsia="Times New Roman" w:hAnsi="Times New Roman" w:cs="Times New Roman"/>
          <w:sz w:val="24"/>
          <w:szCs w:val="24"/>
          <w:lang w:eastAsia="hr-HR"/>
        </w:rPr>
        <w:t xml:space="preserve"> muški i ženski rod.</w:t>
      </w:r>
    </w:p>
    <w:p w14:paraId="321706DB" w14:textId="77777777" w:rsidR="009F11A3" w:rsidRDefault="009F11A3" w:rsidP="0007181E">
      <w:pPr>
        <w:shd w:val="clear" w:color="auto" w:fill="FFFFFF"/>
        <w:spacing w:after="0" w:line="276" w:lineRule="auto"/>
        <w:ind w:firstLine="708"/>
        <w:jc w:val="both"/>
        <w:rPr>
          <w:rFonts w:ascii="Times New Roman" w:eastAsia="Times New Roman" w:hAnsi="Times New Roman" w:cs="Times New Roman"/>
          <w:sz w:val="24"/>
          <w:szCs w:val="24"/>
          <w:lang w:eastAsia="hr-HR"/>
        </w:rPr>
      </w:pPr>
    </w:p>
    <w:p w14:paraId="321706DC" w14:textId="77777777" w:rsidR="009F11A3" w:rsidRDefault="009F11A3" w:rsidP="0007181E">
      <w:pPr>
        <w:shd w:val="clear" w:color="auto" w:fill="FFFFFF"/>
        <w:spacing w:after="0" w:line="276" w:lineRule="auto"/>
        <w:ind w:firstLine="708"/>
        <w:jc w:val="both"/>
        <w:rPr>
          <w:rFonts w:ascii="Times New Roman" w:eastAsia="Times New Roman" w:hAnsi="Times New Roman" w:cs="Times New Roman"/>
          <w:sz w:val="24"/>
          <w:szCs w:val="24"/>
          <w:lang w:eastAsia="hr-HR"/>
        </w:rPr>
      </w:pPr>
    </w:p>
    <w:p w14:paraId="321706DD" w14:textId="77777777" w:rsidR="009F11A3" w:rsidRPr="00116D77" w:rsidRDefault="009F11A3" w:rsidP="0007181E">
      <w:pPr>
        <w:shd w:val="clear" w:color="auto" w:fill="FFFFFF"/>
        <w:spacing w:after="0" w:line="276" w:lineRule="auto"/>
        <w:ind w:firstLine="708"/>
        <w:jc w:val="both"/>
        <w:rPr>
          <w:rFonts w:ascii="Times New Roman" w:eastAsia="Times New Roman" w:hAnsi="Times New Roman" w:cs="Times New Roman"/>
          <w:sz w:val="24"/>
          <w:szCs w:val="24"/>
          <w:lang w:eastAsia="hr-HR"/>
        </w:rPr>
      </w:pPr>
    </w:p>
    <w:p w14:paraId="321706DE" w14:textId="77777777" w:rsidR="00724790" w:rsidRPr="00A36DBE" w:rsidRDefault="00724790" w:rsidP="0007181E">
      <w:pPr>
        <w:spacing w:after="0" w:line="276" w:lineRule="auto"/>
        <w:rPr>
          <w:rFonts w:ascii="Times New Roman" w:hAnsi="Times New Roman" w:cs="Times New Roman"/>
          <w:sz w:val="24"/>
          <w:szCs w:val="24"/>
        </w:rPr>
      </w:pPr>
    </w:p>
    <w:p w14:paraId="321706DF" w14:textId="77777777" w:rsidR="007636B7" w:rsidRPr="007F7B18" w:rsidRDefault="007F7B18" w:rsidP="0007181E">
      <w:pPr>
        <w:spacing w:after="0" w:line="276" w:lineRule="auto"/>
        <w:jc w:val="center"/>
        <w:rPr>
          <w:rFonts w:ascii="Times New Roman" w:hAnsi="Times New Roman" w:cs="Times New Roman"/>
          <w:b/>
          <w:sz w:val="24"/>
          <w:szCs w:val="24"/>
        </w:rPr>
      </w:pPr>
      <w:r w:rsidRPr="007F7B18">
        <w:rPr>
          <w:rFonts w:ascii="Times New Roman" w:hAnsi="Times New Roman" w:cs="Times New Roman"/>
          <w:b/>
          <w:sz w:val="24"/>
          <w:szCs w:val="24"/>
        </w:rPr>
        <w:t>DIO DRUGI</w:t>
      </w:r>
    </w:p>
    <w:p w14:paraId="321706E0" w14:textId="77777777" w:rsidR="007F7B18" w:rsidRDefault="007F7B18" w:rsidP="0007181E">
      <w:pPr>
        <w:spacing w:after="0" w:line="276" w:lineRule="auto"/>
        <w:jc w:val="center"/>
        <w:rPr>
          <w:rFonts w:ascii="Times New Roman" w:hAnsi="Times New Roman" w:cs="Times New Roman"/>
          <w:sz w:val="24"/>
          <w:szCs w:val="24"/>
        </w:rPr>
      </w:pPr>
    </w:p>
    <w:p w14:paraId="321706E1" w14:textId="77777777" w:rsidR="007F7B18" w:rsidRDefault="007F7B18" w:rsidP="0007181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INSTRUMENTI POLITIKE BOLJIH PROPISA</w:t>
      </w:r>
    </w:p>
    <w:p w14:paraId="321706E2" w14:textId="77777777" w:rsidR="007F7B18" w:rsidRDefault="007F7B18" w:rsidP="0007181E">
      <w:pPr>
        <w:spacing w:after="0" w:line="276" w:lineRule="auto"/>
        <w:jc w:val="center"/>
        <w:rPr>
          <w:rFonts w:ascii="Times New Roman" w:hAnsi="Times New Roman" w:cs="Times New Roman"/>
          <w:b/>
          <w:sz w:val="24"/>
          <w:szCs w:val="24"/>
        </w:rPr>
      </w:pPr>
    </w:p>
    <w:p w14:paraId="321706E3" w14:textId="77777777" w:rsidR="005C15A8" w:rsidRDefault="005C15A8" w:rsidP="0007181E">
      <w:pPr>
        <w:spacing w:after="0" w:line="276" w:lineRule="auto"/>
        <w:jc w:val="center"/>
        <w:rPr>
          <w:rFonts w:ascii="Times New Roman" w:hAnsi="Times New Roman" w:cs="Times New Roman"/>
          <w:b/>
          <w:sz w:val="24"/>
          <w:szCs w:val="24"/>
        </w:rPr>
      </w:pPr>
    </w:p>
    <w:p w14:paraId="321706E4" w14:textId="77777777" w:rsidR="000F2B8A" w:rsidRDefault="000F2B8A" w:rsidP="0007181E">
      <w:pPr>
        <w:spacing w:after="0" w:line="276" w:lineRule="auto"/>
        <w:jc w:val="center"/>
        <w:rPr>
          <w:rFonts w:ascii="Times New Roman" w:hAnsi="Times New Roman" w:cs="Times New Roman"/>
          <w:b/>
          <w:sz w:val="24"/>
          <w:szCs w:val="24"/>
        </w:rPr>
      </w:pPr>
    </w:p>
    <w:p w14:paraId="321706E5" w14:textId="77777777" w:rsidR="007F7B18" w:rsidRDefault="007F7B18" w:rsidP="0007181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POGLAVLJE I.</w:t>
      </w:r>
    </w:p>
    <w:p w14:paraId="321706E6" w14:textId="77777777" w:rsidR="007F7B18" w:rsidRDefault="007F7B18" w:rsidP="0007181E">
      <w:pPr>
        <w:spacing w:after="0" w:line="276" w:lineRule="auto"/>
        <w:jc w:val="center"/>
        <w:rPr>
          <w:rFonts w:ascii="Times New Roman" w:hAnsi="Times New Roman" w:cs="Times New Roman"/>
          <w:sz w:val="24"/>
          <w:szCs w:val="24"/>
        </w:rPr>
      </w:pPr>
    </w:p>
    <w:p w14:paraId="321706E7" w14:textId="77777777" w:rsidR="007F7B18" w:rsidRPr="007F7B18" w:rsidRDefault="007F7B18" w:rsidP="0007181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OPĆE ODREDBE</w:t>
      </w:r>
    </w:p>
    <w:p w14:paraId="321706E8" w14:textId="77777777" w:rsidR="007F7B18" w:rsidRPr="00A36DBE" w:rsidRDefault="007F7B18" w:rsidP="0007181E">
      <w:pPr>
        <w:spacing w:after="0" w:line="276" w:lineRule="auto"/>
        <w:rPr>
          <w:rFonts w:ascii="Times New Roman" w:hAnsi="Times New Roman" w:cs="Times New Roman"/>
          <w:sz w:val="24"/>
          <w:szCs w:val="24"/>
        </w:rPr>
      </w:pPr>
    </w:p>
    <w:p w14:paraId="321706E9" w14:textId="77777777" w:rsidR="003548E8" w:rsidRPr="00116D77" w:rsidRDefault="003548E8"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Politika boljih propisa</w:t>
      </w:r>
    </w:p>
    <w:p w14:paraId="321706EA" w14:textId="77777777" w:rsidR="00925A72" w:rsidRPr="00116D77" w:rsidRDefault="00925A72" w:rsidP="0007181E">
      <w:pPr>
        <w:spacing w:after="0" w:line="276" w:lineRule="auto"/>
        <w:jc w:val="center"/>
        <w:rPr>
          <w:rFonts w:ascii="Times New Roman" w:hAnsi="Times New Roman" w:cs="Times New Roman"/>
          <w:b/>
          <w:sz w:val="24"/>
          <w:szCs w:val="24"/>
        </w:rPr>
      </w:pPr>
    </w:p>
    <w:p w14:paraId="321706EB" w14:textId="77777777" w:rsidR="00713EC8" w:rsidRPr="008F20F1" w:rsidRDefault="00713EC8" w:rsidP="0007181E">
      <w:pPr>
        <w:spacing w:after="0" w:line="276" w:lineRule="auto"/>
        <w:jc w:val="center"/>
        <w:rPr>
          <w:rFonts w:ascii="Times New Roman" w:hAnsi="Times New Roman" w:cs="Times New Roman"/>
          <w:sz w:val="24"/>
          <w:szCs w:val="24"/>
        </w:rPr>
      </w:pPr>
      <w:r w:rsidRPr="008F20F1">
        <w:rPr>
          <w:rFonts w:ascii="Times New Roman" w:hAnsi="Times New Roman" w:cs="Times New Roman"/>
          <w:sz w:val="24"/>
          <w:szCs w:val="24"/>
        </w:rPr>
        <w:t xml:space="preserve">Članak </w:t>
      </w:r>
      <w:r w:rsidR="00325C50" w:rsidRPr="008F20F1">
        <w:rPr>
          <w:rFonts w:ascii="Times New Roman" w:hAnsi="Times New Roman" w:cs="Times New Roman"/>
          <w:sz w:val="24"/>
          <w:szCs w:val="24"/>
        </w:rPr>
        <w:t>5</w:t>
      </w:r>
      <w:r w:rsidRPr="008F20F1">
        <w:rPr>
          <w:rFonts w:ascii="Times New Roman" w:hAnsi="Times New Roman" w:cs="Times New Roman"/>
          <w:sz w:val="24"/>
          <w:szCs w:val="24"/>
        </w:rPr>
        <w:t>.</w:t>
      </w:r>
    </w:p>
    <w:p w14:paraId="321706EC" w14:textId="77777777" w:rsidR="00576F6E" w:rsidRPr="00116D77" w:rsidRDefault="00576F6E" w:rsidP="0007181E">
      <w:pPr>
        <w:spacing w:after="0" w:line="276" w:lineRule="auto"/>
        <w:jc w:val="center"/>
        <w:rPr>
          <w:rFonts w:ascii="Times New Roman" w:hAnsi="Times New Roman" w:cs="Times New Roman"/>
          <w:sz w:val="24"/>
          <w:szCs w:val="24"/>
        </w:rPr>
      </w:pPr>
    </w:p>
    <w:p w14:paraId="321706ED" w14:textId="77777777" w:rsidR="00325C50" w:rsidRPr="00116D77" w:rsidRDefault="00576F6E" w:rsidP="0007181E">
      <w:pPr>
        <w:spacing w:after="0" w:line="276" w:lineRule="auto"/>
        <w:ind w:firstLine="708"/>
        <w:jc w:val="both"/>
        <w:rPr>
          <w:rFonts w:ascii="Times New Roman" w:hAnsi="Times New Roman" w:cs="Times New Roman"/>
          <w:sz w:val="24"/>
          <w:szCs w:val="24"/>
        </w:rPr>
      </w:pPr>
      <w:r w:rsidRPr="00116D77">
        <w:rPr>
          <w:rFonts w:ascii="Times New Roman" w:hAnsi="Times New Roman" w:cs="Times New Roman"/>
          <w:sz w:val="24"/>
          <w:szCs w:val="24"/>
        </w:rPr>
        <w:t xml:space="preserve">Politika boljih propisa je skup aktivnosti </w:t>
      </w:r>
      <w:r w:rsidR="00325C50" w:rsidRPr="00116D77">
        <w:rPr>
          <w:rFonts w:ascii="Times New Roman" w:hAnsi="Times New Roman" w:cs="Times New Roman"/>
          <w:sz w:val="24"/>
          <w:szCs w:val="24"/>
        </w:rPr>
        <w:t xml:space="preserve">kojima se </w:t>
      </w:r>
      <w:r w:rsidR="00085586" w:rsidRPr="00085586">
        <w:rPr>
          <w:rFonts w:ascii="Times New Roman" w:hAnsi="Times New Roman" w:cs="Times New Roman"/>
          <w:sz w:val="24"/>
          <w:szCs w:val="24"/>
        </w:rPr>
        <w:t>osigurava ostvarivanje ciljeva javnih politika</w:t>
      </w:r>
      <w:r w:rsidR="00085586">
        <w:rPr>
          <w:rFonts w:ascii="Times New Roman" w:hAnsi="Times New Roman" w:cs="Times New Roman"/>
          <w:sz w:val="24"/>
          <w:szCs w:val="24"/>
        </w:rPr>
        <w:t xml:space="preserve"> kroz </w:t>
      </w:r>
      <w:r w:rsidR="00325C50" w:rsidRPr="00116D77">
        <w:rPr>
          <w:rFonts w:ascii="Times New Roman" w:hAnsi="Times New Roman" w:cs="Times New Roman"/>
          <w:sz w:val="24"/>
          <w:szCs w:val="24"/>
        </w:rPr>
        <w:t>primjen</w:t>
      </w:r>
      <w:r w:rsidR="00085586">
        <w:rPr>
          <w:rFonts w:ascii="Times New Roman" w:hAnsi="Times New Roman" w:cs="Times New Roman"/>
          <w:sz w:val="24"/>
          <w:szCs w:val="24"/>
        </w:rPr>
        <w:t>u</w:t>
      </w:r>
      <w:r w:rsidR="00325C50" w:rsidRPr="00116D77">
        <w:rPr>
          <w:rFonts w:ascii="Times New Roman" w:hAnsi="Times New Roman" w:cs="Times New Roman"/>
          <w:sz w:val="24"/>
          <w:szCs w:val="24"/>
        </w:rPr>
        <w:t xml:space="preserve"> instr</w:t>
      </w:r>
      <w:r w:rsidR="00085586">
        <w:rPr>
          <w:rFonts w:ascii="Times New Roman" w:hAnsi="Times New Roman" w:cs="Times New Roman"/>
          <w:sz w:val="24"/>
          <w:szCs w:val="24"/>
        </w:rPr>
        <w:t>umenata politike boljih propisa</w:t>
      </w:r>
      <w:r w:rsidR="00325C50" w:rsidRPr="00116D77">
        <w:rPr>
          <w:rFonts w:ascii="Times New Roman" w:hAnsi="Times New Roman" w:cs="Times New Roman"/>
          <w:sz w:val="24"/>
          <w:szCs w:val="24"/>
        </w:rPr>
        <w:t>.</w:t>
      </w:r>
    </w:p>
    <w:p w14:paraId="321706EE" w14:textId="77777777" w:rsidR="00085586" w:rsidRDefault="00085586" w:rsidP="0007181E">
      <w:pPr>
        <w:spacing w:after="0" w:line="276" w:lineRule="auto"/>
        <w:jc w:val="both"/>
        <w:rPr>
          <w:rFonts w:ascii="Times New Roman" w:hAnsi="Times New Roman" w:cs="Times New Roman"/>
          <w:sz w:val="24"/>
          <w:szCs w:val="24"/>
        </w:rPr>
      </w:pPr>
    </w:p>
    <w:p w14:paraId="321706EF" w14:textId="77777777" w:rsidR="00085586" w:rsidRPr="00116D77" w:rsidRDefault="00085586" w:rsidP="0007181E">
      <w:pPr>
        <w:spacing w:after="0" w:line="276" w:lineRule="auto"/>
        <w:jc w:val="both"/>
        <w:rPr>
          <w:rFonts w:ascii="Times New Roman" w:hAnsi="Times New Roman" w:cs="Times New Roman"/>
          <w:sz w:val="24"/>
          <w:szCs w:val="24"/>
        </w:rPr>
      </w:pPr>
    </w:p>
    <w:p w14:paraId="321706F0" w14:textId="77777777" w:rsidR="0042675F" w:rsidRPr="00116D77" w:rsidRDefault="0042675F" w:rsidP="0007181E">
      <w:pPr>
        <w:pStyle w:val="ListParagraph"/>
        <w:spacing w:after="0" w:line="276" w:lineRule="auto"/>
        <w:ind w:left="0"/>
        <w:jc w:val="center"/>
        <w:rPr>
          <w:rFonts w:ascii="Times New Roman" w:hAnsi="Times New Roman" w:cs="Times New Roman"/>
          <w:sz w:val="24"/>
          <w:szCs w:val="24"/>
        </w:rPr>
      </w:pPr>
      <w:r w:rsidRPr="00116D77">
        <w:rPr>
          <w:rFonts w:ascii="Times New Roman" w:hAnsi="Times New Roman" w:cs="Times New Roman"/>
          <w:sz w:val="24"/>
          <w:szCs w:val="24"/>
        </w:rPr>
        <w:t xml:space="preserve">Instrumenti politike boljih propisa </w:t>
      </w:r>
    </w:p>
    <w:p w14:paraId="321706F1" w14:textId="77777777" w:rsidR="0042675F" w:rsidRPr="00116D77" w:rsidRDefault="0042675F" w:rsidP="0007181E">
      <w:pPr>
        <w:pStyle w:val="ListParagraph"/>
        <w:spacing w:after="0" w:line="276" w:lineRule="auto"/>
        <w:ind w:left="360"/>
        <w:jc w:val="center"/>
        <w:rPr>
          <w:rFonts w:ascii="Times New Roman" w:hAnsi="Times New Roman" w:cs="Times New Roman"/>
          <w:sz w:val="24"/>
          <w:szCs w:val="24"/>
        </w:rPr>
      </w:pPr>
    </w:p>
    <w:p w14:paraId="321706F2" w14:textId="77777777" w:rsidR="0042675F" w:rsidRPr="00116D77" w:rsidRDefault="0042675F"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 xml:space="preserve">Članak </w:t>
      </w:r>
      <w:r w:rsidR="00325C50" w:rsidRPr="00116D77">
        <w:rPr>
          <w:rFonts w:ascii="Times New Roman" w:hAnsi="Times New Roman" w:cs="Times New Roman"/>
          <w:sz w:val="24"/>
          <w:szCs w:val="24"/>
        </w:rPr>
        <w:t>6.</w:t>
      </w:r>
    </w:p>
    <w:p w14:paraId="321706F3" w14:textId="77777777" w:rsidR="0042675F" w:rsidRPr="00116D77" w:rsidRDefault="0042675F" w:rsidP="0007181E">
      <w:pPr>
        <w:spacing w:after="0" w:line="276" w:lineRule="auto"/>
        <w:jc w:val="both"/>
        <w:rPr>
          <w:rFonts w:ascii="Times New Roman" w:hAnsi="Times New Roman" w:cs="Times New Roman"/>
          <w:sz w:val="24"/>
          <w:szCs w:val="24"/>
        </w:rPr>
      </w:pPr>
    </w:p>
    <w:p w14:paraId="321706F4" w14:textId="77777777" w:rsidR="0042675F" w:rsidRPr="00116D77" w:rsidRDefault="005E4082"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36DBE">
        <w:rPr>
          <w:rFonts w:ascii="Times New Roman" w:hAnsi="Times New Roman" w:cs="Times New Roman"/>
          <w:sz w:val="24"/>
          <w:szCs w:val="24"/>
        </w:rPr>
        <w:tab/>
      </w:r>
      <w:r w:rsidR="0042675F" w:rsidRPr="00116D77">
        <w:rPr>
          <w:rFonts w:ascii="Times New Roman" w:hAnsi="Times New Roman" w:cs="Times New Roman"/>
          <w:sz w:val="24"/>
          <w:szCs w:val="24"/>
        </w:rPr>
        <w:t xml:space="preserve">U </w:t>
      </w:r>
      <w:r w:rsidR="000533D3" w:rsidRPr="00116D77">
        <w:rPr>
          <w:rFonts w:ascii="Times New Roman" w:hAnsi="Times New Roman" w:cs="Times New Roman"/>
          <w:sz w:val="24"/>
          <w:szCs w:val="24"/>
        </w:rPr>
        <w:t xml:space="preserve">postupku pripreme i izrade zakona i </w:t>
      </w:r>
      <w:r w:rsidR="00325C50" w:rsidRPr="00116D77">
        <w:rPr>
          <w:rFonts w:ascii="Times New Roman" w:hAnsi="Times New Roman" w:cs="Times New Roman"/>
          <w:sz w:val="24"/>
          <w:szCs w:val="24"/>
        </w:rPr>
        <w:t xml:space="preserve">drugih </w:t>
      </w:r>
      <w:r w:rsidR="000533D3" w:rsidRPr="00116D77">
        <w:rPr>
          <w:rFonts w:ascii="Times New Roman" w:hAnsi="Times New Roman" w:cs="Times New Roman"/>
          <w:sz w:val="24"/>
          <w:szCs w:val="24"/>
        </w:rPr>
        <w:t>propisa</w:t>
      </w:r>
      <w:r>
        <w:rPr>
          <w:rFonts w:ascii="Times New Roman" w:hAnsi="Times New Roman" w:cs="Times New Roman"/>
          <w:sz w:val="24"/>
          <w:szCs w:val="24"/>
        </w:rPr>
        <w:t xml:space="preserve"> u smislu ovoga Zakona</w:t>
      </w:r>
      <w:r w:rsidR="00A46699">
        <w:rPr>
          <w:rFonts w:ascii="Times New Roman" w:hAnsi="Times New Roman" w:cs="Times New Roman"/>
          <w:sz w:val="24"/>
          <w:szCs w:val="24"/>
        </w:rPr>
        <w:t>,</w:t>
      </w:r>
      <w:r w:rsidR="000533D3" w:rsidRPr="00116D77">
        <w:rPr>
          <w:rFonts w:ascii="Times New Roman" w:hAnsi="Times New Roman" w:cs="Times New Roman"/>
          <w:sz w:val="24"/>
          <w:szCs w:val="24"/>
        </w:rPr>
        <w:t xml:space="preserve"> </w:t>
      </w:r>
      <w:r w:rsidR="0042675F" w:rsidRPr="00116D77">
        <w:rPr>
          <w:rFonts w:ascii="Times New Roman" w:hAnsi="Times New Roman" w:cs="Times New Roman"/>
          <w:sz w:val="24"/>
          <w:szCs w:val="24"/>
        </w:rPr>
        <w:t>primjenjuju se sljedeći instrumenti politike boljih propisa:</w:t>
      </w:r>
    </w:p>
    <w:p w14:paraId="321706F5" w14:textId="77777777" w:rsidR="0042675F" w:rsidRPr="00116D77" w:rsidRDefault="0042675F" w:rsidP="0007181E">
      <w:pPr>
        <w:spacing w:after="0" w:line="276" w:lineRule="auto"/>
        <w:jc w:val="both"/>
        <w:rPr>
          <w:rFonts w:ascii="Times New Roman" w:hAnsi="Times New Roman" w:cs="Times New Roman"/>
          <w:sz w:val="24"/>
          <w:szCs w:val="24"/>
        </w:rPr>
      </w:pPr>
    </w:p>
    <w:p w14:paraId="321706F6" w14:textId="77777777" w:rsidR="000533D3" w:rsidRPr="00116D77" w:rsidRDefault="000533D3" w:rsidP="0007181E">
      <w:pPr>
        <w:pStyle w:val="ListParagraph"/>
        <w:numPr>
          <w:ilvl w:val="0"/>
          <w:numId w:val="1"/>
        </w:numPr>
        <w:spacing w:line="276" w:lineRule="auto"/>
        <w:rPr>
          <w:rFonts w:ascii="Times New Roman" w:hAnsi="Times New Roman" w:cs="Times New Roman"/>
          <w:sz w:val="24"/>
          <w:szCs w:val="24"/>
        </w:rPr>
      </w:pPr>
      <w:r w:rsidRPr="00116D77">
        <w:rPr>
          <w:rFonts w:ascii="Times New Roman" w:hAnsi="Times New Roman" w:cs="Times New Roman"/>
          <w:sz w:val="24"/>
          <w:szCs w:val="24"/>
        </w:rPr>
        <w:t>plan</w:t>
      </w:r>
      <w:r w:rsidR="007636B7">
        <w:rPr>
          <w:rFonts w:ascii="Times New Roman" w:hAnsi="Times New Roman" w:cs="Times New Roman"/>
          <w:sz w:val="24"/>
          <w:szCs w:val="24"/>
        </w:rPr>
        <w:t>iranje</w:t>
      </w:r>
      <w:r w:rsidRPr="00116D77">
        <w:rPr>
          <w:rFonts w:ascii="Times New Roman" w:hAnsi="Times New Roman" w:cs="Times New Roman"/>
          <w:sz w:val="24"/>
          <w:szCs w:val="24"/>
        </w:rPr>
        <w:t xml:space="preserve"> zakonodavnih aktivnosti </w:t>
      </w:r>
    </w:p>
    <w:p w14:paraId="321706F7" w14:textId="77777777" w:rsidR="000533D3" w:rsidRPr="007636B7" w:rsidRDefault="00325C50" w:rsidP="0007181E">
      <w:pPr>
        <w:pStyle w:val="ListParagraph"/>
        <w:numPr>
          <w:ilvl w:val="0"/>
          <w:numId w:val="1"/>
        </w:numPr>
        <w:spacing w:line="276" w:lineRule="auto"/>
        <w:rPr>
          <w:rFonts w:ascii="Times New Roman" w:hAnsi="Times New Roman" w:cs="Times New Roman"/>
          <w:sz w:val="24"/>
          <w:szCs w:val="24"/>
        </w:rPr>
      </w:pPr>
      <w:r w:rsidRPr="00116D77">
        <w:rPr>
          <w:rFonts w:ascii="Times New Roman" w:hAnsi="Times New Roman" w:cs="Times New Roman"/>
          <w:sz w:val="24"/>
          <w:szCs w:val="24"/>
        </w:rPr>
        <w:t xml:space="preserve">procjena učinaka </w:t>
      </w:r>
      <w:r w:rsidR="00EE1F5F" w:rsidRPr="00116D77">
        <w:rPr>
          <w:rFonts w:ascii="Times New Roman" w:hAnsi="Times New Roman" w:cs="Times New Roman"/>
          <w:sz w:val="24"/>
          <w:szCs w:val="24"/>
        </w:rPr>
        <w:t>i vrednovanje propisa</w:t>
      </w:r>
      <w:r w:rsidR="007636B7">
        <w:rPr>
          <w:rFonts w:ascii="Times New Roman" w:hAnsi="Times New Roman" w:cs="Times New Roman"/>
          <w:sz w:val="24"/>
          <w:szCs w:val="24"/>
        </w:rPr>
        <w:t xml:space="preserve"> </w:t>
      </w:r>
      <w:r w:rsidRPr="007636B7">
        <w:rPr>
          <w:rFonts w:ascii="Times New Roman" w:hAnsi="Times New Roman" w:cs="Times New Roman"/>
          <w:sz w:val="24"/>
          <w:szCs w:val="24"/>
        </w:rPr>
        <w:t>i</w:t>
      </w:r>
    </w:p>
    <w:p w14:paraId="321706F8" w14:textId="77777777" w:rsidR="0042675F" w:rsidRPr="00116D77" w:rsidRDefault="000533D3" w:rsidP="0007181E">
      <w:pPr>
        <w:pStyle w:val="ListParagraph"/>
        <w:numPr>
          <w:ilvl w:val="0"/>
          <w:numId w:val="1"/>
        </w:numPr>
        <w:spacing w:after="0" w:line="276" w:lineRule="auto"/>
        <w:jc w:val="both"/>
        <w:rPr>
          <w:rFonts w:ascii="Times New Roman" w:hAnsi="Times New Roman" w:cs="Times New Roman"/>
          <w:sz w:val="24"/>
          <w:szCs w:val="24"/>
        </w:rPr>
      </w:pPr>
      <w:r w:rsidRPr="00116D77">
        <w:rPr>
          <w:rFonts w:ascii="Times New Roman" w:hAnsi="Times New Roman" w:cs="Times New Roman"/>
          <w:sz w:val="24"/>
          <w:szCs w:val="24"/>
        </w:rPr>
        <w:t>savjetovanje s javnošću</w:t>
      </w:r>
      <w:r w:rsidR="007636B7">
        <w:rPr>
          <w:rFonts w:ascii="Times New Roman" w:hAnsi="Times New Roman" w:cs="Times New Roman"/>
          <w:sz w:val="24"/>
          <w:szCs w:val="24"/>
        </w:rPr>
        <w:t>.</w:t>
      </w:r>
    </w:p>
    <w:p w14:paraId="321706F9" w14:textId="77777777" w:rsidR="0042675F" w:rsidRDefault="0042675F" w:rsidP="0007181E">
      <w:pPr>
        <w:pStyle w:val="ListParagraph"/>
        <w:spacing w:after="0" w:line="276" w:lineRule="auto"/>
        <w:ind w:left="0"/>
        <w:jc w:val="both"/>
        <w:rPr>
          <w:rFonts w:ascii="Times New Roman" w:hAnsi="Times New Roman" w:cs="Times New Roman"/>
          <w:sz w:val="24"/>
          <w:szCs w:val="24"/>
        </w:rPr>
      </w:pPr>
    </w:p>
    <w:p w14:paraId="321706FA" w14:textId="77777777" w:rsidR="005E4082" w:rsidRDefault="005E4082" w:rsidP="0007181E">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 postupku pripreme i izrade zakona i drugih propisa primjenjuju se i drugi instrumenti politike boljih propisa, u skladu s posebnim propisima.</w:t>
      </w:r>
    </w:p>
    <w:p w14:paraId="321706FB" w14:textId="77777777" w:rsidR="005E4082" w:rsidRPr="00116D77" w:rsidRDefault="005E4082" w:rsidP="0007181E">
      <w:pPr>
        <w:pStyle w:val="ListParagraph"/>
        <w:spacing w:after="0" w:line="276" w:lineRule="auto"/>
        <w:ind w:left="0"/>
        <w:jc w:val="both"/>
        <w:rPr>
          <w:rFonts w:ascii="Times New Roman" w:hAnsi="Times New Roman" w:cs="Times New Roman"/>
          <w:sz w:val="24"/>
          <w:szCs w:val="24"/>
        </w:rPr>
      </w:pPr>
    </w:p>
    <w:p w14:paraId="321706FC" w14:textId="77777777" w:rsidR="003C7FC9" w:rsidRPr="00116D77" w:rsidRDefault="003C7FC9" w:rsidP="0007181E">
      <w:pPr>
        <w:pStyle w:val="ListParagraph"/>
        <w:spacing w:after="0" w:line="276" w:lineRule="auto"/>
        <w:ind w:left="0"/>
        <w:jc w:val="both"/>
        <w:rPr>
          <w:rFonts w:ascii="Times New Roman" w:hAnsi="Times New Roman" w:cs="Times New Roman"/>
          <w:sz w:val="24"/>
          <w:szCs w:val="24"/>
        </w:rPr>
      </w:pPr>
    </w:p>
    <w:p w14:paraId="321706FD" w14:textId="77777777" w:rsidR="0042675F" w:rsidRPr="00116D77" w:rsidRDefault="0042675F"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Ured za zakonodavstvo</w:t>
      </w:r>
    </w:p>
    <w:p w14:paraId="321706FE" w14:textId="77777777" w:rsidR="0042675F" w:rsidRPr="00116D77" w:rsidRDefault="0042675F" w:rsidP="0007181E">
      <w:pPr>
        <w:spacing w:after="0" w:line="276" w:lineRule="auto"/>
        <w:jc w:val="center"/>
        <w:rPr>
          <w:rFonts w:ascii="Times New Roman" w:hAnsi="Times New Roman" w:cs="Times New Roman"/>
          <w:sz w:val="24"/>
          <w:szCs w:val="24"/>
        </w:rPr>
      </w:pPr>
    </w:p>
    <w:p w14:paraId="321706FF" w14:textId="77777777" w:rsidR="0042675F" w:rsidRPr="00116D77" w:rsidRDefault="0042675F"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 xml:space="preserve">Članak </w:t>
      </w:r>
      <w:r w:rsidR="000D0907" w:rsidRPr="00116D77">
        <w:rPr>
          <w:rFonts w:ascii="Times New Roman" w:hAnsi="Times New Roman" w:cs="Times New Roman"/>
          <w:sz w:val="24"/>
          <w:szCs w:val="24"/>
        </w:rPr>
        <w:t>7</w:t>
      </w:r>
      <w:r w:rsidRPr="00116D77">
        <w:rPr>
          <w:rFonts w:ascii="Times New Roman" w:hAnsi="Times New Roman" w:cs="Times New Roman"/>
          <w:sz w:val="24"/>
          <w:szCs w:val="24"/>
        </w:rPr>
        <w:t>.</w:t>
      </w:r>
    </w:p>
    <w:p w14:paraId="32170700" w14:textId="77777777" w:rsidR="0042675F" w:rsidRPr="00116D77" w:rsidRDefault="0042675F" w:rsidP="0007181E">
      <w:pPr>
        <w:spacing w:after="0" w:line="276" w:lineRule="auto"/>
        <w:jc w:val="center"/>
        <w:rPr>
          <w:rFonts w:ascii="Times New Roman" w:hAnsi="Times New Roman" w:cs="Times New Roman"/>
          <w:sz w:val="24"/>
          <w:szCs w:val="24"/>
        </w:rPr>
      </w:pPr>
    </w:p>
    <w:p w14:paraId="32170701" w14:textId="77777777" w:rsidR="003247AF" w:rsidRDefault="003247AF"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 xml:space="preserve">Ured za zakonodavstvo (u daljnjem tekstu: Ured), kao stručna služba Vlade Republike Hrvatske (u daljnjem tekstu: Vlada), koordinira i osigurava primjenu instrumenata politike boljih propisa. </w:t>
      </w:r>
    </w:p>
    <w:p w14:paraId="32170702" w14:textId="77777777" w:rsidR="003247AF" w:rsidRPr="003247AF" w:rsidRDefault="003247AF" w:rsidP="0007181E">
      <w:pPr>
        <w:pStyle w:val="ListParagraph"/>
        <w:spacing w:after="0" w:line="276" w:lineRule="auto"/>
        <w:ind w:left="0"/>
        <w:jc w:val="both"/>
        <w:rPr>
          <w:rFonts w:ascii="Times New Roman" w:hAnsi="Times New Roman" w:cs="Times New Roman"/>
          <w:sz w:val="24"/>
          <w:szCs w:val="24"/>
        </w:rPr>
      </w:pPr>
    </w:p>
    <w:p w14:paraId="32170703" w14:textId="77777777" w:rsidR="003247AF" w:rsidRPr="003247AF" w:rsidRDefault="003247AF"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 planiranju zakonodavnih aktivnosti, Ured koordinira postupak izrade i izrađuje plan zakonodavnih aktivnosti Vlade te prati njegov</w:t>
      </w:r>
      <w:r w:rsidR="00103E56">
        <w:rPr>
          <w:rFonts w:ascii="Times New Roman" w:hAnsi="Times New Roman" w:cs="Times New Roman"/>
          <w:sz w:val="24"/>
          <w:szCs w:val="24"/>
        </w:rPr>
        <w:t>u</w:t>
      </w:r>
      <w:r w:rsidRPr="003247AF">
        <w:rPr>
          <w:rFonts w:ascii="Times New Roman" w:hAnsi="Times New Roman" w:cs="Times New Roman"/>
          <w:sz w:val="24"/>
          <w:szCs w:val="24"/>
        </w:rPr>
        <w:t xml:space="preserve"> </w:t>
      </w:r>
      <w:r w:rsidR="00103E56">
        <w:rPr>
          <w:rFonts w:ascii="Times New Roman" w:hAnsi="Times New Roman" w:cs="Times New Roman"/>
          <w:sz w:val="24"/>
          <w:szCs w:val="24"/>
        </w:rPr>
        <w:t>provedbu</w:t>
      </w:r>
      <w:r w:rsidRPr="003247AF">
        <w:rPr>
          <w:rFonts w:ascii="Times New Roman" w:hAnsi="Times New Roman" w:cs="Times New Roman"/>
          <w:sz w:val="24"/>
          <w:szCs w:val="24"/>
        </w:rPr>
        <w:t xml:space="preserve">, o čemu redovito izvještava Vladu. </w:t>
      </w:r>
    </w:p>
    <w:p w14:paraId="32170704" w14:textId="77777777" w:rsidR="003247AF" w:rsidRPr="003247AF" w:rsidRDefault="003247AF" w:rsidP="0007181E">
      <w:pPr>
        <w:pStyle w:val="ListParagraph"/>
        <w:spacing w:after="0" w:line="276" w:lineRule="auto"/>
        <w:ind w:left="0"/>
        <w:jc w:val="both"/>
        <w:rPr>
          <w:rFonts w:ascii="Times New Roman" w:hAnsi="Times New Roman" w:cs="Times New Roman"/>
          <w:sz w:val="24"/>
          <w:szCs w:val="24"/>
        </w:rPr>
      </w:pPr>
    </w:p>
    <w:p w14:paraId="32170705" w14:textId="77777777" w:rsidR="003247AF" w:rsidRDefault="003247AF"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lastRenderedPageBreak/>
        <w:t>U provedbi procjene učinaka i vrednovanja propisa, Ured koordinira provedbu postupaka te osigurava ujednačenu kvalitetu akata tijela državne uprave.</w:t>
      </w:r>
    </w:p>
    <w:p w14:paraId="32170706" w14:textId="77777777" w:rsidR="003247AF" w:rsidRPr="003247AF" w:rsidRDefault="003247AF" w:rsidP="0007181E">
      <w:pPr>
        <w:pStyle w:val="ListParagraph"/>
        <w:spacing w:after="0" w:line="276" w:lineRule="auto"/>
        <w:ind w:left="0"/>
        <w:jc w:val="both"/>
        <w:rPr>
          <w:rFonts w:ascii="Times New Roman" w:hAnsi="Times New Roman" w:cs="Times New Roman"/>
          <w:sz w:val="24"/>
          <w:szCs w:val="24"/>
        </w:rPr>
      </w:pPr>
    </w:p>
    <w:p w14:paraId="32170707" w14:textId="77777777" w:rsidR="003247AF" w:rsidRDefault="003247AF"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U provedbi postupka savjetovanja s javnošću, Ured koordinira postupak objave akata radi savjetovanja s javnošću te razvija i unaprjeđuje središnji državni internetski portal za savjetovanje s javnošću.</w:t>
      </w:r>
    </w:p>
    <w:p w14:paraId="32170708" w14:textId="77777777" w:rsidR="003247AF" w:rsidRPr="003247AF" w:rsidRDefault="003247AF" w:rsidP="0007181E">
      <w:pPr>
        <w:spacing w:after="0" w:line="276" w:lineRule="auto"/>
        <w:jc w:val="both"/>
        <w:rPr>
          <w:rFonts w:ascii="Times New Roman" w:hAnsi="Times New Roman" w:cs="Times New Roman"/>
          <w:sz w:val="24"/>
          <w:szCs w:val="24"/>
        </w:rPr>
      </w:pPr>
    </w:p>
    <w:p w14:paraId="32170709" w14:textId="77777777" w:rsidR="00D946BE" w:rsidRDefault="003247AF"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3247AF">
        <w:rPr>
          <w:rFonts w:ascii="Times New Roman" w:hAnsi="Times New Roman" w:cs="Times New Roman"/>
          <w:sz w:val="24"/>
          <w:szCs w:val="24"/>
        </w:rPr>
        <w:t xml:space="preserve">U postupku izrade nacrta prijedloga zakona, </w:t>
      </w:r>
      <w:r w:rsidR="005E4082">
        <w:rPr>
          <w:rFonts w:ascii="Times New Roman" w:hAnsi="Times New Roman" w:cs="Times New Roman"/>
          <w:sz w:val="24"/>
          <w:szCs w:val="24"/>
        </w:rPr>
        <w:t xml:space="preserve">drugih </w:t>
      </w:r>
      <w:r w:rsidRPr="003247AF">
        <w:rPr>
          <w:rFonts w:ascii="Times New Roman" w:hAnsi="Times New Roman" w:cs="Times New Roman"/>
          <w:sz w:val="24"/>
          <w:szCs w:val="24"/>
        </w:rPr>
        <w:t>propisa i akata iz djelokruga Vlade, Ured razmatra njihovu ustavnop</w:t>
      </w:r>
      <w:r w:rsidR="00F074D4">
        <w:rPr>
          <w:rFonts w:ascii="Times New Roman" w:hAnsi="Times New Roman" w:cs="Times New Roman"/>
          <w:sz w:val="24"/>
          <w:szCs w:val="24"/>
        </w:rPr>
        <w:t>ravnu utemeljenost, usklađenost</w:t>
      </w:r>
      <w:r w:rsidRPr="003247AF">
        <w:rPr>
          <w:rFonts w:ascii="Times New Roman" w:hAnsi="Times New Roman" w:cs="Times New Roman"/>
          <w:sz w:val="24"/>
          <w:szCs w:val="24"/>
        </w:rPr>
        <w:t xml:space="preserve"> s pravnim poretkom Republike Hrvatske te pravilnu primjenu metodoloških načela i standarda tehnike izrade propisa</w:t>
      </w:r>
      <w:r w:rsidR="00D946BE">
        <w:rPr>
          <w:rFonts w:ascii="Times New Roman" w:hAnsi="Times New Roman" w:cs="Times New Roman"/>
          <w:sz w:val="24"/>
          <w:szCs w:val="24"/>
        </w:rPr>
        <w:t>.</w:t>
      </w:r>
    </w:p>
    <w:p w14:paraId="3217070A" w14:textId="77777777" w:rsidR="00D946BE" w:rsidRPr="00D946BE" w:rsidRDefault="00D946BE" w:rsidP="0007181E">
      <w:pPr>
        <w:pStyle w:val="ListParagraph"/>
        <w:spacing w:line="276" w:lineRule="auto"/>
        <w:rPr>
          <w:rFonts w:ascii="Times New Roman" w:hAnsi="Times New Roman" w:cs="Times New Roman"/>
          <w:sz w:val="24"/>
          <w:szCs w:val="24"/>
        </w:rPr>
      </w:pPr>
    </w:p>
    <w:p w14:paraId="3217070B" w14:textId="77777777" w:rsidR="00646F10" w:rsidRDefault="00D946BE" w:rsidP="0007181E">
      <w:pPr>
        <w:pStyle w:val="ListParagraph"/>
        <w:numPr>
          <w:ilvl w:val="0"/>
          <w:numId w:val="18"/>
        </w:numPr>
        <w:spacing w:after="0" w:line="276" w:lineRule="auto"/>
        <w:ind w:left="0" w:firstLine="0"/>
        <w:jc w:val="both"/>
        <w:rPr>
          <w:rFonts w:ascii="Times New Roman" w:hAnsi="Times New Roman" w:cs="Times New Roman"/>
          <w:sz w:val="24"/>
          <w:szCs w:val="24"/>
        </w:rPr>
      </w:pPr>
      <w:r w:rsidRPr="00116D77">
        <w:rPr>
          <w:rFonts w:ascii="Times New Roman" w:hAnsi="Times New Roman" w:cs="Times New Roman"/>
          <w:sz w:val="24"/>
          <w:szCs w:val="24"/>
        </w:rPr>
        <w:t>Ured priprema objavu i brine o pravodobnoj objavi zakona</w:t>
      </w:r>
      <w:r w:rsidR="009D51B5">
        <w:rPr>
          <w:rFonts w:ascii="Times New Roman" w:hAnsi="Times New Roman" w:cs="Times New Roman"/>
          <w:sz w:val="24"/>
          <w:szCs w:val="24"/>
        </w:rPr>
        <w:t>,</w:t>
      </w:r>
      <w:r>
        <w:rPr>
          <w:rFonts w:ascii="Times New Roman" w:hAnsi="Times New Roman" w:cs="Times New Roman"/>
          <w:sz w:val="24"/>
          <w:szCs w:val="24"/>
        </w:rPr>
        <w:t xml:space="preserve"> </w:t>
      </w:r>
      <w:r w:rsidRPr="00116D77">
        <w:rPr>
          <w:rFonts w:ascii="Times New Roman" w:hAnsi="Times New Roman" w:cs="Times New Roman"/>
          <w:sz w:val="24"/>
          <w:szCs w:val="24"/>
        </w:rPr>
        <w:t>drugih propisa</w:t>
      </w:r>
      <w:r w:rsidR="009D51B5">
        <w:rPr>
          <w:rFonts w:ascii="Times New Roman" w:hAnsi="Times New Roman" w:cs="Times New Roman"/>
          <w:sz w:val="24"/>
          <w:szCs w:val="24"/>
        </w:rPr>
        <w:t xml:space="preserve"> i akata</w:t>
      </w:r>
      <w:r>
        <w:rPr>
          <w:rFonts w:ascii="Times New Roman" w:hAnsi="Times New Roman" w:cs="Times New Roman"/>
          <w:sz w:val="24"/>
          <w:szCs w:val="24"/>
        </w:rPr>
        <w:t xml:space="preserve"> dostavljenih radi objave u „Narodnim novinama“</w:t>
      </w:r>
      <w:r w:rsidR="00665A96">
        <w:rPr>
          <w:rFonts w:ascii="Times New Roman" w:hAnsi="Times New Roman" w:cs="Times New Roman"/>
          <w:sz w:val="24"/>
          <w:szCs w:val="24"/>
        </w:rPr>
        <w:t xml:space="preserve"> – službenom listu Republike Hrvatske (u daljnjem tekstu: „Narodne novine“)</w:t>
      </w:r>
      <w:r>
        <w:rPr>
          <w:rFonts w:ascii="Times New Roman" w:hAnsi="Times New Roman" w:cs="Times New Roman"/>
          <w:sz w:val="24"/>
          <w:szCs w:val="24"/>
        </w:rPr>
        <w:t xml:space="preserve"> te daje ispravke tiskarskih pogrešaka</w:t>
      </w:r>
      <w:r w:rsidR="003247AF" w:rsidRPr="003247AF">
        <w:rPr>
          <w:rFonts w:ascii="Times New Roman" w:hAnsi="Times New Roman" w:cs="Times New Roman"/>
          <w:sz w:val="24"/>
          <w:szCs w:val="24"/>
        </w:rPr>
        <w:t>.</w:t>
      </w:r>
    </w:p>
    <w:p w14:paraId="3217070C" w14:textId="77777777" w:rsidR="007F7B18" w:rsidRDefault="007F7B18" w:rsidP="0007181E">
      <w:pPr>
        <w:pStyle w:val="ListParagraph"/>
        <w:spacing w:line="276" w:lineRule="auto"/>
        <w:rPr>
          <w:rFonts w:ascii="Times New Roman" w:hAnsi="Times New Roman" w:cs="Times New Roman"/>
          <w:sz w:val="24"/>
          <w:szCs w:val="24"/>
        </w:rPr>
      </w:pPr>
    </w:p>
    <w:p w14:paraId="3217070D" w14:textId="77777777" w:rsidR="009F11A3" w:rsidRDefault="009F11A3" w:rsidP="0007181E">
      <w:pPr>
        <w:pStyle w:val="ListParagraph"/>
        <w:spacing w:line="276" w:lineRule="auto"/>
        <w:rPr>
          <w:rFonts w:ascii="Times New Roman" w:hAnsi="Times New Roman" w:cs="Times New Roman"/>
          <w:sz w:val="24"/>
          <w:szCs w:val="24"/>
        </w:rPr>
      </w:pPr>
    </w:p>
    <w:p w14:paraId="3217070E" w14:textId="77777777" w:rsidR="000F2B8A" w:rsidRPr="007F7B18" w:rsidRDefault="000F2B8A" w:rsidP="0007181E">
      <w:pPr>
        <w:pStyle w:val="ListParagraph"/>
        <w:spacing w:line="276" w:lineRule="auto"/>
        <w:rPr>
          <w:rFonts w:ascii="Times New Roman" w:hAnsi="Times New Roman" w:cs="Times New Roman"/>
          <w:sz w:val="24"/>
          <w:szCs w:val="24"/>
        </w:rPr>
      </w:pPr>
    </w:p>
    <w:p w14:paraId="3217070F" w14:textId="77777777" w:rsidR="007F7B18" w:rsidRDefault="007F7B18" w:rsidP="0007181E">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POGLAVLJE II.</w:t>
      </w:r>
    </w:p>
    <w:p w14:paraId="32170710" w14:textId="77777777" w:rsidR="007F7B18" w:rsidRDefault="007F7B18" w:rsidP="0007181E">
      <w:pPr>
        <w:pStyle w:val="ListParagraph"/>
        <w:spacing w:after="0" w:line="276" w:lineRule="auto"/>
        <w:ind w:left="0"/>
        <w:jc w:val="center"/>
        <w:rPr>
          <w:rFonts w:ascii="Times New Roman" w:hAnsi="Times New Roman" w:cs="Times New Roman"/>
          <w:sz w:val="24"/>
          <w:szCs w:val="24"/>
        </w:rPr>
      </w:pPr>
    </w:p>
    <w:p w14:paraId="32170711" w14:textId="77777777" w:rsidR="007F7B18" w:rsidRDefault="007F7B18" w:rsidP="0007181E">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PLANIRANJE ZAKONODAVNIH AKTIVNOSTI</w:t>
      </w:r>
    </w:p>
    <w:p w14:paraId="32170712" w14:textId="77777777" w:rsidR="003247AF" w:rsidRPr="007F1A13" w:rsidRDefault="003247AF" w:rsidP="0007181E">
      <w:pPr>
        <w:pStyle w:val="ListParagraph"/>
        <w:spacing w:after="0" w:line="276" w:lineRule="auto"/>
        <w:ind w:left="0"/>
        <w:jc w:val="both"/>
        <w:rPr>
          <w:rFonts w:ascii="Times New Roman" w:hAnsi="Times New Roman" w:cs="Times New Roman"/>
          <w:sz w:val="24"/>
          <w:szCs w:val="24"/>
        </w:rPr>
      </w:pPr>
    </w:p>
    <w:p w14:paraId="32170713"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Plan</w:t>
      </w:r>
      <w:r w:rsidR="00DD500C">
        <w:rPr>
          <w:rFonts w:ascii="Times New Roman" w:eastAsia="Times New Roman" w:hAnsi="Times New Roman" w:cs="Times New Roman"/>
          <w:sz w:val="24"/>
          <w:szCs w:val="24"/>
          <w:lang w:eastAsia="en-GB"/>
        </w:rPr>
        <w:t>iranje</w:t>
      </w:r>
      <w:r w:rsidRPr="006062DA">
        <w:rPr>
          <w:rFonts w:ascii="Times New Roman" w:eastAsia="Times New Roman" w:hAnsi="Times New Roman" w:cs="Times New Roman"/>
          <w:sz w:val="24"/>
          <w:szCs w:val="24"/>
          <w:lang w:eastAsia="en-GB"/>
        </w:rPr>
        <w:t xml:space="preserve"> zakonodavnih aktivnosti </w:t>
      </w:r>
    </w:p>
    <w:p w14:paraId="32170714"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15"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8.</w:t>
      </w:r>
    </w:p>
    <w:p w14:paraId="32170716" w14:textId="77777777" w:rsidR="00630B03" w:rsidRDefault="00630B03" w:rsidP="0007181E">
      <w:pPr>
        <w:spacing w:after="0" w:line="276" w:lineRule="auto"/>
        <w:jc w:val="both"/>
        <w:rPr>
          <w:rFonts w:ascii="Times New Roman" w:eastAsia="Times New Roman" w:hAnsi="Times New Roman" w:cs="Times New Roman"/>
          <w:sz w:val="24"/>
          <w:szCs w:val="24"/>
          <w:lang w:eastAsia="en-GB"/>
        </w:rPr>
      </w:pPr>
    </w:p>
    <w:p w14:paraId="32170717" w14:textId="77777777" w:rsidR="00085586" w:rsidRDefault="00630B03" w:rsidP="0007181E">
      <w:pPr>
        <w:spacing w:after="0" w:line="276" w:lineRule="auto"/>
        <w:jc w:val="both"/>
        <w:rPr>
          <w:rFonts w:ascii="Times New Roman" w:eastAsia="Times New Roman" w:hAnsi="Times New Roman" w:cs="Times New Roman"/>
          <w:sz w:val="24"/>
          <w:szCs w:val="24"/>
          <w:lang w:eastAsia="en-GB"/>
        </w:rPr>
      </w:pPr>
      <w:r w:rsidRPr="009659F3">
        <w:rPr>
          <w:rFonts w:ascii="Times New Roman" w:eastAsia="Times New Roman" w:hAnsi="Times New Roman" w:cs="Times New Roman"/>
          <w:sz w:val="24"/>
          <w:szCs w:val="24"/>
          <w:lang w:eastAsia="en-GB"/>
        </w:rPr>
        <w:tab/>
        <w:t>Plan</w:t>
      </w:r>
      <w:r w:rsidR="00163857">
        <w:rPr>
          <w:rFonts w:ascii="Times New Roman" w:eastAsia="Times New Roman" w:hAnsi="Times New Roman" w:cs="Times New Roman"/>
          <w:sz w:val="24"/>
          <w:szCs w:val="24"/>
          <w:lang w:eastAsia="en-GB"/>
        </w:rPr>
        <w:t>iranje</w:t>
      </w:r>
      <w:r w:rsidRPr="009659F3">
        <w:rPr>
          <w:rFonts w:ascii="Times New Roman" w:eastAsia="Times New Roman" w:hAnsi="Times New Roman" w:cs="Times New Roman"/>
          <w:sz w:val="24"/>
          <w:szCs w:val="24"/>
          <w:lang w:eastAsia="en-GB"/>
        </w:rPr>
        <w:t xml:space="preserve"> zakonodavnih aktivnosti je </w:t>
      </w:r>
      <w:r w:rsidR="00085586">
        <w:rPr>
          <w:rFonts w:ascii="Times New Roman" w:eastAsia="Times New Roman" w:hAnsi="Times New Roman" w:cs="Times New Roman"/>
          <w:sz w:val="24"/>
          <w:szCs w:val="24"/>
          <w:lang w:eastAsia="en-GB"/>
        </w:rPr>
        <w:t>skup aktivnosti kojima</w:t>
      </w:r>
      <w:r w:rsidR="000D62DB" w:rsidRPr="000D62DB">
        <w:t xml:space="preserve"> </w:t>
      </w:r>
      <w:r w:rsidR="000D62DB" w:rsidRPr="000D62DB">
        <w:rPr>
          <w:rFonts w:ascii="Times New Roman" w:eastAsia="Times New Roman" w:hAnsi="Times New Roman" w:cs="Times New Roman"/>
          <w:sz w:val="24"/>
          <w:szCs w:val="24"/>
          <w:lang w:eastAsia="en-GB"/>
        </w:rPr>
        <w:t>Vlada</w:t>
      </w:r>
      <w:r w:rsidR="00F91FF1">
        <w:rPr>
          <w:rFonts w:ascii="Times New Roman" w:eastAsia="Times New Roman" w:hAnsi="Times New Roman" w:cs="Times New Roman"/>
          <w:sz w:val="24"/>
          <w:szCs w:val="24"/>
          <w:lang w:eastAsia="en-GB"/>
        </w:rPr>
        <w:t>,</w:t>
      </w:r>
      <w:r w:rsidR="00085586">
        <w:rPr>
          <w:rFonts w:ascii="Times New Roman" w:eastAsia="Times New Roman" w:hAnsi="Times New Roman" w:cs="Times New Roman"/>
          <w:sz w:val="24"/>
          <w:szCs w:val="24"/>
          <w:lang w:eastAsia="en-GB"/>
        </w:rPr>
        <w:t xml:space="preserve"> </w:t>
      </w:r>
      <w:r w:rsidR="004D308F">
        <w:rPr>
          <w:rFonts w:ascii="Times New Roman" w:eastAsia="Times New Roman" w:hAnsi="Times New Roman" w:cs="Times New Roman"/>
          <w:sz w:val="24"/>
          <w:szCs w:val="24"/>
          <w:lang w:eastAsia="en-GB"/>
        </w:rPr>
        <w:t>na temelju praćenja stanja te</w:t>
      </w:r>
      <w:r w:rsidR="000D62DB">
        <w:rPr>
          <w:rFonts w:ascii="Times New Roman" w:eastAsia="Times New Roman" w:hAnsi="Times New Roman" w:cs="Times New Roman"/>
          <w:sz w:val="24"/>
          <w:szCs w:val="24"/>
          <w:lang w:eastAsia="en-GB"/>
        </w:rPr>
        <w:t xml:space="preserve"> ocjene ostvarene </w:t>
      </w:r>
      <w:r w:rsidR="000D62DB">
        <w:rPr>
          <w:rFonts w:ascii="Times New Roman" w:eastAsia="Times New Roman" w:hAnsi="Times New Roman" w:cs="Times New Roman"/>
          <w:sz w:val="24"/>
          <w:szCs w:val="24"/>
          <w:lang w:eastAsia="en-GB"/>
        </w:rPr>
        <w:lastRenderedPageBreak/>
        <w:t xml:space="preserve">svrhe i cilja zakona u pojedinim </w:t>
      </w:r>
      <w:r w:rsidR="000D62DB" w:rsidRPr="000D62DB">
        <w:rPr>
          <w:rFonts w:ascii="Times New Roman" w:eastAsia="Times New Roman" w:hAnsi="Times New Roman" w:cs="Times New Roman"/>
          <w:sz w:val="24"/>
          <w:szCs w:val="24"/>
          <w:lang w:eastAsia="en-GB"/>
        </w:rPr>
        <w:t>upravni</w:t>
      </w:r>
      <w:r w:rsidR="000D62DB">
        <w:rPr>
          <w:rFonts w:ascii="Times New Roman" w:eastAsia="Times New Roman" w:hAnsi="Times New Roman" w:cs="Times New Roman"/>
          <w:sz w:val="24"/>
          <w:szCs w:val="24"/>
          <w:lang w:eastAsia="en-GB"/>
        </w:rPr>
        <w:t>m</w:t>
      </w:r>
      <w:r w:rsidR="000D62DB" w:rsidRPr="000D62DB">
        <w:rPr>
          <w:rFonts w:ascii="Times New Roman" w:eastAsia="Times New Roman" w:hAnsi="Times New Roman" w:cs="Times New Roman"/>
          <w:sz w:val="24"/>
          <w:szCs w:val="24"/>
          <w:lang w:eastAsia="en-GB"/>
        </w:rPr>
        <w:t xml:space="preserve"> područj</w:t>
      </w:r>
      <w:r w:rsidR="000D62DB">
        <w:rPr>
          <w:rFonts w:ascii="Times New Roman" w:eastAsia="Times New Roman" w:hAnsi="Times New Roman" w:cs="Times New Roman"/>
          <w:sz w:val="24"/>
          <w:szCs w:val="24"/>
          <w:lang w:eastAsia="en-GB"/>
        </w:rPr>
        <w:t xml:space="preserve">ima, </w:t>
      </w:r>
      <w:r w:rsidR="000D62DB" w:rsidRPr="000D62DB">
        <w:rPr>
          <w:rFonts w:ascii="Times New Roman" w:eastAsia="Times New Roman" w:hAnsi="Times New Roman" w:cs="Times New Roman"/>
          <w:sz w:val="24"/>
          <w:szCs w:val="24"/>
          <w:lang w:eastAsia="en-GB"/>
        </w:rPr>
        <w:t>planira zakonodavne aktivnosti</w:t>
      </w:r>
      <w:r w:rsidR="00F91FF1">
        <w:rPr>
          <w:rFonts w:ascii="Times New Roman" w:eastAsia="Times New Roman" w:hAnsi="Times New Roman" w:cs="Times New Roman"/>
          <w:sz w:val="24"/>
          <w:szCs w:val="24"/>
          <w:lang w:eastAsia="en-GB"/>
        </w:rPr>
        <w:t xml:space="preserve"> </w:t>
      </w:r>
      <w:r w:rsidR="00F91FF1" w:rsidRPr="00F91FF1">
        <w:rPr>
          <w:rFonts w:ascii="Times New Roman" w:eastAsia="Times New Roman" w:hAnsi="Times New Roman" w:cs="Times New Roman"/>
          <w:sz w:val="24"/>
          <w:szCs w:val="24"/>
          <w:lang w:eastAsia="en-GB"/>
        </w:rPr>
        <w:t>radi usmjeravanja i usklađivanja provedbe politika u obavljanju izvršne vlasti</w:t>
      </w:r>
      <w:r w:rsidR="00085586">
        <w:rPr>
          <w:rFonts w:ascii="Times New Roman" w:eastAsia="Times New Roman" w:hAnsi="Times New Roman" w:cs="Times New Roman"/>
          <w:sz w:val="24"/>
          <w:szCs w:val="24"/>
          <w:lang w:eastAsia="en-GB"/>
        </w:rPr>
        <w:t>.</w:t>
      </w:r>
    </w:p>
    <w:p w14:paraId="32170718" w14:textId="77777777" w:rsidR="00085586" w:rsidRDefault="00085586" w:rsidP="0007181E">
      <w:pPr>
        <w:spacing w:after="0" w:line="276" w:lineRule="auto"/>
        <w:jc w:val="both"/>
        <w:rPr>
          <w:rFonts w:ascii="Times New Roman" w:eastAsia="Times New Roman" w:hAnsi="Times New Roman" w:cs="Times New Roman"/>
          <w:sz w:val="24"/>
          <w:szCs w:val="24"/>
          <w:lang w:eastAsia="en-GB"/>
        </w:rPr>
      </w:pPr>
    </w:p>
    <w:p w14:paraId="32170719" w14:textId="77777777" w:rsidR="00085586" w:rsidRDefault="00085586" w:rsidP="0007181E">
      <w:pPr>
        <w:spacing w:after="0" w:line="276" w:lineRule="auto"/>
        <w:jc w:val="both"/>
        <w:rPr>
          <w:rFonts w:ascii="Times New Roman" w:eastAsia="Times New Roman" w:hAnsi="Times New Roman" w:cs="Times New Roman"/>
          <w:sz w:val="24"/>
          <w:szCs w:val="24"/>
          <w:lang w:eastAsia="en-GB"/>
        </w:rPr>
      </w:pPr>
    </w:p>
    <w:p w14:paraId="3217071A" w14:textId="77777777" w:rsidR="00085586" w:rsidRDefault="00085586" w:rsidP="0007181E">
      <w:pPr>
        <w:spacing w:after="0" w:line="276" w:lineRule="auto"/>
        <w:ind w:left="23" w:hanging="23"/>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Plan zakonodavnih aktivnosti Vlade</w:t>
      </w:r>
    </w:p>
    <w:p w14:paraId="3217071B" w14:textId="77777777" w:rsidR="00085586" w:rsidRDefault="00085586" w:rsidP="0007181E">
      <w:pPr>
        <w:spacing w:after="0" w:line="276" w:lineRule="auto"/>
        <w:ind w:left="23" w:hanging="23"/>
        <w:jc w:val="center"/>
        <w:rPr>
          <w:rFonts w:ascii="Times New Roman" w:eastAsia="Times New Roman" w:hAnsi="Times New Roman" w:cs="Times New Roman"/>
          <w:sz w:val="24"/>
          <w:szCs w:val="24"/>
          <w:lang w:eastAsia="en-GB"/>
        </w:rPr>
      </w:pPr>
    </w:p>
    <w:p w14:paraId="3217071C" w14:textId="77777777" w:rsidR="00085586" w:rsidRDefault="00085586" w:rsidP="0007181E">
      <w:pPr>
        <w:spacing w:after="0" w:line="276" w:lineRule="auto"/>
        <w:ind w:left="23" w:hanging="23"/>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Članak 9.</w:t>
      </w:r>
    </w:p>
    <w:p w14:paraId="3217071D" w14:textId="77777777" w:rsidR="00085586" w:rsidRDefault="00085586" w:rsidP="0007181E">
      <w:pPr>
        <w:spacing w:after="0" w:line="276" w:lineRule="auto"/>
        <w:ind w:left="23" w:hanging="23"/>
        <w:jc w:val="both"/>
        <w:rPr>
          <w:rFonts w:ascii="Times New Roman" w:eastAsia="Times New Roman" w:hAnsi="Times New Roman" w:cs="Times New Roman"/>
          <w:sz w:val="24"/>
          <w:szCs w:val="24"/>
          <w:lang w:eastAsia="en-GB"/>
        </w:rPr>
      </w:pPr>
    </w:p>
    <w:p w14:paraId="3217071E" w14:textId="77777777" w:rsidR="006062DA" w:rsidRPr="00085586" w:rsidRDefault="00085586" w:rsidP="0007181E">
      <w:pPr>
        <w:spacing w:after="0" w:line="276" w:lineRule="auto"/>
        <w:jc w:val="both"/>
        <w:rPr>
          <w:rFonts w:ascii="Times New Roman" w:eastAsia="Times New Roman" w:hAnsi="Times New Roman" w:cs="Times New Roman"/>
          <w:sz w:val="24"/>
          <w:szCs w:val="24"/>
          <w:lang w:eastAsia="en-GB"/>
        </w:rPr>
      </w:pPr>
      <w:r w:rsidRPr="00085586">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6062DA" w:rsidRPr="00085586">
        <w:rPr>
          <w:rFonts w:ascii="Times New Roman" w:eastAsia="Times New Roman" w:hAnsi="Times New Roman" w:cs="Times New Roman"/>
          <w:sz w:val="24"/>
          <w:szCs w:val="24"/>
          <w:lang w:eastAsia="en-GB"/>
        </w:rPr>
        <w:t xml:space="preserve">Vlada </w:t>
      </w:r>
      <w:r w:rsidR="00326F09" w:rsidRPr="00CB6D53">
        <w:rPr>
          <w:rFonts w:ascii="Times New Roman" w:eastAsia="Times New Roman" w:hAnsi="Times New Roman" w:cs="Times New Roman"/>
          <w:sz w:val="24"/>
          <w:szCs w:val="24"/>
          <w:lang w:eastAsia="en-GB"/>
        </w:rPr>
        <w:t>zaključkom</w:t>
      </w:r>
      <w:r w:rsidR="00326F09">
        <w:rPr>
          <w:rFonts w:ascii="Times New Roman" w:eastAsia="Times New Roman" w:hAnsi="Times New Roman" w:cs="Times New Roman"/>
          <w:sz w:val="24"/>
          <w:szCs w:val="24"/>
          <w:lang w:eastAsia="en-GB"/>
        </w:rPr>
        <w:t xml:space="preserve"> </w:t>
      </w:r>
      <w:r w:rsidR="006062DA" w:rsidRPr="00085586">
        <w:rPr>
          <w:rFonts w:ascii="Times New Roman" w:eastAsia="Times New Roman" w:hAnsi="Times New Roman" w:cs="Times New Roman"/>
          <w:sz w:val="24"/>
          <w:szCs w:val="24"/>
          <w:lang w:eastAsia="en-GB"/>
        </w:rPr>
        <w:t>donosi Plan</w:t>
      </w:r>
      <w:r>
        <w:rPr>
          <w:rFonts w:ascii="Times New Roman" w:eastAsia="Times New Roman" w:hAnsi="Times New Roman" w:cs="Times New Roman"/>
          <w:sz w:val="24"/>
          <w:szCs w:val="24"/>
          <w:lang w:eastAsia="en-GB"/>
        </w:rPr>
        <w:t xml:space="preserve"> zakonodavnih aktivnosti Vlade Republike Hrvatske </w:t>
      </w:r>
      <w:r w:rsidRPr="00085586">
        <w:rPr>
          <w:rFonts w:ascii="Times New Roman" w:eastAsia="Times New Roman" w:hAnsi="Times New Roman" w:cs="Times New Roman"/>
          <w:sz w:val="24"/>
          <w:szCs w:val="24"/>
          <w:lang w:eastAsia="en-GB"/>
        </w:rPr>
        <w:t>(u daljnjem tekstu: Plan)</w:t>
      </w:r>
      <w:r w:rsidR="006062DA" w:rsidRPr="00085586">
        <w:rPr>
          <w:rFonts w:ascii="Times New Roman" w:eastAsia="Times New Roman" w:hAnsi="Times New Roman" w:cs="Times New Roman"/>
          <w:sz w:val="24"/>
          <w:szCs w:val="24"/>
          <w:lang w:eastAsia="en-GB"/>
        </w:rPr>
        <w:t xml:space="preserve"> na prijedlog Ureda do kraja tekuće kalendarske godine za sljedeću kalendarsku godinu.</w:t>
      </w:r>
    </w:p>
    <w:p w14:paraId="3217071F" w14:textId="77777777" w:rsidR="00085586" w:rsidRPr="00BF70B9" w:rsidRDefault="00085586" w:rsidP="0007181E">
      <w:pPr>
        <w:spacing w:after="0" w:line="276" w:lineRule="auto"/>
        <w:rPr>
          <w:rFonts w:ascii="Times New Roman" w:hAnsi="Times New Roman" w:cs="Times New Roman"/>
          <w:sz w:val="24"/>
          <w:szCs w:val="24"/>
          <w:lang w:eastAsia="en-GB"/>
        </w:rPr>
      </w:pPr>
    </w:p>
    <w:p w14:paraId="32170720" w14:textId="77777777" w:rsidR="00085586" w:rsidRPr="00085586" w:rsidRDefault="00085586" w:rsidP="0007181E">
      <w:pPr>
        <w:spacing w:after="0" w:line="276" w:lineRule="auto"/>
        <w:jc w:val="both"/>
        <w:rPr>
          <w:rFonts w:ascii="Times New Roman" w:hAnsi="Times New Roman" w:cs="Times New Roman"/>
          <w:sz w:val="24"/>
          <w:szCs w:val="24"/>
          <w:lang w:eastAsia="en-GB"/>
        </w:rPr>
      </w:pPr>
      <w:r w:rsidRPr="00085586">
        <w:rPr>
          <w:rFonts w:ascii="Times New Roman" w:hAnsi="Times New Roman" w:cs="Times New Roman"/>
          <w:sz w:val="24"/>
          <w:szCs w:val="24"/>
          <w:lang w:eastAsia="en-GB"/>
        </w:rPr>
        <w:t>(2)</w:t>
      </w:r>
      <w:r>
        <w:rPr>
          <w:rFonts w:ascii="Times New Roman" w:hAnsi="Times New Roman" w:cs="Times New Roman"/>
          <w:sz w:val="24"/>
          <w:szCs w:val="24"/>
          <w:lang w:eastAsia="en-GB"/>
        </w:rPr>
        <w:tab/>
        <w:t>Plan sadrži prijedlog</w:t>
      </w:r>
      <w:r w:rsidR="00F27B3C">
        <w:rPr>
          <w:rFonts w:ascii="Times New Roman" w:hAnsi="Times New Roman" w:cs="Times New Roman"/>
          <w:sz w:val="24"/>
          <w:szCs w:val="24"/>
          <w:lang w:eastAsia="en-GB"/>
        </w:rPr>
        <w:t>e</w:t>
      </w:r>
      <w:r>
        <w:rPr>
          <w:rFonts w:ascii="Times New Roman" w:hAnsi="Times New Roman" w:cs="Times New Roman"/>
          <w:sz w:val="24"/>
          <w:szCs w:val="24"/>
          <w:lang w:eastAsia="en-GB"/>
        </w:rPr>
        <w:t xml:space="preserve"> zakona koje Vlada planira utvrditi u godini za koju se </w:t>
      </w:r>
      <w:r w:rsidR="00B208F9">
        <w:rPr>
          <w:rFonts w:ascii="Times New Roman" w:hAnsi="Times New Roman" w:cs="Times New Roman"/>
          <w:sz w:val="24"/>
          <w:szCs w:val="24"/>
          <w:lang w:eastAsia="en-GB"/>
        </w:rPr>
        <w:t xml:space="preserve">Plan </w:t>
      </w:r>
      <w:r>
        <w:rPr>
          <w:rFonts w:ascii="Times New Roman" w:hAnsi="Times New Roman" w:cs="Times New Roman"/>
          <w:sz w:val="24"/>
          <w:szCs w:val="24"/>
          <w:lang w:eastAsia="en-GB"/>
        </w:rPr>
        <w:t>donosi.</w:t>
      </w:r>
    </w:p>
    <w:p w14:paraId="32170721"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22" w14:textId="77777777" w:rsidR="006062DA" w:rsidRPr="006062DA" w:rsidRDefault="003006E4"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6062DA" w:rsidRPr="006062DA">
        <w:rPr>
          <w:rFonts w:ascii="Times New Roman" w:eastAsia="Times New Roman" w:hAnsi="Times New Roman" w:cs="Times New Roman"/>
          <w:sz w:val="24"/>
          <w:szCs w:val="24"/>
          <w:lang w:eastAsia="en-GB"/>
        </w:rPr>
        <w:tab/>
        <w:t xml:space="preserve">Plan </w:t>
      </w:r>
      <w:r w:rsidR="00B208F9">
        <w:rPr>
          <w:rFonts w:ascii="Times New Roman" w:eastAsia="Times New Roman" w:hAnsi="Times New Roman" w:cs="Times New Roman"/>
          <w:sz w:val="24"/>
          <w:szCs w:val="24"/>
          <w:lang w:eastAsia="en-GB"/>
        </w:rPr>
        <w:t>sadrži</w:t>
      </w:r>
      <w:r w:rsidR="006062DA" w:rsidRPr="006062DA">
        <w:rPr>
          <w:rFonts w:ascii="Times New Roman" w:eastAsia="Times New Roman" w:hAnsi="Times New Roman" w:cs="Times New Roman"/>
          <w:sz w:val="24"/>
          <w:szCs w:val="24"/>
          <w:lang w:eastAsia="en-GB"/>
        </w:rPr>
        <w:t xml:space="preserve"> i prijedlog</w:t>
      </w:r>
      <w:r w:rsidR="00F27B3C">
        <w:rPr>
          <w:rFonts w:ascii="Times New Roman" w:eastAsia="Times New Roman" w:hAnsi="Times New Roman" w:cs="Times New Roman"/>
          <w:sz w:val="24"/>
          <w:szCs w:val="24"/>
          <w:lang w:eastAsia="en-GB"/>
        </w:rPr>
        <w:t>e</w:t>
      </w:r>
      <w:r w:rsidR="006062DA" w:rsidRPr="006062DA">
        <w:rPr>
          <w:rFonts w:ascii="Times New Roman" w:eastAsia="Times New Roman" w:hAnsi="Times New Roman" w:cs="Times New Roman"/>
          <w:sz w:val="24"/>
          <w:szCs w:val="24"/>
          <w:lang w:eastAsia="en-GB"/>
        </w:rPr>
        <w:t xml:space="preserve"> zakona iz prijedloga programa za preuzimanje i provedbu pravne stečevine Europske unije.</w:t>
      </w:r>
    </w:p>
    <w:p w14:paraId="32170723"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ab/>
        <w:t>Plan se objavljuje na mrežnim stranicama Vlade</w:t>
      </w:r>
      <w:r w:rsidR="00163857">
        <w:rPr>
          <w:rFonts w:ascii="Times New Roman" w:eastAsia="Times New Roman" w:hAnsi="Times New Roman" w:cs="Times New Roman"/>
          <w:sz w:val="24"/>
          <w:szCs w:val="24"/>
          <w:lang w:eastAsia="en-GB"/>
        </w:rPr>
        <w:t xml:space="preserve"> i Ureda</w:t>
      </w:r>
      <w:r w:rsidRPr="006062DA">
        <w:rPr>
          <w:rFonts w:ascii="Times New Roman" w:eastAsia="Times New Roman" w:hAnsi="Times New Roman" w:cs="Times New Roman"/>
          <w:sz w:val="24"/>
          <w:szCs w:val="24"/>
          <w:lang w:eastAsia="en-GB"/>
        </w:rPr>
        <w:t>.</w:t>
      </w:r>
    </w:p>
    <w:p w14:paraId="32170724"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25" w14:textId="77777777" w:rsidR="005E4082" w:rsidRPr="006062DA" w:rsidRDefault="005E4082" w:rsidP="0007181E">
      <w:pPr>
        <w:spacing w:after="0" w:line="276" w:lineRule="auto"/>
        <w:jc w:val="both"/>
        <w:rPr>
          <w:rFonts w:ascii="Times New Roman" w:eastAsia="Times New Roman" w:hAnsi="Times New Roman" w:cs="Times New Roman"/>
          <w:sz w:val="24"/>
          <w:szCs w:val="24"/>
          <w:lang w:eastAsia="en-GB"/>
        </w:rPr>
      </w:pPr>
    </w:p>
    <w:p w14:paraId="32170726"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Postupak izrade i donošenja Plana </w:t>
      </w:r>
    </w:p>
    <w:p w14:paraId="32170727" w14:textId="77777777" w:rsidR="006062DA" w:rsidRPr="006062DA" w:rsidRDefault="006062DA" w:rsidP="0007181E">
      <w:pPr>
        <w:spacing w:after="0" w:line="276" w:lineRule="auto"/>
        <w:ind w:firstLine="708"/>
        <w:jc w:val="center"/>
        <w:rPr>
          <w:rFonts w:ascii="Times New Roman" w:eastAsia="Times New Roman" w:hAnsi="Times New Roman" w:cs="Times New Roman"/>
          <w:sz w:val="24"/>
          <w:szCs w:val="24"/>
          <w:lang w:eastAsia="en-GB"/>
        </w:rPr>
      </w:pPr>
    </w:p>
    <w:p w14:paraId="3217072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Članak </w:t>
      </w:r>
      <w:r w:rsidR="00844FF1">
        <w:rPr>
          <w:rFonts w:ascii="Times New Roman" w:eastAsia="Times New Roman" w:hAnsi="Times New Roman" w:cs="Times New Roman"/>
          <w:sz w:val="24"/>
          <w:szCs w:val="24"/>
          <w:lang w:eastAsia="en-GB"/>
        </w:rPr>
        <w:t>10</w:t>
      </w:r>
      <w:r w:rsidRPr="006062DA">
        <w:rPr>
          <w:rFonts w:ascii="Times New Roman" w:eastAsia="Times New Roman" w:hAnsi="Times New Roman" w:cs="Times New Roman"/>
          <w:sz w:val="24"/>
          <w:szCs w:val="24"/>
          <w:lang w:eastAsia="en-GB"/>
        </w:rPr>
        <w:t>.</w:t>
      </w:r>
    </w:p>
    <w:p w14:paraId="32170729"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2A" w14:textId="502D720B" w:rsidR="006062DA" w:rsidRDefault="008017B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r>
      <w:r w:rsidR="00F470F9" w:rsidRPr="00F470F9">
        <w:rPr>
          <w:rFonts w:ascii="Times New Roman" w:eastAsia="Times New Roman" w:hAnsi="Times New Roman" w:cs="Times New Roman"/>
          <w:sz w:val="24"/>
          <w:szCs w:val="24"/>
          <w:lang w:eastAsia="en-GB"/>
        </w:rPr>
        <w:t>Tijelo državne uprave (u daljnjem tekstu: stručni nositelj) u čijem je djelokrugu izrada nacrta prijedloga zakona izrađuje Obrazac zakonodavnih aktivnosti, koji sadrži nazive nacrta prijedlog</w:t>
      </w:r>
      <w:r w:rsidR="004F5BF2">
        <w:rPr>
          <w:rFonts w:ascii="Times New Roman" w:eastAsia="Times New Roman" w:hAnsi="Times New Roman" w:cs="Times New Roman"/>
          <w:sz w:val="24"/>
          <w:szCs w:val="24"/>
          <w:lang w:eastAsia="en-GB"/>
        </w:rPr>
        <w:t>a</w:t>
      </w:r>
      <w:r w:rsidR="00F470F9" w:rsidRPr="00F470F9">
        <w:rPr>
          <w:rFonts w:ascii="Times New Roman" w:eastAsia="Times New Roman" w:hAnsi="Times New Roman" w:cs="Times New Roman"/>
          <w:sz w:val="24"/>
          <w:szCs w:val="24"/>
          <w:lang w:eastAsia="en-GB"/>
        </w:rPr>
        <w:t xml:space="preserve"> zakona iz svoga djelokruga za iduću kalendarsku godinu te obrazloženje razloga i ciljeva koji se žele postići donošenjem nacrta prijedloga zakona.  </w:t>
      </w:r>
    </w:p>
    <w:p w14:paraId="3217072B" w14:textId="77777777" w:rsidR="009908A6" w:rsidRDefault="009908A6" w:rsidP="0007181E">
      <w:pPr>
        <w:spacing w:after="0" w:line="276" w:lineRule="auto"/>
        <w:jc w:val="both"/>
        <w:rPr>
          <w:rFonts w:ascii="Times New Roman" w:eastAsia="Times New Roman" w:hAnsi="Times New Roman" w:cs="Times New Roman"/>
          <w:sz w:val="24"/>
          <w:szCs w:val="24"/>
          <w:lang w:eastAsia="en-GB"/>
        </w:rPr>
      </w:pPr>
    </w:p>
    <w:p w14:paraId="3217072C" w14:textId="77777777" w:rsidR="009908A6" w:rsidRPr="006062DA" w:rsidRDefault="009908A6"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Pr>
          <w:rFonts w:ascii="Times New Roman" w:eastAsia="Times New Roman" w:hAnsi="Times New Roman" w:cs="Times New Roman"/>
          <w:sz w:val="24"/>
          <w:szCs w:val="24"/>
          <w:lang w:eastAsia="en-GB"/>
        </w:rPr>
        <w:tab/>
        <w:t>Za O</w:t>
      </w:r>
      <w:r w:rsidR="003B79D4">
        <w:rPr>
          <w:rFonts w:ascii="Times New Roman" w:eastAsia="Times New Roman" w:hAnsi="Times New Roman" w:cs="Times New Roman"/>
          <w:sz w:val="24"/>
          <w:szCs w:val="24"/>
          <w:lang w:eastAsia="en-GB"/>
        </w:rPr>
        <w:t>brazac zakonodavnih aktivnosti stručni nositelj provodi</w:t>
      </w:r>
      <w:r>
        <w:rPr>
          <w:rFonts w:ascii="Times New Roman" w:eastAsia="Times New Roman" w:hAnsi="Times New Roman" w:cs="Times New Roman"/>
          <w:sz w:val="24"/>
          <w:szCs w:val="24"/>
          <w:lang w:eastAsia="en-GB"/>
        </w:rPr>
        <w:t xml:space="preserve"> savjetovanje u razdoblju od 1. do 30. rujna, u trajanju od najmanje 15 dana.</w:t>
      </w:r>
    </w:p>
    <w:p w14:paraId="3217072D"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2E" w14:textId="77777777" w:rsidR="006062DA" w:rsidRPr="006062DA" w:rsidRDefault="008017B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3)</w:t>
      </w:r>
      <w:r w:rsidR="006062DA" w:rsidRPr="006062DA">
        <w:rPr>
          <w:rFonts w:ascii="Times New Roman" w:eastAsia="Times New Roman" w:hAnsi="Times New Roman" w:cs="Times New Roman"/>
          <w:sz w:val="24"/>
          <w:szCs w:val="24"/>
          <w:lang w:eastAsia="en-GB"/>
        </w:rPr>
        <w:tab/>
        <w:t xml:space="preserve">Stručni nositelj dostavlja Obrazac zakonodavnih aktivnosti Uredu najkasnije do 15. studenoga tekuće godine. </w:t>
      </w:r>
    </w:p>
    <w:p w14:paraId="3217072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30" w14:textId="77777777" w:rsidR="006062DA" w:rsidRDefault="009908A6"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6062DA" w:rsidRPr="006062DA">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Ured razmatra obrasce zakonodavnih aktivnosti stručnih nositelja te može zatražiti </w:t>
      </w:r>
      <w:r w:rsidR="00844FF1">
        <w:rPr>
          <w:rFonts w:ascii="Times New Roman" w:eastAsia="Times New Roman" w:hAnsi="Times New Roman" w:cs="Times New Roman"/>
          <w:sz w:val="24"/>
          <w:szCs w:val="24"/>
          <w:lang w:eastAsia="en-GB"/>
        </w:rPr>
        <w:t xml:space="preserve">njihovu </w:t>
      </w:r>
      <w:r w:rsidR="006062DA" w:rsidRPr="006062DA">
        <w:rPr>
          <w:rFonts w:ascii="Times New Roman" w:eastAsia="Times New Roman" w:hAnsi="Times New Roman" w:cs="Times New Roman"/>
          <w:sz w:val="24"/>
          <w:szCs w:val="24"/>
          <w:lang w:eastAsia="en-GB"/>
        </w:rPr>
        <w:t>doradu.</w:t>
      </w:r>
    </w:p>
    <w:p w14:paraId="32170731" w14:textId="77777777" w:rsidR="0081035B" w:rsidRPr="006062DA" w:rsidRDefault="0081035B" w:rsidP="0007181E">
      <w:pPr>
        <w:spacing w:after="0" w:line="276" w:lineRule="auto"/>
        <w:jc w:val="both"/>
        <w:rPr>
          <w:rFonts w:ascii="Times New Roman" w:eastAsia="Times New Roman" w:hAnsi="Times New Roman" w:cs="Times New Roman"/>
          <w:sz w:val="24"/>
          <w:szCs w:val="24"/>
          <w:lang w:eastAsia="en-GB"/>
        </w:rPr>
      </w:pPr>
    </w:p>
    <w:p w14:paraId="32170732" w14:textId="1DCA5DE7" w:rsidR="006062DA" w:rsidRPr="006062DA" w:rsidRDefault="009908A6" w:rsidP="0007181E">
      <w:pPr>
        <w:spacing w:after="0" w:line="276" w:lineRule="auto"/>
        <w:ind w:left="23" w:hanging="2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008017B2">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Na temelju obrazaca zakonodavnih aktivnosti stručnih nositelja, Ured kao stručni predlagatelj priprema </w:t>
      </w:r>
      <w:r w:rsidR="002B5281">
        <w:rPr>
          <w:rFonts w:ascii="Times New Roman" w:eastAsia="Times New Roman" w:hAnsi="Times New Roman" w:cs="Times New Roman"/>
          <w:sz w:val="24"/>
          <w:szCs w:val="24"/>
          <w:lang w:eastAsia="en-GB"/>
        </w:rPr>
        <w:t>P</w:t>
      </w:r>
      <w:r w:rsidR="006062DA" w:rsidRPr="006062DA">
        <w:rPr>
          <w:rFonts w:ascii="Times New Roman" w:eastAsia="Times New Roman" w:hAnsi="Times New Roman" w:cs="Times New Roman"/>
          <w:sz w:val="24"/>
          <w:szCs w:val="24"/>
          <w:lang w:eastAsia="en-GB"/>
        </w:rPr>
        <w:t xml:space="preserve">rijedlog </w:t>
      </w:r>
      <w:r w:rsidR="004F5BF2">
        <w:rPr>
          <w:rFonts w:ascii="Times New Roman" w:eastAsia="Times New Roman" w:hAnsi="Times New Roman" w:cs="Times New Roman"/>
          <w:sz w:val="24"/>
          <w:szCs w:val="24"/>
          <w:lang w:eastAsia="en-GB"/>
        </w:rPr>
        <w:t>p</w:t>
      </w:r>
      <w:r w:rsidR="006062DA" w:rsidRPr="006062DA">
        <w:rPr>
          <w:rFonts w:ascii="Times New Roman" w:eastAsia="Times New Roman" w:hAnsi="Times New Roman" w:cs="Times New Roman"/>
          <w:sz w:val="24"/>
          <w:szCs w:val="24"/>
          <w:lang w:eastAsia="en-GB"/>
        </w:rPr>
        <w:t xml:space="preserve">lana. </w:t>
      </w:r>
    </w:p>
    <w:p w14:paraId="32170733" w14:textId="77777777" w:rsidR="00163857" w:rsidRPr="006062DA" w:rsidRDefault="00163857" w:rsidP="0007181E">
      <w:pPr>
        <w:spacing w:after="0" w:line="276" w:lineRule="auto"/>
        <w:ind w:left="23" w:hanging="23"/>
        <w:jc w:val="both"/>
        <w:rPr>
          <w:rFonts w:ascii="Times New Roman" w:eastAsia="Times New Roman" w:hAnsi="Times New Roman" w:cs="Times New Roman"/>
          <w:sz w:val="24"/>
          <w:szCs w:val="24"/>
          <w:lang w:eastAsia="en-GB"/>
        </w:rPr>
      </w:pPr>
    </w:p>
    <w:p w14:paraId="32170734" w14:textId="77777777" w:rsidR="006062DA" w:rsidRPr="006062DA" w:rsidRDefault="008017B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Sadržaj </w:t>
      </w:r>
      <w:r w:rsidR="00103E56">
        <w:rPr>
          <w:rFonts w:ascii="Times New Roman" w:eastAsia="Times New Roman" w:hAnsi="Times New Roman" w:cs="Times New Roman"/>
          <w:sz w:val="24"/>
          <w:szCs w:val="24"/>
          <w:lang w:eastAsia="en-GB"/>
        </w:rPr>
        <w:t>O</w:t>
      </w:r>
      <w:r w:rsidR="003E10D1">
        <w:rPr>
          <w:rFonts w:ascii="Times New Roman" w:eastAsia="Times New Roman" w:hAnsi="Times New Roman" w:cs="Times New Roman"/>
          <w:sz w:val="24"/>
          <w:szCs w:val="24"/>
          <w:lang w:eastAsia="en-GB"/>
        </w:rPr>
        <w:t>brasca Plana,</w:t>
      </w:r>
      <w:r w:rsidR="006062DA" w:rsidRPr="006062DA">
        <w:rPr>
          <w:rFonts w:ascii="Times New Roman" w:eastAsia="Times New Roman" w:hAnsi="Times New Roman" w:cs="Times New Roman"/>
          <w:sz w:val="24"/>
          <w:szCs w:val="24"/>
          <w:lang w:eastAsia="en-GB"/>
        </w:rPr>
        <w:t xml:space="preserve"> sadržaj Obrasca zakonodavnih aktivnosti </w:t>
      </w:r>
      <w:r w:rsidR="003E10D1">
        <w:rPr>
          <w:rFonts w:ascii="Times New Roman" w:eastAsia="Times New Roman" w:hAnsi="Times New Roman" w:cs="Times New Roman"/>
          <w:sz w:val="24"/>
          <w:szCs w:val="24"/>
          <w:lang w:eastAsia="en-GB"/>
        </w:rPr>
        <w:t xml:space="preserve">i metodološke korake njihove izrade </w:t>
      </w:r>
      <w:r w:rsidR="005E4082">
        <w:rPr>
          <w:rFonts w:ascii="Times New Roman" w:eastAsia="Times New Roman" w:hAnsi="Times New Roman" w:cs="Times New Roman"/>
          <w:sz w:val="24"/>
          <w:szCs w:val="24"/>
          <w:lang w:eastAsia="en-GB"/>
        </w:rPr>
        <w:t>propisuje</w:t>
      </w:r>
      <w:r w:rsidR="006062DA" w:rsidRPr="006062DA">
        <w:rPr>
          <w:rFonts w:ascii="Times New Roman" w:eastAsia="Times New Roman" w:hAnsi="Times New Roman" w:cs="Times New Roman"/>
          <w:sz w:val="24"/>
          <w:szCs w:val="24"/>
          <w:lang w:eastAsia="en-GB"/>
        </w:rPr>
        <w:t xml:space="preserve"> Vlada uredbom.</w:t>
      </w:r>
    </w:p>
    <w:p w14:paraId="32170735"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36" w14:textId="77777777" w:rsidR="006062DA" w:rsidRPr="006062DA" w:rsidRDefault="006062DA" w:rsidP="0007181E">
      <w:pPr>
        <w:spacing w:after="0" w:line="276" w:lineRule="auto"/>
        <w:rPr>
          <w:rFonts w:ascii="Times New Roman" w:eastAsia="Times New Roman" w:hAnsi="Times New Roman" w:cs="Times New Roman"/>
          <w:sz w:val="24"/>
          <w:szCs w:val="24"/>
          <w:lang w:eastAsia="en-GB"/>
        </w:rPr>
      </w:pPr>
    </w:p>
    <w:p w14:paraId="32170737" w14:textId="77777777" w:rsidR="006062DA" w:rsidRPr="006062DA" w:rsidRDefault="00844FF1" w:rsidP="0007181E">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Zakoni</w:t>
      </w:r>
      <w:r w:rsidR="006062DA" w:rsidRPr="006062DA">
        <w:rPr>
          <w:rFonts w:ascii="Times New Roman" w:eastAsia="Times New Roman" w:hAnsi="Times New Roman" w:cs="Times New Roman"/>
          <w:sz w:val="24"/>
          <w:szCs w:val="24"/>
          <w:lang w:eastAsia="en-GB"/>
        </w:rPr>
        <w:t xml:space="preserve"> izvan Plana </w:t>
      </w:r>
    </w:p>
    <w:p w14:paraId="3217073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39"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844FF1">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w:t>
      </w:r>
    </w:p>
    <w:p w14:paraId="3217073A"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3B" w14:textId="77777777" w:rsidR="006062DA" w:rsidRDefault="00166FF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r>
      <w:r w:rsidR="00844FF1">
        <w:rPr>
          <w:rFonts w:ascii="Times New Roman" w:eastAsia="Times New Roman" w:hAnsi="Times New Roman" w:cs="Times New Roman"/>
          <w:sz w:val="24"/>
          <w:szCs w:val="24"/>
          <w:lang w:eastAsia="en-GB"/>
        </w:rPr>
        <w:t>Iznimno od članka 9. ovoga Zakona, ak</w:t>
      </w:r>
      <w:r w:rsidR="006062DA" w:rsidRPr="006062DA">
        <w:rPr>
          <w:rFonts w:ascii="Times New Roman" w:eastAsia="Times New Roman" w:hAnsi="Times New Roman" w:cs="Times New Roman"/>
          <w:sz w:val="24"/>
          <w:szCs w:val="24"/>
          <w:lang w:eastAsia="en-GB"/>
        </w:rPr>
        <w:t xml:space="preserve">o je potrebno </w:t>
      </w:r>
      <w:r w:rsidR="008D7AAB">
        <w:rPr>
          <w:rFonts w:ascii="Times New Roman" w:eastAsia="Times New Roman" w:hAnsi="Times New Roman" w:cs="Times New Roman"/>
          <w:sz w:val="24"/>
          <w:szCs w:val="24"/>
          <w:lang w:eastAsia="en-GB"/>
        </w:rPr>
        <w:t xml:space="preserve">tijekom godine </w:t>
      </w:r>
      <w:r w:rsidR="006062DA" w:rsidRPr="006062DA">
        <w:rPr>
          <w:rFonts w:ascii="Times New Roman" w:eastAsia="Times New Roman" w:hAnsi="Times New Roman" w:cs="Times New Roman"/>
          <w:sz w:val="24"/>
          <w:szCs w:val="24"/>
          <w:lang w:eastAsia="en-GB"/>
        </w:rPr>
        <w:t>donijeti zakon koji nije sadržan u Planu, stručni nositelj dužan je izraditi Obrazac zakonodavnih aktivnosti</w:t>
      </w:r>
      <w:r w:rsidR="009908A6">
        <w:rPr>
          <w:rFonts w:ascii="Times New Roman" w:eastAsia="Times New Roman" w:hAnsi="Times New Roman" w:cs="Times New Roman"/>
          <w:sz w:val="24"/>
          <w:szCs w:val="24"/>
          <w:lang w:eastAsia="en-GB"/>
        </w:rPr>
        <w:t xml:space="preserve"> iz članka 10. stavka 1. ovoga Zakona</w:t>
      </w:r>
      <w:r w:rsidR="006062DA" w:rsidRPr="006062DA">
        <w:rPr>
          <w:rFonts w:ascii="Times New Roman" w:eastAsia="Times New Roman" w:hAnsi="Times New Roman" w:cs="Times New Roman"/>
          <w:sz w:val="24"/>
          <w:szCs w:val="24"/>
          <w:lang w:eastAsia="en-GB"/>
        </w:rPr>
        <w:t xml:space="preserve"> i dostaviti ga Uredu uz detaljno obrazloženje razloga predlaganja nacrta prijedloga zakona</w:t>
      </w:r>
      <w:r w:rsidR="008D7AAB">
        <w:rPr>
          <w:rFonts w:ascii="Times New Roman" w:eastAsia="Times New Roman" w:hAnsi="Times New Roman" w:cs="Times New Roman"/>
          <w:sz w:val="24"/>
          <w:szCs w:val="24"/>
          <w:lang w:eastAsia="en-GB"/>
        </w:rPr>
        <w:t xml:space="preserve"> izvan Plana</w:t>
      </w:r>
      <w:r w:rsidR="006062DA" w:rsidRPr="006062DA">
        <w:rPr>
          <w:rFonts w:ascii="Times New Roman" w:eastAsia="Times New Roman" w:hAnsi="Times New Roman" w:cs="Times New Roman"/>
          <w:sz w:val="24"/>
          <w:szCs w:val="24"/>
          <w:lang w:eastAsia="en-GB"/>
        </w:rPr>
        <w:t>.</w:t>
      </w:r>
    </w:p>
    <w:p w14:paraId="3217073C" w14:textId="77777777" w:rsidR="009908A6" w:rsidRDefault="009908A6" w:rsidP="0007181E">
      <w:pPr>
        <w:spacing w:after="0" w:line="276" w:lineRule="auto"/>
        <w:jc w:val="both"/>
        <w:rPr>
          <w:rFonts w:ascii="Times New Roman" w:eastAsia="Times New Roman" w:hAnsi="Times New Roman" w:cs="Times New Roman"/>
          <w:sz w:val="24"/>
          <w:szCs w:val="24"/>
          <w:lang w:eastAsia="en-GB"/>
        </w:rPr>
      </w:pPr>
    </w:p>
    <w:p w14:paraId="3217073D" w14:textId="77777777" w:rsidR="009908A6" w:rsidRPr="006062DA" w:rsidRDefault="009908A6" w:rsidP="0007181E">
      <w:pPr>
        <w:spacing w:after="0" w:line="276" w:lineRule="auto"/>
        <w:jc w:val="both"/>
        <w:rPr>
          <w:rFonts w:ascii="Times New Roman" w:eastAsia="Times New Roman" w:hAnsi="Times New Roman" w:cs="Times New Roman"/>
          <w:sz w:val="24"/>
          <w:szCs w:val="24"/>
          <w:lang w:eastAsia="en-GB"/>
        </w:rPr>
      </w:pPr>
      <w:r w:rsidRPr="009908A6">
        <w:rPr>
          <w:rFonts w:ascii="Times New Roman" w:eastAsia="Times New Roman" w:hAnsi="Times New Roman" w:cs="Times New Roman"/>
          <w:sz w:val="24"/>
          <w:szCs w:val="24"/>
          <w:lang w:eastAsia="en-GB"/>
        </w:rPr>
        <w:t>(2)</w:t>
      </w:r>
      <w:r w:rsidRPr="009908A6">
        <w:rPr>
          <w:rFonts w:ascii="Times New Roman" w:eastAsia="Times New Roman" w:hAnsi="Times New Roman" w:cs="Times New Roman"/>
          <w:sz w:val="24"/>
          <w:szCs w:val="24"/>
          <w:lang w:eastAsia="en-GB"/>
        </w:rPr>
        <w:tab/>
        <w:t xml:space="preserve">Za Obrazac zakonodavnih aktivnosti  </w:t>
      </w:r>
      <w:r w:rsidR="003B79D4">
        <w:rPr>
          <w:rFonts w:ascii="Times New Roman" w:eastAsia="Times New Roman" w:hAnsi="Times New Roman" w:cs="Times New Roman"/>
          <w:sz w:val="24"/>
          <w:szCs w:val="24"/>
          <w:lang w:eastAsia="en-GB"/>
        </w:rPr>
        <w:t xml:space="preserve">stručni nositelj provodi </w:t>
      </w:r>
      <w:r w:rsidRPr="009908A6">
        <w:rPr>
          <w:rFonts w:ascii="Times New Roman" w:eastAsia="Times New Roman" w:hAnsi="Times New Roman" w:cs="Times New Roman"/>
          <w:sz w:val="24"/>
          <w:szCs w:val="24"/>
          <w:lang w:eastAsia="en-GB"/>
        </w:rPr>
        <w:t xml:space="preserve"> savjetovanje u trajanju od najmanje 15 dana.</w:t>
      </w:r>
    </w:p>
    <w:p w14:paraId="3217073E"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3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w:t>
      </w:r>
      <w:r w:rsidR="009908A6">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razmatra Obrazac zakonodavnih aktivnosti iz stavka 1. ovoga članka i može zatražiti </w:t>
      </w:r>
      <w:r w:rsidR="00844FF1">
        <w:rPr>
          <w:rFonts w:ascii="Times New Roman" w:eastAsia="Times New Roman" w:hAnsi="Times New Roman" w:cs="Times New Roman"/>
          <w:sz w:val="24"/>
          <w:szCs w:val="24"/>
          <w:lang w:eastAsia="en-GB"/>
        </w:rPr>
        <w:t xml:space="preserve">njegovu </w:t>
      </w:r>
      <w:r w:rsidRPr="006062DA">
        <w:rPr>
          <w:rFonts w:ascii="Times New Roman" w:eastAsia="Times New Roman" w:hAnsi="Times New Roman" w:cs="Times New Roman"/>
          <w:sz w:val="24"/>
          <w:szCs w:val="24"/>
          <w:lang w:eastAsia="en-GB"/>
        </w:rPr>
        <w:t>doradu.</w:t>
      </w:r>
    </w:p>
    <w:p w14:paraId="32170740" w14:textId="77777777" w:rsidR="006062DA" w:rsidRPr="006062DA" w:rsidRDefault="006062DA" w:rsidP="0007181E">
      <w:pPr>
        <w:spacing w:after="0" w:line="276" w:lineRule="auto"/>
        <w:ind w:left="23" w:hanging="23"/>
        <w:jc w:val="both"/>
        <w:rPr>
          <w:rFonts w:ascii="Times New Roman" w:eastAsia="Times New Roman" w:hAnsi="Times New Roman" w:cs="Times New Roman"/>
          <w:sz w:val="24"/>
          <w:szCs w:val="24"/>
          <w:lang w:eastAsia="en-GB"/>
        </w:rPr>
      </w:pPr>
    </w:p>
    <w:p w14:paraId="32170741" w14:textId="77777777" w:rsidR="006062DA" w:rsidRPr="006062DA" w:rsidRDefault="006062DA" w:rsidP="0007181E">
      <w:pPr>
        <w:spacing w:after="0" w:line="276" w:lineRule="auto"/>
        <w:ind w:left="23" w:hanging="23"/>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uvrštava nacrt prijedloga zakona iz </w:t>
      </w:r>
      <w:r w:rsidR="00844FF1">
        <w:rPr>
          <w:rFonts w:ascii="Times New Roman" w:eastAsia="Times New Roman" w:hAnsi="Times New Roman" w:cs="Times New Roman"/>
          <w:sz w:val="24"/>
          <w:szCs w:val="24"/>
          <w:lang w:eastAsia="en-GB"/>
        </w:rPr>
        <w:t xml:space="preserve">stavka 1. ovoga članka </w:t>
      </w:r>
      <w:r w:rsidRPr="006062DA">
        <w:rPr>
          <w:rFonts w:ascii="Times New Roman" w:eastAsia="Times New Roman" w:hAnsi="Times New Roman" w:cs="Times New Roman"/>
          <w:sz w:val="24"/>
          <w:szCs w:val="24"/>
          <w:lang w:eastAsia="en-GB"/>
        </w:rPr>
        <w:t xml:space="preserve">u </w:t>
      </w:r>
      <w:r w:rsidR="006411E2">
        <w:rPr>
          <w:rFonts w:ascii="Times New Roman" w:eastAsia="Times New Roman" w:hAnsi="Times New Roman" w:cs="Times New Roman"/>
          <w:sz w:val="24"/>
          <w:szCs w:val="24"/>
          <w:lang w:eastAsia="en-GB"/>
        </w:rPr>
        <w:t>P</w:t>
      </w:r>
      <w:r w:rsidRPr="006062DA">
        <w:rPr>
          <w:rFonts w:ascii="Times New Roman" w:eastAsia="Times New Roman" w:hAnsi="Times New Roman" w:cs="Times New Roman"/>
          <w:sz w:val="24"/>
          <w:szCs w:val="24"/>
          <w:lang w:eastAsia="en-GB"/>
        </w:rPr>
        <w:t xml:space="preserve">opis </w:t>
      </w:r>
      <w:r w:rsidR="00E92526">
        <w:rPr>
          <w:rFonts w:ascii="Times New Roman" w:eastAsia="Times New Roman" w:hAnsi="Times New Roman" w:cs="Times New Roman"/>
          <w:sz w:val="24"/>
          <w:szCs w:val="24"/>
          <w:lang w:eastAsia="en-GB"/>
        </w:rPr>
        <w:t>zakona</w:t>
      </w:r>
      <w:r w:rsidRPr="006062DA">
        <w:rPr>
          <w:rFonts w:ascii="Times New Roman" w:eastAsia="Times New Roman" w:hAnsi="Times New Roman" w:cs="Times New Roman"/>
          <w:sz w:val="24"/>
          <w:szCs w:val="24"/>
          <w:lang w:eastAsia="en-GB"/>
        </w:rPr>
        <w:t xml:space="preserve"> izvan Plana (u daljnjem tekstu: </w:t>
      </w:r>
      <w:r w:rsidR="006411E2">
        <w:rPr>
          <w:rFonts w:ascii="Times New Roman" w:eastAsia="Times New Roman" w:hAnsi="Times New Roman" w:cs="Times New Roman"/>
          <w:sz w:val="24"/>
          <w:szCs w:val="24"/>
          <w:lang w:eastAsia="en-GB"/>
        </w:rPr>
        <w:t>Popis</w:t>
      </w:r>
      <w:r w:rsidRPr="006062DA">
        <w:rPr>
          <w:rFonts w:ascii="Times New Roman" w:eastAsia="Times New Roman" w:hAnsi="Times New Roman" w:cs="Times New Roman"/>
          <w:sz w:val="24"/>
          <w:szCs w:val="24"/>
          <w:lang w:eastAsia="en-GB"/>
        </w:rPr>
        <w:t>).</w:t>
      </w:r>
    </w:p>
    <w:p w14:paraId="32170742"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43" w14:textId="77777777" w:rsidR="00C353CC"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9908A6">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t xml:space="preserve">Ured </w:t>
      </w:r>
      <w:r w:rsidR="002F0239">
        <w:rPr>
          <w:rFonts w:ascii="Times New Roman" w:eastAsia="Times New Roman" w:hAnsi="Times New Roman" w:cs="Times New Roman"/>
          <w:sz w:val="24"/>
          <w:szCs w:val="24"/>
          <w:lang w:eastAsia="en-GB"/>
        </w:rPr>
        <w:t>vodi</w:t>
      </w:r>
      <w:r w:rsidRPr="006062DA">
        <w:rPr>
          <w:rFonts w:ascii="Times New Roman" w:eastAsia="Times New Roman" w:hAnsi="Times New Roman" w:cs="Times New Roman"/>
          <w:sz w:val="24"/>
          <w:szCs w:val="24"/>
          <w:lang w:eastAsia="en-GB"/>
        </w:rPr>
        <w:t xml:space="preserve"> </w:t>
      </w:r>
      <w:r w:rsidR="00F94006">
        <w:rPr>
          <w:rFonts w:ascii="Times New Roman" w:eastAsia="Times New Roman" w:hAnsi="Times New Roman" w:cs="Times New Roman"/>
          <w:sz w:val="24"/>
          <w:szCs w:val="24"/>
          <w:lang w:eastAsia="en-GB"/>
        </w:rPr>
        <w:t>P</w:t>
      </w:r>
      <w:r w:rsidRPr="006062DA">
        <w:rPr>
          <w:rFonts w:ascii="Times New Roman" w:eastAsia="Times New Roman" w:hAnsi="Times New Roman" w:cs="Times New Roman"/>
          <w:sz w:val="24"/>
          <w:szCs w:val="24"/>
          <w:lang w:eastAsia="en-GB"/>
        </w:rPr>
        <w:t xml:space="preserve">opis i </w:t>
      </w:r>
      <w:r w:rsidR="00844FF1">
        <w:rPr>
          <w:rFonts w:ascii="Times New Roman" w:eastAsia="Times New Roman" w:hAnsi="Times New Roman" w:cs="Times New Roman"/>
          <w:sz w:val="24"/>
          <w:szCs w:val="24"/>
          <w:lang w:eastAsia="en-GB"/>
        </w:rPr>
        <w:t xml:space="preserve">redovito ga objavljuje na </w:t>
      </w:r>
      <w:r w:rsidRPr="006062DA">
        <w:rPr>
          <w:rFonts w:ascii="Times New Roman" w:eastAsia="Times New Roman" w:hAnsi="Times New Roman" w:cs="Times New Roman"/>
          <w:sz w:val="24"/>
          <w:szCs w:val="24"/>
          <w:lang w:eastAsia="en-GB"/>
        </w:rPr>
        <w:t>mrežnim stranicama Ureda</w:t>
      </w:r>
      <w:r w:rsidR="00844FF1">
        <w:rPr>
          <w:rFonts w:ascii="Times New Roman" w:eastAsia="Times New Roman" w:hAnsi="Times New Roman" w:cs="Times New Roman"/>
          <w:sz w:val="24"/>
          <w:szCs w:val="24"/>
          <w:lang w:eastAsia="en-GB"/>
        </w:rPr>
        <w:t>.</w:t>
      </w:r>
    </w:p>
    <w:p w14:paraId="32170744"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45" w14:textId="77777777" w:rsidR="00934E2C" w:rsidRDefault="00AE1927" w:rsidP="0007181E">
      <w:pPr>
        <w:spacing w:after="0" w:line="276" w:lineRule="auto"/>
        <w:jc w:val="both"/>
        <w:rPr>
          <w:rFonts w:ascii="Times New Roman" w:hAnsi="Times New Roman" w:cs="Times New Roman"/>
          <w:sz w:val="24"/>
          <w:szCs w:val="24"/>
          <w:lang w:eastAsia="en-GB"/>
        </w:rPr>
      </w:pPr>
      <w:r w:rsidRPr="00AE1927">
        <w:rPr>
          <w:rFonts w:ascii="Times New Roman" w:hAnsi="Times New Roman" w:cs="Times New Roman"/>
          <w:sz w:val="24"/>
          <w:szCs w:val="24"/>
          <w:lang w:eastAsia="en-GB"/>
        </w:rPr>
        <w:t>(</w:t>
      </w:r>
      <w:r w:rsidR="009908A6">
        <w:rPr>
          <w:rFonts w:ascii="Times New Roman" w:hAnsi="Times New Roman" w:cs="Times New Roman"/>
          <w:sz w:val="24"/>
          <w:szCs w:val="24"/>
          <w:lang w:eastAsia="en-GB"/>
        </w:rPr>
        <w:t>6</w:t>
      </w:r>
      <w:r>
        <w:rPr>
          <w:rFonts w:ascii="Times New Roman" w:hAnsi="Times New Roman" w:cs="Times New Roman"/>
          <w:sz w:val="24"/>
          <w:szCs w:val="24"/>
          <w:lang w:eastAsia="en-GB"/>
        </w:rPr>
        <w:t>)</w:t>
      </w:r>
      <w:r>
        <w:rPr>
          <w:rFonts w:ascii="Times New Roman" w:hAnsi="Times New Roman" w:cs="Times New Roman"/>
          <w:sz w:val="24"/>
          <w:szCs w:val="24"/>
          <w:lang w:eastAsia="en-GB"/>
        </w:rPr>
        <w:tab/>
      </w:r>
      <w:r w:rsidR="00BC03B3" w:rsidRPr="0033298A">
        <w:rPr>
          <w:rFonts w:ascii="Times New Roman" w:hAnsi="Times New Roman" w:cs="Times New Roman"/>
          <w:sz w:val="24"/>
          <w:szCs w:val="24"/>
          <w:lang w:eastAsia="en-GB"/>
        </w:rPr>
        <w:t xml:space="preserve">Sadržaj </w:t>
      </w:r>
      <w:r w:rsidR="0081035B">
        <w:rPr>
          <w:rFonts w:ascii="Times New Roman" w:hAnsi="Times New Roman" w:cs="Times New Roman"/>
          <w:sz w:val="24"/>
          <w:szCs w:val="24"/>
          <w:lang w:eastAsia="en-GB"/>
        </w:rPr>
        <w:t xml:space="preserve">Obrasca </w:t>
      </w:r>
      <w:r w:rsidR="00F94006">
        <w:rPr>
          <w:rFonts w:ascii="Times New Roman" w:hAnsi="Times New Roman" w:cs="Times New Roman"/>
          <w:sz w:val="24"/>
          <w:szCs w:val="24"/>
          <w:lang w:eastAsia="en-GB"/>
        </w:rPr>
        <w:t>P</w:t>
      </w:r>
      <w:r w:rsidR="00BC03B3" w:rsidRPr="0033298A">
        <w:rPr>
          <w:rFonts w:ascii="Times New Roman" w:hAnsi="Times New Roman" w:cs="Times New Roman"/>
          <w:sz w:val="24"/>
          <w:szCs w:val="24"/>
          <w:lang w:eastAsia="en-GB"/>
        </w:rPr>
        <w:t>opisa</w:t>
      </w:r>
      <w:r w:rsidR="00BC03B3">
        <w:rPr>
          <w:rFonts w:ascii="Times New Roman" w:hAnsi="Times New Roman" w:cs="Times New Roman"/>
          <w:sz w:val="24"/>
          <w:szCs w:val="24"/>
          <w:lang w:eastAsia="en-GB"/>
        </w:rPr>
        <w:t xml:space="preserve"> </w:t>
      </w:r>
      <w:r w:rsidR="005E4082">
        <w:rPr>
          <w:rFonts w:ascii="Times New Roman" w:hAnsi="Times New Roman" w:cs="Times New Roman"/>
          <w:sz w:val="24"/>
          <w:szCs w:val="24"/>
          <w:lang w:eastAsia="en-GB"/>
        </w:rPr>
        <w:t>propisuje</w:t>
      </w:r>
      <w:r w:rsidR="006062DA" w:rsidRPr="00AE1927">
        <w:rPr>
          <w:rFonts w:ascii="Times New Roman" w:hAnsi="Times New Roman" w:cs="Times New Roman"/>
          <w:sz w:val="24"/>
          <w:szCs w:val="24"/>
          <w:lang w:eastAsia="en-GB"/>
        </w:rPr>
        <w:t xml:space="preserve"> Vlada</w:t>
      </w:r>
      <w:r w:rsidR="00166FFF">
        <w:rPr>
          <w:rFonts w:ascii="Times New Roman" w:hAnsi="Times New Roman" w:cs="Times New Roman"/>
          <w:sz w:val="24"/>
          <w:szCs w:val="24"/>
          <w:lang w:eastAsia="en-GB"/>
        </w:rPr>
        <w:t xml:space="preserve"> uredbom iz članka </w:t>
      </w:r>
      <w:r w:rsidR="00913304">
        <w:rPr>
          <w:rFonts w:ascii="Times New Roman" w:hAnsi="Times New Roman" w:cs="Times New Roman"/>
          <w:sz w:val="24"/>
          <w:szCs w:val="24"/>
          <w:lang w:eastAsia="en-GB"/>
        </w:rPr>
        <w:t>10</w:t>
      </w:r>
      <w:r w:rsidR="00166FFF">
        <w:rPr>
          <w:rFonts w:ascii="Times New Roman" w:hAnsi="Times New Roman" w:cs="Times New Roman"/>
          <w:sz w:val="24"/>
          <w:szCs w:val="24"/>
          <w:lang w:eastAsia="en-GB"/>
        </w:rPr>
        <w:t>. stavka 6.</w:t>
      </w:r>
      <w:r w:rsidR="006062DA" w:rsidRPr="00AE1927">
        <w:rPr>
          <w:rFonts w:ascii="Times New Roman" w:hAnsi="Times New Roman" w:cs="Times New Roman"/>
          <w:sz w:val="24"/>
          <w:szCs w:val="24"/>
          <w:lang w:eastAsia="en-GB"/>
        </w:rPr>
        <w:t xml:space="preserve"> ovoga Zakona. </w:t>
      </w:r>
    </w:p>
    <w:p w14:paraId="32170746" w14:textId="77777777" w:rsidR="008D7AAB" w:rsidRDefault="008D7AAB" w:rsidP="0007181E">
      <w:pPr>
        <w:spacing w:after="0" w:line="276" w:lineRule="auto"/>
        <w:jc w:val="both"/>
        <w:rPr>
          <w:rFonts w:ascii="Times New Roman" w:hAnsi="Times New Roman" w:cs="Times New Roman"/>
          <w:sz w:val="24"/>
          <w:szCs w:val="24"/>
          <w:lang w:eastAsia="en-GB"/>
        </w:rPr>
      </w:pPr>
    </w:p>
    <w:p w14:paraId="32170747" w14:textId="77777777" w:rsidR="008D7AAB" w:rsidRPr="006062DA" w:rsidRDefault="008D7AAB" w:rsidP="0007181E">
      <w:pPr>
        <w:spacing w:after="0" w:line="276" w:lineRule="auto"/>
        <w:jc w:val="both"/>
        <w:rPr>
          <w:rFonts w:ascii="Times New Roman" w:eastAsia="Times New Roman" w:hAnsi="Times New Roman" w:cs="Times New Roman"/>
          <w:sz w:val="24"/>
          <w:szCs w:val="24"/>
          <w:lang w:eastAsia="en-GB"/>
        </w:rPr>
      </w:pPr>
    </w:p>
    <w:p w14:paraId="3217074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Izvješće o provedbi Plana </w:t>
      </w:r>
    </w:p>
    <w:p w14:paraId="32170749"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4A"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913304">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w:t>
      </w:r>
    </w:p>
    <w:p w14:paraId="3217074B"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4C" w14:textId="77777777" w:rsidR="006062DA" w:rsidRPr="006062DA" w:rsidRDefault="00166FFF" w:rsidP="0007181E">
      <w:pPr>
        <w:spacing w:after="0" w:line="276" w:lineRule="auto"/>
        <w:jc w:val="both"/>
        <w:rPr>
          <w:rFonts w:ascii="Times New Roman" w:eastAsia="Times New Roman" w:hAnsi="Times New Roman" w:cs="Times New Roman"/>
          <w:sz w:val="24"/>
          <w:szCs w:val="24"/>
          <w:lang w:eastAsia="en-GB"/>
        </w:rPr>
      </w:pPr>
      <w:bookmarkStart w:id="0" w:name="_Hlk124771709"/>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 xml:space="preserve">Vlada, na prijedlog Ureda, </w:t>
      </w:r>
      <w:r w:rsidR="00326F09" w:rsidRPr="00651E14">
        <w:rPr>
          <w:rFonts w:ascii="Times New Roman" w:eastAsia="Times New Roman" w:hAnsi="Times New Roman" w:cs="Times New Roman"/>
          <w:sz w:val="24"/>
          <w:szCs w:val="24"/>
          <w:lang w:eastAsia="en-GB"/>
        </w:rPr>
        <w:t>zaključkom</w:t>
      </w:r>
      <w:r w:rsidR="00326F09">
        <w:rPr>
          <w:rFonts w:ascii="Times New Roman" w:eastAsia="Times New Roman" w:hAnsi="Times New Roman" w:cs="Times New Roman"/>
          <w:sz w:val="24"/>
          <w:szCs w:val="24"/>
          <w:lang w:eastAsia="en-GB"/>
        </w:rPr>
        <w:t xml:space="preserve"> </w:t>
      </w:r>
      <w:r w:rsidR="006062DA" w:rsidRPr="006062DA">
        <w:rPr>
          <w:rFonts w:ascii="Times New Roman" w:eastAsia="Times New Roman" w:hAnsi="Times New Roman" w:cs="Times New Roman"/>
          <w:sz w:val="24"/>
          <w:szCs w:val="24"/>
          <w:lang w:eastAsia="en-GB"/>
        </w:rPr>
        <w:t xml:space="preserve">usvaja </w:t>
      </w:r>
      <w:r w:rsidR="008D7AAB">
        <w:rPr>
          <w:rFonts w:ascii="Times New Roman" w:eastAsia="Times New Roman" w:hAnsi="Times New Roman" w:cs="Times New Roman"/>
          <w:sz w:val="24"/>
          <w:szCs w:val="24"/>
          <w:lang w:eastAsia="en-GB"/>
        </w:rPr>
        <w:t>I</w:t>
      </w:r>
      <w:r w:rsidR="006062DA" w:rsidRPr="006062DA">
        <w:rPr>
          <w:rFonts w:ascii="Times New Roman" w:eastAsia="Times New Roman" w:hAnsi="Times New Roman" w:cs="Times New Roman"/>
          <w:sz w:val="24"/>
          <w:szCs w:val="24"/>
          <w:lang w:eastAsia="en-GB"/>
        </w:rPr>
        <w:t xml:space="preserve">zvješće o provedbi Plana u prvom tromjesečju tekuće godine za prethodnu godinu. </w:t>
      </w:r>
    </w:p>
    <w:bookmarkEnd w:id="0"/>
    <w:p w14:paraId="3217074D"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4E" w14:textId="77777777" w:rsidR="006062DA" w:rsidRPr="006062DA" w:rsidRDefault="00166FF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Izvješće iz stavka 1. ovoga članka objavljuje se na mrežnim stranicama Vlade i Ureda.</w:t>
      </w:r>
    </w:p>
    <w:p w14:paraId="3217074F"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50" w14:textId="77777777" w:rsidR="005C15A8" w:rsidRDefault="005C15A8" w:rsidP="0007181E">
      <w:pPr>
        <w:spacing w:after="0" w:line="276" w:lineRule="auto"/>
        <w:jc w:val="both"/>
        <w:rPr>
          <w:rFonts w:ascii="Times New Roman" w:eastAsia="Times New Roman" w:hAnsi="Times New Roman" w:cs="Times New Roman"/>
          <w:sz w:val="24"/>
          <w:szCs w:val="24"/>
          <w:lang w:eastAsia="en-GB"/>
        </w:rPr>
      </w:pPr>
    </w:p>
    <w:p w14:paraId="32170751"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52" w14:textId="77777777" w:rsidR="001F2095" w:rsidRDefault="007F7B18" w:rsidP="0007181E">
      <w:pPr>
        <w:spacing w:after="0" w:line="276" w:lineRule="auto"/>
        <w:jc w:val="center"/>
        <w:rPr>
          <w:rFonts w:ascii="Times New Roman" w:eastAsia="Times New Roman" w:hAnsi="Times New Roman" w:cs="Times New Roman"/>
          <w:sz w:val="24"/>
          <w:szCs w:val="24"/>
          <w:lang w:eastAsia="en-GB"/>
        </w:rPr>
      </w:pPr>
      <w:r w:rsidRPr="007F7B18">
        <w:rPr>
          <w:rFonts w:ascii="Times New Roman" w:eastAsia="Times New Roman" w:hAnsi="Times New Roman" w:cs="Times New Roman"/>
          <w:sz w:val="24"/>
          <w:szCs w:val="24"/>
          <w:lang w:eastAsia="en-GB"/>
        </w:rPr>
        <w:t>POGLAVLJE II</w:t>
      </w:r>
      <w:r>
        <w:rPr>
          <w:rFonts w:ascii="Times New Roman" w:eastAsia="Times New Roman" w:hAnsi="Times New Roman" w:cs="Times New Roman"/>
          <w:sz w:val="24"/>
          <w:szCs w:val="24"/>
          <w:lang w:eastAsia="en-GB"/>
        </w:rPr>
        <w:t>I</w:t>
      </w:r>
      <w:r w:rsidRPr="007F7B18">
        <w:rPr>
          <w:rFonts w:ascii="Times New Roman" w:eastAsia="Times New Roman" w:hAnsi="Times New Roman" w:cs="Times New Roman"/>
          <w:sz w:val="24"/>
          <w:szCs w:val="24"/>
          <w:lang w:eastAsia="en-GB"/>
        </w:rPr>
        <w:t>.</w:t>
      </w:r>
    </w:p>
    <w:p w14:paraId="32170753" w14:textId="77777777" w:rsidR="007F7B18" w:rsidRDefault="007F7B18" w:rsidP="0007181E">
      <w:pPr>
        <w:spacing w:after="0" w:line="276" w:lineRule="auto"/>
        <w:jc w:val="center"/>
        <w:rPr>
          <w:rFonts w:ascii="Times New Roman" w:eastAsia="Times New Roman" w:hAnsi="Times New Roman" w:cs="Times New Roman"/>
          <w:sz w:val="24"/>
          <w:szCs w:val="24"/>
          <w:lang w:eastAsia="en-GB"/>
        </w:rPr>
      </w:pPr>
    </w:p>
    <w:p w14:paraId="32170754" w14:textId="77777777" w:rsidR="007F7B18" w:rsidRDefault="007F7B18" w:rsidP="0007181E">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PROCJENA UČINAKA PROPISA</w:t>
      </w:r>
    </w:p>
    <w:p w14:paraId="32170755" w14:textId="77777777" w:rsidR="007F7B18" w:rsidRPr="006062DA" w:rsidRDefault="007F7B18" w:rsidP="0007181E">
      <w:pPr>
        <w:spacing w:after="0" w:line="276" w:lineRule="auto"/>
        <w:jc w:val="center"/>
        <w:rPr>
          <w:rFonts w:ascii="Times New Roman" w:eastAsia="Times New Roman" w:hAnsi="Times New Roman" w:cs="Times New Roman"/>
          <w:sz w:val="24"/>
          <w:szCs w:val="24"/>
          <w:lang w:eastAsia="en-GB"/>
        </w:rPr>
      </w:pPr>
    </w:p>
    <w:p w14:paraId="32170756" w14:textId="77777777" w:rsidR="005C15A8" w:rsidRDefault="006062DA" w:rsidP="0007181E">
      <w:pPr>
        <w:spacing w:after="0" w:line="276" w:lineRule="auto"/>
        <w:contextualSpacing/>
        <w:jc w:val="center"/>
        <w:rPr>
          <w:rFonts w:ascii="Times New Roman" w:hAnsi="Times New Roman" w:cs="Times New Roman"/>
          <w:sz w:val="24"/>
          <w:szCs w:val="24"/>
        </w:rPr>
      </w:pPr>
      <w:r w:rsidRPr="006062DA">
        <w:rPr>
          <w:rFonts w:ascii="Times New Roman" w:hAnsi="Times New Roman" w:cs="Times New Roman"/>
          <w:sz w:val="24"/>
          <w:szCs w:val="24"/>
        </w:rPr>
        <w:t>Procjena učinaka propisa</w:t>
      </w:r>
    </w:p>
    <w:p w14:paraId="32170757" w14:textId="77777777" w:rsidR="005C15A8" w:rsidRDefault="005C15A8" w:rsidP="0007181E">
      <w:pPr>
        <w:spacing w:after="0" w:line="276" w:lineRule="auto"/>
        <w:contextualSpacing/>
        <w:jc w:val="center"/>
        <w:rPr>
          <w:rFonts w:ascii="Times New Roman" w:hAnsi="Times New Roman" w:cs="Times New Roman"/>
          <w:sz w:val="24"/>
          <w:szCs w:val="24"/>
        </w:rPr>
      </w:pPr>
    </w:p>
    <w:p w14:paraId="32170758" w14:textId="77777777" w:rsidR="006062DA" w:rsidRPr="006062DA" w:rsidRDefault="006062DA" w:rsidP="0007181E">
      <w:pPr>
        <w:spacing w:after="0" w:line="276" w:lineRule="auto"/>
        <w:contextualSpacing/>
        <w:jc w:val="center"/>
        <w:rPr>
          <w:rFonts w:ascii="Times New Roman" w:hAnsi="Times New Roman" w:cs="Times New Roman"/>
          <w:sz w:val="24"/>
          <w:szCs w:val="24"/>
        </w:rPr>
      </w:pPr>
      <w:r w:rsidRPr="006062DA">
        <w:rPr>
          <w:rFonts w:ascii="Times New Roman" w:hAnsi="Times New Roman" w:cs="Times New Roman"/>
          <w:sz w:val="24"/>
          <w:szCs w:val="24"/>
        </w:rPr>
        <w:t>Članak 1</w:t>
      </w:r>
      <w:r w:rsidR="00913304">
        <w:rPr>
          <w:rFonts w:ascii="Times New Roman" w:hAnsi="Times New Roman" w:cs="Times New Roman"/>
          <w:sz w:val="24"/>
          <w:szCs w:val="24"/>
        </w:rPr>
        <w:t>3</w:t>
      </w:r>
      <w:r w:rsidRPr="006062DA">
        <w:rPr>
          <w:rFonts w:ascii="Times New Roman" w:hAnsi="Times New Roman" w:cs="Times New Roman"/>
          <w:sz w:val="24"/>
          <w:szCs w:val="24"/>
        </w:rPr>
        <w:t>.</w:t>
      </w:r>
    </w:p>
    <w:p w14:paraId="32170759" w14:textId="77777777" w:rsidR="006062DA" w:rsidRPr="006062DA" w:rsidRDefault="006062DA" w:rsidP="0007181E">
      <w:pPr>
        <w:spacing w:after="0" w:line="276" w:lineRule="auto"/>
        <w:contextualSpacing/>
        <w:jc w:val="center"/>
        <w:rPr>
          <w:rFonts w:ascii="Times New Roman" w:hAnsi="Times New Roman" w:cs="Times New Roman"/>
          <w:sz w:val="24"/>
          <w:szCs w:val="24"/>
        </w:rPr>
      </w:pPr>
    </w:p>
    <w:p w14:paraId="3217075A" w14:textId="77777777" w:rsidR="006062DA" w:rsidRPr="00163857" w:rsidRDefault="008C05A0" w:rsidP="0007181E">
      <w:pPr>
        <w:spacing w:after="0" w:line="276" w:lineRule="auto"/>
        <w:contextualSpacing/>
        <w:jc w:val="both"/>
        <w:rPr>
          <w:rFonts w:ascii="Times New Roman" w:hAnsi="Times New Roman" w:cs="Times New Roman"/>
          <w:sz w:val="24"/>
          <w:szCs w:val="24"/>
        </w:rPr>
      </w:pPr>
      <w:r w:rsidRPr="0093153A">
        <w:rPr>
          <w:rFonts w:ascii="Times New Roman" w:hAnsi="Times New Roman" w:cs="Times New Roman"/>
          <w:sz w:val="24"/>
          <w:szCs w:val="24"/>
        </w:rPr>
        <w:lastRenderedPageBreak/>
        <w:tab/>
      </w:r>
      <w:r w:rsidR="006062DA" w:rsidRPr="0093153A">
        <w:rPr>
          <w:rFonts w:ascii="Times New Roman" w:hAnsi="Times New Roman" w:cs="Times New Roman"/>
          <w:sz w:val="24"/>
          <w:szCs w:val="24"/>
        </w:rPr>
        <w:t>Procjena učinaka propisa je metoda kojom se</w:t>
      </w:r>
      <w:r w:rsidR="00913304">
        <w:rPr>
          <w:rFonts w:ascii="Times New Roman" w:hAnsi="Times New Roman" w:cs="Times New Roman"/>
          <w:sz w:val="24"/>
          <w:szCs w:val="24"/>
        </w:rPr>
        <w:t>,</w:t>
      </w:r>
      <w:r w:rsidR="006062DA" w:rsidRPr="0093153A">
        <w:rPr>
          <w:rFonts w:ascii="Times New Roman" w:hAnsi="Times New Roman" w:cs="Times New Roman"/>
          <w:sz w:val="24"/>
          <w:szCs w:val="24"/>
        </w:rPr>
        <w:t xml:space="preserve"> u postupku izrade propisa</w:t>
      </w:r>
      <w:r w:rsidR="008A0DDC">
        <w:rPr>
          <w:rFonts w:ascii="Times New Roman" w:hAnsi="Times New Roman" w:cs="Times New Roman"/>
          <w:sz w:val="24"/>
          <w:szCs w:val="24"/>
        </w:rPr>
        <w:t>,</w:t>
      </w:r>
      <w:r w:rsidR="006062DA" w:rsidRPr="0093153A">
        <w:rPr>
          <w:rFonts w:ascii="Times New Roman" w:hAnsi="Times New Roman" w:cs="Times New Roman"/>
          <w:sz w:val="24"/>
          <w:szCs w:val="24"/>
        </w:rPr>
        <w:t xml:space="preserve"> razmatra </w:t>
      </w:r>
      <w:r w:rsidR="008A0DDC">
        <w:rPr>
          <w:rFonts w:ascii="Times New Roman" w:hAnsi="Times New Roman" w:cs="Times New Roman"/>
          <w:sz w:val="24"/>
          <w:szCs w:val="24"/>
        </w:rPr>
        <w:t xml:space="preserve">utvrđeni </w:t>
      </w:r>
      <w:r w:rsidR="006062DA" w:rsidRPr="0093153A">
        <w:rPr>
          <w:rFonts w:ascii="Times New Roman" w:hAnsi="Times New Roman" w:cs="Times New Roman"/>
          <w:sz w:val="24"/>
          <w:szCs w:val="24"/>
        </w:rPr>
        <w:t>problem</w:t>
      </w:r>
      <w:r w:rsidR="008A0DDC">
        <w:rPr>
          <w:rFonts w:ascii="Times New Roman" w:hAnsi="Times New Roman" w:cs="Times New Roman"/>
          <w:sz w:val="24"/>
          <w:szCs w:val="24"/>
        </w:rPr>
        <w:t xml:space="preserve"> i </w:t>
      </w:r>
      <w:r w:rsidR="008B4EEE">
        <w:rPr>
          <w:rFonts w:ascii="Times New Roman" w:hAnsi="Times New Roman" w:cs="Times New Roman"/>
          <w:sz w:val="24"/>
          <w:szCs w:val="24"/>
        </w:rPr>
        <w:t>posebni</w:t>
      </w:r>
      <w:r w:rsidR="006062DA" w:rsidRPr="0093153A">
        <w:rPr>
          <w:rFonts w:ascii="Times New Roman" w:hAnsi="Times New Roman" w:cs="Times New Roman"/>
          <w:sz w:val="24"/>
          <w:szCs w:val="24"/>
        </w:rPr>
        <w:t xml:space="preserve"> cilj propisa</w:t>
      </w:r>
      <w:r w:rsidR="008A0DDC">
        <w:rPr>
          <w:rFonts w:ascii="Times New Roman" w:hAnsi="Times New Roman" w:cs="Times New Roman"/>
          <w:sz w:val="24"/>
          <w:szCs w:val="24"/>
        </w:rPr>
        <w:t xml:space="preserve"> uz</w:t>
      </w:r>
      <w:r w:rsidR="006062DA" w:rsidRPr="0093153A">
        <w:rPr>
          <w:rFonts w:ascii="Times New Roman" w:hAnsi="Times New Roman" w:cs="Times New Roman"/>
          <w:sz w:val="24"/>
          <w:szCs w:val="24"/>
        </w:rPr>
        <w:t xml:space="preserve"> analiz</w:t>
      </w:r>
      <w:r w:rsidR="008A0DDC">
        <w:rPr>
          <w:rFonts w:ascii="Times New Roman" w:hAnsi="Times New Roman" w:cs="Times New Roman"/>
          <w:sz w:val="24"/>
          <w:szCs w:val="24"/>
        </w:rPr>
        <w:t>u</w:t>
      </w:r>
      <w:r w:rsidR="006062DA" w:rsidRPr="0093153A">
        <w:rPr>
          <w:rFonts w:ascii="Times New Roman" w:hAnsi="Times New Roman" w:cs="Times New Roman"/>
          <w:sz w:val="24"/>
          <w:szCs w:val="24"/>
        </w:rPr>
        <w:t xml:space="preserve"> učinaka </w:t>
      </w:r>
      <w:r w:rsidR="008A0DDC">
        <w:rPr>
          <w:rFonts w:ascii="Times New Roman" w:hAnsi="Times New Roman" w:cs="Times New Roman"/>
          <w:sz w:val="24"/>
          <w:szCs w:val="24"/>
        </w:rPr>
        <w:t xml:space="preserve">tog </w:t>
      </w:r>
      <w:r w:rsidR="006062DA" w:rsidRPr="0093153A">
        <w:rPr>
          <w:rFonts w:ascii="Times New Roman" w:hAnsi="Times New Roman" w:cs="Times New Roman"/>
          <w:sz w:val="24"/>
          <w:szCs w:val="24"/>
        </w:rPr>
        <w:t>propisa</w:t>
      </w:r>
      <w:r w:rsidR="008B4EEE">
        <w:rPr>
          <w:rFonts w:ascii="Times New Roman" w:hAnsi="Times New Roman" w:cs="Times New Roman"/>
          <w:sz w:val="24"/>
          <w:szCs w:val="24"/>
        </w:rPr>
        <w:t xml:space="preserve"> u</w:t>
      </w:r>
      <w:r w:rsidR="006062DA" w:rsidRPr="0093153A">
        <w:rPr>
          <w:rFonts w:ascii="Times New Roman" w:hAnsi="Times New Roman" w:cs="Times New Roman"/>
          <w:sz w:val="24"/>
          <w:szCs w:val="24"/>
        </w:rPr>
        <w:t xml:space="preserve"> području gospodarstva, održivog razvoja, socijalne skrbi i zaštite ljudskih prava u odnosu na</w:t>
      </w:r>
      <w:r w:rsidR="006062DA" w:rsidRPr="00163857">
        <w:rPr>
          <w:rFonts w:ascii="Times New Roman" w:hAnsi="Times New Roman" w:cs="Times New Roman"/>
          <w:sz w:val="24"/>
          <w:szCs w:val="24"/>
        </w:rPr>
        <w:t xml:space="preserve"> adresate propisa</w:t>
      </w:r>
      <w:r w:rsidR="008B4EEE" w:rsidRPr="008B4EEE">
        <w:rPr>
          <w:rFonts w:ascii="Times New Roman" w:hAnsi="Times New Roman" w:cs="Times New Roman"/>
          <w:sz w:val="24"/>
          <w:szCs w:val="24"/>
        </w:rPr>
        <w:t xml:space="preserve"> </w:t>
      </w:r>
      <w:r w:rsidR="008B4EEE">
        <w:rPr>
          <w:rFonts w:ascii="Times New Roman" w:hAnsi="Times New Roman" w:cs="Times New Roman"/>
          <w:sz w:val="24"/>
          <w:szCs w:val="24"/>
        </w:rPr>
        <w:t xml:space="preserve">s ciljem </w:t>
      </w:r>
      <w:r w:rsidR="008B4EEE" w:rsidRPr="00913304">
        <w:rPr>
          <w:rFonts w:ascii="Times New Roman" w:hAnsi="Times New Roman" w:cs="Times New Roman"/>
          <w:sz w:val="24"/>
          <w:szCs w:val="24"/>
        </w:rPr>
        <w:t>odabira odgovarajućeg rješenja kojim se ostvaruje svrha tog propisa</w:t>
      </w:r>
      <w:r w:rsidR="008B4EEE">
        <w:rPr>
          <w:rFonts w:ascii="Times New Roman" w:hAnsi="Times New Roman" w:cs="Times New Roman"/>
          <w:sz w:val="24"/>
          <w:szCs w:val="24"/>
        </w:rPr>
        <w:t>.</w:t>
      </w:r>
    </w:p>
    <w:p w14:paraId="3217075B" w14:textId="77777777" w:rsidR="006062DA" w:rsidRPr="006062DA" w:rsidRDefault="006062DA" w:rsidP="0007181E">
      <w:pPr>
        <w:spacing w:after="0" w:line="276" w:lineRule="auto"/>
        <w:contextualSpacing/>
        <w:jc w:val="both"/>
        <w:rPr>
          <w:rFonts w:ascii="Times New Roman" w:hAnsi="Times New Roman" w:cs="Times New Roman"/>
          <w:sz w:val="24"/>
          <w:szCs w:val="24"/>
        </w:rPr>
      </w:pPr>
    </w:p>
    <w:p w14:paraId="3217075C" w14:textId="77777777" w:rsidR="006062DA" w:rsidRPr="006062DA" w:rsidRDefault="006062DA" w:rsidP="0007181E">
      <w:pPr>
        <w:spacing w:after="0" w:line="276" w:lineRule="auto"/>
        <w:contextualSpacing/>
        <w:jc w:val="both"/>
        <w:rPr>
          <w:rFonts w:ascii="Times New Roman" w:hAnsi="Times New Roman" w:cs="Times New Roman"/>
          <w:sz w:val="24"/>
          <w:szCs w:val="24"/>
        </w:rPr>
      </w:pPr>
    </w:p>
    <w:p w14:paraId="3217075D" w14:textId="77777777" w:rsidR="006062DA" w:rsidRPr="006062DA" w:rsidRDefault="006062DA" w:rsidP="0007181E">
      <w:pPr>
        <w:spacing w:after="0" w:line="276" w:lineRule="auto"/>
        <w:contextualSpacing/>
        <w:jc w:val="center"/>
        <w:rPr>
          <w:rFonts w:ascii="Times New Roman" w:hAnsi="Times New Roman" w:cs="Times New Roman"/>
          <w:sz w:val="24"/>
          <w:szCs w:val="24"/>
        </w:rPr>
      </w:pPr>
      <w:r w:rsidRPr="006062DA">
        <w:rPr>
          <w:rFonts w:ascii="Times New Roman" w:hAnsi="Times New Roman" w:cs="Times New Roman"/>
          <w:sz w:val="24"/>
          <w:szCs w:val="24"/>
        </w:rPr>
        <w:t>Područja i adresati procjene učinaka</w:t>
      </w:r>
      <w:r w:rsidR="00194715">
        <w:rPr>
          <w:rFonts w:ascii="Times New Roman" w:hAnsi="Times New Roman" w:cs="Times New Roman"/>
          <w:sz w:val="24"/>
          <w:szCs w:val="24"/>
        </w:rPr>
        <w:t xml:space="preserve"> </w:t>
      </w:r>
    </w:p>
    <w:p w14:paraId="3217075E" w14:textId="77777777" w:rsidR="006062DA" w:rsidRPr="006062DA" w:rsidRDefault="006062DA" w:rsidP="0007181E">
      <w:pPr>
        <w:spacing w:after="0" w:line="276" w:lineRule="auto"/>
        <w:contextualSpacing/>
        <w:jc w:val="center"/>
        <w:rPr>
          <w:rFonts w:ascii="Times New Roman" w:hAnsi="Times New Roman" w:cs="Times New Roman"/>
          <w:sz w:val="24"/>
          <w:szCs w:val="24"/>
        </w:rPr>
      </w:pPr>
    </w:p>
    <w:p w14:paraId="3217075F" w14:textId="77777777" w:rsidR="006062DA" w:rsidRPr="006062DA" w:rsidRDefault="006062DA" w:rsidP="0007181E">
      <w:pPr>
        <w:spacing w:after="0" w:line="276" w:lineRule="auto"/>
        <w:contextualSpacing/>
        <w:jc w:val="center"/>
        <w:rPr>
          <w:rFonts w:ascii="Times New Roman" w:hAnsi="Times New Roman" w:cs="Times New Roman"/>
          <w:sz w:val="24"/>
          <w:szCs w:val="24"/>
        </w:rPr>
      </w:pPr>
      <w:r w:rsidRPr="006062DA">
        <w:rPr>
          <w:rFonts w:ascii="Times New Roman" w:hAnsi="Times New Roman" w:cs="Times New Roman"/>
          <w:sz w:val="24"/>
          <w:szCs w:val="24"/>
        </w:rPr>
        <w:t>Članak 1</w:t>
      </w:r>
      <w:r w:rsidR="00913304">
        <w:rPr>
          <w:rFonts w:ascii="Times New Roman" w:hAnsi="Times New Roman" w:cs="Times New Roman"/>
          <w:sz w:val="24"/>
          <w:szCs w:val="24"/>
        </w:rPr>
        <w:t>4</w:t>
      </w:r>
      <w:r w:rsidRPr="006062DA">
        <w:rPr>
          <w:rFonts w:ascii="Times New Roman" w:hAnsi="Times New Roman" w:cs="Times New Roman"/>
          <w:sz w:val="24"/>
          <w:szCs w:val="24"/>
        </w:rPr>
        <w:t>.</w:t>
      </w:r>
    </w:p>
    <w:p w14:paraId="32170760" w14:textId="77777777" w:rsidR="006062DA" w:rsidRPr="006062DA" w:rsidRDefault="006062DA" w:rsidP="0007181E">
      <w:pPr>
        <w:spacing w:after="0" w:line="276" w:lineRule="auto"/>
        <w:jc w:val="both"/>
        <w:rPr>
          <w:rFonts w:ascii="Times New Roman" w:hAnsi="Times New Roman" w:cs="Times New Roman"/>
          <w:sz w:val="24"/>
          <w:szCs w:val="24"/>
        </w:rPr>
      </w:pPr>
    </w:p>
    <w:p w14:paraId="32170761" w14:textId="77777777" w:rsidR="006062DA" w:rsidRPr="006062DA" w:rsidRDefault="006062DA" w:rsidP="0007181E">
      <w:pPr>
        <w:spacing w:after="0" w:line="276" w:lineRule="auto"/>
        <w:jc w:val="both"/>
        <w:rPr>
          <w:rFonts w:ascii="Times New Roman" w:hAnsi="Times New Roman" w:cs="Times New Roman"/>
          <w:sz w:val="24"/>
          <w:szCs w:val="24"/>
        </w:rPr>
      </w:pPr>
      <w:r w:rsidRPr="006062DA">
        <w:rPr>
          <w:rFonts w:ascii="Times New Roman" w:hAnsi="Times New Roman" w:cs="Times New Roman"/>
          <w:sz w:val="24"/>
          <w:szCs w:val="24"/>
        </w:rPr>
        <w:t xml:space="preserve">(1) </w:t>
      </w:r>
      <w:r w:rsidRPr="006062DA">
        <w:rPr>
          <w:rFonts w:ascii="Times New Roman" w:hAnsi="Times New Roman" w:cs="Times New Roman"/>
          <w:sz w:val="24"/>
          <w:szCs w:val="24"/>
        </w:rPr>
        <w:tab/>
        <w:t xml:space="preserve">Učinci propisa se analiziraju </w:t>
      </w:r>
      <w:r w:rsidR="00287BF9">
        <w:rPr>
          <w:rFonts w:ascii="Times New Roman" w:hAnsi="Times New Roman" w:cs="Times New Roman"/>
          <w:sz w:val="24"/>
          <w:szCs w:val="24"/>
        </w:rPr>
        <w:t>u</w:t>
      </w:r>
      <w:r w:rsidRPr="006062DA">
        <w:rPr>
          <w:rFonts w:ascii="Times New Roman" w:hAnsi="Times New Roman" w:cs="Times New Roman"/>
          <w:sz w:val="24"/>
          <w:szCs w:val="24"/>
        </w:rPr>
        <w:t xml:space="preserve"> područjima:</w:t>
      </w:r>
    </w:p>
    <w:p w14:paraId="32170762" w14:textId="77777777" w:rsidR="006062DA" w:rsidRPr="006062DA" w:rsidRDefault="006062DA" w:rsidP="0007181E">
      <w:pPr>
        <w:spacing w:after="0" w:line="276" w:lineRule="auto"/>
        <w:jc w:val="both"/>
        <w:rPr>
          <w:rFonts w:ascii="Times New Roman" w:hAnsi="Times New Roman" w:cs="Times New Roman"/>
          <w:sz w:val="24"/>
          <w:szCs w:val="24"/>
        </w:rPr>
      </w:pPr>
    </w:p>
    <w:p w14:paraId="32170763" w14:textId="77777777" w:rsidR="006062DA" w:rsidRPr="006062DA" w:rsidRDefault="00E92526" w:rsidP="0007181E">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gospodarstva</w:t>
      </w:r>
      <w:r w:rsidR="006062DA" w:rsidRPr="006062DA">
        <w:rPr>
          <w:rFonts w:ascii="Times New Roman" w:hAnsi="Times New Roman" w:cs="Times New Roman"/>
          <w:sz w:val="24"/>
          <w:szCs w:val="24"/>
        </w:rPr>
        <w:t xml:space="preserve"> koje uključuje procjenu učinaka na makroekonomsko okruženje,  </w:t>
      </w:r>
      <w:r w:rsidR="00C453F4" w:rsidRPr="006062DA">
        <w:rPr>
          <w:rFonts w:ascii="Times New Roman" w:hAnsi="Times New Roman" w:cs="Times New Roman"/>
          <w:sz w:val="24"/>
          <w:szCs w:val="24"/>
        </w:rPr>
        <w:t>konkurentnost gospodarstva</w:t>
      </w:r>
      <w:r w:rsidR="00C453F4">
        <w:rPr>
          <w:rFonts w:ascii="Times New Roman" w:hAnsi="Times New Roman" w:cs="Times New Roman"/>
          <w:sz w:val="24"/>
          <w:szCs w:val="24"/>
        </w:rPr>
        <w:t>,</w:t>
      </w:r>
      <w:r w:rsidR="00C453F4" w:rsidRPr="006062DA">
        <w:rPr>
          <w:rFonts w:ascii="Times New Roman" w:hAnsi="Times New Roman" w:cs="Times New Roman"/>
          <w:sz w:val="24"/>
          <w:szCs w:val="24"/>
        </w:rPr>
        <w:t xml:space="preserve"> </w:t>
      </w:r>
      <w:r w:rsidR="006062DA" w:rsidRPr="006062DA">
        <w:rPr>
          <w:rFonts w:ascii="Times New Roman" w:hAnsi="Times New Roman" w:cs="Times New Roman"/>
          <w:sz w:val="24"/>
          <w:szCs w:val="24"/>
        </w:rPr>
        <w:t>funkcioniranje tržišta</w:t>
      </w:r>
      <w:r w:rsidR="00C453F4" w:rsidRPr="00C453F4">
        <w:rPr>
          <w:rFonts w:ascii="Times New Roman" w:hAnsi="Times New Roman" w:cs="Times New Roman"/>
          <w:sz w:val="24"/>
          <w:szCs w:val="24"/>
        </w:rPr>
        <w:t xml:space="preserve"> </w:t>
      </w:r>
      <w:r w:rsidR="00C453F4" w:rsidRPr="006062DA">
        <w:rPr>
          <w:rFonts w:ascii="Times New Roman" w:hAnsi="Times New Roman" w:cs="Times New Roman"/>
          <w:sz w:val="24"/>
          <w:szCs w:val="24"/>
        </w:rPr>
        <w:t>i tržišno natjecanje</w:t>
      </w:r>
      <w:r w:rsidR="006062DA" w:rsidRPr="006062DA">
        <w:rPr>
          <w:rFonts w:ascii="Times New Roman" w:hAnsi="Times New Roman" w:cs="Times New Roman"/>
          <w:sz w:val="24"/>
          <w:szCs w:val="24"/>
        </w:rPr>
        <w:t>, tržište rada</w:t>
      </w:r>
      <w:r w:rsidR="00C453F4">
        <w:rPr>
          <w:rFonts w:ascii="Times New Roman" w:hAnsi="Times New Roman" w:cs="Times New Roman"/>
          <w:sz w:val="24"/>
          <w:szCs w:val="24"/>
        </w:rPr>
        <w:t xml:space="preserve"> i</w:t>
      </w:r>
      <w:r w:rsidR="006062DA" w:rsidRPr="006062DA">
        <w:rPr>
          <w:rFonts w:ascii="Times New Roman" w:hAnsi="Times New Roman" w:cs="Times New Roman"/>
          <w:sz w:val="24"/>
          <w:szCs w:val="24"/>
        </w:rPr>
        <w:t xml:space="preserve"> mirovinski sustav, istraživanje i razvoj te zaštitu potrošača</w:t>
      </w:r>
    </w:p>
    <w:p w14:paraId="32170764" w14:textId="77777777" w:rsidR="006062DA" w:rsidRPr="006062DA" w:rsidRDefault="00E92526" w:rsidP="0007181E">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održivog</w:t>
      </w:r>
      <w:r w:rsidR="006062DA" w:rsidRPr="006062DA">
        <w:rPr>
          <w:rFonts w:ascii="Times New Roman" w:hAnsi="Times New Roman" w:cs="Times New Roman"/>
          <w:sz w:val="24"/>
          <w:szCs w:val="24"/>
        </w:rPr>
        <w:t xml:space="preserve"> razvoj</w:t>
      </w:r>
      <w:r>
        <w:rPr>
          <w:rFonts w:ascii="Times New Roman" w:hAnsi="Times New Roman" w:cs="Times New Roman"/>
          <w:sz w:val="24"/>
          <w:szCs w:val="24"/>
        </w:rPr>
        <w:t>a</w:t>
      </w:r>
      <w:r w:rsidR="006062DA" w:rsidRPr="006062DA">
        <w:rPr>
          <w:rFonts w:ascii="Times New Roman" w:hAnsi="Times New Roman" w:cs="Times New Roman"/>
          <w:sz w:val="24"/>
          <w:szCs w:val="24"/>
        </w:rPr>
        <w:t xml:space="preserve"> koji uključuje procjenu učinaka na </w:t>
      </w:r>
      <w:r w:rsidR="00643D8C">
        <w:rPr>
          <w:rFonts w:ascii="Times New Roman" w:hAnsi="Times New Roman" w:cs="Times New Roman"/>
          <w:sz w:val="24"/>
          <w:szCs w:val="24"/>
        </w:rPr>
        <w:t xml:space="preserve">zaštitu </w:t>
      </w:r>
      <w:r w:rsidR="006062DA" w:rsidRPr="006062DA">
        <w:rPr>
          <w:rFonts w:ascii="Times New Roman" w:hAnsi="Times New Roman" w:cs="Times New Roman"/>
          <w:sz w:val="24"/>
          <w:szCs w:val="24"/>
        </w:rPr>
        <w:t>klim</w:t>
      </w:r>
      <w:r w:rsidR="00643D8C">
        <w:rPr>
          <w:rFonts w:ascii="Times New Roman" w:hAnsi="Times New Roman" w:cs="Times New Roman"/>
          <w:sz w:val="24"/>
          <w:szCs w:val="24"/>
        </w:rPr>
        <w:t>e</w:t>
      </w:r>
      <w:r w:rsidR="006062DA" w:rsidRPr="006062DA">
        <w:rPr>
          <w:rFonts w:ascii="Times New Roman" w:hAnsi="Times New Roman" w:cs="Times New Roman"/>
          <w:sz w:val="24"/>
          <w:szCs w:val="24"/>
        </w:rPr>
        <w:t xml:space="preserve">, kvalitetu zraka, vode i tla, </w:t>
      </w:r>
      <w:r w:rsidR="00643D8C">
        <w:rPr>
          <w:rFonts w:ascii="Times New Roman" w:hAnsi="Times New Roman" w:cs="Times New Roman"/>
          <w:sz w:val="24"/>
          <w:szCs w:val="24"/>
        </w:rPr>
        <w:t xml:space="preserve">održivost </w:t>
      </w:r>
      <w:r w:rsidR="006062DA" w:rsidRPr="006062DA">
        <w:rPr>
          <w:rFonts w:ascii="Times New Roman" w:hAnsi="Times New Roman" w:cs="Times New Roman"/>
          <w:sz w:val="24"/>
          <w:szCs w:val="24"/>
        </w:rPr>
        <w:t>prirodni</w:t>
      </w:r>
      <w:r w:rsidR="00AA77D3">
        <w:rPr>
          <w:rFonts w:ascii="Times New Roman" w:hAnsi="Times New Roman" w:cs="Times New Roman"/>
          <w:sz w:val="24"/>
          <w:szCs w:val="24"/>
        </w:rPr>
        <w:t>h</w:t>
      </w:r>
      <w:r w:rsidR="006062DA" w:rsidRPr="006062DA">
        <w:rPr>
          <w:rFonts w:ascii="Times New Roman" w:hAnsi="Times New Roman" w:cs="Times New Roman"/>
          <w:sz w:val="24"/>
          <w:szCs w:val="24"/>
        </w:rPr>
        <w:t xml:space="preserve"> resurs</w:t>
      </w:r>
      <w:r w:rsidR="00AA77D3">
        <w:rPr>
          <w:rFonts w:ascii="Times New Roman" w:hAnsi="Times New Roman" w:cs="Times New Roman"/>
          <w:sz w:val="24"/>
          <w:szCs w:val="24"/>
        </w:rPr>
        <w:t>a</w:t>
      </w:r>
      <w:r w:rsidR="006062DA" w:rsidRPr="006062DA">
        <w:rPr>
          <w:rFonts w:ascii="Times New Roman" w:hAnsi="Times New Roman" w:cs="Times New Roman"/>
          <w:sz w:val="24"/>
          <w:szCs w:val="24"/>
        </w:rPr>
        <w:t xml:space="preserve">, korištenje obnovljivih i neobnovljivih </w:t>
      </w:r>
      <w:r w:rsidR="00AA77D3">
        <w:rPr>
          <w:rFonts w:ascii="Times New Roman" w:hAnsi="Times New Roman" w:cs="Times New Roman"/>
          <w:sz w:val="24"/>
          <w:szCs w:val="24"/>
        </w:rPr>
        <w:t>izvora energije</w:t>
      </w:r>
      <w:r w:rsidR="005043A6">
        <w:rPr>
          <w:rFonts w:ascii="Times New Roman" w:hAnsi="Times New Roman" w:cs="Times New Roman"/>
          <w:sz w:val="24"/>
          <w:szCs w:val="24"/>
        </w:rPr>
        <w:t xml:space="preserve">, </w:t>
      </w:r>
      <w:r w:rsidR="00643D8C">
        <w:rPr>
          <w:rFonts w:ascii="Times New Roman" w:hAnsi="Times New Roman" w:cs="Times New Roman"/>
          <w:sz w:val="24"/>
          <w:szCs w:val="24"/>
        </w:rPr>
        <w:t>gospodarenje</w:t>
      </w:r>
      <w:r w:rsidR="00643D8C" w:rsidRPr="006062DA">
        <w:rPr>
          <w:rFonts w:ascii="Times New Roman" w:hAnsi="Times New Roman" w:cs="Times New Roman"/>
          <w:sz w:val="24"/>
          <w:szCs w:val="24"/>
        </w:rPr>
        <w:t xml:space="preserve"> </w:t>
      </w:r>
      <w:r w:rsidR="006062DA" w:rsidRPr="006062DA">
        <w:rPr>
          <w:rFonts w:ascii="Times New Roman" w:hAnsi="Times New Roman" w:cs="Times New Roman"/>
          <w:sz w:val="24"/>
          <w:szCs w:val="24"/>
        </w:rPr>
        <w:t>otpadom</w:t>
      </w:r>
      <w:r w:rsidR="005043A6">
        <w:rPr>
          <w:rFonts w:ascii="Times New Roman" w:hAnsi="Times New Roman" w:cs="Times New Roman"/>
          <w:sz w:val="24"/>
          <w:szCs w:val="24"/>
        </w:rPr>
        <w:t xml:space="preserve"> te učinak na ciljeve održivog razvoja</w:t>
      </w:r>
    </w:p>
    <w:p w14:paraId="32170765" w14:textId="77777777" w:rsidR="006062DA" w:rsidRPr="006062DA" w:rsidRDefault="00E92526" w:rsidP="0007181E">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socijalne</w:t>
      </w:r>
      <w:r w:rsidR="006062DA" w:rsidRPr="006062DA">
        <w:rPr>
          <w:rFonts w:ascii="Times New Roman" w:hAnsi="Times New Roman" w:cs="Times New Roman"/>
          <w:sz w:val="24"/>
          <w:szCs w:val="24"/>
        </w:rPr>
        <w:t xml:space="preserve"> skrb</w:t>
      </w:r>
      <w:r>
        <w:rPr>
          <w:rFonts w:ascii="Times New Roman" w:hAnsi="Times New Roman" w:cs="Times New Roman"/>
          <w:sz w:val="24"/>
          <w:szCs w:val="24"/>
        </w:rPr>
        <w:t>i koji</w:t>
      </w:r>
      <w:r w:rsidR="006062DA" w:rsidRPr="006062DA">
        <w:rPr>
          <w:rFonts w:ascii="Times New Roman" w:hAnsi="Times New Roman" w:cs="Times New Roman"/>
          <w:sz w:val="24"/>
          <w:szCs w:val="24"/>
        </w:rPr>
        <w:t xml:space="preserve"> uključuje procjenu učinaka na </w:t>
      </w:r>
      <w:r w:rsidR="005043A6">
        <w:rPr>
          <w:rFonts w:ascii="Times New Roman" w:hAnsi="Times New Roman" w:cs="Times New Roman"/>
          <w:sz w:val="24"/>
          <w:szCs w:val="24"/>
        </w:rPr>
        <w:t xml:space="preserve">sustav </w:t>
      </w:r>
      <w:r w:rsidR="006062DA" w:rsidRPr="006062DA">
        <w:rPr>
          <w:rFonts w:ascii="Times New Roman" w:hAnsi="Times New Roman" w:cs="Times New Roman"/>
          <w:sz w:val="24"/>
          <w:szCs w:val="24"/>
        </w:rPr>
        <w:t xml:space="preserve">socijalne skrbi, </w:t>
      </w:r>
      <w:r w:rsidR="005043A6">
        <w:rPr>
          <w:rFonts w:ascii="Times New Roman" w:hAnsi="Times New Roman" w:cs="Times New Roman"/>
          <w:sz w:val="24"/>
          <w:szCs w:val="24"/>
        </w:rPr>
        <w:t xml:space="preserve">usluge socijalne skrbi, </w:t>
      </w:r>
      <w:r w:rsidR="006062DA" w:rsidRPr="006062DA">
        <w:rPr>
          <w:rFonts w:ascii="Times New Roman" w:hAnsi="Times New Roman" w:cs="Times New Roman"/>
          <w:sz w:val="24"/>
          <w:szCs w:val="24"/>
        </w:rPr>
        <w:t xml:space="preserve">socijalnu uključenost i zaštitu skupina s posebnim interesima i potrebama te </w:t>
      </w:r>
      <w:r w:rsidR="005043A6">
        <w:rPr>
          <w:rFonts w:ascii="Times New Roman" w:hAnsi="Times New Roman" w:cs="Times New Roman"/>
          <w:sz w:val="24"/>
          <w:szCs w:val="24"/>
        </w:rPr>
        <w:t>demografski razvitak</w:t>
      </w:r>
      <w:r w:rsidR="006062DA" w:rsidRPr="006062DA">
        <w:rPr>
          <w:rFonts w:ascii="Times New Roman" w:hAnsi="Times New Roman" w:cs="Times New Roman"/>
          <w:sz w:val="24"/>
          <w:szCs w:val="24"/>
        </w:rPr>
        <w:t xml:space="preserve"> </w:t>
      </w:r>
    </w:p>
    <w:p w14:paraId="32170766" w14:textId="77777777" w:rsidR="006062DA" w:rsidRPr="006062DA" w:rsidRDefault="00E92526" w:rsidP="0007181E">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zaštite</w:t>
      </w:r>
      <w:r w:rsidR="006062DA" w:rsidRPr="006062DA">
        <w:rPr>
          <w:rFonts w:ascii="Times New Roman" w:hAnsi="Times New Roman" w:cs="Times New Roman"/>
          <w:sz w:val="24"/>
          <w:szCs w:val="24"/>
        </w:rPr>
        <w:t xml:space="preserve"> ljudsk</w:t>
      </w:r>
      <w:r>
        <w:rPr>
          <w:rFonts w:ascii="Times New Roman" w:hAnsi="Times New Roman" w:cs="Times New Roman"/>
          <w:sz w:val="24"/>
          <w:szCs w:val="24"/>
        </w:rPr>
        <w:t>ih prava koje</w:t>
      </w:r>
      <w:r w:rsidR="006062DA" w:rsidRPr="006062DA">
        <w:rPr>
          <w:rFonts w:ascii="Times New Roman" w:hAnsi="Times New Roman" w:cs="Times New Roman"/>
          <w:sz w:val="24"/>
          <w:szCs w:val="24"/>
        </w:rPr>
        <w:t xml:space="preserve"> uključuje procjenu učinaka na </w:t>
      </w:r>
      <w:r w:rsidR="005043A6">
        <w:rPr>
          <w:rFonts w:ascii="Times New Roman" w:hAnsi="Times New Roman" w:cs="Times New Roman"/>
          <w:sz w:val="24"/>
          <w:szCs w:val="24"/>
        </w:rPr>
        <w:t xml:space="preserve">ljudska prava u cjelini, </w:t>
      </w:r>
      <w:r w:rsidR="006062DA" w:rsidRPr="006062DA">
        <w:rPr>
          <w:rFonts w:ascii="Times New Roman" w:hAnsi="Times New Roman" w:cs="Times New Roman"/>
          <w:sz w:val="24"/>
          <w:szCs w:val="24"/>
        </w:rPr>
        <w:t xml:space="preserve">na jednaki tretman i prilike, standarde i prava na </w:t>
      </w:r>
      <w:r w:rsidR="005A7AA0">
        <w:rPr>
          <w:rFonts w:ascii="Times New Roman" w:hAnsi="Times New Roman" w:cs="Times New Roman"/>
          <w:sz w:val="24"/>
          <w:szCs w:val="24"/>
        </w:rPr>
        <w:t>ravnotežu privatnog i poslovnog života</w:t>
      </w:r>
      <w:r w:rsidR="006062DA" w:rsidRPr="006062DA">
        <w:rPr>
          <w:rFonts w:ascii="Times New Roman" w:hAnsi="Times New Roman" w:cs="Times New Roman"/>
          <w:sz w:val="24"/>
          <w:szCs w:val="24"/>
        </w:rPr>
        <w:t xml:space="preserve">, suzbijanje diskriminacije, povredu privatnosti, zaštitu osobnih podataka, pristup pravosuđu i drugim javnim uslugama, pravo na pristup informacijama i </w:t>
      </w:r>
      <w:r w:rsidR="006062DA" w:rsidRPr="006062DA">
        <w:rPr>
          <w:rFonts w:ascii="Times New Roman" w:hAnsi="Times New Roman" w:cs="Times New Roman"/>
          <w:sz w:val="24"/>
          <w:szCs w:val="24"/>
        </w:rPr>
        <w:lastRenderedPageBreak/>
        <w:t>druga Ustavom Republike Hrvatske zajamčena prava i</w:t>
      </w:r>
    </w:p>
    <w:p w14:paraId="32170767" w14:textId="77777777" w:rsidR="006062DA" w:rsidRPr="006062DA" w:rsidRDefault="000B4E8D" w:rsidP="0007181E">
      <w:pPr>
        <w:numPr>
          <w:ilvl w:val="0"/>
          <w:numId w:val="5"/>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drugim </w:t>
      </w:r>
      <w:r w:rsidR="00A46699">
        <w:rPr>
          <w:rFonts w:ascii="Times New Roman" w:hAnsi="Times New Roman" w:cs="Times New Roman"/>
          <w:sz w:val="24"/>
          <w:szCs w:val="24"/>
        </w:rPr>
        <w:t xml:space="preserve">područjima </w:t>
      </w:r>
      <w:r w:rsidR="00BC66FA">
        <w:rPr>
          <w:rFonts w:ascii="Times New Roman" w:hAnsi="Times New Roman" w:cs="Times New Roman"/>
          <w:sz w:val="24"/>
          <w:szCs w:val="24"/>
        </w:rPr>
        <w:t>utvrđeni</w:t>
      </w:r>
      <w:r>
        <w:rPr>
          <w:rFonts w:ascii="Times New Roman" w:hAnsi="Times New Roman" w:cs="Times New Roman"/>
          <w:sz w:val="24"/>
          <w:szCs w:val="24"/>
        </w:rPr>
        <w:t xml:space="preserve">m </w:t>
      </w:r>
      <w:r w:rsidR="006062DA" w:rsidRPr="006062DA">
        <w:rPr>
          <w:rFonts w:ascii="Times New Roman" w:hAnsi="Times New Roman" w:cs="Times New Roman"/>
          <w:sz w:val="24"/>
          <w:szCs w:val="24"/>
        </w:rPr>
        <w:t>od strane stručnog nositelja ili Ureda.</w:t>
      </w:r>
    </w:p>
    <w:p w14:paraId="32170768" w14:textId="77777777" w:rsidR="006062DA" w:rsidRPr="006062DA" w:rsidRDefault="006062DA" w:rsidP="0007181E">
      <w:pPr>
        <w:spacing w:after="0" w:line="276" w:lineRule="auto"/>
        <w:jc w:val="both"/>
        <w:rPr>
          <w:rFonts w:ascii="Times New Roman" w:hAnsi="Times New Roman" w:cs="Times New Roman"/>
          <w:sz w:val="24"/>
          <w:szCs w:val="24"/>
        </w:rPr>
      </w:pPr>
    </w:p>
    <w:p w14:paraId="32170769" w14:textId="77777777" w:rsidR="006062DA" w:rsidRPr="006062DA" w:rsidRDefault="006062DA" w:rsidP="0007181E">
      <w:pPr>
        <w:spacing w:after="0" w:line="276" w:lineRule="auto"/>
        <w:jc w:val="both"/>
        <w:rPr>
          <w:rFonts w:ascii="Times New Roman" w:hAnsi="Times New Roman" w:cs="Times New Roman"/>
          <w:sz w:val="24"/>
          <w:szCs w:val="24"/>
        </w:rPr>
      </w:pPr>
      <w:r w:rsidRPr="006062DA">
        <w:rPr>
          <w:rFonts w:ascii="Times New Roman" w:hAnsi="Times New Roman" w:cs="Times New Roman"/>
          <w:sz w:val="24"/>
          <w:szCs w:val="24"/>
        </w:rPr>
        <w:t xml:space="preserve">(2) </w:t>
      </w:r>
      <w:r w:rsidRPr="006062DA">
        <w:rPr>
          <w:rFonts w:ascii="Times New Roman" w:hAnsi="Times New Roman" w:cs="Times New Roman"/>
          <w:sz w:val="24"/>
          <w:szCs w:val="24"/>
        </w:rPr>
        <w:tab/>
        <w:t>Učinci propisa se analiziraju prema sljedećim adres</w:t>
      </w:r>
      <w:r w:rsidR="00AC7C7B">
        <w:rPr>
          <w:rFonts w:ascii="Times New Roman" w:hAnsi="Times New Roman" w:cs="Times New Roman"/>
          <w:sz w:val="24"/>
          <w:szCs w:val="24"/>
        </w:rPr>
        <w:t>a</w:t>
      </w:r>
      <w:r w:rsidRPr="006062DA">
        <w:rPr>
          <w:rFonts w:ascii="Times New Roman" w:hAnsi="Times New Roman" w:cs="Times New Roman"/>
          <w:sz w:val="24"/>
          <w:szCs w:val="24"/>
        </w:rPr>
        <w:t>tima:</w:t>
      </w:r>
    </w:p>
    <w:p w14:paraId="3217076A" w14:textId="77777777" w:rsidR="006062DA" w:rsidRPr="006062DA" w:rsidRDefault="006062DA" w:rsidP="0007181E">
      <w:pPr>
        <w:spacing w:after="0" w:line="276" w:lineRule="auto"/>
        <w:jc w:val="both"/>
        <w:rPr>
          <w:rFonts w:ascii="Times New Roman" w:hAnsi="Times New Roman" w:cs="Times New Roman"/>
          <w:sz w:val="24"/>
          <w:szCs w:val="24"/>
        </w:rPr>
      </w:pPr>
    </w:p>
    <w:p w14:paraId="3217076B" w14:textId="77777777" w:rsidR="006062DA" w:rsidRPr="006062DA" w:rsidRDefault="006062DA" w:rsidP="0007181E">
      <w:pPr>
        <w:spacing w:after="0" w:line="276"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građanima</w:t>
      </w:r>
    </w:p>
    <w:p w14:paraId="3217076C" w14:textId="77777777" w:rsidR="006062DA" w:rsidRPr="006062DA" w:rsidRDefault="006062DA" w:rsidP="0007181E">
      <w:pPr>
        <w:spacing w:after="0" w:line="276"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xml:space="preserve">- poslovnim subjektima </w:t>
      </w:r>
    </w:p>
    <w:p w14:paraId="3217076D" w14:textId="77777777" w:rsidR="006062DA" w:rsidRPr="006062DA" w:rsidRDefault="006062DA" w:rsidP="0007181E">
      <w:pPr>
        <w:spacing w:after="0" w:line="276"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tijelima javne vlasti</w:t>
      </w:r>
    </w:p>
    <w:p w14:paraId="3217076E" w14:textId="77777777" w:rsidR="006062DA" w:rsidRPr="006062DA" w:rsidRDefault="006062DA" w:rsidP="0007181E">
      <w:pPr>
        <w:spacing w:after="0" w:line="276" w:lineRule="auto"/>
        <w:ind w:firstLine="708"/>
        <w:jc w:val="both"/>
        <w:rPr>
          <w:rFonts w:ascii="Times New Roman" w:hAnsi="Times New Roman" w:cs="Times New Roman"/>
          <w:sz w:val="24"/>
          <w:szCs w:val="24"/>
        </w:rPr>
      </w:pPr>
      <w:r w:rsidRPr="006062DA">
        <w:rPr>
          <w:rFonts w:ascii="Times New Roman" w:hAnsi="Times New Roman" w:cs="Times New Roman"/>
          <w:sz w:val="24"/>
          <w:szCs w:val="24"/>
        </w:rPr>
        <w:t>- dru</w:t>
      </w:r>
      <w:r w:rsidR="00BC66FA">
        <w:rPr>
          <w:rFonts w:ascii="Times New Roman" w:hAnsi="Times New Roman" w:cs="Times New Roman"/>
          <w:sz w:val="24"/>
          <w:szCs w:val="24"/>
        </w:rPr>
        <w:t>gim adresatima</w:t>
      </w:r>
      <w:r w:rsidRPr="006062DA">
        <w:rPr>
          <w:rFonts w:ascii="Times New Roman" w:hAnsi="Times New Roman" w:cs="Times New Roman"/>
          <w:sz w:val="24"/>
          <w:szCs w:val="24"/>
        </w:rPr>
        <w:t xml:space="preserve"> utvrđenim od strane stručnog nositelja ili Ureda.</w:t>
      </w:r>
    </w:p>
    <w:p w14:paraId="3217076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70" w14:textId="77777777" w:rsidR="00F619FF" w:rsidRPr="006062DA" w:rsidRDefault="00F619FF" w:rsidP="0007181E">
      <w:pPr>
        <w:spacing w:after="0" w:line="276" w:lineRule="auto"/>
        <w:jc w:val="both"/>
        <w:rPr>
          <w:rFonts w:ascii="Times New Roman" w:eastAsia="Times New Roman" w:hAnsi="Times New Roman" w:cs="Times New Roman"/>
          <w:sz w:val="24"/>
          <w:szCs w:val="24"/>
          <w:lang w:eastAsia="en-GB"/>
        </w:rPr>
      </w:pPr>
    </w:p>
    <w:p w14:paraId="32170771"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Primjena procjene učinaka propisa</w:t>
      </w:r>
    </w:p>
    <w:p w14:paraId="32170772"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73"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913304">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w:t>
      </w:r>
    </w:p>
    <w:p w14:paraId="32170774"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75" w14:textId="77777777" w:rsidR="006062DA" w:rsidRPr="006062DA" w:rsidRDefault="00166FF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Procjena učinaka propisa provodi se za nacrt prijedloga zakona.</w:t>
      </w:r>
    </w:p>
    <w:p w14:paraId="32170776"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77" w14:textId="77777777" w:rsidR="006062DA" w:rsidRPr="006062DA" w:rsidRDefault="00166FF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Procjena učinaka propisa ne provodi se kada se predlaže donošenje zakona radi:</w:t>
      </w:r>
    </w:p>
    <w:p w14:paraId="32170778"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79"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potvrđivanja međunarodnih ugovora</w:t>
      </w:r>
    </w:p>
    <w:p w14:paraId="3217077A"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bookmarkStart w:id="1" w:name="_Hlk124850630"/>
      <w:r w:rsidRPr="006062DA">
        <w:rPr>
          <w:rFonts w:ascii="Times New Roman" w:eastAsia="Times New Roman" w:hAnsi="Times New Roman" w:cs="Times New Roman"/>
          <w:sz w:val="24"/>
          <w:szCs w:val="24"/>
          <w:lang w:eastAsia="en-GB"/>
        </w:rPr>
        <w:t>provedbi uredbi i drugih obvezujućih pravnih akata Europske unije koji se izravno primjenjuju na području Republike Hrvatske</w:t>
      </w:r>
    </w:p>
    <w:bookmarkEnd w:id="1"/>
    <w:p w14:paraId="3217077B"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davanja ovlaštenja Vladi da uredbama uređuje pojedina pitanja iz djelokruga Hrvatskoga sabora</w:t>
      </w:r>
    </w:p>
    <w:p w14:paraId="3217077C"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planiranja, izrade, donošenja i izvršenja proračuna Republike Hrvatske</w:t>
      </w:r>
    </w:p>
    <w:p w14:paraId="3217077D"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izvršenja državnog proračuna Republike Hrvatske za pojedinu godinu</w:t>
      </w:r>
    </w:p>
    <w:p w14:paraId="3217077E"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osnivanja i ukidanja pravnih osoba s javnim ovlastima </w:t>
      </w:r>
    </w:p>
    <w:p w14:paraId="3217077F"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uređenja ustrojstva i djelokruga tijela državne uprave</w:t>
      </w:r>
    </w:p>
    <w:p w14:paraId="32170780"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horizontalnog usklađivanja zakonodavstva ili</w:t>
      </w:r>
    </w:p>
    <w:p w14:paraId="32170781" w14:textId="77777777" w:rsidR="006062DA" w:rsidRPr="006062DA" w:rsidRDefault="006062DA" w:rsidP="0007181E">
      <w:pPr>
        <w:numPr>
          <w:ilvl w:val="0"/>
          <w:numId w:val="4"/>
        </w:num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posebnih okolnosti koje podrazumijevaju događaj ili određeno stanje koje se nije moglo predvidjeti i na koje se nije moglo utjecati, a koje ugrožava život i zdravlje građana, </w:t>
      </w:r>
      <w:r w:rsidR="00913304">
        <w:rPr>
          <w:rFonts w:ascii="Times New Roman" w:eastAsia="Times New Roman" w:hAnsi="Times New Roman" w:cs="Times New Roman"/>
          <w:sz w:val="24"/>
          <w:szCs w:val="24"/>
          <w:lang w:eastAsia="en-GB"/>
        </w:rPr>
        <w:t xml:space="preserve">nacionalnu sigurnost, </w:t>
      </w:r>
      <w:r w:rsidRPr="006062DA">
        <w:rPr>
          <w:rFonts w:ascii="Times New Roman" w:eastAsia="Times New Roman" w:hAnsi="Times New Roman" w:cs="Times New Roman"/>
          <w:sz w:val="24"/>
          <w:szCs w:val="24"/>
          <w:lang w:eastAsia="en-GB"/>
        </w:rPr>
        <w:t>imovinu veće vrijednosti, znatno narušava okoliš, gospodarsku aktivnost ili uzrokuje znatnu gospodarsku štetu.</w:t>
      </w:r>
    </w:p>
    <w:p w14:paraId="32170782"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83" w14:textId="77777777" w:rsidR="009F11A3"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ab/>
      </w:r>
      <w:r w:rsidR="00A46699">
        <w:rPr>
          <w:rFonts w:ascii="Times New Roman" w:eastAsia="Times New Roman" w:hAnsi="Times New Roman" w:cs="Times New Roman"/>
          <w:sz w:val="24"/>
          <w:szCs w:val="24"/>
          <w:lang w:eastAsia="en-GB"/>
        </w:rPr>
        <w:t>Hrvatski sabor može zaključkom zadužiti Vladu za provedbu p</w:t>
      </w:r>
      <w:r w:rsidR="00A46699" w:rsidRPr="006062DA">
        <w:rPr>
          <w:rFonts w:ascii="Times New Roman" w:eastAsia="Times New Roman" w:hAnsi="Times New Roman" w:cs="Times New Roman"/>
          <w:sz w:val="24"/>
          <w:szCs w:val="24"/>
          <w:lang w:eastAsia="en-GB"/>
        </w:rPr>
        <w:t>rocjen</w:t>
      </w:r>
      <w:r w:rsidR="00A46699">
        <w:rPr>
          <w:rFonts w:ascii="Times New Roman" w:eastAsia="Times New Roman" w:hAnsi="Times New Roman" w:cs="Times New Roman"/>
          <w:sz w:val="24"/>
          <w:szCs w:val="24"/>
          <w:lang w:eastAsia="en-GB"/>
        </w:rPr>
        <w:t>e</w:t>
      </w:r>
      <w:r w:rsidR="00A46699" w:rsidRPr="006062DA">
        <w:rPr>
          <w:rFonts w:ascii="Times New Roman" w:eastAsia="Times New Roman" w:hAnsi="Times New Roman" w:cs="Times New Roman"/>
          <w:sz w:val="24"/>
          <w:szCs w:val="24"/>
          <w:lang w:eastAsia="en-GB"/>
        </w:rPr>
        <w:t xml:space="preserve"> učinaka propisa</w:t>
      </w:r>
      <w:r w:rsidR="00A46699">
        <w:rPr>
          <w:rFonts w:ascii="Times New Roman" w:eastAsia="Times New Roman" w:hAnsi="Times New Roman" w:cs="Times New Roman"/>
          <w:sz w:val="24"/>
          <w:szCs w:val="24"/>
          <w:lang w:eastAsia="en-GB"/>
        </w:rPr>
        <w:t xml:space="preserve"> z</w:t>
      </w:r>
      <w:r w:rsidR="00700946" w:rsidRPr="006062DA">
        <w:rPr>
          <w:rFonts w:ascii="Times New Roman" w:eastAsia="Times New Roman" w:hAnsi="Times New Roman" w:cs="Times New Roman"/>
          <w:sz w:val="24"/>
          <w:szCs w:val="24"/>
          <w:lang w:eastAsia="en-GB"/>
        </w:rPr>
        <w:t>a prijedloge zakona iz stavka 2. ovoga članka koje je Vlada predložila Hrvatskome saboru na donošenje</w:t>
      </w:r>
      <w:r w:rsidRPr="006062DA">
        <w:rPr>
          <w:rFonts w:ascii="Times New Roman" w:eastAsia="Times New Roman" w:hAnsi="Times New Roman" w:cs="Times New Roman"/>
          <w:sz w:val="24"/>
          <w:szCs w:val="24"/>
          <w:lang w:eastAsia="en-GB"/>
        </w:rPr>
        <w:t>.</w:t>
      </w:r>
    </w:p>
    <w:p w14:paraId="32170784" w14:textId="77777777" w:rsidR="009D6C9D" w:rsidRDefault="009D6C9D" w:rsidP="0007181E">
      <w:pPr>
        <w:spacing w:after="0" w:line="276" w:lineRule="auto"/>
        <w:jc w:val="both"/>
        <w:rPr>
          <w:rFonts w:ascii="Times New Roman" w:eastAsia="Times New Roman" w:hAnsi="Times New Roman" w:cs="Times New Roman"/>
          <w:sz w:val="24"/>
          <w:szCs w:val="24"/>
          <w:lang w:eastAsia="en-GB"/>
        </w:rPr>
      </w:pPr>
    </w:p>
    <w:p w14:paraId="32170785" w14:textId="77777777" w:rsidR="00A46699" w:rsidRDefault="00A46699"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r>
      <w:r w:rsidR="000D50CB">
        <w:rPr>
          <w:rFonts w:ascii="Times New Roman" w:eastAsia="Times New Roman" w:hAnsi="Times New Roman" w:cs="Times New Roman"/>
          <w:sz w:val="24"/>
          <w:szCs w:val="24"/>
          <w:lang w:eastAsia="en-GB"/>
        </w:rPr>
        <w:t>Procjenu</w:t>
      </w:r>
      <w:r>
        <w:rPr>
          <w:rFonts w:ascii="Times New Roman" w:eastAsia="Times New Roman" w:hAnsi="Times New Roman" w:cs="Times New Roman"/>
          <w:sz w:val="24"/>
          <w:szCs w:val="24"/>
          <w:lang w:eastAsia="en-GB"/>
        </w:rPr>
        <w:t xml:space="preserve"> učinaka propisa</w:t>
      </w:r>
      <w:r w:rsidRPr="00A46699">
        <w:rPr>
          <w:rFonts w:ascii="Times New Roman" w:eastAsia="Times New Roman" w:hAnsi="Times New Roman" w:cs="Times New Roman"/>
          <w:sz w:val="24"/>
          <w:szCs w:val="24"/>
          <w:lang w:eastAsia="en-GB"/>
        </w:rPr>
        <w:t xml:space="preserve"> iz stavka </w:t>
      </w:r>
      <w:r>
        <w:rPr>
          <w:rFonts w:ascii="Times New Roman" w:eastAsia="Times New Roman" w:hAnsi="Times New Roman" w:cs="Times New Roman"/>
          <w:sz w:val="24"/>
          <w:szCs w:val="24"/>
          <w:lang w:eastAsia="en-GB"/>
        </w:rPr>
        <w:t>3</w:t>
      </w:r>
      <w:r w:rsidRPr="00A46699">
        <w:rPr>
          <w:rFonts w:ascii="Times New Roman" w:eastAsia="Times New Roman" w:hAnsi="Times New Roman" w:cs="Times New Roman"/>
          <w:sz w:val="24"/>
          <w:szCs w:val="24"/>
          <w:lang w:eastAsia="en-GB"/>
        </w:rPr>
        <w:t xml:space="preserve">. ovoga </w:t>
      </w:r>
      <w:r w:rsidR="000D50CB">
        <w:rPr>
          <w:rFonts w:ascii="Times New Roman" w:eastAsia="Times New Roman" w:hAnsi="Times New Roman" w:cs="Times New Roman"/>
          <w:sz w:val="24"/>
          <w:szCs w:val="24"/>
          <w:lang w:eastAsia="en-GB"/>
        </w:rPr>
        <w:t>članka provodi stručni nositelj</w:t>
      </w:r>
      <w:r w:rsidRPr="00A46699">
        <w:rPr>
          <w:rFonts w:ascii="Times New Roman" w:eastAsia="Times New Roman" w:hAnsi="Times New Roman" w:cs="Times New Roman"/>
          <w:sz w:val="24"/>
          <w:szCs w:val="24"/>
          <w:lang w:eastAsia="en-GB"/>
        </w:rPr>
        <w:t xml:space="preserve"> u skladu s odredbama ovoga Zakona.</w:t>
      </w:r>
    </w:p>
    <w:p w14:paraId="32170786" w14:textId="77777777" w:rsidR="00A46699" w:rsidRDefault="00A46699" w:rsidP="0007181E">
      <w:pPr>
        <w:spacing w:after="0" w:line="276" w:lineRule="auto"/>
        <w:jc w:val="both"/>
        <w:rPr>
          <w:rFonts w:ascii="Times New Roman" w:eastAsia="Times New Roman" w:hAnsi="Times New Roman" w:cs="Times New Roman"/>
          <w:sz w:val="24"/>
          <w:szCs w:val="24"/>
          <w:lang w:eastAsia="en-GB"/>
        </w:rPr>
      </w:pPr>
    </w:p>
    <w:p w14:paraId="32170787" w14:textId="77777777" w:rsidR="00A46699" w:rsidRDefault="00A46699" w:rsidP="0007181E">
      <w:pPr>
        <w:spacing w:after="0" w:line="276" w:lineRule="auto"/>
        <w:jc w:val="both"/>
        <w:rPr>
          <w:rFonts w:ascii="Times New Roman" w:eastAsia="Times New Roman" w:hAnsi="Times New Roman" w:cs="Times New Roman"/>
          <w:sz w:val="24"/>
          <w:szCs w:val="24"/>
          <w:lang w:eastAsia="en-GB"/>
        </w:rPr>
      </w:pPr>
    </w:p>
    <w:p w14:paraId="32170788" w14:textId="77777777" w:rsidR="006062DA" w:rsidRPr="006062DA" w:rsidRDefault="006062DA" w:rsidP="0007181E">
      <w:pPr>
        <w:spacing w:after="0" w:line="276" w:lineRule="auto"/>
        <w:jc w:val="center"/>
        <w:rPr>
          <w:rFonts w:ascii="Times New Roman" w:hAnsi="Times New Roman" w:cs="Times New Roman"/>
          <w:sz w:val="24"/>
          <w:szCs w:val="24"/>
        </w:rPr>
      </w:pPr>
      <w:r w:rsidRPr="006062DA">
        <w:rPr>
          <w:rFonts w:ascii="Times New Roman" w:hAnsi="Times New Roman" w:cs="Times New Roman"/>
          <w:sz w:val="24"/>
          <w:szCs w:val="24"/>
        </w:rPr>
        <w:t>Provedba procjene učinaka propisa za uredbe</w:t>
      </w:r>
    </w:p>
    <w:p w14:paraId="32170789" w14:textId="77777777" w:rsidR="006062DA" w:rsidRPr="006062DA" w:rsidRDefault="006062DA" w:rsidP="0007181E">
      <w:pPr>
        <w:spacing w:after="0" w:line="276" w:lineRule="auto"/>
        <w:ind w:firstLine="708"/>
        <w:jc w:val="center"/>
        <w:rPr>
          <w:rFonts w:ascii="Times New Roman" w:hAnsi="Times New Roman" w:cs="Times New Roman"/>
          <w:sz w:val="24"/>
          <w:szCs w:val="24"/>
        </w:rPr>
      </w:pPr>
    </w:p>
    <w:p w14:paraId="3217078A" w14:textId="77777777" w:rsidR="006062DA" w:rsidRPr="006062DA" w:rsidRDefault="006062DA" w:rsidP="0007181E">
      <w:pPr>
        <w:spacing w:after="0" w:line="276" w:lineRule="auto"/>
        <w:jc w:val="center"/>
        <w:rPr>
          <w:rFonts w:ascii="Times New Roman" w:hAnsi="Times New Roman" w:cs="Times New Roman"/>
          <w:sz w:val="24"/>
          <w:szCs w:val="24"/>
        </w:rPr>
      </w:pPr>
      <w:r w:rsidRPr="006062DA">
        <w:rPr>
          <w:rFonts w:ascii="Times New Roman" w:hAnsi="Times New Roman" w:cs="Times New Roman"/>
          <w:sz w:val="24"/>
          <w:szCs w:val="24"/>
        </w:rPr>
        <w:t>Članak 1</w:t>
      </w:r>
      <w:r w:rsidR="00F0288D">
        <w:rPr>
          <w:rFonts w:ascii="Times New Roman" w:hAnsi="Times New Roman" w:cs="Times New Roman"/>
          <w:sz w:val="24"/>
          <w:szCs w:val="24"/>
        </w:rPr>
        <w:t>6</w:t>
      </w:r>
      <w:r w:rsidRPr="006062DA">
        <w:rPr>
          <w:rFonts w:ascii="Times New Roman" w:hAnsi="Times New Roman" w:cs="Times New Roman"/>
          <w:sz w:val="24"/>
          <w:szCs w:val="24"/>
        </w:rPr>
        <w:t>.</w:t>
      </w:r>
    </w:p>
    <w:p w14:paraId="3217078B" w14:textId="77777777" w:rsidR="006062DA" w:rsidRPr="006062DA" w:rsidRDefault="006062DA" w:rsidP="0007181E">
      <w:pPr>
        <w:spacing w:after="0" w:line="276" w:lineRule="auto"/>
        <w:jc w:val="both"/>
        <w:rPr>
          <w:rFonts w:ascii="Times New Roman" w:hAnsi="Times New Roman" w:cs="Times New Roman"/>
          <w:sz w:val="24"/>
          <w:szCs w:val="24"/>
        </w:rPr>
      </w:pPr>
    </w:p>
    <w:p w14:paraId="3217078C" w14:textId="77777777" w:rsidR="006062DA" w:rsidRPr="006062DA" w:rsidRDefault="00C24BB5"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062DA" w:rsidRPr="006062DA">
        <w:rPr>
          <w:rFonts w:ascii="Times New Roman" w:hAnsi="Times New Roman" w:cs="Times New Roman"/>
          <w:sz w:val="24"/>
          <w:szCs w:val="24"/>
        </w:rPr>
        <w:tab/>
        <w:t>Odredbe ovoga Zakona kojima se uređuje procjena učinaka propisa odgovarajuće se primjenjuju na uredbe.</w:t>
      </w:r>
    </w:p>
    <w:p w14:paraId="3217078D" w14:textId="77777777" w:rsidR="006062DA" w:rsidRPr="006062DA" w:rsidRDefault="006062DA" w:rsidP="0007181E">
      <w:pPr>
        <w:spacing w:after="0" w:line="276" w:lineRule="auto"/>
        <w:rPr>
          <w:rFonts w:ascii="Times New Roman" w:eastAsia="Times New Roman" w:hAnsi="Times New Roman" w:cs="Times New Roman"/>
          <w:sz w:val="24"/>
          <w:szCs w:val="24"/>
          <w:lang w:eastAsia="en-GB"/>
        </w:rPr>
      </w:pPr>
    </w:p>
    <w:p w14:paraId="3217078E"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ab/>
        <w:t>Iznimno od stavka 1. ovoga članka procjena učinaka propisa ne provodi se kada se predlaže donošenje uredbi radi:</w:t>
      </w:r>
    </w:p>
    <w:p w14:paraId="3217078F" w14:textId="77777777" w:rsid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osiguravanja provedbe pravno obvezujućih akata Europske unije</w:t>
      </w:r>
    </w:p>
    <w:p w14:paraId="32170790" w14:textId="77777777" w:rsidR="00F0288D" w:rsidRPr="00F0288D" w:rsidRDefault="00F0288D" w:rsidP="0007181E">
      <w:pPr>
        <w:pStyle w:val="ListParagraph"/>
        <w:numPr>
          <w:ilvl w:val="0"/>
          <w:numId w:val="3"/>
        </w:numPr>
        <w:spacing w:after="0" w:line="276" w:lineRule="auto"/>
        <w:rPr>
          <w:rFonts w:ascii="Times New Roman" w:eastAsia="Times New Roman" w:hAnsi="Times New Roman" w:cs="Times New Roman"/>
          <w:sz w:val="24"/>
          <w:szCs w:val="24"/>
          <w:lang w:eastAsia="en-GB"/>
        </w:rPr>
      </w:pPr>
      <w:r w:rsidRPr="00F0288D">
        <w:rPr>
          <w:rFonts w:ascii="Times New Roman" w:eastAsia="Times New Roman" w:hAnsi="Times New Roman" w:cs="Times New Roman"/>
          <w:sz w:val="24"/>
          <w:szCs w:val="24"/>
          <w:lang w:eastAsia="en-GB"/>
        </w:rPr>
        <w:t xml:space="preserve">osnivanja i ukidanja pravnih osoba s javnim ovlastima </w:t>
      </w:r>
    </w:p>
    <w:p w14:paraId="32170791"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 xml:space="preserve">uređivanja </w:t>
      </w:r>
      <w:r w:rsidR="00700946">
        <w:rPr>
          <w:rFonts w:ascii="Times New Roman" w:eastAsia="Times New Roman" w:hAnsi="Times New Roman" w:cs="Times New Roman"/>
          <w:sz w:val="24"/>
          <w:szCs w:val="24"/>
          <w:lang w:eastAsia="en-GB"/>
        </w:rPr>
        <w:t xml:space="preserve">unutarnjeg </w:t>
      </w:r>
      <w:r w:rsidRPr="006062DA">
        <w:rPr>
          <w:rFonts w:ascii="Times New Roman" w:eastAsia="Times New Roman" w:hAnsi="Times New Roman" w:cs="Times New Roman"/>
          <w:sz w:val="24"/>
          <w:szCs w:val="24"/>
          <w:lang w:eastAsia="en-GB"/>
        </w:rPr>
        <w:t>ustrojstva tijela državne uprave</w:t>
      </w:r>
    </w:p>
    <w:p w14:paraId="32170792" w14:textId="77777777" w:rsidR="006062DA" w:rsidRPr="006062DA" w:rsidRDefault="006062DA" w:rsidP="0007181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uređivanja pitanja iz djelokruga Hrvatskoga sabora </w:t>
      </w:r>
      <w:r w:rsidR="00700946">
        <w:rPr>
          <w:rFonts w:ascii="Times New Roman" w:eastAsia="Times New Roman" w:hAnsi="Times New Roman" w:cs="Times New Roman"/>
          <w:sz w:val="24"/>
          <w:szCs w:val="24"/>
          <w:lang w:eastAsia="en-GB"/>
        </w:rPr>
        <w:t>na temelju zakonske ovlasti</w:t>
      </w:r>
      <w:r w:rsidR="00F0288D">
        <w:rPr>
          <w:rFonts w:ascii="Times New Roman" w:eastAsia="Times New Roman" w:hAnsi="Times New Roman" w:cs="Times New Roman"/>
          <w:sz w:val="24"/>
          <w:szCs w:val="24"/>
          <w:lang w:eastAsia="en-GB"/>
        </w:rPr>
        <w:t xml:space="preserve"> ili</w:t>
      </w:r>
    </w:p>
    <w:p w14:paraId="32170793" w14:textId="77777777" w:rsidR="006062DA" w:rsidRPr="006062DA" w:rsidRDefault="006062DA" w:rsidP="0007181E">
      <w:pPr>
        <w:numPr>
          <w:ilvl w:val="0"/>
          <w:numId w:val="3"/>
        </w:num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posebnih okolnosti koje podrazumijevaju događaj ili određeno stanje koje se nije moglo predvidjeti i na koje se nije moglo utjecati, a koje ugrožava život i zdravlje građana, </w:t>
      </w:r>
      <w:r w:rsidR="003F5B3C" w:rsidRPr="003F5B3C">
        <w:rPr>
          <w:rFonts w:ascii="Times New Roman" w:eastAsia="Times New Roman" w:hAnsi="Times New Roman" w:cs="Times New Roman"/>
          <w:sz w:val="24"/>
          <w:szCs w:val="24"/>
          <w:lang w:eastAsia="en-GB"/>
        </w:rPr>
        <w:t>nacionalnu sigurnost</w:t>
      </w:r>
      <w:r w:rsidR="003F5B3C">
        <w:rPr>
          <w:rFonts w:ascii="Times New Roman" w:eastAsia="Times New Roman" w:hAnsi="Times New Roman" w:cs="Times New Roman"/>
          <w:sz w:val="24"/>
          <w:szCs w:val="24"/>
          <w:lang w:eastAsia="en-GB"/>
        </w:rPr>
        <w:t>,</w:t>
      </w:r>
      <w:r w:rsidR="003F5B3C" w:rsidRPr="003F5B3C">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imovinu veće vrijednosti, znatno narušava okoliš, gospodarsku aktivnost ili uzrokuje znatnu gospodarsku štetu.</w:t>
      </w:r>
    </w:p>
    <w:p w14:paraId="32170794" w14:textId="77777777" w:rsidR="006062DA" w:rsidRPr="006062DA" w:rsidRDefault="006062DA"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p>
    <w:p w14:paraId="32170795" w14:textId="77777777" w:rsidR="00F619FF" w:rsidRPr="006062DA" w:rsidRDefault="00F619FF" w:rsidP="0007181E">
      <w:pPr>
        <w:spacing w:after="0" w:line="276" w:lineRule="auto"/>
        <w:rPr>
          <w:rFonts w:ascii="Times New Roman" w:eastAsia="Times New Roman" w:hAnsi="Times New Roman" w:cs="Times New Roman"/>
          <w:sz w:val="24"/>
          <w:szCs w:val="24"/>
          <w:lang w:eastAsia="en-GB"/>
        </w:rPr>
      </w:pPr>
    </w:p>
    <w:p w14:paraId="32170796"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Postupak procjene učinaka propisa</w:t>
      </w:r>
    </w:p>
    <w:p w14:paraId="32170797"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9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F0288D">
        <w:rPr>
          <w:rFonts w:ascii="Times New Roman" w:eastAsia="Times New Roman" w:hAnsi="Times New Roman" w:cs="Times New Roman"/>
          <w:sz w:val="24"/>
          <w:szCs w:val="24"/>
          <w:lang w:eastAsia="en-GB"/>
        </w:rPr>
        <w:t>7</w:t>
      </w:r>
      <w:r w:rsidRPr="006062DA">
        <w:rPr>
          <w:rFonts w:ascii="Times New Roman" w:eastAsia="Times New Roman" w:hAnsi="Times New Roman" w:cs="Times New Roman"/>
          <w:sz w:val="24"/>
          <w:szCs w:val="24"/>
          <w:lang w:eastAsia="en-GB"/>
        </w:rPr>
        <w:t>.</w:t>
      </w:r>
    </w:p>
    <w:p w14:paraId="32170799"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9A"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 xml:space="preserve">Stručni nositelj uz </w:t>
      </w:r>
      <w:r w:rsidR="00F0288D">
        <w:rPr>
          <w:rFonts w:ascii="Times New Roman" w:eastAsia="Times New Roman" w:hAnsi="Times New Roman" w:cs="Times New Roman"/>
          <w:sz w:val="24"/>
          <w:szCs w:val="24"/>
          <w:lang w:eastAsia="en-GB"/>
        </w:rPr>
        <w:t>nacrt</w:t>
      </w:r>
      <w:r w:rsidRPr="006062DA">
        <w:rPr>
          <w:rFonts w:ascii="Times New Roman" w:eastAsia="Times New Roman" w:hAnsi="Times New Roman" w:cs="Times New Roman"/>
          <w:sz w:val="24"/>
          <w:szCs w:val="24"/>
          <w:lang w:eastAsia="en-GB"/>
        </w:rPr>
        <w:t xml:space="preserve"> prijedloga zakona izrađuje Obrazac iskaza o procjeni učinaka propisa (u daljnjem tekstu: Obrazac iskaza).</w:t>
      </w:r>
    </w:p>
    <w:p w14:paraId="3217079B" w14:textId="77777777" w:rsidR="00416C31" w:rsidRDefault="00416C31" w:rsidP="0007181E">
      <w:pPr>
        <w:spacing w:after="0" w:line="276" w:lineRule="auto"/>
        <w:jc w:val="both"/>
        <w:rPr>
          <w:rFonts w:ascii="Times New Roman" w:eastAsia="Times New Roman" w:hAnsi="Times New Roman" w:cs="Times New Roman"/>
          <w:sz w:val="24"/>
          <w:szCs w:val="24"/>
          <w:lang w:eastAsia="en-GB"/>
        </w:rPr>
      </w:pPr>
    </w:p>
    <w:p w14:paraId="3217079C" w14:textId="77777777" w:rsidR="00416C31" w:rsidRPr="006062DA" w:rsidRDefault="00EC7717"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t>Z</w:t>
      </w:r>
      <w:r w:rsidR="00416C31">
        <w:rPr>
          <w:rFonts w:ascii="Times New Roman" w:eastAsia="Times New Roman" w:hAnsi="Times New Roman" w:cs="Times New Roman"/>
          <w:sz w:val="24"/>
          <w:szCs w:val="24"/>
          <w:lang w:eastAsia="en-GB"/>
        </w:rPr>
        <w:t xml:space="preserve">a izradu </w:t>
      </w:r>
      <w:r w:rsidR="009E1853">
        <w:rPr>
          <w:rFonts w:ascii="Times New Roman" w:eastAsia="Times New Roman" w:hAnsi="Times New Roman" w:cs="Times New Roman"/>
          <w:sz w:val="24"/>
          <w:szCs w:val="24"/>
          <w:lang w:eastAsia="en-GB"/>
        </w:rPr>
        <w:t xml:space="preserve">nacrta prijedloga zakona i </w:t>
      </w:r>
      <w:r w:rsidR="00416C31">
        <w:rPr>
          <w:rFonts w:ascii="Times New Roman" w:eastAsia="Times New Roman" w:hAnsi="Times New Roman" w:cs="Times New Roman"/>
          <w:sz w:val="24"/>
          <w:szCs w:val="24"/>
          <w:lang w:eastAsia="en-GB"/>
        </w:rPr>
        <w:t xml:space="preserve">Obrasca iskaza čelnik tijela </w:t>
      </w:r>
      <w:r w:rsidR="0035035E">
        <w:rPr>
          <w:rFonts w:ascii="Times New Roman" w:eastAsia="Times New Roman" w:hAnsi="Times New Roman" w:cs="Times New Roman"/>
          <w:sz w:val="24"/>
          <w:szCs w:val="24"/>
          <w:lang w:eastAsia="en-GB"/>
        </w:rPr>
        <w:t>stručnog</w:t>
      </w:r>
      <w:r w:rsidR="00416C31">
        <w:rPr>
          <w:rFonts w:ascii="Times New Roman" w:eastAsia="Times New Roman" w:hAnsi="Times New Roman" w:cs="Times New Roman"/>
          <w:sz w:val="24"/>
          <w:szCs w:val="24"/>
          <w:lang w:eastAsia="en-GB"/>
        </w:rPr>
        <w:t xml:space="preserve"> nositelj</w:t>
      </w:r>
      <w:r w:rsidR="0035035E">
        <w:rPr>
          <w:rFonts w:ascii="Times New Roman" w:eastAsia="Times New Roman" w:hAnsi="Times New Roman" w:cs="Times New Roman"/>
          <w:sz w:val="24"/>
          <w:szCs w:val="24"/>
          <w:lang w:eastAsia="en-GB"/>
        </w:rPr>
        <w:t>a</w:t>
      </w:r>
      <w:r w:rsidR="00416C31">
        <w:rPr>
          <w:rFonts w:ascii="Times New Roman" w:eastAsia="Times New Roman" w:hAnsi="Times New Roman" w:cs="Times New Roman"/>
          <w:sz w:val="24"/>
          <w:szCs w:val="24"/>
          <w:lang w:eastAsia="en-GB"/>
        </w:rPr>
        <w:t xml:space="preserve"> može </w:t>
      </w:r>
      <w:r>
        <w:rPr>
          <w:rFonts w:ascii="Times New Roman" w:eastAsia="Times New Roman" w:hAnsi="Times New Roman" w:cs="Times New Roman"/>
          <w:sz w:val="24"/>
          <w:szCs w:val="24"/>
          <w:lang w:eastAsia="en-GB"/>
        </w:rPr>
        <w:t xml:space="preserve">odlukom </w:t>
      </w:r>
      <w:r w:rsidR="00416C31">
        <w:rPr>
          <w:rFonts w:ascii="Times New Roman" w:eastAsia="Times New Roman" w:hAnsi="Times New Roman" w:cs="Times New Roman"/>
          <w:sz w:val="24"/>
          <w:szCs w:val="24"/>
          <w:lang w:eastAsia="en-GB"/>
        </w:rPr>
        <w:t>osnovati radnu skupinu, pri čemu je</w:t>
      </w:r>
      <w:r>
        <w:rPr>
          <w:rFonts w:ascii="Times New Roman" w:eastAsia="Times New Roman" w:hAnsi="Times New Roman" w:cs="Times New Roman"/>
          <w:sz w:val="24"/>
          <w:szCs w:val="24"/>
          <w:lang w:eastAsia="en-GB"/>
        </w:rPr>
        <w:t xml:space="preserve"> </w:t>
      </w:r>
      <w:r w:rsidR="00416C31">
        <w:rPr>
          <w:rFonts w:ascii="Times New Roman" w:eastAsia="Times New Roman" w:hAnsi="Times New Roman" w:cs="Times New Roman"/>
          <w:sz w:val="24"/>
          <w:szCs w:val="24"/>
          <w:lang w:eastAsia="en-GB"/>
        </w:rPr>
        <w:t xml:space="preserve">obvezan uzeti u obzir </w:t>
      </w:r>
      <w:r w:rsidR="0035035E">
        <w:rPr>
          <w:rFonts w:ascii="Times New Roman" w:eastAsia="Times New Roman" w:hAnsi="Times New Roman" w:cs="Times New Roman"/>
          <w:sz w:val="24"/>
          <w:szCs w:val="24"/>
          <w:lang w:eastAsia="en-GB"/>
        </w:rPr>
        <w:t xml:space="preserve">adresate i </w:t>
      </w:r>
      <w:r>
        <w:rPr>
          <w:rFonts w:ascii="Times New Roman" w:eastAsia="Times New Roman" w:hAnsi="Times New Roman" w:cs="Times New Roman"/>
          <w:sz w:val="24"/>
          <w:szCs w:val="24"/>
          <w:lang w:eastAsia="en-GB"/>
        </w:rPr>
        <w:t xml:space="preserve">predmet uređenja nacrta prijedloga zakona te odluku objaviti </w:t>
      </w:r>
      <w:r w:rsidR="009E1853">
        <w:rPr>
          <w:rFonts w:ascii="Times New Roman" w:eastAsia="Times New Roman" w:hAnsi="Times New Roman" w:cs="Times New Roman"/>
          <w:sz w:val="24"/>
          <w:szCs w:val="24"/>
          <w:lang w:eastAsia="en-GB"/>
        </w:rPr>
        <w:t>u skladu sa zakonom kojim se uređuje pravo na pristup informacijama.</w:t>
      </w:r>
    </w:p>
    <w:p w14:paraId="3217079D"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9E" w14:textId="77777777" w:rsidR="0081035B"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r w:rsidRPr="006062DA">
        <w:rPr>
          <w:rFonts w:ascii="Times New Roman" w:eastAsia="Times New Roman" w:hAnsi="Times New Roman" w:cs="Times New Roman"/>
          <w:sz w:val="24"/>
          <w:szCs w:val="24"/>
          <w:lang w:eastAsia="en-GB"/>
        </w:rPr>
        <w:tab/>
      </w:r>
      <w:r w:rsidR="00E22B10" w:rsidRPr="00E22B10">
        <w:rPr>
          <w:rFonts w:ascii="Times New Roman" w:eastAsia="Times New Roman" w:hAnsi="Times New Roman" w:cs="Times New Roman"/>
          <w:sz w:val="24"/>
          <w:szCs w:val="24"/>
          <w:lang w:eastAsia="en-GB"/>
        </w:rPr>
        <w:t xml:space="preserve">Za Obrazac iskaza i nacrt prijedloga zakona </w:t>
      </w:r>
      <w:r w:rsidR="003B79D4">
        <w:rPr>
          <w:rFonts w:ascii="Times New Roman" w:eastAsia="Times New Roman" w:hAnsi="Times New Roman" w:cs="Times New Roman"/>
          <w:sz w:val="24"/>
          <w:szCs w:val="24"/>
          <w:lang w:eastAsia="en-GB"/>
        </w:rPr>
        <w:t xml:space="preserve">stručni nositelj istovremeno </w:t>
      </w:r>
      <w:r w:rsidR="00E22B10" w:rsidRPr="00E22B10">
        <w:rPr>
          <w:rFonts w:ascii="Times New Roman" w:eastAsia="Times New Roman" w:hAnsi="Times New Roman" w:cs="Times New Roman"/>
          <w:sz w:val="24"/>
          <w:szCs w:val="24"/>
          <w:lang w:eastAsia="en-GB"/>
        </w:rPr>
        <w:t>provodi savjetovanje s javnošću</w:t>
      </w:r>
      <w:r w:rsidR="0081035B">
        <w:rPr>
          <w:rFonts w:ascii="Times New Roman" w:eastAsia="Times New Roman" w:hAnsi="Times New Roman" w:cs="Times New Roman"/>
          <w:sz w:val="24"/>
          <w:szCs w:val="24"/>
          <w:lang w:eastAsia="en-GB"/>
        </w:rPr>
        <w:t>.</w:t>
      </w:r>
    </w:p>
    <w:p w14:paraId="3217079F" w14:textId="77777777" w:rsidR="006062DA" w:rsidRDefault="00E22B10" w:rsidP="0007181E">
      <w:pPr>
        <w:spacing w:after="0" w:line="276" w:lineRule="auto"/>
        <w:jc w:val="both"/>
        <w:rPr>
          <w:rFonts w:ascii="Times New Roman" w:eastAsia="Times New Roman" w:hAnsi="Times New Roman" w:cs="Times New Roman"/>
          <w:sz w:val="24"/>
          <w:szCs w:val="24"/>
          <w:lang w:eastAsia="en-GB"/>
        </w:rPr>
      </w:pPr>
      <w:r w:rsidRPr="00E22B10">
        <w:rPr>
          <w:rFonts w:ascii="Times New Roman" w:eastAsia="Times New Roman" w:hAnsi="Times New Roman" w:cs="Times New Roman"/>
          <w:sz w:val="24"/>
          <w:szCs w:val="24"/>
          <w:lang w:eastAsia="en-GB"/>
        </w:rPr>
        <w:t xml:space="preserve"> </w:t>
      </w:r>
    </w:p>
    <w:p w14:paraId="321707A0" w14:textId="77777777" w:rsidR="00E22B10" w:rsidRPr="006062DA" w:rsidRDefault="00E22B10"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F5398">
        <w:rPr>
          <w:rFonts w:ascii="Times New Roman" w:eastAsia="Times New Roman" w:hAnsi="Times New Roman" w:cs="Times New Roman"/>
          <w:sz w:val="24"/>
          <w:szCs w:val="24"/>
          <w:lang w:eastAsia="en-GB"/>
        </w:rPr>
        <w:t>Z</w:t>
      </w:r>
      <w:r w:rsidR="00CF5398" w:rsidRPr="00CF5398">
        <w:rPr>
          <w:rFonts w:ascii="Times New Roman" w:eastAsia="Times New Roman" w:hAnsi="Times New Roman" w:cs="Times New Roman"/>
          <w:sz w:val="24"/>
          <w:szCs w:val="24"/>
          <w:lang w:eastAsia="en-GB"/>
        </w:rPr>
        <w:t xml:space="preserve">a vrijeme trajanja savjetovanja s javnošću </w:t>
      </w:r>
      <w:r w:rsidR="00CF5398">
        <w:rPr>
          <w:rFonts w:ascii="Times New Roman" w:eastAsia="Times New Roman" w:hAnsi="Times New Roman" w:cs="Times New Roman"/>
          <w:sz w:val="24"/>
          <w:szCs w:val="24"/>
          <w:lang w:eastAsia="en-GB"/>
        </w:rPr>
        <w:t>s</w:t>
      </w:r>
      <w:r w:rsidRPr="00E22B10">
        <w:rPr>
          <w:rFonts w:ascii="Times New Roman" w:eastAsia="Times New Roman" w:hAnsi="Times New Roman" w:cs="Times New Roman"/>
          <w:sz w:val="24"/>
          <w:szCs w:val="24"/>
          <w:lang w:eastAsia="en-GB"/>
        </w:rPr>
        <w:t>tručni nositelj dostavlja Obrazac iskaza na mišljenje Uredu.</w:t>
      </w:r>
    </w:p>
    <w:p w14:paraId="321707A1"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A2" w14:textId="77777777" w:rsidR="006062DA" w:rsidRPr="006062DA" w:rsidRDefault="0032745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 xml:space="preserve">Ured može, radi davanja mišljenja iz stavka </w:t>
      </w:r>
      <w:r w:rsidR="002D34F7">
        <w:rPr>
          <w:rFonts w:ascii="Times New Roman" w:eastAsia="Times New Roman" w:hAnsi="Times New Roman" w:cs="Times New Roman"/>
          <w:sz w:val="24"/>
          <w:szCs w:val="24"/>
          <w:lang w:eastAsia="en-GB"/>
        </w:rPr>
        <w:t>4</w:t>
      </w:r>
      <w:r w:rsidR="006062DA" w:rsidRPr="006062DA">
        <w:rPr>
          <w:rFonts w:ascii="Times New Roman" w:eastAsia="Times New Roman" w:hAnsi="Times New Roman" w:cs="Times New Roman"/>
          <w:sz w:val="24"/>
          <w:szCs w:val="24"/>
          <w:lang w:eastAsia="en-GB"/>
        </w:rPr>
        <w:t>. ovoga članka:</w:t>
      </w:r>
    </w:p>
    <w:p w14:paraId="321707A3"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A4" w14:textId="77777777" w:rsidR="00396557" w:rsidRDefault="00396557" w:rsidP="0007181E">
      <w:pPr>
        <w:numPr>
          <w:ilvl w:val="0"/>
          <w:numId w:val="7"/>
        </w:numPr>
        <w:spacing w:after="0" w:line="276"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lastRenderedPageBreak/>
        <w:t xml:space="preserve">provesti konzultacije sa stručnim nositeljem </w:t>
      </w:r>
      <w:r>
        <w:rPr>
          <w:rFonts w:ascii="Times New Roman" w:eastAsia="Times New Roman" w:hAnsi="Times New Roman" w:cs="Times New Roman"/>
          <w:sz w:val="24"/>
          <w:szCs w:val="24"/>
          <w:lang w:eastAsia="en-GB"/>
        </w:rPr>
        <w:t>o sadržaju Obrasca iskaza</w:t>
      </w:r>
    </w:p>
    <w:p w14:paraId="321707A5" w14:textId="77777777" w:rsidR="006062DA" w:rsidRPr="00E22B10" w:rsidRDefault="006062DA" w:rsidP="0007181E">
      <w:pPr>
        <w:numPr>
          <w:ilvl w:val="0"/>
          <w:numId w:val="7"/>
        </w:numPr>
        <w:spacing w:after="0" w:line="276"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zatražiti očitovanje </w:t>
      </w:r>
      <w:r w:rsidR="00396557">
        <w:rPr>
          <w:rFonts w:ascii="Times New Roman" w:eastAsia="Times New Roman" w:hAnsi="Times New Roman" w:cs="Times New Roman"/>
          <w:sz w:val="24"/>
          <w:szCs w:val="24"/>
          <w:lang w:eastAsia="en-GB"/>
        </w:rPr>
        <w:t xml:space="preserve">drugog </w:t>
      </w:r>
      <w:r w:rsidRPr="006062DA">
        <w:rPr>
          <w:rFonts w:ascii="Times New Roman" w:eastAsia="Times New Roman" w:hAnsi="Times New Roman" w:cs="Times New Roman"/>
          <w:sz w:val="24"/>
          <w:szCs w:val="24"/>
          <w:lang w:eastAsia="en-GB"/>
        </w:rPr>
        <w:t>nadležnog tijela u čiji djelokrug ulazi sadržaj Obrasca iskaza</w:t>
      </w:r>
      <w:r w:rsidR="00396557">
        <w:rPr>
          <w:rFonts w:ascii="Times New Roman" w:eastAsia="Times New Roman" w:hAnsi="Times New Roman" w:cs="Times New Roman"/>
          <w:sz w:val="24"/>
          <w:szCs w:val="24"/>
          <w:lang w:eastAsia="en-GB"/>
        </w:rPr>
        <w:t>.</w:t>
      </w:r>
    </w:p>
    <w:p w14:paraId="321707A6"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A7" w14:textId="77777777" w:rsidR="006062DA" w:rsidRDefault="0032745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D34F7">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r>
      <w:r w:rsidR="00F91FF1">
        <w:rPr>
          <w:rFonts w:ascii="Times New Roman" w:eastAsia="Times New Roman" w:hAnsi="Times New Roman" w:cs="Times New Roman"/>
          <w:sz w:val="24"/>
          <w:szCs w:val="24"/>
          <w:lang w:eastAsia="en-GB"/>
        </w:rPr>
        <w:t>Nakon provedenog savjetovanja s javnošću, s</w:t>
      </w:r>
      <w:r w:rsidR="006062DA" w:rsidRPr="006062DA">
        <w:rPr>
          <w:rFonts w:ascii="Times New Roman" w:eastAsia="Times New Roman" w:hAnsi="Times New Roman" w:cs="Times New Roman"/>
          <w:sz w:val="24"/>
          <w:szCs w:val="24"/>
          <w:lang w:eastAsia="en-GB"/>
        </w:rPr>
        <w:t xml:space="preserve">tručni nositelj </w:t>
      </w:r>
      <w:r w:rsidR="009908A6">
        <w:rPr>
          <w:rFonts w:ascii="Times New Roman" w:eastAsia="Times New Roman" w:hAnsi="Times New Roman" w:cs="Times New Roman"/>
          <w:sz w:val="24"/>
          <w:szCs w:val="24"/>
          <w:lang w:eastAsia="en-GB"/>
        </w:rPr>
        <w:t xml:space="preserve">po potrebi dorađuje te </w:t>
      </w:r>
      <w:r w:rsidR="006062DA" w:rsidRPr="006062DA">
        <w:rPr>
          <w:rFonts w:ascii="Times New Roman" w:eastAsia="Times New Roman" w:hAnsi="Times New Roman" w:cs="Times New Roman"/>
          <w:sz w:val="24"/>
          <w:szCs w:val="24"/>
          <w:lang w:eastAsia="en-GB"/>
        </w:rPr>
        <w:t>dostavlja Obrazac iskaza uz nacrt prijedloga zakona na mišljenje Uredu i drugim tijelima</w:t>
      </w:r>
      <w:r w:rsidR="009F06E4">
        <w:rPr>
          <w:rFonts w:ascii="Times New Roman" w:eastAsia="Times New Roman" w:hAnsi="Times New Roman" w:cs="Times New Roman"/>
          <w:sz w:val="24"/>
          <w:szCs w:val="24"/>
          <w:lang w:eastAsia="en-GB"/>
        </w:rPr>
        <w:t xml:space="preserve"> u skladu s Poslovnikom Vlade Republike Hrvatske</w:t>
      </w:r>
      <w:r w:rsidR="006062DA" w:rsidRPr="006062DA">
        <w:rPr>
          <w:rFonts w:ascii="Times New Roman" w:eastAsia="Times New Roman" w:hAnsi="Times New Roman" w:cs="Times New Roman"/>
          <w:sz w:val="24"/>
          <w:szCs w:val="24"/>
          <w:lang w:eastAsia="en-GB"/>
        </w:rPr>
        <w:t>.</w:t>
      </w:r>
    </w:p>
    <w:p w14:paraId="321707A8" w14:textId="77777777" w:rsidR="00700946" w:rsidRPr="006062DA" w:rsidRDefault="00700946" w:rsidP="0007181E">
      <w:pPr>
        <w:spacing w:after="0" w:line="276" w:lineRule="auto"/>
        <w:jc w:val="both"/>
        <w:rPr>
          <w:rFonts w:ascii="Times New Roman" w:eastAsia="Times New Roman" w:hAnsi="Times New Roman" w:cs="Times New Roman"/>
          <w:sz w:val="24"/>
          <w:szCs w:val="24"/>
          <w:lang w:eastAsia="en-GB"/>
        </w:rPr>
      </w:pPr>
    </w:p>
    <w:p w14:paraId="321707A9" w14:textId="77777777" w:rsidR="008D7AAB" w:rsidRDefault="002D34F7" w:rsidP="000F2B8A">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6062DA" w:rsidRPr="006062DA">
        <w:rPr>
          <w:rFonts w:ascii="Times New Roman" w:eastAsia="Times New Roman" w:hAnsi="Times New Roman" w:cs="Times New Roman"/>
          <w:sz w:val="24"/>
          <w:szCs w:val="24"/>
          <w:lang w:eastAsia="en-GB"/>
        </w:rPr>
        <w:t>)</w:t>
      </w:r>
      <w:r w:rsidR="006062DA" w:rsidRPr="006062DA">
        <w:rPr>
          <w:rFonts w:ascii="Times New Roman" w:eastAsia="Times New Roman" w:hAnsi="Times New Roman" w:cs="Times New Roman"/>
          <w:sz w:val="24"/>
          <w:szCs w:val="24"/>
          <w:lang w:eastAsia="en-GB"/>
        </w:rPr>
        <w:tab/>
        <w:t>Sadržaj Obrasca iskaza, metodološke korake i postupak analize učinaka i adresata nacrta prij</w:t>
      </w:r>
      <w:r w:rsidR="00C716C7">
        <w:rPr>
          <w:rFonts w:ascii="Times New Roman" w:eastAsia="Times New Roman" w:hAnsi="Times New Roman" w:cs="Times New Roman"/>
          <w:sz w:val="24"/>
          <w:szCs w:val="24"/>
          <w:lang w:eastAsia="en-GB"/>
        </w:rPr>
        <w:t xml:space="preserve">edloga zakona </w:t>
      </w:r>
      <w:r w:rsidR="00A46699">
        <w:rPr>
          <w:rFonts w:ascii="Times New Roman" w:eastAsia="Times New Roman" w:hAnsi="Times New Roman" w:cs="Times New Roman"/>
          <w:sz w:val="24"/>
          <w:szCs w:val="24"/>
          <w:lang w:eastAsia="en-GB"/>
        </w:rPr>
        <w:t xml:space="preserve">propisuje </w:t>
      </w:r>
      <w:r w:rsidR="00C716C7">
        <w:rPr>
          <w:rFonts w:ascii="Times New Roman" w:eastAsia="Times New Roman" w:hAnsi="Times New Roman" w:cs="Times New Roman"/>
          <w:sz w:val="24"/>
          <w:szCs w:val="24"/>
          <w:lang w:eastAsia="en-GB"/>
        </w:rPr>
        <w:t xml:space="preserve">Vlada </w:t>
      </w:r>
      <w:r w:rsidR="006062DA" w:rsidRPr="006062DA">
        <w:rPr>
          <w:rFonts w:ascii="Times New Roman" w:eastAsia="Times New Roman" w:hAnsi="Times New Roman" w:cs="Times New Roman"/>
          <w:sz w:val="24"/>
          <w:szCs w:val="24"/>
          <w:lang w:eastAsia="en-GB"/>
        </w:rPr>
        <w:t xml:space="preserve">uredbom iz članka </w:t>
      </w:r>
      <w:r w:rsidR="00F0288D">
        <w:rPr>
          <w:rFonts w:ascii="Times New Roman" w:eastAsia="Times New Roman" w:hAnsi="Times New Roman" w:cs="Times New Roman"/>
          <w:sz w:val="24"/>
          <w:szCs w:val="24"/>
          <w:lang w:eastAsia="en-GB"/>
        </w:rPr>
        <w:t>10</w:t>
      </w:r>
      <w:r w:rsidR="006062DA" w:rsidRPr="006062DA">
        <w:rPr>
          <w:rFonts w:ascii="Times New Roman" w:eastAsia="Times New Roman" w:hAnsi="Times New Roman" w:cs="Times New Roman"/>
          <w:sz w:val="24"/>
          <w:szCs w:val="24"/>
          <w:lang w:eastAsia="en-GB"/>
        </w:rPr>
        <w:t xml:space="preserve">. stavka 6.  ovoga Zakona. </w:t>
      </w:r>
    </w:p>
    <w:p w14:paraId="321707AA" w14:textId="77777777" w:rsidR="00416C31" w:rsidRDefault="00416C31" w:rsidP="0007181E">
      <w:pPr>
        <w:spacing w:after="0" w:line="276" w:lineRule="auto"/>
        <w:jc w:val="center"/>
        <w:rPr>
          <w:rFonts w:ascii="Times New Roman" w:eastAsia="Times New Roman" w:hAnsi="Times New Roman" w:cs="Times New Roman"/>
          <w:sz w:val="24"/>
          <w:szCs w:val="24"/>
          <w:lang w:eastAsia="en-GB"/>
        </w:rPr>
      </w:pPr>
    </w:p>
    <w:p w14:paraId="321707AB" w14:textId="77777777" w:rsidR="00416C31" w:rsidRDefault="00416C31" w:rsidP="0007181E">
      <w:pPr>
        <w:spacing w:after="0" w:line="276" w:lineRule="auto"/>
        <w:jc w:val="center"/>
        <w:rPr>
          <w:rFonts w:ascii="Times New Roman" w:eastAsia="Times New Roman" w:hAnsi="Times New Roman" w:cs="Times New Roman"/>
          <w:sz w:val="24"/>
          <w:szCs w:val="24"/>
          <w:lang w:eastAsia="en-GB"/>
        </w:rPr>
      </w:pPr>
    </w:p>
    <w:p w14:paraId="321707AC"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Upućivanje Obrasca iskaza u Hrvatski sabor</w:t>
      </w:r>
    </w:p>
    <w:p w14:paraId="321707AD"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AE"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F27FCD">
        <w:rPr>
          <w:rFonts w:ascii="Times New Roman" w:eastAsia="Times New Roman" w:hAnsi="Times New Roman" w:cs="Times New Roman"/>
          <w:sz w:val="24"/>
          <w:szCs w:val="24"/>
          <w:lang w:eastAsia="en-GB"/>
        </w:rPr>
        <w:t>8</w:t>
      </w:r>
      <w:r w:rsidRPr="006062DA">
        <w:rPr>
          <w:rFonts w:ascii="Times New Roman" w:eastAsia="Times New Roman" w:hAnsi="Times New Roman" w:cs="Times New Roman"/>
          <w:sz w:val="24"/>
          <w:szCs w:val="24"/>
          <w:lang w:eastAsia="en-GB"/>
        </w:rPr>
        <w:t>.</w:t>
      </w:r>
    </w:p>
    <w:p w14:paraId="321707A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B0" w14:textId="77777777" w:rsidR="006062DA" w:rsidRPr="006062DA" w:rsidRDefault="00116FC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062DA" w:rsidRPr="006062DA">
        <w:rPr>
          <w:rFonts w:ascii="Times New Roman" w:eastAsia="Times New Roman" w:hAnsi="Times New Roman" w:cs="Times New Roman"/>
          <w:sz w:val="24"/>
          <w:szCs w:val="24"/>
          <w:lang w:eastAsia="en-GB"/>
        </w:rPr>
        <w:tab/>
        <w:t>Uz prijedlog zakona koji Vlada predlaže na donošenje Hrvatskome saboru dostavlja se Obrazac iskaza.</w:t>
      </w:r>
    </w:p>
    <w:p w14:paraId="321707B1"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B2"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ab/>
        <w:t>Ured objavljuje Obrazac iskaza na mrežnim stranicama Ureda po utvrđivanju prijedloga zakona na sjednici Vlade.</w:t>
      </w:r>
    </w:p>
    <w:p w14:paraId="321707B3" w14:textId="77777777" w:rsidR="00036DC7" w:rsidRDefault="00036DC7" w:rsidP="0007181E">
      <w:pPr>
        <w:pBdr>
          <w:top w:val="nil"/>
          <w:left w:val="nil"/>
          <w:bottom w:val="nil"/>
          <w:right w:val="nil"/>
          <w:between w:val="nil"/>
        </w:pBdr>
        <w:spacing w:after="0" w:line="276" w:lineRule="auto"/>
        <w:rPr>
          <w:rFonts w:ascii="Times New Roman" w:eastAsia="Times New Roman" w:hAnsi="Times New Roman" w:cs="Times New Roman"/>
          <w:sz w:val="24"/>
          <w:szCs w:val="24"/>
          <w:lang w:eastAsia="en-GB"/>
        </w:rPr>
      </w:pPr>
    </w:p>
    <w:p w14:paraId="321707B4" w14:textId="77777777" w:rsidR="00DE6674" w:rsidRDefault="00DE6674" w:rsidP="0007181E">
      <w:pPr>
        <w:pBdr>
          <w:top w:val="nil"/>
          <w:left w:val="nil"/>
          <w:bottom w:val="nil"/>
          <w:right w:val="nil"/>
          <w:between w:val="nil"/>
        </w:pBdr>
        <w:spacing w:after="0" w:line="276" w:lineRule="auto"/>
        <w:rPr>
          <w:rFonts w:ascii="Times New Roman" w:eastAsia="Times New Roman" w:hAnsi="Times New Roman" w:cs="Times New Roman"/>
          <w:sz w:val="24"/>
          <w:szCs w:val="24"/>
          <w:lang w:eastAsia="en-GB"/>
        </w:rPr>
      </w:pPr>
    </w:p>
    <w:p w14:paraId="321707B5" w14:textId="77777777" w:rsidR="005C15A8" w:rsidRDefault="005C15A8" w:rsidP="0007181E">
      <w:pPr>
        <w:pBdr>
          <w:top w:val="nil"/>
          <w:left w:val="nil"/>
          <w:bottom w:val="nil"/>
          <w:right w:val="nil"/>
          <w:between w:val="nil"/>
        </w:pBdr>
        <w:spacing w:after="0" w:line="276" w:lineRule="auto"/>
        <w:rPr>
          <w:rFonts w:ascii="Times New Roman" w:eastAsia="Times New Roman" w:hAnsi="Times New Roman" w:cs="Times New Roman"/>
          <w:sz w:val="24"/>
          <w:szCs w:val="24"/>
          <w:lang w:eastAsia="en-GB"/>
        </w:rPr>
      </w:pPr>
    </w:p>
    <w:p w14:paraId="321707B6" w14:textId="77777777" w:rsidR="007F7B18" w:rsidRDefault="007F7B18"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r w:rsidRPr="007F7B18">
        <w:rPr>
          <w:rFonts w:ascii="Times New Roman" w:eastAsia="Times New Roman" w:hAnsi="Times New Roman" w:cs="Times New Roman"/>
          <w:sz w:val="24"/>
          <w:szCs w:val="24"/>
          <w:lang w:eastAsia="en-GB"/>
        </w:rPr>
        <w:t>POGLAVLJE I</w:t>
      </w:r>
      <w:r>
        <w:rPr>
          <w:rFonts w:ascii="Times New Roman" w:eastAsia="Times New Roman" w:hAnsi="Times New Roman" w:cs="Times New Roman"/>
          <w:sz w:val="24"/>
          <w:szCs w:val="24"/>
          <w:lang w:eastAsia="en-GB"/>
        </w:rPr>
        <w:t>V</w:t>
      </w:r>
      <w:r w:rsidRPr="007F7B18">
        <w:rPr>
          <w:rFonts w:ascii="Times New Roman" w:eastAsia="Times New Roman" w:hAnsi="Times New Roman" w:cs="Times New Roman"/>
          <w:sz w:val="24"/>
          <w:szCs w:val="24"/>
          <w:lang w:eastAsia="en-GB"/>
        </w:rPr>
        <w:t>.</w:t>
      </w:r>
    </w:p>
    <w:p w14:paraId="321707B7" w14:textId="77777777" w:rsidR="007F7B18" w:rsidRDefault="007F7B18"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p>
    <w:p w14:paraId="321707B8" w14:textId="77777777" w:rsidR="007F7B18" w:rsidRDefault="007F7B18"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VREDNOVANJE PROPISA</w:t>
      </w:r>
    </w:p>
    <w:p w14:paraId="321707B9" w14:textId="77777777" w:rsidR="0063087E" w:rsidRDefault="0063087E" w:rsidP="0007181E">
      <w:pPr>
        <w:pBdr>
          <w:top w:val="nil"/>
          <w:left w:val="nil"/>
          <w:bottom w:val="nil"/>
          <w:right w:val="nil"/>
          <w:between w:val="nil"/>
        </w:pBdr>
        <w:spacing w:after="0" w:line="276" w:lineRule="auto"/>
        <w:rPr>
          <w:rFonts w:ascii="Times New Roman" w:eastAsia="Times New Roman" w:hAnsi="Times New Roman" w:cs="Times New Roman"/>
          <w:sz w:val="24"/>
          <w:szCs w:val="24"/>
          <w:lang w:eastAsia="en-GB"/>
        </w:rPr>
      </w:pPr>
    </w:p>
    <w:p w14:paraId="321707BA" w14:textId="77777777" w:rsidR="006062DA" w:rsidRPr="006062DA" w:rsidRDefault="006062DA"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Vrednovanje propisa</w:t>
      </w:r>
    </w:p>
    <w:p w14:paraId="321707BB" w14:textId="77777777" w:rsidR="006062DA" w:rsidRPr="006062DA" w:rsidRDefault="006062DA"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p>
    <w:p w14:paraId="321707BC" w14:textId="77777777" w:rsidR="006062DA" w:rsidRPr="006062DA" w:rsidRDefault="006062DA"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1</w:t>
      </w:r>
      <w:r w:rsidR="00F27FCD">
        <w:rPr>
          <w:rFonts w:ascii="Times New Roman" w:eastAsia="Times New Roman" w:hAnsi="Times New Roman" w:cs="Times New Roman"/>
          <w:sz w:val="24"/>
          <w:szCs w:val="24"/>
          <w:lang w:eastAsia="en-GB"/>
        </w:rPr>
        <w:t>9</w:t>
      </w:r>
      <w:r w:rsidRPr="006062DA">
        <w:rPr>
          <w:rFonts w:ascii="Times New Roman" w:eastAsia="Times New Roman" w:hAnsi="Times New Roman" w:cs="Times New Roman"/>
          <w:sz w:val="24"/>
          <w:szCs w:val="24"/>
          <w:lang w:eastAsia="en-GB"/>
        </w:rPr>
        <w:t>.</w:t>
      </w:r>
    </w:p>
    <w:p w14:paraId="321707BD" w14:textId="77777777" w:rsidR="006062DA" w:rsidRPr="006062DA" w:rsidRDefault="006062DA" w:rsidP="0007181E">
      <w:pPr>
        <w:pBdr>
          <w:top w:val="nil"/>
          <w:left w:val="nil"/>
          <w:bottom w:val="nil"/>
          <w:right w:val="nil"/>
          <w:between w:val="nil"/>
        </w:pBdr>
        <w:spacing w:after="0" w:line="276" w:lineRule="auto"/>
        <w:jc w:val="center"/>
        <w:rPr>
          <w:rFonts w:ascii="Times New Roman" w:eastAsia="Times New Roman" w:hAnsi="Times New Roman" w:cs="Times New Roman"/>
          <w:sz w:val="24"/>
          <w:szCs w:val="24"/>
          <w:lang w:eastAsia="en-GB"/>
        </w:rPr>
      </w:pPr>
    </w:p>
    <w:p w14:paraId="321707BE" w14:textId="77777777" w:rsidR="006062DA" w:rsidRPr="006062DA" w:rsidRDefault="006062DA"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 xml:space="preserve">Vrednovanje propisa je metoda </w:t>
      </w:r>
      <w:r w:rsidR="008B4EEE">
        <w:rPr>
          <w:rFonts w:ascii="Times New Roman" w:eastAsia="Times New Roman" w:hAnsi="Times New Roman" w:cs="Times New Roman"/>
          <w:sz w:val="24"/>
          <w:szCs w:val="24"/>
          <w:lang w:eastAsia="en-GB"/>
        </w:rPr>
        <w:t>kojom se vrednuje provedba, rezultat i</w:t>
      </w:r>
      <w:r w:rsidR="00E30869">
        <w:rPr>
          <w:rFonts w:ascii="Times New Roman" w:eastAsia="Times New Roman" w:hAnsi="Times New Roman" w:cs="Times New Roman"/>
          <w:sz w:val="24"/>
          <w:szCs w:val="24"/>
          <w:lang w:eastAsia="en-GB"/>
        </w:rPr>
        <w:t>/ili</w:t>
      </w:r>
      <w:r w:rsidR="008B4EEE">
        <w:rPr>
          <w:rFonts w:ascii="Times New Roman" w:eastAsia="Times New Roman" w:hAnsi="Times New Roman" w:cs="Times New Roman"/>
          <w:sz w:val="24"/>
          <w:szCs w:val="24"/>
          <w:lang w:eastAsia="en-GB"/>
        </w:rPr>
        <w:t xml:space="preserve"> učinak </w:t>
      </w:r>
      <w:r w:rsidR="00287BF9">
        <w:rPr>
          <w:rFonts w:ascii="Times New Roman" w:eastAsia="Times New Roman" w:hAnsi="Times New Roman" w:cs="Times New Roman"/>
          <w:sz w:val="24"/>
          <w:szCs w:val="24"/>
          <w:lang w:eastAsia="en-GB"/>
        </w:rPr>
        <w:t>propisa na snazi</w:t>
      </w:r>
      <w:r w:rsidRPr="006062DA">
        <w:rPr>
          <w:rFonts w:ascii="Times New Roman" w:eastAsia="Times New Roman" w:hAnsi="Times New Roman" w:cs="Times New Roman"/>
          <w:sz w:val="24"/>
          <w:szCs w:val="24"/>
          <w:lang w:eastAsia="en-GB"/>
        </w:rPr>
        <w:t xml:space="preserve"> </w:t>
      </w:r>
      <w:r w:rsidR="008B4EEE">
        <w:rPr>
          <w:rFonts w:ascii="Times New Roman" w:eastAsia="Times New Roman" w:hAnsi="Times New Roman" w:cs="Times New Roman"/>
          <w:sz w:val="24"/>
          <w:szCs w:val="24"/>
          <w:lang w:eastAsia="en-GB"/>
        </w:rPr>
        <w:t>putem analize</w:t>
      </w:r>
      <w:r w:rsidR="00287BF9">
        <w:rPr>
          <w:rFonts w:ascii="Times New Roman" w:eastAsia="Times New Roman" w:hAnsi="Times New Roman" w:cs="Times New Roman"/>
          <w:sz w:val="24"/>
          <w:szCs w:val="24"/>
          <w:lang w:eastAsia="en-GB"/>
        </w:rPr>
        <w:t xml:space="preserve"> njegove provedbe, ostvarenih rezultata, svrhe i cilja propisa u</w:t>
      </w:r>
      <w:r w:rsidRPr="006062DA">
        <w:rPr>
          <w:rFonts w:ascii="Times New Roman" w:eastAsia="Times New Roman" w:hAnsi="Times New Roman" w:cs="Times New Roman"/>
          <w:sz w:val="24"/>
          <w:szCs w:val="24"/>
          <w:lang w:eastAsia="en-GB"/>
        </w:rPr>
        <w:t xml:space="preserve"> određenom vremenskom razdoblju, radi donošenja odluke o </w:t>
      </w:r>
      <w:r w:rsidR="00DD500C">
        <w:rPr>
          <w:rFonts w:ascii="Times New Roman" w:eastAsia="Times New Roman" w:hAnsi="Times New Roman" w:cs="Times New Roman"/>
          <w:sz w:val="24"/>
          <w:szCs w:val="24"/>
          <w:lang w:eastAsia="en-GB"/>
        </w:rPr>
        <w:t xml:space="preserve">potrebi </w:t>
      </w:r>
      <w:r w:rsidR="00DD500C" w:rsidRPr="006062DA">
        <w:rPr>
          <w:rFonts w:ascii="Times New Roman" w:eastAsia="Times New Roman" w:hAnsi="Times New Roman" w:cs="Times New Roman"/>
          <w:sz w:val="24"/>
          <w:szCs w:val="24"/>
          <w:lang w:eastAsia="en-GB"/>
        </w:rPr>
        <w:t>izmjen</w:t>
      </w:r>
      <w:r w:rsidR="00DD500C">
        <w:rPr>
          <w:rFonts w:ascii="Times New Roman" w:eastAsia="Times New Roman" w:hAnsi="Times New Roman" w:cs="Times New Roman"/>
          <w:sz w:val="24"/>
          <w:szCs w:val="24"/>
          <w:lang w:eastAsia="en-GB"/>
        </w:rPr>
        <w:t>e</w:t>
      </w:r>
      <w:r w:rsidR="00DD500C" w:rsidRPr="006062DA">
        <w:rPr>
          <w:rFonts w:ascii="Times New Roman" w:eastAsia="Times New Roman" w:hAnsi="Times New Roman" w:cs="Times New Roman"/>
          <w:sz w:val="24"/>
          <w:szCs w:val="24"/>
          <w:lang w:eastAsia="en-GB"/>
        </w:rPr>
        <w:t xml:space="preserve"> </w:t>
      </w:r>
      <w:r w:rsidR="00DD500C">
        <w:rPr>
          <w:rFonts w:ascii="Times New Roman" w:eastAsia="Times New Roman" w:hAnsi="Times New Roman" w:cs="Times New Roman"/>
          <w:sz w:val="24"/>
          <w:szCs w:val="24"/>
          <w:lang w:eastAsia="en-GB"/>
        </w:rPr>
        <w:t>odnosno</w:t>
      </w:r>
      <w:r w:rsidRPr="006062DA">
        <w:rPr>
          <w:rFonts w:ascii="Times New Roman" w:eastAsia="Times New Roman" w:hAnsi="Times New Roman" w:cs="Times New Roman"/>
          <w:sz w:val="24"/>
          <w:szCs w:val="24"/>
          <w:lang w:eastAsia="en-GB"/>
        </w:rPr>
        <w:t xml:space="preserve"> </w:t>
      </w:r>
      <w:r w:rsidR="00DD500C" w:rsidRPr="006062DA">
        <w:rPr>
          <w:rFonts w:ascii="Times New Roman" w:eastAsia="Times New Roman" w:hAnsi="Times New Roman" w:cs="Times New Roman"/>
          <w:sz w:val="24"/>
          <w:szCs w:val="24"/>
          <w:lang w:eastAsia="en-GB"/>
        </w:rPr>
        <w:t>dopun</w:t>
      </w:r>
      <w:r w:rsidR="00DD500C">
        <w:rPr>
          <w:rFonts w:ascii="Times New Roman" w:eastAsia="Times New Roman" w:hAnsi="Times New Roman" w:cs="Times New Roman"/>
          <w:sz w:val="24"/>
          <w:szCs w:val="24"/>
          <w:lang w:eastAsia="en-GB"/>
        </w:rPr>
        <w:t>e</w:t>
      </w:r>
      <w:r w:rsidR="00DD500C" w:rsidRPr="006062DA">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 xml:space="preserve">tog </w:t>
      </w:r>
      <w:r w:rsidR="00287BF9">
        <w:rPr>
          <w:rFonts w:ascii="Times New Roman" w:eastAsia="Times New Roman" w:hAnsi="Times New Roman" w:cs="Times New Roman"/>
          <w:sz w:val="24"/>
          <w:szCs w:val="24"/>
          <w:lang w:eastAsia="en-GB"/>
        </w:rPr>
        <w:t>propisa</w:t>
      </w:r>
      <w:r w:rsidRPr="006062DA">
        <w:rPr>
          <w:rFonts w:ascii="Times New Roman" w:eastAsia="Times New Roman" w:hAnsi="Times New Roman" w:cs="Times New Roman"/>
          <w:sz w:val="24"/>
          <w:szCs w:val="24"/>
          <w:lang w:eastAsia="en-GB"/>
        </w:rPr>
        <w:t>.</w:t>
      </w:r>
    </w:p>
    <w:p w14:paraId="321707BF" w14:textId="77777777" w:rsidR="006062DA" w:rsidRPr="006062DA" w:rsidRDefault="006062DA"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p>
    <w:p w14:paraId="321707C0" w14:textId="77777777" w:rsidR="006062DA" w:rsidRPr="006062DA" w:rsidRDefault="006062DA"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(2)</w:t>
      </w:r>
      <w:r w:rsidRPr="006062DA">
        <w:rPr>
          <w:rFonts w:ascii="Times New Roman" w:eastAsia="Times New Roman" w:hAnsi="Times New Roman" w:cs="Times New Roman"/>
          <w:sz w:val="24"/>
          <w:szCs w:val="24"/>
          <w:lang w:eastAsia="en-GB"/>
        </w:rPr>
        <w:tab/>
        <w:t xml:space="preserve">Vrednovanje propisa se može provesti na zakon u cjelini ili na dio zakona uključujući </w:t>
      </w:r>
      <w:proofErr w:type="spellStart"/>
      <w:r w:rsidRPr="006062DA">
        <w:rPr>
          <w:rFonts w:ascii="Times New Roman" w:eastAsia="Times New Roman" w:hAnsi="Times New Roman" w:cs="Times New Roman"/>
          <w:sz w:val="24"/>
          <w:szCs w:val="24"/>
          <w:lang w:eastAsia="en-GB"/>
        </w:rPr>
        <w:t>podzakonske</w:t>
      </w:r>
      <w:proofErr w:type="spellEnd"/>
      <w:r w:rsidRPr="006062DA">
        <w:rPr>
          <w:rFonts w:ascii="Times New Roman" w:eastAsia="Times New Roman" w:hAnsi="Times New Roman" w:cs="Times New Roman"/>
          <w:sz w:val="24"/>
          <w:szCs w:val="24"/>
          <w:lang w:eastAsia="en-GB"/>
        </w:rPr>
        <w:t xml:space="preserve"> propise donesene </w:t>
      </w:r>
      <w:r w:rsidR="00F27B3C">
        <w:rPr>
          <w:rFonts w:ascii="Times New Roman" w:eastAsia="Times New Roman" w:hAnsi="Times New Roman" w:cs="Times New Roman"/>
          <w:sz w:val="24"/>
          <w:szCs w:val="24"/>
          <w:lang w:eastAsia="en-GB"/>
        </w:rPr>
        <w:t>na temelju</w:t>
      </w:r>
      <w:r w:rsidR="00F27B3C" w:rsidRPr="006062DA">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toga zakona.</w:t>
      </w:r>
    </w:p>
    <w:p w14:paraId="321707C1" w14:textId="77777777" w:rsidR="005C15A8" w:rsidRDefault="005C15A8" w:rsidP="0007181E">
      <w:pPr>
        <w:spacing w:after="0" w:line="276" w:lineRule="auto"/>
        <w:jc w:val="both"/>
        <w:rPr>
          <w:rFonts w:ascii="Times New Roman" w:eastAsia="Times New Roman" w:hAnsi="Times New Roman" w:cs="Times New Roman"/>
          <w:sz w:val="24"/>
          <w:szCs w:val="24"/>
          <w:lang w:eastAsia="en-GB"/>
        </w:rPr>
      </w:pPr>
    </w:p>
    <w:p w14:paraId="321707C2" w14:textId="77777777" w:rsidR="0035035E" w:rsidRPr="006062DA" w:rsidRDefault="0035035E" w:rsidP="0007181E">
      <w:pPr>
        <w:spacing w:after="0" w:line="276" w:lineRule="auto"/>
        <w:jc w:val="both"/>
        <w:rPr>
          <w:rFonts w:ascii="Times New Roman" w:eastAsia="Times New Roman" w:hAnsi="Times New Roman" w:cs="Times New Roman"/>
          <w:sz w:val="24"/>
          <w:szCs w:val="24"/>
          <w:lang w:eastAsia="en-GB"/>
        </w:rPr>
      </w:pPr>
    </w:p>
    <w:p w14:paraId="321707C3" w14:textId="77777777" w:rsidR="006062DA" w:rsidRPr="006062DA" w:rsidRDefault="006062DA" w:rsidP="0007181E">
      <w:pPr>
        <w:spacing w:after="0" w:line="276" w:lineRule="auto"/>
        <w:ind w:left="708" w:firstLine="708"/>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Provedba vrednovanja propisa na temelju odluke tijela državne uprave</w:t>
      </w:r>
    </w:p>
    <w:p w14:paraId="321707C4"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C5"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Članak </w:t>
      </w:r>
      <w:r w:rsidR="00F27FCD">
        <w:rPr>
          <w:rFonts w:ascii="Times New Roman" w:eastAsia="Times New Roman" w:hAnsi="Times New Roman" w:cs="Times New Roman"/>
          <w:sz w:val="24"/>
          <w:szCs w:val="24"/>
          <w:lang w:eastAsia="en-GB"/>
        </w:rPr>
        <w:t>20</w:t>
      </w:r>
      <w:r w:rsidRPr="006062DA">
        <w:rPr>
          <w:rFonts w:ascii="Times New Roman" w:eastAsia="Times New Roman" w:hAnsi="Times New Roman" w:cs="Times New Roman"/>
          <w:sz w:val="24"/>
          <w:szCs w:val="24"/>
          <w:lang w:eastAsia="en-GB"/>
        </w:rPr>
        <w:t>.</w:t>
      </w:r>
    </w:p>
    <w:p w14:paraId="321707C6"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C7" w14:textId="77777777" w:rsidR="006062DA" w:rsidRPr="006062DA" w:rsidRDefault="00F27FCD" w:rsidP="0007181E">
      <w:pPr>
        <w:pStyle w:val="ListParagraph"/>
        <w:numPr>
          <w:ilvl w:val="0"/>
          <w:numId w:val="10"/>
        </w:numPr>
        <w:spacing w:after="0" w:line="276"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Stručni nositelj</w:t>
      </w:r>
      <w:r w:rsidR="006062DA" w:rsidRPr="006062DA">
        <w:rPr>
          <w:rFonts w:ascii="Times New Roman" w:eastAsia="Times New Roman" w:hAnsi="Times New Roman" w:cs="Times New Roman"/>
          <w:sz w:val="24"/>
          <w:szCs w:val="24"/>
          <w:lang w:eastAsia="en-GB"/>
        </w:rPr>
        <w:t xml:space="preserve"> može provesti vrednovanje propisa za zakon koji je na snazi iz svoga djelokruga. </w:t>
      </w:r>
    </w:p>
    <w:p w14:paraId="321707C8" w14:textId="77777777" w:rsidR="006062DA" w:rsidRPr="006062DA" w:rsidRDefault="006062DA" w:rsidP="0007181E">
      <w:pPr>
        <w:pStyle w:val="ListParagraph"/>
        <w:spacing w:after="0" w:line="276" w:lineRule="auto"/>
        <w:ind w:left="0"/>
        <w:jc w:val="both"/>
        <w:rPr>
          <w:rFonts w:ascii="Times New Roman" w:eastAsia="Times New Roman" w:hAnsi="Times New Roman" w:cs="Times New Roman"/>
          <w:sz w:val="24"/>
          <w:szCs w:val="24"/>
          <w:lang w:eastAsia="en-GB"/>
        </w:rPr>
      </w:pPr>
    </w:p>
    <w:p w14:paraId="321707C9" w14:textId="77777777" w:rsidR="006062DA" w:rsidRPr="006062DA" w:rsidRDefault="006062DA" w:rsidP="0007181E">
      <w:pPr>
        <w:pStyle w:val="ListParagraph"/>
        <w:numPr>
          <w:ilvl w:val="0"/>
          <w:numId w:val="10"/>
        </w:numPr>
        <w:spacing w:after="0" w:line="276" w:lineRule="auto"/>
        <w:ind w:left="0" w:firstLine="0"/>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O provedbi vrednovanja </w:t>
      </w:r>
      <w:r w:rsidR="00C63A17">
        <w:rPr>
          <w:rFonts w:ascii="Times New Roman" w:eastAsia="Times New Roman" w:hAnsi="Times New Roman" w:cs="Times New Roman"/>
          <w:sz w:val="24"/>
          <w:szCs w:val="24"/>
          <w:lang w:eastAsia="en-GB"/>
        </w:rPr>
        <w:t xml:space="preserve">propisa </w:t>
      </w:r>
      <w:r w:rsidRPr="006062DA">
        <w:rPr>
          <w:rFonts w:ascii="Times New Roman" w:eastAsia="Times New Roman" w:hAnsi="Times New Roman" w:cs="Times New Roman"/>
          <w:sz w:val="24"/>
          <w:szCs w:val="24"/>
          <w:lang w:eastAsia="en-GB"/>
        </w:rPr>
        <w:t>iz stavka 1. ovoga članka čelnik tijela donosi odluku i određuje rok za provedbu vrednovanja</w:t>
      </w:r>
      <w:r w:rsidR="00C63A17">
        <w:rPr>
          <w:rFonts w:ascii="Times New Roman" w:eastAsia="Times New Roman" w:hAnsi="Times New Roman" w:cs="Times New Roman"/>
          <w:sz w:val="24"/>
          <w:szCs w:val="24"/>
          <w:lang w:eastAsia="en-GB"/>
        </w:rPr>
        <w:t xml:space="preserve"> propisa</w:t>
      </w:r>
      <w:r w:rsidRPr="006062DA">
        <w:rPr>
          <w:rFonts w:ascii="Times New Roman" w:eastAsia="Times New Roman" w:hAnsi="Times New Roman" w:cs="Times New Roman"/>
          <w:sz w:val="24"/>
          <w:szCs w:val="24"/>
          <w:lang w:eastAsia="en-GB"/>
        </w:rPr>
        <w:t>.</w:t>
      </w:r>
    </w:p>
    <w:p w14:paraId="321707CA"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CB" w14:textId="77777777" w:rsidR="009F11A3" w:rsidRPr="006062DA" w:rsidRDefault="009F11A3" w:rsidP="0007181E">
      <w:pPr>
        <w:spacing w:after="0" w:line="276" w:lineRule="auto"/>
        <w:jc w:val="both"/>
        <w:rPr>
          <w:rFonts w:ascii="Times New Roman" w:eastAsia="Times New Roman" w:hAnsi="Times New Roman" w:cs="Times New Roman"/>
          <w:sz w:val="24"/>
          <w:szCs w:val="24"/>
          <w:lang w:eastAsia="en-GB"/>
        </w:rPr>
      </w:pPr>
    </w:p>
    <w:p w14:paraId="321707CC"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Provedba vrednovanja propisa na temelju zaključka Vlade</w:t>
      </w:r>
    </w:p>
    <w:p w14:paraId="321707CD"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CE"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2</w:t>
      </w:r>
      <w:r w:rsidR="00F27FCD">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w:t>
      </w:r>
    </w:p>
    <w:p w14:paraId="321707C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D0" w14:textId="77777777" w:rsidR="006062DA" w:rsidRPr="006062DA" w:rsidRDefault="006062DA" w:rsidP="0007181E">
      <w:pPr>
        <w:spacing w:after="0" w:line="276" w:lineRule="auto"/>
        <w:ind w:firstLine="708"/>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Vlada može</w:t>
      </w:r>
      <w:r w:rsidR="00E31865">
        <w:rPr>
          <w:rFonts w:ascii="Times New Roman" w:eastAsia="Times New Roman" w:hAnsi="Times New Roman" w:cs="Times New Roman"/>
          <w:sz w:val="24"/>
          <w:szCs w:val="24"/>
          <w:lang w:eastAsia="en-GB"/>
        </w:rPr>
        <w:t>, na prijedlog Ureda,</w:t>
      </w:r>
      <w:r w:rsidRPr="006062DA">
        <w:rPr>
          <w:rFonts w:ascii="Times New Roman" w:eastAsia="Times New Roman" w:hAnsi="Times New Roman" w:cs="Times New Roman"/>
          <w:sz w:val="24"/>
          <w:szCs w:val="24"/>
          <w:lang w:eastAsia="en-GB"/>
        </w:rPr>
        <w:t xml:space="preserve"> zaključkom zadužiti stručnog nositelja za provedbu vrednovanja propisa za zakone koji su na snazi i odrediti rok za provedbu vrednovanja</w:t>
      </w:r>
      <w:r w:rsidR="00C63A17">
        <w:rPr>
          <w:rFonts w:ascii="Times New Roman" w:eastAsia="Times New Roman" w:hAnsi="Times New Roman" w:cs="Times New Roman"/>
          <w:sz w:val="24"/>
          <w:szCs w:val="24"/>
          <w:lang w:eastAsia="en-GB"/>
        </w:rPr>
        <w:t xml:space="preserve"> propisa</w:t>
      </w:r>
      <w:r w:rsidRPr="006062DA">
        <w:rPr>
          <w:rFonts w:ascii="Times New Roman" w:eastAsia="Times New Roman" w:hAnsi="Times New Roman" w:cs="Times New Roman"/>
          <w:sz w:val="24"/>
          <w:szCs w:val="24"/>
          <w:lang w:eastAsia="en-GB"/>
        </w:rPr>
        <w:t xml:space="preserve">. </w:t>
      </w:r>
    </w:p>
    <w:p w14:paraId="321707D1"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D2"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D3" w14:textId="77777777" w:rsidR="00294D9D" w:rsidRPr="006062DA" w:rsidRDefault="00294D9D" w:rsidP="00294D9D">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Provedba vrednovanja propisa na temelju zaključka </w:t>
      </w:r>
      <w:r>
        <w:rPr>
          <w:rFonts w:ascii="Times New Roman" w:eastAsia="Times New Roman" w:hAnsi="Times New Roman" w:cs="Times New Roman"/>
          <w:sz w:val="24"/>
          <w:szCs w:val="24"/>
          <w:lang w:eastAsia="en-GB"/>
        </w:rPr>
        <w:t>Hrvatskoga sabora</w:t>
      </w:r>
    </w:p>
    <w:p w14:paraId="321707D4" w14:textId="77777777" w:rsidR="00294D9D" w:rsidRDefault="00294D9D" w:rsidP="0007181E">
      <w:pPr>
        <w:spacing w:after="0" w:line="276" w:lineRule="auto"/>
        <w:jc w:val="both"/>
        <w:rPr>
          <w:rFonts w:ascii="Times New Roman" w:eastAsia="Times New Roman" w:hAnsi="Times New Roman" w:cs="Times New Roman"/>
          <w:sz w:val="24"/>
          <w:szCs w:val="24"/>
          <w:lang w:eastAsia="en-GB"/>
        </w:rPr>
      </w:pPr>
    </w:p>
    <w:p w14:paraId="321707D5" w14:textId="77777777" w:rsidR="00AE2EDF" w:rsidRDefault="00441DA1" w:rsidP="0007181E">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Članak 22</w:t>
      </w:r>
      <w:r w:rsidR="00AE2EDF">
        <w:rPr>
          <w:rFonts w:ascii="Times New Roman" w:eastAsia="Times New Roman" w:hAnsi="Times New Roman" w:cs="Times New Roman"/>
          <w:sz w:val="24"/>
          <w:szCs w:val="24"/>
          <w:lang w:eastAsia="en-GB"/>
        </w:rPr>
        <w:t>.</w:t>
      </w:r>
    </w:p>
    <w:p w14:paraId="321707D6" w14:textId="77777777" w:rsidR="00AE2EDF" w:rsidRDefault="00AE2EDF" w:rsidP="0007181E">
      <w:pPr>
        <w:spacing w:after="0" w:line="276" w:lineRule="auto"/>
        <w:jc w:val="center"/>
        <w:rPr>
          <w:rFonts w:ascii="Times New Roman" w:eastAsia="Times New Roman" w:hAnsi="Times New Roman" w:cs="Times New Roman"/>
          <w:sz w:val="24"/>
          <w:szCs w:val="24"/>
          <w:lang w:eastAsia="en-GB"/>
        </w:rPr>
      </w:pPr>
    </w:p>
    <w:p w14:paraId="321707D7" w14:textId="77777777" w:rsidR="009D0F2A" w:rsidRPr="006062DA" w:rsidRDefault="000B6F6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441DA1">
        <w:rPr>
          <w:rFonts w:ascii="Times New Roman" w:eastAsia="Times New Roman" w:hAnsi="Times New Roman" w:cs="Times New Roman"/>
          <w:sz w:val="24"/>
          <w:szCs w:val="24"/>
          <w:lang w:eastAsia="en-GB"/>
        </w:rPr>
        <w:tab/>
      </w:r>
      <w:r w:rsidR="00AE2EDF">
        <w:rPr>
          <w:rFonts w:ascii="Times New Roman" w:eastAsia="Times New Roman" w:hAnsi="Times New Roman" w:cs="Times New Roman"/>
          <w:sz w:val="24"/>
          <w:szCs w:val="24"/>
          <w:lang w:eastAsia="en-GB"/>
        </w:rPr>
        <w:t xml:space="preserve">Hrvatski sabor može zaključkom zadužiti Vladu za provedbu </w:t>
      </w:r>
      <w:r w:rsidR="009D0F2A">
        <w:rPr>
          <w:rFonts w:ascii="Times New Roman" w:eastAsia="Times New Roman" w:hAnsi="Times New Roman" w:cs="Times New Roman"/>
          <w:sz w:val="24"/>
          <w:szCs w:val="24"/>
          <w:lang w:eastAsia="en-GB"/>
        </w:rPr>
        <w:t>vrednovanja p</w:t>
      </w:r>
      <w:r w:rsidR="00AE2EDF">
        <w:rPr>
          <w:rFonts w:ascii="Times New Roman" w:eastAsia="Times New Roman" w:hAnsi="Times New Roman" w:cs="Times New Roman"/>
          <w:sz w:val="24"/>
          <w:szCs w:val="24"/>
          <w:lang w:eastAsia="en-GB"/>
        </w:rPr>
        <w:t>r</w:t>
      </w:r>
      <w:r w:rsidR="009D0F2A">
        <w:rPr>
          <w:rFonts w:ascii="Times New Roman" w:eastAsia="Times New Roman" w:hAnsi="Times New Roman" w:cs="Times New Roman"/>
          <w:sz w:val="24"/>
          <w:szCs w:val="24"/>
          <w:lang w:eastAsia="en-GB"/>
        </w:rPr>
        <w:t>o</w:t>
      </w:r>
      <w:r w:rsidR="00AE2EDF">
        <w:rPr>
          <w:rFonts w:ascii="Times New Roman" w:eastAsia="Times New Roman" w:hAnsi="Times New Roman" w:cs="Times New Roman"/>
          <w:sz w:val="24"/>
          <w:szCs w:val="24"/>
          <w:lang w:eastAsia="en-GB"/>
        </w:rPr>
        <w:t xml:space="preserve">pisa za zakone </w:t>
      </w:r>
      <w:r w:rsidR="009D0F2A" w:rsidRPr="006062DA">
        <w:rPr>
          <w:rFonts w:ascii="Times New Roman" w:eastAsia="Times New Roman" w:hAnsi="Times New Roman" w:cs="Times New Roman"/>
          <w:sz w:val="24"/>
          <w:szCs w:val="24"/>
          <w:lang w:eastAsia="en-GB"/>
        </w:rPr>
        <w:t>koje je Vlada predložila Hrvatskome saboru na donošenje</w:t>
      </w:r>
      <w:r w:rsidR="008D7AAB" w:rsidRPr="008D7AAB">
        <w:t xml:space="preserve"> </w:t>
      </w:r>
      <w:r w:rsidR="008D7AAB" w:rsidRPr="008D7AAB">
        <w:rPr>
          <w:rFonts w:ascii="Times New Roman" w:eastAsia="Times New Roman" w:hAnsi="Times New Roman" w:cs="Times New Roman"/>
          <w:sz w:val="24"/>
          <w:szCs w:val="24"/>
          <w:lang w:eastAsia="en-GB"/>
        </w:rPr>
        <w:t>i odrediti rok za provedbu vrednovanja propisa</w:t>
      </w:r>
      <w:r w:rsidR="009D0F2A" w:rsidRPr="006062DA">
        <w:rPr>
          <w:rFonts w:ascii="Times New Roman" w:eastAsia="Times New Roman" w:hAnsi="Times New Roman" w:cs="Times New Roman"/>
          <w:sz w:val="24"/>
          <w:szCs w:val="24"/>
          <w:lang w:eastAsia="en-GB"/>
        </w:rPr>
        <w:t>.</w:t>
      </w:r>
    </w:p>
    <w:p w14:paraId="321707D8" w14:textId="77777777" w:rsidR="00AE2EDF" w:rsidRDefault="00AE2EDF" w:rsidP="0007181E">
      <w:pPr>
        <w:spacing w:after="0" w:line="276" w:lineRule="auto"/>
        <w:jc w:val="both"/>
        <w:rPr>
          <w:rFonts w:ascii="Times New Roman" w:eastAsia="Times New Roman" w:hAnsi="Times New Roman" w:cs="Times New Roman"/>
          <w:sz w:val="24"/>
          <w:szCs w:val="24"/>
          <w:lang w:eastAsia="en-GB"/>
        </w:rPr>
      </w:pPr>
    </w:p>
    <w:p w14:paraId="321707D9" w14:textId="77777777" w:rsidR="000B6F6F" w:rsidRDefault="000B6F6F"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00441DA1">
        <w:rPr>
          <w:rFonts w:ascii="Times New Roman" w:eastAsia="Times New Roman" w:hAnsi="Times New Roman" w:cs="Times New Roman"/>
          <w:sz w:val="24"/>
          <w:szCs w:val="24"/>
          <w:lang w:eastAsia="en-GB"/>
        </w:rPr>
        <w:tab/>
      </w:r>
      <w:r w:rsidR="000D50CB">
        <w:rPr>
          <w:rFonts w:ascii="Times New Roman" w:eastAsia="Times New Roman" w:hAnsi="Times New Roman" w:cs="Times New Roman"/>
          <w:sz w:val="24"/>
          <w:szCs w:val="24"/>
          <w:lang w:eastAsia="en-GB"/>
        </w:rPr>
        <w:t>Vrednovanje</w:t>
      </w:r>
      <w:r>
        <w:rPr>
          <w:rFonts w:ascii="Times New Roman" w:eastAsia="Times New Roman" w:hAnsi="Times New Roman" w:cs="Times New Roman"/>
          <w:sz w:val="24"/>
          <w:szCs w:val="24"/>
          <w:lang w:eastAsia="en-GB"/>
        </w:rPr>
        <w:t xml:space="preserve"> propisa iz</w:t>
      </w:r>
      <w:r w:rsidR="0081035B">
        <w:rPr>
          <w:rFonts w:ascii="Times New Roman" w:eastAsia="Times New Roman" w:hAnsi="Times New Roman" w:cs="Times New Roman"/>
          <w:sz w:val="24"/>
          <w:szCs w:val="24"/>
          <w:lang w:eastAsia="en-GB"/>
        </w:rPr>
        <w:t xml:space="preserve"> stavka 1.</w:t>
      </w:r>
      <w:r>
        <w:rPr>
          <w:rFonts w:ascii="Times New Roman" w:eastAsia="Times New Roman" w:hAnsi="Times New Roman" w:cs="Times New Roman"/>
          <w:sz w:val="24"/>
          <w:szCs w:val="24"/>
          <w:lang w:eastAsia="en-GB"/>
        </w:rPr>
        <w:t xml:space="preserve"> ovoga </w:t>
      </w:r>
      <w:r w:rsidR="000D50CB">
        <w:rPr>
          <w:rFonts w:ascii="Times New Roman" w:eastAsia="Times New Roman" w:hAnsi="Times New Roman" w:cs="Times New Roman"/>
          <w:sz w:val="24"/>
          <w:szCs w:val="24"/>
          <w:lang w:eastAsia="en-GB"/>
        </w:rPr>
        <w:t>članka provodi stručni nositelj</w:t>
      </w:r>
      <w:r w:rsidR="0081035B">
        <w:rPr>
          <w:rFonts w:ascii="Times New Roman" w:eastAsia="Times New Roman" w:hAnsi="Times New Roman" w:cs="Times New Roman"/>
          <w:sz w:val="24"/>
          <w:szCs w:val="24"/>
          <w:lang w:eastAsia="en-GB"/>
        </w:rPr>
        <w:t xml:space="preserve"> u skladu s </w:t>
      </w:r>
      <w:r>
        <w:rPr>
          <w:rFonts w:ascii="Times New Roman" w:eastAsia="Times New Roman" w:hAnsi="Times New Roman" w:cs="Times New Roman"/>
          <w:sz w:val="24"/>
          <w:szCs w:val="24"/>
          <w:lang w:eastAsia="en-GB"/>
        </w:rPr>
        <w:t>odredbama ovoga Zakona.</w:t>
      </w:r>
    </w:p>
    <w:p w14:paraId="321707DA" w14:textId="77777777" w:rsidR="000B6F6F" w:rsidRPr="006062DA" w:rsidRDefault="000B6F6F" w:rsidP="0007181E">
      <w:pPr>
        <w:spacing w:after="0" w:line="276" w:lineRule="auto"/>
        <w:jc w:val="both"/>
        <w:rPr>
          <w:rFonts w:ascii="Times New Roman" w:eastAsia="Times New Roman" w:hAnsi="Times New Roman" w:cs="Times New Roman"/>
          <w:sz w:val="24"/>
          <w:szCs w:val="24"/>
          <w:lang w:eastAsia="en-GB"/>
        </w:rPr>
      </w:pPr>
    </w:p>
    <w:p w14:paraId="321707DB" w14:textId="77777777" w:rsidR="00AE2EDF" w:rsidRDefault="00AE2EDF" w:rsidP="0007181E">
      <w:pPr>
        <w:spacing w:after="0" w:line="276" w:lineRule="auto"/>
        <w:jc w:val="center"/>
        <w:rPr>
          <w:rFonts w:ascii="Times New Roman" w:eastAsia="Times New Roman" w:hAnsi="Times New Roman" w:cs="Times New Roman"/>
          <w:sz w:val="24"/>
          <w:szCs w:val="24"/>
          <w:lang w:eastAsia="en-GB"/>
        </w:rPr>
      </w:pPr>
    </w:p>
    <w:p w14:paraId="321707DC"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Obvezna provedba vrednovanja propisa</w:t>
      </w:r>
    </w:p>
    <w:p w14:paraId="321707DD"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DE"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2</w:t>
      </w:r>
      <w:r w:rsidR="00441DA1">
        <w:rPr>
          <w:rFonts w:ascii="Times New Roman" w:eastAsia="Times New Roman" w:hAnsi="Times New Roman" w:cs="Times New Roman"/>
          <w:sz w:val="24"/>
          <w:szCs w:val="24"/>
          <w:lang w:eastAsia="en-GB"/>
        </w:rPr>
        <w:t>3</w:t>
      </w:r>
      <w:r w:rsidRPr="006062DA">
        <w:rPr>
          <w:rFonts w:ascii="Times New Roman" w:eastAsia="Times New Roman" w:hAnsi="Times New Roman" w:cs="Times New Roman"/>
          <w:sz w:val="24"/>
          <w:szCs w:val="24"/>
          <w:lang w:eastAsia="en-GB"/>
        </w:rPr>
        <w:t>.</w:t>
      </w:r>
    </w:p>
    <w:p w14:paraId="321707DF"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E0" w14:textId="77777777" w:rsid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ab/>
        <w:t>Vrednovanje propisa provodi se za zakon</w:t>
      </w:r>
      <w:r w:rsidR="00246BA9">
        <w:rPr>
          <w:rFonts w:ascii="Times New Roman" w:eastAsia="Times New Roman" w:hAnsi="Times New Roman" w:cs="Times New Roman"/>
          <w:sz w:val="24"/>
          <w:szCs w:val="24"/>
          <w:lang w:eastAsia="en-GB"/>
        </w:rPr>
        <w:t>e</w:t>
      </w:r>
      <w:r w:rsidRPr="006062DA">
        <w:rPr>
          <w:rFonts w:ascii="Times New Roman" w:eastAsia="Times New Roman" w:hAnsi="Times New Roman" w:cs="Times New Roman"/>
          <w:sz w:val="24"/>
          <w:szCs w:val="24"/>
          <w:lang w:eastAsia="en-GB"/>
        </w:rPr>
        <w:t xml:space="preserve"> iz članka 1</w:t>
      </w:r>
      <w:r w:rsidR="00DF59AE">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 stavka 2. podstavka 9. ovoga Zakona</w:t>
      </w:r>
      <w:r w:rsidR="00F27B3C">
        <w:rPr>
          <w:rFonts w:ascii="Times New Roman" w:eastAsia="Times New Roman" w:hAnsi="Times New Roman" w:cs="Times New Roman"/>
          <w:sz w:val="24"/>
          <w:szCs w:val="24"/>
          <w:lang w:eastAsia="en-GB"/>
        </w:rPr>
        <w:t>,</w:t>
      </w:r>
      <w:r w:rsidR="00685DEC" w:rsidRPr="006062DA">
        <w:rPr>
          <w:rFonts w:ascii="Times New Roman" w:eastAsia="Times New Roman" w:hAnsi="Times New Roman" w:cs="Times New Roman"/>
          <w:sz w:val="24"/>
          <w:szCs w:val="24"/>
          <w:lang w:eastAsia="en-GB"/>
        </w:rPr>
        <w:t xml:space="preserve"> u roku od tri godine od</w:t>
      </w:r>
      <w:r w:rsidR="00685DEC">
        <w:rPr>
          <w:rFonts w:ascii="Times New Roman" w:eastAsia="Times New Roman" w:hAnsi="Times New Roman" w:cs="Times New Roman"/>
          <w:sz w:val="24"/>
          <w:szCs w:val="24"/>
          <w:lang w:eastAsia="en-GB"/>
        </w:rPr>
        <w:t xml:space="preserve"> dana stupanja na snagu zakona.</w:t>
      </w:r>
    </w:p>
    <w:p w14:paraId="321707E1" w14:textId="77777777" w:rsidR="00DE6674" w:rsidRDefault="00DE6674" w:rsidP="0007181E">
      <w:pPr>
        <w:spacing w:after="0" w:line="276" w:lineRule="auto"/>
        <w:jc w:val="both"/>
        <w:rPr>
          <w:rFonts w:ascii="Times New Roman" w:eastAsia="Times New Roman" w:hAnsi="Times New Roman" w:cs="Times New Roman"/>
          <w:sz w:val="24"/>
          <w:szCs w:val="24"/>
          <w:lang w:eastAsia="en-GB"/>
        </w:rPr>
      </w:pPr>
    </w:p>
    <w:p w14:paraId="321707E2" w14:textId="77777777" w:rsidR="00685DEC" w:rsidRDefault="00685DEC" w:rsidP="0007181E">
      <w:pPr>
        <w:spacing w:after="0" w:line="276" w:lineRule="auto"/>
        <w:jc w:val="both"/>
        <w:rPr>
          <w:rFonts w:ascii="Times New Roman" w:eastAsia="Times New Roman" w:hAnsi="Times New Roman" w:cs="Times New Roman"/>
          <w:sz w:val="24"/>
          <w:szCs w:val="24"/>
          <w:lang w:eastAsia="en-GB"/>
        </w:rPr>
      </w:pPr>
    </w:p>
    <w:p w14:paraId="321707E3" w14:textId="77777777" w:rsidR="00821D64" w:rsidRDefault="00821D64" w:rsidP="0007181E">
      <w:pPr>
        <w:spacing w:after="0" w:line="276" w:lineRule="auto"/>
        <w:jc w:val="both"/>
        <w:rPr>
          <w:rFonts w:ascii="Times New Roman" w:eastAsia="Times New Roman" w:hAnsi="Times New Roman" w:cs="Times New Roman"/>
          <w:sz w:val="24"/>
          <w:szCs w:val="24"/>
          <w:lang w:eastAsia="en-GB"/>
        </w:rPr>
      </w:pPr>
    </w:p>
    <w:p w14:paraId="321707E4" w14:textId="77777777" w:rsidR="00821D64" w:rsidRDefault="00821D64" w:rsidP="0007181E">
      <w:pPr>
        <w:spacing w:after="0" w:line="276" w:lineRule="auto"/>
        <w:jc w:val="both"/>
        <w:rPr>
          <w:rFonts w:ascii="Times New Roman" w:eastAsia="Times New Roman" w:hAnsi="Times New Roman" w:cs="Times New Roman"/>
          <w:sz w:val="24"/>
          <w:szCs w:val="24"/>
          <w:lang w:eastAsia="en-GB"/>
        </w:rPr>
      </w:pPr>
    </w:p>
    <w:p w14:paraId="321707E5" w14:textId="77777777" w:rsidR="00821D64" w:rsidRDefault="00821D64" w:rsidP="0007181E">
      <w:pPr>
        <w:spacing w:after="0" w:line="276" w:lineRule="auto"/>
        <w:jc w:val="both"/>
        <w:rPr>
          <w:rFonts w:ascii="Times New Roman" w:eastAsia="Times New Roman" w:hAnsi="Times New Roman" w:cs="Times New Roman"/>
          <w:sz w:val="24"/>
          <w:szCs w:val="24"/>
          <w:lang w:eastAsia="en-GB"/>
        </w:rPr>
      </w:pPr>
    </w:p>
    <w:p w14:paraId="321707E6" w14:textId="77777777" w:rsidR="00821D64" w:rsidRDefault="00821D64" w:rsidP="0007181E">
      <w:pPr>
        <w:spacing w:after="0" w:line="276" w:lineRule="auto"/>
        <w:jc w:val="both"/>
        <w:rPr>
          <w:rFonts w:ascii="Times New Roman" w:eastAsia="Times New Roman" w:hAnsi="Times New Roman" w:cs="Times New Roman"/>
          <w:sz w:val="24"/>
          <w:szCs w:val="24"/>
          <w:lang w:eastAsia="en-GB"/>
        </w:rPr>
      </w:pPr>
    </w:p>
    <w:p w14:paraId="321707E7" w14:textId="77777777" w:rsidR="00821D64" w:rsidRPr="006062DA" w:rsidRDefault="00821D64" w:rsidP="0007181E">
      <w:pPr>
        <w:spacing w:after="0" w:line="276" w:lineRule="auto"/>
        <w:jc w:val="both"/>
        <w:rPr>
          <w:rFonts w:ascii="Times New Roman" w:eastAsia="Times New Roman" w:hAnsi="Times New Roman" w:cs="Times New Roman"/>
          <w:sz w:val="24"/>
          <w:szCs w:val="24"/>
          <w:lang w:eastAsia="en-GB"/>
        </w:rPr>
      </w:pPr>
    </w:p>
    <w:p w14:paraId="321707E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Iznimna provedba vrednovanja propisa</w:t>
      </w:r>
    </w:p>
    <w:p w14:paraId="321707E9" w14:textId="77777777" w:rsidR="006062DA" w:rsidRPr="006062DA" w:rsidRDefault="006062DA" w:rsidP="0007181E">
      <w:pPr>
        <w:spacing w:after="0" w:line="276" w:lineRule="auto"/>
        <w:ind w:left="720"/>
        <w:jc w:val="center"/>
        <w:rPr>
          <w:rFonts w:ascii="Times New Roman" w:eastAsia="Times New Roman" w:hAnsi="Times New Roman" w:cs="Times New Roman"/>
          <w:sz w:val="24"/>
          <w:szCs w:val="24"/>
          <w:lang w:eastAsia="en-GB"/>
        </w:rPr>
      </w:pPr>
    </w:p>
    <w:p w14:paraId="321707EA" w14:textId="77777777" w:rsidR="006062DA" w:rsidRPr="006062DA" w:rsidRDefault="006062DA" w:rsidP="0007181E">
      <w:pPr>
        <w:spacing w:after="0" w:line="276" w:lineRule="auto"/>
        <w:ind w:left="-90"/>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2</w:t>
      </w:r>
      <w:r w:rsidR="00441DA1">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w:t>
      </w:r>
    </w:p>
    <w:p w14:paraId="321707EB" w14:textId="77777777" w:rsidR="006062DA" w:rsidRPr="006062DA" w:rsidRDefault="006062DA" w:rsidP="0007181E">
      <w:pPr>
        <w:spacing w:after="0" w:line="276" w:lineRule="auto"/>
        <w:ind w:left="-90"/>
        <w:jc w:val="center"/>
        <w:rPr>
          <w:rFonts w:ascii="Times New Roman" w:eastAsia="Times New Roman" w:hAnsi="Times New Roman" w:cs="Times New Roman"/>
          <w:sz w:val="24"/>
          <w:szCs w:val="24"/>
          <w:lang w:eastAsia="en-GB"/>
        </w:rPr>
      </w:pPr>
    </w:p>
    <w:p w14:paraId="321707EC" w14:textId="77777777" w:rsidR="005C15A8" w:rsidRPr="006062DA" w:rsidRDefault="006062DA" w:rsidP="0007181E">
      <w:pPr>
        <w:spacing w:after="0" w:line="276" w:lineRule="auto"/>
        <w:ind w:firstLine="708"/>
        <w:jc w:val="both"/>
        <w:rPr>
          <w:rFonts w:ascii="Times New Roman" w:eastAsia="Times New Roman" w:hAnsi="Times New Roman" w:cs="Times New Roman"/>
          <w:sz w:val="24"/>
          <w:szCs w:val="24"/>
          <w:lang w:eastAsia="en-GB"/>
        </w:rPr>
      </w:pPr>
      <w:r w:rsidRPr="00685DEC">
        <w:rPr>
          <w:rFonts w:ascii="Times New Roman" w:eastAsia="Times New Roman" w:hAnsi="Times New Roman" w:cs="Times New Roman"/>
          <w:sz w:val="24"/>
          <w:szCs w:val="24"/>
          <w:lang w:eastAsia="en-GB"/>
        </w:rPr>
        <w:lastRenderedPageBreak/>
        <w:t>Ured može u postupku izrade zakona, a na te</w:t>
      </w:r>
      <w:r w:rsidRPr="006062DA">
        <w:rPr>
          <w:rFonts w:ascii="Times New Roman" w:eastAsia="Times New Roman" w:hAnsi="Times New Roman" w:cs="Times New Roman"/>
          <w:sz w:val="24"/>
          <w:szCs w:val="24"/>
          <w:lang w:eastAsia="en-GB"/>
        </w:rPr>
        <w:t>melju rezultata analize učinaka i adresata iz članka 1</w:t>
      </w:r>
      <w:r w:rsidR="00DF59AE">
        <w:rPr>
          <w:rFonts w:ascii="Times New Roman" w:eastAsia="Times New Roman" w:hAnsi="Times New Roman" w:cs="Times New Roman"/>
          <w:sz w:val="24"/>
          <w:szCs w:val="24"/>
          <w:lang w:eastAsia="en-GB"/>
        </w:rPr>
        <w:t>4</w:t>
      </w:r>
      <w:r w:rsidRPr="006062DA">
        <w:rPr>
          <w:rFonts w:ascii="Times New Roman" w:eastAsia="Times New Roman" w:hAnsi="Times New Roman" w:cs="Times New Roman"/>
          <w:sz w:val="24"/>
          <w:szCs w:val="24"/>
          <w:lang w:eastAsia="en-GB"/>
        </w:rPr>
        <w:t xml:space="preserve">. ovoga Zakona sadržanih u Obrascu iskaza, zatražiti </w:t>
      </w:r>
      <w:r w:rsidR="00F77E37">
        <w:rPr>
          <w:rFonts w:ascii="Times New Roman" w:eastAsia="Times New Roman" w:hAnsi="Times New Roman" w:cs="Times New Roman"/>
          <w:sz w:val="24"/>
          <w:szCs w:val="24"/>
          <w:lang w:eastAsia="en-GB"/>
        </w:rPr>
        <w:t xml:space="preserve">stručnog nositelja </w:t>
      </w:r>
      <w:r w:rsidRPr="006062DA">
        <w:rPr>
          <w:rFonts w:ascii="Times New Roman" w:eastAsia="Times New Roman" w:hAnsi="Times New Roman" w:cs="Times New Roman"/>
          <w:sz w:val="24"/>
          <w:szCs w:val="24"/>
          <w:lang w:eastAsia="en-GB"/>
        </w:rPr>
        <w:t>provedbu vrednovanja propisa</w:t>
      </w:r>
      <w:r w:rsidR="00685DEC">
        <w:rPr>
          <w:rFonts w:ascii="Times New Roman" w:eastAsia="Times New Roman" w:hAnsi="Times New Roman" w:cs="Times New Roman"/>
          <w:sz w:val="24"/>
          <w:szCs w:val="24"/>
          <w:lang w:eastAsia="en-GB"/>
        </w:rPr>
        <w:t xml:space="preserve"> i predložiti rok </w:t>
      </w:r>
      <w:r w:rsidR="00685DEC" w:rsidRPr="006062DA">
        <w:rPr>
          <w:rFonts w:ascii="Times New Roman" w:eastAsia="Times New Roman" w:hAnsi="Times New Roman" w:cs="Times New Roman"/>
          <w:sz w:val="24"/>
          <w:szCs w:val="24"/>
          <w:lang w:eastAsia="en-GB"/>
        </w:rPr>
        <w:t>za provedbu vrednovanja</w:t>
      </w:r>
      <w:r w:rsidR="00685DEC">
        <w:rPr>
          <w:rFonts w:ascii="Times New Roman" w:eastAsia="Times New Roman" w:hAnsi="Times New Roman" w:cs="Times New Roman"/>
          <w:sz w:val="24"/>
          <w:szCs w:val="24"/>
          <w:lang w:eastAsia="en-GB"/>
        </w:rPr>
        <w:t xml:space="preserve"> propisa</w:t>
      </w:r>
      <w:r w:rsidRPr="006062DA">
        <w:rPr>
          <w:rFonts w:ascii="Times New Roman" w:eastAsia="Times New Roman" w:hAnsi="Times New Roman" w:cs="Times New Roman"/>
          <w:sz w:val="24"/>
          <w:szCs w:val="24"/>
          <w:lang w:eastAsia="en-GB"/>
        </w:rPr>
        <w:t>.</w:t>
      </w:r>
    </w:p>
    <w:p w14:paraId="321707ED" w14:textId="77777777" w:rsidR="006E5F24" w:rsidRDefault="006E5F24" w:rsidP="0007181E">
      <w:pPr>
        <w:spacing w:after="0" w:line="276" w:lineRule="auto"/>
        <w:jc w:val="center"/>
        <w:rPr>
          <w:rFonts w:ascii="Times New Roman" w:eastAsia="Times New Roman" w:hAnsi="Times New Roman" w:cs="Times New Roman"/>
          <w:sz w:val="24"/>
          <w:szCs w:val="24"/>
          <w:lang w:eastAsia="en-GB"/>
        </w:rPr>
      </w:pPr>
    </w:p>
    <w:p w14:paraId="321707EE" w14:textId="77777777" w:rsidR="0007181E" w:rsidRDefault="0007181E" w:rsidP="0007181E">
      <w:pPr>
        <w:spacing w:after="0" w:line="276" w:lineRule="auto"/>
        <w:jc w:val="center"/>
        <w:rPr>
          <w:rFonts w:ascii="Times New Roman" w:eastAsia="Times New Roman" w:hAnsi="Times New Roman" w:cs="Times New Roman"/>
          <w:sz w:val="24"/>
          <w:szCs w:val="24"/>
          <w:lang w:eastAsia="en-GB"/>
        </w:rPr>
      </w:pPr>
    </w:p>
    <w:p w14:paraId="321707EF" w14:textId="77777777" w:rsidR="006062DA" w:rsidRPr="006062DA" w:rsidRDefault="00685DEC" w:rsidP="0007181E">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Propisivanje obveze i roka</w:t>
      </w:r>
      <w:r w:rsidR="006062DA" w:rsidRPr="006062DA">
        <w:rPr>
          <w:rFonts w:ascii="Times New Roman" w:eastAsia="Times New Roman" w:hAnsi="Times New Roman" w:cs="Times New Roman"/>
          <w:sz w:val="24"/>
          <w:szCs w:val="24"/>
          <w:lang w:eastAsia="en-GB"/>
        </w:rPr>
        <w:t xml:space="preserve"> vrednovanja propisa</w:t>
      </w:r>
    </w:p>
    <w:p w14:paraId="321707F0"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F1" w14:textId="77777777" w:rsidR="006062DA" w:rsidRPr="006062DA" w:rsidRDefault="006062DA" w:rsidP="00700946">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2</w:t>
      </w:r>
      <w:r w:rsidR="00441DA1">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w:t>
      </w:r>
    </w:p>
    <w:p w14:paraId="321707F2" w14:textId="77777777" w:rsidR="00BC66FA" w:rsidRDefault="00677E0E" w:rsidP="00294D9D">
      <w:pPr>
        <w:spacing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Obveza i r</w:t>
      </w:r>
      <w:r w:rsidR="00A46720">
        <w:rPr>
          <w:rFonts w:ascii="Times New Roman" w:eastAsia="Times New Roman" w:hAnsi="Times New Roman" w:cs="Times New Roman"/>
          <w:sz w:val="24"/>
          <w:szCs w:val="24"/>
          <w:lang w:eastAsia="en-GB"/>
        </w:rPr>
        <w:t>ok</w:t>
      </w:r>
      <w:r w:rsidR="006062DA" w:rsidRPr="006062DA">
        <w:rPr>
          <w:rFonts w:ascii="Times New Roman" w:eastAsia="Times New Roman" w:hAnsi="Times New Roman" w:cs="Times New Roman"/>
          <w:sz w:val="24"/>
          <w:szCs w:val="24"/>
          <w:lang w:eastAsia="en-GB"/>
        </w:rPr>
        <w:t xml:space="preserve"> </w:t>
      </w:r>
      <w:r w:rsidR="00685DEC">
        <w:rPr>
          <w:rFonts w:ascii="Times New Roman" w:eastAsia="Times New Roman" w:hAnsi="Times New Roman" w:cs="Times New Roman"/>
          <w:sz w:val="24"/>
          <w:szCs w:val="24"/>
          <w:lang w:eastAsia="en-GB"/>
        </w:rPr>
        <w:t xml:space="preserve">vrednovanja propisa utvrđuje se u </w:t>
      </w:r>
      <w:r w:rsidR="006062DA" w:rsidRPr="006062DA">
        <w:rPr>
          <w:rFonts w:ascii="Times New Roman" w:eastAsia="Times New Roman" w:hAnsi="Times New Roman" w:cs="Times New Roman"/>
          <w:sz w:val="24"/>
          <w:szCs w:val="24"/>
          <w:lang w:eastAsia="en-GB"/>
        </w:rPr>
        <w:t>prijelaznim odredbama zakona za koji se provodi vrednovanje</w:t>
      </w:r>
      <w:r w:rsidR="00396557">
        <w:rPr>
          <w:rFonts w:ascii="Times New Roman" w:eastAsia="Times New Roman" w:hAnsi="Times New Roman" w:cs="Times New Roman"/>
          <w:sz w:val="24"/>
          <w:szCs w:val="24"/>
          <w:lang w:eastAsia="en-GB"/>
        </w:rPr>
        <w:t xml:space="preserve"> propisa</w:t>
      </w:r>
      <w:r w:rsidR="006062DA" w:rsidRPr="006062DA">
        <w:rPr>
          <w:rFonts w:ascii="Times New Roman" w:eastAsia="Times New Roman" w:hAnsi="Times New Roman" w:cs="Times New Roman"/>
          <w:sz w:val="24"/>
          <w:szCs w:val="24"/>
          <w:lang w:eastAsia="en-GB"/>
        </w:rPr>
        <w:t>.</w:t>
      </w:r>
    </w:p>
    <w:p w14:paraId="321707F3" w14:textId="77777777" w:rsidR="00BC66FA" w:rsidRDefault="00BC66FA" w:rsidP="0007181E">
      <w:pPr>
        <w:spacing w:after="0" w:line="276" w:lineRule="auto"/>
        <w:jc w:val="center"/>
        <w:rPr>
          <w:rFonts w:ascii="Times New Roman" w:eastAsia="Times New Roman" w:hAnsi="Times New Roman" w:cs="Times New Roman"/>
          <w:sz w:val="24"/>
          <w:szCs w:val="24"/>
          <w:lang w:eastAsia="en-GB"/>
        </w:rPr>
      </w:pPr>
    </w:p>
    <w:p w14:paraId="321707F4" w14:textId="77777777" w:rsidR="000F2B8A" w:rsidRDefault="000F2B8A" w:rsidP="0007181E">
      <w:pPr>
        <w:spacing w:after="0" w:line="276" w:lineRule="auto"/>
        <w:jc w:val="center"/>
        <w:rPr>
          <w:rFonts w:ascii="Times New Roman" w:eastAsia="Times New Roman" w:hAnsi="Times New Roman" w:cs="Times New Roman"/>
          <w:sz w:val="24"/>
          <w:szCs w:val="24"/>
          <w:lang w:eastAsia="en-GB"/>
        </w:rPr>
      </w:pPr>
    </w:p>
    <w:p w14:paraId="321707F5"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Postupak vrednovanja propisa</w:t>
      </w:r>
    </w:p>
    <w:p w14:paraId="321707F6"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F7"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Članak 2</w:t>
      </w:r>
      <w:r w:rsidR="00441DA1">
        <w:rPr>
          <w:rFonts w:ascii="Times New Roman" w:eastAsia="Times New Roman" w:hAnsi="Times New Roman" w:cs="Times New Roman"/>
          <w:sz w:val="24"/>
          <w:szCs w:val="24"/>
          <w:lang w:eastAsia="en-GB"/>
        </w:rPr>
        <w:t>6</w:t>
      </w:r>
      <w:r w:rsidRPr="006062DA">
        <w:rPr>
          <w:rFonts w:ascii="Times New Roman" w:eastAsia="Times New Roman" w:hAnsi="Times New Roman" w:cs="Times New Roman"/>
          <w:sz w:val="24"/>
          <w:szCs w:val="24"/>
          <w:lang w:eastAsia="en-GB"/>
        </w:rPr>
        <w:t>.</w:t>
      </w:r>
    </w:p>
    <w:p w14:paraId="321707F8" w14:textId="77777777" w:rsidR="006062DA" w:rsidRPr="006062DA" w:rsidRDefault="006062DA" w:rsidP="0007181E">
      <w:pPr>
        <w:spacing w:after="0" w:line="276" w:lineRule="auto"/>
        <w:jc w:val="center"/>
        <w:rPr>
          <w:rFonts w:ascii="Times New Roman" w:eastAsia="Times New Roman" w:hAnsi="Times New Roman" w:cs="Times New Roman"/>
          <w:sz w:val="24"/>
          <w:szCs w:val="24"/>
          <w:lang w:eastAsia="en-GB"/>
        </w:rPr>
      </w:pPr>
    </w:p>
    <w:p w14:paraId="321707F9"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(1)</w:t>
      </w:r>
      <w:r w:rsidRPr="006062DA">
        <w:rPr>
          <w:rFonts w:ascii="Times New Roman" w:eastAsia="Times New Roman" w:hAnsi="Times New Roman" w:cs="Times New Roman"/>
          <w:sz w:val="24"/>
          <w:szCs w:val="24"/>
          <w:lang w:eastAsia="en-GB"/>
        </w:rPr>
        <w:tab/>
        <w:t>Stručni nositelj izrađuje Obrazac vrednovanja propisa i dostavlja ga na mišljenje Uredu prije provođenja savjetovanja s javnošću.</w:t>
      </w:r>
    </w:p>
    <w:p w14:paraId="321707FA"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FB" w14:textId="77777777" w:rsidR="006062DA" w:rsidRPr="006062DA" w:rsidRDefault="00116FC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062DA" w:rsidRPr="006062DA">
        <w:rPr>
          <w:rFonts w:ascii="Times New Roman" w:eastAsia="Times New Roman" w:hAnsi="Times New Roman" w:cs="Times New Roman"/>
          <w:sz w:val="24"/>
          <w:szCs w:val="24"/>
          <w:lang w:eastAsia="en-GB"/>
        </w:rPr>
        <w:tab/>
        <w:t>Ured može, radi davanja mišljenja iz stavka 1. ovoga članka:</w:t>
      </w:r>
    </w:p>
    <w:p w14:paraId="321707FC"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7FD" w14:textId="77777777" w:rsidR="00396557" w:rsidRDefault="00396557" w:rsidP="0007181E">
      <w:pPr>
        <w:numPr>
          <w:ilvl w:val="0"/>
          <w:numId w:val="7"/>
        </w:numPr>
        <w:spacing w:after="0" w:line="276"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provesti konzultacije sa stručnim nositeljem </w:t>
      </w:r>
      <w:r>
        <w:rPr>
          <w:rFonts w:ascii="Times New Roman" w:eastAsia="Times New Roman" w:hAnsi="Times New Roman" w:cs="Times New Roman"/>
          <w:sz w:val="24"/>
          <w:szCs w:val="24"/>
          <w:lang w:eastAsia="en-GB"/>
        </w:rPr>
        <w:t>o sadržaju Obrasca vrednovanja propisa</w:t>
      </w:r>
    </w:p>
    <w:p w14:paraId="321707FE" w14:textId="77777777" w:rsidR="00396557" w:rsidRPr="006062DA" w:rsidRDefault="00396557" w:rsidP="0007181E">
      <w:pPr>
        <w:numPr>
          <w:ilvl w:val="0"/>
          <w:numId w:val="7"/>
        </w:numPr>
        <w:spacing w:after="0" w:line="276" w:lineRule="auto"/>
        <w:contextualSpacing/>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 xml:space="preserve">zatražiti očitovanje </w:t>
      </w:r>
      <w:r>
        <w:rPr>
          <w:rFonts w:ascii="Times New Roman" w:eastAsia="Times New Roman" w:hAnsi="Times New Roman" w:cs="Times New Roman"/>
          <w:sz w:val="24"/>
          <w:szCs w:val="24"/>
          <w:lang w:eastAsia="en-GB"/>
        </w:rPr>
        <w:t xml:space="preserve">drugog </w:t>
      </w:r>
      <w:r w:rsidRPr="006062DA">
        <w:rPr>
          <w:rFonts w:ascii="Times New Roman" w:eastAsia="Times New Roman" w:hAnsi="Times New Roman" w:cs="Times New Roman"/>
          <w:sz w:val="24"/>
          <w:szCs w:val="24"/>
          <w:lang w:eastAsia="en-GB"/>
        </w:rPr>
        <w:t xml:space="preserve">nadležnog tijela u čiji djelokrug ulazi sadržaj Obrasca </w:t>
      </w:r>
      <w:r>
        <w:rPr>
          <w:rFonts w:ascii="Times New Roman" w:eastAsia="Times New Roman" w:hAnsi="Times New Roman" w:cs="Times New Roman"/>
          <w:sz w:val="24"/>
          <w:szCs w:val="24"/>
          <w:lang w:eastAsia="en-GB"/>
        </w:rPr>
        <w:t>vrednovanja propisa.</w:t>
      </w:r>
    </w:p>
    <w:p w14:paraId="321707FF"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800" w14:textId="77777777" w:rsidR="006062DA" w:rsidRPr="006062DA" w:rsidRDefault="00116FC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6062DA" w:rsidRPr="006062DA">
        <w:rPr>
          <w:rFonts w:ascii="Times New Roman" w:eastAsia="Times New Roman" w:hAnsi="Times New Roman" w:cs="Times New Roman"/>
          <w:sz w:val="24"/>
          <w:szCs w:val="24"/>
          <w:lang w:eastAsia="en-GB"/>
        </w:rPr>
        <w:tab/>
        <w:t xml:space="preserve">Za Obrazac vrednovanja propisa </w:t>
      </w:r>
      <w:r w:rsidR="00A33C7F">
        <w:rPr>
          <w:rFonts w:ascii="Times New Roman" w:eastAsia="Times New Roman" w:hAnsi="Times New Roman" w:cs="Times New Roman"/>
          <w:sz w:val="24"/>
          <w:szCs w:val="24"/>
          <w:lang w:eastAsia="en-GB"/>
        </w:rPr>
        <w:t>stručni nositelj provodi</w:t>
      </w:r>
      <w:r w:rsidR="006062DA" w:rsidRPr="006062DA">
        <w:rPr>
          <w:rFonts w:ascii="Times New Roman" w:eastAsia="Times New Roman" w:hAnsi="Times New Roman" w:cs="Times New Roman"/>
          <w:sz w:val="24"/>
          <w:szCs w:val="24"/>
          <w:lang w:eastAsia="en-GB"/>
        </w:rPr>
        <w:t xml:space="preserve"> savjetovanje </w:t>
      </w:r>
      <w:r w:rsidR="002255E2">
        <w:rPr>
          <w:rFonts w:ascii="Times New Roman" w:eastAsia="Times New Roman" w:hAnsi="Times New Roman" w:cs="Times New Roman"/>
          <w:sz w:val="24"/>
          <w:szCs w:val="24"/>
          <w:lang w:eastAsia="en-GB"/>
        </w:rPr>
        <w:t>s javnošću</w:t>
      </w:r>
      <w:r w:rsidR="006062DA" w:rsidRPr="006062DA">
        <w:rPr>
          <w:rFonts w:ascii="Times New Roman" w:eastAsia="Times New Roman" w:hAnsi="Times New Roman" w:cs="Times New Roman"/>
          <w:sz w:val="24"/>
          <w:szCs w:val="24"/>
          <w:lang w:eastAsia="en-GB"/>
        </w:rPr>
        <w:t>.</w:t>
      </w:r>
    </w:p>
    <w:p w14:paraId="32170801"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802" w14:textId="77777777" w:rsidR="006062DA" w:rsidRPr="006062DA" w:rsidRDefault="00116FC2" w:rsidP="0007181E">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(4)</w:t>
      </w:r>
      <w:r w:rsidR="006062DA" w:rsidRPr="006062DA">
        <w:rPr>
          <w:rFonts w:ascii="Times New Roman" w:eastAsia="Times New Roman" w:hAnsi="Times New Roman" w:cs="Times New Roman"/>
          <w:sz w:val="24"/>
          <w:szCs w:val="24"/>
          <w:lang w:eastAsia="en-GB"/>
        </w:rPr>
        <w:tab/>
      </w:r>
      <w:r w:rsidR="004049AD">
        <w:rPr>
          <w:rFonts w:ascii="Times New Roman" w:eastAsia="Times New Roman" w:hAnsi="Times New Roman" w:cs="Times New Roman"/>
          <w:sz w:val="24"/>
          <w:szCs w:val="24"/>
          <w:lang w:eastAsia="en-GB"/>
        </w:rPr>
        <w:t>Nakon provedenog savjetovanja s javnošću, s</w:t>
      </w:r>
      <w:r w:rsidR="004049AD" w:rsidRPr="006062DA">
        <w:rPr>
          <w:rFonts w:ascii="Times New Roman" w:eastAsia="Times New Roman" w:hAnsi="Times New Roman" w:cs="Times New Roman"/>
          <w:sz w:val="24"/>
          <w:szCs w:val="24"/>
          <w:lang w:eastAsia="en-GB"/>
        </w:rPr>
        <w:t xml:space="preserve">tručni nositelj </w:t>
      </w:r>
      <w:r w:rsidR="004049AD">
        <w:rPr>
          <w:rFonts w:ascii="Times New Roman" w:eastAsia="Times New Roman" w:hAnsi="Times New Roman" w:cs="Times New Roman"/>
          <w:sz w:val="24"/>
          <w:szCs w:val="24"/>
          <w:lang w:eastAsia="en-GB"/>
        </w:rPr>
        <w:t xml:space="preserve">po potrebi dorađuje te </w:t>
      </w:r>
      <w:r w:rsidR="004049AD" w:rsidRPr="006062DA">
        <w:rPr>
          <w:rFonts w:ascii="Times New Roman" w:eastAsia="Times New Roman" w:hAnsi="Times New Roman" w:cs="Times New Roman"/>
          <w:sz w:val="24"/>
          <w:szCs w:val="24"/>
          <w:lang w:eastAsia="en-GB"/>
        </w:rPr>
        <w:t xml:space="preserve">dostavlja Obrazac </w:t>
      </w:r>
      <w:r w:rsidR="006062DA" w:rsidRPr="006062DA">
        <w:rPr>
          <w:rFonts w:ascii="Times New Roman" w:eastAsia="Times New Roman" w:hAnsi="Times New Roman" w:cs="Times New Roman"/>
          <w:sz w:val="24"/>
          <w:szCs w:val="24"/>
          <w:lang w:eastAsia="en-GB"/>
        </w:rPr>
        <w:t>vrednovanja propisa na mišljenje Uredu.</w:t>
      </w:r>
      <w:r w:rsidR="00E364A2">
        <w:rPr>
          <w:rFonts w:ascii="Times New Roman" w:eastAsia="Times New Roman" w:hAnsi="Times New Roman" w:cs="Times New Roman"/>
          <w:sz w:val="24"/>
          <w:szCs w:val="24"/>
          <w:lang w:eastAsia="en-GB"/>
        </w:rPr>
        <w:t xml:space="preserve"> </w:t>
      </w:r>
    </w:p>
    <w:p w14:paraId="32170803" w14:textId="77777777" w:rsidR="006062DA" w:rsidRPr="006062DA" w:rsidRDefault="006062DA" w:rsidP="0007181E">
      <w:pPr>
        <w:spacing w:after="0" w:line="276" w:lineRule="auto"/>
        <w:rPr>
          <w:rFonts w:ascii="Times New Roman" w:eastAsia="Times New Roman" w:hAnsi="Times New Roman" w:cs="Times New Roman"/>
          <w:sz w:val="24"/>
          <w:szCs w:val="24"/>
          <w:lang w:eastAsia="en-GB"/>
        </w:rPr>
      </w:pPr>
    </w:p>
    <w:p w14:paraId="32170804"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r w:rsidRPr="006062DA">
        <w:rPr>
          <w:rFonts w:ascii="Times New Roman" w:eastAsia="Times New Roman" w:hAnsi="Times New Roman" w:cs="Times New Roman"/>
          <w:sz w:val="24"/>
          <w:szCs w:val="24"/>
          <w:lang w:eastAsia="en-GB"/>
        </w:rPr>
        <w:t>(5)</w:t>
      </w:r>
      <w:r w:rsidRPr="006062DA">
        <w:rPr>
          <w:rFonts w:ascii="Times New Roman" w:eastAsia="Times New Roman" w:hAnsi="Times New Roman" w:cs="Times New Roman"/>
          <w:sz w:val="24"/>
          <w:szCs w:val="24"/>
          <w:lang w:eastAsia="en-GB"/>
        </w:rPr>
        <w:tab/>
        <w:t>Obrazac vrednovanja propisa objavljuje se na mrežnim stranicama Ureda.</w:t>
      </w:r>
    </w:p>
    <w:p w14:paraId="32170805" w14:textId="77777777" w:rsidR="006062DA" w:rsidRPr="006062DA" w:rsidRDefault="006062DA" w:rsidP="0007181E">
      <w:pPr>
        <w:spacing w:after="0" w:line="276" w:lineRule="auto"/>
        <w:jc w:val="both"/>
        <w:rPr>
          <w:rFonts w:ascii="Times New Roman" w:eastAsia="Times New Roman" w:hAnsi="Times New Roman" w:cs="Times New Roman"/>
          <w:sz w:val="24"/>
          <w:szCs w:val="24"/>
          <w:lang w:eastAsia="en-GB"/>
        </w:rPr>
      </w:pPr>
    </w:p>
    <w:p w14:paraId="32170806" w14:textId="77777777" w:rsidR="003B0775" w:rsidRPr="00F53DEA" w:rsidRDefault="006062DA" w:rsidP="0007181E">
      <w:pPr>
        <w:spacing w:after="0" w:line="276" w:lineRule="auto"/>
        <w:jc w:val="both"/>
        <w:rPr>
          <w:rFonts w:ascii="Times New Roman" w:hAnsi="Times New Roman" w:cs="Times New Roman"/>
          <w:sz w:val="24"/>
          <w:szCs w:val="24"/>
        </w:rPr>
      </w:pPr>
      <w:r w:rsidRPr="006062DA">
        <w:rPr>
          <w:rFonts w:ascii="Times New Roman" w:eastAsia="Times New Roman" w:hAnsi="Times New Roman" w:cs="Times New Roman"/>
          <w:sz w:val="24"/>
          <w:szCs w:val="24"/>
          <w:lang w:eastAsia="en-GB"/>
        </w:rPr>
        <w:t>(6)</w:t>
      </w:r>
      <w:r w:rsidRPr="006062DA">
        <w:rPr>
          <w:rFonts w:ascii="Times New Roman" w:eastAsia="Times New Roman" w:hAnsi="Times New Roman" w:cs="Times New Roman"/>
          <w:sz w:val="24"/>
          <w:szCs w:val="24"/>
          <w:lang w:eastAsia="en-GB"/>
        </w:rPr>
        <w:tab/>
        <w:t xml:space="preserve">Sadržaj Obrasca vrednovanja propisa, metodološke korake i postupak </w:t>
      </w:r>
      <w:r w:rsidR="00396557">
        <w:rPr>
          <w:rFonts w:ascii="Times New Roman" w:eastAsia="Times New Roman" w:hAnsi="Times New Roman" w:cs="Times New Roman"/>
          <w:sz w:val="24"/>
          <w:szCs w:val="24"/>
          <w:lang w:eastAsia="en-GB"/>
        </w:rPr>
        <w:t>vrednovanja propisa</w:t>
      </w:r>
      <w:r w:rsidRPr="006062DA">
        <w:rPr>
          <w:rFonts w:ascii="Times New Roman" w:eastAsia="Times New Roman" w:hAnsi="Times New Roman" w:cs="Times New Roman"/>
          <w:sz w:val="24"/>
          <w:szCs w:val="24"/>
          <w:lang w:eastAsia="en-GB"/>
        </w:rPr>
        <w:t xml:space="preserve"> </w:t>
      </w:r>
      <w:r w:rsidR="00700946">
        <w:rPr>
          <w:rFonts w:ascii="Times New Roman" w:eastAsia="Times New Roman" w:hAnsi="Times New Roman" w:cs="Times New Roman"/>
          <w:sz w:val="24"/>
          <w:szCs w:val="24"/>
          <w:lang w:eastAsia="en-GB"/>
        </w:rPr>
        <w:t>propisuje</w:t>
      </w:r>
      <w:r w:rsidR="00155FB2">
        <w:rPr>
          <w:rFonts w:ascii="Times New Roman" w:eastAsia="Times New Roman" w:hAnsi="Times New Roman" w:cs="Times New Roman"/>
          <w:sz w:val="24"/>
          <w:szCs w:val="24"/>
          <w:lang w:eastAsia="en-GB"/>
        </w:rPr>
        <w:t xml:space="preserve"> </w:t>
      </w:r>
      <w:r w:rsidRPr="006062DA">
        <w:rPr>
          <w:rFonts w:ascii="Times New Roman" w:eastAsia="Times New Roman" w:hAnsi="Times New Roman" w:cs="Times New Roman"/>
          <w:sz w:val="24"/>
          <w:szCs w:val="24"/>
          <w:lang w:eastAsia="en-GB"/>
        </w:rPr>
        <w:t xml:space="preserve">Vlada uredbom iz članka </w:t>
      </w:r>
      <w:r w:rsidR="00E3595F">
        <w:rPr>
          <w:rFonts w:ascii="Times New Roman" w:eastAsia="Times New Roman" w:hAnsi="Times New Roman" w:cs="Times New Roman"/>
          <w:sz w:val="24"/>
          <w:szCs w:val="24"/>
          <w:lang w:eastAsia="en-GB"/>
        </w:rPr>
        <w:t>10</w:t>
      </w:r>
      <w:r w:rsidRPr="006062DA">
        <w:rPr>
          <w:rFonts w:ascii="Times New Roman" w:eastAsia="Times New Roman" w:hAnsi="Times New Roman" w:cs="Times New Roman"/>
          <w:sz w:val="24"/>
          <w:szCs w:val="24"/>
          <w:lang w:eastAsia="en-GB"/>
        </w:rPr>
        <w:t>. stavka 6. ovoga Zakona.</w:t>
      </w:r>
    </w:p>
    <w:p w14:paraId="32170807" w14:textId="77777777" w:rsidR="00F53DEA" w:rsidRDefault="00F53DEA" w:rsidP="0007181E">
      <w:pPr>
        <w:spacing w:after="0" w:line="276" w:lineRule="auto"/>
        <w:rPr>
          <w:rFonts w:ascii="Times New Roman" w:hAnsi="Times New Roman" w:cs="Times New Roman"/>
          <w:sz w:val="24"/>
          <w:szCs w:val="24"/>
        </w:rPr>
      </w:pPr>
    </w:p>
    <w:p w14:paraId="32170808" w14:textId="77777777" w:rsidR="000F2B8A" w:rsidRDefault="000F2B8A" w:rsidP="0007181E">
      <w:pPr>
        <w:spacing w:after="0" w:line="276" w:lineRule="auto"/>
        <w:rPr>
          <w:rFonts w:ascii="Times New Roman" w:hAnsi="Times New Roman" w:cs="Times New Roman"/>
          <w:sz w:val="24"/>
          <w:szCs w:val="24"/>
        </w:rPr>
      </w:pPr>
    </w:p>
    <w:p w14:paraId="32170809" w14:textId="77777777" w:rsidR="0035035E" w:rsidRDefault="0035035E" w:rsidP="0007181E">
      <w:pPr>
        <w:spacing w:after="0" w:line="276" w:lineRule="auto"/>
        <w:rPr>
          <w:rFonts w:ascii="Times New Roman" w:hAnsi="Times New Roman" w:cs="Times New Roman"/>
          <w:sz w:val="24"/>
          <w:szCs w:val="24"/>
        </w:rPr>
      </w:pPr>
    </w:p>
    <w:p w14:paraId="3217080A" w14:textId="77777777" w:rsidR="0035035E" w:rsidRDefault="0035035E" w:rsidP="0007181E">
      <w:pPr>
        <w:spacing w:after="0" w:line="276" w:lineRule="auto"/>
        <w:rPr>
          <w:rFonts w:ascii="Times New Roman" w:hAnsi="Times New Roman" w:cs="Times New Roman"/>
          <w:sz w:val="24"/>
          <w:szCs w:val="24"/>
        </w:rPr>
      </w:pPr>
    </w:p>
    <w:p w14:paraId="3217080B" w14:textId="77777777" w:rsidR="00BD3127" w:rsidRDefault="007F7B18" w:rsidP="0007181E">
      <w:pPr>
        <w:pStyle w:val="ListParagraph"/>
        <w:spacing w:after="0" w:line="276" w:lineRule="auto"/>
        <w:ind w:left="0"/>
        <w:jc w:val="center"/>
        <w:rPr>
          <w:rFonts w:ascii="Times New Roman" w:hAnsi="Times New Roman" w:cs="Times New Roman"/>
          <w:sz w:val="24"/>
          <w:szCs w:val="24"/>
        </w:rPr>
      </w:pPr>
      <w:r w:rsidRPr="007F7B18">
        <w:rPr>
          <w:rFonts w:ascii="Times New Roman" w:hAnsi="Times New Roman" w:cs="Times New Roman"/>
          <w:sz w:val="24"/>
          <w:szCs w:val="24"/>
        </w:rPr>
        <w:t xml:space="preserve">POGLAVLJE </w:t>
      </w:r>
      <w:r>
        <w:rPr>
          <w:rFonts w:ascii="Times New Roman" w:hAnsi="Times New Roman" w:cs="Times New Roman"/>
          <w:sz w:val="24"/>
          <w:szCs w:val="24"/>
        </w:rPr>
        <w:t>V</w:t>
      </w:r>
      <w:r w:rsidRPr="007F7B18">
        <w:rPr>
          <w:rFonts w:ascii="Times New Roman" w:hAnsi="Times New Roman" w:cs="Times New Roman"/>
          <w:sz w:val="24"/>
          <w:szCs w:val="24"/>
        </w:rPr>
        <w:t>.</w:t>
      </w:r>
    </w:p>
    <w:p w14:paraId="3217080C" w14:textId="77777777" w:rsidR="007F7B18" w:rsidRDefault="007F7B18" w:rsidP="0007181E">
      <w:pPr>
        <w:pStyle w:val="ListParagraph"/>
        <w:spacing w:after="0" w:line="276" w:lineRule="auto"/>
        <w:ind w:left="0"/>
        <w:jc w:val="center"/>
        <w:rPr>
          <w:rFonts w:ascii="Times New Roman" w:hAnsi="Times New Roman" w:cs="Times New Roman"/>
          <w:sz w:val="24"/>
          <w:szCs w:val="24"/>
        </w:rPr>
      </w:pPr>
    </w:p>
    <w:p w14:paraId="3217080D" w14:textId="77777777" w:rsidR="007F7B18" w:rsidRDefault="00111E7C" w:rsidP="0007181E">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SAVJETOVANJE S JAVNOŠĆU</w:t>
      </w:r>
    </w:p>
    <w:p w14:paraId="3217080E" w14:textId="77777777" w:rsidR="00BD3127" w:rsidRDefault="00BD3127" w:rsidP="0007181E">
      <w:pPr>
        <w:pStyle w:val="ListParagraph"/>
        <w:spacing w:after="0" w:line="276" w:lineRule="auto"/>
        <w:ind w:left="0"/>
        <w:jc w:val="center"/>
        <w:rPr>
          <w:rFonts w:ascii="Times New Roman" w:hAnsi="Times New Roman" w:cs="Times New Roman"/>
          <w:sz w:val="24"/>
          <w:szCs w:val="24"/>
        </w:rPr>
      </w:pPr>
    </w:p>
    <w:p w14:paraId="3217080F" w14:textId="77777777" w:rsidR="00036DC7" w:rsidRDefault="00E3595F" w:rsidP="0007181E">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Savjetovanje s javnošću</w:t>
      </w:r>
    </w:p>
    <w:p w14:paraId="32170810" w14:textId="77777777" w:rsidR="00E3595F" w:rsidRDefault="00E3595F" w:rsidP="0007181E">
      <w:pPr>
        <w:pStyle w:val="ListParagraph"/>
        <w:spacing w:after="0" w:line="276" w:lineRule="auto"/>
        <w:ind w:left="0"/>
        <w:jc w:val="center"/>
        <w:rPr>
          <w:rFonts w:ascii="Times New Roman" w:hAnsi="Times New Roman" w:cs="Times New Roman"/>
          <w:sz w:val="24"/>
          <w:szCs w:val="24"/>
        </w:rPr>
      </w:pPr>
    </w:p>
    <w:p w14:paraId="32170811" w14:textId="77777777" w:rsidR="00E3595F" w:rsidRDefault="00441DA1" w:rsidP="0007181E">
      <w:pPr>
        <w:pStyle w:val="ListParagraph"/>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Članak 2</w:t>
      </w:r>
      <w:r w:rsidR="009E1853">
        <w:rPr>
          <w:rFonts w:ascii="Times New Roman" w:hAnsi="Times New Roman" w:cs="Times New Roman"/>
          <w:sz w:val="24"/>
          <w:szCs w:val="24"/>
        </w:rPr>
        <w:t>7</w:t>
      </w:r>
      <w:r w:rsidR="00E3595F">
        <w:rPr>
          <w:rFonts w:ascii="Times New Roman" w:hAnsi="Times New Roman" w:cs="Times New Roman"/>
          <w:sz w:val="24"/>
          <w:szCs w:val="24"/>
        </w:rPr>
        <w:t>.</w:t>
      </w:r>
    </w:p>
    <w:p w14:paraId="32170812" w14:textId="77777777" w:rsidR="00E3595F" w:rsidRDefault="00E3595F" w:rsidP="0007181E">
      <w:pPr>
        <w:pStyle w:val="ListParagraph"/>
        <w:spacing w:after="0" w:line="276" w:lineRule="auto"/>
        <w:ind w:left="0"/>
        <w:jc w:val="both"/>
        <w:rPr>
          <w:rFonts w:ascii="Times New Roman" w:hAnsi="Times New Roman" w:cs="Times New Roman"/>
          <w:sz w:val="24"/>
          <w:szCs w:val="24"/>
        </w:rPr>
      </w:pPr>
    </w:p>
    <w:p w14:paraId="32170813" w14:textId="77777777" w:rsidR="0081035B" w:rsidRDefault="00E3595F" w:rsidP="0007181E">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sidR="00C07AA2" w:rsidRPr="00C07AA2">
        <w:rPr>
          <w:rFonts w:ascii="Times New Roman" w:hAnsi="Times New Roman" w:cs="Times New Roman"/>
          <w:sz w:val="24"/>
          <w:szCs w:val="24"/>
        </w:rPr>
        <w:t xml:space="preserve">Savjetovanje s javnošću je dvosmjerni proces u kojem stručni nositelji traže i primaju </w:t>
      </w:r>
      <w:r w:rsidR="00C07AA2">
        <w:rPr>
          <w:rFonts w:ascii="Times New Roman" w:hAnsi="Times New Roman" w:cs="Times New Roman"/>
          <w:sz w:val="24"/>
          <w:szCs w:val="24"/>
        </w:rPr>
        <w:t>povratne informacije od građana</w:t>
      </w:r>
      <w:r w:rsidR="00C07AA2" w:rsidRPr="00C07AA2">
        <w:rPr>
          <w:rFonts w:ascii="Times New Roman" w:hAnsi="Times New Roman" w:cs="Times New Roman"/>
          <w:sz w:val="24"/>
          <w:szCs w:val="24"/>
        </w:rPr>
        <w:t xml:space="preserve"> odnosno javnosti u postupku izrade </w:t>
      </w:r>
      <w:r w:rsidR="00700946">
        <w:rPr>
          <w:rFonts w:ascii="Times New Roman" w:hAnsi="Times New Roman" w:cs="Times New Roman"/>
          <w:sz w:val="24"/>
          <w:szCs w:val="24"/>
        </w:rPr>
        <w:t xml:space="preserve">i vrednovanja </w:t>
      </w:r>
      <w:r w:rsidR="00C07AA2" w:rsidRPr="00C07AA2">
        <w:rPr>
          <w:rFonts w:ascii="Times New Roman" w:hAnsi="Times New Roman" w:cs="Times New Roman"/>
          <w:sz w:val="24"/>
          <w:szCs w:val="24"/>
        </w:rPr>
        <w:t>zakona i drugih propisa.</w:t>
      </w:r>
    </w:p>
    <w:p w14:paraId="32170814" w14:textId="77777777" w:rsidR="00E3595F" w:rsidRDefault="00E3595F" w:rsidP="0007181E">
      <w:pPr>
        <w:pStyle w:val="ListParagraph"/>
        <w:spacing w:after="0" w:line="276" w:lineRule="auto"/>
        <w:ind w:left="0"/>
        <w:jc w:val="both"/>
        <w:rPr>
          <w:rFonts w:ascii="Times New Roman" w:hAnsi="Times New Roman" w:cs="Times New Roman"/>
          <w:sz w:val="24"/>
          <w:szCs w:val="24"/>
        </w:rPr>
      </w:pPr>
    </w:p>
    <w:p w14:paraId="32170815" w14:textId="77777777" w:rsidR="00F94006" w:rsidRDefault="00F94006" w:rsidP="0007181E">
      <w:pPr>
        <w:pStyle w:val="ListParagraph"/>
        <w:spacing w:after="0" w:line="276" w:lineRule="auto"/>
        <w:ind w:left="0"/>
        <w:jc w:val="both"/>
        <w:rPr>
          <w:rFonts w:ascii="Times New Roman" w:hAnsi="Times New Roman" w:cs="Times New Roman"/>
          <w:sz w:val="24"/>
          <w:szCs w:val="24"/>
        </w:rPr>
      </w:pPr>
    </w:p>
    <w:p w14:paraId="32170816" w14:textId="77777777" w:rsidR="00A52954" w:rsidRPr="00116D77" w:rsidRDefault="00E3595F" w:rsidP="0007181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P</w:t>
      </w:r>
      <w:r w:rsidR="00A52954" w:rsidRPr="00116D77">
        <w:rPr>
          <w:rFonts w:ascii="Times New Roman" w:hAnsi="Times New Roman" w:cs="Times New Roman"/>
          <w:sz w:val="24"/>
          <w:szCs w:val="24"/>
        </w:rPr>
        <w:t>ostup</w:t>
      </w:r>
      <w:r>
        <w:rPr>
          <w:rFonts w:ascii="Times New Roman" w:hAnsi="Times New Roman" w:cs="Times New Roman"/>
          <w:sz w:val="24"/>
          <w:szCs w:val="24"/>
        </w:rPr>
        <w:t>ak</w:t>
      </w:r>
      <w:r w:rsidR="00A52954" w:rsidRPr="00116D77">
        <w:rPr>
          <w:rFonts w:ascii="Times New Roman" w:hAnsi="Times New Roman" w:cs="Times New Roman"/>
          <w:sz w:val="24"/>
          <w:szCs w:val="24"/>
        </w:rPr>
        <w:t xml:space="preserve"> savjetovanja s javnošću </w:t>
      </w:r>
    </w:p>
    <w:p w14:paraId="32170817" w14:textId="77777777" w:rsidR="00A52954" w:rsidRPr="00116D77" w:rsidRDefault="00A52954" w:rsidP="0007181E">
      <w:pPr>
        <w:spacing w:after="0" w:line="276" w:lineRule="auto"/>
        <w:contextualSpacing/>
        <w:jc w:val="center"/>
        <w:rPr>
          <w:rFonts w:ascii="Times New Roman" w:hAnsi="Times New Roman" w:cs="Times New Roman"/>
          <w:sz w:val="24"/>
          <w:szCs w:val="24"/>
        </w:rPr>
      </w:pPr>
    </w:p>
    <w:p w14:paraId="32170818" w14:textId="77777777" w:rsidR="00A52954" w:rsidRPr="00116D77" w:rsidRDefault="00A52954" w:rsidP="0007181E">
      <w:pPr>
        <w:spacing w:after="0" w:line="276" w:lineRule="auto"/>
        <w:contextualSpacing/>
        <w:jc w:val="center"/>
        <w:rPr>
          <w:rFonts w:ascii="Times New Roman" w:hAnsi="Times New Roman" w:cs="Times New Roman"/>
          <w:sz w:val="24"/>
          <w:szCs w:val="24"/>
        </w:rPr>
      </w:pPr>
      <w:r w:rsidRPr="00116D77">
        <w:rPr>
          <w:rFonts w:ascii="Times New Roman" w:hAnsi="Times New Roman" w:cs="Times New Roman"/>
          <w:sz w:val="24"/>
          <w:szCs w:val="24"/>
        </w:rPr>
        <w:t>Članak 2</w:t>
      </w:r>
      <w:r w:rsidR="009E1853">
        <w:rPr>
          <w:rFonts w:ascii="Times New Roman" w:hAnsi="Times New Roman" w:cs="Times New Roman"/>
          <w:sz w:val="24"/>
          <w:szCs w:val="24"/>
        </w:rPr>
        <w:t>8</w:t>
      </w:r>
      <w:r w:rsidRPr="00116D77">
        <w:rPr>
          <w:rFonts w:ascii="Times New Roman" w:hAnsi="Times New Roman" w:cs="Times New Roman"/>
          <w:sz w:val="24"/>
          <w:szCs w:val="24"/>
        </w:rPr>
        <w:t>.</w:t>
      </w:r>
    </w:p>
    <w:p w14:paraId="32170819" w14:textId="77777777" w:rsidR="00A52954" w:rsidRDefault="00A52954" w:rsidP="0007181E">
      <w:pPr>
        <w:spacing w:after="0" w:line="276" w:lineRule="auto"/>
        <w:jc w:val="both"/>
        <w:rPr>
          <w:rFonts w:ascii="Times New Roman" w:hAnsi="Times New Roman" w:cs="Times New Roman"/>
          <w:sz w:val="24"/>
          <w:szCs w:val="24"/>
        </w:rPr>
      </w:pPr>
    </w:p>
    <w:p w14:paraId="3217081A" w14:textId="77777777" w:rsidR="00A52954" w:rsidRPr="00116FC2" w:rsidRDefault="00116FC2" w:rsidP="0007181E">
      <w:pPr>
        <w:spacing w:after="0" w:line="276" w:lineRule="auto"/>
        <w:jc w:val="both"/>
        <w:rPr>
          <w:rFonts w:ascii="Times New Roman" w:hAnsi="Times New Roman" w:cs="Times New Roman"/>
          <w:sz w:val="24"/>
          <w:szCs w:val="24"/>
        </w:rPr>
      </w:pPr>
      <w:r w:rsidRPr="00116FC2">
        <w:rPr>
          <w:rFonts w:ascii="Times New Roman" w:hAnsi="Times New Roman" w:cs="Times New Roman"/>
          <w:sz w:val="24"/>
          <w:szCs w:val="24"/>
        </w:rPr>
        <w:lastRenderedPageBreak/>
        <w:t>(</w:t>
      </w:r>
      <w:r w:rsidR="00E3595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A52954" w:rsidRPr="00116FC2">
        <w:rPr>
          <w:rFonts w:ascii="Times New Roman" w:hAnsi="Times New Roman" w:cs="Times New Roman"/>
          <w:sz w:val="24"/>
          <w:szCs w:val="24"/>
        </w:rPr>
        <w:t>U postupku pripreme i izrade zakona i drugih propisa stručni nositelj obvezno provodi savjetovanje s javnošću putem portala e-Savjetovanja u trajanju u pravilu od 30 dana.</w:t>
      </w:r>
    </w:p>
    <w:p w14:paraId="3217081B" w14:textId="77777777" w:rsidR="00A52954" w:rsidRPr="00116D77" w:rsidRDefault="00A52954" w:rsidP="0007181E">
      <w:pPr>
        <w:spacing w:after="0" w:line="276" w:lineRule="auto"/>
        <w:jc w:val="both"/>
        <w:rPr>
          <w:rFonts w:ascii="Times New Roman" w:hAnsi="Times New Roman" w:cs="Times New Roman"/>
          <w:sz w:val="24"/>
          <w:szCs w:val="24"/>
        </w:rPr>
      </w:pPr>
    </w:p>
    <w:p w14:paraId="3217081C" w14:textId="77777777" w:rsidR="00A52954" w:rsidRDefault="00A52954" w:rsidP="0007181E">
      <w:pPr>
        <w:spacing w:after="0" w:line="276" w:lineRule="auto"/>
        <w:jc w:val="both"/>
        <w:rPr>
          <w:rFonts w:ascii="Times New Roman" w:hAnsi="Times New Roman" w:cs="Times New Roman"/>
          <w:sz w:val="24"/>
          <w:szCs w:val="24"/>
        </w:rPr>
      </w:pPr>
      <w:r w:rsidRPr="00116D77">
        <w:rPr>
          <w:rFonts w:ascii="Times New Roman" w:hAnsi="Times New Roman" w:cs="Times New Roman"/>
          <w:sz w:val="24"/>
          <w:szCs w:val="24"/>
        </w:rPr>
        <w:t>(</w:t>
      </w:r>
      <w:r w:rsidR="00E3595F">
        <w:rPr>
          <w:rFonts w:ascii="Times New Roman" w:hAnsi="Times New Roman" w:cs="Times New Roman"/>
          <w:sz w:val="24"/>
          <w:szCs w:val="24"/>
        </w:rPr>
        <w:t>2</w:t>
      </w:r>
      <w:r w:rsidR="00116FC2">
        <w:rPr>
          <w:rFonts w:ascii="Times New Roman" w:hAnsi="Times New Roman" w:cs="Times New Roman"/>
          <w:sz w:val="24"/>
          <w:szCs w:val="24"/>
        </w:rPr>
        <w:t>)</w:t>
      </w:r>
      <w:r w:rsidRPr="00116D77">
        <w:rPr>
          <w:rFonts w:ascii="Times New Roman" w:hAnsi="Times New Roman" w:cs="Times New Roman"/>
          <w:sz w:val="24"/>
          <w:szCs w:val="24"/>
        </w:rPr>
        <w:tab/>
      </w:r>
      <w:r w:rsidRPr="00EA4136">
        <w:rPr>
          <w:rFonts w:ascii="Times New Roman" w:hAnsi="Times New Roman" w:cs="Times New Roman"/>
          <w:sz w:val="24"/>
          <w:szCs w:val="24"/>
        </w:rPr>
        <w:t>Uz provedbu savjetovanja putem portala e – Savjetovanja stručni nositelj  može provesti savjetovanje s javnošću putem javnog predstavljanja, anketa i fokus skupina ili korištenja drugih metoda savjetovanja s javnošću.</w:t>
      </w:r>
    </w:p>
    <w:p w14:paraId="3217081D" w14:textId="77777777" w:rsidR="00A52954" w:rsidRPr="00116D77" w:rsidRDefault="00A52954" w:rsidP="0007181E">
      <w:pPr>
        <w:spacing w:after="0" w:line="276" w:lineRule="auto"/>
        <w:jc w:val="both"/>
        <w:rPr>
          <w:rFonts w:ascii="Times New Roman" w:hAnsi="Times New Roman" w:cs="Times New Roman"/>
          <w:sz w:val="24"/>
          <w:szCs w:val="24"/>
        </w:rPr>
      </w:pPr>
    </w:p>
    <w:p w14:paraId="3217081E" w14:textId="77777777" w:rsidR="00BE46D6" w:rsidRPr="00BE46D6" w:rsidRDefault="00BE46D6" w:rsidP="0007181E">
      <w:pPr>
        <w:spacing w:after="0" w:line="276" w:lineRule="auto"/>
        <w:jc w:val="both"/>
        <w:rPr>
          <w:rFonts w:ascii="Times New Roman" w:hAnsi="Times New Roman" w:cs="Times New Roman"/>
          <w:sz w:val="24"/>
          <w:szCs w:val="24"/>
        </w:rPr>
      </w:pPr>
      <w:r w:rsidRPr="00BE46D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A52954" w:rsidRPr="00BE46D6">
        <w:rPr>
          <w:rFonts w:ascii="Times New Roman" w:hAnsi="Times New Roman" w:cs="Times New Roman"/>
          <w:sz w:val="24"/>
          <w:szCs w:val="24"/>
        </w:rPr>
        <w:t xml:space="preserve">Nakon provedenog savjetovanja s javnošću, a prije upućivanja nacrta prijedloga zakona i drugih propisa  u proceduru u skladu s Poslovnikom Vlade Republike Hrvatske stručni nositelj izrađuje i objavljuje na portalu e - Savjetovanja </w:t>
      </w:r>
      <w:r w:rsidRPr="00BE46D6">
        <w:rPr>
          <w:rFonts w:ascii="Times New Roman" w:hAnsi="Times New Roman" w:cs="Times New Roman"/>
          <w:sz w:val="24"/>
          <w:szCs w:val="24"/>
        </w:rPr>
        <w:t>Izvješće o provedenom savjetovanju s javnošću</w:t>
      </w:r>
      <w:r w:rsidR="00BC4A61">
        <w:rPr>
          <w:rFonts w:ascii="Times New Roman" w:hAnsi="Times New Roman" w:cs="Times New Roman"/>
          <w:sz w:val="24"/>
          <w:szCs w:val="24"/>
        </w:rPr>
        <w:t>, u skladu s odredbama zakona kojim se uređuje pravo na pristup informacijama.</w:t>
      </w:r>
    </w:p>
    <w:p w14:paraId="3217081F" w14:textId="77777777" w:rsidR="00BE46D6" w:rsidRDefault="00BE46D6" w:rsidP="0007181E">
      <w:pPr>
        <w:spacing w:after="0" w:line="276" w:lineRule="auto"/>
      </w:pPr>
    </w:p>
    <w:p w14:paraId="32170820" w14:textId="77777777" w:rsidR="00A52954" w:rsidRPr="00116FC2" w:rsidRDefault="00BE46D6" w:rsidP="0007181E">
      <w:pPr>
        <w:spacing w:after="0" w:line="276" w:lineRule="auto"/>
        <w:jc w:val="both"/>
        <w:rPr>
          <w:rFonts w:ascii="Times New Roman" w:hAnsi="Times New Roman" w:cs="Times New Roman"/>
          <w:sz w:val="24"/>
          <w:szCs w:val="24"/>
        </w:rPr>
      </w:pPr>
      <w:r w:rsidRPr="00BE46D6">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C4A61">
        <w:rPr>
          <w:rFonts w:ascii="Times New Roman" w:hAnsi="Times New Roman" w:cs="Times New Roman"/>
          <w:sz w:val="24"/>
          <w:szCs w:val="24"/>
        </w:rPr>
        <w:t xml:space="preserve"> </w:t>
      </w:r>
      <w:r w:rsidR="00A52954" w:rsidRPr="00116FC2">
        <w:rPr>
          <w:rFonts w:ascii="Times New Roman" w:hAnsi="Times New Roman" w:cs="Times New Roman"/>
          <w:sz w:val="24"/>
          <w:szCs w:val="24"/>
        </w:rPr>
        <w:t>Metodologiju</w:t>
      </w:r>
      <w:r w:rsidR="00A20FA9">
        <w:rPr>
          <w:rFonts w:ascii="Times New Roman" w:hAnsi="Times New Roman" w:cs="Times New Roman"/>
          <w:sz w:val="24"/>
          <w:szCs w:val="24"/>
        </w:rPr>
        <w:t xml:space="preserve"> provedbe pos</w:t>
      </w:r>
      <w:r w:rsidR="00A52954" w:rsidRPr="00116FC2">
        <w:rPr>
          <w:rFonts w:ascii="Times New Roman" w:hAnsi="Times New Roman" w:cs="Times New Roman"/>
          <w:sz w:val="24"/>
          <w:szCs w:val="24"/>
        </w:rPr>
        <w:t>tupk</w:t>
      </w:r>
      <w:r w:rsidR="00A20FA9">
        <w:rPr>
          <w:rFonts w:ascii="Times New Roman" w:hAnsi="Times New Roman" w:cs="Times New Roman"/>
          <w:sz w:val="24"/>
          <w:szCs w:val="24"/>
        </w:rPr>
        <w:t>a</w:t>
      </w:r>
      <w:r w:rsidR="00A52954" w:rsidRPr="00116FC2">
        <w:rPr>
          <w:rFonts w:ascii="Times New Roman" w:hAnsi="Times New Roman" w:cs="Times New Roman"/>
          <w:sz w:val="24"/>
          <w:szCs w:val="24"/>
        </w:rPr>
        <w:t xml:space="preserve"> savjetovanja s javnošću </w:t>
      </w:r>
      <w:r w:rsidR="00700946">
        <w:rPr>
          <w:rFonts w:ascii="Times New Roman" w:hAnsi="Times New Roman" w:cs="Times New Roman"/>
          <w:sz w:val="24"/>
          <w:szCs w:val="24"/>
        </w:rPr>
        <w:t>propisuje</w:t>
      </w:r>
      <w:r w:rsidR="00A52954" w:rsidRPr="00116FC2">
        <w:rPr>
          <w:rFonts w:ascii="Times New Roman" w:hAnsi="Times New Roman" w:cs="Times New Roman"/>
          <w:sz w:val="24"/>
          <w:szCs w:val="24"/>
        </w:rPr>
        <w:t xml:space="preserve"> Vlada </w:t>
      </w:r>
      <w:r w:rsidR="00700946">
        <w:rPr>
          <w:rFonts w:ascii="Times New Roman" w:hAnsi="Times New Roman" w:cs="Times New Roman"/>
          <w:sz w:val="24"/>
          <w:szCs w:val="24"/>
        </w:rPr>
        <w:t>u</w:t>
      </w:r>
      <w:r w:rsidR="00A52954" w:rsidRPr="00116FC2">
        <w:rPr>
          <w:rFonts w:ascii="Times New Roman" w:hAnsi="Times New Roman" w:cs="Times New Roman"/>
          <w:sz w:val="24"/>
          <w:szCs w:val="24"/>
        </w:rPr>
        <w:t xml:space="preserve">redbom iz članka </w:t>
      </w:r>
      <w:r w:rsidR="00E3595F">
        <w:rPr>
          <w:rFonts w:ascii="Times New Roman" w:hAnsi="Times New Roman" w:cs="Times New Roman"/>
          <w:sz w:val="24"/>
          <w:szCs w:val="24"/>
        </w:rPr>
        <w:t>10</w:t>
      </w:r>
      <w:r w:rsidR="00A52954" w:rsidRPr="00116FC2">
        <w:rPr>
          <w:rFonts w:ascii="Times New Roman" w:hAnsi="Times New Roman" w:cs="Times New Roman"/>
          <w:sz w:val="24"/>
          <w:szCs w:val="24"/>
        </w:rPr>
        <w:t xml:space="preserve">. stavka </w:t>
      </w:r>
      <w:r w:rsidR="00FF47F1">
        <w:rPr>
          <w:rFonts w:ascii="Times New Roman" w:hAnsi="Times New Roman" w:cs="Times New Roman"/>
          <w:sz w:val="24"/>
          <w:szCs w:val="24"/>
        </w:rPr>
        <w:t>6</w:t>
      </w:r>
      <w:r w:rsidR="00A52954" w:rsidRPr="00116FC2">
        <w:rPr>
          <w:rFonts w:ascii="Times New Roman" w:hAnsi="Times New Roman" w:cs="Times New Roman"/>
          <w:sz w:val="24"/>
          <w:szCs w:val="24"/>
        </w:rPr>
        <w:t>. ovog Zakona.</w:t>
      </w:r>
    </w:p>
    <w:p w14:paraId="32170821" w14:textId="77777777" w:rsidR="00A52954" w:rsidRDefault="00A52954" w:rsidP="0007181E">
      <w:pPr>
        <w:spacing w:after="0" w:line="276" w:lineRule="auto"/>
        <w:jc w:val="both"/>
        <w:rPr>
          <w:rFonts w:ascii="Times New Roman" w:hAnsi="Times New Roman" w:cs="Times New Roman"/>
          <w:sz w:val="24"/>
          <w:szCs w:val="24"/>
        </w:rPr>
      </w:pPr>
    </w:p>
    <w:p w14:paraId="32170822" w14:textId="77777777" w:rsidR="00A52954" w:rsidRPr="00116D77" w:rsidRDefault="00A52954" w:rsidP="0007181E">
      <w:pPr>
        <w:spacing w:after="0" w:line="276" w:lineRule="auto"/>
        <w:jc w:val="both"/>
        <w:rPr>
          <w:rFonts w:ascii="Times New Roman" w:hAnsi="Times New Roman" w:cs="Times New Roman"/>
          <w:sz w:val="24"/>
          <w:szCs w:val="24"/>
        </w:rPr>
      </w:pPr>
    </w:p>
    <w:p w14:paraId="32170823" w14:textId="77777777" w:rsidR="00A52954" w:rsidRPr="00116D77" w:rsidRDefault="00A52954"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Iznimke od provedbe postupka savjetovanja s javnošću</w:t>
      </w:r>
    </w:p>
    <w:p w14:paraId="32170824" w14:textId="77777777" w:rsidR="00A52954" w:rsidRPr="00116D77" w:rsidRDefault="00A52954" w:rsidP="0007181E">
      <w:pPr>
        <w:spacing w:after="0" w:line="276" w:lineRule="auto"/>
        <w:jc w:val="both"/>
        <w:rPr>
          <w:rFonts w:ascii="Times New Roman" w:hAnsi="Times New Roman" w:cs="Times New Roman"/>
          <w:sz w:val="24"/>
          <w:szCs w:val="24"/>
        </w:rPr>
      </w:pPr>
    </w:p>
    <w:p w14:paraId="32170825" w14:textId="77777777" w:rsidR="00A52954" w:rsidRPr="00116D77" w:rsidRDefault="00441DA1" w:rsidP="0007181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9E1853">
        <w:rPr>
          <w:rFonts w:ascii="Times New Roman" w:hAnsi="Times New Roman" w:cs="Times New Roman"/>
          <w:sz w:val="24"/>
          <w:szCs w:val="24"/>
        </w:rPr>
        <w:t>29</w:t>
      </w:r>
      <w:r w:rsidR="00A52954" w:rsidRPr="00116D77">
        <w:rPr>
          <w:rFonts w:ascii="Times New Roman" w:hAnsi="Times New Roman" w:cs="Times New Roman"/>
          <w:sz w:val="24"/>
          <w:szCs w:val="24"/>
        </w:rPr>
        <w:t>.</w:t>
      </w:r>
    </w:p>
    <w:p w14:paraId="32170826" w14:textId="77777777" w:rsidR="00A52954" w:rsidRPr="00116D77" w:rsidRDefault="00A52954" w:rsidP="0007181E">
      <w:pPr>
        <w:spacing w:after="0" w:line="276" w:lineRule="auto"/>
        <w:jc w:val="both"/>
        <w:rPr>
          <w:rFonts w:ascii="Times New Roman" w:hAnsi="Times New Roman" w:cs="Times New Roman"/>
          <w:sz w:val="24"/>
          <w:szCs w:val="24"/>
        </w:rPr>
      </w:pPr>
    </w:p>
    <w:p w14:paraId="32170827" w14:textId="77777777" w:rsidR="00A52954" w:rsidRDefault="00116FC2"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52954" w:rsidRPr="00116D77">
        <w:rPr>
          <w:rFonts w:ascii="Times New Roman" w:hAnsi="Times New Roman" w:cs="Times New Roman"/>
          <w:sz w:val="24"/>
          <w:szCs w:val="24"/>
        </w:rPr>
        <w:tab/>
      </w:r>
      <w:r w:rsidR="00441DA1">
        <w:rPr>
          <w:rFonts w:ascii="Times New Roman" w:hAnsi="Times New Roman" w:cs="Times New Roman"/>
          <w:sz w:val="24"/>
          <w:szCs w:val="24"/>
        </w:rPr>
        <w:t>Iznimno od članka 2</w:t>
      </w:r>
      <w:r w:rsidR="00DF1DA3">
        <w:rPr>
          <w:rFonts w:ascii="Times New Roman" w:hAnsi="Times New Roman" w:cs="Times New Roman"/>
          <w:sz w:val="24"/>
          <w:szCs w:val="24"/>
        </w:rPr>
        <w:t>8</w:t>
      </w:r>
      <w:r w:rsidR="00E3595F">
        <w:rPr>
          <w:rFonts w:ascii="Times New Roman" w:hAnsi="Times New Roman" w:cs="Times New Roman"/>
          <w:sz w:val="24"/>
          <w:szCs w:val="24"/>
        </w:rPr>
        <w:t>. stavka 1. ovoga Zakona, stručni nositelj nije obvezan provesti p</w:t>
      </w:r>
      <w:r w:rsidR="00A52954" w:rsidRPr="00116D77">
        <w:rPr>
          <w:rFonts w:ascii="Times New Roman" w:hAnsi="Times New Roman" w:cs="Times New Roman"/>
          <w:sz w:val="24"/>
          <w:szCs w:val="24"/>
        </w:rPr>
        <w:t>ostupak savjetovanja s ja</w:t>
      </w:r>
      <w:r w:rsidR="00012C83">
        <w:rPr>
          <w:rFonts w:ascii="Times New Roman" w:hAnsi="Times New Roman" w:cs="Times New Roman"/>
          <w:sz w:val="24"/>
          <w:szCs w:val="24"/>
        </w:rPr>
        <w:t>vnošću ako zakon i drugi propis nema</w:t>
      </w:r>
      <w:r w:rsidR="00A52954" w:rsidRPr="00116D77">
        <w:rPr>
          <w:rFonts w:ascii="Times New Roman" w:hAnsi="Times New Roman" w:cs="Times New Roman"/>
          <w:sz w:val="24"/>
          <w:szCs w:val="24"/>
        </w:rPr>
        <w:t xml:space="preserve"> utjecaja na prava i obveze adresata</w:t>
      </w:r>
      <w:r w:rsidR="007C3D3B">
        <w:rPr>
          <w:rFonts w:ascii="Times New Roman" w:hAnsi="Times New Roman" w:cs="Times New Roman"/>
          <w:sz w:val="24"/>
          <w:szCs w:val="24"/>
        </w:rPr>
        <w:t xml:space="preserve"> propisa</w:t>
      </w:r>
      <w:r w:rsidR="00A52954">
        <w:rPr>
          <w:rFonts w:ascii="Times New Roman" w:hAnsi="Times New Roman" w:cs="Times New Roman"/>
          <w:sz w:val="24"/>
          <w:szCs w:val="24"/>
        </w:rPr>
        <w:t>,</w:t>
      </w:r>
      <w:r w:rsidR="00A52954" w:rsidRPr="00116D77">
        <w:rPr>
          <w:rFonts w:ascii="Times New Roman" w:hAnsi="Times New Roman" w:cs="Times New Roman"/>
          <w:sz w:val="24"/>
          <w:szCs w:val="24"/>
        </w:rPr>
        <w:t xml:space="preserve"> a osobito ako se odnosi na:</w:t>
      </w:r>
    </w:p>
    <w:p w14:paraId="32170828" w14:textId="77777777" w:rsidR="000F2B8A" w:rsidRPr="00116D77" w:rsidRDefault="000F2B8A" w:rsidP="0007181E">
      <w:pPr>
        <w:spacing w:after="0" w:line="276" w:lineRule="auto"/>
        <w:jc w:val="both"/>
        <w:rPr>
          <w:rFonts w:ascii="Times New Roman" w:hAnsi="Times New Roman" w:cs="Times New Roman"/>
          <w:sz w:val="24"/>
          <w:szCs w:val="24"/>
        </w:rPr>
      </w:pPr>
    </w:p>
    <w:p w14:paraId="32170829" w14:textId="77777777" w:rsidR="00A52954" w:rsidRPr="00116D77" w:rsidRDefault="00A52954" w:rsidP="000D50CB">
      <w:pPr>
        <w:pStyle w:val="ListParagraph"/>
        <w:numPr>
          <w:ilvl w:val="1"/>
          <w:numId w:val="28"/>
        </w:numPr>
        <w:spacing w:line="276" w:lineRule="auto"/>
        <w:rPr>
          <w:rFonts w:ascii="Times New Roman" w:hAnsi="Times New Roman" w:cs="Times New Roman"/>
          <w:sz w:val="24"/>
          <w:szCs w:val="24"/>
        </w:rPr>
      </w:pPr>
      <w:r w:rsidRPr="00116D77">
        <w:rPr>
          <w:rFonts w:ascii="Times New Roman" w:hAnsi="Times New Roman" w:cs="Times New Roman"/>
          <w:sz w:val="24"/>
          <w:szCs w:val="24"/>
        </w:rPr>
        <w:t>potvrđivanje međunarodnih ugovora</w:t>
      </w:r>
    </w:p>
    <w:p w14:paraId="3217082A" w14:textId="77777777" w:rsidR="00A52954" w:rsidRPr="00116D77" w:rsidRDefault="00A52954" w:rsidP="000D50CB">
      <w:pPr>
        <w:pStyle w:val="ListParagraph"/>
        <w:numPr>
          <w:ilvl w:val="1"/>
          <w:numId w:val="28"/>
        </w:numPr>
        <w:spacing w:line="276" w:lineRule="auto"/>
        <w:jc w:val="both"/>
        <w:rPr>
          <w:rFonts w:ascii="Times New Roman" w:hAnsi="Times New Roman" w:cs="Times New Roman"/>
          <w:sz w:val="24"/>
          <w:szCs w:val="24"/>
        </w:rPr>
      </w:pPr>
      <w:r w:rsidRPr="00116D77">
        <w:rPr>
          <w:rFonts w:ascii="Times New Roman" w:hAnsi="Times New Roman" w:cs="Times New Roman"/>
          <w:sz w:val="24"/>
          <w:szCs w:val="24"/>
        </w:rPr>
        <w:lastRenderedPageBreak/>
        <w:t>davanje ovlaštenja Vladi da uredbama uređuje pojedina pitanja iz djelokruga Hrvatskoga sabora</w:t>
      </w:r>
    </w:p>
    <w:p w14:paraId="3217082B" w14:textId="77777777" w:rsidR="007C3D3B" w:rsidRPr="007C3D3B" w:rsidRDefault="007C3D3B" w:rsidP="000D50CB">
      <w:pPr>
        <w:pStyle w:val="ListParagraph"/>
        <w:numPr>
          <w:ilvl w:val="1"/>
          <w:numId w:val="28"/>
        </w:numPr>
        <w:spacing w:line="276" w:lineRule="auto"/>
        <w:rPr>
          <w:rFonts w:ascii="Times New Roman" w:hAnsi="Times New Roman" w:cs="Times New Roman"/>
          <w:sz w:val="24"/>
          <w:szCs w:val="24"/>
        </w:rPr>
      </w:pPr>
      <w:r>
        <w:rPr>
          <w:rFonts w:ascii="Times New Roman" w:hAnsi="Times New Roman" w:cs="Times New Roman"/>
          <w:sz w:val="24"/>
          <w:szCs w:val="24"/>
        </w:rPr>
        <w:t>izvršenje</w:t>
      </w:r>
      <w:r w:rsidRPr="007C3D3B">
        <w:rPr>
          <w:rFonts w:ascii="Times New Roman" w:hAnsi="Times New Roman" w:cs="Times New Roman"/>
          <w:sz w:val="24"/>
          <w:szCs w:val="24"/>
        </w:rPr>
        <w:t xml:space="preserve"> državnog proračuna Republike Hrvatske za pojedinu godinu</w:t>
      </w:r>
    </w:p>
    <w:p w14:paraId="3217082C" w14:textId="77777777" w:rsidR="00A52954" w:rsidRPr="00116D77" w:rsidRDefault="00A52954" w:rsidP="000D50CB">
      <w:pPr>
        <w:pStyle w:val="ListParagraph"/>
        <w:numPr>
          <w:ilvl w:val="1"/>
          <w:numId w:val="28"/>
        </w:numPr>
        <w:spacing w:line="276" w:lineRule="auto"/>
        <w:rPr>
          <w:rFonts w:ascii="Times New Roman" w:hAnsi="Times New Roman" w:cs="Times New Roman"/>
          <w:sz w:val="24"/>
          <w:szCs w:val="24"/>
        </w:rPr>
      </w:pPr>
      <w:r w:rsidRPr="00116D77">
        <w:rPr>
          <w:rFonts w:ascii="Times New Roman" w:hAnsi="Times New Roman" w:cs="Times New Roman"/>
          <w:sz w:val="24"/>
          <w:szCs w:val="24"/>
        </w:rPr>
        <w:t xml:space="preserve">osnivanje i ukidanje pravnih osoba s javnim ovlastima </w:t>
      </w:r>
    </w:p>
    <w:p w14:paraId="3217082D" w14:textId="77777777" w:rsidR="00A52954" w:rsidRPr="00A52954" w:rsidRDefault="00A52954" w:rsidP="000D50CB">
      <w:pPr>
        <w:pStyle w:val="ListParagraph"/>
        <w:numPr>
          <w:ilvl w:val="1"/>
          <w:numId w:val="28"/>
        </w:numPr>
        <w:spacing w:line="276" w:lineRule="auto"/>
        <w:rPr>
          <w:rFonts w:ascii="Times New Roman" w:hAnsi="Times New Roman" w:cs="Times New Roman"/>
          <w:sz w:val="24"/>
          <w:szCs w:val="24"/>
        </w:rPr>
      </w:pPr>
      <w:r w:rsidRPr="00A52954">
        <w:rPr>
          <w:rFonts w:ascii="Times New Roman" w:hAnsi="Times New Roman" w:cs="Times New Roman"/>
          <w:sz w:val="24"/>
          <w:szCs w:val="24"/>
        </w:rPr>
        <w:t xml:space="preserve">uređenje </w:t>
      </w:r>
      <w:r w:rsidR="00700946">
        <w:rPr>
          <w:rFonts w:ascii="Times New Roman" w:hAnsi="Times New Roman" w:cs="Times New Roman"/>
          <w:sz w:val="24"/>
          <w:szCs w:val="24"/>
        </w:rPr>
        <w:t xml:space="preserve">unutarnjeg </w:t>
      </w:r>
      <w:r w:rsidRPr="00A52954">
        <w:rPr>
          <w:rFonts w:ascii="Times New Roman" w:hAnsi="Times New Roman" w:cs="Times New Roman"/>
          <w:sz w:val="24"/>
          <w:szCs w:val="24"/>
        </w:rPr>
        <w:t>ustrojstva i djelokruga tijela državne uprave</w:t>
      </w:r>
      <w:r w:rsidR="002A311C">
        <w:rPr>
          <w:rFonts w:ascii="Times New Roman" w:hAnsi="Times New Roman" w:cs="Times New Roman"/>
          <w:sz w:val="24"/>
          <w:szCs w:val="24"/>
        </w:rPr>
        <w:t xml:space="preserve"> ili</w:t>
      </w:r>
    </w:p>
    <w:p w14:paraId="3217082E" w14:textId="77777777" w:rsidR="00A52954" w:rsidRDefault="00A52954" w:rsidP="000D50CB">
      <w:pPr>
        <w:pStyle w:val="ListParagraph"/>
        <w:numPr>
          <w:ilvl w:val="1"/>
          <w:numId w:val="28"/>
        </w:numPr>
        <w:spacing w:after="0" w:line="276" w:lineRule="auto"/>
        <w:rPr>
          <w:rFonts w:ascii="Times New Roman" w:hAnsi="Times New Roman" w:cs="Times New Roman"/>
          <w:sz w:val="24"/>
          <w:szCs w:val="24"/>
        </w:rPr>
      </w:pPr>
      <w:r w:rsidRPr="00116D77">
        <w:rPr>
          <w:rFonts w:ascii="Times New Roman" w:hAnsi="Times New Roman" w:cs="Times New Roman"/>
          <w:sz w:val="24"/>
          <w:szCs w:val="24"/>
        </w:rPr>
        <w:t>horizontalno usklađivanje zakonodavstva.</w:t>
      </w:r>
    </w:p>
    <w:p w14:paraId="3217082F" w14:textId="77777777" w:rsidR="00116FC2" w:rsidRPr="00116FC2" w:rsidRDefault="00116FC2" w:rsidP="000F2B8A">
      <w:pPr>
        <w:spacing w:after="0" w:line="276" w:lineRule="auto"/>
        <w:ind w:left="348"/>
        <w:rPr>
          <w:rFonts w:ascii="Times New Roman" w:hAnsi="Times New Roman" w:cs="Times New Roman"/>
          <w:sz w:val="24"/>
          <w:szCs w:val="24"/>
        </w:rPr>
      </w:pPr>
    </w:p>
    <w:p w14:paraId="32170830" w14:textId="77777777" w:rsidR="00A52954" w:rsidRPr="00E4459D" w:rsidRDefault="00116FC2" w:rsidP="0007181E">
      <w:pPr>
        <w:spacing w:after="0" w:line="276" w:lineRule="auto"/>
        <w:jc w:val="both"/>
        <w:rPr>
          <w:rFonts w:ascii="Times New Roman" w:hAnsi="Times New Roman" w:cs="Times New Roman"/>
          <w:sz w:val="24"/>
          <w:szCs w:val="24"/>
        </w:rPr>
      </w:pPr>
      <w:r w:rsidRPr="00116FC2">
        <w:rPr>
          <w:rFonts w:ascii="Times New Roman" w:hAnsi="Times New Roman" w:cs="Times New Roman"/>
          <w:sz w:val="24"/>
          <w:szCs w:val="24"/>
        </w:rPr>
        <w:t>(2</w:t>
      </w:r>
      <w:r w:rsidR="00AB278E">
        <w:rPr>
          <w:rFonts w:ascii="Times New Roman" w:hAnsi="Times New Roman" w:cs="Times New Roman"/>
          <w:sz w:val="24"/>
          <w:szCs w:val="24"/>
        </w:rPr>
        <w:t>)</w:t>
      </w:r>
      <w:r w:rsidR="00EB33D4">
        <w:rPr>
          <w:rFonts w:ascii="Times New Roman" w:hAnsi="Times New Roman" w:cs="Times New Roman"/>
          <w:sz w:val="24"/>
          <w:szCs w:val="24"/>
        </w:rPr>
        <w:tab/>
      </w:r>
      <w:r w:rsidR="00E4459D">
        <w:rPr>
          <w:rFonts w:ascii="Times New Roman" w:hAnsi="Times New Roman" w:cs="Times New Roman"/>
          <w:sz w:val="24"/>
          <w:szCs w:val="24"/>
        </w:rPr>
        <w:t>S</w:t>
      </w:r>
      <w:r w:rsidR="00E4459D" w:rsidRPr="00E4459D">
        <w:rPr>
          <w:rFonts w:ascii="Times New Roman" w:hAnsi="Times New Roman" w:cs="Times New Roman"/>
          <w:sz w:val="24"/>
          <w:szCs w:val="24"/>
        </w:rPr>
        <w:t xml:space="preserve">avjetovanje s javnošću može trajati kraće od 30 dana </w:t>
      </w:r>
      <w:r w:rsidR="00E4459D">
        <w:rPr>
          <w:rFonts w:ascii="Times New Roman" w:hAnsi="Times New Roman" w:cs="Times New Roman"/>
          <w:sz w:val="24"/>
          <w:szCs w:val="24"/>
        </w:rPr>
        <w:t xml:space="preserve">kada se zakon ili drugi propis donosi u </w:t>
      </w:r>
      <w:r w:rsidR="00E4459D" w:rsidRPr="00E4459D">
        <w:rPr>
          <w:rFonts w:ascii="Times New Roman" w:hAnsi="Times New Roman" w:cs="Times New Roman"/>
          <w:sz w:val="24"/>
          <w:szCs w:val="24"/>
        </w:rPr>
        <w:t>posebni</w:t>
      </w:r>
      <w:r w:rsidR="00E4459D">
        <w:rPr>
          <w:rFonts w:ascii="Times New Roman" w:hAnsi="Times New Roman" w:cs="Times New Roman"/>
          <w:sz w:val="24"/>
          <w:szCs w:val="24"/>
        </w:rPr>
        <w:t>m</w:t>
      </w:r>
      <w:r w:rsidR="00E4459D" w:rsidRPr="00E4459D">
        <w:rPr>
          <w:rFonts w:ascii="Times New Roman" w:hAnsi="Times New Roman" w:cs="Times New Roman"/>
          <w:sz w:val="24"/>
          <w:szCs w:val="24"/>
        </w:rPr>
        <w:t xml:space="preserve"> okolnosti</w:t>
      </w:r>
      <w:r w:rsidR="00E4459D">
        <w:rPr>
          <w:rFonts w:ascii="Times New Roman" w:hAnsi="Times New Roman" w:cs="Times New Roman"/>
          <w:sz w:val="24"/>
          <w:szCs w:val="24"/>
        </w:rPr>
        <w:t>ma</w:t>
      </w:r>
      <w:r w:rsidR="00E4459D" w:rsidRPr="00E4459D">
        <w:rPr>
          <w:rFonts w:ascii="Times New Roman" w:hAnsi="Times New Roman" w:cs="Times New Roman"/>
          <w:sz w:val="24"/>
          <w:szCs w:val="24"/>
        </w:rPr>
        <w:t xml:space="preserve"> koje podrazumijevaju događaj ili određeno stanje koje se nije moglo predvidjeti i na koje se nije moglo utjecati, a koje ugrožava život i zdravlje građana, nacionalnu sigurnost, imovinu veće vrijednosti, znatno narušava okoliš, gospodarsku aktivnost ili uzrokuje znatnu gospodarsku štetu</w:t>
      </w:r>
      <w:r w:rsidR="00A52954" w:rsidRPr="00E4459D">
        <w:rPr>
          <w:rFonts w:ascii="Times New Roman" w:hAnsi="Times New Roman" w:cs="Times New Roman"/>
          <w:sz w:val="24"/>
          <w:szCs w:val="24"/>
        </w:rPr>
        <w:t>.</w:t>
      </w:r>
    </w:p>
    <w:p w14:paraId="32170831" w14:textId="77777777" w:rsidR="00A52954" w:rsidRPr="00116D77" w:rsidRDefault="00A52954" w:rsidP="0007181E">
      <w:pPr>
        <w:spacing w:after="0" w:line="276" w:lineRule="auto"/>
        <w:jc w:val="both"/>
        <w:rPr>
          <w:rFonts w:ascii="Times New Roman" w:hAnsi="Times New Roman" w:cs="Times New Roman"/>
          <w:sz w:val="24"/>
          <w:szCs w:val="24"/>
        </w:rPr>
      </w:pPr>
    </w:p>
    <w:p w14:paraId="32170832" w14:textId="77777777" w:rsidR="00A52954" w:rsidRPr="00116D77" w:rsidRDefault="00116FC2"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52954" w:rsidRPr="00116D77">
        <w:rPr>
          <w:rFonts w:ascii="Times New Roman" w:hAnsi="Times New Roman" w:cs="Times New Roman"/>
          <w:sz w:val="24"/>
          <w:szCs w:val="24"/>
        </w:rPr>
        <w:tab/>
        <w:t>U slučaju iz stavka 2. ovoga članka, stručni nositelj detaljno obrazlaže razloge za skraćeno trajanje savjetovanja s javnošću te ih objavljuje putem portala e - Savjetovanja.</w:t>
      </w:r>
    </w:p>
    <w:p w14:paraId="32170833" w14:textId="77777777" w:rsidR="00AB278E" w:rsidRDefault="00AB278E" w:rsidP="0007181E">
      <w:pPr>
        <w:spacing w:after="0" w:line="276" w:lineRule="auto"/>
        <w:jc w:val="both"/>
        <w:rPr>
          <w:rFonts w:ascii="Times New Roman" w:hAnsi="Times New Roman" w:cs="Times New Roman"/>
          <w:sz w:val="24"/>
          <w:szCs w:val="24"/>
        </w:rPr>
      </w:pPr>
    </w:p>
    <w:p w14:paraId="32170834" w14:textId="77777777" w:rsidR="00DE6674" w:rsidRPr="00116D77" w:rsidRDefault="00DE6674" w:rsidP="0007181E">
      <w:pPr>
        <w:spacing w:after="0" w:line="276" w:lineRule="auto"/>
        <w:jc w:val="both"/>
        <w:rPr>
          <w:rFonts w:ascii="Times New Roman" w:hAnsi="Times New Roman" w:cs="Times New Roman"/>
          <w:sz w:val="24"/>
          <w:szCs w:val="24"/>
        </w:rPr>
      </w:pPr>
    </w:p>
    <w:p w14:paraId="32170835" w14:textId="77777777" w:rsidR="00A52954" w:rsidRPr="00116D77" w:rsidRDefault="00A52954"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Središnji državni internetski portal za savjetovanje s javnošću</w:t>
      </w:r>
    </w:p>
    <w:p w14:paraId="32170836" w14:textId="77777777" w:rsidR="00A52954" w:rsidRPr="00116D77" w:rsidRDefault="00A52954" w:rsidP="0007181E">
      <w:pPr>
        <w:spacing w:after="0" w:line="276" w:lineRule="auto"/>
        <w:jc w:val="center"/>
        <w:rPr>
          <w:rFonts w:ascii="Times New Roman" w:hAnsi="Times New Roman" w:cs="Times New Roman"/>
          <w:sz w:val="24"/>
          <w:szCs w:val="24"/>
        </w:rPr>
      </w:pPr>
    </w:p>
    <w:p w14:paraId="32170837" w14:textId="77777777" w:rsidR="00A52954" w:rsidRPr="00116D77" w:rsidRDefault="00A52954" w:rsidP="0007181E">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 xml:space="preserve">Članak </w:t>
      </w:r>
      <w:r w:rsidR="00441DA1">
        <w:rPr>
          <w:rFonts w:ascii="Times New Roman" w:hAnsi="Times New Roman" w:cs="Times New Roman"/>
          <w:sz w:val="24"/>
          <w:szCs w:val="24"/>
        </w:rPr>
        <w:t>3</w:t>
      </w:r>
      <w:r w:rsidR="009E1853">
        <w:rPr>
          <w:rFonts w:ascii="Times New Roman" w:hAnsi="Times New Roman" w:cs="Times New Roman"/>
          <w:sz w:val="24"/>
          <w:szCs w:val="24"/>
        </w:rPr>
        <w:t>0</w:t>
      </w:r>
      <w:r w:rsidRPr="00116D77">
        <w:rPr>
          <w:rFonts w:ascii="Times New Roman" w:hAnsi="Times New Roman" w:cs="Times New Roman"/>
          <w:sz w:val="24"/>
          <w:szCs w:val="24"/>
        </w:rPr>
        <w:t>.</w:t>
      </w:r>
    </w:p>
    <w:p w14:paraId="32170838" w14:textId="77777777" w:rsidR="00A52954" w:rsidRDefault="00A52954" w:rsidP="0007181E">
      <w:pPr>
        <w:spacing w:after="0" w:line="276" w:lineRule="auto"/>
        <w:rPr>
          <w:rFonts w:ascii="Times New Roman" w:hAnsi="Times New Roman" w:cs="Times New Roman"/>
          <w:sz w:val="24"/>
          <w:szCs w:val="24"/>
        </w:rPr>
      </w:pPr>
    </w:p>
    <w:p w14:paraId="32170839" w14:textId="77777777" w:rsidR="00A52954" w:rsidRDefault="00A52954"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F1A13">
        <w:rPr>
          <w:rFonts w:ascii="Times New Roman" w:hAnsi="Times New Roman" w:cs="Times New Roman"/>
          <w:sz w:val="24"/>
          <w:szCs w:val="24"/>
        </w:rPr>
        <w:t xml:space="preserve">Portal e-Savjetovanja je središnji državni internetski portal za savjetovanje s javnošću putem kojeg  se provodi savjetovanje s javnošću u postupcima pripreme i izrade zakona i </w:t>
      </w:r>
      <w:r w:rsidRPr="007F1A13">
        <w:rPr>
          <w:rFonts w:ascii="Times New Roman" w:hAnsi="Times New Roman" w:cs="Times New Roman"/>
          <w:sz w:val="24"/>
          <w:szCs w:val="24"/>
        </w:rPr>
        <w:lastRenderedPageBreak/>
        <w:t xml:space="preserve">drugih propisa, kao i pri donošenju općih akata odnosno drugih </w:t>
      </w:r>
      <w:r w:rsidR="00700946">
        <w:rPr>
          <w:rFonts w:ascii="Times New Roman" w:hAnsi="Times New Roman" w:cs="Times New Roman"/>
          <w:sz w:val="24"/>
          <w:szCs w:val="24"/>
        </w:rPr>
        <w:t>akata strateškog planiranja</w:t>
      </w:r>
      <w:r w:rsidRPr="007F1A13">
        <w:rPr>
          <w:rFonts w:ascii="Times New Roman" w:hAnsi="Times New Roman" w:cs="Times New Roman"/>
          <w:sz w:val="24"/>
          <w:szCs w:val="24"/>
        </w:rPr>
        <w:t xml:space="preserve"> kad se njima utječe na interese građana i pravnih osoba.</w:t>
      </w:r>
    </w:p>
    <w:p w14:paraId="3217083A" w14:textId="77777777" w:rsidR="00544325" w:rsidRPr="007F1A13" w:rsidRDefault="00544325" w:rsidP="0007181E">
      <w:pPr>
        <w:spacing w:after="0" w:line="276" w:lineRule="auto"/>
        <w:jc w:val="both"/>
        <w:rPr>
          <w:rFonts w:ascii="Times New Roman" w:hAnsi="Times New Roman" w:cs="Times New Roman"/>
          <w:sz w:val="24"/>
          <w:szCs w:val="24"/>
        </w:rPr>
      </w:pPr>
    </w:p>
    <w:p w14:paraId="3217083B" w14:textId="77777777" w:rsidR="00A52954" w:rsidRPr="00452B7A" w:rsidRDefault="00A52954"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49218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3F5B3C">
        <w:rPr>
          <w:rFonts w:ascii="Times New Roman" w:hAnsi="Times New Roman" w:cs="Times New Roman"/>
          <w:sz w:val="24"/>
          <w:szCs w:val="24"/>
        </w:rPr>
        <w:t xml:space="preserve">Na portalu </w:t>
      </w:r>
      <w:r w:rsidR="003F5B3C" w:rsidRPr="003F5B3C">
        <w:rPr>
          <w:rFonts w:ascii="Times New Roman" w:hAnsi="Times New Roman" w:cs="Times New Roman"/>
          <w:sz w:val="24"/>
          <w:szCs w:val="24"/>
        </w:rPr>
        <w:t xml:space="preserve">e-Savjetovanja </w:t>
      </w:r>
      <w:r w:rsidR="003F5B3C">
        <w:rPr>
          <w:rFonts w:ascii="Times New Roman" w:hAnsi="Times New Roman" w:cs="Times New Roman"/>
          <w:sz w:val="24"/>
          <w:szCs w:val="24"/>
        </w:rPr>
        <w:t>objavljuju se i drugi akti u svrhu informiranja javnosti</w:t>
      </w:r>
      <w:r w:rsidR="00700946">
        <w:rPr>
          <w:rFonts w:ascii="Times New Roman" w:hAnsi="Times New Roman" w:cs="Times New Roman"/>
          <w:sz w:val="24"/>
          <w:szCs w:val="24"/>
        </w:rPr>
        <w:t xml:space="preserve"> u skladu sa zakonom kojim se uređuje pravo na pristup informacijama</w:t>
      </w:r>
      <w:r w:rsidRPr="00452B7A">
        <w:rPr>
          <w:rFonts w:ascii="Times New Roman" w:hAnsi="Times New Roman" w:cs="Times New Roman"/>
          <w:sz w:val="24"/>
          <w:szCs w:val="24"/>
        </w:rPr>
        <w:t>.</w:t>
      </w:r>
    </w:p>
    <w:p w14:paraId="3217083C" w14:textId="77777777" w:rsidR="00A52954" w:rsidRPr="0085594B" w:rsidRDefault="00A52954" w:rsidP="0007181E">
      <w:pPr>
        <w:spacing w:after="0" w:line="276" w:lineRule="auto"/>
        <w:jc w:val="both"/>
        <w:rPr>
          <w:rFonts w:ascii="Times New Roman" w:hAnsi="Times New Roman" w:cs="Times New Roman"/>
          <w:sz w:val="24"/>
          <w:szCs w:val="24"/>
        </w:rPr>
      </w:pPr>
    </w:p>
    <w:p w14:paraId="3217083D" w14:textId="77777777" w:rsidR="00A52954" w:rsidRDefault="00A52954" w:rsidP="0007181E">
      <w:pPr>
        <w:spacing w:after="0" w:line="276" w:lineRule="auto"/>
        <w:jc w:val="both"/>
        <w:rPr>
          <w:rFonts w:ascii="Times New Roman" w:hAnsi="Times New Roman" w:cs="Times New Roman"/>
          <w:sz w:val="24"/>
          <w:szCs w:val="24"/>
        </w:rPr>
      </w:pPr>
    </w:p>
    <w:p w14:paraId="3217083E" w14:textId="77777777" w:rsidR="00A52954" w:rsidRPr="00E60903" w:rsidRDefault="00A52954" w:rsidP="0007181E">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Godišnje i</w:t>
      </w:r>
      <w:r w:rsidRPr="00E60903">
        <w:rPr>
          <w:rFonts w:ascii="Times New Roman" w:eastAsia="Calibri" w:hAnsi="Times New Roman" w:cs="Times New Roman"/>
          <w:sz w:val="24"/>
          <w:szCs w:val="24"/>
        </w:rPr>
        <w:t xml:space="preserve">zvješće o provedbi savjetovanja s javnošću </w:t>
      </w:r>
    </w:p>
    <w:p w14:paraId="3217083F" w14:textId="77777777" w:rsidR="00A52954" w:rsidRPr="00E60903" w:rsidRDefault="00A52954" w:rsidP="0007181E">
      <w:pPr>
        <w:spacing w:after="0" w:line="276" w:lineRule="auto"/>
        <w:jc w:val="center"/>
        <w:rPr>
          <w:rFonts w:ascii="Times New Roman" w:eastAsia="Calibri" w:hAnsi="Times New Roman" w:cs="Times New Roman"/>
          <w:sz w:val="24"/>
          <w:szCs w:val="24"/>
        </w:rPr>
      </w:pPr>
    </w:p>
    <w:p w14:paraId="32170840" w14:textId="77777777" w:rsidR="00A52954" w:rsidRPr="00E60903" w:rsidRDefault="00A52954" w:rsidP="0007181E">
      <w:pPr>
        <w:spacing w:after="0" w:line="276" w:lineRule="auto"/>
        <w:jc w:val="center"/>
        <w:rPr>
          <w:rFonts w:ascii="Times New Roman" w:eastAsia="Calibri" w:hAnsi="Times New Roman" w:cs="Times New Roman"/>
          <w:sz w:val="24"/>
          <w:szCs w:val="24"/>
        </w:rPr>
      </w:pPr>
      <w:r w:rsidRPr="00E60903">
        <w:rPr>
          <w:rFonts w:ascii="Times New Roman" w:eastAsia="Calibri" w:hAnsi="Times New Roman" w:cs="Times New Roman"/>
          <w:sz w:val="24"/>
          <w:szCs w:val="24"/>
        </w:rPr>
        <w:t xml:space="preserve">Članak </w:t>
      </w:r>
      <w:r w:rsidR="00441DA1">
        <w:rPr>
          <w:rFonts w:ascii="Times New Roman" w:eastAsia="Calibri" w:hAnsi="Times New Roman" w:cs="Times New Roman"/>
          <w:sz w:val="24"/>
          <w:szCs w:val="24"/>
        </w:rPr>
        <w:t>3</w:t>
      </w:r>
      <w:r w:rsidR="009E1853">
        <w:rPr>
          <w:rFonts w:ascii="Times New Roman" w:eastAsia="Calibri" w:hAnsi="Times New Roman" w:cs="Times New Roman"/>
          <w:sz w:val="24"/>
          <w:szCs w:val="24"/>
        </w:rPr>
        <w:t>1</w:t>
      </w:r>
      <w:r w:rsidRPr="00E60903">
        <w:rPr>
          <w:rFonts w:ascii="Times New Roman" w:eastAsia="Calibri" w:hAnsi="Times New Roman" w:cs="Times New Roman"/>
          <w:sz w:val="24"/>
          <w:szCs w:val="24"/>
        </w:rPr>
        <w:t xml:space="preserve">. </w:t>
      </w:r>
    </w:p>
    <w:p w14:paraId="32170841" w14:textId="77777777" w:rsidR="00A52954" w:rsidRPr="00E60903" w:rsidRDefault="00A52954" w:rsidP="0007181E">
      <w:pPr>
        <w:spacing w:after="0" w:line="276" w:lineRule="auto"/>
        <w:jc w:val="center"/>
        <w:rPr>
          <w:rFonts w:ascii="Times New Roman" w:eastAsia="Calibri" w:hAnsi="Times New Roman" w:cs="Times New Roman"/>
          <w:sz w:val="24"/>
          <w:szCs w:val="24"/>
        </w:rPr>
      </w:pPr>
    </w:p>
    <w:p w14:paraId="32170842" w14:textId="77777777" w:rsidR="00F50945" w:rsidRDefault="00AB278E" w:rsidP="0007181E">
      <w:pPr>
        <w:spacing w:after="0" w:line="276" w:lineRule="auto"/>
        <w:jc w:val="both"/>
        <w:rPr>
          <w:rFonts w:ascii="Times New Roman" w:eastAsia="Calibri" w:hAnsi="Times New Roman" w:cs="Times New Roman"/>
          <w:sz w:val="24"/>
          <w:szCs w:val="24"/>
        </w:rPr>
      </w:pPr>
      <w:r w:rsidRPr="00AB278E">
        <w:rPr>
          <w:rFonts w:ascii="Times New Roman" w:eastAsia="Calibri" w:hAnsi="Times New Roman" w:cs="Times New Roman"/>
          <w:sz w:val="24"/>
          <w:szCs w:val="24"/>
        </w:rPr>
        <w:t>(1</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F50945" w:rsidRPr="00F50945">
        <w:rPr>
          <w:rFonts w:ascii="Times New Roman" w:eastAsia="Calibri" w:hAnsi="Times New Roman" w:cs="Times New Roman"/>
          <w:sz w:val="24"/>
          <w:szCs w:val="24"/>
        </w:rPr>
        <w:t>Vlada</w:t>
      </w:r>
      <w:r w:rsidR="008D7AAB">
        <w:rPr>
          <w:rFonts w:ascii="Times New Roman" w:eastAsia="Calibri" w:hAnsi="Times New Roman" w:cs="Times New Roman"/>
          <w:sz w:val="24"/>
          <w:szCs w:val="24"/>
        </w:rPr>
        <w:t>,</w:t>
      </w:r>
      <w:r w:rsidR="006E5F24">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na prijedlog Ureda</w:t>
      </w:r>
      <w:r w:rsidR="00F50945">
        <w:rPr>
          <w:rFonts w:ascii="Times New Roman" w:eastAsia="Calibri" w:hAnsi="Times New Roman" w:cs="Times New Roman"/>
          <w:sz w:val="24"/>
          <w:szCs w:val="24"/>
        </w:rPr>
        <w:t>,</w:t>
      </w:r>
      <w:r w:rsidR="00F50945" w:rsidRPr="00F50945">
        <w:rPr>
          <w:rFonts w:ascii="Times New Roman" w:eastAsia="Calibri" w:hAnsi="Times New Roman" w:cs="Times New Roman"/>
          <w:sz w:val="24"/>
          <w:szCs w:val="24"/>
        </w:rPr>
        <w:t xml:space="preserve"> </w:t>
      </w:r>
      <w:r w:rsidR="008D7AAB">
        <w:rPr>
          <w:rFonts w:ascii="Times New Roman" w:eastAsia="Calibri" w:hAnsi="Times New Roman" w:cs="Times New Roman"/>
          <w:sz w:val="24"/>
          <w:szCs w:val="24"/>
        </w:rPr>
        <w:t>zaključkom</w:t>
      </w:r>
      <w:r w:rsidR="008D7AAB" w:rsidRPr="00F50945">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usvaja Godišnje izvješće o provedbi savjetovanja s javnošću u postupcima don</w:t>
      </w:r>
      <w:r w:rsidR="00F50945">
        <w:rPr>
          <w:rFonts w:ascii="Times New Roman" w:eastAsia="Calibri" w:hAnsi="Times New Roman" w:cs="Times New Roman"/>
          <w:sz w:val="24"/>
          <w:szCs w:val="24"/>
        </w:rPr>
        <w:t>ošenja zakona i drugih propisa</w:t>
      </w:r>
      <w:r w:rsidR="00F50945" w:rsidRPr="00F50945">
        <w:rPr>
          <w:rFonts w:ascii="Times New Roman" w:eastAsia="Calibri" w:hAnsi="Times New Roman" w:cs="Times New Roman"/>
          <w:sz w:val="24"/>
          <w:szCs w:val="24"/>
        </w:rPr>
        <w:t xml:space="preserve"> (dalje u tekstu: Godišnje izvješće o provedbi savjetovanja)</w:t>
      </w:r>
      <w:r w:rsidR="00F50945">
        <w:rPr>
          <w:rFonts w:ascii="Times New Roman" w:eastAsia="Calibri" w:hAnsi="Times New Roman" w:cs="Times New Roman"/>
          <w:sz w:val="24"/>
          <w:szCs w:val="24"/>
        </w:rPr>
        <w:t xml:space="preserve"> </w:t>
      </w:r>
      <w:r w:rsidR="00F50945" w:rsidRPr="00F50945">
        <w:rPr>
          <w:rFonts w:ascii="Times New Roman" w:eastAsia="Calibri" w:hAnsi="Times New Roman" w:cs="Times New Roman"/>
          <w:sz w:val="24"/>
          <w:szCs w:val="24"/>
        </w:rPr>
        <w:t>u prvom tromjesečju tekuće godine za prethodnu godinu.</w:t>
      </w:r>
    </w:p>
    <w:p w14:paraId="32170843" w14:textId="77777777" w:rsidR="00A52954" w:rsidRPr="00E60903" w:rsidRDefault="00A52954" w:rsidP="0007181E">
      <w:pPr>
        <w:spacing w:after="0" w:line="276" w:lineRule="auto"/>
        <w:jc w:val="both"/>
        <w:rPr>
          <w:rFonts w:ascii="Times New Roman" w:eastAsia="Calibri" w:hAnsi="Times New Roman" w:cs="Times New Roman"/>
          <w:sz w:val="24"/>
          <w:szCs w:val="24"/>
        </w:rPr>
      </w:pPr>
    </w:p>
    <w:p w14:paraId="32170844" w14:textId="77777777" w:rsidR="00A52954" w:rsidRPr="00E60903" w:rsidRDefault="00AB278E" w:rsidP="0007181E">
      <w:pPr>
        <w:spacing w:line="276" w:lineRule="auto"/>
        <w:rPr>
          <w:rFonts w:ascii="Times New Roman" w:eastAsia="Calibri" w:hAnsi="Times New Roman" w:cs="Times New Roman"/>
          <w:sz w:val="24"/>
          <w:szCs w:val="24"/>
          <w:lang w:eastAsia="en-GB"/>
        </w:rPr>
      </w:pPr>
      <w:r w:rsidRPr="00AB278E">
        <w:rPr>
          <w:rFonts w:ascii="Times New Roman" w:eastAsia="Calibri" w:hAnsi="Times New Roman" w:cs="Times New Roman"/>
          <w:sz w:val="24"/>
          <w:szCs w:val="24"/>
          <w:lang w:eastAsia="en-GB"/>
        </w:rPr>
        <w:t>(2</w:t>
      </w:r>
      <w:r>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ab/>
      </w:r>
      <w:r w:rsidR="00F50945" w:rsidRPr="00F50945">
        <w:rPr>
          <w:rFonts w:ascii="Times New Roman" w:eastAsia="Calibri" w:hAnsi="Times New Roman" w:cs="Times New Roman"/>
          <w:sz w:val="24"/>
          <w:szCs w:val="24"/>
          <w:lang w:eastAsia="en-GB"/>
        </w:rPr>
        <w:t>Godišnje izvješće o provedbi savjetovanja</w:t>
      </w:r>
      <w:r w:rsidR="00F50945">
        <w:rPr>
          <w:rFonts w:ascii="Times New Roman" w:eastAsia="Calibri" w:hAnsi="Times New Roman" w:cs="Times New Roman"/>
          <w:sz w:val="24"/>
          <w:szCs w:val="24"/>
          <w:lang w:eastAsia="en-GB"/>
        </w:rPr>
        <w:t xml:space="preserve"> </w:t>
      </w:r>
      <w:r w:rsidR="00F50945" w:rsidRPr="00F50945">
        <w:rPr>
          <w:rFonts w:ascii="Times New Roman" w:eastAsia="Calibri" w:hAnsi="Times New Roman" w:cs="Times New Roman"/>
          <w:sz w:val="24"/>
          <w:szCs w:val="24"/>
          <w:lang w:eastAsia="en-GB"/>
        </w:rPr>
        <w:t>objavljuje se na mrežnim stranicama Vlade i na m</w:t>
      </w:r>
      <w:r w:rsidR="00F50945">
        <w:rPr>
          <w:rFonts w:ascii="Times New Roman" w:eastAsia="Calibri" w:hAnsi="Times New Roman" w:cs="Times New Roman"/>
          <w:sz w:val="24"/>
          <w:szCs w:val="24"/>
          <w:lang w:eastAsia="en-GB"/>
        </w:rPr>
        <w:t>režnoj stranici e-Savjetovanja.</w:t>
      </w:r>
    </w:p>
    <w:p w14:paraId="32170845" w14:textId="77777777" w:rsidR="00A52954" w:rsidRDefault="00AB278E" w:rsidP="0007181E">
      <w:pPr>
        <w:spacing w:after="0" w:line="276" w:lineRule="auto"/>
        <w:jc w:val="both"/>
        <w:rPr>
          <w:rFonts w:ascii="Times New Roman" w:eastAsia="Calibri" w:hAnsi="Times New Roman" w:cs="Times New Roman"/>
          <w:sz w:val="24"/>
          <w:szCs w:val="24"/>
        </w:rPr>
      </w:pPr>
      <w:r w:rsidRPr="00AB278E">
        <w:rPr>
          <w:rFonts w:ascii="Times New Roman" w:eastAsia="Calibri" w:hAnsi="Times New Roman" w:cs="Times New Roman"/>
          <w:sz w:val="24"/>
          <w:szCs w:val="24"/>
        </w:rPr>
        <w:t>(3</w:t>
      </w:r>
      <w:r>
        <w:rPr>
          <w:rFonts w:ascii="Times New Roman" w:eastAsia="Calibri" w:hAnsi="Times New Roman" w:cs="Times New Roman"/>
          <w:sz w:val="24"/>
          <w:szCs w:val="24"/>
        </w:rPr>
        <w:t>)</w:t>
      </w:r>
      <w:r>
        <w:rPr>
          <w:rFonts w:ascii="Times New Roman" w:eastAsia="Calibri" w:hAnsi="Times New Roman" w:cs="Times New Roman"/>
          <w:sz w:val="24"/>
          <w:szCs w:val="24"/>
        </w:rPr>
        <w:tab/>
      </w:r>
      <w:r w:rsidR="00F50945" w:rsidRPr="00F50945">
        <w:rPr>
          <w:rFonts w:ascii="Times New Roman" w:eastAsia="Calibri" w:hAnsi="Times New Roman" w:cs="Times New Roman"/>
          <w:sz w:val="24"/>
          <w:szCs w:val="24"/>
        </w:rPr>
        <w:t>Sadržaj i način izrade Godišnje</w:t>
      </w:r>
      <w:r w:rsidR="00F50945">
        <w:rPr>
          <w:rFonts w:ascii="Times New Roman" w:eastAsia="Calibri" w:hAnsi="Times New Roman" w:cs="Times New Roman"/>
          <w:sz w:val="24"/>
          <w:szCs w:val="24"/>
        </w:rPr>
        <w:t>g</w:t>
      </w:r>
      <w:r w:rsidR="00F50945" w:rsidRPr="00F50945">
        <w:rPr>
          <w:rFonts w:ascii="Times New Roman" w:eastAsia="Calibri" w:hAnsi="Times New Roman" w:cs="Times New Roman"/>
          <w:sz w:val="24"/>
          <w:szCs w:val="24"/>
        </w:rPr>
        <w:t xml:space="preserve"> izvješć</w:t>
      </w:r>
      <w:r w:rsidR="00F50945">
        <w:rPr>
          <w:rFonts w:ascii="Times New Roman" w:eastAsia="Calibri" w:hAnsi="Times New Roman" w:cs="Times New Roman"/>
          <w:sz w:val="24"/>
          <w:szCs w:val="24"/>
        </w:rPr>
        <w:t>a</w:t>
      </w:r>
      <w:r w:rsidR="00F50945" w:rsidRPr="00F50945">
        <w:rPr>
          <w:rFonts w:ascii="Times New Roman" w:eastAsia="Calibri" w:hAnsi="Times New Roman" w:cs="Times New Roman"/>
          <w:sz w:val="24"/>
          <w:szCs w:val="24"/>
        </w:rPr>
        <w:t xml:space="preserve"> o </w:t>
      </w:r>
      <w:r w:rsidR="004E0764">
        <w:rPr>
          <w:rFonts w:ascii="Times New Roman" w:eastAsia="Calibri" w:hAnsi="Times New Roman" w:cs="Times New Roman"/>
          <w:sz w:val="24"/>
          <w:szCs w:val="24"/>
        </w:rPr>
        <w:t xml:space="preserve">provedbi savjetovanja, </w:t>
      </w:r>
      <w:r w:rsidR="00700946">
        <w:rPr>
          <w:rFonts w:ascii="Times New Roman" w:eastAsia="Calibri" w:hAnsi="Times New Roman" w:cs="Times New Roman"/>
          <w:sz w:val="24"/>
          <w:szCs w:val="24"/>
        </w:rPr>
        <w:t>propisuje</w:t>
      </w:r>
      <w:r w:rsidR="00F50945" w:rsidRPr="00F50945">
        <w:rPr>
          <w:rFonts w:ascii="Times New Roman" w:eastAsia="Calibri" w:hAnsi="Times New Roman" w:cs="Times New Roman"/>
          <w:sz w:val="24"/>
          <w:szCs w:val="24"/>
        </w:rPr>
        <w:t xml:space="preserve"> Vlada uredbom iz članka 10. </w:t>
      </w:r>
      <w:r w:rsidR="00F50945">
        <w:rPr>
          <w:rFonts w:ascii="Times New Roman" w:eastAsia="Calibri" w:hAnsi="Times New Roman" w:cs="Times New Roman"/>
          <w:sz w:val="24"/>
          <w:szCs w:val="24"/>
        </w:rPr>
        <w:t>stavka 6. ovoga Zakona</w:t>
      </w:r>
      <w:r w:rsidR="00A52954" w:rsidRPr="00AB278E">
        <w:rPr>
          <w:rFonts w:ascii="Times New Roman" w:eastAsia="Calibri" w:hAnsi="Times New Roman" w:cs="Times New Roman"/>
          <w:sz w:val="24"/>
          <w:szCs w:val="24"/>
        </w:rPr>
        <w:t>.</w:t>
      </w:r>
    </w:p>
    <w:p w14:paraId="32170846" w14:textId="77777777" w:rsidR="00F53DEA" w:rsidRDefault="00F53DEA" w:rsidP="0007181E">
      <w:pPr>
        <w:spacing w:after="0" w:line="276" w:lineRule="auto"/>
        <w:jc w:val="both"/>
        <w:rPr>
          <w:rFonts w:ascii="Times New Roman" w:hAnsi="Times New Roman" w:cs="Times New Roman"/>
          <w:sz w:val="24"/>
          <w:szCs w:val="24"/>
        </w:rPr>
      </w:pPr>
    </w:p>
    <w:p w14:paraId="32170847" w14:textId="77777777" w:rsidR="005C15A8" w:rsidRDefault="005C15A8" w:rsidP="000F2B8A">
      <w:pPr>
        <w:spacing w:after="0" w:line="276" w:lineRule="auto"/>
        <w:jc w:val="center"/>
        <w:rPr>
          <w:rFonts w:ascii="Times New Roman" w:hAnsi="Times New Roman" w:cs="Times New Roman"/>
          <w:sz w:val="24"/>
          <w:szCs w:val="24"/>
        </w:rPr>
      </w:pPr>
    </w:p>
    <w:p w14:paraId="32170848" w14:textId="77777777" w:rsidR="000D50CB" w:rsidRDefault="000D50CB" w:rsidP="000F2B8A">
      <w:pPr>
        <w:spacing w:after="0" w:line="276" w:lineRule="auto"/>
        <w:jc w:val="center"/>
        <w:rPr>
          <w:rFonts w:ascii="Times New Roman" w:hAnsi="Times New Roman" w:cs="Times New Roman"/>
          <w:sz w:val="24"/>
          <w:szCs w:val="24"/>
        </w:rPr>
      </w:pPr>
      <w:bookmarkStart w:id="2" w:name="_GoBack"/>
      <w:bookmarkEnd w:id="2"/>
    </w:p>
    <w:p w14:paraId="32170849" w14:textId="77777777" w:rsidR="00DF1DA3" w:rsidRPr="005C15A8" w:rsidRDefault="00DF1DA3" w:rsidP="00DF1DA3">
      <w:pPr>
        <w:spacing w:after="0" w:line="276" w:lineRule="auto"/>
        <w:jc w:val="center"/>
        <w:rPr>
          <w:rFonts w:ascii="Times New Roman" w:hAnsi="Times New Roman" w:cs="Times New Roman"/>
          <w:sz w:val="24"/>
          <w:szCs w:val="24"/>
        </w:rPr>
      </w:pPr>
      <w:r w:rsidRPr="00111E7C">
        <w:rPr>
          <w:rFonts w:ascii="Times New Roman" w:hAnsi="Times New Roman" w:cs="Times New Roman"/>
          <w:b/>
          <w:sz w:val="24"/>
          <w:szCs w:val="24"/>
        </w:rPr>
        <w:t>DIO TREĆI</w:t>
      </w:r>
    </w:p>
    <w:p w14:paraId="3217084A" w14:textId="77777777" w:rsidR="00DF1DA3" w:rsidRPr="00111E7C" w:rsidRDefault="00DF1DA3" w:rsidP="00DF1DA3">
      <w:pPr>
        <w:spacing w:after="0" w:line="276" w:lineRule="auto"/>
        <w:jc w:val="center"/>
        <w:rPr>
          <w:rFonts w:ascii="Times New Roman" w:hAnsi="Times New Roman" w:cs="Times New Roman"/>
          <w:b/>
          <w:sz w:val="24"/>
          <w:szCs w:val="24"/>
        </w:rPr>
      </w:pPr>
    </w:p>
    <w:p w14:paraId="3217084B" w14:textId="77777777" w:rsidR="00DF1DA3" w:rsidRDefault="00DF1DA3" w:rsidP="00DF1DA3">
      <w:pPr>
        <w:spacing w:after="0" w:line="276" w:lineRule="auto"/>
        <w:jc w:val="center"/>
        <w:rPr>
          <w:rFonts w:ascii="Times New Roman" w:hAnsi="Times New Roman" w:cs="Times New Roman"/>
          <w:b/>
          <w:sz w:val="24"/>
          <w:szCs w:val="24"/>
        </w:rPr>
      </w:pPr>
      <w:r w:rsidRPr="00111E7C">
        <w:rPr>
          <w:rFonts w:ascii="Times New Roman" w:hAnsi="Times New Roman" w:cs="Times New Roman"/>
          <w:b/>
          <w:sz w:val="24"/>
          <w:szCs w:val="24"/>
        </w:rPr>
        <w:t xml:space="preserve">OBJAVA AKATA U „NARODNIM NOVINAMA“ </w:t>
      </w:r>
    </w:p>
    <w:p w14:paraId="3217084C" w14:textId="77777777" w:rsidR="00DF1DA3" w:rsidRDefault="00DF1DA3" w:rsidP="00DF1DA3">
      <w:pPr>
        <w:spacing w:after="0" w:line="276" w:lineRule="auto"/>
        <w:jc w:val="center"/>
        <w:rPr>
          <w:rFonts w:ascii="Times New Roman" w:hAnsi="Times New Roman" w:cs="Times New Roman"/>
          <w:sz w:val="24"/>
          <w:szCs w:val="24"/>
        </w:rPr>
      </w:pPr>
    </w:p>
    <w:p w14:paraId="3217084D" w14:textId="77777777" w:rsidR="00DF1DA3" w:rsidRDefault="00DF1DA3" w:rsidP="00DF1DA3">
      <w:pPr>
        <w:spacing w:after="0" w:line="276" w:lineRule="auto"/>
        <w:jc w:val="center"/>
        <w:rPr>
          <w:rFonts w:ascii="Times New Roman" w:hAnsi="Times New Roman" w:cs="Times New Roman"/>
          <w:sz w:val="24"/>
          <w:szCs w:val="24"/>
        </w:rPr>
      </w:pPr>
    </w:p>
    <w:p w14:paraId="3217084E" w14:textId="77777777" w:rsidR="00DF1DA3" w:rsidRPr="00116D77" w:rsidRDefault="00DF1DA3" w:rsidP="00DF1DA3">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 xml:space="preserve">Objava akata u „Narodnim novinama“ </w:t>
      </w:r>
    </w:p>
    <w:p w14:paraId="3217084F" w14:textId="77777777" w:rsidR="00DF1DA3" w:rsidRPr="00116D77" w:rsidRDefault="00DF1DA3" w:rsidP="00DF1DA3">
      <w:pPr>
        <w:spacing w:after="0" w:line="276" w:lineRule="auto"/>
        <w:rPr>
          <w:rFonts w:ascii="Times New Roman" w:hAnsi="Times New Roman" w:cs="Times New Roman"/>
          <w:sz w:val="24"/>
          <w:szCs w:val="24"/>
        </w:rPr>
      </w:pPr>
    </w:p>
    <w:p w14:paraId="32170850" w14:textId="77777777" w:rsidR="00DF1DA3" w:rsidRDefault="00DF1DA3" w:rsidP="00DF1DA3">
      <w:pPr>
        <w:spacing w:after="0" w:line="276" w:lineRule="auto"/>
        <w:jc w:val="center"/>
        <w:rPr>
          <w:rFonts w:ascii="Times New Roman" w:hAnsi="Times New Roman" w:cs="Times New Roman"/>
          <w:sz w:val="24"/>
          <w:szCs w:val="24"/>
        </w:rPr>
      </w:pPr>
      <w:r w:rsidRPr="005037E0">
        <w:rPr>
          <w:rFonts w:ascii="Times New Roman" w:hAnsi="Times New Roman" w:cs="Times New Roman"/>
          <w:sz w:val="24"/>
          <w:szCs w:val="24"/>
        </w:rPr>
        <w:t>Članak 3</w:t>
      </w:r>
      <w:r>
        <w:rPr>
          <w:rFonts w:ascii="Times New Roman" w:hAnsi="Times New Roman" w:cs="Times New Roman"/>
          <w:sz w:val="24"/>
          <w:szCs w:val="24"/>
        </w:rPr>
        <w:t>2</w:t>
      </w:r>
      <w:r w:rsidRPr="005037E0">
        <w:rPr>
          <w:rFonts w:ascii="Times New Roman" w:hAnsi="Times New Roman" w:cs="Times New Roman"/>
          <w:sz w:val="24"/>
          <w:szCs w:val="24"/>
        </w:rPr>
        <w:t>.</w:t>
      </w:r>
    </w:p>
    <w:p w14:paraId="32170851" w14:textId="77777777" w:rsidR="00DF1DA3" w:rsidRPr="005037E0" w:rsidRDefault="00DF1DA3" w:rsidP="00DF1DA3">
      <w:pPr>
        <w:spacing w:after="0" w:line="276" w:lineRule="auto"/>
        <w:jc w:val="center"/>
        <w:rPr>
          <w:rFonts w:ascii="Times New Roman" w:hAnsi="Times New Roman" w:cs="Times New Roman"/>
          <w:sz w:val="24"/>
          <w:szCs w:val="24"/>
        </w:rPr>
      </w:pPr>
    </w:p>
    <w:p w14:paraId="32170852" w14:textId="77777777" w:rsidR="00DF1DA3" w:rsidRDefault="00DF1DA3" w:rsidP="00DF1D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116D77">
        <w:rPr>
          <w:rFonts w:ascii="Times New Roman" w:hAnsi="Times New Roman" w:cs="Times New Roman"/>
          <w:sz w:val="24"/>
          <w:szCs w:val="24"/>
        </w:rPr>
        <w:t xml:space="preserve">Zakoni i drugi propisi prije nego što stupe na snagu objavljuju se u „Narodnim novinama“ </w:t>
      </w:r>
      <w:r>
        <w:rPr>
          <w:rFonts w:ascii="Times New Roman" w:hAnsi="Times New Roman" w:cs="Times New Roman"/>
          <w:sz w:val="24"/>
          <w:szCs w:val="24"/>
        </w:rPr>
        <w:t>.</w:t>
      </w:r>
    </w:p>
    <w:p w14:paraId="32170853" w14:textId="77777777" w:rsidR="00DF1DA3" w:rsidRDefault="00DF1DA3" w:rsidP="00DF1DA3">
      <w:pPr>
        <w:spacing w:after="0" w:line="276" w:lineRule="auto"/>
        <w:jc w:val="both"/>
        <w:rPr>
          <w:rFonts w:ascii="Times New Roman" w:hAnsi="Times New Roman" w:cs="Times New Roman"/>
          <w:sz w:val="24"/>
          <w:szCs w:val="24"/>
        </w:rPr>
      </w:pPr>
    </w:p>
    <w:p w14:paraId="32170854" w14:textId="77777777" w:rsidR="00DF1DA3" w:rsidRDefault="00DF1DA3" w:rsidP="00DF1DA3">
      <w:pPr>
        <w:spacing w:after="0" w:line="276" w:lineRule="auto"/>
        <w:jc w:val="both"/>
        <w:rPr>
          <w:rFonts w:ascii="Times New Roman" w:hAnsi="Times New Roman" w:cs="Times New Roman"/>
          <w:sz w:val="24"/>
          <w:szCs w:val="24"/>
        </w:rPr>
      </w:pPr>
    </w:p>
    <w:p w14:paraId="32170855" w14:textId="77777777" w:rsidR="00DF1DA3" w:rsidRDefault="00DF1DA3" w:rsidP="00DF1DA3">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Pravila objave akata</w:t>
      </w:r>
    </w:p>
    <w:p w14:paraId="32170856" w14:textId="77777777" w:rsidR="00DF1DA3" w:rsidRPr="00116D77" w:rsidRDefault="00DF1DA3" w:rsidP="00DF1DA3">
      <w:pPr>
        <w:spacing w:after="0" w:line="276" w:lineRule="auto"/>
        <w:jc w:val="center"/>
        <w:rPr>
          <w:rFonts w:ascii="Times New Roman" w:hAnsi="Times New Roman" w:cs="Times New Roman"/>
          <w:sz w:val="24"/>
          <w:szCs w:val="24"/>
        </w:rPr>
      </w:pPr>
    </w:p>
    <w:p w14:paraId="32170857" w14:textId="77777777" w:rsidR="00DF1DA3" w:rsidRDefault="00DF1DA3" w:rsidP="00DF1DA3">
      <w:pPr>
        <w:spacing w:after="0" w:line="276" w:lineRule="auto"/>
        <w:jc w:val="center"/>
        <w:rPr>
          <w:rFonts w:ascii="Times New Roman" w:hAnsi="Times New Roman" w:cs="Times New Roman"/>
          <w:sz w:val="24"/>
          <w:szCs w:val="24"/>
        </w:rPr>
      </w:pPr>
      <w:r w:rsidRPr="00116D77">
        <w:rPr>
          <w:rFonts w:ascii="Times New Roman" w:hAnsi="Times New Roman" w:cs="Times New Roman"/>
          <w:sz w:val="24"/>
          <w:szCs w:val="24"/>
        </w:rPr>
        <w:t>Članak 3</w:t>
      </w:r>
      <w:r>
        <w:rPr>
          <w:rFonts w:ascii="Times New Roman" w:hAnsi="Times New Roman" w:cs="Times New Roman"/>
          <w:sz w:val="24"/>
          <w:szCs w:val="24"/>
        </w:rPr>
        <w:t>3</w:t>
      </w:r>
      <w:r w:rsidRPr="00116D77">
        <w:rPr>
          <w:rFonts w:ascii="Times New Roman" w:hAnsi="Times New Roman" w:cs="Times New Roman"/>
          <w:sz w:val="24"/>
          <w:szCs w:val="24"/>
        </w:rPr>
        <w:t>.</w:t>
      </w:r>
    </w:p>
    <w:p w14:paraId="32170858" w14:textId="77777777" w:rsidR="00DF1DA3" w:rsidRDefault="00DF1DA3" w:rsidP="00DF1DA3">
      <w:pPr>
        <w:spacing w:after="0" w:line="276" w:lineRule="auto"/>
        <w:jc w:val="center"/>
        <w:rPr>
          <w:rFonts w:ascii="Times New Roman" w:hAnsi="Times New Roman" w:cs="Times New Roman"/>
          <w:sz w:val="24"/>
          <w:szCs w:val="24"/>
        </w:rPr>
      </w:pPr>
    </w:p>
    <w:p w14:paraId="32170859" w14:textId="77777777" w:rsidR="00DF1DA3" w:rsidRDefault="00DF1DA3" w:rsidP="00DF1DA3">
      <w:pPr>
        <w:spacing w:after="0" w:line="276" w:lineRule="auto"/>
        <w:jc w:val="both"/>
        <w:rPr>
          <w:rFonts w:ascii="Times New Roman" w:hAnsi="Times New Roman" w:cs="Times New Roman"/>
          <w:sz w:val="24"/>
          <w:szCs w:val="24"/>
        </w:rPr>
      </w:pPr>
      <w:r w:rsidRPr="00D946B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D946BE">
        <w:rPr>
          <w:rFonts w:ascii="Times New Roman" w:hAnsi="Times New Roman" w:cs="Times New Roman"/>
          <w:sz w:val="24"/>
          <w:szCs w:val="24"/>
        </w:rPr>
        <w:t xml:space="preserve">Glavni urednik „Narodnih novina“ je </w:t>
      </w:r>
      <w:r>
        <w:rPr>
          <w:rFonts w:ascii="Times New Roman" w:hAnsi="Times New Roman" w:cs="Times New Roman"/>
          <w:sz w:val="24"/>
          <w:szCs w:val="24"/>
        </w:rPr>
        <w:t>ravnatelj</w:t>
      </w:r>
      <w:r w:rsidRPr="00D946BE">
        <w:rPr>
          <w:rFonts w:ascii="Times New Roman" w:hAnsi="Times New Roman" w:cs="Times New Roman"/>
          <w:sz w:val="24"/>
          <w:szCs w:val="24"/>
        </w:rPr>
        <w:t xml:space="preserve"> Ureda.</w:t>
      </w:r>
    </w:p>
    <w:p w14:paraId="3217085A" w14:textId="77777777" w:rsidR="00DF1DA3" w:rsidRPr="00D946BE" w:rsidRDefault="00DF1DA3" w:rsidP="00DF1DA3">
      <w:pPr>
        <w:spacing w:after="0" w:line="276" w:lineRule="auto"/>
        <w:jc w:val="both"/>
        <w:rPr>
          <w:rFonts w:ascii="Times New Roman" w:hAnsi="Times New Roman" w:cs="Times New Roman"/>
          <w:sz w:val="24"/>
          <w:szCs w:val="24"/>
        </w:rPr>
      </w:pPr>
    </w:p>
    <w:p w14:paraId="3217085B" w14:textId="77777777" w:rsidR="00DF1DA3" w:rsidRDefault="00DF1DA3" w:rsidP="00DF1DA3">
      <w:pPr>
        <w:spacing w:after="0" w:line="276" w:lineRule="auto"/>
        <w:jc w:val="both"/>
        <w:rPr>
          <w:rFonts w:ascii="Times New Roman" w:hAnsi="Times New Roman" w:cs="Times New Roman"/>
          <w:sz w:val="24"/>
          <w:szCs w:val="24"/>
        </w:rPr>
      </w:pPr>
      <w:r w:rsidRPr="000E62B7">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E62B7">
        <w:rPr>
          <w:rFonts w:ascii="Times New Roman" w:hAnsi="Times New Roman" w:cs="Times New Roman"/>
          <w:sz w:val="24"/>
          <w:szCs w:val="24"/>
        </w:rPr>
        <w:t>Glavni urednik „Narodnih novina“ donosi pravila objave zakona</w:t>
      </w:r>
      <w:r>
        <w:rPr>
          <w:rFonts w:ascii="Times New Roman" w:hAnsi="Times New Roman" w:cs="Times New Roman"/>
          <w:sz w:val="24"/>
          <w:szCs w:val="24"/>
        </w:rPr>
        <w:t>,</w:t>
      </w:r>
      <w:r w:rsidRPr="000E62B7">
        <w:rPr>
          <w:rFonts w:ascii="Times New Roman" w:hAnsi="Times New Roman" w:cs="Times New Roman"/>
          <w:sz w:val="24"/>
          <w:szCs w:val="24"/>
        </w:rPr>
        <w:t xml:space="preserve"> drugih propisa</w:t>
      </w:r>
      <w:r>
        <w:rPr>
          <w:rFonts w:ascii="Times New Roman" w:hAnsi="Times New Roman" w:cs="Times New Roman"/>
          <w:sz w:val="24"/>
          <w:szCs w:val="24"/>
        </w:rPr>
        <w:t xml:space="preserve"> i akata</w:t>
      </w:r>
      <w:r w:rsidRPr="000E62B7">
        <w:rPr>
          <w:rFonts w:ascii="Times New Roman" w:hAnsi="Times New Roman" w:cs="Times New Roman"/>
          <w:sz w:val="24"/>
          <w:szCs w:val="24"/>
        </w:rPr>
        <w:t xml:space="preserve"> u „Narodnim novinama“ koja se primjenjuju radi pripreme i osiguranja pravodobne objave zakona, drugih propisa i akata u „Narodnim novinama“.</w:t>
      </w:r>
    </w:p>
    <w:p w14:paraId="3217085C" w14:textId="77777777" w:rsidR="00DF1DA3" w:rsidRPr="000E62B7" w:rsidRDefault="00DF1DA3" w:rsidP="00DF1DA3">
      <w:pPr>
        <w:spacing w:after="0" w:line="276" w:lineRule="auto"/>
        <w:jc w:val="both"/>
        <w:rPr>
          <w:rFonts w:ascii="Times New Roman" w:hAnsi="Times New Roman" w:cs="Times New Roman"/>
          <w:sz w:val="24"/>
          <w:szCs w:val="24"/>
        </w:rPr>
      </w:pPr>
    </w:p>
    <w:p w14:paraId="3217085D" w14:textId="77777777" w:rsidR="00DF1DA3" w:rsidRPr="00116D77" w:rsidRDefault="00DF1DA3" w:rsidP="00DF1DA3">
      <w:pPr>
        <w:pBdr>
          <w:top w:val="nil"/>
          <w:left w:val="nil"/>
          <w:bottom w:val="nil"/>
          <w:right w:val="nil"/>
          <w:between w:val="nil"/>
        </w:pBd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16D77">
        <w:rPr>
          <w:rFonts w:ascii="Times New Roman" w:hAnsi="Times New Roman" w:cs="Times New Roman"/>
          <w:sz w:val="24"/>
          <w:szCs w:val="24"/>
        </w:rPr>
        <w:t>Pravila objave</w:t>
      </w:r>
      <w:r>
        <w:rPr>
          <w:rFonts w:ascii="Times New Roman" w:hAnsi="Times New Roman" w:cs="Times New Roman"/>
          <w:sz w:val="24"/>
          <w:szCs w:val="24"/>
        </w:rPr>
        <w:t xml:space="preserve"> zakona, drugih</w:t>
      </w:r>
      <w:r w:rsidRPr="00116D77">
        <w:rPr>
          <w:rFonts w:ascii="Times New Roman" w:hAnsi="Times New Roman" w:cs="Times New Roman"/>
          <w:sz w:val="24"/>
          <w:szCs w:val="24"/>
        </w:rPr>
        <w:t xml:space="preserve"> </w:t>
      </w:r>
      <w:r>
        <w:rPr>
          <w:rFonts w:ascii="Times New Roman" w:hAnsi="Times New Roman" w:cs="Times New Roman"/>
          <w:sz w:val="24"/>
          <w:szCs w:val="24"/>
        </w:rPr>
        <w:t xml:space="preserve">propisa i </w:t>
      </w:r>
      <w:r w:rsidRPr="00116D77">
        <w:rPr>
          <w:rFonts w:ascii="Times New Roman" w:hAnsi="Times New Roman" w:cs="Times New Roman"/>
          <w:sz w:val="24"/>
          <w:szCs w:val="24"/>
        </w:rPr>
        <w:t xml:space="preserve">akata iz stavka </w:t>
      </w:r>
      <w:r>
        <w:rPr>
          <w:rFonts w:ascii="Times New Roman" w:hAnsi="Times New Roman" w:cs="Times New Roman"/>
          <w:sz w:val="24"/>
          <w:szCs w:val="24"/>
        </w:rPr>
        <w:t>2</w:t>
      </w:r>
      <w:r w:rsidRPr="00116D77">
        <w:rPr>
          <w:rFonts w:ascii="Times New Roman" w:hAnsi="Times New Roman" w:cs="Times New Roman"/>
          <w:sz w:val="24"/>
          <w:szCs w:val="24"/>
        </w:rPr>
        <w:t>. ovoga članka objavljuj</w:t>
      </w:r>
      <w:r>
        <w:rPr>
          <w:rFonts w:ascii="Times New Roman" w:hAnsi="Times New Roman" w:cs="Times New Roman"/>
          <w:sz w:val="24"/>
          <w:szCs w:val="24"/>
        </w:rPr>
        <w:t>u se na mrežnim stanicama Ureda</w:t>
      </w:r>
      <w:r w:rsidRPr="00116D77">
        <w:rPr>
          <w:rFonts w:ascii="Times New Roman" w:hAnsi="Times New Roman" w:cs="Times New Roman"/>
          <w:sz w:val="24"/>
          <w:szCs w:val="24"/>
        </w:rPr>
        <w:t xml:space="preserve"> i </w:t>
      </w:r>
      <w:r>
        <w:rPr>
          <w:rFonts w:ascii="Times New Roman" w:hAnsi="Times New Roman" w:cs="Times New Roman"/>
          <w:sz w:val="24"/>
          <w:szCs w:val="24"/>
        </w:rPr>
        <w:t xml:space="preserve">na mrežnim stranicama </w:t>
      </w:r>
      <w:r w:rsidRPr="00116D77">
        <w:rPr>
          <w:rFonts w:ascii="Times New Roman" w:hAnsi="Times New Roman" w:cs="Times New Roman"/>
          <w:sz w:val="24"/>
          <w:szCs w:val="24"/>
        </w:rPr>
        <w:t>„Narodnih novina“.</w:t>
      </w:r>
    </w:p>
    <w:p w14:paraId="3217085E" w14:textId="77777777" w:rsidR="00DF1DA3" w:rsidRDefault="00DF1DA3" w:rsidP="00DF1DA3">
      <w:pPr>
        <w:spacing w:line="276" w:lineRule="auto"/>
        <w:contextualSpacing/>
        <w:jc w:val="both"/>
        <w:rPr>
          <w:rFonts w:ascii="Times New Roman" w:hAnsi="Times New Roman" w:cs="Times New Roman"/>
          <w:sz w:val="24"/>
          <w:szCs w:val="24"/>
        </w:rPr>
      </w:pPr>
    </w:p>
    <w:p w14:paraId="3217085F" w14:textId="77777777" w:rsidR="00821D64" w:rsidRDefault="00821D64" w:rsidP="00DF1DA3">
      <w:pPr>
        <w:spacing w:line="276" w:lineRule="auto"/>
        <w:contextualSpacing/>
        <w:jc w:val="both"/>
        <w:rPr>
          <w:rFonts w:ascii="Times New Roman" w:hAnsi="Times New Roman" w:cs="Times New Roman"/>
          <w:sz w:val="24"/>
          <w:szCs w:val="24"/>
        </w:rPr>
      </w:pPr>
    </w:p>
    <w:p w14:paraId="32170860" w14:textId="77777777" w:rsidR="00DF1DA3" w:rsidRDefault="00DF1DA3" w:rsidP="00DF1DA3">
      <w:pPr>
        <w:spacing w:line="276" w:lineRule="auto"/>
        <w:contextualSpacing/>
        <w:jc w:val="both"/>
        <w:rPr>
          <w:rFonts w:ascii="Times New Roman" w:hAnsi="Times New Roman" w:cs="Times New Roman"/>
          <w:sz w:val="24"/>
          <w:szCs w:val="24"/>
        </w:rPr>
      </w:pPr>
    </w:p>
    <w:p w14:paraId="32170861" w14:textId="77777777" w:rsidR="00DF1DA3" w:rsidRPr="00111E7C" w:rsidRDefault="00DF1DA3" w:rsidP="00DF1DA3">
      <w:pPr>
        <w:spacing w:line="276" w:lineRule="auto"/>
        <w:contextualSpacing/>
        <w:jc w:val="center"/>
        <w:rPr>
          <w:rFonts w:ascii="Times New Roman" w:hAnsi="Times New Roman" w:cs="Times New Roman"/>
          <w:b/>
          <w:sz w:val="24"/>
          <w:szCs w:val="24"/>
        </w:rPr>
      </w:pPr>
      <w:r w:rsidRPr="00111E7C">
        <w:rPr>
          <w:rFonts w:ascii="Times New Roman" w:hAnsi="Times New Roman" w:cs="Times New Roman"/>
          <w:b/>
          <w:sz w:val="24"/>
          <w:szCs w:val="24"/>
        </w:rPr>
        <w:t>DIO ČETVRTI</w:t>
      </w:r>
    </w:p>
    <w:p w14:paraId="32170862" w14:textId="77777777" w:rsidR="00DF1DA3" w:rsidRPr="00111E7C" w:rsidRDefault="00DF1DA3" w:rsidP="00DF1DA3">
      <w:pPr>
        <w:spacing w:line="276" w:lineRule="auto"/>
        <w:contextualSpacing/>
        <w:jc w:val="center"/>
        <w:rPr>
          <w:rFonts w:ascii="Times New Roman" w:hAnsi="Times New Roman" w:cs="Times New Roman"/>
          <w:b/>
          <w:sz w:val="24"/>
          <w:szCs w:val="24"/>
        </w:rPr>
      </w:pPr>
    </w:p>
    <w:p w14:paraId="32170863" w14:textId="77777777" w:rsidR="00DF1DA3" w:rsidRPr="00111E7C" w:rsidRDefault="00DF1DA3" w:rsidP="00DF1DA3">
      <w:pPr>
        <w:spacing w:line="276" w:lineRule="auto"/>
        <w:contextualSpacing/>
        <w:jc w:val="center"/>
        <w:rPr>
          <w:rFonts w:ascii="Times New Roman" w:hAnsi="Times New Roman" w:cs="Times New Roman"/>
          <w:b/>
          <w:sz w:val="24"/>
          <w:szCs w:val="24"/>
        </w:rPr>
      </w:pPr>
      <w:r w:rsidRPr="00111E7C">
        <w:rPr>
          <w:rFonts w:ascii="Times New Roman" w:hAnsi="Times New Roman" w:cs="Times New Roman"/>
          <w:b/>
          <w:sz w:val="24"/>
          <w:szCs w:val="24"/>
        </w:rPr>
        <w:t>ADMINISTRATIVNI KAPACITETI, STRUČNO USAVRŠAVANJE I NADZOR</w:t>
      </w:r>
    </w:p>
    <w:p w14:paraId="32170864" w14:textId="77777777" w:rsidR="00DF1DA3" w:rsidRDefault="00DF1DA3" w:rsidP="00DF1DA3">
      <w:pPr>
        <w:spacing w:line="276" w:lineRule="auto"/>
        <w:contextualSpacing/>
        <w:jc w:val="center"/>
        <w:rPr>
          <w:rFonts w:ascii="Times New Roman" w:hAnsi="Times New Roman" w:cs="Times New Roman"/>
          <w:sz w:val="24"/>
          <w:szCs w:val="24"/>
        </w:rPr>
      </w:pPr>
    </w:p>
    <w:p w14:paraId="32170865" w14:textId="77777777" w:rsidR="00DF1DA3" w:rsidRPr="00116D77" w:rsidRDefault="00DF1DA3" w:rsidP="00DF1DA3">
      <w:pPr>
        <w:spacing w:line="276" w:lineRule="auto"/>
        <w:contextualSpacing/>
        <w:jc w:val="both"/>
        <w:rPr>
          <w:rFonts w:ascii="Times New Roman" w:hAnsi="Times New Roman" w:cs="Times New Roman"/>
          <w:sz w:val="24"/>
          <w:szCs w:val="24"/>
        </w:rPr>
      </w:pPr>
    </w:p>
    <w:p w14:paraId="32170866" w14:textId="77777777" w:rsidR="00DF1DA3" w:rsidRPr="00EB33D4" w:rsidRDefault="00DF1DA3" w:rsidP="00DF1DA3">
      <w:pPr>
        <w:spacing w:line="276" w:lineRule="auto"/>
        <w:contextualSpacing/>
        <w:jc w:val="center"/>
        <w:rPr>
          <w:rFonts w:ascii="Times New Roman" w:hAnsi="Times New Roman" w:cs="Times New Roman"/>
          <w:sz w:val="24"/>
          <w:szCs w:val="24"/>
        </w:rPr>
      </w:pPr>
      <w:r w:rsidRPr="00EB33D4">
        <w:rPr>
          <w:rFonts w:ascii="Times New Roman" w:hAnsi="Times New Roman" w:cs="Times New Roman"/>
          <w:sz w:val="24"/>
          <w:szCs w:val="24"/>
        </w:rPr>
        <w:t xml:space="preserve">Administrativni kapaciteti </w:t>
      </w:r>
    </w:p>
    <w:p w14:paraId="32170867" w14:textId="77777777" w:rsidR="00DF1DA3" w:rsidRPr="00EB33D4" w:rsidRDefault="00DF1DA3" w:rsidP="00DF1DA3">
      <w:pPr>
        <w:spacing w:line="276" w:lineRule="auto"/>
        <w:contextualSpacing/>
        <w:jc w:val="both"/>
        <w:rPr>
          <w:rFonts w:ascii="Times New Roman" w:hAnsi="Times New Roman" w:cs="Times New Roman"/>
          <w:sz w:val="24"/>
          <w:szCs w:val="24"/>
        </w:rPr>
      </w:pPr>
    </w:p>
    <w:p w14:paraId="32170868" w14:textId="77777777" w:rsidR="00DF1DA3" w:rsidRPr="00EB33D4" w:rsidRDefault="00DF1DA3" w:rsidP="00DF1DA3">
      <w:pPr>
        <w:spacing w:line="276" w:lineRule="auto"/>
        <w:contextualSpacing/>
        <w:jc w:val="center"/>
        <w:rPr>
          <w:rFonts w:ascii="Times New Roman" w:hAnsi="Times New Roman" w:cs="Times New Roman"/>
          <w:sz w:val="24"/>
          <w:szCs w:val="24"/>
        </w:rPr>
      </w:pPr>
      <w:r w:rsidRPr="00EB33D4">
        <w:rPr>
          <w:rFonts w:ascii="Times New Roman" w:hAnsi="Times New Roman" w:cs="Times New Roman"/>
          <w:sz w:val="24"/>
          <w:szCs w:val="24"/>
        </w:rPr>
        <w:t>Članak 3</w:t>
      </w:r>
      <w:r>
        <w:rPr>
          <w:rFonts w:ascii="Times New Roman" w:hAnsi="Times New Roman" w:cs="Times New Roman"/>
          <w:sz w:val="24"/>
          <w:szCs w:val="24"/>
        </w:rPr>
        <w:t>4</w:t>
      </w:r>
      <w:r w:rsidRPr="00EB33D4">
        <w:rPr>
          <w:rFonts w:ascii="Times New Roman" w:hAnsi="Times New Roman" w:cs="Times New Roman"/>
          <w:sz w:val="24"/>
          <w:szCs w:val="24"/>
        </w:rPr>
        <w:t>.</w:t>
      </w:r>
    </w:p>
    <w:p w14:paraId="32170869" w14:textId="77777777" w:rsidR="00DF1DA3" w:rsidRPr="00EB33D4" w:rsidRDefault="00DF1DA3" w:rsidP="00DF1DA3">
      <w:pPr>
        <w:spacing w:line="276" w:lineRule="auto"/>
        <w:contextualSpacing/>
        <w:jc w:val="center"/>
        <w:rPr>
          <w:rFonts w:ascii="Times New Roman" w:hAnsi="Times New Roman" w:cs="Times New Roman"/>
          <w:sz w:val="24"/>
          <w:szCs w:val="24"/>
        </w:rPr>
      </w:pPr>
    </w:p>
    <w:p w14:paraId="3217086A" w14:textId="77777777" w:rsidR="00DF1DA3" w:rsidRPr="00EB33D4" w:rsidRDefault="00DF1DA3" w:rsidP="00DF1D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EB33D4">
        <w:rPr>
          <w:rFonts w:ascii="Times New Roman" w:hAnsi="Times New Roman" w:cs="Times New Roman"/>
          <w:sz w:val="24"/>
          <w:szCs w:val="24"/>
        </w:rPr>
        <w:tab/>
        <w:t>Čelnik stručnog nositelja imenuje</w:t>
      </w:r>
      <w:r>
        <w:rPr>
          <w:rFonts w:ascii="Times New Roman" w:hAnsi="Times New Roman" w:cs="Times New Roman"/>
          <w:sz w:val="24"/>
          <w:szCs w:val="24"/>
        </w:rPr>
        <w:t xml:space="preserve"> </w:t>
      </w:r>
      <w:r w:rsidRPr="00EB33D4">
        <w:rPr>
          <w:rFonts w:ascii="Times New Roman" w:hAnsi="Times New Roman" w:cs="Times New Roman"/>
          <w:sz w:val="24"/>
          <w:szCs w:val="24"/>
        </w:rPr>
        <w:t xml:space="preserve">koordinatora za </w:t>
      </w:r>
      <w:r>
        <w:rPr>
          <w:rFonts w:ascii="Times New Roman" w:hAnsi="Times New Roman" w:cs="Times New Roman"/>
          <w:sz w:val="24"/>
          <w:szCs w:val="24"/>
        </w:rPr>
        <w:t xml:space="preserve">provedbu instrumenata </w:t>
      </w:r>
      <w:r w:rsidRPr="00EB33D4">
        <w:rPr>
          <w:rFonts w:ascii="Times New Roman" w:hAnsi="Times New Roman" w:cs="Times New Roman"/>
          <w:sz w:val="24"/>
          <w:szCs w:val="24"/>
        </w:rPr>
        <w:t>politik</w:t>
      </w:r>
      <w:r>
        <w:rPr>
          <w:rFonts w:ascii="Times New Roman" w:hAnsi="Times New Roman" w:cs="Times New Roman"/>
          <w:sz w:val="24"/>
          <w:szCs w:val="24"/>
        </w:rPr>
        <w:t>e</w:t>
      </w:r>
      <w:r w:rsidRPr="00EB33D4">
        <w:rPr>
          <w:rFonts w:ascii="Times New Roman" w:hAnsi="Times New Roman" w:cs="Times New Roman"/>
          <w:sz w:val="24"/>
          <w:szCs w:val="24"/>
        </w:rPr>
        <w:t xml:space="preserve"> boljih propisa (u daljnjem tekstu: koordinator) koji m</w:t>
      </w:r>
      <w:r>
        <w:rPr>
          <w:rFonts w:ascii="Times New Roman" w:hAnsi="Times New Roman" w:cs="Times New Roman"/>
          <w:sz w:val="24"/>
          <w:szCs w:val="24"/>
        </w:rPr>
        <w:t>ože</w:t>
      </w:r>
      <w:r w:rsidRPr="00EB33D4">
        <w:rPr>
          <w:rFonts w:ascii="Times New Roman" w:hAnsi="Times New Roman" w:cs="Times New Roman"/>
          <w:sz w:val="24"/>
          <w:szCs w:val="24"/>
        </w:rPr>
        <w:t xml:space="preserve"> imati zamjenike</w:t>
      </w:r>
      <w:r>
        <w:rPr>
          <w:rFonts w:ascii="Times New Roman" w:hAnsi="Times New Roman" w:cs="Times New Roman"/>
          <w:sz w:val="24"/>
          <w:szCs w:val="24"/>
        </w:rPr>
        <w:t xml:space="preserve"> za područje procjene učinaka i vrednovanje propisa te za područje savjetovanja s javnošću</w:t>
      </w:r>
      <w:r w:rsidRPr="00EB33D4">
        <w:rPr>
          <w:rFonts w:ascii="Times New Roman" w:hAnsi="Times New Roman" w:cs="Times New Roman"/>
          <w:sz w:val="24"/>
          <w:szCs w:val="24"/>
        </w:rPr>
        <w:t xml:space="preserve">.  </w:t>
      </w:r>
    </w:p>
    <w:p w14:paraId="3217086B" w14:textId="77777777" w:rsidR="00DF1DA3" w:rsidRPr="00EB33D4" w:rsidRDefault="00DF1DA3" w:rsidP="00DF1DA3">
      <w:pPr>
        <w:spacing w:line="276" w:lineRule="auto"/>
        <w:contextualSpacing/>
        <w:jc w:val="both"/>
        <w:rPr>
          <w:rFonts w:ascii="Times New Roman" w:hAnsi="Times New Roman" w:cs="Times New Roman"/>
          <w:sz w:val="24"/>
          <w:szCs w:val="24"/>
        </w:rPr>
      </w:pPr>
    </w:p>
    <w:p w14:paraId="3217086C" w14:textId="77777777" w:rsidR="00DF1DA3" w:rsidRPr="00A37616" w:rsidRDefault="00DF1DA3" w:rsidP="00DF1DA3">
      <w:pPr>
        <w:spacing w:after="0" w:line="276" w:lineRule="auto"/>
        <w:jc w:val="both"/>
        <w:rPr>
          <w:rFonts w:ascii="Times New Roman" w:hAnsi="Times New Roman" w:cs="Times New Roman"/>
          <w:sz w:val="24"/>
          <w:szCs w:val="24"/>
        </w:rPr>
      </w:pPr>
      <w:r w:rsidRPr="00A3761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Vlada uredbom, na prijedlog s</w:t>
      </w:r>
      <w:r w:rsidRPr="00030775">
        <w:rPr>
          <w:rFonts w:ascii="Times New Roman" w:hAnsi="Times New Roman" w:cs="Times New Roman"/>
          <w:sz w:val="24"/>
          <w:szCs w:val="24"/>
        </w:rPr>
        <w:t>tručn</w:t>
      </w:r>
      <w:r>
        <w:rPr>
          <w:rFonts w:ascii="Times New Roman" w:hAnsi="Times New Roman" w:cs="Times New Roman"/>
          <w:sz w:val="24"/>
          <w:szCs w:val="24"/>
        </w:rPr>
        <w:t>og</w:t>
      </w:r>
      <w:r w:rsidRPr="00030775">
        <w:rPr>
          <w:rFonts w:ascii="Times New Roman" w:hAnsi="Times New Roman" w:cs="Times New Roman"/>
          <w:sz w:val="24"/>
          <w:szCs w:val="24"/>
        </w:rPr>
        <w:t xml:space="preserve"> nositelj</w:t>
      </w:r>
      <w:r>
        <w:rPr>
          <w:rFonts w:ascii="Times New Roman" w:hAnsi="Times New Roman" w:cs="Times New Roman"/>
          <w:sz w:val="24"/>
          <w:szCs w:val="24"/>
        </w:rPr>
        <w:t>a,</w:t>
      </w:r>
      <w:r w:rsidRPr="00030775">
        <w:rPr>
          <w:rFonts w:ascii="Times New Roman" w:hAnsi="Times New Roman" w:cs="Times New Roman"/>
          <w:sz w:val="24"/>
          <w:szCs w:val="24"/>
        </w:rPr>
        <w:t xml:space="preserve"> može ustrojiti posebnu ustrojstvenu jedinicu </w:t>
      </w:r>
      <w:r>
        <w:rPr>
          <w:rFonts w:ascii="Times New Roman" w:hAnsi="Times New Roman" w:cs="Times New Roman"/>
          <w:sz w:val="24"/>
          <w:szCs w:val="24"/>
        </w:rPr>
        <w:t xml:space="preserve">za </w:t>
      </w:r>
      <w:r w:rsidRPr="00A37616">
        <w:rPr>
          <w:rFonts w:ascii="Times New Roman" w:hAnsi="Times New Roman" w:cs="Times New Roman"/>
          <w:sz w:val="24"/>
          <w:szCs w:val="24"/>
        </w:rPr>
        <w:t>primjen</w:t>
      </w:r>
      <w:r>
        <w:rPr>
          <w:rFonts w:ascii="Times New Roman" w:hAnsi="Times New Roman" w:cs="Times New Roman"/>
          <w:sz w:val="24"/>
          <w:szCs w:val="24"/>
        </w:rPr>
        <w:t>u</w:t>
      </w:r>
      <w:r w:rsidRPr="00A37616">
        <w:rPr>
          <w:rFonts w:ascii="Times New Roman" w:hAnsi="Times New Roman" w:cs="Times New Roman"/>
          <w:sz w:val="24"/>
          <w:szCs w:val="24"/>
        </w:rPr>
        <w:t xml:space="preserve"> instrumenata politike boljih propisa</w:t>
      </w:r>
      <w:r>
        <w:rPr>
          <w:rFonts w:ascii="Times New Roman" w:hAnsi="Times New Roman" w:cs="Times New Roman"/>
          <w:sz w:val="24"/>
          <w:szCs w:val="24"/>
        </w:rPr>
        <w:t xml:space="preserve"> iz članka 6. ovoga Zakona</w:t>
      </w:r>
      <w:r w:rsidRPr="00A37616">
        <w:rPr>
          <w:rFonts w:ascii="Times New Roman" w:hAnsi="Times New Roman" w:cs="Times New Roman"/>
          <w:sz w:val="24"/>
          <w:szCs w:val="24"/>
        </w:rPr>
        <w:t xml:space="preserve">. </w:t>
      </w:r>
    </w:p>
    <w:p w14:paraId="3217086D" w14:textId="77777777" w:rsidR="00DF1DA3" w:rsidRDefault="00DF1DA3" w:rsidP="00DF1DA3">
      <w:pPr>
        <w:spacing w:after="0" w:line="276" w:lineRule="auto"/>
        <w:jc w:val="both"/>
        <w:rPr>
          <w:rFonts w:ascii="Times New Roman" w:hAnsi="Times New Roman" w:cs="Times New Roman"/>
          <w:sz w:val="24"/>
          <w:szCs w:val="24"/>
        </w:rPr>
      </w:pPr>
    </w:p>
    <w:p w14:paraId="3217086E" w14:textId="77777777" w:rsidR="00DF1DA3" w:rsidRPr="00A37616" w:rsidRDefault="00DF1DA3" w:rsidP="00DF1DA3">
      <w:pPr>
        <w:spacing w:after="0" w:line="276" w:lineRule="auto"/>
        <w:jc w:val="both"/>
        <w:rPr>
          <w:rFonts w:ascii="Times New Roman" w:hAnsi="Times New Roman" w:cs="Times New Roman"/>
          <w:sz w:val="24"/>
          <w:szCs w:val="24"/>
        </w:rPr>
      </w:pPr>
      <w:r w:rsidRPr="00A3761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A37616">
        <w:rPr>
          <w:rFonts w:ascii="Times New Roman" w:hAnsi="Times New Roman" w:cs="Times New Roman"/>
          <w:sz w:val="24"/>
          <w:szCs w:val="24"/>
        </w:rPr>
        <w:t>Čelnik stručnog nositelja imenuje jednog ili više administratora za provedbu savjetovanja putem portala e-Savjetovanja</w:t>
      </w:r>
      <w:r>
        <w:rPr>
          <w:rFonts w:ascii="Times New Roman" w:hAnsi="Times New Roman" w:cs="Times New Roman"/>
          <w:sz w:val="24"/>
          <w:szCs w:val="24"/>
        </w:rPr>
        <w:t xml:space="preserve"> (u daljnjem tekstu: administrator)</w:t>
      </w:r>
      <w:r w:rsidRPr="00A37616">
        <w:rPr>
          <w:rFonts w:ascii="Times New Roman" w:hAnsi="Times New Roman" w:cs="Times New Roman"/>
          <w:sz w:val="24"/>
          <w:szCs w:val="24"/>
        </w:rPr>
        <w:t>.</w:t>
      </w:r>
    </w:p>
    <w:p w14:paraId="3217086F" w14:textId="77777777" w:rsidR="00DF1DA3" w:rsidRPr="00A37616" w:rsidRDefault="00DF1DA3" w:rsidP="00DF1DA3">
      <w:pPr>
        <w:spacing w:after="0" w:line="276" w:lineRule="auto"/>
        <w:jc w:val="both"/>
        <w:rPr>
          <w:rFonts w:ascii="Times New Roman" w:hAnsi="Times New Roman" w:cs="Times New Roman"/>
          <w:sz w:val="24"/>
          <w:szCs w:val="24"/>
        </w:rPr>
      </w:pPr>
    </w:p>
    <w:p w14:paraId="32170870" w14:textId="77777777" w:rsidR="00DF1DA3" w:rsidRPr="00EB33D4" w:rsidRDefault="00DF1DA3" w:rsidP="00DF1DA3">
      <w:pPr>
        <w:spacing w:after="0" w:line="276" w:lineRule="auto"/>
        <w:jc w:val="both"/>
        <w:rPr>
          <w:rFonts w:ascii="Times New Roman" w:hAnsi="Times New Roman" w:cs="Times New Roman"/>
          <w:sz w:val="24"/>
          <w:szCs w:val="24"/>
        </w:rPr>
      </w:pPr>
      <w:r w:rsidRPr="00EB33D4">
        <w:rPr>
          <w:rFonts w:ascii="Times New Roman" w:hAnsi="Times New Roman" w:cs="Times New Roman"/>
          <w:sz w:val="24"/>
          <w:szCs w:val="24"/>
        </w:rPr>
        <w:t>(</w:t>
      </w:r>
      <w:r>
        <w:rPr>
          <w:rFonts w:ascii="Times New Roman" w:hAnsi="Times New Roman" w:cs="Times New Roman"/>
          <w:sz w:val="24"/>
          <w:szCs w:val="24"/>
        </w:rPr>
        <w:t>4)</w:t>
      </w:r>
      <w:r w:rsidRPr="00EB33D4">
        <w:rPr>
          <w:rFonts w:ascii="Times New Roman" w:hAnsi="Times New Roman" w:cs="Times New Roman"/>
          <w:sz w:val="24"/>
          <w:szCs w:val="24"/>
        </w:rPr>
        <w:tab/>
      </w:r>
      <w:r>
        <w:rPr>
          <w:rFonts w:ascii="Times New Roman" w:hAnsi="Times New Roman" w:cs="Times New Roman"/>
          <w:sz w:val="24"/>
          <w:szCs w:val="24"/>
        </w:rPr>
        <w:t>Opis poslova i</w:t>
      </w:r>
      <w:r w:rsidRPr="00EB33D4">
        <w:rPr>
          <w:rFonts w:ascii="Times New Roman" w:hAnsi="Times New Roman" w:cs="Times New Roman"/>
          <w:sz w:val="24"/>
          <w:szCs w:val="24"/>
        </w:rPr>
        <w:t xml:space="preserve"> kompetencije koordinatora</w:t>
      </w:r>
      <w:r>
        <w:rPr>
          <w:rFonts w:ascii="Times New Roman" w:hAnsi="Times New Roman" w:cs="Times New Roman"/>
          <w:sz w:val="24"/>
          <w:szCs w:val="24"/>
        </w:rPr>
        <w:t>, zamjenika koordinatora, administratora</w:t>
      </w:r>
      <w:r w:rsidRPr="00EB33D4">
        <w:rPr>
          <w:rFonts w:ascii="Times New Roman" w:hAnsi="Times New Roman" w:cs="Times New Roman"/>
          <w:sz w:val="24"/>
          <w:szCs w:val="24"/>
        </w:rPr>
        <w:t xml:space="preserve"> i državnih službenika koji primjenjuju instrumente politike boljih propisa, Vlada </w:t>
      </w:r>
      <w:r>
        <w:rPr>
          <w:rFonts w:ascii="Times New Roman" w:hAnsi="Times New Roman" w:cs="Times New Roman"/>
          <w:sz w:val="24"/>
          <w:szCs w:val="24"/>
        </w:rPr>
        <w:t>propisuje</w:t>
      </w:r>
      <w:r w:rsidRPr="00EB33D4">
        <w:rPr>
          <w:rFonts w:ascii="Times New Roman" w:hAnsi="Times New Roman" w:cs="Times New Roman"/>
          <w:sz w:val="24"/>
          <w:szCs w:val="24"/>
        </w:rPr>
        <w:t xml:space="preserve"> uredbom iz članka </w:t>
      </w:r>
      <w:r>
        <w:rPr>
          <w:rFonts w:ascii="Times New Roman" w:hAnsi="Times New Roman" w:cs="Times New Roman"/>
          <w:sz w:val="24"/>
          <w:szCs w:val="24"/>
        </w:rPr>
        <w:t>10</w:t>
      </w:r>
      <w:r w:rsidRPr="00EB33D4">
        <w:rPr>
          <w:rFonts w:ascii="Times New Roman" w:hAnsi="Times New Roman" w:cs="Times New Roman"/>
          <w:sz w:val="24"/>
          <w:szCs w:val="24"/>
        </w:rPr>
        <w:t xml:space="preserve">. stavka 6. ovoga Zakona. </w:t>
      </w:r>
    </w:p>
    <w:p w14:paraId="32170871" w14:textId="77777777" w:rsidR="00DF1DA3" w:rsidRDefault="00DF1DA3" w:rsidP="00DF1DA3">
      <w:pPr>
        <w:spacing w:after="0" w:line="276" w:lineRule="auto"/>
        <w:jc w:val="center"/>
        <w:rPr>
          <w:rFonts w:ascii="Times New Roman" w:hAnsi="Times New Roman" w:cs="Times New Roman"/>
          <w:sz w:val="24"/>
          <w:szCs w:val="24"/>
        </w:rPr>
      </w:pPr>
    </w:p>
    <w:p w14:paraId="32170872" w14:textId="77777777" w:rsidR="00DF1DA3" w:rsidRDefault="00DF1DA3" w:rsidP="00DF1DA3">
      <w:pPr>
        <w:spacing w:after="0" w:line="276" w:lineRule="auto"/>
        <w:jc w:val="center"/>
        <w:rPr>
          <w:rFonts w:ascii="Times New Roman" w:hAnsi="Times New Roman" w:cs="Times New Roman"/>
          <w:sz w:val="24"/>
          <w:szCs w:val="24"/>
        </w:rPr>
      </w:pPr>
    </w:p>
    <w:p w14:paraId="32170873" w14:textId="77777777" w:rsidR="00DF1DA3" w:rsidRPr="00EB33D4" w:rsidRDefault="00DF1DA3" w:rsidP="00DF1DA3">
      <w:pPr>
        <w:spacing w:after="0" w:line="276" w:lineRule="auto"/>
        <w:jc w:val="center"/>
        <w:rPr>
          <w:rFonts w:ascii="Times New Roman" w:hAnsi="Times New Roman" w:cs="Times New Roman"/>
          <w:sz w:val="24"/>
          <w:szCs w:val="24"/>
        </w:rPr>
      </w:pPr>
      <w:r w:rsidRPr="00EB33D4">
        <w:rPr>
          <w:rFonts w:ascii="Times New Roman" w:hAnsi="Times New Roman" w:cs="Times New Roman"/>
          <w:sz w:val="24"/>
          <w:szCs w:val="24"/>
        </w:rPr>
        <w:t>Stručno osposobljavanje i usavršavanje državnih službenika</w:t>
      </w:r>
    </w:p>
    <w:p w14:paraId="32170874" w14:textId="77777777" w:rsidR="00DF1DA3" w:rsidRPr="00EB33D4" w:rsidRDefault="00DF1DA3" w:rsidP="00DF1DA3">
      <w:pPr>
        <w:spacing w:after="0" w:line="276" w:lineRule="auto"/>
        <w:jc w:val="center"/>
        <w:rPr>
          <w:rFonts w:ascii="Times New Roman" w:hAnsi="Times New Roman" w:cs="Times New Roman"/>
          <w:sz w:val="24"/>
          <w:szCs w:val="24"/>
        </w:rPr>
      </w:pPr>
    </w:p>
    <w:p w14:paraId="32170875" w14:textId="77777777" w:rsidR="00DF1DA3" w:rsidRPr="00EB33D4" w:rsidRDefault="00DF1DA3" w:rsidP="00DF1DA3">
      <w:pPr>
        <w:spacing w:after="0" w:line="276" w:lineRule="auto"/>
        <w:jc w:val="center"/>
        <w:rPr>
          <w:rFonts w:ascii="Times New Roman" w:hAnsi="Times New Roman" w:cs="Times New Roman"/>
          <w:sz w:val="24"/>
          <w:szCs w:val="24"/>
        </w:rPr>
      </w:pPr>
      <w:r w:rsidRPr="00EB33D4">
        <w:rPr>
          <w:rFonts w:ascii="Times New Roman" w:hAnsi="Times New Roman" w:cs="Times New Roman"/>
          <w:sz w:val="24"/>
          <w:szCs w:val="24"/>
        </w:rPr>
        <w:t>Članak 3</w:t>
      </w:r>
      <w:r>
        <w:rPr>
          <w:rFonts w:ascii="Times New Roman" w:hAnsi="Times New Roman" w:cs="Times New Roman"/>
          <w:sz w:val="24"/>
          <w:szCs w:val="24"/>
        </w:rPr>
        <w:t>5</w:t>
      </w:r>
      <w:r w:rsidRPr="00EB33D4">
        <w:rPr>
          <w:rFonts w:ascii="Times New Roman" w:hAnsi="Times New Roman" w:cs="Times New Roman"/>
          <w:sz w:val="24"/>
          <w:szCs w:val="24"/>
        </w:rPr>
        <w:t>.</w:t>
      </w:r>
    </w:p>
    <w:p w14:paraId="32170876" w14:textId="77777777" w:rsidR="00DF1DA3" w:rsidRPr="00EB33D4" w:rsidRDefault="00DF1DA3" w:rsidP="00DF1DA3">
      <w:pPr>
        <w:spacing w:after="0" w:line="276" w:lineRule="auto"/>
        <w:jc w:val="center"/>
        <w:rPr>
          <w:rFonts w:ascii="Times New Roman" w:hAnsi="Times New Roman" w:cs="Times New Roman"/>
          <w:sz w:val="24"/>
          <w:szCs w:val="24"/>
        </w:rPr>
      </w:pPr>
    </w:p>
    <w:p w14:paraId="32170877" w14:textId="77777777" w:rsidR="00DF1DA3" w:rsidRPr="00EB33D4" w:rsidRDefault="00DF1DA3" w:rsidP="00DF1DA3">
      <w:pPr>
        <w:spacing w:after="0" w:line="276" w:lineRule="auto"/>
        <w:jc w:val="both"/>
        <w:rPr>
          <w:rFonts w:ascii="Times New Roman" w:hAnsi="Times New Roman" w:cs="Times New Roman"/>
          <w:sz w:val="24"/>
          <w:szCs w:val="24"/>
        </w:rPr>
      </w:pPr>
      <w:r w:rsidRPr="00EB33D4">
        <w:rPr>
          <w:rFonts w:ascii="Times New Roman" w:hAnsi="Times New Roman" w:cs="Times New Roman"/>
          <w:sz w:val="24"/>
          <w:szCs w:val="24"/>
        </w:rPr>
        <w:t>(1)</w:t>
      </w:r>
      <w:r w:rsidRPr="00EB33D4">
        <w:rPr>
          <w:rFonts w:ascii="Times New Roman" w:hAnsi="Times New Roman" w:cs="Times New Roman"/>
          <w:sz w:val="24"/>
          <w:szCs w:val="24"/>
        </w:rPr>
        <w:tab/>
      </w:r>
      <w:r>
        <w:rPr>
          <w:rFonts w:ascii="Times New Roman" w:hAnsi="Times New Roman" w:cs="Times New Roman"/>
          <w:sz w:val="24"/>
          <w:szCs w:val="24"/>
        </w:rPr>
        <w:t>S</w:t>
      </w:r>
      <w:r w:rsidRPr="00EB33D4">
        <w:rPr>
          <w:rFonts w:ascii="Times New Roman" w:hAnsi="Times New Roman" w:cs="Times New Roman"/>
          <w:sz w:val="24"/>
          <w:szCs w:val="24"/>
        </w:rPr>
        <w:t>tručno osposobljavanje i usavršavanje u području primjene instrumenata politike boljih propisa</w:t>
      </w:r>
      <w:r>
        <w:rPr>
          <w:rFonts w:ascii="Times New Roman" w:hAnsi="Times New Roman" w:cs="Times New Roman"/>
          <w:sz w:val="24"/>
          <w:szCs w:val="24"/>
        </w:rPr>
        <w:t xml:space="preserve"> i izrade propisa provodi Ured</w:t>
      </w:r>
      <w:r w:rsidRPr="00EB33D4">
        <w:rPr>
          <w:rFonts w:ascii="Times New Roman" w:hAnsi="Times New Roman" w:cs="Times New Roman"/>
          <w:sz w:val="24"/>
          <w:szCs w:val="24"/>
        </w:rPr>
        <w:t>.</w:t>
      </w:r>
    </w:p>
    <w:p w14:paraId="32170878" w14:textId="77777777" w:rsidR="00DF1DA3" w:rsidRPr="00EB33D4" w:rsidRDefault="00DF1DA3" w:rsidP="00DF1DA3">
      <w:pPr>
        <w:spacing w:after="0" w:line="276" w:lineRule="auto"/>
        <w:jc w:val="both"/>
        <w:rPr>
          <w:rFonts w:ascii="Times New Roman" w:hAnsi="Times New Roman" w:cs="Times New Roman"/>
          <w:sz w:val="24"/>
          <w:szCs w:val="24"/>
        </w:rPr>
      </w:pPr>
    </w:p>
    <w:p w14:paraId="32170879" w14:textId="77777777" w:rsidR="00DF1DA3" w:rsidRDefault="00DF1DA3" w:rsidP="00DF1DA3">
      <w:pPr>
        <w:spacing w:after="0" w:line="276" w:lineRule="auto"/>
        <w:jc w:val="both"/>
        <w:rPr>
          <w:rFonts w:ascii="Times New Roman" w:hAnsi="Times New Roman" w:cs="Times New Roman"/>
          <w:sz w:val="24"/>
          <w:szCs w:val="24"/>
        </w:rPr>
      </w:pPr>
      <w:r w:rsidRPr="0093765B">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93765B">
        <w:rPr>
          <w:rFonts w:ascii="Times New Roman" w:hAnsi="Times New Roman" w:cs="Times New Roman"/>
          <w:sz w:val="24"/>
          <w:szCs w:val="24"/>
        </w:rPr>
        <w:t>Koordinatori</w:t>
      </w:r>
      <w:r>
        <w:rPr>
          <w:rFonts w:ascii="Times New Roman" w:hAnsi="Times New Roman" w:cs="Times New Roman"/>
          <w:sz w:val="24"/>
          <w:szCs w:val="24"/>
        </w:rPr>
        <w:t>, administratori i</w:t>
      </w:r>
      <w:r w:rsidRPr="0093765B">
        <w:rPr>
          <w:rFonts w:ascii="Times New Roman" w:hAnsi="Times New Roman" w:cs="Times New Roman"/>
          <w:sz w:val="24"/>
          <w:szCs w:val="24"/>
        </w:rPr>
        <w:t xml:space="preserve"> državni službenici koji primjenjuju instrumente politike boljih propisa trajno se stručno osposobljavaju i usavršavaju u području primjene instrumenata politike boljih propisa.</w:t>
      </w:r>
    </w:p>
    <w:p w14:paraId="3217087A" w14:textId="77777777" w:rsidR="00DF1DA3" w:rsidRDefault="00DF1DA3" w:rsidP="00DF1DA3">
      <w:pPr>
        <w:spacing w:after="0" w:line="276" w:lineRule="auto"/>
        <w:jc w:val="both"/>
        <w:rPr>
          <w:rFonts w:ascii="Times New Roman" w:hAnsi="Times New Roman" w:cs="Times New Roman"/>
          <w:sz w:val="24"/>
          <w:szCs w:val="24"/>
        </w:rPr>
      </w:pPr>
    </w:p>
    <w:p w14:paraId="3217087B" w14:textId="77777777" w:rsidR="00DF1DA3" w:rsidRPr="00F619FF" w:rsidRDefault="00DF1DA3" w:rsidP="00DF1DA3">
      <w:pPr>
        <w:spacing w:after="0" w:line="276" w:lineRule="auto"/>
        <w:jc w:val="both"/>
        <w:rPr>
          <w:rFonts w:ascii="Times New Roman" w:hAnsi="Times New Roman" w:cs="Times New Roman"/>
          <w:sz w:val="24"/>
          <w:szCs w:val="24"/>
        </w:rPr>
      </w:pPr>
    </w:p>
    <w:p w14:paraId="3217087C"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Nadzor</w:t>
      </w:r>
    </w:p>
    <w:p w14:paraId="3217087D" w14:textId="77777777" w:rsidR="00DF1DA3" w:rsidRPr="00116D77" w:rsidRDefault="00DF1DA3" w:rsidP="00DF1DA3">
      <w:pPr>
        <w:spacing w:after="0" w:line="276" w:lineRule="auto"/>
        <w:ind w:firstLine="708"/>
        <w:jc w:val="center"/>
        <w:rPr>
          <w:rFonts w:ascii="Times New Roman" w:eastAsia="Times New Roman" w:hAnsi="Times New Roman" w:cs="Times New Roman"/>
          <w:sz w:val="24"/>
          <w:szCs w:val="24"/>
          <w:lang w:eastAsia="en-GB"/>
        </w:rPr>
      </w:pPr>
    </w:p>
    <w:p w14:paraId="3217087E"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Članak 3</w:t>
      </w:r>
      <w:r>
        <w:rPr>
          <w:rFonts w:ascii="Times New Roman" w:eastAsia="Times New Roman" w:hAnsi="Times New Roman" w:cs="Times New Roman"/>
          <w:sz w:val="24"/>
          <w:szCs w:val="24"/>
          <w:lang w:eastAsia="en-GB"/>
        </w:rPr>
        <w:t>6</w:t>
      </w:r>
      <w:r w:rsidRPr="00116D77">
        <w:rPr>
          <w:rFonts w:ascii="Times New Roman" w:eastAsia="Times New Roman" w:hAnsi="Times New Roman" w:cs="Times New Roman"/>
          <w:sz w:val="24"/>
          <w:szCs w:val="24"/>
          <w:lang w:eastAsia="en-GB"/>
        </w:rPr>
        <w:t>.</w:t>
      </w:r>
    </w:p>
    <w:p w14:paraId="3217087F"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80" w14:textId="77777777" w:rsidR="00DF1DA3" w:rsidRPr="00E45C06" w:rsidRDefault="00DF1DA3" w:rsidP="00DF1DA3">
      <w:pPr>
        <w:spacing w:after="0" w:line="276" w:lineRule="auto"/>
        <w:jc w:val="both"/>
        <w:rPr>
          <w:rFonts w:ascii="Times New Roman" w:eastAsia="Times New Roman" w:hAnsi="Times New Roman" w:cs="Times New Roman"/>
          <w:sz w:val="24"/>
          <w:szCs w:val="24"/>
          <w:lang w:eastAsia="en-GB"/>
        </w:rPr>
      </w:pPr>
      <w:r w:rsidRPr="00E45C06">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E45C06">
        <w:rPr>
          <w:rFonts w:ascii="Times New Roman" w:eastAsia="Times New Roman" w:hAnsi="Times New Roman" w:cs="Times New Roman"/>
          <w:sz w:val="24"/>
          <w:szCs w:val="24"/>
          <w:lang w:eastAsia="en-GB"/>
        </w:rPr>
        <w:t>Nadzor nad provedbom ovoga Zakona provodi Ured.</w:t>
      </w:r>
    </w:p>
    <w:p w14:paraId="32170881" w14:textId="77777777" w:rsidR="000B68EE" w:rsidRDefault="000B68EE" w:rsidP="00DF1DA3">
      <w:pPr>
        <w:spacing w:after="0" w:line="276" w:lineRule="auto"/>
        <w:rPr>
          <w:lang w:eastAsia="en-GB"/>
        </w:rPr>
      </w:pPr>
    </w:p>
    <w:p w14:paraId="32170882" w14:textId="77777777" w:rsidR="00DF1DA3" w:rsidRPr="00E45C06" w:rsidRDefault="00DF1DA3" w:rsidP="00DF1DA3">
      <w:pPr>
        <w:spacing w:after="0" w:line="276" w:lineRule="auto"/>
        <w:jc w:val="both"/>
        <w:rPr>
          <w:rFonts w:ascii="Times New Roman" w:hAnsi="Times New Roman" w:cs="Times New Roman"/>
          <w:sz w:val="24"/>
          <w:szCs w:val="24"/>
          <w:lang w:eastAsia="en-GB"/>
        </w:rPr>
      </w:pPr>
      <w:r w:rsidRPr="00E45C06">
        <w:rPr>
          <w:rFonts w:ascii="Times New Roman" w:hAnsi="Times New Roman" w:cs="Times New Roman"/>
          <w:sz w:val="24"/>
          <w:szCs w:val="24"/>
          <w:lang w:eastAsia="en-GB"/>
        </w:rPr>
        <w:t>(2</w:t>
      </w:r>
      <w:r>
        <w:rPr>
          <w:rFonts w:ascii="Times New Roman" w:hAnsi="Times New Roman" w:cs="Times New Roman"/>
          <w:sz w:val="24"/>
          <w:szCs w:val="24"/>
          <w:lang w:eastAsia="en-GB"/>
        </w:rPr>
        <w:t>)</w:t>
      </w:r>
      <w:r>
        <w:rPr>
          <w:rFonts w:ascii="Times New Roman" w:hAnsi="Times New Roman" w:cs="Times New Roman"/>
          <w:sz w:val="24"/>
          <w:szCs w:val="24"/>
          <w:lang w:eastAsia="en-GB"/>
        </w:rPr>
        <w:tab/>
        <w:t xml:space="preserve">Nadzor nad provedbom ovoga Zakona </w:t>
      </w:r>
      <w:r w:rsidR="0041604B" w:rsidRPr="00A87023">
        <w:rPr>
          <w:rFonts w:ascii="Times New Roman" w:hAnsi="Times New Roman" w:cs="Times New Roman"/>
          <w:sz w:val="24"/>
          <w:szCs w:val="24"/>
          <w:lang w:eastAsia="en-GB"/>
        </w:rPr>
        <w:t xml:space="preserve">u postupku pripreme i izrade zakona i drugih propisa </w:t>
      </w:r>
      <w:r w:rsidR="00A92944">
        <w:rPr>
          <w:rFonts w:ascii="Times New Roman" w:hAnsi="Times New Roman" w:cs="Times New Roman"/>
          <w:sz w:val="24"/>
          <w:szCs w:val="24"/>
          <w:lang w:eastAsia="en-GB"/>
        </w:rPr>
        <w:t xml:space="preserve">u dijelu koji se odnosi na savjetovanje s javnošću </w:t>
      </w:r>
      <w:r w:rsidRPr="00A87023">
        <w:rPr>
          <w:rFonts w:ascii="Times New Roman" w:hAnsi="Times New Roman" w:cs="Times New Roman"/>
          <w:sz w:val="24"/>
          <w:szCs w:val="24"/>
          <w:lang w:eastAsia="en-GB"/>
        </w:rPr>
        <w:t>provodi</w:t>
      </w:r>
      <w:r w:rsidRPr="00E45C06">
        <w:rPr>
          <w:rFonts w:ascii="Times New Roman" w:hAnsi="Times New Roman" w:cs="Times New Roman"/>
          <w:sz w:val="24"/>
          <w:szCs w:val="24"/>
          <w:lang w:eastAsia="en-GB"/>
        </w:rPr>
        <w:t xml:space="preserve"> povjerenik </w:t>
      </w:r>
      <w:r>
        <w:rPr>
          <w:rFonts w:ascii="Times New Roman" w:hAnsi="Times New Roman" w:cs="Times New Roman"/>
          <w:sz w:val="24"/>
          <w:szCs w:val="24"/>
          <w:lang w:eastAsia="en-GB"/>
        </w:rPr>
        <w:t>za informiranje u skladu sa zakonom kojim se uređuje pravo na pristup informacijama</w:t>
      </w:r>
      <w:r w:rsidRPr="00E45C06">
        <w:rPr>
          <w:rFonts w:ascii="Times New Roman" w:hAnsi="Times New Roman" w:cs="Times New Roman"/>
          <w:sz w:val="24"/>
          <w:szCs w:val="24"/>
          <w:lang w:eastAsia="en-GB"/>
        </w:rPr>
        <w:t>.</w:t>
      </w:r>
    </w:p>
    <w:p w14:paraId="32170883"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84"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85" w14:textId="77777777" w:rsidR="00DF1DA3" w:rsidRPr="00111E7C" w:rsidRDefault="00DF1DA3" w:rsidP="00DF1DA3">
      <w:pPr>
        <w:spacing w:after="0" w:line="276" w:lineRule="auto"/>
        <w:jc w:val="center"/>
        <w:rPr>
          <w:rFonts w:ascii="Times New Roman" w:eastAsia="Times New Roman" w:hAnsi="Times New Roman" w:cs="Times New Roman"/>
          <w:b/>
          <w:sz w:val="24"/>
          <w:szCs w:val="24"/>
          <w:lang w:eastAsia="en-GB"/>
        </w:rPr>
      </w:pPr>
      <w:r w:rsidRPr="00111E7C">
        <w:rPr>
          <w:rFonts w:ascii="Times New Roman" w:eastAsia="Times New Roman" w:hAnsi="Times New Roman" w:cs="Times New Roman"/>
          <w:b/>
          <w:sz w:val="24"/>
          <w:szCs w:val="24"/>
          <w:lang w:eastAsia="en-GB"/>
        </w:rPr>
        <w:t xml:space="preserve">DIO </w:t>
      </w:r>
      <w:r>
        <w:rPr>
          <w:rFonts w:ascii="Times New Roman" w:eastAsia="Times New Roman" w:hAnsi="Times New Roman" w:cs="Times New Roman"/>
          <w:b/>
          <w:sz w:val="24"/>
          <w:szCs w:val="24"/>
          <w:lang w:eastAsia="en-GB"/>
        </w:rPr>
        <w:t>PETI</w:t>
      </w:r>
    </w:p>
    <w:p w14:paraId="32170886"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87" w14:textId="77777777" w:rsidR="00DF1DA3" w:rsidRDefault="00DF1DA3" w:rsidP="00DF1DA3">
      <w:pPr>
        <w:spacing w:after="0" w:line="276" w:lineRule="auto"/>
        <w:jc w:val="center"/>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PRIJELAZNE I ZAVRŠNE ODREDBE</w:t>
      </w:r>
    </w:p>
    <w:p w14:paraId="32170888" w14:textId="77777777" w:rsidR="00DF1DA3" w:rsidRPr="00116D77" w:rsidRDefault="00DF1DA3" w:rsidP="00DF1DA3">
      <w:pPr>
        <w:spacing w:after="0" w:line="276" w:lineRule="auto"/>
        <w:jc w:val="center"/>
        <w:rPr>
          <w:rFonts w:ascii="Times New Roman" w:eastAsia="Times New Roman" w:hAnsi="Times New Roman" w:cs="Times New Roman"/>
          <w:b/>
          <w:sz w:val="24"/>
          <w:szCs w:val="24"/>
          <w:lang w:eastAsia="en-GB"/>
        </w:rPr>
      </w:pPr>
    </w:p>
    <w:p w14:paraId="32170889"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8A"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Članak 3</w:t>
      </w:r>
      <w:r>
        <w:rPr>
          <w:rFonts w:ascii="Times New Roman" w:eastAsia="Times New Roman" w:hAnsi="Times New Roman" w:cs="Times New Roman"/>
          <w:sz w:val="24"/>
          <w:szCs w:val="24"/>
          <w:lang w:eastAsia="en-GB"/>
        </w:rPr>
        <w:t>7</w:t>
      </w:r>
      <w:r w:rsidRPr="00116D77">
        <w:rPr>
          <w:rFonts w:ascii="Times New Roman" w:eastAsia="Times New Roman" w:hAnsi="Times New Roman" w:cs="Times New Roman"/>
          <w:sz w:val="24"/>
          <w:szCs w:val="24"/>
          <w:lang w:eastAsia="en-GB"/>
        </w:rPr>
        <w:t>.</w:t>
      </w:r>
    </w:p>
    <w:p w14:paraId="3217088B"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p>
    <w:p w14:paraId="3217088C" w14:textId="77777777" w:rsidR="00DF1DA3" w:rsidRDefault="00DF1DA3" w:rsidP="00DF1DA3">
      <w:pPr>
        <w:pStyle w:val="ListParagraph"/>
        <w:numPr>
          <w:ilvl w:val="0"/>
          <w:numId w:val="17"/>
        </w:numPr>
        <w:spacing w:after="0" w:line="276" w:lineRule="auto"/>
        <w:ind w:left="0" w:firstLine="0"/>
        <w:jc w:val="both"/>
        <w:rPr>
          <w:rFonts w:ascii="Times New Roman" w:eastAsia="Times New Roman" w:hAnsi="Times New Roman" w:cs="Times New Roman"/>
          <w:sz w:val="24"/>
          <w:szCs w:val="24"/>
          <w:lang w:eastAsia="en-GB"/>
        </w:rPr>
      </w:pPr>
      <w:r w:rsidRPr="00AB0925">
        <w:rPr>
          <w:rFonts w:ascii="Times New Roman" w:eastAsia="Times New Roman" w:hAnsi="Times New Roman" w:cs="Times New Roman"/>
          <w:sz w:val="24"/>
          <w:szCs w:val="24"/>
          <w:lang w:eastAsia="en-GB"/>
        </w:rPr>
        <w:t>Vlada će donijeti uredb</w:t>
      </w:r>
      <w:r>
        <w:rPr>
          <w:rFonts w:ascii="Times New Roman" w:eastAsia="Times New Roman" w:hAnsi="Times New Roman" w:cs="Times New Roman"/>
          <w:sz w:val="24"/>
          <w:szCs w:val="24"/>
          <w:lang w:eastAsia="en-GB"/>
        </w:rPr>
        <w:t>u</w:t>
      </w:r>
      <w:r w:rsidRPr="00AB0925">
        <w:rPr>
          <w:rFonts w:ascii="Times New Roman" w:eastAsia="Times New Roman" w:hAnsi="Times New Roman" w:cs="Times New Roman"/>
          <w:sz w:val="24"/>
          <w:szCs w:val="24"/>
          <w:lang w:eastAsia="en-GB"/>
        </w:rPr>
        <w:t xml:space="preserve"> iz članka </w:t>
      </w:r>
      <w:r>
        <w:rPr>
          <w:rFonts w:ascii="Times New Roman" w:eastAsia="Times New Roman" w:hAnsi="Times New Roman" w:cs="Times New Roman"/>
          <w:sz w:val="24"/>
          <w:szCs w:val="24"/>
          <w:lang w:eastAsia="en-GB"/>
        </w:rPr>
        <w:t>10</w:t>
      </w:r>
      <w:r w:rsidRPr="00AB0925">
        <w:rPr>
          <w:rFonts w:ascii="Times New Roman" w:eastAsia="Times New Roman" w:hAnsi="Times New Roman" w:cs="Times New Roman"/>
          <w:sz w:val="24"/>
          <w:szCs w:val="24"/>
          <w:lang w:eastAsia="en-GB"/>
        </w:rPr>
        <w:t xml:space="preserve">. stavka </w:t>
      </w:r>
      <w:r>
        <w:rPr>
          <w:rFonts w:ascii="Times New Roman" w:eastAsia="Times New Roman" w:hAnsi="Times New Roman" w:cs="Times New Roman"/>
          <w:sz w:val="24"/>
          <w:szCs w:val="24"/>
          <w:lang w:eastAsia="en-GB"/>
        </w:rPr>
        <w:t>6.</w:t>
      </w:r>
      <w:r w:rsidRPr="00AB0925">
        <w:rPr>
          <w:rFonts w:ascii="Times New Roman" w:eastAsia="Times New Roman" w:hAnsi="Times New Roman" w:cs="Times New Roman"/>
          <w:sz w:val="24"/>
          <w:szCs w:val="24"/>
          <w:lang w:eastAsia="en-GB"/>
        </w:rPr>
        <w:t xml:space="preserve"> ovoga Zakona u roku od </w:t>
      </w:r>
      <w:r>
        <w:rPr>
          <w:rFonts w:ascii="Times New Roman" w:eastAsia="Times New Roman" w:hAnsi="Times New Roman" w:cs="Times New Roman"/>
          <w:sz w:val="24"/>
          <w:szCs w:val="24"/>
          <w:lang w:eastAsia="en-GB"/>
        </w:rPr>
        <w:t>60 dana</w:t>
      </w:r>
      <w:r w:rsidRPr="00AB0925">
        <w:rPr>
          <w:rFonts w:ascii="Times New Roman" w:eastAsia="Times New Roman" w:hAnsi="Times New Roman" w:cs="Times New Roman"/>
          <w:sz w:val="24"/>
          <w:szCs w:val="24"/>
          <w:lang w:eastAsia="en-GB"/>
        </w:rPr>
        <w:t xml:space="preserve"> od dana stupanja na snagu ovoga Zakona.</w:t>
      </w:r>
    </w:p>
    <w:p w14:paraId="3217088D" w14:textId="77777777" w:rsidR="00DF1DA3" w:rsidRPr="00313DDF" w:rsidRDefault="00DF1DA3" w:rsidP="00DF1DA3">
      <w:pPr>
        <w:pStyle w:val="ListParagraph"/>
        <w:spacing w:after="0" w:line="276" w:lineRule="auto"/>
        <w:ind w:left="0"/>
        <w:jc w:val="both"/>
        <w:rPr>
          <w:rFonts w:ascii="Times New Roman" w:eastAsia="Times New Roman" w:hAnsi="Times New Roman" w:cs="Times New Roman"/>
          <w:sz w:val="24"/>
          <w:szCs w:val="24"/>
          <w:lang w:eastAsia="en-GB"/>
        </w:rPr>
      </w:pPr>
    </w:p>
    <w:p w14:paraId="3217088E" w14:textId="77777777" w:rsidR="00DF1DA3" w:rsidRDefault="00DF1DA3" w:rsidP="00DF1DA3">
      <w:pPr>
        <w:pStyle w:val="ListParagraph"/>
        <w:numPr>
          <w:ilvl w:val="0"/>
          <w:numId w:val="17"/>
        </w:numPr>
        <w:spacing w:after="0" w:line="276"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Vlada će uskladiti Uredbu o Uredu za zakonodavstvo (</w:t>
      </w:r>
      <w:r w:rsidRPr="0001271F">
        <w:rPr>
          <w:rFonts w:ascii="Times New Roman" w:hAnsi="Times New Roman" w:cs="Times New Roman"/>
          <w:sz w:val="24"/>
          <w:szCs w:val="24"/>
          <w:shd w:val="clear" w:color="auto" w:fill="FFFFFF"/>
        </w:rPr>
        <w:t>„Narodn</w:t>
      </w:r>
      <w:r>
        <w:rPr>
          <w:rFonts w:ascii="Times New Roman" w:hAnsi="Times New Roman" w:cs="Times New Roman"/>
          <w:sz w:val="24"/>
          <w:szCs w:val="24"/>
          <w:shd w:val="clear" w:color="auto" w:fill="FFFFFF"/>
        </w:rPr>
        <w:t>e</w:t>
      </w:r>
      <w:r w:rsidRPr="0001271F">
        <w:rPr>
          <w:rFonts w:ascii="Times New Roman" w:hAnsi="Times New Roman" w:cs="Times New Roman"/>
          <w:sz w:val="24"/>
          <w:szCs w:val="24"/>
          <w:shd w:val="clear" w:color="auto" w:fill="FFFFFF"/>
        </w:rPr>
        <w:t xml:space="preserve"> novin</w:t>
      </w:r>
      <w:r>
        <w:rPr>
          <w:rFonts w:ascii="Times New Roman" w:hAnsi="Times New Roman" w:cs="Times New Roman"/>
          <w:sz w:val="24"/>
          <w:szCs w:val="24"/>
          <w:shd w:val="clear" w:color="auto" w:fill="FFFFFF"/>
        </w:rPr>
        <w:t>e</w:t>
      </w:r>
      <w:r w:rsidRPr="0001271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0127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broj: 63/19</w:t>
      </w:r>
      <w:r w:rsidRPr="0001271F">
        <w:rPr>
          <w:rFonts w:ascii="Times New Roman" w:hAnsi="Times New Roman" w:cs="Times New Roman"/>
          <w:sz w:val="24"/>
          <w:szCs w:val="24"/>
          <w:shd w:val="clear" w:color="auto" w:fill="FFFFFF"/>
        </w:rPr>
        <w:t>)</w:t>
      </w:r>
      <w:r w:rsidRPr="0001271F">
        <w:rPr>
          <w:rFonts w:ascii="Times New Roman" w:eastAsia="Times New Roman" w:hAnsi="Times New Roman" w:cs="Times New Roman"/>
          <w:sz w:val="24"/>
          <w:szCs w:val="24"/>
          <w:lang w:eastAsia="en-GB"/>
        </w:rPr>
        <w:t xml:space="preserve"> </w:t>
      </w:r>
      <w:r w:rsidRPr="00AD1944">
        <w:rPr>
          <w:rFonts w:ascii="Times New Roman" w:eastAsia="Times New Roman" w:hAnsi="Times New Roman" w:cs="Times New Roman"/>
          <w:sz w:val="24"/>
          <w:szCs w:val="24"/>
          <w:lang w:eastAsia="en-GB"/>
        </w:rPr>
        <w:t xml:space="preserve">s odredbama ovoga Zakona u roku od </w:t>
      </w:r>
      <w:r>
        <w:rPr>
          <w:rFonts w:ascii="Times New Roman" w:eastAsia="Times New Roman" w:hAnsi="Times New Roman" w:cs="Times New Roman"/>
          <w:sz w:val="24"/>
          <w:szCs w:val="24"/>
          <w:lang w:eastAsia="en-GB"/>
        </w:rPr>
        <w:t>6</w:t>
      </w:r>
      <w:r w:rsidRPr="00AD1944">
        <w:rPr>
          <w:rFonts w:ascii="Times New Roman" w:eastAsia="Times New Roman" w:hAnsi="Times New Roman" w:cs="Times New Roman"/>
          <w:sz w:val="24"/>
          <w:szCs w:val="24"/>
          <w:lang w:eastAsia="en-GB"/>
        </w:rPr>
        <w:t>0 dana od dana stupanja na snagu ovoga Zakona</w:t>
      </w:r>
    </w:p>
    <w:p w14:paraId="3217088F" w14:textId="77777777" w:rsidR="00DF1DA3" w:rsidRPr="00AD1944" w:rsidRDefault="00DF1DA3" w:rsidP="00DF1DA3">
      <w:pPr>
        <w:pStyle w:val="ListParagraph"/>
        <w:spacing w:after="0" w:line="276" w:lineRule="auto"/>
        <w:ind w:left="0"/>
        <w:rPr>
          <w:rFonts w:ascii="Times New Roman" w:eastAsia="Times New Roman" w:hAnsi="Times New Roman" w:cs="Times New Roman"/>
          <w:sz w:val="24"/>
          <w:szCs w:val="24"/>
          <w:lang w:eastAsia="en-GB"/>
        </w:rPr>
      </w:pPr>
    </w:p>
    <w:p w14:paraId="32170890"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3</w:t>
      </w:r>
      <w:r w:rsidRPr="00116D77">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Ravnatelj</w:t>
      </w:r>
      <w:r w:rsidRPr="00116D77">
        <w:rPr>
          <w:rFonts w:ascii="Times New Roman" w:eastAsia="Times New Roman" w:hAnsi="Times New Roman" w:cs="Times New Roman"/>
          <w:sz w:val="24"/>
          <w:szCs w:val="24"/>
          <w:lang w:eastAsia="en-GB"/>
        </w:rPr>
        <w:t xml:space="preserve"> Ureda će donijeti Pravila objave akata u „Narodnim novinama“ iz članka 3</w:t>
      </w:r>
      <w:r>
        <w:rPr>
          <w:rFonts w:ascii="Times New Roman" w:eastAsia="Times New Roman" w:hAnsi="Times New Roman" w:cs="Times New Roman"/>
          <w:sz w:val="24"/>
          <w:szCs w:val="24"/>
          <w:lang w:eastAsia="en-GB"/>
        </w:rPr>
        <w:t>3</w:t>
      </w:r>
      <w:r w:rsidRPr="00116D77">
        <w:rPr>
          <w:rFonts w:ascii="Times New Roman" w:eastAsia="Times New Roman" w:hAnsi="Times New Roman" w:cs="Times New Roman"/>
          <w:sz w:val="24"/>
          <w:szCs w:val="24"/>
          <w:lang w:eastAsia="en-GB"/>
        </w:rPr>
        <w:t xml:space="preserve">. stavka </w:t>
      </w:r>
      <w:r>
        <w:rPr>
          <w:rFonts w:ascii="Times New Roman" w:eastAsia="Times New Roman" w:hAnsi="Times New Roman" w:cs="Times New Roman"/>
          <w:sz w:val="24"/>
          <w:szCs w:val="24"/>
          <w:lang w:eastAsia="en-GB"/>
        </w:rPr>
        <w:t>2</w:t>
      </w:r>
      <w:r w:rsidRPr="00116D77">
        <w:rPr>
          <w:rFonts w:ascii="Times New Roman" w:eastAsia="Times New Roman" w:hAnsi="Times New Roman" w:cs="Times New Roman"/>
          <w:sz w:val="24"/>
          <w:szCs w:val="24"/>
          <w:lang w:eastAsia="en-GB"/>
        </w:rPr>
        <w:t>. ovoga Zakona u roku od 30 dana od dana stupanja na snagu ovoga Zakona.</w:t>
      </w:r>
    </w:p>
    <w:p w14:paraId="32170891" w14:textId="77777777" w:rsidR="00DF1DA3" w:rsidRDefault="00DF1DA3" w:rsidP="00DF1DA3">
      <w:pPr>
        <w:spacing w:after="0" w:line="276" w:lineRule="auto"/>
        <w:jc w:val="center"/>
        <w:rPr>
          <w:rFonts w:ascii="Times New Roman" w:eastAsia="Times New Roman" w:hAnsi="Times New Roman" w:cs="Times New Roman"/>
          <w:sz w:val="24"/>
          <w:szCs w:val="24"/>
          <w:lang w:eastAsia="en-GB"/>
        </w:rPr>
      </w:pPr>
    </w:p>
    <w:p w14:paraId="32170892" w14:textId="77777777" w:rsidR="00DF1DA3" w:rsidRDefault="00DF1DA3" w:rsidP="00DF1DA3">
      <w:pPr>
        <w:spacing w:after="0" w:line="276" w:lineRule="auto"/>
        <w:jc w:val="center"/>
        <w:rPr>
          <w:rFonts w:ascii="Times New Roman" w:eastAsia="Times New Roman" w:hAnsi="Times New Roman" w:cs="Times New Roman"/>
          <w:sz w:val="24"/>
          <w:szCs w:val="24"/>
          <w:lang w:eastAsia="en-GB"/>
        </w:rPr>
      </w:pPr>
    </w:p>
    <w:p w14:paraId="32170893"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Članak 3</w:t>
      </w:r>
      <w:r>
        <w:rPr>
          <w:rFonts w:ascii="Times New Roman" w:eastAsia="Times New Roman" w:hAnsi="Times New Roman" w:cs="Times New Roman"/>
          <w:sz w:val="24"/>
          <w:szCs w:val="24"/>
          <w:lang w:eastAsia="en-GB"/>
        </w:rPr>
        <w:t>8</w:t>
      </w:r>
      <w:r w:rsidRPr="00116D77">
        <w:rPr>
          <w:rFonts w:ascii="Times New Roman" w:eastAsia="Times New Roman" w:hAnsi="Times New Roman" w:cs="Times New Roman"/>
          <w:sz w:val="24"/>
          <w:szCs w:val="24"/>
          <w:lang w:eastAsia="en-GB"/>
        </w:rPr>
        <w:t>.</w:t>
      </w:r>
    </w:p>
    <w:p w14:paraId="32170894"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p>
    <w:p w14:paraId="32170895"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r w:rsidRPr="00C759B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C759BD">
        <w:rPr>
          <w:rFonts w:ascii="Times New Roman" w:eastAsia="Times New Roman" w:hAnsi="Times New Roman" w:cs="Times New Roman"/>
          <w:sz w:val="24"/>
          <w:szCs w:val="24"/>
          <w:lang w:eastAsia="en-GB"/>
        </w:rPr>
        <w:t>Do dana stupanja na snagu uredbe iz članka 3</w:t>
      </w:r>
      <w:r>
        <w:rPr>
          <w:rFonts w:ascii="Times New Roman" w:eastAsia="Times New Roman" w:hAnsi="Times New Roman" w:cs="Times New Roman"/>
          <w:sz w:val="24"/>
          <w:szCs w:val="24"/>
          <w:lang w:eastAsia="en-GB"/>
        </w:rPr>
        <w:t>7</w:t>
      </w:r>
      <w:r w:rsidRPr="00C759BD">
        <w:rPr>
          <w:rFonts w:ascii="Times New Roman" w:eastAsia="Times New Roman" w:hAnsi="Times New Roman" w:cs="Times New Roman"/>
          <w:sz w:val="24"/>
          <w:szCs w:val="24"/>
          <w:lang w:eastAsia="en-GB"/>
        </w:rPr>
        <w:t>. stavka 1. ovoga Zakona, ostaje na snazi Uredba o provedbi postupka procjene učinaka propisa („Narodne novine“, broj</w:t>
      </w:r>
      <w:r>
        <w:rPr>
          <w:rFonts w:ascii="Times New Roman" w:eastAsia="Times New Roman" w:hAnsi="Times New Roman" w:cs="Times New Roman"/>
          <w:sz w:val="24"/>
          <w:szCs w:val="24"/>
          <w:lang w:eastAsia="en-GB"/>
        </w:rPr>
        <w:t>:</w:t>
      </w:r>
      <w:r w:rsidRPr="00C759BD">
        <w:rPr>
          <w:rFonts w:ascii="Times New Roman" w:eastAsia="Times New Roman" w:hAnsi="Times New Roman" w:cs="Times New Roman"/>
          <w:sz w:val="24"/>
          <w:szCs w:val="24"/>
          <w:lang w:eastAsia="en-GB"/>
        </w:rPr>
        <w:t xml:space="preserve"> 52/17).</w:t>
      </w:r>
    </w:p>
    <w:p w14:paraId="32170896"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97"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r w:rsidRPr="00C759BD">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Pr="00C759BD">
        <w:rPr>
          <w:rFonts w:ascii="Times New Roman" w:eastAsia="Times New Roman" w:hAnsi="Times New Roman" w:cs="Times New Roman"/>
          <w:sz w:val="24"/>
          <w:szCs w:val="24"/>
          <w:lang w:eastAsia="en-GB"/>
        </w:rPr>
        <w:t>Do donošenja pravila iz članka 3</w:t>
      </w:r>
      <w:r>
        <w:rPr>
          <w:rFonts w:ascii="Times New Roman" w:eastAsia="Times New Roman" w:hAnsi="Times New Roman" w:cs="Times New Roman"/>
          <w:sz w:val="24"/>
          <w:szCs w:val="24"/>
          <w:lang w:eastAsia="en-GB"/>
        </w:rPr>
        <w:t>7</w:t>
      </w:r>
      <w:r w:rsidRPr="00C759BD">
        <w:rPr>
          <w:rFonts w:ascii="Times New Roman" w:eastAsia="Times New Roman" w:hAnsi="Times New Roman" w:cs="Times New Roman"/>
          <w:sz w:val="24"/>
          <w:szCs w:val="24"/>
          <w:lang w:eastAsia="en-GB"/>
        </w:rPr>
        <w:t xml:space="preserve">. stavka </w:t>
      </w:r>
      <w:r>
        <w:rPr>
          <w:rFonts w:ascii="Times New Roman" w:eastAsia="Times New Roman" w:hAnsi="Times New Roman" w:cs="Times New Roman"/>
          <w:sz w:val="24"/>
          <w:szCs w:val="24"/>
          <w:lang w:eastAsia="en-GB"/>
        </w:rPr>
        <w:t>3</w:t>
      </w:r>
      <w:r w:rsidRPr="00C759BD">
        <w:rPr>
          <w:rFonts w:ascii="Times New Roman" w:eastAsia="Times New Roman" w:hAnsi="Times New Roman" w:cs="Times New Roman"/>
          <w:sz w:val="24"/>
          <w:szCs w:val="24"/>
          <w:lang w:eastAsia="en-GB"/>
        </w:rPr>
        <w:t>. ovoga Zakona primjenjuju se Pravila o procesu rada na poslovima objave propisa i drugih akata u „Narodnim novinama“, Službenom listu Republike Hrvatske (KLASA: 035-01/15-01/02, URBROJ: 50501-1-15-02 od 15. prosinca 2015.).</w:t>
      </w:r>
    </w:p>
    <w:p w14:paraId="32170898"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99" w14:textId="77777777" w:rsidR="00DF1DA3" w:rsidRPr="00C759BD" w:rsidRDefault="00DF1DA3" w:rsidP="00DF1DA3">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t xml:space="preserve">Plan zakonodavnih aktivnosti za 2024. donesen po odredbama Zakona </w:t>
      </w:r>
      <w:r w:rsidRPr="00D30B0B">
        <w:rPr>
          <w:rFonts w:ascii="Times New Roman" w:eastAsia="Times New Roman" w:hAnsi="Times New Roman" w:cs="Times New Roman"/>
          <w:sz w:val="24"/>
          <w:szCs w:val="24"/>
          <w:lang w:eastAsia="en-GB"/>
        </w:rPr>
        <w:t>o procjeni učinaka propisa („Narodne novine“, broj</w:t>
      </w:r>
      <w:r>
        <w:rPr>
          <w:rFonts w:ascii="Times New Roman" w:eastAsia="Times New Roman" w:hAnsi="Times New Roman" w:cs="Times New Roman"/>
          <w:sz w:val="24"/>
          <w:szCs w:val="24"/>
          <w:lang w:eastAsia="en-GB"/>
        </w:rPr>
        <w:t>:</w:t>
      </w:r>
      <w:r w:rsidRPr="00D30B0B">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primjenjuje se do kraja godine za koju je donesen.</w:t>
      </w:r>
    </w:p>
    <w:p w14:paraId="3217089A"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9B"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9C"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Članak </w:t>
      </w:r>
      <w:r>
        <w:rPr>
          <w:rFonts w:ascii="Times New Roman" w:eastAsia="Times New Roman" w:hAnsi="Times New Roman" w:cs="Times New Roman"/>
          <w:sz w:val="24"/>
          <w:szCs w:val="24"/>
          <w:lang w:eastAsia="en-GB"/>
        </w:rPr>
        <w:t>39</w:t>
      </w:r>
      <w:r w:rsidRPr="00116D77">
        <w:rPr>
          <w:rFonts w:ascii="Times New Roman" w:eastAsia="Times New Roman" w:hAnsi="Times New Roman" w:cs="Times New Roman"/>
          <w:sz w:val="24"/>
          <w:szCs w:val="24"/>
          <w:lang w:eastAsia="en-GB"/>
        </w:rPr>
        <w:t>.</w:t>
      </w:r>
    </w:p>
    <w:p w14:paraId="3217089D"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p>
    <w:p w14:paraId="3217089E"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(1)</w:t>
      </w:r>
      <w:r w:rsidRPr="00116D77">
        <w:rPr>
          <w:rFonts w:ascii="Times New Roman" w:eastAsia="Times New Roman" w:hAnsi="Times New Roman" w:cs="Times New Roman"/>
          <w:sz w:val="24"/>
          <w:szCs w:val="24"/>
          <w:lang w:eastAsia="en-GB"/>
        </w:rPr>
        <w:tab/>
        <w:t>Stručni nositelji su dužni imenovati koordinatore i administrator</w:t>
      </w:r>
      <w:r>
        <w:rPr>
          <w:rFonts w:ascii="Times New Roman" w:eastAsia="Times New Roman" w:hAnsi="Times New Roman" w:cs="Times New Roman"/>
          <w:sz w:val="24"/>
          <w:szCs w:val="24"/>
          <w:lang w:eastAsia="en-GB"/>
        </w:rPr>
        <w:t>e</w:t>
      </w:r>
      <w:r w:rsidRPr="00116D77">
        <w:rPr>
          <w:rFonts w:ascii="Times New Roman" w:eastAsia="Times New Roman" w:hAnsi="Times New Roman" w:cs="Times New Roman"/>
          <w:sz w:val="24"/>
          <w:szCs w:val="24"/>
          <w:lang w:eastAsia="en-GB"/>
        </w:rPr>
        <w:t>, u skladu s člankom 3</w:t>
      </w:r>
      <w:r>
        <w:rPr>
          <w:rFonts w:ascii="Times New Roman" w:eastAsia="Times New Roman" w:hAnsi="Times New Roman" w:cs="Times New Roman"/>
          <w:sz w:val="24"/>
          <w:szCs w:val="24"/>
          <w:lang w:eastAsia="en-GB"/>
        </w:rPr>
        <w:t>4</w:t>
      </w:r>
      <w:r w:rsidRPr="00116D7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16D77">
        <w:rPr>
          <w:rFonts w:ascii="Times New Roman" w:eastAsia="Times New Roman" w:hAnsi="Times New Roman" w:cs="Times New Roman"/>
          <w:sz w:val="24"/>
          <w:szCs w:val="24"/>
          <w:lang w:eastAsia="en-GB"/>
        </w:rPr>
        <w:t>ovoga Zakona, u roku od tri mjeseca od dana stupanja na snagu ovoga Zakona.</w:t>
      </w:r>
    </w:p>
    <w:p w14:paraId="3217089F"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A0"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(2)</w:t>
      </w:r>
      <w:r w:rsidRPr="00116D77">
        <w:rPr>
          <w:rFonts w:ascii="Times New Roman" w:eastAsia="Times New Roman" w:hAnsi="Times New Roman" w:cs="Times New Roman"/>
          <w:sz w:val="24"/>
          <w:szCs w:val="24"/>
          <w:lang w:eastAsia="en-GB"/>
        </w:rPr>
        <w:tab/>
        <w:t xml:space="preserve">Do imenovanja koordinatora </w:t>
      </w:r>
      <w:r w:rsidRPr="00A37616">
        <w:rPr>
          <w:rFonts w:ascii="Times New Roman" w:eastAsia="Times New Roman" w:hAnsi="Times New Roman" w:cs="Times New Roman"/>
          <w:sz w:val="24"/>
          <w:szCs w:val="24"/>
          <w:lang w:eastAsia="en-GB"/>
        </w:rPr>
        <w:t xml:space="preserve">i administratora </w:t>
      </w:r>
      <w:r w:rsidRPr="00116D77">
        <w:rPr>
          <w:rFonts w:ascii="Times New Roman" w:eastAsia="Times New Roman" w:hAnsi="Times New Roman" w:cs="Times New Roman"/>
          <w:sz w:val="24"/>
          <w:szCs w:val="24"/>
          <w:lang w:eastAsia="en-GB"/>
        </w:rPr>
        <w:t xml:space="preserve">iz stavka 1. ovoga članka, poslove koordinatora </w:t>
      </w:r>
      <w:r w:rsidRPr="00181684">
        <w:rPr>
          <w:rFonts w:ascii="Times New Roman" w:eastAsia="Times New Roman" w:hAnsi="Times New Roman" w:cs="Times New Roman"/>
          <w:sz w:val="24"/>
          <w:szCs w:val="24"/>
          <w:lang w:eastAsia="en-GB"/>
        </w:rPr>
        <w:t>i administratora</w:t>
      </w:r>
      <w:r>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xml:space="preserve"> </w:t>
      </w:r>
      <w:r w:rsidRPr="00116D77">
        <w:rPr>
          <w:rFonts w:ascii="Times New Roman" w:eastAsia="Times New Roman" w:hAnsi="Times New Roman" w:cs="Times New Roman"/>
          <w:sz w:val="24"/>
          <w:szCs w:val="24"/>
          <w:lang w:eastAsia="en-GB"/>
        </w:rPr>
        <w:t xml:space="preserve">nastavljaju obavljati osobe imenovane u skladu </w:t>
      </w:r>
      <w:r>
        <w:rPr>
          <w:rFonts w:ascii="Times New Roman" w:eastAsia="Times New Roman" w:hAnsi="Times New Roman" w:cs="Times New Roman"/>
          <w:sz w:val="24"/>
          <w:szCs w:val="24"/>
          <w:lang w:eastAsia="en-GB"/>
        </w:rPr>
        <w:t>sa Zakonom</w:t>
      </w:r>
      <w:r w:rsidRPr="00116D77">
        <w:rPr>
          <w:rFonts w:ascii="Times New Roman" w:eastAsia="Times New Roman" w:hAnsi="Times New Roman" w:cs="Times New Roman"/>
          <w:sz w:val="24"/>
          <w:szCs w:val="24"/>
          <w:lang w:eastAsia="en-GB"/>
        </w:rPr>
        <w:t xml:space="preserve"> o procjeni učinaka propisa („Narodne novine“, broj</w:t>
      </w:r>
      <w:r>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xml:space="preserve"> i Kodeksom savjetovanj</w:t>
      </w:r>
      <w:r w:rsidRPr="00181684">
        <w:rPr>
          <w:rFonts w:ascii="Times New Roman" w:eastAsia="Times New Roman" w:hAnsi="Times New Roman" w:cs="Times New Roman"/>
          <w:sz w:val="24"/>
          <w:szCs w:val="24"/>
          <w:lang w:eastAsia="en-GB"/>
        </w:rPr>
        <w:t>a sa zainteresiranom javno</w:t>
      </w:r>
      <w:r>
        <w:rPr>
          <w:rFonts w:ascii="Times New Roman" w:eastAsia="Times New Roman" w:hAnsi="Times New Roman" w:cs="Times New Roman"/>
          <w:sz w:val="24"/>
          <w:szCs w:val="24"/>
          <w:lang w:eastAsia="en-GB"/>
        </w:rPr>
        <w:t>šć</w:t>
      </w:r>
      <w:r w:rsidRPr="00181684">
        <w:rPr>
          <w:rFonts w:ascii="Times New Roman" w:eastAsia="Times New Roman" w:hAnsi="Times New Roman" w:cs="Times New Roman"/>
          <w:sz w:val="24"/>
          <w:szCs w:val="24"/>
          <w:lang w:eastAsia="en-GB"/>
        </w:rPr>
        <w:t>u u postupcima dono</w:t>
      </w:r>
      <w:r>
        <w:rPr>
          <w:rFonts w:ascii="Times New Roman" w:eastAsia="Times New Roman" w:hAnsi="Times New Roman" w:cs="Times New Roman"/>
          <w:sz w:val="24"/>
          <w:szCs w:val="24"/>
          <w:lang w:eastAsia="en-GB"/>
        </w:rPr>
        <w:t xml:space="preserve">šenja zakona, </w:t>
      </w:r>
      <w:r w:rsidRPr="00181684">
        <w:rPr>
          <w:rFonts w:ascii="Times New Roman" w:eastAsia="Times New Roman" w:hAnsi="Times New Roman" w:cs="Times New Roman"/>
          <w:sz w:val="24"/>
          <w:szCs w:val="24"/>
          <w:lang w:eastAsia="en-GB"/>
        </w:rPr>
        <w:t>drugih propisa i akata (,,Narodne novine</w:t>
      </w:r>
      <w:r>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broj</w:t>
      </w:r>
      <w:r>
        <w:rPr>
          <w:rFonts w:ascii="Times New Roman" w:eastAsia="Times New Roman" w:hAnsi="Times New Roman" w:cs="Times New Roman"/>
          <w:sz w:val="24"/>
          <w:szCs w:val="24"/>
          <w:lang w:eastAsia="en-GB"/>
        </w:rPr>
        <w:t>:</w:t>
      </w:r>
      <w:r w:rsidRPr="00181684">
        <w:rPr>
          <w:rFonts w:ascii="Times New Roman" w:eastAsia="Times New Roman" w:hAnsi="Times New Roman" w:cs="Times New Roman"/>
          <w:sz w:val="24"/>
          <w:szCs w:val="24"/>
          <w:lang w:eastAsia="en-GB"/>
        </w:rPr>
        <w:t xml:space="preserve"> 140/09)</w:t>
      </w:r>
      <w:r w:rsidRPr="00116D77">
        <w:rPr>
          <w:rFonts w:ascii="Times New Roman" w:eastAsia="Times New Roman" w:hAnsi="Times New Roman" w:cs="Times New Roman"/>
          <w:sz w:val="24"/>
          <w:szCs w:val="24"/>
          <w:lang w:eastAsia="en-GB"/>
        </w:rPr>
        <w:t>.</w:t>
      </w:r>
    </w:p>
    <w:p w14:paraId="321708A1"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A2"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A3"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Članak </w:t>
      </w:r>
      <w:r>
        <w:rPr>
          <w:rFonts w:ascii="Times New Roman" w:eastAsia="Times New Roman" w:hAnsi="Times New Roman" w:cs="Times New Roman"/>
          <w:sz w:val="24"/>
          <w:szCs w:val="24"/>
          <w:lang w:eastAsia="en-GB"/>
        </w:rPr>
        <w:t>40</w:t>
      </w:r>
      <w:r w:rsidRPr="00116D77">
        <w:rPr>
          <w:rFonts w:ascii="Times New Roman" w:eastAsia="Times New Roman" w:hAnsi="Times New Roman" w:cs="Times New Roman"/>
          <w:sz w:val="24"/>
          <w:szCs w:val="24"/>
          <w:lang w:eastAsia="en-GB"/>
        </w:rPr>
        <w:t>.</w:t>
      </w:r>
    </w:p>
    <w:p w14:paraId="321708A4"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p>
    <w:p w14:paraId="321708A5"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lastRenderedPageBreak/>
        <w:tab/>
        <w:t>Postupci procjene učinaka propisa započeti do dana stupanja na snagu ovoga Zakona dovršit će se prema odredbama Zakona o procjeni učinaka propisa („Narodne novine“, br</w:t>
      </w:r>
      <w:r>
        <w:rPr>
          <w:rFonts w:ascii="Times New Roman" w:eastAsia="Times New Roman" w:hAnsi="Times New Roman" w:cs="Times New Roman"/>
          <w:sz w:val="24"/>
          <w:szCs w:val="24"/>
          <w:lang w:eastAsia="en-GB"/>
        </w:rPr>
        <w:t>oj:</w:t>
      </w:r>
      <w:r w:rsidRPr="00116D77">
        <w:rPr>
          <w:rFonts w:ascii="Times New Roman" w:eastAsia="Times New Roman" w:hAnsi="Times New Roman" w:cs="Times New Roman"/>
          <w:sz w:val="24"/>
          <w:szCs w:val="24"/>
          <w:lang w:eastAsia="en-GB"/>
        </w:rPr>
        <w:t xml:space="preserve"> 44/17).</w:t>
      </w:r>
    </w:p>
    <w:p w14:paraId="321708A6" w14:textId="77777777" w:rsidR="00DF1DA3" w:rsidRPr="00BD3127" w:rsidRDefault="00DF1DA3" w:rsidP="00DF1DA3">
      <w:pPr>
        <w:spacing w:after="0" w:line="276" w:lineRule="auto"/>
        <w:jc w:val="center"/>
        <w:rPr>
          <w:rFonts w:ascii="Times New Roman" w:eastAsia="Times New Roman" w:hAnsi="Times New Roman" w:cs="Times New Roman"/>
          <w:sz w:val="24"/>
          <w:szCs w:val="24"/>
          <w:lang w:eastAsia="en-GB"/>
        </w:rPr>
      </w:pPr>
    </w:p>
    <w:p w14:paraId="321708A7" w14:textId="77777777" w:rsidR="00DF1DA3" w:rsidRDefault="00DF1DA3" w:rsidP="00DF1DA3">
      <w:pPr>
        <w:spacing w:after="0" w:line="276" w:lineRule="auto"/>
        <w:jc w:val="center"/>
        <w:rPr>
          <w:rFonts w:ascii="Times New Roman" w:eastAsia="Times New Roman" w:hAnsi="Times New Roman" w:cs="Times New Roman"/>
          <w:sz w:val="24"/>
          <w:szCs w:val="24"/>
          <w:lang w:eastAsia="en-GB"/>
        </w:rPr>
      </w:pPr>
      <w:r w:rsidRPr="00A37616">
        <w:rPr>
          <w:rFonts w:ascii="Times New Roman" w:eastAsia="Times New Roman" w:hAnsi="Times New Roman" w:cs="Times New Roman"/>
          <w:sz w:val="24"/>
          <w:szCs w:val="24"/>
          <w:lang w:eastAsia="en-GB"/>
        </w:rPr>
        <w:t xml:space="preserve">Članak </w:t>
      </w:r>
      <w:r>
        <w:rPr>
          <w:rFonts w:ascii="Times New Roman" w:eastAsia="Times New Roman" w:hAnsi="Times New Roman" w:cs="Times New Roman"/>
          <w:sz w:val="24"/>
          <w:szCs w:val="24"/>
          <w:lang w:eastAsia="en-GB"/>
        </w:rPr>
        <w:t>41</w:t>
      </w:r>
      <w:r w:rsidRPr="00A37616">
        <w:rPr>
          <w:rFonts w:ascii="Times New Roman" w:eastAsia="Times New Roman" w:hAnsi="Times New Roman" w:cs="Times New Roman"/>
          <w:sz w:val="24"/>
          <w:szCs w:val="24"/>
          <w:lang w:eastAsia="en-GB"/>
        </w:rPr>
        <w:t>.</w:t>
      </w:r>
    </w:p>
    <w:p w14:paraId="321708A8" w14:textId="77777777" w:rsidR="00DF1DA3" w:rsidRDefault="00DF1DA3" w:rsidP="00DF1DA3">
      <w:pPr>
        <w:spacing w:after="0" w:line="276" w:lineRule="auto"/>
        <w:jc w:val="center"/>
        <w:rPr>
          <w:rFonts w:ascii="Times New Roman" w:eastAsia="Times New Roman" w:hAnsi="Times New Roman" w:cs="Times New Roman"/>
          <w:sz w:val="24"/>
          <w:szCs w:val="24"/>
          <w:lang w:eastAsia="en-GB"/>
        </w:rPr>
      </w:pPr>
    </w:p>
    <w:p w14:paraId="321708A9"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Pr="00D946BE">
        <w:rPr>
          <w:rFonts w:ascii="Times New Roman" w:eastAsia="Times New Roman" w:hAnsi="Times New Roman" w:cs="Times New Roman"/>
          <w:sz w:val="24"/>
          <w:szCs w:val="24"/>
          <w:lang w:eastAsia="en-GB"/>
        </w:rPr>
        <w:tab/>
        <w:t>Vlada će</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 xml:space="preserve"> </w:t>
      </w:r>
      <w:r w:rsidRPr="000733D8">
        <w:rPr>
          <w:rFonts w:ascii="Times New Roman" w:eastAsia="Times New Roman" w:hAnsi="Times New Roman" w:cs="Times New Roman"/>
          <w:sz w:val="24"/>
          <w:szCs w:val="24"/>
          <w:lang w:eastAsia="en-GB"/>
        </w:rPr>
        <w:t>radi usklađivanja s odredbama ovoga Zakona</w:t>
      </w:r>
      <w:r>
        <w:rPr>
          <w:rFonts w:ascii="Times New Roman" w:eastAsia="Times New Roman" w:hAnsi="Times New Roman" w:cs="Times New Roman"/>
          <w:sz w:val="24"/>
          <w:szCs w:val="24"/>
          <w:lang w:eastAsia="en-GB"/>
        </w:rPr>
        <w:t>,</w:t>
      </w:r>
      <w:r w:rsidRPr="000733D8">
        <w:rPr>
          <w:rFonts w:ascii="Times New Roman" w:eastAsia="Times New Roman" w:hAnsi="Times New Roman" w:cs="Times New Roman"/>
          <w:sz w:val="24"/>
          <w:szCs w:val="24"/>
          <w:lang w:eastAsia="en-GB"/>
        </w:rPr>
        <w:t xml:space="preserve"> </w:t>
      </w:r>
      <w:r w:rsidRPr="00D946BE">
        <w:rPr>
          <w:rFonts w:ascii="Times New Roman" w:eastAsia="Times New Roman" w:hAnsi="Times New Roman" w:cs="Times New Roman"/>
          <w:sz w:val="24"/>
          <w:szCs w:val="24"/>
          <w:lang w:eastAsia="en-GB"/>
        </w:rPr>
        <w:t>predložiti izmjenu Zakona o poticanju razvoja malog gospodarstva (</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Narodne novine</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 broj</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 xml:space="preserve"> 29/02, 63/07, 53/12, 56/13 i 121/16), u roku od 90 dana od dana stupanja na snagu ovoga Zakona.</w:t>
      </w:r>
    </w:p>
    <w:p w14:paraId="321708AA"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AB"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t xml:space="preserve">Do dana stupanja na snagu zakona iz stavka 1. ovoga članka, procjena učinaka propisa na malo gospodarstvo na nacrte prijedloga zakona koji nisu sadržani u Planu zakonodavnih aktivnosti za 2024., provodi se na temelju članka 9.c stavka 2. </w:t>
      </w:r>
      <w:r w:rsidRPr="00D946BE">
        <w:rPr>
          <w:rFonts w:ascii="Times New Roman" w:eastAsia="Times New Roman" w:hAnsi="Times New Roman" w:cs="Times New Roman"/>
          <w:sz w:val="24"/>
          <w:szCs w:val="24"/>
          <w:lang w:eastAsia="en-GB"/>
        </w:rPr>
        <w:t>Zakona o poticanju razvoja malog gospodarstva (</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Narodne novine</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 broj</w:t>
      </w:r>
      <w:r>
        <w:rPr>
          <w:rFonts w:ascii="Times New Roman" w:eastAsia="Times New Roman" w:hAnsi="Times New Roman" w:cs="Times New Roman"/>
          <w:sz w:val="24"/>
          <w:szCs w:val="24"/>
          <w:lang w:eastAsia="en-GB"/>
        </w:rPr>
        <w:t>:</w:t>
      </w:r>
      <w:r w:rsidRPr="00D946BE">
        <w:rPr>
          <w:rFonts w:ascii="Times New Roman" w:eastAsia="Times New Roman" w:hAnsi="Times New Roman" w:cs="Times New Roman"/>
          <w:sz w:val="24"/>
          <w:szCs w:val="24"/>
          <w:lang w:eastAsia="en-GB"/>
        </w:rPr>
        <w:t xml:space="preserve"> 29/02, 63/07, 53/12, 56/13 i 121/16)</w:t>
      </w:r>
      <w:r>
        <w:rPr>
          <w:rFonts w:ascii="Times New Roman" w:eastAsia="Times New Roman" w:hAnsi="Times New Roman" w:cs="Times New Roman"/>
          <w:sz w:val="24"/>
          <w:szCs w:val="24"/>
          <w:lang w:eastAsia="en-GB"/>
        </w:rPr>
        <w:t>.</w:t>
      </w:r>
    </w:p>
    <w:p w14:paraId="321708AC"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AD"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AE" w14:textId="77777777" w:rsidR="00DF1DA3" w:rsidRPr="00116D77" w:rsidRDefault="00DF1DA3" w:rsidP="00DF1DA3">
      <w:pPr>
        <w:spacing w:after="0" w:line="276" w:lineRule="auto"/>
        <w:jc w:val="center"/>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Članak </w:t>
      </w:r>
      <w:r>
        <w:rPr>
          <w:rFonts w:ascii="Times New Roman" w:eastAsia="Times New Roman" w:hAnsi="Times New Roman" w:cs="Times New Roman"/>
          <w:sz w:val="24"/>
          <w:szCs w:val="24"/>
          <w:lang w:eastAsia="en-GB"/>
        </w:rPr>
        <w:t>42</w:t>
      </w:r>
      <w:r w:rsidRPr="00116D77">
        <w:rPr>
          <w:rFonts w:ascii="Times New Roman" w:eastAsia="Times New Roman" w:hAnsi="Times New Roman" w:cs="Times New Roman"/>
          <w:sz w:val="24"/>
          <w:szCs w:val="24"/>
          <w:lang w:eastAsia="en-GB"/>
        </w:rPr>
        <w:t>.</w:t>
      </w:r>
    </w:p>
    <w:p w14:paraId="321708AF"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B0" w14:textId="77777777" w:rsidR="00DF1DA3" w:rsidRPr="00116D77" w:rsidRDefault="00DF1DA3" w:rsidP="00DF1DA3">
      <w:pPr>
        <w:spacing w:after="0" w:line="276" w:lineRule="auto"/>
        <w:ind w:firstLine="708"/>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Danom stupanja na snagu ovoga Zakona prestaje važiti Zakon o procjeni učinaka propisa („Narodne novine“, broj</w:t>
      </w:r>
      <w:r>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p>
    <w:p w14:paraId="321708B1" w14:textId="77777777" w:rsidR="00DF1DA3" w:rsidRPr="00116D77" w:rsidRDefault="00DF1DA3" w:rsidP="00DF1DA3">
      <w:pPr>
        <w:spacing w:after="0" w:line="276" w:lineRule="auto"/>
        <w:jc w:val="both"/>
        <w:rPr>
          <w:rFonts w:ascii="Times New Roman" w:eastAsia="Times New Roman" w:hAnsi="Times New Roman" w:cs="Times New Roman"/>
          <w:sz w:val="24"/>
          <w:szCs w:val="24"/>
          <w:lang w:eastAsia="en-GB"/>
        </w:rPr>
      </w:pPr>
    </w:p>
    <w:p w14:paraId="321708B2" w14:textId="77777777" w:rsidR="00DF1DA3" w:rsidRDefault="00DF1DA3" w:rsidP="00DF1DA3">
      <w:pPr>
        <w:spacing w:after="0" w:line="276" w:lineRule="auto"/>
        <w:jc w:val="both"/>
        <w:rPr>
          <w:rFonts w:ascii="Times New Roman" w:eastAsia="Times New Roman" w:hAnsi="Times New Roman" w:cs="Times New Roman"/>
          <w:sz w:val="24"/>
          <w:szCs w:val="24"/>
          <w:lang w:eastAsia="en-GB"/>
        </w:rPr>
      </w:pPr>
    </w:p>
    <w:p w14:paraId="321708B3" w14:textId="77777777" w:rsidR="00DF1DA3" w:rsidRPr="005C15A8" w:rsidRDefault="00DF1DA3" w:rsidP="00DF1DA3">
      <w:pPr>
        <w:spacing w:after="0" w:line="276" w:lineRule="auto"/>
        <w:jc w:val="center"/>
        <w:rPr>
          <w:rFonts w:ascii="Times New Roman" w:eastAsia="Times New Roman" w:hAnsi="Times New Roman" w:cs="Times New Roman"/>
          <w:sz w:val="24"/>
          <w:szCs w:val="24"/>
          <w:lang w:eastAsia="en-GB"/>
        </w:rPr>
      </w:pPr>
      <w:r w:rsidRPr="005C15A8">
        <w:rPr>
          <w:rFonts w:ascii="Times New Roman" w:eastAsia="Times New Roman" w:hAnsi="Times New Roman" w:cs="Times New Roman"/>
          <w:sz w:val="24"/>
          <w:szCs w:val="24"/>
          <w:lang w:eastAsia="en-GB"/>
        </w:rPr>
        <w:t>Članak 4</w:t>
      </w:r>
      <w:r>
        <w:rPr>
          <w:rFonts w:ascii="Times New Roman" w:eastAsia="Times New Roman" w:hAnsi="Times New Roman" w:cs="Times New Roman"/>
          <w:sz w:val="24"/>
          <w:szCs w:val="24"/>
          <w:lang w:eastAsia="en-GB"/>
        </w:rPr>
        <w:t>3</w:t>
      </w:r>
      <w:r w:rsidRPr="005C15A8">
        <w:rPr>
          <w:rFonts w:ascii="Times New Roman" w:eastAsia="Times New Roman" w:hAnsi="Times New Roman" w:cs="Times New Roman"/>
          <w:sz w:val="24"/>
          <w:szCs w:val="24"/>
          <w:lang w:eastAsia="en-GB"/>
        </w:rPr>
        <w:t xml:space="preserve">. </w:t>
      </w:r>
    </w:p>
    <w:p w14:paraId="321708B4" w14:textId="77777777" w:rsidR="00DF1DA3" w:rsidRPr="005C15A8" w:rsidRDefault="00DF1DA3" w:rsidP="00DF1DA3">
      <w:pPr>
        <w:spacing w:after="0" w:line="276" w:lineRule="auto"/>
        <w:jc w:val="both"/>
        <w:rPr>
          <w:rFonts w:ascii="Times New Roman" w:eastAsia="Times New Roman" w:hAnsi="Times New Roman" w:cs="Times New Roman"/>
          <w:sz w:val="24"/>
          <w:szCs w:val="24"/>
          <w:lang w:eastAsia="en-GB"/>
        </w:rPr>
      </w:pPr>
    </w:p>
    <w:p w14:paraId="321708B5" w14:textId="77777777" w:rsidR="00DF1DA3" w:rsidRPr="005C15A8" w:rsidRDefault="00DF1DA3" w:rsidP="00DF1DA3">
      <w:pPr>
        <w:spacing w:after="0" w:line="276" w:lineRule="auto"/>
        <w:ind w:firstLine="708"/>
        <w:jc w:val="both"/>
        <w:rPr>
          <w:rFonts w:ascii="Times New Roman" w:eastAsia="Times New Roman" w:hAnsi="Times New Roman" w:cs="Times New Roman"/>
          <w:sz w:val="24"/>
          <w:szCs w:val="24"/>
          <w:lang w:eastAsia="en-GB"/>
        </w:rPr>
      </w:pPr>
      <w:r w:rsidRPr="005C15A8">
        <w:rPr>
          <w:rFonts w:ascii="Times New Roman" w:eastAsia="Times New Roman" w:hAnsi="Times New Roman" w:cs="Times New Roman"/>
          <w:sz w:val="24"/>
          <w:szCs w:val="24"/>
          <w:lang w:eastAsia="en-GB"/>
        </w:rPr>
        <w:t>Ovaj Zakon objavit će se u „Narodnim novinama“, a stupa na snagu 1. siječnja 2024., osim odredbe članka 16. o</w:t>
      </w:r>
      <w:r w:rsidRPr="005C15A8">
        <w:rPr>
          <w:rFonts w:ascii="Times New Roman" w:eastAsia="Times New Roman" w:hAnsi="Times New Roman" w:cs="Times New Roman"/>
          <w:sz w:val="24"/>
          <w:szCs w:val="24"/>
          <w:lang w:eastAsia="en-GB"/>
        </w:rPr>
        <w:lastRenderedPageBreak/>
        <w:t>voga Zakona koja stupa na snagu danom pristupanja Republike Hrvatske u članstvo Organizacije za ekonomsku suradnju i razvoj.</w:t>
      </w:r>
    </w:p>
    <w:p w14:paraId="321708B6" w14:textId="77777777" w:rsidR="00B7613E" w:rsidRDefault="00B7613E" w:rsidP="0007181E">
      <w:pPr>
        <w:spacing w:line="276" w:lineRule="auto"/>
        <w:rPr>
          <w:rFonts w:ascii="Times New Roman" w:hAnsi="Times New Roman" w:cs="Times New Roman"/>
          <w:sz w:val="24"/>
          <w:szCs w:val="24"/>
        </w:rPr>
      </w:pPr>
    </w:p>
    <w:p w14:paraId="321708B7" w14:textId="77777777" w:rsidR="00DF1DA3" w:rsidRDefault="00DF1DA3" w:rsidP="0007181E">
      <w:pPr>
        <w:spacing w:line="276" w:lineRule="auto"/>
        <w:rPr>
          <w:rFonts w:ascii="Times New Roman" w:hAnsi="Times New Roman" w:cs="Times New Roman"/>
          <w:sz w:val="24"/>
          <w:szCs w:val="24"/>
        </w:rPr>
      </w:pPr>
    </w:p>
    <w:p w14:paraId="321708B8" w14:textId="77777777" w:rsidR="00DF1DA3" w:rsidRDefault="00DF1DA3" w:rsidP="0007181E">
      <w:pPr>
        <w:spacing w:line="276" w:lineRule="auto"/>
        <w:rPr>
          <w:rFonts w:ascii="Times New Roman" w:hAnsi="Times New Roman" w:cs="Times New Roman"/>
          <w:sz w:val="24"/>
          <w:szCs w:val="24"/>
        </w:rPr>
      </w:pPr>
    </w:p>
    <w:p w14:paraId="321708B9" w14:textId="77777777" w:rsidR="00DF1DA3" w:rsidRDefault="00DF1DA3" w:rsidP="0007181E">
      <w:pPr>
        <w:spacing w:line="276" w:lineRule="auto"/>
        <w:rPr>
          <w:rFonts w:ascii="Times New Roman" w:hAnsi="Times New Roman" w:cs="Times New Roman"/>
          <w:sz w:val="24"/>
          <w:szCs w:val="24"/>
        </w:rPr>
      </w:pPr>
    </w:p>
    <w:p w14:paraId="321708BA" w14:textId="77777777" w:rsidR="00DF1DA3" w:rsidRDefault="00DF1DA3" w:rsidP="0007181E">
      <w:pPr>
        <w:spacing w:line="276" w:lineRule="auto"/>
        <w:rPr>
          <w:rFonts w:ascii="Times New Roman" w:hAnsi="Times New Roman" w:cs="Times New Roman"/>
          <w:sz w:val="24"/>
          <w:szCs w:val="24"/>
        </w:rPr>
      </w:pPr>
    </w:p>
    <w:p w14:paraId="321708BB" w14:textId="77777777" w:rsidR="00DF1DA3" w:rsidRDefault="00DF1DA3" w:rsidP="0007181E">
      <w:pPr>
        <w:spacing w:line="276" w:lineRule="auto"/>
        <w:rPr>
          <w:rFonts w:ascii="Times New Roman" w:hAnsi="Times New Roman" w:cs="Times New Roman"/>
          <w:sz w:val="24"/>
          <w:szCs w:val="24"/>
        </w:rPr>
      </w:pPr>
    </w:p>
    <w:p w14:paraId="321708BC" w14:textId="77777777" w:rsidR="0087411F" w:rsidRDefault="0087411F" w:rsidP="0007181E">
      <w:pPr>
        <w:spacing w:line="276" w:lineRule="auto"/>
        <w:rPr>
          <w:rFonts w:ascii="Times New Roman" w:hAnsi="Times New Roman" w:cs="Times New Roman"/>
          <w:sz w:val="24"/>
          <w:szCs w:val="24"/>
        </w:rPr>
      </w:pPr>
    </w:p>
    <w:p w14:paraId="321708BD" w14:textId="77777777" w:rsidR="0087411F" w:rsidRDefault="0087411F" w:rsidP="0007181E">
      <w:pPr>
        <w:spacing w:line="276" w:lineRule="auto"/>
        <w:rPr>
          <w:rFonts w:ascii="Times New Roman" w:hAnsi="Times New Roman" w:cs="Times New Roman"/>
          <w:sz w:val="24"/>
          <w:szCs w:val="24"/>
        </w:rPr>
      </w:pPr>
    </w:p>
    <w:p w14:paraId="321708BE" w14:textId="77777777" w:rsidR="0087411F" w:rsidRDefault="0087411F" w:rsidP="0007181E">
      <w:pPr>
        <w:spacing w:line="276" w:lineRule="auto"/>
        <w:rPr>
          <w:rFonts w:ascii="Times New Roman" w:hAnsi="Times New Roman" w:cs="Times New Roman"/>
          <w:sz w:val="24"/>
          <w:szCs w:val="24"/>
        </w:rPr>
      </w:pPr>
    </w:p>
    <w:p w14:paraId="321708BF" w14:textId="77777777" w:rsidR="0087411F" w:rsidRDefault="0087411F" w:rsidP="0007181E">
      <w:pPr>
        <w:spacing w:line="276" w:lineRule="auto"/>
        <w:rPr>
          <w:rFonts w:ascii="Times New Roman" w:hAnsi="Times New Roman" w:cs="Times New Roman"/>
          <w:sz w:val="24"/>
          <w:szCs w:val="24"/>
        </w:rPr>
      </w:pPr>
    </w:p>
    <w:p w14:paraId="321708C0" w14:textId="77777777" w:rsidR="0087411F" w:rsidRDefault="0087411F" w:rsidP="0007181E">
      <w:pPr>
        <w:spacing w:line="276" w:lineRule="auto"/>
        <w:rPr>
          <w:rFonts w:ascii="Times New Roman" w:hAnsi="Times New Roman" w:cs="Times New Roman"/>
          <w:sz w:val="24"/>
          <w:szCs w:val="24"/>
        </w:rPr>
      </w:pPr>
    </w:p>
    <w:p w14:paraId="321708C1" w14:textId="77777777" w:rsidR="0087411F" w:rsidRDefault="0087411F" w:rsidP="0007181E">
      <w:pPr>
        <w:spacing w:line="276" w:lineRule="auto"/>
        <w:rPr>
          <w:rFonts w:ascii="Times New Roman" w:hAnsi="Times New Roman" w:cs="Times New Roman"/>
          <w:sz w:val="24"/>
          <w:szCs w:val="24"/>
        </w:rPr>
      </w:pPr>
    </w:p>
    <w:p w14:paraId="321708C2" w14:textId="77777777" w:rsidR="0087411F" w:rsidRDefault="0087411F" w:rsidP="0007181E">
      <w:pPr>
        <w:spacing w:line="276" w:lineRule="auto"/>
        <w:rPr>
          <w:rFonts w:ascii="Times New Roman" w:hAnsi="Times New Roman" w:cs="Times New Roman"/>
          <w:sz w:val="24"/>
          <w:szCs w:val="24"/>
        </w:rPr>
      </w:pPr>
    </w:p>
    <w:p w14:paraId="321708C3" w14:textId="77777777" w:rsidR="0087411F" w:rsidRDefault="0087411F" w:rsidP="0007181E">
      <w:pPr>
        <w:spacing w:line="276" w:lineRule="auto"/>
        <w:rPr>
          <w:rFonts w:ascii="Times New Roman" w:hAnsi="Times New Roman" w:cs="Times New Roman"/>
          <w:sz w:val="24"/>
          <w:szCs w:val="24"/>
        </w:rPr>
      </w:pPr>
    </w:p>
    <w:p w14:paraId="321708C4" w14:textId="77777777" w:rsidR="0087411F" w:rsidRDefault="0087411F" w:rsidP="0007181E">
      <w:pPr>
        <w:spacing w:line="276" w:lineRule="auto"/>
        <w:rPr>
          <w:rFonts w:ascii="Times New Roman" w:hAnsi="Times New Roman" w:cs="Times New Roman"/>
          <w:sz w:val="24"/>
          <w:szCs w:val="24"/>
        </w:rPr>
      </w:pPr>
    </w:p>
    <w:p w14:paraId="321708C5" w14:textId="77777777" w:rsidR="0087411F" w:rsidRDefault="0087411F" w:rsidP="0007181E">
      <w:pPr>
        <w:spacing w:line="276" w:lineRule="auto"/>
        <w:rPr>
          <w:rFonts w:ascii="Times New Roman" w:hAnsi="Times New Roman" w:cs="Times New Roman"/>
          <w:sz w:val="24"/>
          <w:szCs w:val="24"/>
        </w:rPr>
      </w:pPr>
    </w:p>
    <w:p w14:paraId="321708C6" w14:textId="77777777" w:rsidR="0087411F" w:rsidRDefault="0087411F" w:rsidP="0007181E">
      <w:pPr>
        <w:spacing w:line="276" w:lineRule="auto"/>
        <w:rPr>
          <w:rFonts w:ascii="Times New Roman" w:hAnsi="Times New Roman" w:cs="Times New Roman"/>
          <w:sz w:val="24"/>
          <w:szCs w:val="24"/>
        </w:rPr>
      </w:pPr>
    </w:p>
    <w:p w14:paraId="321708C7" w14:textId="77777777" w:rsidR="00DF1DA3" w:rsidRDefault="00DF1DA3" w:rsidP="0007181E">
      <w:pPr>
        <w:spacing w:line="276" w:lineRule="auto"/>
        <w:rPr>
          <w:rFonts w:ascii="Times New Roman" w:hAnsi="Times New Roman" w:cs="Times New Roman"/>
          <w:sz w:val="24"/>
          <w:szCs w:val="24"/>
        </w:rPr>
      </w:pPr>
    </w:p>
    <w:p w14:paraId="321708C8" w14:textId="77777777" w:rsidR="00514DEF" w:rsidRPr="00C354C0" w:rsidRDefault="00514DEF" w:rsidP="00C354C0">
      <w:pPr>
        <w:jc w:val="center"/>
        <w:rPr>
          <w:rFonts w:ascii="Times New Roman" w:hAnsi="Times New Roman" w:cs="Times New Roman"/>
          <w:sz w:val="24"/>
          <w:szCs w:val="24"/>
        </w:rPr>
      </w:pPr>
      <w:r w:rsidRPr="00116D77">
        <w:rPr>
          <w:rFonts w:ascii="Times New Roman" w:eastAsia="Times New Roman" w:hAnsi="Times New Roman" w:cs="Times New Roman"/>
          <w:b/>
          <w:sz w:val="24"/>
          <w:szCs w:val="24"/>
          <w:lang w:eastAsia="en-GB"/>
        </w:rPr>
        <w:t>OBRAZLOŽENJE ČLANAKA</w:t>
      </w:r>
    </w:p>
    <w:p w14:paraId="321708C9"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p>
    <w:p w14:paraId="321708CA"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p>
    <w:p w14:paraId="321708CB"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1.</w:t>
      </w:r>
    </w:p>
    <w:p w14:paraId="321708CC" w14:textId="77777777" w:rsidR="00514DEF" w:rsidRPr="00116D77"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lastRenderedPageBreak/>
        <w:t xml:space="preserve">Ovim člankom se propisuje predmet uređenja </w:t>
      </w:r>
      <w:r>
        <w:rPr>
          <w:rFonts w:ascii="Times New Roman" w:hAnsi="Times New Roman" w:cs="Times New Roman"/>
          <w:sz w:val="24"/>
        </w:rPr>
        <w:t>P</w:t>
      </w:r>
      <w:r w:rsidRPr="00116D77">
        <w:rPr>
          <w:rFonts w:ascii="Times New Roman" w:hAnsi="Times New Roman" w:cs="Times New Roman"/>
          <w:sz w:val="24"/>
        </w:rPr>
        <w:t>rijedloga zakona. Predmet njegova uređenja su instrumenti politike boljih propisa čijom primjenom se unapređuje kvaliteta zakona i drugih propisa. Određuje se i tijelo koje će biti nadležno za osiguranje jedinstvene primjene tih instrumenata, kao i druga pitanja koja su bitna za provedbu politike boljih propisa.</w:t>
      </w:r>
    </w:p>
    <w:p w14:paraId="321708CD" w14:textId="77777777" w:rsidR="009F11A3" w:rsidRPr="00116D77" w:rsidRDefault="009F11A3" w:rsidP="0007181E">
      <w:pPr>
        <w:spacing w:after="0" w:line="276" w:lineRule="auto"/>
        <w:jc w:val="both"/>
        <w:rPr>
          <w:rFonts w:ascii="Times New Roman" w:hAnsi="Times New Roman" w:cs="Times New Roman"/>
          <w:sz w:val="24"/>
        </w:rPr>
      </w:pPr>
    </w:p>
    <w:p w14:paraId="321708CE"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2.</w:t>
      </w:r>
    </w:p>
    <w:p w14:paraId="321708CF" w14:textId="77777777" w:rsidR="00514DEF"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t xml:space="preserve">Ovim člankom se propisuje obuhvat primjene </w:t>
      </w:r>
      <w:r>
        <w:rPr>
          <w:rFonts w:ascii="Times New Roman" w:hAnsi="Times New Roman" w:cs="Times New Roman"/>
          <w:sz w:val="24"/>
        </w:rPr>
        <w:t>P</w:t>
      </w:r>
      <w:r w:rsidRPr="00116D77">
        <w:rPr>
          <w:rFonts w:ascii="Times New Roman" w:hAnsi="Times New Roman" w:cs="Times New Roman"/>
          <w:sz w:val="24"/>
        </w:rPr>
        <w:t>rijedloga zakona. On se primjenjuje na postupak pripreme i izrade prijedloga zakona i drugih propisa te praće</w:t>
      </w:r>
      <w:r>
        <w:rPr>
          <w:rFonts w:ascii="Times New Roman" w:hAnsi="Times New Roman" w:cs="Times New Roman"/>
          <w:sz w:val="24"/>
        </w:rPr>
        <w:t>nje njihove provedbe.</w:t>
      </w:r>
    </w:p>
    <w:p w14:paraId="321708D0" w14:textId="77777777" w:rsidR="009F11A3" w:rsidRDefault="009F11A3" w:rsidP="0007181E">
      <w:pPr>
        <w:spacing w:after="0" w:line="276" w:lineRule="auto"/>
        <w:jc w:val="both"/>
        <w:rPr>
          <w:rFonts w:ascii="Times New Roman" w:hAnsi="Times New Roman" w:cs="Times New Roman"/>
          <w:b/>
          <w:sz w:val="24"/>
        </w:rPr>
      </w:pPr>
    </w:p>
    <w:p w14:paraId="321708D1"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3.</w:t>
      </w:r>
    </w:p>
    <w:p w14:paraId="321708D2" w14:textId="77777777" w:rsidR="00514DEF"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t xml:space="preserve">Ovim člankom se propisuje cilj koji se želi postići donošenjem </w:t>
      </w:r>
      <w:r>
        <w:rPr>
          <w:rFonts w:ascii="Times New Roman" w:hAnsi="Times New Roman" w:cs="Times New Roman"/>
          <w:sz w:val="24"/>
        </w:rPr>
        <w:t>P</w:t>
      </w:r>
      <w:r w:rsidRPr="00116D77">
        <w:rPr>
          <w:rFonts w:ascii="Times New Roman" w:hAnsi="Times New Roman" w:cs="Times New Roman"/>
          <w:sz w:val="24"/>
        </w:rPr>
        <w:t xml:space="preserve">rijedloga zakona, a to je unaprjeđenje kvalitete zakona i drugih propisa, primjenjujući jasan i transparentan postupak njihove pripreme i izrade </w:t>
      </w:r>
      <w:r>
        <w:rPr>
          <w:rFonts w:ascii="Times New Roman" w:hAnsi="Times New Roman" w:cs="Times New Roman"/>
          <w:sz w:val="24"/>
        </w:rPr>
        <w:t>koji se temelji na analizi njihovih učinaka te na ocjeni o</w:t>
      </w:r>
      <w:r w:rsidR="00BC66FA">
        <w:rPr>
          <w:rFonts w:ascii="Times New Roman" w:hAnsi="Times New Roman" w:cs="Times New Roman"/>
          <w:sz w:val="24"/>
        </w:rPr>
        <w:t>stvarene svrhe i cilja propisa.</w:t>
      </w:r>
    </w:p>
    <w:p w14:paraId="321708D3" w14:textId="77777777" w:rsidR="009F11A3" w:rsidRPr="00116D77" w:rsidRDefault="009F11A3" w:rsidP="0007181E">
      <w:pPr>
        <w:spacing w:after="0" w:line="276" w:lineRule="auto"/>
        <w:jc w:val="both"/>
        <w:rPr>
          <w:rFonts w:ascii="Times New Roman" w:hAnsi="Times New Roman" w:cs="Times New Roman"/>
          <w:sz w:val="24"/>
        </w:rPr>
      </w:pPr>
    </w:p>
    <w:p w14:paraId="321708D4"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4.</w:t>
      </w:r>
    </w:p>
    <w:p w14:paraId="321708D5" w14:textId="77777777" w:rsidR="00514DEF"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t xml:space="preserve">Ovim se člankom propisuje da izrazi koji se koriste u </w:t>
      </w:r>
      <w:r>
        <w:rPr>
          <w:rFonts w:ascii="Times New Roman" w:hAnsi="Times New Roman" w:cs="Times New Roman"/>
          <w:sz w:val="24"/>
        </w:rPr>
        <w:t>P</w:t>
      </w:r>
      <w:r w:rsidRPr="00116D77">
        <w:rPr>
          <w:rFonts w:ascii="Times New Roman" w:hAnsi="Times New Roman" w:cs="Times New Roman"/>
          <w:sz w:val="24"/>
        </w:rPr>
        <w:t>rijedlog</w:t>
      </w:r>
      <w:r w:rsidR="00F27B3C">
        <w:rPr>
          <w:rFonts w:ascii="Times New Roman" w:hAnsi="Times New Roman" w:cs="Times New Roman"/>
          <w:sz w:val="24"/>
        </w:rPr>
        <w:t>u</w:t>
      </w:r>
      <w:r w:rsidRPr="00116D77">
        <w:rPr>
          <w:rFonts w:ascii="Times New Roman" w:hAnsi="Times New Roman" w:cs="Times New Roman"/>
          <w:sz w:val="24"/>
        </w:rPr>
        <w:t xml:space="preserve"> zakona, a koji imaju rodno značenje, odnose se</w:t>
      </w:r>
      <w:r>
        <w:rPr>
          <w:rFonts w:ascii="Times New Roman" w:hAnsi="Times New Roman" w:cs="Times New Roman"/>
          <w:sz w:val="24"/>
        </w:rPr>
        <w:t xml:space="preserve"> jednako na muški i ženski rod.</w:t>
      </w:r>
      <w:r w:rsidR="00BC66FA">
        <w:rPr>
          <w:rFonts w:ascii="Times New Roman" w:hAnsi="Times New Roman" w:cs="Times New Roman"/>
          <w:sz w:val="24"/>
        </w:rPr>
        <w:t xml:space="preserve"> </w:t>
      </w:r>
    </w:p>
    <w:p w14:paraId="321708D6" w14:textId="77777777" w:rsidR="009F11A3" w:rsidRPr="00116D77" w:rsidRDefault="009F11A3" w:rsidP="0007181E">
      <w:pPr>
        <w:spacing w:after="0" w:line="276" w:lineRule="auto"/>
        <w:jc w:val="both"/>
        <w:rPr>
          <w:rFonts w:ascii="Times New Roman" w:hAnsi="Times New Roman" w:cs="Times New Roman"/>
          <w:sz w:val="24"/>
        </w:rPr>
      </w:pPr>
    </w:p>
    <w:p w14:paraId="321708D7" w14:textId="77777777" w:rsidR="00711843" w:rsidRPr="00EF0651" w:rsidRDefault="00514DEF" w:rsidP="0007181E">
      <w:pPr>
        <w:spacing w:after="0" w:line="276" w:lineRule="auto"/>
        <w:jc w:val="both"/>
        <w:rPr>
          <w:rFonts w:ascii="Times New Roman" w:hAnsi="Times New Roman" w:cs="Times New Roman"/>
          <w:b/>
          <w:sz w:val="24"/>
        </w:rPr>
      </w:pPr>
      <w:r w:rsidRPr="00EF0651">
        <w:rPr>
          <w:rFonts w:ascii="Times New Roman" w:hAnsi="Times New Roman" w:cs="Times New Roman"/>
          <w:b/>
          <w:sz w:val="24"/>
        </w:rPr>
        <w:t xml:space="preserve">Članak 5. </w:t>
      </w:r>
    </w:p>
    <w:p w14:paraId="321708D8" w14:textId="77777777" w:rsidR="00711843" w:rsidRPr="00711843" w:rsidRDefault="00514DEF" w:rsidP="0007181E">
      <w:pPr>
        <w:spacing w:after="0" w:line="276" w:lineRule="auto"/>
        <w:jc w:val="both"/>
        <w:rPr>
          <w:rFonts w:ascii="Times New Roman" w:hAnsi="Times New Roman" w:cs="Times New Roman"/>
          <w:b/>
          <w:color w:val="FF0000"/>
          <w:sz w:val="24"/>
        </w:rPr>
      </w:pPr>
      <w:r w:rsidRPr="00EF0651">
        <w:rPr>
          <w:rFonts w:ascii="Times New Roman" w:hAnsi="Times New Roman" w:cs="Times New Roman"/>
          <w:sz w:val="24"/>
        </w:rPr>
        <w:t>Ovim člankom se d</w:t>
      </w:r>
      <w:r w:rsidR="00711843" w:rsidRPr="00EF0651">
        <w:rPr>
          <w:rFonts w:ascii="Times New Roman" w:hAnsi="Times New Roman" w:cs="Times New Roman"/>
          <w:sz w:val="24"/>
        </w:rPr>
        <w:t xml:space="preserve">efinira politika boljih propisa kao </w:t>
      </w:r>
      <w:r w:rsidR="00711843" w:rsidRPr="00116D77">
        <w:rPr>
          <w:rFonts w:ascii="Times New Roman" w:hAnsi="Times New Roman" w:cs="Times New Roman"/>
          <w:sz w:val="24"/>
          <w:szCs w:val="24"/>
        </w:rPr>
        <w:t xml:space="preserve">skup aktivnosti kojima se </w:t>
      </w:r>
      <w:r w:rsidR="00711843" w:rsidRPr="00085586">
        <w:rPr>
          <w:rFonts w:ascii="Times New Roman" w:hAnsi="Times New Roman" w:cs="Times New Roman"/>
          <w:sz w:val="24"/>
          <w:szCs w:val="24"/>
        </w:rPr>
        <w:t>osigurava ostvarivanje ciljeva javnih politika</w:t>
      </w:r>
      <w:r w:rsidR="00711843">
        <w:rPr>
          <w:rFonts w:ascii="Times New Roman" w:hAnsi="Times New Roman" w:cs="Times New Roman"/>
          <w:sz w:val="24"/>
          <w:szCs w:val="24"/>
        </w:rPr>
        <w:t xml:space="preserve"> kroz </w:t>
      </w:r>
      <w:r w:rsidR="00711843" w:rsidRPr="00116D77">
        <w:rPr>
          <w:rFonts w:ascii="Times New Roman" w:hAnsi="Times New Roman" w:cs="Times New Roman"/>
          <w:sz w:val="24"/>
          <w:szCs w:val="24"/>
        </w:rPr>
        <w:t>primjen</w:t>
      </w:r>
      <w:r w:rsidR="00711843">
        <w:rPr>
          <w:rFonts w:ascii="Times New Roman" w:hAnsi="Times New Roman" w:cs="Times New Roman"/>
          <w:sz w:val="24"/>
          <w:szCs w:val="24"/>
        </w:rPr>
        <w:t>u</w:t>
      </w:r>
      <w:r w:rsidR="00711843" w:rsidRPr="00116D77">
        <w:rPr>
          <w:rFonts w:ascii="Times New Roman" w:hAnsi="Times New Roman" w:cs="Times New Roman"/>
          <w:sz w:val="24"/>
          <w:szCs w:val="24"/>
        </w:rPr>
        <w:t xml:space="preserve"> instr</w:t>
      </w:r>
      <w:r w:rsidR="00711843">
        <w:rPr>
          <w:rFonts w:ascii="Times New Roman" w:hAnsi="Times New Roman" w:cs="Times New Roman"/>
          <w:sz w:val="24"/>
          <w:szCs w:val="24"/>
        </w:rPr>
        <w:t>umenata politike boljih propisa</w:t>
      </w:r>
      <w:r w:rsidR="00711843" w:rsidRPr="00116D77">
        <w:rPr>
          <w:rFonts w:ascii="Times New Roman" w:hAnsi="Times New Roman" w:cs="Times New Roman"/>
          <w:sz w:val="24"/>
          <w:szCs w:val="24"/>
        </w:rPr>
        <w:t>.</w:t>
      </w:r>
      <w:r w:rsidR="00123E4C">
        <w:rPr>
          <w:rFonts w:ascii="Times New Roman" w:hAnsi="Times New Roman" w:cs="Times New Roman"/>
          <w:sz w:val="24"/>
          <w:szCs w:val="24"/>
        </w:rPr>
        <w:t xml:space="preserve"> </w:t>
      </w:r>
      <w:r w:rsidR="004E4348">
        <w:rPr>
          <w:rFonts w:ascii="Times New Roman" w:hAnsi="Times New Roman" w:cs="Times New Roman"/>
          <w:sz w:val="24"/>
          <w:szCs w:val="24"/>
        </w:rPr>
        <w:t>Instrumentima predviđenim o</w:t>
      </w:r>
      <w:r w:rsidR="001957CD">
        <w:rPr>
          <w:rFonts w:ascii="Times New Roman" w:hAnsi="Times New Roman" w:cs="Times New Roman"/>
          <w:sz w:val="24"/>
          <w:szCs w:val="24"/>
        </w:rPr>
        <w:t>vim Z</w:t>
      </w:r>
      <w:r w:rsidR="00572DEA">
        <w:rPr>
          <w:rFonts w:ascii="Times New Roman" w:hAnsi="Times New Roman" w:cs="Times New Roman"/>
          <w:sz w:val="24"/>
          <w:szCs w:val="24"/>
        </w:rPr>
        <w:t xml:space="preserve">akonom se osigurava da su </w:t>
      </w:r>
      <w:r w:rsidR="004E4348">
        <w:rPr>
          <w:rFonts w:ascii="Times New Roman" w:hAnsi="Times New Roman" w:cs="Times New Roman"/>
          <w:sz w:val="24"/>
          <w:szCs w:val="24"/>
        </w:rPr>
        <w:t>Vlada i tijela državne uprave</w:t>
      </w:r>
      <w:r w:rsidR="00572DEA">
        <w:rPr>
          <w:rFonts w:ascii="Times New Roman" w:hAnsi="Times New Roman" w:cs="Times New Roman"/>
          <w:sz w:val="24"/>
          <w:szCs w:val="24"/>
        </w:rPr>
        <w:t>,</w:t>
      </w:r>
      <w:r w:rsidR="004E4348">
        <w:rPr>
          <w:rFonts w:ascii="Times New Roman" w:hAnsi="Times New Roman" w:cs="Times New Roman"/>
          <w:sz w:val="24"/>
          <w:szCs w:val="24"/>
        </w:rPr>
        <w:t xml:space="preserve"> usmjereni</w:t>
      </w:r>
      <w:r w:rsidR="00123E4C">
        <w:rPr>
          <w:rFonts w:ascii="Times New Roman" w:hAnsi="Times New Roman" w:cs="Times New Roman"/>
          <w:sz w:val="24"/>
          <w:szCs w:val="24"/>
        </w:rPr>
        <w:t xml:space="preserve"> na ostvarivanje ciljeva javnih politika</w:t>
      </w:r>
      <w:r w:rsidR="004E4348">
        <w:rPr>
          <w:rFonts w:ascii="Times New Roman" w:hAnsi="Times New Roman" w:cs="Times New Roman"/>
          <w:sz w:val="24"/>
          <w:szCs w:val="24"/>
        </w:rPr>
        <w:t xml:space="preserve"> donošenjem propis</w:t>
      </w:r>
      <w:r w:rsidR="00572DEA">
        <w:rPr>
          <w:rFonts w:ascii="Times New Roman" w:hAnsi="Times New Roman" w:cs="Times New Roman"/>
          <w:sz w:val="24"/>
          <w:szCs w:val="24"/>
        </w:rPr>
        <w:t>a</w:t>
      </w:r>
      <w:r w:rsidR="00123E4C">
        <w:rPr>
          <w:rFonts w:ascii="Times New Roman" w:hAnsi="Times New Roman" w:cs="Times New Roman"/>
          <w:sz w:val="24"/>
          <w:szCs w:val="24"/>
        </w:rPr>
        <w:t xml:space="preserve"> utemeljen</w:t>
      </w:r>
      <w:r w:rsidR="004E4348">
        <w:rPr>
          <w:rFonts w:ascii="Times New Roman" w:hAnsi="Times New Roman" w:cs="Times New Roman"/>
          <w:sz w:val="24"/>
          <w:szCs w:val="24"/>
        </w:rPr>
        <w:t>ih</w:t>
      </w:r>
      <w:r w:rsidR="00123E4C">
        <w:rPr>
          <w:rFonts w:ascii="Times New Roman" w:hAnsi="Times New Roman" w:cs="Times New Roman"/>
          <w:sz w:val="24"/>
          <w:szCs w:val="24"/>
        </w:rPr>
        <w:t xml:space="preserve"> na dokazima. Prilikom odlučivanja o mjerama koje V</w:t>
      </w:r>
      <w:r w:rsidR="00572DEA">
        <w:rPr>
          <w:rFonts w:ascii="Times New Roman" w:hAnsi="Times New Roman" w:cs="Times New Roman"/>
          <w:sz w:val="24"/>
          <w:szCs w:val="24"/>
        </w:rPr>
        <w:t xml:space="preserve">lada poduzima donošenjem uredbi ili predlaganjem zakona, osigurava </w:t>
      </w:r>
      <w:r w:rsidR="00572DEA">
        <w:rPr>
          <w:rFonts w:ascii="Times New Roman" w:hAnsi="Times New Roman" w:cs="Times New Roman"/>
          <w:sz w:val="24"/>
          <w:szCs w:val="24"/>
        </w:rPr>
        <w:lastRenderedPageBreak/>
        <w:t>se uključivanje adresata pravnih normi, a sve uz pojednost</w:t>
      </w:r>
      <w:r w:rsidR="00FD3470">
        <w:rPr>
          <w:rFonts w:ascii="Times New Roman" w:hAnsi="Times New Roman" w:cs="Times New Roman"/>
          <w:sz w:val="24"/>
          <w:szCs w:val="24"/>
        </w:rPr>
        <w:t>avljenje propisa i smanjivanje opterećenja</w:t>
      </w:r>
      <w:r w:rsidR="001C7E33">
        <w:rPr>
          <w:rFonts w:ascii="Times New Roman" w:hAnsi="Times New Roman" w:cs="Times New Roman"/>
          <w:sz w:val="24"/>
          <w:szCs w:val="24"/>
        </w:rPr>
        <w:t xml:space="preserve"> za adresate</w:t>
      </w:r>
      <w:r w:rsidR="00FD3470">
        <w:rPr>
          <w:rFonts w:ascii="Times New Roman" w:hAnsi="Times New Roman" w:cs="Times New Roman"/>
          <w:sz w:val="24"/>
          <w:szCs w:val="24"/>
        </w:rPr>
        <w:t>.</w:t>
      </w:r>
      <w:r w:rsidR="00123E4C">
        <w:rPr>
          <w:rFonts w:ascii="Times New Roman" w:hAnsi="Times New Roman" w:cs="Times New Roman"/>
          <w:sz w:val="24"/>
          <w:szCs w:val="24"/>
        </w:rPr>
        <w:t xml:space="preserve"> </w:t>
      </w:r>
    </w:p>
    <w:p w14:paraId="321708D9" w14:textId="77777777" w:rsidR="00514DEF" w:rsidRPr="001957CD" w:rsidRDefault="00514DEF" w:rsidP="0007181E">
      <w:pPr>
        <w:spacing w:after="0" w:line="276" w:lineRule="auto"/>
        <w:jc w:val="both"/>
        <w:rPr>
          <w:rFonts w:ascii="Times New Roman" w:hAnsi="Times New Roman" w:cs="Times New Roman"/>
          <w:color w:val="FF0000"/>
          <w:sz w:val="24"/>
        </w:rPr>
      </w:pPr>
      <w:r w:rsidRPr="008F20F1">
        <w:rPr>
          <w:rFonts w:ascii="Times New Roman" w:hAnsi="Times New Roman" w:cs="Times New Roman"/>
          <w:color w:val="FF0000"/>
          <w:sz w:val="24"/>
        </w:rPr>
        <w:t xml:space="preserve"> </w:t>
      </w:r>
    </w:p>
    <w:p w14:paraId="321708DA"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6.</w:t>
      </w:r>
    </w:p>
    <w:p w14:paraId="321708DB" w14:textId="77777777" w:rsidR="00514DEF"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t>Ovim se člankom propisuju instrumenti politike boljih propisa</w:t>
      </w:r>
      <w:r w:rsidR="004A2E60">
        <w:rPr>
          <w:rFonts w:ascii="Times New Roman" w:hAnsi="Times New Roman" w:cs="Times New Roman"/>
          <w:sz w:val="24"/>
        </w:rPr>
        <w:t xml:space="preserve"> u smislu ovoga Zakona,</w:t>
      </w:r>
      <w:r w:rsidRPr="00116D77">
        <w:rPr>
          <w:rFonts w:ascii="Times New Roman" w:hAnsi="Times New Roman" w:cs="Times New Roman"/>
          <w:sz w:val="24"/>
        </w:rPr>
        <w:t xml:space="preserve"> koji se koriste u postupku pripreme i izrade zakona i drugih propisa. Kao instrumenti poli</w:t>
      </w:r>
      <w:r>
        <w:rPr>
          <w:rFonts w:ascii="Times New Roman" w:hAnsi="Times New Roman" w:cs="Times New Roman"/>
          <w:sz w:val="24"/>
        </w:rPr>
        <w:t>tike boljih propisa uređuju se:</w:t>
      </w:r>
      <w:r w:rsidRPr="00116D77">
        <w:rPr>
          <w:rFonts w:ascii="Times New Roman" w:hAnsi="Times New Roman" w:cs="Times New Roman"/>
          <w:sz w:val="24"/>
        </w:rPr>
        <w:t xml:space="preserve"> plan</w:t>
      </w:r>
      <w:r>
        <w:rPr>
          <w:rFonts w:ascii="Times New Roman" w:hAnsi="Times New Roman" w:cs="Times New Roman"/>
          <w:sz w:val="24"/>
        </w:rPr>
        <w:t>iranje zakonodavnih aktivnosti</w:t>
      </w:r>
      <w:r w:rsidRPr="00116D77">
        <w:rPr>
          <w:rFonts w:ascii="Times New Roman" w:hAnsi="Times New Roman" w:cs="Times New Roman"/>
          <w:sz w:val="24"/>
        </w:rPr>
        <w:t xml:space="preserve">, procjena učinaka </w:t>
      </w:r>
      <w:r>
        <w:rPr>
          <w:rFonts w:ascii="Times New Roman" w:hAnsi="Times New Roman" w:cs="Times New Roman"/>
          <w:sz w:val="24"/>
        </w:rPr>
        <w:t>i vrednovanje propisa te</w:t>
      </w:r>
      <w:r w:rsidRPr="00116D77">
        <w:rPr>
          <w:rFonts w:ascii="Times New Roman" w:hAnsi="Times New Roman" w:cs="Times New Roman"/>
          <w:sz w:val="24"/>
        </w:rPr>
        <w:t xml:space="preserve"> savjetovanje s javnošću. </w:t>
      </w:r>
      <w:r w:rsidR="004A2E60">
        <w:rPr>
          <w:rFonts w:ascii="Times New Roman" w:hAnsi="Times New Roman" w:cs="Times New Roman"/>
          <w:sz w:val="24"/>
        </w:rPr>
        <w:t xml:space="preserve">Međutim, u zakonodavnom postupku koriste se i drugi instrumenti politike boljih propisa čija je primjena uređena posebnim propisima te se u tom slučaju ne primjenjuju odredbe ovog Prijedloga zakona. Tako se u postupku pripreme i izrade zakona i drugih propisa procjenjuje fiskalni učinak tog akta na državni proračun u skladu sa Zakonom o proračunu </w:t>
      </w:r>
      <w:r w:rsidR="004A2E60" w:rsidRPr="004A2E60">
        <w:rPr>
          <w:rFonts w:ascii="Times New Roman" w:hAnsi="Times New Roman" w:cs="Times New Roman"/>
          <w:sz w:val="24"/>
        </w:rPr>
        <w:t>(</w:t>
      </w:r>
      <w:r w:rsidR="004A2E60">
        <w:rPr>
          <w:rFonts w:ascii="Times New Roman" w:hAnsi="Times New Roman" w:cs="Times New Roman"/>
          <w:sz w:val="24"/>
        </w:rPr>
        <w:t>„</w:t>
      </w:r>
      <w:r w:rsidR="004A2E60" w:rsidRPr="004A2E60">
        <w:rPr>
          <w:rFonts w:ascii="Times New Roman" w:hAnsi="Times New Roman" w:cs="Times New Roman"/>
          <w:sz w:val="24"/>
        </w:rPr>
        <w:t>Narodne novine</w:t>
      </w:r>
      <w:r w:rsidR="004A2E60">
        <w:rPr>
          <w:rFonts w:ascii="Times New Roman" w:hAnsi="Times New Roman" w:cs="Times New Roman"/>
          <w:sz w:val="24"/>
        </w:rPr>
        <w:t>“</w:t>
      </w:r>
      <w:r w:rsidR="004A2E60" w:rsidRPr="004A2E60">
        <w:rPr>
          <w:rFonts w:ascii="Times New Roman" w:hAnsi="Times New Roman" w:cs="Times New Roman"/>
          <w:sz w:val="24"/>
        </w:rPr>
        <w:t>, broj 144/21)</w:t>
      </w:r>
      <w:r w:rsidR="004A2E60">
        <w:rPr>
          <w:rFonts w:ascii="Times New Roman" w:hAnsi="Times New Roman" w:cs="Times New Roman"/>
          <w:sz w:val="24"/>
        </w:rPr>
        <w:t xml:space="preserve"> i primjenom Uredbe o </w:t>
      </w:r>
      <w:r w:rsidR="004A2E60" w:rsidRPr="004A2E60">
        <w:rPr>
          <w:rFonts w:ascii="Times New Roman" w:hAnsi="Times New Roman" w:cs="Times New Roman"/>
          <w:sz w:val="24"/>
        </w:rPr>
        <w:t>postupku davanja Iskaza o procjeni fiskalnog učinka</w:t>
      </w:r>
      <w:r w:rsidR="004A2E60">
        <w:rPr>
          <w:rFonts w:ascii="Times New Roman" w:hAnsi="Times New Roman" w:cs="Times New Roman"/>
          <w:sz w:val="24"/>
        </w:rPr>
        <w:t xml:space="preserve"> </w:t>
      </w:r>
      <w:r w:rsidR="004A2E60" w:rsidRPr="004A2E60">
        <w:rPr>
          <w:rFonts w:ascii="Times New Roman" w:hAnsi="Times New Roman" w:cs="Times New Roman"/>
          <w:sz w:val="24"/>
        </w:rPr>
        <w:t>(„Narodne novine“, broj 1</w:t>
      </w:r>
      <w:r w:rsidR="004A2E60">
        <w:rPr>
          <w:rFonts w:ascii="Times New Roman" w:hAnsi="Times New Roman" w:cs="Times New Roman"/>
          <w:sz w:val="24"/>
        </w:rPr>
        <w:t>01</w:t>
      </w:r>
      <w:r w:rsidR="004A2E60" w:rsidRPr="004A2E60">
        <w:rPr>
          <w:rFonts w:ascii="Times New Roman" w:hAnsi="Times New Roman" w:cs="Times New Roman"/>
          <w:sz w:val="24"/>
        </w:rPr>
        <w:t>/2</w:t>
      </w:r>
      <w:r w:rsidR="004A2E60">
        <w:rPr>
          <w:rFonts w:ascii="Times New Roman" w:hAnsi="Times New Roman" w:cs="Times New Roman"/>
          <w:sz w:val="24"/>
        </w:rPr>
        <w:t>2</w:t>
      </w:r>
      <w:r w:rsidR="004A2E60" w:rsidRPr="004A2E60">
        <w:rPr>
          <w:rFonts w:ascii="Times New Roman" w:hAnsi="Times New Roman" w:cs="Times New Roman"/>
          <w:sz w:val="24"/>
        </w:rPr>
        <w:t>)</w:t>
      </w:r>
      <w:r w:rsidR="004A2E60">
        <w:rPr>
          <w:rFonts w:ascii="Times New Roman" w:hAnsi="Times New Roman" w:cs="Times New Roman"/>
          <w:sz w:val="24"/>
        </w:rPr>
        <w:t xml:space="preserve">. Nadalje, kada je to propisano Zakonom o poticanju razvoja malog gospodarstva </w:t>
      </w:r>
      <w:r w:rsidR="004A2E60" w:rsidRPr="004A2E60">
        <w:rPr>
          <w:rFonts w:ascii="Times New Roman" w:hAnsi="Times New Roman" w:cs="Times New Roman"/>
          <w:sz w:val="24"/>
        </w:rPr>
        <w:t xml:space="preserve">(„Narodne novine“, broj </w:t>
      </w:r>
      <w:r w:rsidR="007C2534" w:rsidRPr="007C2534">
        <w:rPr>
          <w:rFonts w:ascii="Times New Roman" w:hAnsi="Times New Roman" w:cs="Times New Roman"/>
          <w:sz w:val="24"/>
        </w:rPr>
        <w:t xml:space="preserve"> 29/02, 63/07, 53/12, 56/13</w:t>
      </w:r>
      <w:r w:rsidR="007C2534">
        <w:rPr>
          <w:rFonts w:ascii="Times New Roman" w:hAnsi="Times New Roman" w:cs="Times New Roman"/>
          <w:sz w:val="24"/>
        </w:rPr>
        <w:t xml:space="preserve"> i</w:t>
      </w:r>
      <w:r w:rsidR="007C2534" w:rsidRPr="007C2534">
        <w:rPr>
          <w:rFonts w:ascii="Times New Roman" w:hAnsi="Times New Roman" w:cs="Times New Roman"/>
          <w:sz w:val="24"/>
        </w:rPr>
        <w:t xml:space="preserve"> 121/16</w:t>
      </w:r>
      <w:r w:rsidR="004A2E60" w:rsidRPr="004A2E60">
        <w:rPr>
          <w:rFonts w:ascii="Times New Roman" w:hAnsi="Times New Roman" w:cs="Times New Roman"/>
          <w:sz w:val="24"/>
        </w:rPr>
        <w:t>)</w:t>
      </w:r>
      <w:r w:rsidR="004A2E60">
        <w:rPr>
          <w:rFonts w:ascii="Times New Roman" w:hAnsi="Times New Roman" w:cs="Times New Roman"/>
          <w:sz w:val="24"/>
        </w:rPr>
        <w:t xml:space="preserve"> provodi se postupak procjene učinaka zakona i drugih propisa na malo gospodarstvo, uz primjenu Uredbe o provedbi postupka </w:t>
      </w:r>
      <w:r w:rsidR="007C2534">
        <w:rPr>
          <w:rFonts w:ascii="Times New Roman" w:hAnsi="Times New Roman" w:cs="Times New Roman"/>
          <w:sz w:val="24"/>
        </w:rPr>
        <w:t xml:space="preserve">procjene učinaka propisa na malo gospodarstvo </w:t>
      </w:r>
      <w:r w:rsidR="007C2534" w:rsidRPr="007C2534">
        <w:rPr>
          <w:rFonts w:ascii="Times New Roman" w:hAnsi="Times New Roman" w:cs="Times New Roman"/>
          <w:sz w:val="24"/>
        </w:rPr>
        <w:t>(test malog i srednjeg poduzetništva) (</w:t>
      </w:r>
      <w:r w:rsidR="007C2534">
        <w:rPr>
          <w:rFonts w:ascii="Times New Roman" w:hAnsi="Times New Roman" w:cs="Times New Roman"/>
          <w:sz w:val="24"/>
        </w:rPr>
        <w:t>„</w:t>
      </w:r>
      <w:r w:rsidR="007C2534" w:rsidRPr="007C2534">
        <w:rPr>
          <w:rFonts w:ascii="Times New Roman" w:hAnsi="Times New Roman" w:cs="Times New Roman"/>
          <w:sz w:val="24"/>
        </w:rPr>
        <w:t>Narodne novine</w:t>
      </w:r>
      <w:r w:rsidR="007C2534">
        <w:rPr>
          <w:rFonts w:ascii="Times New Roman" w:hAnsi="Times New Roman" w:cs="Times New Roman"/>
          <w:sz w:val="24"/>
        </w:rPr>
        <w:t>“, broj</w:t>
      </w:r>
      <w:r w:rsidR="007C2534" w:rsidRPr="007C2534">
        <w:rPr>
          <w:rFonts w:ascii="Times New Roman" w:hAnsi="Times New Roman" w:cs="Times New Roman"/>
          <w:sz w:val="24"/>
        </w:rPr>
        <w:t xml:space="preserve"> 43/17)</w:t>
      </w:r>
      <w:r w:rsidR="007C2534">
        <w:rPr>
          <w:rFonts w:ascii="Times New Roman" w:hAnsi="Times New Roman" w:cs="Times New Roman"/>
          <w:sz w:val="24"/>
        </w:rPr>
        <w:t>. Uz navedene, u zakonodavnom postupku se primjenjuju i drugi instrumenti u uvjetima i na način propisan posebnim propisima.</w:t>
      </w:r>
    </w:p>
    <w:p w14:paraId="321708DC" w14:textId="77777777" w:rsidR="009F11A3" w:rsidRPr="00116D77" w:rsidRDefault="009F11A3" w:rsidP="0007181E">
      <w:pPr>
        <w:spacing w:after="0" w:line="276" w:lineRule="auto"/>
        <w:jc w:val="both"/>
        <w:rPr>
          <w:rFonts w:ascii="Times New Roman" w:hAnsi="Times New Roman" w:cs="Times New Roman"/>
          <w:sz w:val="24"/>
        </w:rPr>
      </w:pPr>
    </w:p>
    <w:p w14:paraId="321708DD" w14:textId="77777777" w:rsidR="00514DEF" w:rsidRPr="00116D77" w:rsidRDefault="00514DEF" w:rsidP="0007181E">
      <w:pPr>
        <w:spacing w:after="0" w:line="276" w:lineRule="auto"/>
        <w:jc w:val="both"/>
        <w:rPr>
          <w:rFonts w:ascii="Times New Roman" w:hAnsi="Times New Roman" w:cs="Times New Roman"/>
          <w:b/>
          <w:sz w:val="24"/>
        </w:rPr>
      </w:pPr>
      <w:r w:rsidRPr="00116D77">
        <w:rPr>
          <w:rFonts w:ascii="Times New Roman" w:hAnsi="Times New Roman" w:cs="Times New Roman"/>
          <w:b/>
          <w:sz w:val="24"/>
        </w:rPr>
        <w:t>Članak 7.</w:t>
      </w:r>
    </w:p>
    <w:p w14:paraId="321708DE" w14:textId="77777777" w:rsidR="00514DEF" w:rsidRDefault="00514DEF" w:rsidP="0007181E">
      <w:pPr>
        <w:spacing w:after="0" w:line="276" w:lineRule="auto"/>
        <w:jc w:val="both"/>
        <w:rPr>
          <w:rFonts w:ascii="Times New Roman" w:hAnsi="Times New Roman" w:cs="Times New Roman"/>
          <w:sz w:val="24"/>
        </w:rPr>
      </w:pPr>
      <w:r w:rsidRPr="00116D77">
        <w:rPr>
          <w:rFonts w:ascii="Times New Roman" w:hAnsi="Times New Roman" w:cs="Times New Roman"/>
          <w:sz w:val="24"/>
        </w:rPr>
        <w:t>Ovim člankom se propisuje da je Ured za zakonodavstvo</w:t>
      </w:r>
      <w:r>
        <w:rPr>
          <w:rFonts w:ascii="Times New Roman" w:hAnsi="Times New Roman" w:cs="Times New Roman"/>
          <w:sz w:val="24"/>
        </w:rPr>
        <w:t xml:space="preserve"> </w:t>
      </w:r>
      <w:r w:rsidRPr="00324AED">
        <w:rPr>
          <w:rFonts w:ascii="Times New Roman" w:hAnsi="Times New Roman" w:cs="Times New Roman"/>
          <w:sz w:val="24"/>
        </w:rPr>
        <w:t xml:space="preserve">(u daljnjem tekstu: </w:t>
      </w:r>
      <w:r>
        <w:rPr>
          <w:rFonts w:ascii="Times New Roman" w:hAnsi="Times New Roman" w:cs="Times New Roman"/>
          <w:sz w:val="24"/>
        </w:rPr>
        <w:t>Ured</w:t>
      </w:r>
      <w:r w:rsidRPr="00324AED">
        <w:rPr>
          <w:rFonts w:ascii="Times New Roman" w:hAnsi="Times New Roman" w:cs="Times New Roman"/>
          <w:sz w:val="24"/>
        </w:rPr>
        <w:t>)</w:t>
      </w:r>
      <w:r>
        <w:rPr>
          <w:rFonts w:ascii="Times New Roman" w:hAnsi="Times New Roman" w:cs="Times New Roman"/>
          <w:sz w:val="24"/>
        </w:rPr>
        <w:t>, kao stručna služba Vlade Republike Hrvatske (u daljnjem tekstu: Vlada),</w:t>
      </w:r>
      <w:r w:rsidRPr="00116D77">
        <w:rPr>
          <w:rFonts w:ascii="Times New Roman" w:hAnsi="Times New Roman" w:cs="Times New Roman"/>
          <w:sz w:val="24"/>
        </w:rPr>
        <w:t xml:space="preserve"> nadležan za </w:t>
      </w:r>
      <w:r>
        <w:rPr>
          <w:rFonts w:ascii="Times New Roman" w:hAnsi="Times New Roman" w:cs="Times New Roman"/>
          <w:sz w:val="24"/>
        </w:rPr>
        <w:t xml:space="preserve">koordinaciju i osiguravanje </w:t>
      </w:r>
      <w:r w:rsidRPr="00116D77">
        <w:rPr>
          <w:rFonts w:ascii="Times New Roman" w:hAnsi="Times New Roman" w:cs="Times New Roman"/>
          <w:sz w:val="24"/>
        </w:rPr>
        <w:t>primjene instrumenata politike boljih propisa.</w:t>
      </w:r>
      <w:r>
        <w:rPr>
          <w:rFonts w:ascii="Times New Roman" w:hAnsi="Times New Roman" w:cs="Times New Roman"/>
          <w:sz w:val="24"/>
        </w:rPr>
        <w:t xml:space="preserve"> </w:t>
      </w:r>
      <w:r>
        <w:rPr>
          <w:rFonts w:ascii="Times New Roman" w:hAnsi="Times New Roman" w:cs="Times New Roman"/>
          <w:sz w:val="24"/>
        </w:rPr>
        <w:lastRenderedPageBreak/>
        <w:t xml:space="preserve">Slijedom toga, određuje se da Ured koordinira postupak izrade i izrađuje plan zakonodavnih aktivnosti Vlade te prati njegovu provedbu, uz redovito izvještavanje Vlade. Nadalje, koordinira provedbu procjenu učinaka i vrednovanja propisa pri čemu osigurava ujednačenu kvalitetu akata tijela državne uprave. Isto tako, propisuje se nadležnost Ureda u postupku savjetovanja s javnošću. Osim osiguranja primjene instrumenata politike boljih propisa, Ured također, u postupku </w:t>
      </w:r>
      <w:r w:rsidRPr="002359FD">
        <w:rPr>
          <w:rFonts w:ascii="Times New Roman" w:hAnsi="Times New Roman" w:cs="Times New Roman"/>
          <w:sz w:val="24"/>
        </w:rPr>
        <w:t>izrade nacrta prijedloga zakona, propisa i akata iz djelokruga Vlade, razmatra njihovu ustavnopravnu utemeljenost, usklađenost s pravnim poretkom Republike Hrvatske te pravilnu primjenu metodoloških načela i standarda tehnike izrade propisa</w:t>
      </w:r>
      <w:r>
        <w:rPr>
          <w:rFonts w:ascii="Times New Roman" w:hAnsi="Times New Roman" w:cs="Times New Roman"/>
          <w:sz w:val="24"/>
        </w:rPr>
        <w:t xml:space="preserve">. Uz navedeno, </w:t>
      </w:r>
      <w:r w:rsidRPr="002359FD">
        <w:rPr>
          <w:rFonts w:ascii="Times New Roman" w:hAnsi="Times New Roman" w:cs="Times New Roman"/>
          <w:sz w:val="24"/>
        </w:rPr>
        <w:t xml:space="preserve">uređuju </w:t>
      </w:r>
      <w:r>
        <w:rPr>
          <w:rFonts w:ascii="Times New Roman" w:hAnsi="Times New Roman" w:cs="Times New Roman"/>
          <w:sz w:val="24"/>
        </w:rPr>
        <w:t xml:space="preserve">se i </w:t>
      </w:r>
      <w:r w:rsidRPr="002359FD">
        <w:rPr>
          <w:rFonts w:ascii="Times New Roman" w:hAnsi="Times New Roman" w:cs="Times New Roman"/>
          <w:sz w:val="24"/>
        </w:rPr>
        <w:t>ovlasti Ureda vezane uz objavu zakona</w:t>
      </w:r>
      <w:r w:rsidR="00D30B0B">
        <w:rPr>
          <w:rFonts w:ascii="Times New Roman" w:hAnsi="Times New Roman" w:cs="Times New Roman"/>
          <w:sz w:val="24"/>
        </w:rPr>
        <w:t xml:space="preserve"> i</w:t>
      </w:r>
      <w:r w:rsidRPr="002359FD">
        <w:rPr>
          <w:rFonts w:ascii="Times New Roman" w:hAnsi="Times New Roman" w:cs="Times New Roman"/>
          <w:sz w:val="24"/>
        </w:rPr>
        <w:t xml:space="preserve"> drugih propisa  u „Narodnim novinama“ – </w:t>
      </w:r>
      <w:r w:rsidR="00665A96">
        <w:rPr>
          <w:rFonts w:ascii="Times New Roman" w:hAnsi="Times New Roman" w:cs="Times New Roman"/>
          <w:sz w:val="24"/>
        </w:rPr>
        <w:t>s</w:t>
      </w:r>
      <w:r w:rsidR="00665A96" w:rsidRPr="002359FD">
        <w:rPr>
          <w:rFonts w:ascii="Times New Roman" w:hAnsi="Times New Roman" w:cs="Times New Roman"/>
          <w:sz w:val="24"/>
        </w:rPr>
        <w:t xml:space="preserve">lužbenom </w:t>
      </w:r>
      <w:r w:rsidRPr="002359FD">
        <w:rPr>
          <w:rFonts w:ascii="Times New Roman" w:hAnsi="Times New Roman" w:cs="Times New Roman"/>
          <w:sz w:val="24"/>
        </w:rPr>
        <w:t>listu Republike Hrvatske</w:t>
      </w:r>
      <w:r>
        <w:rPr>
          <w:rFonts w:ascii="Times New Roman" w:hAnsi="Times New Roman" w:cs="Times New Roman"/>
          <w:sz w:val="24"/>
        </w:rPr>
        <w:t>.</w:t>
      </w:r>
    </w:p>
    <w:p w14:paraId="321708DF" w14:textId="77777777" w:rsidR="00B82A11" w:rsidRDefault="00B82A11" w:rsidP="0007181E">
      <w:pPr>
        <w:spacing w:after="0" w:line="276" w:lineRule="auto"/>
        <w:jc w:val="both"/>
        <w:rPr>
          <w:rFonts w:ascii="Times New Roman" w:hAnsi="Times New Roman" w:cs="Times New Roman"/>
          <w:b/>
          <w:sz w:val="24"/>
        </w:rPr>
      </w:pPr>
    </w:p>
    <w:p w14:paraId="321708E0"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8.</w:t>
      </w:r>
    </w:p>
    <w:p w14:paraId="321708E1" w14:textId="77777777" w:rsidR="00F94006" w:rsidRPr="00AB0263" w:rsidRDefault="00F94006" w:rsidP="0007181E">
      <w:pPr>
        <w:spacing w:after="0" w:line="276" w:lineRule="auto"/>
        <w:jc w:val="both"/>
        <w:rPr>
          <w:rFonts w:ascii="Times New Roman" w:hAnsi="Times New Roman" w:cs="Times New Roman"/>
          <w:color w:val="000000" w:themeColor="text1"/>
          <w:sz w:val="24"/>
        </w:rPr>
      </w:pPr>
      <w:r w:rsidRPr="00CD7025">
        <w:rPr>
          <w:rFonts w:ascii="Times New Roman" w:hAnsi="Times New Roman" w:cs="Times New Roman"/>
          <w:sz w:val="24"/>
        </w:rPr>
        <w:t xml:space="preserve">Planiranje zakonodavnih aktivnosti je jedan od instrumenata politike boljih propisa kojim Vlada usmjerava i usklađuje provedbu politika kroz izradu plana zakonodavnih aktivnosti. Podloga za ovaj instrument je analiza ukupnog društvenog i gospodarskog stanja te odluka izvršne vlasti da je potrebna zakonodavna aktivnost kao odgovor na uočene probleme. Isto tako, podloga za ovaj instrument je ocjena učinkovitosti važećih zakona i </w:t>
      </w:r>
      <w:r w:rsidR="009E1D08">
        <w:rPr>
          <w:rFonts w:ascii="Times New Roman" w:hAnsi="Times New Roman" w:cs="Times New Roman"/>
          <w:sz w:val="24"/>
        </w:rPr>
        <w:t>posljedično</w:t>
      </w:r>
      <w:r w:rsidRPr="00CD7025">
        <w:rPr>
          <w:rFonts w:ascii="Times New Roman" w:hAnsi="Times New Roman" w:cs="Times New Roman"/>
          <w:sz w:val="24"/>
        </w:rPr>
        <w:t xml:space="preserve"> odluka o potrebi izmjene postojećeg ili donošenja novog zakona u nekom upravnom području </w:t>
      </w:r>
      <w:r w:rsidR="009E1D08" w:rsidRPr="00AB0263">
        <w:rPr>
          <w:rFonts w:ascii="Times New Roman" w:hAnsi="Times New Roman" w:cs="Times New Roman"/>
          <w:color w:val="000000" w:themeColor="text1"/>
          <w:sz w:val="24"/>
        </w:rPr>
        <w:t xml:space="preserve">s ciljem postizanja, u najvećoj mjeri, svrhe i cilja zakona što će dovesti do daljnjeg unapređenja u tom upravnom području. </w:t>
      </w:r>
    </w:p>
    <w:p w14:paraId="321708E2" w14:textId="77777777" w:rsidR="009F11A3" w:rsidRPr="00CD7025" w:rsidRDefault="009F11A3" w:rsidP="0007181E">
      <w:pPr>
        <w:spacing w:after="0" w:line="276" w:lineRule="auto"/>
        <w:jc w:val="both"/>
        <w:rPr>
          <w:rFonts w:ascii="Times New Roman" w:hAnsi="Times New Roman" w:cs="Times New Roman"/>
          <w:sz w:val="24"/>
        </w:rPr>
      </w:pPr>
    </w:p>
    <w:p w14:paraId="321708E3"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9.</w:t>
      </w:r>
    </w:p>
    <w:p w14:paraId="321708E4" w14:textId="77777777" w:rsidR="00F94006" w:rsidRPr="00CD7025" w:rsidRDefault="00F94006" w:rsidP="0007181E">
      <w:pPr>
        <w:spacing w:after="0" w:line="276" w:lineRule="auto"/>
        <w:jc w:val="both"/>
        <w:rPr>
          <w:rFonts w:ascii="Times New Roman" w:hAnsi="Times New Roman" w:cs="Times New Roman"/>
          <w:sz w:val="24"/>
        </w:rPr>
      </w:pPr>
      <w:r w:rsidRPr="00CD7025">
        <w:rPr>
          <w:rFonts w:ascii="Times New Roman" w:hAnsi="Times New Roman" w:cs="Times New Roman"/>
          <w:sz w:val="24"/>
        </w:rPr>
        <w:t>Rezultat planiranja zakonodavnih aktivnosti je Plan zakonodavnih aktivnosti Vlade koji je jednogodišnji planski dokument sastavljen od popisa prijedloga zakona koje Vlada pla</w:t>
      </w:r>
      <w:r w:rsidRPr="00CD7025">
        <w:rPr>
          <w:rFonts w:ascii="Times New Roman" w:hAnsi="Times New Roman" w:cs="Times New Roman"/>
          <w:sz w:val="24"/>
        </w:rPr>
        <w:lastRenderedPageBreak/>
        <w:t xml:space="preserve">nira utvrditi u sljedećoj kalendarskoj godini. Kako bi se jednim planskim dokumentom obuhvatila ukupna zakonodavna aktivnost Vlade, posebno se naglašava da Plan ujedno sadrži i zakonske prijedloge iz Prijedloga programa za preuzimanje i provedbu pravne stečevine Europske unije. </w:t>
      </w:r>
    </w:p>
    <w:p w14:paraId="321708E5" w14:textId="77777777" w:rsidR="00F94006" w:rsidRPr="00CD7025" w:rsidRDefault="00F94006" w:rsidP="0007181E">
      <w:pPr>
        <w:spacing w:after="0" w:line="276" w:lineRule="auto"/>
        <w:jc w:val="both"/>
        <w:rPr>
          <w:rFonts w:ascii="Times New Roman" w:hAnsi="Times New Roman" w:cs="Times New Roman"/>
          <w:sz w:val="24"/>
        </w:rPr>
      </w:pPr>
      <w:r w:rsidRPr="00CD7025">
        <w:rPr>
          <w:rFonts w:ascii="Times New Roman" w:eastAsia="Times New Roman" w:hAnsi="Times New Roman" w:cs="Times New Roman"/>
          <w:sz w:val="24"/>
          <w:szCs w:val="24"/>
          <w:lang w:eastAsia="en-GB"/>
        </w:rPr>
        <w:t>Ovako definirani Plan zakonodavnih aktivnosti Vlade predstavlja akt poslovanja kojim Vlada usmjerava svoju zakonodavnu aktivnost stoga ne proizvodi izravne učinke za pravne i fizičke osobe. Slijedom te pravne prirode Plana, upoznavanje javnosti je osigurano kroz objavljivanje Plana na mrežnim stranicama Vlade i Ureda.</w:t>
      </w:r>
    </w:p>
    <w:p w14:paraId="321708E6" w14:textId="77777777" w:rsidR="009F11A3" w:rsidRPr="00CD7025" w:rsidRDefault="009F11A3" w:rsidP="0007181E">
      <w:pPr>
        <w:spacing w:after="0" w:line="276" w:lineRule="auto"/>
        <w:jc w:val="both"/>
        <w:rPr>
          <w:rFonts w:ascii="Times New Roman" w:hAnsi="Times New Roman" w:cs="Times New Roman"/>
          <w:b/>
          <w:sz w:val="24"/>
        </w:rPr>
      </w:pPr>
    </w:p>
    <w:p w14:paraId="321708E7"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10.</w:t>
      </w:r>
    </w:p>
    <w:p w14:paraId="321708E8" w14:textId="77777777" w:rsidR="00F94006" w:rsidRPr="00CD7025" w:rsidRDefault="00F94006" w:rsidP="0007181E">
      <w:pPr>
        <w:spacing w:after="0" w:line="276" w:lineRule="auto"/>
        <w:jc w:val="both"/>
        <w:rPr>
          <w:rFonts w:ascii="Times New Roman" w:hAnsi="Times New Roman" w:cs="Times New Roman"/>
          <w:sz w:val="24"/>
        </w:rPr>
      </w:pPr>
      <w:r w:rsidRPr="00CD7025">
        <w:rPr>
          <w:rFonts w:ascii="Times New Roman" w:hAnsi="Times New Roman" w:cs="Times New Roman"/>
          <w:sz w:val="24"/>
        </w:rPr>
        <w:t xml:space="preserve">Ovim člankom se uređuje postupak izrade i donošenja Plana koji započinje izradom Obrasca zakonodavnih aktivnosti od strane stručnog nositelja, odnosno tijela državne uprave u čijem je djelokrugu izrada nacrta prijedloga zakona </w:t>
      </w:r>
      <w:r w:rsidR="00C21B58">
        <w:rPr>
          <w:rFonts w:ascii="Times New Roman" w:hAnsi="Times New Roman" w:cs="Times New Roman"/>
          <w:sz w:val="24"/>
        </w:rPr>
        <w:t xml:space="preserve"> u skladu sa</w:t>
      </w:r>
      <w:r w:rsidR="00C21B58" w:rsidRPr="00CD7025">
        <w:rPr>
          <w:rFonts w:ascii="Times New Roman" w:hAnsi="Times New Roman" w:cs="Times New Roman"/>
          <w:sz w:val="24"/>
        </w:rPr>
        <w:t xml:space="preserve"> </w:t>
      </w:r>
      <w:r w:rsidRPr="00CD7025">
        <w:rPr>
          <w:rFonts w:ascii="Times New Roman" w:hAnsi="Times New Roman" w:cs="Times New Roman"/>
          <w:sz w:val="24"/>
        </w:rPr>
        <w:t>Zakon</w:t>
      </w:r>
      <w:r w:rsidR="00C21B58">
        <w:rPr>
          <w:rFonts w:ascii="Times New Roman" w:hAnsi="Times New Roman" w:cs="Times New Roman"/>
          <w:sz w:val="24"/>
        </w:rPr>
        <w:t>om</w:t>
      </w:r>
      <w:r w:rsidRPr="00CD7025">
        <w:rPr>
          <w:rFonts w:ascii="Times New Roman" w:hAnsi="Times New Roman" w:cs="Times New Roman"/>
          <w:sz w:val="24"/>
        </w:rPr>
        <w:t xml:space="preserve"> o ustrojstvu i djelokrugu tijela državne uprave.  </w:t>
      </w:r>
    </w:p>
    <w:p w14:paraId="321708E9"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Stručni nositelj u Obrazac zakonodavnih aktivnosti navodi </w:t>
      </w:r>
      <w:r w:rsidR="00476BA0">
        <w:rPr>
          <w:rFonts w:ascii="Times New Roman" w:eastAsia="Times New Roman" w:hAnsi="Times New Roman" w:cs="Times New Roman"/>
          <w:sz w:val="24"/>
          <w:szCs w:val="24"/>
          <w:lang w:eastAsia="en-GB"/>
        </w:rPr>
        <w:t xml:space="preserve">nazive </w:t>
      </w:r>
      <w:r w:rsidR="00C21B58">
        <w:rPr>
          <w:rFonts w:ascii="Times New Roman" w:eastAsia="Times New Roman" w:hAnsi="Times New Roman" w:cs="Times New Roman"/>
          <w:sz w:val="24"/>
          <w:szCs w:val="24"/>
          <w:lang w:eastAsia="en-GB"/>
        </w:rPr>
        <w:t>nacrt</w:t>
      </w:r>
      <w:r w:rsidR="00476BA0">
        <w:rPr>
          <w:rFonts w:ascii="Times New Roman" w:eastAsia="Times New Roman" w:hAnsi="Times New Roman" w:cs="Times New Roman"/>
          <w:sz w:val="24"/>
          <w:szCs w:val="24"/>
          <w:lang w:eastAsia="en-GB"/>
        </w:rPr>
        <w:t>a</w:t>
      </w:r>
      <w:r w:rsidR="00C21B58">
        <w:rPr>
          <w:rFonts w:ascii="Times New Roman" w:eastAsia="Times New Roman" w:hAnsi="Times New Roman" w:cs="Times New Roman"/>
          <w:sz w:val="24"/>
          <w:szCs w:val="24"/>
          <w:lang w:eastAsia="en-GB"/>
        </w:rPr>
        <w:t xml:space="preserve"> </w:t>
      </w:r>
      <w:r w:rsidR="00476BA0">
        <w:rPr>
          <w:rFonts w:ascii="Times New Roman" w:eastAsia="Times New Roman" w:hAnsi="Times New Roman" w:cs="Times New Roman"/>
          <w:sz w:val="24"/>
          <w:szCs w:val="24"/>
          <w:lang w:eastAsia="en-GB"/>
        </w:rPr>
        <w:t>prijedloga</w:t>
      </w:r>
      <w:r w:rsidRPr="00CD7025">
        <w:rPr>
          <w:rFonts w:ascii="Times New Roman" w:eastAsia="Times New Roman" w:hAnsi="Times New Roman" w:cs="Times New Roman"/>
          <w:sz w:val="24"/>
          <w:szCs w:val="24"/>
          <w:lang w:eastAsia="en-GB"/>
        </w:rPr>
        <w:t xml:space="preserve"> zakona iz svoga djelokruga koje namjerava uputiti u zakonodavnu proceduru u narednoj kalendarskoj godini te uz svaki </w:t>
      </w:r>
      <w:r w:rsidR="00C21B58">
        <w:rPr>
          <w:rFonts w:ascii="Times New Roman" w:eastAsia="Times New Roman" w:hAnsi="Times New Roman" w:cs="Times New Roman"/>
          <w:sz w:val="24"/>
          <w:szCs w:val="24"/>
          <w:lang w:eastAsia="en-GB"/>
        </w:rPr>
        <w:t xml:space="preserve">nacrt </w:t>
      </w:r>
      <w:r w:rsidRPr="00CD7025">
        <w:rPr>
          <w:rFonts w:ascii="Times New Roman" w:eastAsia="Times New Roman" w:hAnsi="Times New Roman" w:cs="Times New Roman"/>
          <w:sz w:val="24"/>
          <w:szCs w:val="24"/>
          <w:lang w:eastAsia="en-GB"/>
        </w:rPr>
        <w:t>prijedlog</w:t>
      </w:r>
      <w:r w:rsidR="00C21B58">
        <w:rPr>
          <w:rFonts w:ascii="Times New Roman" w:eastAsia="Times New Roman" w:hAnsi="Times New Roman" w:cs="Times New Roman"/>
          <w:sz w:val="24"/>
          <w:szCs w:val="24"/>
          <w:lang w:eastAsia="en-GB"/>
        </w:rPr>
        <w:t>a</w:t>
      </w:r>
      <w:r w:rsidR="00AB0263">
        <w:rPr>
          <w:rFonts w:ascii="Times New Roman" w:eastAsia="Times New Roman" w:hAnsi="Times New Roman" w:cs="Times New Roman"/>
          <w:sz w:val="24"/>
          <w:szCs w:val="24"/>
          <w:lang w:eastAsia="en-GB"/>
        </w:rPr>
        <w:t xml:space="preserve"> zakona </w:t>
      </w:r>
      <w:r w:rsidR="00476BA0">
        <w:rPr>
          <w:rFonts w:ascii="Times New Roman" w:eastAsia="Times New Roman" w:hAnsi="Times New Roman" w:cs="Times New Roman"/>
          <w:sz w:val="24"/>
          <w:szCs w:val="24"/>
          <w:lang w:eastAsia="en-GB"/>
        </w:rPr>
        <w:t>obrazlaže razloge i ciljeve koji se žele postići donošenjem zakona</w:t>
      </w:r>
      <w:r w:rsidRPr="00CD7025">
        <w:rPr>
          <w:rFonts w:ascii="Times New Roman" w:eastAsia="Times New Roman" w:hAnsi="Times New Roman" w:cs="Times New Roman"/>
          <w:sz w:val="24"/>
          <w:szCs w:val="24"/>
          <w:lang w:eastAsia="en-GB"/>
        </w:rPr>
        <w:t>.</w:t>
      </w:r>
      <w:r w:rsidR="00010E5F">
        <w:rPr>
          <w:rFonts w:ascii="Times New Roman" w:eastAsia="Times New Roman" w:hAnsi="Times New Roman" w:cs="Times New Roman"/>
          <w:sz w:val="24"/>
          <w:szCs w:val="24"/>
          <w:lang w:eastAsia="en-GB"/>
        </w:rPr>
        <w:t xml:space="preserve"> Obzirom da ovakav</w:t>
      </w:r>
      <w:r w:rsidRPr="00CD7025">
        <w:rPr>
          <w:rFonts w:ascii="Times New Roman" w:eastAsia="Times New Roman" w:hAnsi="Times New Roman" w:cs="Times New Roman"/>
          <w:sz w:val="24"/>
          <w:szCs w:val="24"/>
          <w:lang w:eastAsia="en-GB"/>
        </w:rPr>
        <w:t xml:space="preserve"> </w:t>
      </w:r>
      <w:r w:rsidR="00010E5F" w:rsidRPr="00CD7025">
        <w:rPr>
          <w:rFonts w:ascii="Times New Roman" w:eastAsia="Times New Roman" w:hAnsi="Times New Roman" w:cs="Times New Roman"/>
          <w:sz w:val="24"/>
          <w:szCs w:val="24"/>
          <w:lang w:eastAsia="en-GB"/>
        </w:rPr>
        <w:t xml:space="preserve">Obrazac zakonodavnih aktivnosti stručnog nositelja predstavlja prvu informaciju o namjeravanoj zakonodavnoj aktivnosti stručnog nositelja, koja je usmjerena na određeni problem i ima </w:t>
      </w:r>
      <w:r w:rsidR="00010E5F">
        <w:rPr>
          <w:rFonts w:ascii="Times New Roman" w:eastAsia="Times New Roman" w:hAnsi="Times New Roman" w:cs="Times New Roman"/>
          <w:sz w:val="24"/>
          <w:szCs w:val="24"/>
          <w:lang w:eastAsia="en-GB"/>
        </w:rPr>
        <w:t>informaciju o očekivanom ishodu</w:t>
      </w:r>
      <w:r w:rsidR="00010E5F"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stručni nositelj</w:t>
      </w:r>
      <w:r w:rsidR="00476BA0">
        <w:rPr>
          <w:rFonts w:ascii="Times New Roman" w:eastAsia="Times New Roman" w:hAnsi="Times New Roman" w:cs="Times New Roman"/>
          <w:sz w:val="24"/>
          <w:szCs w:val="24"/>
          <w:lang w:eastAsia="en-GB"/>
        </w:rPr>
        <w:t xml:space="preserve"> provodi savjetovanje u razdoblju od 1. do 30. rujna,</w:t>
      </w:r>
      <w:r w:rsidR="00010E5F">
        <w:rPr>
          <w:rFonts w:ascii="Times New Roman" w:eastAsia="Times New Roman" w:hAnsi="Times New Roman" w:cs="Times New Roman"/>
          <w:sz w:val="24"/>
          <w:szCs w:val="24"/>
          <w:lang w:eastAsia="en-GB"/>
        </w:rPr>
        <w:t xml:space="preserve"> u trajanju od najmanje 15 dana</w:t>
      </w:r>
      <w:r w:rsidR="00010E5F" w:rsidRPr="00CD7025">
        <w:rPr>
          <w:rFonts w:ascii="Times New Roman" w:eastAsia="Times New Roman" w:hAnsi="Times New Roman" w:cs="Times New Roman"/>
          <w:sz w:val="24"/>
          <w:szCs w:val="24"/>
          <w:lang w:eastAsia="en-GB"/>
        </w:rPr>
        <w:t xml:space="preserve">. </w:t>
      </w:r>
      <w:r w:rsidR="00010E5F">
        <w:rPr>
          <w:rFonts w:ascii="Times New Roman" w:eastAsia="Times New Roman" w:hAnsi="Times New Roman" w:cs="Times New Roman"/>
          <w:sz w:val="24"/>
          <w:szCs w:val="24"/>
          <w:lang w:eastAsia="en-GB"/>
        </w:rPr>
        <w:t>P</w:t>
      </w:r>
      <w:r w:rsidR="00476BA0">
        <w:rPr>
          <w:rFonts w:ascii="Times New Roman" w:eastAsia="Times New Roman" w:hAnsi="Times New Roman" w:cs="Times New Roman"/>
          <w:sz w:val="24"/>
          <w:szCs w:val="24"/>
          <w:lang w:eastAsia="en-GB"/>
        </w:rPr>
        <w:t xml:space="preserve">o </w:t>
      </w:r>
      <w:r w:rsidR="00010E5F">
        <w:rPr>
          <w:rFonts w:ascii="Times New Roman" w:eastAsia="Times New Roman" w:hAnsi="Times New Roman" w:cs="Times New Roman"/>
          <w:sz w:val="24"/>
          <w:szCs w:val="24"/>
          <w:lang w:eastAsia="en-GB"/>
        </w:rPr>
        <w:t xml:space="preserve">provedenom savjetovanju, stručni nositelj po potrebi dorađuje Obrazac </w:t>
      </w:r>
      <w:r w:rsidR="00476BA0">
        <w:rPr>
          <w:rFonts w:ascii="Times New Roman" w:eastAsia="Times New Roman" w:hAnsi="Times New Roman" w:cs="Times New Roman"/>
          <w:sz w:val="24"/>
          <w:szCs w:val="24"/>
          <w:lang w:eastAsia="en-GB"/>
        </w:rPr>
        <w:t xml:space="preserve">temeljem rezultata savjetovanja te ga </w:t>
      </w:r>
      <w:r w:rsidRPr="00CD7025">
        <w:rPr>
          <w:rFonts w:ascii="Times New Roman" w:eastAsia="Times New Roman" w:hAnsi="Times New Roman" w:cs="Times New Roman"/>
          <w:sz w:val="24"/>
          <w:szCs w:val="24"/>
          <w:lang w:eastAsia="en-GB"/>
        </w:rPr>
        <w:t xml:space="preserve">dostavlja Uredu najkasnije do 15. studenoga tekuće godine radi daljnje pripreme </w:t>
      </w:r>
      <w:r w:rsidR="00AB0263">
        <w:rPr>
          <w:rFonts w:ascii="Times New Roman" w:eastAsia="Times New Roman" w:hAnsi="Times New Roman" w:cs="Times New Roman"/>
          <w:sz w:val="24"/>
          <w:szCs w:val="24"/>
          <w:lang w:eastAsia="en-GB"/>
        </w:rPr>
        <w:t>P</w:t>
      </w:r>
      <w:r w:rsidRPr="00CD7025">
        <w:rPr>
          <w:rFonts w:ascii="Times New Roman" w:eastAsia="Times New Roman" w:hAnsi="Times New Roman" w:cs="Times New Roman"/>
          <w:sz w:val="24"/>
          <w:szCs w:val="24"/>
          <w:lang w:eastAsia="en-GB"/>
        </w:rPr>
        <w:t xml:space="preserve">rijedloga </w:t>
      </w:r>
      <w:r w:rsidR="00C21B58">
        <w:rPr>
          <w:rFonts w:ascii="Times New Roman" w:eastAsia="Times New Roman" w:hAnsi="Times New Roman" w:cs="Times New Roman"/>
          <w:sz w:val="24"/>
          <w:szCs w:val="24"/>
          <w:lang w:eastAsia="en-GB"/>
        </w:rPr>
        <w:t>P</w:t>
      </w:r>
      <w:r w:rsidRPr="00CD7025">
        <w:rPr>
          <w:rFonts w:ascii="Times New Roman" w:eastAsia="Times New Roman" w:hAnsi="Times New Roman" w:cs="Times New Roman"/>
          <w:sz w:val="24"/>
          <w:szCs w:val="24"/>
          <w:lang w:eastAsia="en-GB"/>
        </w:rPr>
        <w:t xml:space="preserve">lana. </w:t>
      </w:r>
      <w:r w:rsidR="00AB0263" w:rsidRPr="00CD7025">
        <w:rPr>
          <w:rFonts w:ascii="Times New Roman" w:eastAsia="Times New Roman" w:hAnsi="Times New Roman" w:cs="Times New Roman"/>
          <w:sz w:val="24"/>
          <w:szCs w:val="24"/>
          <w:lang w:eastAsia="en-GB"/>
        </w:rPr>
        <w:t xml:space="preserve">Ured razmatra </w:t>
      </w:r>
      <w:r w:rsidR="00AB0263">
        <w:rPr>
          <w:rFonts w:ascii="Times New Roman" w:eastAsia="Times New Roman" w:hAnsi="Times New Roman" w:cs="Times New Roman"/>
          <w:sz w:val="24"/>
          <w:szCs w:val="24"/>
          <w:lang w:eastAsia="en-GB"/>
        </w:rPr>
        <w:t>z</w:t>
      </w:r>
      <w:r w:rsidRPr="00CD7025">
        <w:rPr>
          <w:rFonts w:ascii="Times New Roman" w:eastAsia="Times New Roman" w:hAnsi="Times New Roman" w:cs="Times New Roman"/>
          <w:sz w:val="24"/>
          <w:szCs w:val="24"/>
          <w:lang w:eastAsia="en-GB"/>
        </w:rPr>
        <w:t xml:space="preserve">aprimljene obrasce zakonodavnih aktivnosti </w:t>
      </w:r>
      <w:r w:rsidR="00010E5F">
        <w:rPr>
          <w:rFonts w:ascii="Times New Roman" w:eastAsia="Times New Roman" w:hAnsi="Times New Roman" w:cs="Times New Roman"/>
          <w:sz w:val="24"/>
          <w:szCs w:val="24"/>
          <w:lang w:eastAsia="en-GB"/>
        </w:rPr>
        <w:t xml:space="preserve">i na iste ne daje mišljenje osim </w:t>
      </w:r>
      <w:r w:rsidRPr="00CD7025">
        <w:rPr>
          <w:rFonts w:ascii="Times New Roman" w:eastAsia="Times New Roman" w:hAnsi="Times New Roman" w:cs="Times New Roman"/>
          <w:sz w:val="24"/>
          <w:szCs w:val="24"/>
          <w:lang w:eastAsia="en-GB"/>
        </w:rPr>
        <w:t xml:space="preserve"> </w:t>
      </w:r>
      <w:r w:rsidR="00010E5F">
        <w:rPr>
          <w:rFonts w:ascii="Times New Roman" w:eastAsia="Times New Roman" w:hAnsi="Times New Roman" w:cs="Times New Roman"/>
          <w:sz w:val="24"/>
          <w:szCs w:val="24"/>
          <w:lang w:eastAsia="en-GB"/>
        </w:rPr>
        <w:t>ako obrasci</w:t>
      </w:r>
      <w:r w:rsidR="00010E5F" w:rsidRPr="00CD7025">
        <w:rPr>
          <w:rFonts w:ascii="Times New Roman" w:eastAsia="Times New Roman" w:hAnsi="Times New Roman" w:cs="Times New Roman"/>
          <w:sz w:val="24"/>
          <w:szCs w:val="24"/>
          <w:lang w:eastAsia="en-GB"/>
        </w:rPr>
        <w:t xml:space="preserve"> nemaju </w:t>
      </w:r>
      <w:r w:rsidR="00010E5F" w:rsidRPr="00CD7025">
        <w:rPr>
          <w:rFonts w:ascii="Times New Roman" w:eastAsia="Times New Roman" w:hAnsi="Times New Roman" w:cs="Times New Roman"/>
          <w:sz w:val="24"/>
          <w:szCs w:val="24"/>
          <w:lang w:eastAsia="en-GB"/>
        </w:rPr>
        <w:lastRenderedPageBreak/>
        <w:t>propisani i metodološki utemeljen sadržaj</w:t>
      </w:r>
      <w:r w:rsidR="00010E5F">
        <w:rPr>
          <w:rFonts w:ascii="Times New Roman" w:eastAsia="Times New Roman" w:hAnsi="Times New Roman" w:cs="Times New Roman"/>
          <w:sz w:val="24"/>
          <w:szCs w:val="24"/>
          <w:lang w:eastAsia="en-GB"/>
        </w:rPr>
        <w:t>, u kojem slučaju, Ured</w:t>
      </w:r>
      <w:r w:rsidR="00010E5F"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 xml:space="preserve">može zatražiti doradu.    </w:t>
      </w:r>
    </w:p>
    <w:p w14:paraId="321708EA"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Na temelju usuglašenih obrazaca zakonodavnih aktivnosti stručnih nositelja, Ured kao stručni predlagatelj priprema </w:t>
      </w:r>
      <w:r w:rsidR="00AB0263">
        <w:rPr>
          <w:rFonts w:ascii="Times New Roman" w:eastAsia="Times New Roman" w:hAnsi="Times New Roman" w:cs="Times New Roman"/>
          <w:sz w:val="24"/>
          <w:szCs w:val="24"/>
          <w:lang w:eastAsia="en-GB"/>
        </w:rPr>
        <w:t>P</w:t>
      </w:r>
      <w:r w:rsidRPr="00CD7025">
        <w:rPr>
          <w:rFonts w:ascii="Times New Roman" w:eastAsia="Times New Roman" w:hAnsi="Times New Roman" w:cs="Times New Roman"/>
          <w:sz w:val="24"/>
          <w:szCs w:val="24"/>
          <w:lang w:eastAsia="en-GB"/>
        </w:rPr>
        <w:t xml:space="preserve">rijedlog Plana i upućuje ga u proceduru sukladno Poslovniku Vlade Republike Hrvatske. </w:t>
      </w:r>
    </w:p>
    <w:p w14:paraId="321708EB"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w:t>
      </w:r>
      <w:r w:rsidR="00AB0263">
        <w:rPr>
          <w:rFonts w:ascii="Times New Roman" w:eastAsia="Times New Roman" w:hAnsi="Times New Roman" w:cs="Times New Roman"/>
          <w:sz w:val="24"/>
          <w:szCs w:val="24"/>
          <w:lang w:eastAsia="en-GB"/>
        </w:rPr>
        <w:t>se ujedno daje ovlast Vladi da u</w:t>
      </w:r>
      <w:r w:rsidRPr="00CD7025">
        <w:rPr>
          <w:rFonts w:ascii="Times New Roman" w:eastAsia="Times New Roman" w:hAnsi="Times New Roman" w:cs="Times New Roman"/>
          <w:sz w:val="24"/>
          <w:szCs w:val="24"/>
          <w:lang w:eastAsia="en-GB"/>
        </w:rPr>
        <w:t>redbom propiše sadržaj obrasca Plana i Obrasca zakonodavnih aktivnosti te metodološke korake njihove izrade.</w:t>
      </w:r>
    </w:p>
    <w:p w14:paraId="321708EC" w14:textId="77777777" w:rsidR="009F11A3" w:rsidRPr="00CD7025" w:rsidRDefault="009F11A3" w:rsidP="0007181E">
      <w:pPr>
        <w:spacing w:after="0" w:line="276" w:lineRule="auto"/>
        <w:jc w:val="both"/>
        <w:rPr>
          <w:rFonts w:ascii="Times New Roman" w:eastAsia="Times New Roman" w:hAnsi="Times New Roman" w:cs="Times New Roman"/>
          <w:sz w:val="24"/>
          <w:szCs w:val="24"/>
          <w:lang w:eastAsia="en-GB"/>
        </w:rPr>
      </w:pPr>
    </w:p>
    <w:p w14:paraId="321708ED" w14:textId="77777777" w:rsidR="00F94006" w:rsidRPr="00CD7025" w:rsidRDefault="00F94006" w:rsidP="0007181E">
      <w:pPr>
        <w:spacing w:after="0" w:line="276" w:lineRule="auto"/>
        <w:jc w:val="both"/>
        <w:rPr>
          <w:rFonts w:ascii="Times New Roman" w:eastAsia="Times New Roman" w:hAnsi="Times New Roman" w:cs="Times New Roman"/>
          <w:b/>
          <w:sz w:val="24"/>
          <w:szCs w:val="24"/>
          <w:lang w:eastAsia="en-GB"/>
        </w:rPr>
      </w:pPr>
      <w:r w:rsidRPr="00CD7025">
        <w:rPr>
          <w:rFonts w:ascii="Times New Roman" w:eastAsia="Times New Roman" w:hAnsi="Times New Roman" w:cs="Times New Roman"/>
          <w:b/>
          <w:sz w:val="24"/>
          <w:szCs w:val="24"/>
          <w:lang w:eastAsia="en-GB"/>
        </w:rPr>
        <w:t>Članak 11.</w:t>
      </w:r>
    </w:p>
    <w:p w14:paraId="321708EE" w14:textId="77777777" w:rsidR="00FD5B18" w:rsidRDefault="00F94006" w:rsidP="0007181E">
      <w:pPr>
        <w:spacing w:after="0" w:line="276" w:lineRule="auto"/>
        <w:jc w:val="both"/>
        <w:rPr>
          <w:rFonts w:ascii="Times New Roman" w:hAnsi="Times New Roman" w:cs="Times New Roman"/>
          <w:sz w:val="24"/>
        </w:rPr>
      </w:pPr>
      <w:r w:rsidRPr="00CD7025">
        <w:rPr>
          <w:rFonts w:ascii="Times New Roman" w:hAnsi="Times New Roman" w:cs="Times New Roman"/>
          <w:sz w:val="24"/>
        </w:rPr>
        <w:t xml:space="preserve">Za prijedloge </w:t>
      </w:r>
      <w:r w:rsidR="00AB0263">
        <w:rPr>
          <w:rFonts w:ascii="Times New Roman" w:hAnsi="Times New Roman" w:cs="Times New Roman"/>
          <w:sz w:val="24"/>
        </w:rPr>
        <w:t>zakona</w:t>
      </w:r>
      <w:r w:rsidR="00AB0263" w:rsidRPr="00CD7025">
        <w:rPr>
          <w:rFonts w:ascii="Times New Roman" w:hAnsi="Times New Roman" w:cs="Times New Roman"/>
          <w:sz w:val="24"/>
        </w:rPr>
        <w:t xml:space="preserve"> </w:t>
      </w:r>
      <w:r w:rsidRPr="00CD7025">
        <w:rPr>
          <w:rFonts w:ascii="Times New Roman" w:hAnsi="Times New Roman" w:cs="Times New Roman"/>
          <w:sz w:val="24"/>
        </w:rPr>
        <w:t>za koje se pojavi potreba donošenja tijekom godine, a koji nisu sadržani u Planu zakonodavnih aktivnosti Vlade, provodi se postupak propisan ovim člankom. Stručni nositelj izrađuje O</w:t>
      </w:r>
      <w:r w:rsidR="00AB0263">
        <w:rPr>
          <w:rFonts w:ascii="Times New Roman" w:hAnsi="Times New Roman" w:cs="Times New Roman"/>
          <w:sz w:val="24"/>
        </w:rPr>
        <w:t>brazac zakonodavnih aktivnosti</w:t>
      </w:r>
      <w:r w:rsidR="00FD5B18">
        <w:rPr>
          <w:rFonts w:ascii="Times New Roman" w:hAnsi="Times New Roman" w:cs="Times New Roman"/>
          <w:sz w:val="24"/>
        </w:rPr>
        <w:t xml:space="preserve"> sadržajno istovjetan obrascu koji se izrađuje u postupku izrade Plana, odnosno obrazac</w:t>
      </w:r>
      <w:r w:rsidR="00AB0263">
        <w:rPr>
          <w:rFonts w:ascii="Times New Roman" w:hAnsi="Times New Roman" w:cs="Times New Roman"/>
          <w:sz w:val="24"/>
        </w:rPr>
        <w:t xml:space="preserve"> </w:t>
      </w:r>
      <w:r w:rsidR="00FD5B18">
        <w:rPr>
          <w:rFonts w:ascii="Times New Roman" w:hAnsi="Times New Roman" w:cs="Times New Roman"/>
          <w:sz w:val="24"/>
        </w:rPr>
        <w:t>koji</w:t>
      </w:r>
      <w:r w:rsidR="00FD5B18" w:rsidRPr="00FD5B18">
        <w:rPr>
          <w:rFonts w:ascii="Times New Roman" w:hAnsi="Times New Roman" w:cs="Times New Roman"/>
          <w:sz w:val="24"/>
        </w:rPr>
        <w:t xml:space="preserve"> uz </w:t>
      </w:r>
      <w:r w:rsidR="00FD5B18">
        <w:rPr>
          <w:rFonts w:ascii="Times New Roman" w:hAnsi="Times New Roman" w:cs="Times New Roman"/>
          <w:sz w:val="24"/>
        </w:rPr>
        <w:t xml:space="preserve">naziv </w:t>
      </w:r>
      <w:r w:rsidR="00FD5B18" w:rsidRPr="00FD5B18">
        <w:rPr>
          <w:rFonts w:ascii="Times New Roman" w:hAnsi="Times New Roman" w:cs="Times New Roman"/>
          <w:sz w:val="24"/>
        </w:rPr>
        <w:t>nacrt</w:t>
      </w:r>
      <w:r w:rsidR="00FD5B18">
        <w:rPr>
          <w:rFonts w:ascii="Times New Roman" w:hAnsi="Times New Roman" w:cs="Times New Roman"/>
          <w:sz w:val="24"/>
        </w:rPr>
        <w:t>a</w:t>
      </w:r>
      <w:r w:rsidR="00FD5B18" w:rsidRPr="00FD5B18">
        <w:rPr>
          <w:rFonts w:ascii="Times New Roman" w:hAnsi="Times New Roman" w:cs="Times New Roman"/>
          <w:sz w:val="24"/>
        </w:rPr>
        <w:t xml:space="preserve"> prijedloga zakona </w:t>
      </w:r>
      <w:r w:rsidR="00FD5B18">
        <w:rPr>
          <w:rFonts w:ascii="Times New Roman" w:hAnsi="Times New Roman" w:cs="Times New Roman"/>
          <w:sz w:val="24"/>
        </w:rPr>
        <w:t xml:space="preserve">sadrži </w:t>
      </w:r>
      <w:r w:rsidR="00FD5B18" w:rsidRPr="00FD5B18">
        <w:rPr>
          <w:rFonts w:ascii="Times New Roman" w:hAnsi="Times New Roman" w:cs="Times New Roman"/>
          <w:sz w:val="24"/>
        </w:rPr>
        <w:t>razloge i ciljeve koji se žele postići donošenjem zakona. Obzirom da ovakav Obrazac zakonodavnih aktivnosti stručnog nositelja predstavlja prvu informaciju o namjeravanoj zakonodavnoj aktivnosti stručnog nositelja, koja je usmjerena na određeni problem i ima informaciju o očekivanom ishodu, stručni nositelj provodi savjetovanje u trajanju od najmanje 15 dana. Po provedenom savjetovanju, stručni nositelj po potrebi dorađuje Obrazac temeljem rezultata savjetovanja te ga dostavlja Uredu</w:t>
      </w:r>
      <w:r w:rsidR="00F15B1F">
        <w:rPr>
          <w:rFonts w:ascii="Times New Roman" w:hAnsi="Times New Roman" w:cs="Times New Roman"/>
          <w:sz w:val="24"/>
        </w:rPr>
        <w:t xml:space="preserve"> </w:t>
      </w:r>
      <w:r w:rsidR="00F15B1F" w:rsidRPr="00CD7025">
        <w:rPr>
          <w:rFonts w:ascii="Times New Roman" w:hAnsi="Times New Roman" w:cs="Times New Roman"/>
          <w:sz w:val="24"/>
        </w:rPr>
        <w:t>uz detaljno obrazloženje razloga predlaganja prijedloga zakona izvan redovnog postupka izrade i donošenja Plana zakonodavnih</w:t>
      </w:r>
      <w:r w:rsidR="00F15B1F">
        <w:rPr>
          <w:rFonts w:ascii="Times New Roman" w:hAnsi="Times New Roman" w:cs="Times New Roman"/>
          <w:sz w:val="24"/>
        </w:rPr>
        <w:t xml:space="preserve"> aktivnosti</w:t>
      </w:r>
      <w:r w:rsidR="00F15B1F" w:rsidRPr="00CD7025">
        <w:rPr>
          <w:rFonts w:ascii="Times New Roman" w:hAnsi="Times New Roman" w:cs="Times New Roman"/>
          <w:sz w:val="24"/>
        </w:rPr>
        <w:t xml:space="preserve"> Vlade</w:t>
      </w:r>
      <w:r w:rsidR="00F15B1F">
        <w:rPr>
          <w:rFonts w:ascii="Times New Roman" w:hAnsi="Times New Roman" w:cs="Times New Roman"/>
          <w:sz w:val="24"/>
        </w:rPr>
        <w:t>.</w:t>
      </w:r>
      <w:r w:rsidR="00F15B1F" w:rsidRPr="00FD5B18">
        <w:rPr>
          <w:rFonts w:ascii="Times New Roman" w:hAnsi="Times New Roman" w:cs="Times New Roman"/>
          <w:sz w:val="24"/>
        </w:rPr>
        <w:t xml:space="preserve"> </w:t>
      </w:r>
      <w:r w:rsidR="00FD5B18" w:rsidRPr="00FD5B18">
        <w:rPr>
          <w:rFonts w:ascii="Times New Roman" w:hAnsi="Times New Roman" w:cs="Times New Roman"/>
          <w:sz w:val="24"/>
        </w:rPr>
        <w:t>Ured razmatra zaprimljen</w:t>
      </w:r>
      <w:r w:rsidR="00FD5B18">
        <w:rPr>
          <w:rFonts w:ascii="Times New Roman" w:hAnsi="Times New Roman" w:cs="Times New Roman"/>
          <w:sz w:val="24"/>
        </w:rPr>
        <w:t>i</w:t>
      </w:r>
      <w:r w:rsidR="00FD5B18" w:rsidRPr="00FD5B18">
        <w:rPr>
          <w:rFonts w:ascii="Times New Roman" w:hAnsi="Times New Roman" w:cs="Times New Roman"/>
          <w:sz w:val="24"/>
        </w:rPr>
        <w:t xml:space="preserve"> </w:t>
      </w:r>
      <w:r w:rsidR="00821D64">
        <w:rPr>
          <w:rFonts w:ascii="Times New Roman" w:hAnsi="Times New Roman" w:cs="Times New Roman"/>
          <w:sz w:val="24"/>
        </w:rPr>
        <w:t>O</w:t>
      </w:r>
      <w:r w:rsidR="00FD5B18" w:rsidRPr="00FD5B18">
        <w:rPr>
          <w:rFonts w:ascii="Times New Roman" w:hAnsi="Times New Roman" w:cs="Times New Roman"/>
          <w:sz w:val="24"/>
        </w:rPr>
        <w:t>bra</w:t>
      </w:r>
      <w:r w:rsidR="00FD5B18">
        <w:rPr>
          <w:rFonts w:ascii="Times New Roman" w:hAnsi="Times New Roman" w:cs="Times New Roman"/>
          <w:sz w:val="24"/>
        </w:rPr>
        <w:t>zac</w:t>
      </w:r>
      <w:r w:rsidR="00FD5B18" w:rsidRPr="00FD5B18">
        <w:rPr>
          <w:rFonts w:ascii="Times New Roman" w:hAnsi="Times New Roman" w:cs="Times New Roman"/>
          <w:sz w:val="24"/>
        </w:rPr>
        <w:t xml:space="preserve"> zakonodavnih aktivnosti i na ist</w:t>
      </w:r>
      <w:r w:rsidR="00FD5B18">
        <w:rPr>
          <w:rFonts w:ascii="Times New Roman" w:hAnsi="Times New Roman" w:cs="Times New Roman"/>
          <w:sz w:val="24"/>
        </w:rPr>
        <w:t>i ne daje mišljenje osim  ako nema</w:t>
      </w:r>
      <w:r w:rsidR="00FD5B18" w:rsidRPr="00FD5B18">
        <w:rPr>
          <w:rFonts w:ascii="Times New Roman" w:hAnsi="Times New Roman" w:cs="Times New Roman"/>
          <w:sz w:val="24"/>
        </w:rPr>
        <w:t xml:space="preserve"> propisani i metodološki utemeljen sadržaj, u kojem slučaju, Ured može zatražiti doradu.    </w:t>
      </w:r>
    </w:p>
    <w:p w14:paraId="321708EF" w14:textId="77777777" w:rsidR="00F94006" w:rsidRPr="00CD7025" w:rsidRDefault="00AB0263" w:rsidP="0007181E">
      <w:pPr>
        <w:spacing w:after="0" w:line="276" w:lineRule="auto"/>
        <w:jc w:val="both"/>
        <w:rPr>
          <w:rFonts w:ascii="Times New Roman" w:hAnsi="Times New Roman" w:cs="Times New Roman"/>
          <w:sz w:val="24"/>
        </w:rPr>
      </w:pPr>
      <w:r>
        <w:rPr>
          <w:rFonts w:ascii="Times New Roman" w:eastAsia="Times New Roman" w:hAnsi="Times New Roman" w:cs="Times New Roman"/>
          <w:sz w:val="24"/>
          <w:szCs w:val="24"/>
          <w:lang w:eastAsia="en-GB"/>
        </w:rPr>
        <w:t>Svi prijedlozi zakona izvan Plana, objavljuju se u Popisu zakona izvan Plana, a kojeg Ured redovito vodi i objavljuje na mrežnim stranicama Ureda.</w:t>
      </w:r>
      <w:r w:rsidR="00F94006" w:rsidRPr="00CD7025">
        <w:rPr>
          <w:rFonts w:ascii="Times New Roman" w:eastAsia="Times New Roman" w:hAnsi="Times New Roman" w:cs="Times New Roman"/>
          <w:sz w:val="24"/>
          <w:szCs w:val="24"/>
          <w:lang w:eastAsia="en-GB"/>
        </w:rPr>
        <w:t xml:space="preserve"> </w:t>
      </w:r>
      <w:r w:rsidR="00F94006" w:rsidRPr="00CD7025">
        <w:rPr>
          <w:rFonts w:ascii="Times New Roman" w:hAnsi="Times New Roman" w:cs="Times New Roman"/>
          <w:sz w:val="24"/>
        </w:rPr>
        <w:t xml:space="preserve"> </w:t>
      </w:r>
    </w:p>
    <w:p w14:paraId="321708F0" w14:textId="77777777" w:rsidR="009F11A3" w:rsidRPr="00CD7025" w:rsidRDefault="009F11A3" w:rsidP="0007181E">
      <w:pPr>
        <w:spacing w:after="0" w:line="276" w:lineRule="auto"/>
        <w:jc w:val="both"/>
        <w:rPr>
          <w:rFonts w:ascii="Times New Roman" w:hAnsi="Times New Roman" w:cs="Times New Roman"/>
          <w:sz w:val="24"/>
        </w:rPr>
      </w:pPr>
    </w:p>
    <w:p w14:paraId="321708F1"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12.</w:t>
      </w:r>
    </w:p>
    <w:p w14:paraId="321708F2"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U svrhu praćenja provedbe Plana zakonodavnih aktivnosti Vl</w:t>
      </w:r>
      <w:r w:rsidR="00A250C9">
        <w:rPr>
          <w:rFonts w:ascii="Times New Roman" w:eastAsia="Times New Roman" w:hAnsi="Times New Roman" w:cs="Times New Roman"/>
          <w:sz w:val="24"/>
          <w:szCs w:val="24"/>
          <w:lang w:eastAsia="en-GB"/>
        </w:rPr>
        <w:t>ade, Ured je zadužen za izradu I</w:t>
      </w:r>
      <w:r w:rsidRPr="00CD7025">
        <w:rPr>
          <w:rFonts w:ascii="Times New Roman" w:eastAsia="Times New Roman" w:hAnsi="Times New Roman" w:cs="Times New Roman"/>
          <w:sz w:val="24"/>
          <w:szCs w:val="24"/>
          <w:lang w:eastAsia="en-GB"/>
        </w:rPr>
        <w:t xml:space="preserve">zvješća o provedbi Plana koje podnosi Vladi na usvajanje u prvom tromjesečju tekuće godine za prethodnu godinu. Ovo izvješće se ujedno objavljuje na mrežnim stranicama Vlade i Ureda. </w:t>
      </w:r>
      <w:r w:rsidR="007026BF">
        <w:rPr>
          <w:rFonts w:ascii="Times New Roman" w:hAnsi="Times New Roman" w:cs="Times New Roman"/>
          <w:sz w:val="24"/>
          <w:szCs w:val="24"/>
          <w:lang w:eastAsia="en-GB"/>
        </w:rPr>
        <w:t>Predmetno izvješće izrađuje se na temelju podataka kojima raspolaže U</w:t>
      </w:r>
      <w:r w:rsidR="00A250C9">
        <w:rPr>
          <w:rFonts w:ascii="Times New Roman" w:hAnsi="Times New Roman" w:cs="Times New Roman"/>
          <w:sz w:val="24"/>
          <w:szCs w:val="24"/>
          <w:lang w:eastAsia="en-GB"/>
        </w:rPr>
        <w:t xml:space="preserve">red u okviru svoje nadležnosti, a donosi se sukladno Poslovniku Vlade Republike Hrvatske. </w:t>
      </w:r>
    </w:p>
    <w:p w14:paraId="321708F3" w14:textId="77777777" w:rsidR="009F11A3" w:rsidRPr="00CD7025" w:rsidRDefault="009F11A3" w:rsidP="0007181E">
      <w:pPr>
        <w:spacing w:after="0" w:line="276" w:lineRule="auto"/>
        <w:jc w:val="both"/>
        <w:rPr>
          <w:rFonts w:ascii="Times New Roman" w:hAnsi="Times New Roman" w:cs="Times New Roman"/>
          <w:sz w:val="24"/>
        </w:rPr>
      </w:pPr>
    </w:p>
    <w:p w14:paraId="321708F4" w14:textId="77777777" w:rsidR="00F94006" w:rsidRPr="00CD7025" w:rsidRDefault="00F94006" w:rsidP="0007181E">
      <w:pPr>
        <w:spacing w:after="0" w:line="276" w:lineRule="auto"/>
        <w:jc w:val="both"/>
        <w:rPr>
          <w:rFonts w:ascii="Times New Roman" w:eastAsia="Times New Roman" w:hAnsi="Times New Roman" w:cs="Times New Roman"/>
          <w:b/>
          <w:sz w:val="24"/>
          <w:szCs w:val="24"/>
          <w:lang w:eastAsia="en-GB"/>
        </w:rPr>
      </w:pPr>
      <w:r w:rsidRPr="00CD7025">
        <w:rPr>
          <w:rFonts w:ascii="Times New Roman" w:eastAsia="Times New Roman" w:hAnsi="Times New Roman" w:cs="Times New Roman"/>
          <w:b/>
          <w:sz w:val="24"/>
          <w:szCs w:val="24"/>
          <w:lang w:eastAsia="en-GB"/>
        </w:rPr>
        <w:t>Članak 13.</w:t>
      </w:r>
    </w:p>
    <w:p w14:paraId="321708F5"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Procjena učinaka propisa je ovim </w:t>
      </w:r>
      <w:r w:rsidR="00424FFC">
        <w:rPr>
          <w:rFonts w:ascii="Times New Roman" w:eastAsia="Times New Roman" w:hAnsi="Times New Roman" w:cs="Times New Roman"/>
          <w:sz w:val="24"/>
          <w:szCs w:val="24"/>
          <w:lang w:eastAsia="en-GB"/>
        </w:rPr>
        <w:t>Z</w:t>
      </w:r>
      <w:r w:rsidRPr="00CD7025">
        <w:rPr>
          <w:rFonts w:ascii="Times New Roman" w:eastAsia="Times New Roman" w:hAnsi="Times New Roman" w:cs="Times New Roman"/>
          <w:sz w:val="24"/>
          <w:szCs w:val="24"/>
          <w:lang w:eastAsia="en-GB"/>
        </w:rPr>
        <w:t xml:space="preserve">akonom određena kao jedan od instrumenata politike boljih propisa, a ovim </w:t>
      </w:r>
      <w:r w:rsidRPr="0007181E">
        <w:rPr>
          <w:rFonts w:ascii="Times New Roman" w:eastAsia="Times New Roman" w:hAnsi="Times New Roman" w:cs="Times New Roman"/>
          <w:sz w:val="24"/>
          <w:szCs w:val="24"/>
          <w:lang w:eastAsia="en-GB"/>
        </w:rPr>
        <w:t>člankom se definira kao metoda kojom se prije stupanja na snagu propisa, u post</w:t>
      </w:r>
      <w:r w:rsidR="00FC6BD5" w:rsidRPr="0007181E">
        <w:rPr>
          <w:rFonts w:ascii="Times New Roman" w:eastAsia="Times New Roman" w:hAnsi="Times New Roman" w:cs="Times New Roman"/>
          <w:sz w:val="24"/>
          <w:szCs w:val="24"/>
          <w:lang w:eastAsia="en-GB"/>
        </w:rPr>
        <w:t xml:space="preserve">upku njegove izrade, razmatra utvrđeni problem, koji predstavlja stanje u upravnom području </w:t>
      </w:r>
      <w:r w:rsidR="00C21B58" w:rsidRPr="0007181E">
        <w:rPr>
          <w:rFonts w:ascii="Times New Roman" w:eastAsia="Times New Roman" w:hAnsi="Times New Roman" w:cs="Times New Roman"/>
          <w:sz w:val="24"/>
          <w:szCs w:val="24"/>
          <w:lang w:eastAsia="en-GB"/>
        </w:rPr>
        <w:t>koje se uređuje</w:t>
      </w:r>
      <w:r w:rsidR="00FC6BD5" w:rsidRPr="0007181E">
        <w:rPr>
          <w:rFonts w:ascii="Times New Roman" w:eastAsia="Times New Roman" w:hAnsi="Times New Roman" w:cs="Times New Roman"/>
          <w:sz w:val="24"/>
          <w:szCs w:val="24"/>
          <w:lang w:eastAsia="en-GB"/>
        </w:rPr>
        <w:t xml:space="preserve"> zakon</w:t>
      </w:r>
      <w:r w:rsidR="00C21B58" w:rsidRPr="0007181E">
        <w:rPr>
          <w:rFonts w:ascii="Times New Roman" w:eastAsia="Times New Roman" w:hAnsi="Times New Roman" w:cs="Times New Roman"/>
          <w:sz w:val="24"/>
          <w:szCs w:val="24"/>
          <w:lang w:eastAsia="en-GB"/>
        </w:rPr>
        <w:t>om</w:t>
      </w:r>
      <w:r w:rsidR="00FC6BD5" w:rsidRPr="0007181E">
        <w:rPr>
          <w:rFonts w:ascii="Times New Roman" w:eastAsia="Times New Roman" w:hAnsi="Times New Roman" w:cs="Times New Roman"/>
          <w:sz w:val="24"/>
          <w:szCs w:val="24"/>
          <w:lang w:eastAsia="en-GB"/>
        </w:rPr>
        <w:t xml:space="preserve"> i razloge zašto je potrebna zakonodavna inicijativa kako bi </w:t>
      </w:r>
      <w:r w:rsidR="00C21B58" w:rsidRPr="0007181E">
        <w:rPr>
          <w:rFonts w:ascii="Times New Roman" w:eastAsia="Times New Roman" w:hAnsi="Times New Roman" w:cs="Times New Roman"/>
          <w:sz w:val="24"/>
          <w:szCs w:val="24"/>
          <w:lang w:eastAsia="en-GB"/>
        </w:rPr>
        <w:t xml:space="preserve">riješio </w:t>
      </w:r>
      <w:r w:rsidR="00FC6BD5" w:rsidRPr="0007181E">
        <w:rPr>
          <w:rFonts w:ascii="Times New Roman" w:eastAsia="Times New Roman" w:hAnsi="Times New Roman" w:cs="Times New Roman"/>
          <w:sz w:val="24"/>
          <w:szCs w:val="24"/>
          <w:lang w:eastAsia="en-GB"/>
        </w:rPr>
        <w:t xml:space="preserve">utvrđeni problem. Na toj osnovi, kroz ovaj postupak razmatra se posebni cilj zakona, koji predstavlja željeno stanje u upravnom području koje se želi postići provedbom zakona. </w:t>
      </w:r>
      <w:r w:rsidRPr="0007181E">
        <w:rPr>
          <w:rFonts w:ascii="Times New Roman" w:eastAsia="Times New Roman" w:hAnsi="Times New Roman" w:cs="Times New Roman"/>
          <w:sz w:val="24"/>
          <w:szCs w:val="24"/>
          <w:lang w:eastAsia="en-GB"/>
        </w:rPr>
        <w:t xml:space="preserve">Ovo razmatranje se provodi </w:t>
      </w:r>
      <w:r w:rsidR="00C21B58" w:rsidRPr="0007181E">
        <w:rPr>
          <w:rFonts w:ascii="Times New Roman" w:eastAsia="Times New Roman" w:hAnsi="Times New Roman" w:cs="Times New Roman"/>
          <w:sz w:val="24"/>
          <w:szCs w:val="24"/>
          <w:lang w:eastAsia="en-GB"/>
        </w:rPr>
        <w:t xml:space="preserve">analiziranjem učinaka </w:t>
      </w:r>
      <w:r w:rsidR="00A250C9">
        <w:rPr>
          <w:rFonts w:ascii="Times New Roman" w:eastAsia="Times New Roman" w:hAnsi="Times New Roman" w:cs="Times New Roman"/>
          <w:sz w:val="24"/>
          <w:szCs w:val="24"/>
          <w:lang w:eastAsia="en-GB"/>
        </w:rPr>
        <w:t>nacrta prijedloga zakona</w:t>
      </w:r>
      <w:r w:rsidR="00FC6BD5" w:rsidRPr="0007181E">
        <w:rPr>
          <w:rFonts w:ascii="Times New Roman" w:eastAsia="Times New Roman" w:hAnsi="Times New Roman" w:cs="Times New Roman"/>
          <w:sz w:val="24"/>
          <w:szCs w:val="24"/>
          <w:lang w:eastAsia="en-GB"/>
        </w:rPr>
        <w:t xml:space="preserve"> u područjima gospodarstva, održivog razvoja, socijalne skrbi i zaštite ljudskih prava prema adresatima tog nacrta prijedloga zakona</w:t>
      </w:r>
      <w:r w:rsidR="00C21B58" w:rsidRPr="0007181E">
        <w:rPr>
          <w:rFonts w:ascii="Times New Roman" w:eastAsia="Times New Roman" w:hAnsi="Times New Roman" w:cs="Times New Roman"/>
          <w:sz w:val="24"/>
          <w:szCs w:val="24"/>
          <w:lang w:eastAsia="en-GB"/>
        </w:rPr>
        <w:t xml:space="preserve">. </w:t>
      </w:r>
      <w:r w:rsidR="00FC6BD5" w:rsidRPr="0007181E">
        <w:rPr>
          <w:rFonts w:ascii="Times New Roman" w:eastAsia="Times New Roman" w:hAnsi="Times New Roman" w:cs="Times New Roman"/>
          <w:sz w:val="24"/>
          <w:szCs w:val="24"/>
          <w:lang w:eastAsia="en-GB"/>
        </w:rPr>
        <w:t>Rezultat analize učinaka je odabir odgovarajuće</w:t>
      </w:r>
      <w:r w:rsidR="00C21B58" w:rsidRPr="0007181E">
        <w:rPr>
          <w:rFonts w:ascii="Times New Roman" w:eastAsia="Times New Roman" w:hAnsi="Times New Roman" w:cs="Times New Roman"/>
          <w:sz w:val="24"/>
          <w:szCs w:val="24"/>
          <w:lang w:eastAsia="en-GB"/>
        </w:rPr>
        <w:t>g</w:t>
      </w:r>
      <w:r w:rsidR="00FC6BD5" w:rsidRPr="0007181E">
        <w:rPr>
          <w:rFonts w:ascii="Times New Roman" w:eastAsia="Times New Roman" w:hAnsi="Times New Roman" w:cs="Times New Roman"/>
          <w:sz w:val="24"/>
          <w:szCs w:val="24"/>
          <w:lang w:eastAsia="en-GB"/>
        </w:rPr>
        <w:t xml:space="preserve"> rješenja kojim se ostvaruje svrha tog </w:t>
      </w:r>
      <w:r w:rsidR="00A250C9">
        <w:rPr>
          <w:rFonts w:ascii="Times New Roman" w:eastAsia="Times New Roman" w:hAnsi="Times New Roman" w:cs="Times New Roman"/>
          <w:sz w:val="24"/>
          <w:szCs w:val="24"/>
          <w:lang w:eastAsia="en-GB"/>
        </w:rPr>
        <w:t>zakona</w:t>
      </w:r>
      <w:r w:rsidR="00FC6BD5" w:rsidRPr="0007181E">
        <w:rPr>
          <w:rFonts w:ascii="Times New Roman" w:eastAsia="Times New Roman" w:hAnsi="Times New Roman" w:cs="Times New Roman"/>
          <w:sz w:val="24"/>
          <w:szCs w:val="24"/>
          <w:lang w:eastAsia="en-GB"/>
        </w:rPr>
        <w:t xml:space="preserve"> uz što manje neželjenih učinaka u naprijed navedenim područjima</w:t>
      </w:r>
      <w:r w:rsidR="00FC6BD5" w:rsidRPr="00FC6BD5">
        <w:rPr>
          <w:rFonts w:ascii="Times New Roman" w:eastAsia="Times New Roman" w:hAnsi="Times New Roman" w:cs="Times New Roman"/>
          <w:color w:val="FF0000"/>
          <w:sz w:val="24"/>
          <w:szCs w:val="24"/>
          <w:lang w:eastAsia="en-GB"/>
        </w:rPr>
        <w:t xml:space="preserve">. </w:t>
      </w:r>
    </w:p>
    <w:p w14:paraId="321708F6" w14:textId="77777777" w:rsidR="009F11A3" w:rsidRPr="00CD7025" w:rsidRDefault="009F11A3" w:rsidP="0007181E">
      <w:pPr>
        <w:spacing w:after="0" w:line="276" w:lineRule="auto"/>
        <w:jc w:val="both"/>
        <w:rPr>
          <w:rFonts w:ascii="Times New Roman" w:hAnsi="Times New Roman" w:cs="Times New Roman"/>
          <w:b/>
          <w:sz w:val="24"/>
        </w:rPr>
      </w:pPr>
    </w:p>
    <w:p w14:paraId="321708F7" w14:textId="77777777" w:rsidR="00F94006" w:rsidRPr="00CD7025" w:rsidRDefault="00F94006" w:rsidP="0007181E">
      <w:pPr>
        <w:spacing w:after="0" w:line="276" w:lineRule="auto"/>
        <w:jc w:val="both"/>
        <w:rPr>
          <w:rFonts w:ascii="Times New Roman" w:eastAsia="Times New Roman" w:hAnsi="Times New Roman" w:cs="Times New Roman"/>
          <w:b/>
          <w:sz w:val="24"/>
          <w:szCs w:val="24"/>
          <w:lang w:eastAsia="en-GB"/>
        </w:rPr>
      </w:pPr>
      <w:r w:rsidRPr="00CD7025">
        <w:rPr>
          <w:rFonts w:ascii="Times New Roman" w:eastAsia="Times New Roman" w:hAnsi="Times New Roman" w:cs="Times New Roman"/>
          <w:b/>
          <w:sz w:val="24"/>
          <w:szCs w:val="24"/>
          <w:lang w:eastAsia="en-GB"/>
        </w:rPr>
        <w:t>Članak 14.</w:t>
      </w:r>
    </w:p>
    <w:p w14:paraId="321708F8"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Procjenom učinaka propisa se prethodno analiziraju oni učinci nacrta prijedloga zakona koji su </w:t>
      </w:r>
      <w:r w:rsidR="00A250C9">
        <w:rPr>
          <w:rFonts w:ascii="Times New Roman" w:eastAsia="Times New Roman" w:hAnsi="Times New Roman" w:cs="Times New Roman"/>
          <w:sz w:val="24"/>
          <w:szCs w:val="24"/>
          <w:lang w:eastAsia="en-GB"/>
        </w:rPr>
        <w:t>utvrđeni</w:t>
      </w:r>
      <w:r w:rsidRPr="00CD7025">
        <w:rPr>
          <w:rFonts w:ascii="Times New Roman" w:eastAsia="Times New Roman" w:hAnsi="Times New Roman" w:cs="Times New Roman"/>
          <w:sz w:val="24"/>
          <w:szCs w:val="24"/>
          <w:lang w:eastAsia="en-GB"/>
        </w:rPr>
        <w:t xml:space="preserve"> u područjima gospodarstva, održivog razvoja, socijalne skrbi i zaštite ljud</w:t>
      </w:r>
      <w:r w:rsidRPr="00CD7025">
        <w:rPr>
          <w:rFonts w:ascii="Times New Roman" w:eastAsia="Times New Roman" w:hAnsi="Times New Roman" w:cs="Times New Roman"/>
          <w:sz w:val="24"/>
          <w:szCs w:val="24"/>
          <w:lang w:eastAsia="en-GB"/>
        </w:rPr>
        <w:lastRenderedPageBreak/>
        <w:t xml:space="preserve">skih prava. Svako od navedenih područja se određuje kroz navođenje užih područja koje obuhvaća. Pored područja primjene, ovim člankom se određuju i adresati u odnosu na koje se analiziraju učinci, a to su građani, poslovni subjekti, tijela javne vlasti pri čemu će se način utvrđivanja adresata i analiza učinaka detaljnije opisati </w:t>
      </w:r>
      <w:r w:rsidR="00C21B58">
        <w:rPr>
          <w:rFonts w:ascii="Times New Roman" w:eastAsia="Times New Roman" w:hAnsi="Times New Roman" w:cs="Times New Roman"/>
          <w:sz w:val="24"/>
          <w:szCs w:val="24"/>
          <w:lang w:eastAsia="en-GB"/>
        </w:rPr>
        <w:t>u</w:t>
      </w:r>
      <w:r w:rsidRPr="00CD7025">
        <w:rPr>
          <w:rFonts w:ascii="Times New Roman" w:eastAsia="Times New Roman" w:hAnsi="Times New Roman" w:cs="Times New Roman"/>
          <w:sz w:val="24"/>
          <w:szCs w:val="24"/>
          <w:lang w:eastAsia="en-GB"/>
        </w:rPr>
        <w:t>redbom u okviru uređivanja metodologije procjene učinaka propisa. Isto tako, ovim člankom se daje mogućnost stručnom nositelju da analizira učinke propisa i u odnosu na područ</w:t>
      </w:r>
      <w:r>
        <w:rPr>
          <w:rFonts w:ascii="Times New Roman" w:eastAsia="Times New Roman" w:hAnsi="Times New Roman" w:cs="Times New Roman"/>
          <w:sz w:val="24"/>
          <w:szCs w:val="24"/>
          <w:lang w:eastAsia="en-GB"/>
        </w:rPr>
        <w:t>j</w:t>
      </w:r>
      <w:r w:rsidRPr="00CD7025">
        <w:rPr>
          <w:rFonts w:ascii="Times New Roman" w:eastAsia="Times New Roman" w:hAnsi="Times New Roman" w:cs="Times New Roman"/>
          <w:sz w:val="24"/>
          <w:szCs w:val="24"/>
          <w:lang w:eastAsia="en-GB"/>
        </w:rPr>
        <w:t xml:space="preserve">a i adresate koji nisu navedeni u ovome članku, </w:t>
      </w:r>
      <w:r w:rsidR="00C21B58">
        <w:rPr>
          <w:rFonts w:ascii="Times New Roman" w:eastAsia="Times New Roman" w:hAnsi="Times New Roman" w:cs="Times New Roman"/>
          <w:sz w:val="24"/>
          <w:szCs w:val="24"/>
          <w:lang w:eastAsia="en-GB"/>
        </w:rPr>
        <w:t>ako</w:t>
      </w:r>
      <w:r w:rsidR="00C21B58"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je ta potreba uočena kroz praćenje stanja u pojedinom upravnom području ili je ta područja i adresate utvrdio Ured na teme</w:t>
      </w:r>
      <w:r>
        <w:rPr>
          <w:rFonts w:ascii="Times New Roman" w:eastAsia="Times New Roman" w:hAnsi="Times New Roman" w:cs="Times New Roman"/>
          <w:sz w:val="24"/>
          <w:szCs w:val="24"/>
          <w:lang w:eastAsia="en-GB"/>
        </w:rPr>
        <w:t>l</w:t>
      </w:r>
      <w:r w:rsidRPr="00CD7025">
        <w:rPr>
          <w:rFonts w:ascii="Times New Roman" w:eastAsia="Times New Roman" w:hAnsi="Times New Roman" w:cs="Times New Roman"/>
          <w:sz w:val="24"/>
          <w:szCs w:val="24"/>
          <w:lang w:eastAsia="en-GB"/>
        </w:rPr>
        <w:t>ju dostupnih podataka.</w:t>
      </w:r>
    </w:p>
    <w:p w14:paraId="321708F9" w14:textId="77777777" w:rsidR="009F11A3" w:rsidRPr="00CD7025" w:rsidRDefault="009F11A3" w:rsidP="0007181E">
      <w:pPr>
        <w:spacing w:after="0" w:line="276" w:lineRule="auto"/>
        <w:jc w:val="both"/>
        <w:rPr>
          <w:rFonts w:ascii="Times New Roman" w:eastAsia="Times New Roman" w:hAnsi="Times New Roman" w:cs="Times New Roman"/>
          <w:sz w:val="24"/>
          <w:szCs w:val="24"/>
          <w:lang w:eastAsia="en-GB"/>
        </w:rPr>
      </w:pPr>
    </w:p>
    <w:p w14:paraId="321708FA" w14:textId="77777777" w:rsidR="00F94006" w:rsidRPr="00CD7025" w:rsidRDefault="00982671" w:rsidP="0007181E">
      <w:pP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w:t>
      </w:r>
      <w:r w:rsidR="00F94006" w:rsidRPr="00CD7025">
        <w:rPr>
          <w:rFonts w:ascii="Times New Roman" w:eastAsia="Times New Roman" w:hAnsi="Times New Roman" w:cs="Times New Roman"/>
          <w:b/>
          <w:sz w:val="24"/>
          <w:szCs w:val="24"/>
          <w:lang w:eastAsia="en-GB"/>
        </w:rPr>
        <w:t>nak 15.</w:t>
      </w:r>
    </w:p>
    <w:p w14:paraId="321708FB"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je određeno da se procjena učinaka propisa provodi za sve nacrte prijedloga zakona, dakle za sve prijedloge </w:t>
      </w:r>
      <w:r w:rsidR="00A250C9">
        <w:rPr>
          <w:rFonts w:ascii="Times New Roman" w:eastAsia="Times New Roman" w:hAnsi="Times New Roman" w:cs="Times New Roman"/>
          <w:sz w:val="24"/>
          <w:szCs w:val="24"/>
          <w:lang w:eastAsia="en-GB"/>
        </w:rPr>
        <w:t>zakona</w:t>
      </w:r>
      <w:r w:rsidR="00A250C9" w:rsidRPr="00CD7025">
        <w:rPr>
          <w:rFonts w:ascii="Times New Roman" w:eastAsia="Times New Roman" w:hAnsi="Times New Roman" w:cs="Times New Roman"/>
          <w:sz w:val="24"/>
          <w:szCs w:val="24"/>
          <w:lang w:eastAsia="en-GB"/>
        </w:rPr>
        <w:t xml:space="preserve"> </w:t>
      </w:r>
      <w:r w:rsidR="00A250C9">
        <w:rPr>
          <w:rFonts w:ascii="Times New Roman" w:eastAsia="Times New Roman" w:hAnsi="Times New Roman" w:cs="Times New Roman"/>
          <w:sz w:val="24"/>
          <w:szCs w:val="24"/>
          <w:lang w:eastAsia="en-GB"/>
        </w:rPr>
        <w:t>koje</w:t>
      </w:r>
      <w:r w:rsidRPr="00CD7025">
        <w:rPr>
          <w:rFonts w:ascii="Times New Roman" w:eastAsia="Times New Roman" w:hAnsi="Times New Roman" w:cs="Times New Roman"/>
          <w:sz w:val="24"/>
          <w:szCs w:val="24"/>
          <w:lang w:eastAsia="en-GB"/>
        </w:rPr>
        <w:t xml:space="preserve"> izrađuju tijela državne uprave kao stručni nositelji u prvom čitanju i hitnom postupku. Uz ovo opće pravilo, stavkom </w:t>
      </w:r>
      <w:r w:rsidR="00A250C9">
        <w:rPr>
          <w:rFonts w:ascii="Times New Roman" w:eastAsia="Times New Roman" w:hAnsi="Times New Roman" w:cs="Times New Roman"/>
          <w:sz w:val="24"/>
          <w:szCs w:val="24"/>
          <w:lang w:eastAsia="en-GB"/>
        </w:rPr>
        <w:t>2., podstavcima 1. do</w:t>
      </w:r>
      <w:r w:rsidRPr="00CD7025">
        <w:rPr>
          <w:rFonts w:ascii="Times New Roman" w:eastAsia="Times New Roman" w:hAnsi="Times New Roman" w:cs="Times New Roman"/>
          <w:sz w:val="24"/>
          <w:szCs w:val="24"/>
          <w:lang w:eastAsia="en-GB"/>
        </w:rPr>
        <w:t xml:space="preserve"> 8. ovoga članka propisano je kada se ne provodi procjena učinaka propisa na način da su sadržajno opisani </w:t>
      </w:r>
      <w:r w:rsidR="00A250C9">
        <w:rPr>
          <w:rFonts w:ascii="Times New Roman" w:eastAsia="Times New Roman" w:hAnsi="Times New Roman" w:cs="Times New Roman"/>
          <w:sz w:val="24"/>
          <w:szCs w:val="24"/>
          <w:lang w:eastAsia="en-GB"/>
        </w:rPr>
        <w:t>prijedlozi zakona</w:t>
      </w:r>
      <w:r w:rsidRPr="00CD7025">
        <w:rPr>
          <w:rFonts w:ascii="Times New Roman" w:eastAsia="Times New Roman" w:hAnsi="Times New Roman" w:cs="Times New Roman"/>
          <w:sz w:val="24"/>
          <w:szCs w:val="24"/>
          <w:lang w:eastAsia="en-GB"/>
        </w:rPr>
        <w:t xml:space="preserve"> za koje se ne provodi procjena učinaka propisa, budući da se tim nacrtima prijedloga zakona uređuju okolnosti koje zbog svoje pravne prirode nemaju učinke na adresate. U odnosu na ove nacrte prijedloga zakona, procjena učinaka propisa može se provesti temeljem zaključka Hrvatskoga sabora. </w:t>
      </w:r>
    </w:p>
    <w:p w14:paraId="321708FC"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Pored navedenih iznimki, </w:t>
      </w:r>
      <w:r w:rsidR="00C21B58">
        <w:rPr>
          <w:rFonts w:ascii="Times New Roman" w:eastAsia="Times New Roman" w:hAnsi="Times New Roman" w:cs="Times New Roman"/>
          <w:sz w:val="24"/>
          <w:szCs w:val="24"/>
          <w:lang w:eastAsia="en-GB"/>
        </w:rPr>
        <w:t>s</w:t>
      </w:r>
      <w:r w:rsidRPr="00CD7025">
        <w:rPr>
          <w:rFonts w:ascii="Times New Roman" w:eastAsia="Times New Roman" w:hAnsi="Times New Roman" w:cs="Times New Roman"/>
          <w:sz w:val="24"/>
          <w:szCs w:val="24"/>
          <w:lang w:eastAsia="en-GB"/>
        </w:rPr>
        <w:t xml:space="preserve">tavkom 2. podstavkom 9. ovoga članka, propisana je dodatna iznimka od provođenja procjene učinaka propisa koja se odnosi na nacrte prijedloga zakona koji se predlažu radi posebnih okolnosti. Ovi zakoni se izuzimaju od obveze procjene učinaka </w:t>
      </w:r>
      <w:r w:rsidRPr="00A250C9">
        <w:rPr>
          <w:rFonts w:ascii="Times New Roman" w:eastAsia="Times New Roman" w:hAnsi="Times New Roman" w:cs="Times New Roman"/>
          <w:color w:val="000000" w:themeColor="text1"/>
          <w:sz w:val="24"/>
          <w:szCs w:val="24"/>
          <w:lang w:eastAsia="en-GB"/>
        </w:rPr>
        <w:t>propisa kako bi se omogućilo žurno postupanje stručnih nositelja pri izrad</w:t>
      </w:r>
      <w:r w:rsidR="0007181E" w:rsidRPr="00A250C9">
        <w:rPr>
          <w:rFonts w:ascii="Times New Roman" w:eastAsia="Times New Roman" w:hAnsi="Times New Roman" w:cs="Times New Roman"/>
          <w:color w:val="000000" w:themeColor="text1"/>
          <w:sz w:val="24"/>
          <w:szCs w:val="24"/>
          <w:lang w:eastAsia="en-GB"/>
        </w:rPr>
        <w:t>i tih nacrta prijedloga zakona i obvezno se provodi vrednovanje propisa na temelju članka 23. ovoga Prijedloga zakona.</w:t>
      </w:r>
    </w:p>
    <w:p w14:paraId="321708FD" w14:textId="77777777" w:rsidR="009F11A3" w:rsidRPr="00CD7025" w:rsidRDefault="009F11A3" w:rsidP="0007181E">
      <w:pPr>
        <w:spacing w:after="0" w:line="276" w:lineRule="auto"/>
        <w:jc w:val="both"/>
        <w:rPr>
          <w:rFonts w:ascii="Times New Roman" w:eastAsia="Times New Roman" w:hAnsi="Times New Roman" w:cs="Times New Roman"/>
          <w:sz w:val="24"/>
          <w:szCs w:val="24"/>
          <w:lang w:eastAsia="en-GB"/>
        </w:rPr>
      </w:pPr>
    </w:p>
    <w:p w14:paraId="321708FE" w14:textId="77777777" w:rsidR="00F94006" w:rsidRPr="00CD7025" w:rsidRDefault="00F94006" w:rsidP="0007181E">
      <w:pPr>
        <w:spacing w:after="0" w:line="276" w:lineRule="auto"/>
        <w:jc w:val="both"/>
        <w:rPr>
          <w:rFonts w:ascii="Times New Roman" w:eastAsia="Times New Roman" w:hAnsi="Times New Roman" w:cs="Times New Roman"/>
          <w:b/>
          <w:sz w:val="24"/>
          <w:szCs w:val="24"/>
          <w:lang w:eastAsia="en-GB"/>
        </w:rPr>
      </w:pPr>
      <w:r w:rsidRPr="00CD7025">
        <w:rPr>
          <w:rFonts w:ascii="Times New Roman" w:eastAsia="Times New Roman" w:hAnsi="Times New Roman" w:cs="Times New Roman"/>
          <w:b/>
          <w:sz w:val="24"/>
          <w:szCs w:val="24"/>
          <w:lang w:eastAsia="en-GB"/>
        </w:rPr>
        <w:t>Članak 16.</w:t>
      </w:r>
    </w:p>
    <w:p w14:paraId="321708FF"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je određena primjena procjene učinaka propisa na uredbe koje donosi Vlada. Iznimke od provođenja procjene se odnose na uredbe kojima se (kao i onim nacrtima prijedloga zakona za koje se ne provodi postupak procjene), uređuju okolnosti koje zbog svoje pravne prirode nemaju učinke na adresate. Uredbe kojima se uređuju posebne </w:t>
      </w:r>
      <w:r w:rsidR="00D30B0B" w:rsidRPr="00CD7025">
        <w:rPr>
          <w:rFonts w:ascii="Times New Roman" w:eastAsia="Times New Roman" w:hAnsi="Times New Roman" w:cs="Times New Roman"/>
          <w:sz w:val="24"/>
          <w:szCs w:val="24"/>
          <w:lang w:eastAsia="en-GB"/>
        </w:rPr>
        <w:t>okolnosti</w:t>
      </w:r>
      <w:r w:rsidRPr="00CD7025">
        <w:rPr>
          <w:rFonts w:ascii="Times New Roman" w:eastAsia="Times New Roman" w:hAnsi="Times New Roman" w:cs="Times New Roman"/>
          <w:sz w:val="24"/>
          <w:szCs w:val="24"/>
          <w:lang w:eastAsia="en-GB"/>
        </w:rPr>
        <w:t xml:space="preserve"> se navode kao dodatna iznimka iz istoga razloga zbog kojeg je od procjene izuzeta i ta skupina zakona, a to je omogućavanje žurnog i hitnog postupanja stručnih nositelja prilikom izrade tih uredbi.</w:t>
      </w:r>
      <w:r w:rsidR="00A250C9">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Stupanje na snagu ovoga članka Zakona vezano je završnom odredbom za dan pristupanja Republike Hrvatske u članstvo Organizacije za ekonomsku suradnju i razvoj.</w:t>
      </w:r>
    </w:p>
    <w:p w14:paraId="32170900" w14:textId="77777777" w:rsidR="009F11A3" w:rsidRPr="00CD7025" w:rsidRDefault="009F11A3" w:rsidP="0007181E">
      <w:pPr>
        <w:spacing w:after="0" w:line="276" w:lineRule="auto"/>
        <w:jc w:val="both"/>
        <w:rPr>
          <w:rFonts w:ascii="Times New Roman" w:eastAsia="Times New Roman" w:hAnsi="Times New Roman" w:cs="Times New Roman"/>
          <w:b/>
          <w:sz w:val="24"/>
          <w:szCs w:val="24"/>
          <w:lang w:eastAsia="en-GB"/>
        </w:rPr>
      </w:pPr>
    </w:p>
    <w:p w14:paraId="32170901"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17.</w:t>
      </w:r>
    </w:p>
    <w:p w14:paraId="32170902" w14:textId="77777777" w:rsidR="00774779" w:rsidRDefault="00F94006" w:rsidP="0007181E">
      <w:pPr>
        <w:spacing w:after="0" w:line="276" w:lineRule="auto"/>
        <w:contextualSpacing/>
        <w:jc w:val="both"/>
        <w:rPr>
          <w:rFonts w:ascii="Times New Roman" w:hAnsi="Times New Roman" w:cs="Times New Roman"/>
          <w:sz w:val="24"/>
          <w:szCs w:val="24"/>
          <w:lang w:eastAsia="en-GB"/>
        </w:rPr>
      </w:pPr>
      <w:r w:rsidRPr="00CD7025">
        <w:rPr>
          <w:rFonts w:ascii="Times New Roman" w:hAnsi="Times New Roman" w:cs="Times New Roman"/>
          <w:sz w:val="24"/>
          <w:szCs w:val="24"/>
          <w:lang w:eastAsia="en-GB"/>
        </w:rPr>
        <w:t>Procjena učinaka propisa predstavlja analitičku podlogu nacrtu prijedloga zakona stoga je propisano da se Obrazac i</w:t>
      </w:r>
      <w:r w:rsidR="00A250C9">
        <w:rPr>
          <w:rFonts w:ascii="Times New Roman" w:hAnsi="Times New Roman" w:cs="Times New Roman"/>
          <w:sz w:val="24"/>
          <w:szCs w:val="24"/>
          <w:lang w:eastAsia="en-GB"/>
        </w:rPr>
        <w:t>skaza</w:t>
      </w:r>
      <w:r w:rsidRPr="00CD7025">
        <w:rPr>
          <w:rFonts w:ascii="Times New Roman" w:hAnsi="Times New Roman" w:cs="Times New Roman"/>
          <w:sz w:val="24"/>
          <w:szCs w:val="24"/>
          <w:lang w:eastAsia="en-GB"/>
        </w:rPr>
        <w:t xml:space="preserve"> izrađuje uz izradu nacrta prijedloga zakona i prilaže se nacrtu prijedloga zakona u svim stadijima njegove izrade što uključuje i savjetovanje s javnošću. </w:t>
      </w:r>
      <w:r w:rsidR="00774779">
        <w:rPr>
          <w:rFonts w:ascii="Times New Roman" w:hAnsi="Times New Roman" w:cs="Times New Roman"/>
          <w:sz w:val="24"/>
          <w:szCs w:val="24"/>
          <w:lang w:eastAsia="en-GB"/>
        </w:rPr>
        <w:t>Za izradu nacrta prijedloga zakona i Obrasca iskaza, a uzimajući u obzir adresate i predmet uređenja zakona, čelnik tijela stručnog nositelja može odlukom osnovati radnu skupinu. Takvu odluku potrebno je objaviti u skladu sa Zakonom o pravu na pristup informacijama.</w:t>
      </w:r>
    </w:p>
    <w:p w14:paraId="32170903" w14:textId="77777777" w:rsidR="00F94006" w:rsidRPr="00CD7025" w:rsidRDefault="00F94006" w:rsidP="0007181E">
      <w:pPr>
        <w:spacing w:after="0" w:line="276" w:lineRule="auto"/>
        <w:contextualSpacing/>
        <w:jc w:val="both"/>
        <w:rPr>
          <w:rFonts w:ascii="Times New Roman" w:hAnsi="Times New Roman" w:cs="Times New Roman"/>
          <w:sz w:val="24"/>
          <w:szCs w:val="24"/>
          <w:lang w:eastAsia="en-GB"/>
        </w:rPr>
      </w:pPr>
      <w:r w:rsidRPr="00CD7025">
        <w:rPr>
          <w:rFonts w:ascii="Times New Roman" w:hAnsi="Times New Roman" w:cs="Times New Roman"/>
          <w:sz w:val="24"/>
          <w:szCs w:val="24"/>
          <w:lang w:eastAsia="en-GB"/>
        </w:rPr>
        <w:t>Po završetku izrade, a tijekom provođenja savjetovanja s javnošću, Obrazac iskaza se dostavlja Uredu na mišljenje. Kako bi se razjasnili pojedini elementi Obrasca iskaza, Ured može provesti konzultacije s</w:t>
      </w:r>
      <w:r w:rsidR="00C21B58">
        <w:rPr>
          <w:rFonts w:ascii="Times New Roman" w:hAnsi="Times New Roman" w:cs="Times New Roman"/>
          <w:sz w:val="24"/>
          <w:szCs w:val="24"/>
          <w:lang w:eastAsia="en-GB"/>
        </w:rPr>
        <w:t>a</w:t>
      </w:r>
      <w:r w:rsidRPr="00CD7025">
        <w:rPr>
          <w:rFonts w:ascii="Times New Roman" w:hAnsi="Times New Roman" w:cs="Times New Roman"/>
          <w:sz w:val="24"/>
          <w:szCs w:val="24"/>
          <w:lang w:eastAsia="en-GB"/>
        </w:rPr>
        <w:t xml:space="preserve"> stručnim nositeljem te zatražiti očitovanje nadležnog </w:t>
      </w:r>
      <w:r>
        <w:rPr>
          <w:rFonts w:ascii="Times New Roman" w:hAnsi="Times New Roman" w:cs="Times New Roman"/>
          <w:sz w:val="24"/>
          <w:szCs w:val="24"/>
          <w:lang w:eastAsia="en-GB"/>
        </w:rPr>
        <w:t>t</w:t>
      </w:r>
      <w:r w:rsidRPr="00CD7025">
        <w:rPr>
          <w:rFonts w:ascii="Times New Roman" w:hAnsi="Times New Roman" w:cs="Times New Roman"/>
          <w:sz w:val="24"/>
          <w:szCs w:val="24"/>
          <w:lang w:eastAsia="en-GB"/>
        </w:rPr>
        <w:t xml:space="preserve">ijela u čiji djelokrug ulazi sadržaj Obrasca iskaza. </w:t>
      </w:r>
    </w:p>
    <w:p w14:paraId="32170904" w14:textId="77777777" w:rsidR="00F94006" w:rsidRPr="00A250C9" w:rsidRDefault="00F94006" w:rsidP="0007181E">
      <w:pPr>
        <w:spacing w:after="0" w:line="276" w:lineRule="auto"/>
        <w:contextualSpacing/>
        <w:jc w:val="both"/>
        <w:rPr>
          <w:rFonts w:ascii="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lastRenderedPageBreak/>
        <w:t xml:space="preserve">Isto tako, propisana je mogućnost stručnom nositelju da uz savjetovanje poduzme i druge </w:t>
      </w:r>
      <w:r w:rsidR="00C21B58">
        <w:rPr>
          <w:rFonts w:ascii="Times New Roman" w:eastAsia="Times New Roman" w:hAnsi="Times New Roman" w:cs="Times New Roman"/>
          <w:sz w:val="24"/>
          <w:szCs w:val="24"/>
          <w:lang w:eastAsia="en-GB"/>
        </w:rPr>
        <w:t xml:space="preserve">metode </w:t>
      </w:r>
      <w:r w:rsidRPr="00CD7025">
        <w:rPr>
          <w:rFonts w:ascii="Times New Roman" w:eastAsia="Times New Roman" w:hAnsi="Times New Roman" w:cs="Times New Roman"/>
          <w:sz w:val="24"/>
          <w:szCs w:val="24"/>
          <w:lang w:eastAsia="en-GB"/>
        </w:rPr>
        <w:t>kojima se osigurava upozna</w:t>
      </w:r>
      <w:r w:rsidR="00A250C9">
        <w:rPr>
          <w:rFonts w:ascii="Times New Roman" w:eastAsia="Times New Roman" w:hAnsi="Times New Roman" w:cs="Times New Roman"/>
          <w:sz w:val="24"/>
          <w:szCs w:val="24"/>
          <w:lang w:eastAsia="en-GB"/>
        </w:rPr>
        <w:t>vanje zainteresirane javnosti s</w:t>
      </w:r>
      <w:r w:rsidRPr="00CD7025">
        <w:rPr>
          <w:rFonts w:ascii="Times New Roman" w:eastAsia="Times New Roman" w:hAnsi="Times New Roman" w:cs="Times New Roman"/>
          <w:sz w:val="24"/>
          <w:szCs w:val="24"/>
          <w:lang w:eastAsia="en-GB"/>
        </w:rPr>
        <w:t xml:space="preserve"> nacrtom prijedloga zakona i Obrascem iskaza kao što su</w:t>
      </w:r>
      <w:r w:rsidRPr="00CD7025">
        <w:rPr>
          <w:rFonts w:ascii="Times New Roman" w:hAnsi="Times New Roman" w:cs="Times New Roman"/>
          <w:sz w:val="24"/>
          <w:szCs w:val="24"/>
        </w:rPr>
        <w:t xml:space="preserve"> javno predstavljanje, anketa i fokus skupine ili korištenje druge </w:t>
      </w:r>
      <w:r w:rsidR="00A250C9">
        <w:rPr>
          <w:rFonts w:ascii="Times New Roman" w:hAnsi="Times New Roman" w:cs="Times New Roman"/>
          <w:sz w:val="24"/>
          <w:szCs w:val="24"/>
        </w:rPr>
        <w:t xml:space="preserve">odgovarajuće </w:t>
      </w:r>
      <w:r w:rsidRPr="00CD7025">
        <w:rPr>
          <w:rFonts w:ascii="Times New Roman" w:hAnsi="Times New Roman" w:cs="Times New Roman"/>
          <w:sz w:val="24"/>
          <w:szCs w:val="24"/>
        </w:rPr>
        <w:t>metode savjetovanja s javnošću</w:t>
      </w:r>
      <w:r w:rsidRPr="00CD7025">
        <w:rPr>
          <w:rFonts w:ascii="Times New Roman" w:eastAsia="Times New Roman" w:hAnsi="Times New Roman" w:cs="Times New Roman"/>
          <w:sz w:val="24"/>
          <w:szCs w:val="24"/>
          <w:lang w:eastAsia="en-GB"/>
        </w:rPr>
        <w:t>. Nakon što stručni nositelj doradi Obra</w:t>
      </w:r>
      <w:r>
        <w:rPr>
          <w:rFonts w:ascii="Times New Roman" w:eastAsia="Times New Roman" w:hAnsi="Times New Roman" w:cs="Times New Roman"/>
          <w:sz w:val="24"/>
          <w:szCs w:val="24"/>
          <w:lang w:eastAsia="en-GB"/>
        </w:rPr>
        <w:t>z</w:t>
      </w:r>
      <w:r w:rsidR="00A250C9">
        <w:rPr>
          <w:rFonts w:ascii="Times New Roman" w:eastAsia="Times New Roman" w:hAnsi="Times New Roman" w:cs="Times New Roman"/>
          <w:sz w:val="24"/>
          <w:szCs w:val="24"/>
          <w:lang w:eastAsia="en-GB"/>
        </w:rPr>
        <w:t>ac iskaza u skladu s mišljenjem Ureda i</w:t>
      </w:r>
      <w:r w:rsidRPr="00CD7025">
        <w:rPr>
          <w:rFonts w:ascii="Times New Roman" w:eastAsia="Times New Roman" w:hAnsi="Times New Roman" w:cs="Times New Roman"/>
          <w:sz w:val="24"/>
          <w:szCs w:val="24"/>
          <w:lang w:eastAsia="en-GB"/>
        </w:rPr>
        <w:t xml:space="preserve"> </w:t>
      </w:r>
      <w:r w:rsidR="00C21B58">
        <w:rPr>
          <w:rFonts w:ascii="Times New Roman" w:eastAsia="Times New Roman" w:hAnsi="Times New Roman" w:cs="Times New Roman"/>
          <w:sz w:val="24"/>
          <w:szCs w:val="24"/>
          <w:lang w:eastAsia="en-GB"/>
        </w:rPr>
        <w:t>stavovima, prijedlozima i interesima</w:t>
      </w:r>
      <w:r w:rsidRPr="00CD7025">
        <w:rPr>
          <w:rFonts w:ascii="Times New Roman" w:eastAsia="Times New Roman" w:hAnsi="Times New Roman" w:cs="Times New Roman"/>
          <w:sz w:val="24"/>
          <w:szCs w:val="24"/>
          <w:lang w:eastAsia="en-GB"/>
        </w:rPr>
        <w:t xml:space="preserve"> zaprimljenim u postupku savjetovanja, dostavlja ga zajedno s nacrtom prijedloga zakona na mišljenje Uredu i drugim tijelima </w:t>
      </w:r>
      <w:r w:rsidR="00C21B58">
        <w:rPr>
          <w:rFonts w:ascii="Times New Roman" w:eastAsia="Times New Roman" w:hAnsi="Times New Roman" w:cs="Times New Roman"/>
          <w:sz w:val="24"/>
          <w:szCs w:val="24"/>
          <w:lang w:eastAsia="en-GB"/>
        </w:rPr>
        <w:t>u skladu s</w:t>
      </w:r>
      <w:r w:rsidR="00C21B58"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Poslovnik</w:t>
      </w:r>
      <w:r w:rsidR="00C21B58">
        <w:rPr>
          <w:rFonts w:ascii="Times New Roman" w:eastAsia="Times New Roman" w:hAnsi="Times New Roman" w:cs="Times New Roman"/>
          <w:sz w:val="24"/>
          <w:szCs w:val="24"/>
          <w:lang w:eastAsia="en-GB"/>
        </w:rPr>
        <w:t>om</w:t>
      </w:r>
      <w:r w:rsidRPr="00CD7025">
        <w:rPr>
          <w:rFonts w:ascii="Times New Roman" w:eastAsia="Times New Roman" w:hAnsi="Times New Roman" w:cs="Times New Roman"/>
          <w:sz w:val="24"/>
          <w:szCs w:val="24"/>
          <w:lang w:eastAsia="en-GB"/>
        </w:rPr>
        <w:t xml:space="preserve"> Vlade</w:t>
      </w:r>
      <w:r w:rsidR="00C21B58">
        <w:rPr>
          <w:rFonts w:ascii="Times New Roman" w:eastAsia="Times New Roman" w:hAnsi="Times New Roman" w:cs="Times New Roman"/>
          <w:sz w:val="24"/>
          <w:szCs w:val="24"/>
          <w:lang w:eastAsia="en-GB"/>
        </w:rPr>
        <w:t xml:space="preserve"> Republike Hrvatske</w:t>
      </w:r>
      <w:r w:rsidRPr="00CD7025">
        <w:rPr>
          <w:rFonts w:ascii="Times New Roman" w:eastAsia="Times New Roman" w:hAnsi="Times New Roman" w:cs="Times New Roman"/>
          <w:sz w:val="24"/>
          <w:szCs w:val="24"/>
          <w:lang w:eastAsia="en-GB"/>
        </w:rPr>
        <w:t>.</w:t>
      </w:r>
      <w:r w:rsidR="00A250C9">
        <w:rPr>
          <w:rFonts w:ascii="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Stavkom 6. ovoga č</w:t>
      </w:r>
      <w:r w:rsidR="00A250C9">
        <w:rPr>
          <w:rFonts w:ascii="Times New Roman" w:eastAsia="Times New Roman" w:hAnsi="Times New Roman" w:cs="Times New Roman"/>
          <w:sz w:val="24"/>
          <w:szCs w:val="24"/>
          <w:lang w:eastAsia="en-GB"/>
        </w:rPr>
        <w:t>lanka, dana je ovlast Vladi da u</w:t>
      </w:r>
      <w:r w:rsidRPr="00CD7025">
        <w:rPr>
          <w:rFonts w:ascii="Times New Roman" w:eastAsia="Times New Roman" w:hAnsi="Times New Roman" w:cs="Times New Roman"/>
          <w:sz w:val="24"/>
          <w:szCs w:val="24"/>
          <w:lang w:eastAsia="en-GB"/>
        </w:rPr>
        <w:t>redbom uredi sadržaj Obrasca iskaza, metodološke korake i postupak analiz</w:t>
      </w:r>
      <w:r w:rsidR="00C21B58">
        <w:rPr>
          <w:rFonts w:ascii="Times New Roman" w:eastAsia="Times New Roman" w:hAnsi="Times New Roman" w:cs="Times New Roman"/>
          <w:sz w:val="24"/>
          <w:szCs w:val="24"/>
          <w:lang w:eastAsia="en-GB"/>
        </w:rPr>
        <w:t>e</w:t>
      </w:r>
      <w:r w:rsidRPr="00CD7025">
        <w:rPr>
          <w:rFonts w:ascii="Times New Roman" w:eastAsia="Times New Roman" w:hAnsi="Times New Roman" w:cs="Times New Roman"/>
          <w:sz w:val="24"/>
          <w:szCs w:val="24"/>
          <w:lang w:eastAsia="en-GB"/>
        </w:rPr>
        <w:t xml:space="preserve"> učinaka i adresata nacrta prijedloga zakona.</w:t>
      </w:r>
    </w:p>
    <w:p w14:paraId="32170905" w14:textId="77777777" w:rsidR="0007181E" w:rsidRDefault="0007181E" w:rsidP="0007181E">
      <w:pPr>
        <w:spacing w:after="0" w:line="276" w:lineRule="auto"/>
        <w:jc w:val="both"/>
        <w:rPr>
          <w:rFonts w:ascii="Times New Roman" w:hAnsi="Times New Roman" w:cs="Times New Roman"/>
          <w:b/>
          <w:sz w:val="24"/>
        </w:rPr>
      </w:pPr>
    </w:p>
    <w:p w14:paraId="32170906"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18.</w:t>
      </w:r>
    </w:p>
    <w:p w14:paraId="32170907" w14:textId="77777777" w:rsidR="00F94006" w:rsidRPr="00F94006"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Ovim člankom se propisuje obveza dostave pripadajućeg Obrasca iskaza Hrvatskome saboru uz utvrđeni prijedlog zakona te obveza Uredu da objavi Obrazac iskaza na mrežnim stranicama Ureda po utvrđivanju prijedloga zakona na sjednici Vlade.</w:t>
      </w:r>
    </w:p>
    <w:p w14:paraId="32170908" w14:textId="77777777" w:rsidR="0007181E" w:rsidRDefault="0007181E" w:rsidP="0007181E">
      <w:pPr>
        <w:spacing w:after="0" w:line="276" w:lineRule="auto"/>
        <w:jc w:val="both"/>
        <w:rPr>
          <w:rFonts w:ascii="Times New Roman" w:hAnsi="Times New Roman" w:cs="Times New Roman"/>
          <w:b/>
          <w:sz w:val="24"/>
        </w:rPr>
      </w:pPr>
    </w:p>
    <w:p w14:paraId="32170909"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19.</w:t>
      </w:r>
    </w:p>
    <w:p w14:paraId="3217090A"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Vrednovanje propisa je instrument politike boljih propisa kojim se stvara analitička podloga za razmatranje potrebe za izmjenom, dopunom ili prestankom važenja zakona</w:t>
      </w:r>
      <w:r w:rsidR="00A250C9">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 xml:space="preserve">Ovim instrumentom politike boljih propisa, stručni nositelj ima na raspolaganju alat za praćenje </w:t>
      </w:r>
      <w:r w:rsidR="00FC6BD5">
        <w:rPr>
          <w:rFonts w:ascii="Times New Roman" w:eastAsia="Times New Roman" w:hAnsi="Times New Roman" w:cs="Times New Roman"/>
          <w:sz w:val="24"/>
          <w:szCs w:val="24"/>
          <w:lang w:eastAsia="en-GB"/>
        </w:rPr>
        <w:t>rezultata i</w:t>
      </w:r>
      <w:r w:rsidR="00A250C9">
        <w:rPr>
          <w:rFonts w:ascii="Times New Roman" w:eastAsia="Times New Roman" w:hAnsi="Times New Roman" w:cs="Times New Roman"/>
          <w:sz w:val="24"/>
          <w:szCs w:val="24"/>
          <w:lang w:eastAsia="en-GB"/>
        </w:rPr>
        <w:t>/ili</w:t>
      </w:r>
      <w:r w:rsidR="00FC6BD5">
        <w:rPr>
          <w:rFonts w:ascii="Times New Roman" w:eastAsia="Times New Roman" w:hAnsi="Times New Roman" w:cs="Times New Roman"/>
          <w:sz w:val="24"/>
          <w:szCs w:val="24"/>
          <w:lang w:eastAsia="en-GB"/>
        </w:rPr>
        <w:t xml:space="preserve"> učinka tog</w:t>
      </w:r>
      <w:r w:rsidRPr="00CD7025">
        <w:rPr>
          <w:rFonts w:ascii="Times New Roman" w:eastAsia="Times New Roman" w:hAnsi="Times New Roman" w:cs="Times New Roman"/>
          <w:sz w:val="24"/>
          <w:szCs w:val="24"/>
          <w:lang w:eastAsia="en-GB"/>
        </w:rPr>
        <w:t xml:space="preserve"> zakona </w:t>
      </w:r>
      <w:r w:rsidR="00A250C9">
        <w:rPr>
          <w:rFonts w:ascii="Times New Roman" w:eastAsia="Times New Roman" w:hAnsi="Times New Roman" w:cs="Times New Roman"/>
          <w:sz w:val="24"/>
          <w:szCs w:val="24"/>
          <w:lang w:eastAsia="en-GB"/>
        </w:rPr>
        <w:t>u upravnom području</w:t>
      </w:r>
      <w:r w:rsidRPr="00CD7025">
        <w:rPr>
          <w:rFonts w:ascii="Times New Roman" w:eastAsia="Times New Roman" w:hAnsi="Times New Roman" w:cs="Times New Roman"/>
          <w:sz w:val="24"/>
          <w:szCs w:val="24"/>
          <w:lang w:eastAsia="en-GB"/>
        </w:rPr>
        <w:t xml:space="preserve"> iz svog djelokruga</w:t>
      </w:r>
      <w:r w:rsidR="00A250C9">
        <w:rPr>
          <w:rFonts w:ascii="Times New Roman" w:eastAsia="Times New Roman" w:hAnsi="Times New Roman" w:cs="Times New Roman"/>
          <w:sz w:val="24"/>
          <w:szCs w:val="24"/>
          <w:lang w:eastAsia="en-GB"/>
        </w:rPr>
        <w:t>, kako bi dobio saznanja o stvarnoj provedbi zakona, postignutim rezultatima i posljedično, učincima zakona na upravno područje i njegove adresate.</w:t>
      </w:r>
      <w:r w:rsidR="00FC6BD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Isto tako, ovim instrumentom se daje Vladi dodatna mogućnost za praćenje mjere u kojoj su određeni zakoni do</w:t>
      </w:r>
      <w:r w:rsidRPr="00CD7025">
        <w:rPr>
          <w:rFonts w:ascii="Times New Roman" w:eastAsia="Times New Roman" w:hAnsi="Times New Roman" w:cs="Times New Roman"/>
          <w:sz w:val="24"/>
          <w:szCs w:val="24"/>
          <w:lang w:eastAsia="en-GB"/>
        </w:rPr>
        <w:lastRenderedPageBreak/>
        <w:t>prinijeli ostvarivanju ciljeva javni</w:t>
      </w:r>
      <w:r w:rsidR="00FC6BD5">
        <w:rPr>
          <w:rFonts w:ascii="Times New Roman" w:eastAsia="Times New Roman" w:hAnsi="Times New Roman" w:cs="Times New Roman"/>
          <w:sz w:val="24"/>
          <w:szCs w:val="24"/>
          <w:lang w:eastAsia="en-GB"/>
        </w:rPr>
        <w:t xml:space="preserve">h politika u pojedinom </w:t>
      </w:r>
      <w:r w:rsidR="00C21B58">
        <w:rPr>
          <w:rFonts w:ascii="Times New Roman" w:eastAsia="Times New Roman" w:hAnsi="Times New Roman" w:cs="Times New Roman"/>
          <w:sz w:val="24"/>
          <w:szCs w:val="24"/>
          <w:lang w:eastAsia="en-GB"/>
        </w:rPr>
        <w:t xml:space="preserve">upravnom </w:t>
      </w:r>
      <w:r w:rsidR="00A250C9">
        <w:rPr>
          <w:rFonts w:ascii="Times New Roman" w:eastAsia="Times New Roman" w:hAnsi="Times New Roman" w:cs="Times New Roman"/>
          <w:sz w:val="24"/>
          <w:szCs w:val="24"/>
          <w:lang w:eastAsia="en-GB"/>
        </w:rPr>
        <w:t xml:space="preserve">području. </w:t>
      </w:r>
      <w:r w:rsidRPr="00CD7025">
        <w:rPr>
          <w:rFonts w:ascii="Times New Roman" w:eastAsia="Times New Roman" w:hAnsi="Times New Roman" w:cs="Times New Roman"/>
          <w:sz w:val="24"/>
          <w:szCs w:val="24"/>
          <w:lang w:eastAsia="en-GB"/>
        </w:rPr>
        <w:t xml:space="preserve">Ovaj instrument predstavlja zaseban alat u okviru politike boljih propisa, različit od procjene učinaka propisa, budući se provodi u slučajevima </w:t>
      </w:r>
      <w:r w:rsidR="00C21B58">
        <w:rPr>
          <w:rFonts w:ascii="Times New Roman" w:eastAsia="Times New Roman" w:hAnsi="Times New Roman" w:cs="Times New Roman"/>
          <w:sz w:val="24"/>
          <w:szCs w:val="24"/>
          <w:lang w:eastAsia="en-GB"/>
        </w:rPr>
        <w:t>propisanim Prijedlogom zakona</w:t>
      </w:r>
      <w:r w:rsidRPr="00CD7025">
        <w:rPr>
          <w:rFonts w:ascii="Times New Roman" w:eastAsia="Times New Roman" w:hAnsi="Times New Roman" w:cs="Times New Roman"/>
          <w:sz w:val="24"/>
          <w:szCs w:val="24"/>
          <w:lang w:eastAsia="en-GB"/>
        </w:rPr>
        <w:t xml:space="preserve">, a ne </w:t>
      </w:r>
      <w:r w:rsidR="00A250C9">
        <w:rPr>
          <w:rFonts w:ascii="Times New Roman" w:eastAsia="Times New Roman" w:hAnsi="Times New Roman" w:cs="Times New Roman"/>
          <w:sz w:val="24"/>
          <w:szCs w:val="24"/>
          <w:lang w:eastAsia="en-GB"/>
        </w:rPr>
        <w:t xml:space="preserve">samo </w:t>
      </w:r>
      <w:r w:rsidRPr="00CD7025">
        <w:rPr>
          <w:rFonts w:ascii="Times New Roman" w:eastAsia="Times New Roman" w:hAnsi="Times New Roman" w:cs="Times New Roman"/>
          <w:sz w:val="24"/>
          <w:szCs w:val="24"/>
          <w:lang w:eastAsia="en-GB"/>
        </w:rPr>
        <w:t xml:space="preserve">kao iznimka od procjene učinaka propisa kako je to bilo propisano za naknadnu procjenu učinaka propisa Zakonom o procjeni učinaka propisa (''Narodne novine'', broj: 44/17). </w:t>
      </w:r>
    </w:p>
    <w:p w14:paraId="3217090B" w14:textId="77777777" w:rsidR="00821D64" w:rsidRPr="00CD7025" w:rsidRDefault="00821D64" w:rsidP="0007181E">
      <w:pPr>
        <w:spacing w:after="0" w:line="276" w:lineRule="auto"/>
        <w:jc w:val="both"/>
        <w:rPr>
          <w:rFonts w:ascii="Times New Roman" w:hAnsi="Times New Roman" w:cs="Times New Roman"/>
          <w:sz w:val="24"/>
        </w:rPr>
      </w:pPr>
    </w:p>
    <w:p w14:paraId="3217090C"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20.</w:t>
      </w:r>
    </w:p>
    <w:p w14:paraId="3217090D" w14:textId="77777777" w:rsidR="009F11A3" w:rsidRPr="00982671" w:rsidRDefault="00C21B58" w:rsidP="00982671">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Ovim člankom</w:t>
      </w:r>
      <w:r w:rsidR="00F94006" w:rsidRPr="00CD7025">
        <w:rPr>
          <w:rFonts w:ascii="Times New Roman" w:hAnsi="Times New Roman" w:cs="Times New Roman"/>
          <w:sz w:val="24"/>
          <w:szCs w:val="24"/>
        </w:rPr>
        <w:t xml:space="preserve"> stvara se osnova za donošenje odluke čelnika tijela o provedbi vrednovanja propisa za važeći zakon iz svog djelokruga, kako bi se temeljem rezultata vrednovanja moglo zaključiti postiže li zakon očekivane neposredne rezultate, ishode i</w:t>
      </w:r>
      <w:r w:rsidR="00A250C9">
        <w:rPr>
          <w:rFonts w:ascii="Times New Roman" w:hAnsi="Times New Roman" w:cs="Times New Roman"/>
          <w:sz w:val="24"/>
          <w:szCs w:val="24"/>
        </w:rPr>
        <w:t>/ili</w:t>
      </w:r>
      <w:r w:rsidR="00F94006" w:rsidRPr="00CD7025">
        <w:rPr>
          <w:rFonts w:ascii="Times New Roman" w:hAnsi="Times New Roman" w:cs="Times New Roman"/>
          <w:sz w:val="24"/>
          <w:szCs w:val="24"/>
        </w:rPr>
        <w:t xml:space="preserve"> učinke. Sagledat će se aktualna provedba zakona, uočiti problemi u praksi, kao i neposredno ostvareni rezultati, a radi utvrđivanja potrebe izmjene, dopune ili prestanka važenja tog zakona. Ovim odredbama stvara se mogućnost tijelima državne uprave da se koriste instrumentom vrednovanja propisa u okviru redovitog praćenja stanja u svom upravnom području</w:t>
      </w:r>
      <w:r>
        <w:rPr>
          <w:rFonts w:ascii="Times New Roman" w:hAnsi="Times New Roman" w:cs="Times New Roman"/>
          <w:sz w:val="24"/>
          <w:szCs w:val="24"/>
        </w:rPr>
        <w:t xml:space="preserve">, kada takva obveza nije propisana zakonom u skladu s člankom </w:t>
      </w:r>
      <w:r w:rsidR="001C7E33">
        <w:rPr>
          <w:rFonts w:ascii="Times New Roman" w:hAnsi="Times New Roman" w:cs="Times New Roman"/>
          <w:sz w:val="24"/>
          <w:szCs w:val="24"/>
        </w:rPr>
        <w:t>25. Prijedloga zakona</w:t>
      </w:r>
      <w:r w:rsidR="00F94006" w:rsidRPr="00CD7025">
        <w:rPr>
          <w:rFonts w:ascii="Times New Roman" w:hAnsi="Times New Roman" w:cs="Times New Roman"/>
          <w:sz w:val="24"/>
          <w:szCs w:val="24"/>
        </w:rPr>
        <w:t>. U odluci o provedbi vrednovanja, čelnik tijela će ujedno odrediti rok za provedbu vrednovanja propisa.</w:t>
      </w:r>
    </w:p>
    <w:p w14:paraId="3217090E" w14:textId="77777777" w:rsidR="00C354C0" w:rsidRDefault="00C354C0" w:rsidP="0007181E">
      <w:pPr>
        <w:spacing w:after="0" w:line="276" w:lineRule="auto"/>
        <w:jc w:val="both"/>
        <w:rPr>
          <w:rFonts w:ascii="Times New Roman" w:hAnsi="Times New Roman" w:cs="Times New Roman"/>
          <w:b/>
          <w:sz w:val="24"/>
        </w:rPr>
      </w:pPr>
    </w:p>
    <w:p w14:paraId="3217090F" w14:textId="77777777" w:rsidR="00F94006" w:rsidRPr="00CD7025" w:rsidRDefault="00F94006" w:rsidP="0007181E">
      <w:pPr>
        <w:spacing w:after="0" w:line="276" w:lineRule="auto"/>
        <w:jc w:val="both"/>
        <w:rPr>
          <w:rFonts w:ascii="Times New Roman" w:hAnsi="Times New Roman" w:cs="Times New Roman"/>
          <w:b/>
          <w:sz w:val="24"/>
        </w:rPr>
      </w:pPr>
      <w:r w:rsidRPr="00CD7025">
        <w:rPr>
          <w:rFonts w:ascii="Times New Roman" w:hAnsi="Times New Roman" w:cs="Times New Roman"/>
          <w:b/>
          <w:sz w:val="24"/>
        </w:rPr>
        <w:t>Članak 21.</w:t>
      </w:r>
    </w:p>
    <w:p w14:paraId="32170910"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Ovom odredbom uređuje se mogućnost provođenja vrednovanja propisa za zakone na snazi kroz davanje ovlaštenja Vladi da zaduži stručnog nositelja za provedbu vrednovanja propisa na prijedlog Ureda. Ova ovlast Vlade i Ureda odnosi se na sve slučajeve kada se temeljem provedbe zakona i stanja u nekom upravnom području pokaže potreba za provedbom vrednovanja propisa iako nije riječ o zakonu za koji se obavezno provodi vrednovanje propisa </w:t>
      </w:r>
      <w:r w:rsidR="001C7E33">
        <w:rPr>
          <w:rFonts w:ascii="Times New Roman" w:eastAsia="Times New Roman" w:hAnsi="Times New Roman" w:cs="Times New Roman"/>
          <w:sz w:val="24"/>
          <w:szCs w:val="24"/>
          <w:lang w:eastAsia="en-GB"/>
        </w:rPr>
        <w:t>u skladu s</w:t>
      </w:r>
      <w:r w:rsidR="001C7E33" w:rsidRPr="00CD7025">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člank</w:t>
      </w:r>
      <w:r w:rsidR="001C7E33">
        <w:rPr>
          <w:rFonts w:ascii="Times New Roman" w:eastAsia="Times New Roman" w:hAnsi="Times New Roman" w:cs="Times New Roman"/>
          <w:sz w:val="24"/>
          <w:szCs w:val="24"/>
          <w:lang w:eastAsia="en-GB"/>
        </w:rPr>
        <w:t>om</w:t>
      </w:r>
      <w:r w:rsidRPr="00CD7025">
        <w:rPr>
          <w:rFonts w:ascii="Times New Roman" w:eastAsia="Times New Roman" w:hAnsi="Times New Roman" w:cs="Times New Roman"/>
          <w:sz w:val="24"/>
          <w:szCs w:val="24"/>
          <w:lang w:eastAsia="en-GB"/>
        </w:rPr>
        <w:t xml:space="preserve"> 15. </w:t>
      </w:r>
      <w:r w:rsidRPr="00CD7025">
        <w:rPr>
          <w:rFonts w:ascii="Times New Roman" w:eastAsia="Times New Roman" w:hAnsi="Times New Roman" w:cs="Times New Roman"/>
          <w:sz w:val="24"/>
          <w:szCs w:val="24"/>
          <w:lang w:eastAsia="en-GB"/>
        </w:rPr>
        <w:lastRenderedPageBreak/>
        <w:t xml:space="preserve">stavku 2. podstavku 9. ovoga </w:t>
      </w:r>
      <w:r w:rsidR="00A250C9">
        <w:rPr>
          <w:rFonts w:ascii="Times New Roman" w:eastAsia="Times New Roman" w:hAnsi="Times New Roman" w:cs="Times New Roman"/>
          <w:sz w:val="24"/>
          <w:szCs w:val="24"/>
          <w:lang w:eastAsia="en-GB"/>
        </w:rPr>
        <w:t>Prijedloga z</w:t>
      </w:r>
      <w:r w:rsidRPr="00CD7025">
        <w:rPr>
          <w:rFonts w:ascii="Times New Roman" w:eastAsia="Times New Roman" w:hAnsi="Times New Roman" w:cs="Times New Roman"/>
          <w:sz w:val="24"/>
          <w:szCs w:val="24"/>
          <w:lang w:eastAsia="en-GB"/>
        </w:rPr>
        <w:t>akona. Zaključkom o provedbi vrednovanja propisa ujedno će se odrediti rok za provođenje vrednovanja.</w:t>
      </w:r>
    </w:p>
    <w:p w14:paraId="32170911" w14:textId="77777777" w:rsidR="009F11A3" w:rsidRDefault="009F11A3" w:rsidP="0007181E">
      <w:pPr>
        <w:pBdr>
          <w:top w:val="nil"/>
          <w:left w:val="nil"/>
          <w:bottom w:val="nil"/>
          <w:right w:val="nil"/>
          <w:between w:val="nil"/>
        </w:pBdr>
        <w:spacing w:after="0" w:line="276" w:lineRule="auto"/>
        <w:jc w:val="both"/>
        <w:rPr>
          <w:rFonts w:ascii="Times New Roman" w:eastAsia="Times New Roman" w:hAnsi="Times New Roman" w:cs="Times New Roman"/>
          <w:b/>
          <w:bCs/>
          <w:sz w:val="24"/>
          <w:szCs w:val="24"/>
          <w:lang w:eastAsia="en-GB"/>
        </w:rPr>
      </w:pPr>
    </w:p>
    <w:p w14:paraId="32170912" w14:textId="77777777" w:rsidR="00441DA1" w:rsidRPr="00A250C9" w:rsidRDefault="00441DA1" w:rsidP="0007181E">
      <w:pPr>
        <w:pBdr>
          <w:top w:val="nil"/>
          <w:left w:val="nil"/>
          <w:bottom w:val="nil"/>
          <w:right w:val="nil"/>
          <w:between w:val="nil"/>
        </w:pBdr>
        <w:spacing w:after="0" w:line="276" w:lineRule="auto"/>
        <w:jc w:val="both"/>
        <w:rPr>
          <w:rFonts w:ascii="Times New Roman" w:eastAsia="Times New Roman" w:hAnsi="Times New Roman" w:cs="Times New Roman"/>
          <w:b/>
          <w:bCs/>
          <w:color w:val="000000" w:themeColor="text1"/>
          <w:sz w:val="24"/>
          <w:szCs w:val="24"/>
          <w:lang w:eastAsia="en-GB"/>
        </w:rPr>
      </w:pPr>
      <w:r w:rsidRPr="00A250C9">
        <w:rPr>
          <w:rFonts w:ascii="Times New Roman" w:eastAsia="Times New Roman" w:hAnsi="Times New Roman" w:cs="Times New Roman"/>
          <w:b/>
          <w:bCs/>
          <w:color w:val="000000" w:themeColor="text1"/>
          <w:sz w:val="24"/>
          <w:szCs w:val="24"/>
          <w:lang w:eastAsia="en-GB"/>
        </w:rPr>
        <w:t>Članak 22.</w:t>
      </w:r>
    </w:p>
    <w:p w14:paraId="32170913" w14:textId="77777777" w:rsidR="000B6F6F" w:rsidRPr="00A250C9" w:rsidRDefault="00FC6BD5" w:rsidP="0007181E">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lang w:eastAsia="en-GB"/>
        </w:rPr>
      </w:pPr>
      <w:r w:rsidRPr="00A250C9">
        <w:rPr>
          <w:rFonts w:ascii="Times New Roman" w:eastAsia="Times New Roman" w:hAnsi="Times New Roman" w:cs="Times New Roman"/>
          <w:color w:val="000000" w:themeColor="text1"/>
          <w:sz w:val="24"/>
          <w:szCs w:val="24"/>
          <w:lang w:eastAsia="en-GB"/>
        </w:rPr>
        <w:t>Ovim člankom Hrvatski sabor može zaključkom zadužiti Vladu za provedbu vrednovanja propisa za zakone koje je Vlada predložila Hrvatskome saboru na donošenje</w:t>
      </w:r>
      <w:r w:rsidR="00424FFC" w:rsidRPr="00A250C9">
        <w:rPr>
          <w:rFonts w:ascii="Times New Roman" w:eastAsia="Times New Roman" w:hAnsi="Times New Roman" w:cs="Times New Roman"/>
          <w:color w:val="000000" w:themeColor="text1"/>
          <w:sz w:val="24"/>
          <w:szCs w:val="24"/>
          <w:lang w:eastAsia="en-GB"/>
        </w:rPr>
        <w:t>, za koje nije propisana obveza provedbe vrednovanja propisa</w:t>
      </w:r>
      <w:r w:rsidR="00A250C9" w:rsidRPr="00A250C9">
        <w:rPr>
          <w:rFonts w:ascii="Times New Roman" w:eastAsia="Times New Roman" w:hAnsi="Times New Roman" w:cs="Times New Roman"/>
          <w:color w:val="000000" w:themeColor="text1"/>
          <w:sz w:val="24"/>
          <w:szCs w:val="24"/>
          <w:lang w:eastAsia="en-GB"/>
        </w:rPr>
        <w:t xml:space="preserve"> i odrediti rok za provedbu vrednovanja propisa</w:t>
      </w:r>
      <w:r w:rsidRPr="00A250C9">
        <w:rPr>
          <w:rFonts w:ascii="Times New Roman" w:eastAsia="Times New Roman" w:hAnsi="Times New Roman" w:cs="Times New Roman"/>
          <w:color w:val="000000" w:themeColor="text1"/>
          <w:sz w:val="24"/>
          <w:szCs w:val="24"/>
          <w:lang w:eastAsia="en-GB"/>
        </w:rPr>
        <w:t xml:space="preserve">. </w:t>
      </w:r>
      <w:r w:rsidR="0007181E" w:rsidRPr="00A250C9">
        <w:rPr>
          <w:rFonts w:ascii="Times New Roman" w:eastAsia="Times New Roman" w:hAnsi="Times New Roman" w:cs="Times New Roman"/>
          <w:color w:val="000000" w:themeColor="text1"/>
          <w:sz w:val="24"/>
          <w:szCs w:val="24"/>
          <w:lang w:eastAsia="en-GB"/>
        </w:rPr>
        <w:t xml:space="preserve">Na ovaj način, zakonodavac, može koristiti institut vrednovanja propisa  kao instrument politike boljih propisa za vrednovanje </w:t>
      </w:r>
      <w:r w:rsidRPr="00A250C9">
        <w:rPr>
          <w:rFonts w:ascii="Times New Roman" w:eastAsia="Times New Roman" w:hAnsi="Times New Roman" w:cs="Times New Roman"/>
          <w:color w:val="000000" w:themeColor="text1"/>
          <w:sz w:val="24"/>
          <w:szCs w:val="24"/>
          <w:lang w:eastAsia="en-GB"/>
        </w:rPr>
        <w:t>provedbe, ostvarenog rezultata i učinka zakona koji je na snazi</w:t>
      </w:r>
      <w:r w:rsidR="0007181E" w:rsidRPr="00A250C9">
        <w:rPr>
          <w:rFonts w:ascii="Times New Roman" w:eastAsia="Times New Roman" w:hAnsi="Times New Roman" w:cs="Times New Roman"/>
          <w:color w:val="000000" w:themeColor="text1"/>
          <w:sz w:val="24"/>
          <w:szCs w:val="24"/>
          <w:lang w:eastAsia="en-GB"/>
        </w:rPr>
        <w:t>.</w:t>
      </w:r>
    </w:p>
    <w:p w14:paraId="32170914" w14:textId="77777777" w:rsidR="009F11A3" w:rsidRPr="00CD7025" w:rsidRDefault="009F11A3"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p>
    <w:p w14:paraId="32170915" w14:textId="77777777" w:rsidR="00F94006" w:rsidRPr="00CD7025" w:rsidRDefault="00441DA1" w:rsidP="0007181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23</w:t>
      </w:r>
      <w:r w:rsidR="00F94006" w:rsidRPr="00CD7025">
        <w:rPr>
          <w:rFonts w:ascii="Times New Roman" w:eastAsia="Times New Roman" w:hAnsi="Times New Roman" w:cs="Times New Roman"/>
          <w:b/>
          <w:sz w:val="24"/>
          <w:szCs w:val="24"/>
          <w:lang w:eastAsia="en-GB"/>
        </w:rPr>
        <w:t>.</w:t>
      </w:r>
    </w:p>
    <w:p w14:paraId="32170916" w14:textId="77777777" w:rsidR="00F94006" w:rsidRPr="00CD7025" w:rsidRDefault="00F94006"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Ovim člankom se sadržajno određuju nacrti prijedlog</w:t>
      </w:r>
      <w:r w:rsidR="00A250C9">
        <w:rPr>
          <w:rFonts w:ascii="Times New Roman" w:eastAsia="Times New Roman" w:hAnsi="Times New Roman" w:cs="Times New Roman"/>
          <w:sz w:val="24"/>
          <w:szCs w:val="24"/>
          <w:lang w:eastAsia="en-GB"/>
        </w:rPr>
        <w:t>a zakona u odnosu na koje se ob</w:t>
      </w:r>
      <w:r w:rsidRPr="00CD7025">
        <w:rPr>
          <w:rFonts w:ascii="Times New Roman" w:eastAsia="Times New Roman" w:hAnsi="Times New Roman" w:cs="Times New Roman"/>
          <w:sz w:val="24"/>
          <w:szCs w:val="24"/>
          <w:lang w:eastAsia="en-GB"/>
        </w:rPr>
        <w:t xml:space="preserve">vezno provodi vrednovanje propisa u kojem slučaju se obveza vrednovanja utvrđuje u nacrtu prijedloga zakona. To su nacrti prijedloga zakona navedeni u članku 15. stavku </w:t>
      </w:r>
      <w:r w:rsidR="001C7E33">
        <w:rPr>
          <w:rFonts w:ascii="Times New Roman" w:eastAsia="Times New Roman" w:hAnsi="Times New Roman" w:cs="Times New Roman"/>
          <w:sz w:val="24"/>
          <w:szCs w:val="24"/>
          <w:lang w:eastAsia="en-GB"/>
        </w:rPr>
        <w:t>2</w:t>
      </w:r>
      <w:r w:rsidRPr="00CD7025">
        <w:rPr>
          <w:rFonts w:ascii="Times New Roman" w:eastAsia="Times New Roman" w:hAnsi="Times New Roman" w:cs="Times New Roman"/>
          <w:sz w:val="24"/>
          <w:szCs w:val="24"/>
          <w:lang w:eastAsia="en-GB"/>
        </w:rPr>
        <w:t>.</w:t>
      </w:r>
      <w:r w:rsidR="001C7E33">
        <w:rPr>
          <w:rFonts w:ascii="Times New Roman" w:eastAsia="Times New Roman" w:hAnsi="Times New Roman" w:cs="Times New Roman"/>
          <w:sz w:val="24"/>
          <w:szCs w:val="24"/>
          <w:lang w:eastAsia="en-GB"/>
        </w:rPr>
        <w:t xml:space="preserve"> podstavku 9.</w:t>
      </w:r>
      <w:r w:rsidR="00A250C9">
        <w:rPr>
          <w:rFonts w:ascii="Times New Roman" w:eastAsia="Times New Roman" w:hAnsi="Times New Roman" w:cs="Times New Roman"/>
          <w:sz w:val="24"/>
          <w:szCs w:val="24"/>
          <w:lang w:eastAsia="en-GB"/>
        </w:rPr>
        <w:t xml:space="preserve"> ovoga Prijedloga z</w:t>
      </w:r>
      <w:r w:rsidRPr="00CD7025">
        <w:rPr>
          <w:rFonts w:ascii="Times New Roman" w:eastAsia="Times New Roman" w:hAnsi="Times New Roman" w:cs="Times New Roman"/>
          <w:sz w:val="24"/>
          <w:szCs w:val="24"/>
          <w:lang w:eastAsia="en-GB"/>
        </w:rPr>
        <w:t xml:space="preserve">akona, a koji se predlažu radi posebnih okolnosti, kada je potrebno intervenirati bez odgode te </w:t>
      </w:r>
      <w:r w:rsidR="001C7E33">
        <w:rPr>
          <w:rFonts w:ascii="Times New Roman" w:eastAsia="Times New Roman" w:hAnsi="Times New Roman" w:cs="Times New Roman"/>
          <w:sz w:val="24"/>
          <w:szCs w:val="24"/>
          <w:lang w:eastAsia="en-GB"/>
        </w:rPr>
        <w:t>bez potrebnog</w:t>
      </w:r>
      <w:r w:rsidRPr="00CD7025">
        <w:rPr>
          <w:rFonts w:ascii="Times New Roman" w:eastAsia="Times New Roman" w:hAnsi="Times New Roman" w:cs="Times New Roman"/>
          <w:sz w:val="24"/>
          <w:szCs w:val="24"/>
          <w:lang w:eastAsia="en-GB"/>
        </w:rPr>
        <w:t xml:space="preserve"> vreme</w:t>
      </w:r>
      <w:r w:rsidR="001C7E33">
        <w:rPr>
          <w:rFonts w:ascii="Times New Roman" w:eastAsia="Times New Roman" w:hAnsi="Times New Roman" w:cs="Times New Roman"/>
          <w:sz w:val="24"/>
          <w:szCs w:val="24"/>
          <w:lang w:eastAsia="en-GB"/>
        </w:rPr>
        <w:t>na</w:t>
      </w:r>
      <w:r w:rsidRPr="00CD7025">
        <w:rPr>
          <w:rFonts w:ascii="Times New Roman" w:eastAsia="Times New Roman" w:hAnsi="Times New Roman" w:cs="Times New Roman"/>
          <w:sz w:val="24"/>
          <w:szCs w:val="24"/>
          <w:lang w:eastAsia="en-GB"/>
        </w:rPr>
        <w:t xml:space="preserve"> za provedbu procjene učinaka propisa. Obzirom da su navedeni prijedlozi zakona izuzeti od obveze provođenja procjene učinaka propisa, kroz obveznu provedbe vrednovanja propisa osigurava se mehanizam provjere rezultata provedbe tih zakona kao i posljedica koje s</w:t>
      </w:r>
      <w:r w:rsidR="001C7E33">
        <w:rPr>
          <w:rFonts w:ascii="Times New Roman" w:eastAsia="Times New Roman" w:hAnsi="Times New Roman" w:cs="Times New Roman"/>
          <w:sz w:val="24"/>
          <w:szCs w:val="24"/>
          <w:lang w:eastAsia="en-GB"/>
        </w:rPr>
        <w:t>u</w:t>
      </w:r>
      <w:r w:rsidRPr="00CD7025">
        <w:rPr>
          <w:rFonts w:ascii="Times New Roman" w:eastAsia="Times New Roman" w:hAnsi="Times New Roman" w:cs="Times New Roman"/>
          <w:sz w:val="24"/>
          <w:szCs w:val="24"/>
          <w:lang w:eastAsia="en-GB"/>
        </w:rPr>
        <w:t xml:space="preserve"> proistekle u njihovoj primjeni.</w:t>
      </w:r>
    </w:p>
    <w:p w14:paraId="32170917" w14:textId="77777777" w:rsidR="009F11A3" w:rsidRPr="00CD7025" w:rsidRDefault="009F11A3"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p>
    <w:p w14:paraId="32170918" w14:textId="77777777" w:rsidR="00F94006" w:rsidRPr="00CD7025" w:rsidRDefault="00441DA1" w:rsidP="0007181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24</w:t>
      </w:r>
      <w:r w:rsidR="00F94006" w:rsidRPr="00CD7025">
        <w:rPr>
          <w:rFonts w:ascii="Times New Roman" w:eastAsia="Times New Roman" w:hAnsi="Times New Roman" w:cs="Times New Roman"/>
          <w:b/>
          <w:sz w:val="24"/>
          <w:szCs w:val="24"/>
          <w:lang w:eastAsia="en-GB"/>
        </w:rPr>
        <w:t>.</w:t>
      </w:r>
    </w:p>
    <w:p w14:paraId="32170919" w14:textId="77777777" w:rsidR="00F94006" w:rsidRPr="00CD7025" w:rsidRDefault="001C7E33" w:rsidP="0007181E">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Ako </w:t>
      </w:r>
      <w:r w:rsidR="00F94006" w:rsidRPr="00CD7025">
        <w:rPr>
          <w:rFonts w:ascii="Times New Roman" w:eastAsia="Times New Roman" w:hAnsi="Times New Roman" w:cs="Times New Roman"/>
          <w:sz w:val="24"/>
          <w:szCs w:val="24"/>
          <w:lang w:eastAsia="en-GB"/>
        </w:rPr>
        <w:t xml:space="preserve">Ured smatra da nacrt prijedloga zakona proizvodi takve učinke koji opravdavaju provođenje vrednovanja propisa, može zatražiti provedbu vrednovanja iako nije riječ o nacrtima prijedloga zakona za koje se provodi obvezno vrednovanje. Provedbu vrednovanja Ured može zatražiti u mišljenjima </w:t>
      </w:r>
      <w:r w:rsidR="00F94006" w:rsidRPr="00CD7025">
        <w:rPr>
          <w:rFonts w:ascii="Times New Roman" w:eastAsia="Times New Roman" w:hAnsi="Times New Roman" w:cs="Times New Roman"/>
          <w:sz w:val="24"/>
          <w:szCs w:val="24"/>
          <w:lang w:eastAsia="en-GB"/>
        </w:rPr>
        <w:lastRenderedPageBreak/>
        <w:t>iz čl</w:t>
      </w:r>
      <w:r w:rsidR="00A250C9">
        <w:rPr>
          <w:rFonts w:ascii="Times New Roman" w:eastAsia="Times New Roman" w:hAnsi="Times New Roman" w:cs="Times New Roman"/>
          <w:sz w:val="24"/>
          <w:szCs w:val="24"/>
          <w:lang w:eastAsia="en-GB"/>
        </w:rPr>
        <w:t xml:space="preserve">anka 17. stavaka </w:t>
      </w:r>
      <w:r w:rsidR="002D34F7">
        <w:rPr>
          <w:rFonts w:ascii="Times New Roman" w:eastAsia="Times New Roman" w:hAnsi="Times New Roman" w:cs="Times New Roman"/>
          <w:sz w:val="24"/>
          <w:szCs w:val="24"/>
          <w:lang w:eastAsia="en-GB"/>
        </w:rPr>
        <w:t>5</w:t>
      </w:r>
      <w:r w:rsidR="00A250C9">
        <w:rPr>
          <w:rFonts w:ascii="Times New Roman" w:eastAsia="Times New Roman" w:hAnsi="Times New Roman" w:cs="Times New Roman"/>
          <w:sz w:val="24"/>
          <w:szCs w:val="24"/>
          <w:lang w:eastAsia="en-GB"/>
        </w:rPr>
        <w:t xml:space="preserve">. i </w:t>
      </w:r>
      <w:r w:rsidR="002D34F7">
        <w:rPr>
          <w:rFonts w:ascii="Times New Roman" w:eastAsia="Times New Roman" w:hAnsi="Times New Roman" w:cs="Times New Roman"/>
          <w:sz w:val="24"/>
          <w:szCs w:val="24"/>
          <w:lang w:eastAsia="en-GB"/>
        </w:rPr>
        <w:t>6</w:t>
      </w:r>
      <w:r w:rsidR="00A250C9">
        <w:rPr>
          <w:rFonts w:ascii="Times New Roman" w:eastAsia="Times New Roman" w:hAnsi="Times New Roman" w:cs="Times New Roman"/>
          <w:sz w:val="24"/>
          <w:szCs w:val="24"/>
          <w:lang w:eastAsia="en-GB"/>
        </w:rPr>
        <w:t>. ovoga Prijedloga z</w:t>
      </w:r>
      <w:r w:rsidR="00F94006" w:rsidRPr="00CD7025">
        <w:rPr>
          <w:rFonts w:ascii="Times New Roman" w:eastAsia="Times New Roman" w:hAnsi="Times New Roman" w:cs="Times New Roman"/>
          <w:sz w:val="24"/>
          <w:szCs w:val="24"/>
          <w:lang w:eastAsia="en-GB"/>
        </w:rPr>
        <w:t>akona. U slučaju</w:t>
      </w:r>
      <w:r w:rsidR="00A250C9">
        <w:rPr>
          <w:rFonts w:ascii="Times New Roman" w:eastAsia="Times New Roman" w:hAnsi="Times New Roman" w:cs="Times New Roman"/>
          <w:sz w:val="24"/>
          <w:szCs w:val="24"/>
          <w:lang w:eastAsia="en-GB"/>
        </w:rPr>
        <w:t xml:space="preserve"> neslaganja stručnog nositelja s</w:t>
      </w:r>
      <w:r w:rsidR="00F94006" w:rsidRPr="00CD7025">
        <w:rPr>
          <w:rFonts w:ascii="Times New Roman" w:eastAsia="Times New Roman" w:hAnsi="Times New Roman" w:cs="Times New Roman"/>
          <w:sz w:val="24"/>
          <w:szCs w:val="24"/>
          <w:lang w:eastAsia="en-GB"/>
        </w:rPr>
        <w:t>a zatraženom provedbom vrednovanja, obvezan je obrazložiti svoje razloge neprihvaćanja na sjednicama radnih tijela Vlade. Obveza vrednovanja se utvrđuje u nacrtu prijedloga zakona.</w:t>
      </w:r>
    </w:p>
    <w:p w14:paraId="3217091A" w14:textId="77777777" w:rsidR="009F11A3" w:rsidRPr="00CD7025" w:rsidRDefault="009F11A3" w:rsidP="0007181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en-GB"/>
        </w:rPr>
      </w:pPr>
    </w:p>
    <w:p w14:paraId="3217091B" w14:textId="77777777" w:rsidR="00F94006" w:rsidRPr="00CD7025" w:rsidRDefault="00441DA1" w:rsidP="0007181E">
      <w:pPr>
        <w:spacing w:after="0" w:line="276" w:lineRule="auto"/>
        <w:jc w:val="both"/>
        <w:rPr>
          <w:rFonts w:ascii="Times New Roman" w:hAnsi="Times New Roman" w:cs="Times New Roman"/>
          <w:b/>
          <w:sz w:val="24"/>
        </w:rPr>
      </w:pPr>
      <w:r>
        <w:rPr>
          <w:rFonts w:ascii="Times New Roman" w:hAnsi="Times New Roman" w:cs="Times New Roman"/>
          <w:b/>
          <w:sz w:val="24"/>
        </w:rPr>
        <w:t>Članak 25</w:t>
      </w:r>
      <w:r w:rsidR="00F94006" w:rsidRPr="00CD7025">
        <w:rPr>
          <w:rFonts w:ascii="Times New Roman" w:hAnsi="Times New Roman" w:cs="Times New Roman"/>
          <w:b/>
          <w:sz w:val="24"/>
        </w:rPr>
        <w:t>.</w:t>
      </w:r>
    </w:p>
    <w:p w14:paraId="3217091C" w14:textId="77777777" w:rsidR="00F94006" w:rsidRPr="00A250C9" w:rsidRDefault="00F94006" w:rsidP="00901C96">
      <w:pPr>
        <w:spacing w:after="0" w:line="276" w:lineRule="auto"/>
        <w:jc w:val="both"/>
        <w:rPr>
          <w:rFonts w:ascii="Times New Roman" w:eastAsia="Times New Roman" w:hAnsi="Times New Roman" w:cs="Times New Roman"/>
          <w:color w:val="000000" w:themeColor="text1"/>
          <w:sz w:val="24"/>
          <w:szCs w:val="24"/>
          <w:lang w:eastAsia="en-GB"/>
        </w:rPr>
      </w:pPr>
      <w:r w:rsidRPr="00A250C9">
        <w:rPr>
          <w:rFonts w:ascii="Times New Roman" w:eastAsia="Times New Roman" w:hAnsi="Times New Roman" w:cs="Times New Roman"/>
          <w:color w:val="000000" w:themeColor="text1"/>
          <w:sz w:val="24"/>
          <w:szCs w:val="24"/>
          <w:lang w:eastAsia="en-GB"/>
        </w:rPr>
        <w:t xml:space="preserve">Ovim člankom se </w:t>
      </w:r>
      <w:r w:rsidR="0007181E" w:rsidRPr="00A250C9">
        <w:rPr>
          <w:rFonts w:ascii="Times New Roman" w:eastAsia="Times New Roman" w:hAnsi="Times New Roman" w:cs="Times New Roman"/>
          <w:color w:val="000000" w:themeColor="text1"/>
          <w:sz w:val="24"/>
          <w:szCs w:val="24"/>
          <w:lang w:eastAsia="en-GB"/>
        </w:rPr>
        <w:t xml:space="preserve">obveza i rok vrednovanja propisa </w:t>
      </w:r>
      <w:r w:rsidR="00901C96" w:rsidRPr="00A250C9">
        <w:rPr>
          <w:rFonts w:ascii="Times New Roman" w:eastAsia="Times New Roman" w:hAnsi="Times New Roman" w:cs="Times New Roman"/>
          <w:color w:val="000000" w:themeColor="text1"/>
          <w:sz w:val="24"/>
          <w:szCs w:val="24"/>
          <w:lang w:eastAsia="en-GB"/>
        </w:rPr>
        <w:t xml:space="preserve">utvrđuje u prijelaznim odredbama zakona za koji se provodi vrednovanje propisa. Rok vrednovanja propisa može biti drugačiji ovisno o slučajevima obveze provedbe vrednovanja propisa (članci 20. do 24. ovoga Prijedloga zakona). </w:t>
      </w:r>
    </w:p>
    <w:p w14:paraId="3217091D" w14:textId="77777777" w:rsidR="00901C96" w:rsidRPr="00A250C9" w:rsidRDefault="00F94006" w:rsidP="0007181E">
      <w:pPr>
        <w:spacing w:after="0" w:line="276" w:lineRule="auto"/>
        <w:jc w:val="both"/>
        <w:rPr>
          <w:rFonts w:ascii="Times New Roman" w:eastAsia="Times New Roman" w:hAnsi="Times New Roman" w:cs="Times New Roman"/>
          <w:color w:val="000000" w:themeColor="text1"/>
          <w:sz w:val="24"/>
          <w:szCs w:val="24"/>
          <w:lang w:eastAsia="en-GB"/>
        </w:rPr>
      </w:pPr>
      <w:r w:rsidRPr="00A250C9">
        <w:rPr>
          <w:rFonts w:ascii="Times New Roman" w:eastAsia="Times New Roman" w:hAnsi="Times New Roman" w:cs="Times New Roman"/>
          <w:color w:val="000000" w:themeColor="text1"/>
          <w:sz w:val="24"/>
          <w:szCs w:val="24"/>
          <w:lang w:eastAsia="en-GB"/>
        </w:rPr>
        <w:t xml:space="preserve">Dobra praksa provedbe vrednovanja propisa (ex-post evaluacije) zemalja članica Europske unije i OECD-a ukazuje da je uobičajeni rok provedbe tri do pet godina od stupanja na snagu obveze provedbe vrednovanja propisa, stoga se kao primjereni rok </w:t>
      </w:r>
      <w:r w:rsidR="00901C96" w:rsidRPr="00A250C9">
        <w:rPr>
          <w:rFonts w:ascii="Times New Roman" w:eastAsia="Times New Roman" w:hAnsi="Times New Roman" w:cs="Times New Roman"/>
          <w:color w:val="000000" w:themeColor="text1"/>
          <w:sz w:val="24"/>
          <w:szCs w:val="24"/>
          <w:lang w:eastAsia="en-GB"/>
        </w:rPr>
        <w:t>može odrediti drugačiji vremenski rok. Institut vrednovanja propisa uključuje analizu provedbe</w:t>
      </w:r>
      <w:r w:rsidR="00C15AD7" w:rsidRPr="00A250C9">
        <w:rPr>
          <w:rFonts w:ascii="Times New Roman" w:eastAsia="Times New Roman" w:hAnsi="Times New Roman" w:cs="Times New Roman"/>
          <w:color w:val="000000" w:themeColor="text1"/>
          <w:sz w:val="24"/>
          <w:szCs w:val="24"/>
          <w:lang w:eastAsia="en-GB"/>
        </w:rPr>
        <w:t xml:space="preserve"> propisa</w:t>
      </w:r>
      <w:r w:rsidR="00901C96" w:rsidRPr="00A250C9">
        <w:rPr>
          <w:rFonts w:ascii="Times New Roman" w:eastAsia="Times New Roman" w:hAnsi="Times New Roman" w:cs="Times New Roman"/>
          <w:color w:val="000000" w:themeColor="text1"/>
          <w:sz w:val="24"/>
          <w:szCs w:val="24"/>
          <w:lang w:eastAsia="en-GB"/>
        </w:rPr>
        <w:t xml:space="preserve">, </w:t>
      </w:r>
      <w:r w:rsidR="00C15AD7" w:rsidRPr="00A250C9">
        <w:rPr>
          <w:rFonts w:ascii="Times New Roman" w:eastAsia="Times New Roman" w:hAnsi="Times New Roman" w:cs="Times New Roman"/>
          <w:color w:val="000000" w:themeColor="text1"/>
          <w:sz w:val="24"/>
          <w:szCs w:val="24"/>
          <w:lang w:eastAsia="en-GB"/>
        </w:rPr>
        <w:t xml:space="preserve">njegovih </w:t>
      </w:r>
      <w:r w:rsidR="00901C96" w:rsidRPr="00A250C9">
        <w:rPr>
          <w:rFonts w:ascii="Times New Roman" w:eastAsia="Times New Roman" w:hAnsi="Times New Roman" w:cs="Times New Roman"/>
          <w:color w:val="000000" w:themeColor="text1"/>
          <w:sz w:val="24"/>
          <w:szCs w:val="24"/>
          <w:lang w:eastAsia="en-GB"/>
        </w:rPr>
        <w:t>ostvarenih rezultata, svrhe i cilja propisa u određenom vremenskom razdoblju, stoga se u svakom pojedinačnom slučaju može odrediti rok koji je primjeren za taj konkretni slučaj.</w:t>
      </w:r>
    </w:p>
    <w:p w14:paraId="3217091E" w14:textId="77777777" w:rsidR="00C15AD7" w:rsidRPr="00CD7025" w:rsidRDefault="00C15AD7" w:rsidP="0007181E">
      <w:pPr>
        <w:spacing w:after="0" w:line="276" w:lineRule="auto"/>
        <w:jc w:val="both"/>
        <w:rPr>
          <w:rFonts w:ascii="Times New Roman" w:eastAsia="Times New Roman" w:hAnsi="Times New Roman" w:cs="Times New Roman"/>
          <w:sz w:val="24"/>
          <w:szCs w:val="24"/>
          <w:lang w:eastAsia="en-GB"/>
        </w:rPr>
      </w:pPr>
    </w:p>
    <w:p w14:paraId="3217091F" w14:textId="77777777" w:rsidR="00F94006" w:rsidRPr="00CD7025" w:rsidRDefault="00441DA1" w:rsidP="0007181E">
      <w:pP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26</w:t>
      </w:r>
      <w:r w:rsidR="00F94006" w:rsidRPr="00CD7025">
        <w:rPr>
          <w:rFonts w:ascii="Times New Roman" w:eastAsia="Times New Roman" w:hAnsi="Times New Roman" w:cs="Times New Roman"/>
          <w:b/>
          <w:sz w:val="24"/>
          <w:szCs w:val="24"/>
          <w:lang w:eastAsia="en-GB"/>
        </w:rPr>
        <w:t>.</w:t>
      </w:r>
    </w:p>
    <w:p w14:paraId="32170920" w14:textId="77777777" w:rsidR="00F94006"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 xml:space="preserve">Ovim člankom uređuje se postupak vrednovanja propisa. Postupak započinje izradom  Obrasca vrednovanja propisa od strane stručnog nositelja i dostavom na mišljenje Uredu prije provođenja savjetovanja s javnošću. U ovom dijelu postupka, prilikom izrade mišljenja, Ured može provesti konzultacije sa stručnim nositeljem o sadržaju Obrasca vrednovanja propisa te zatražiti očitovanje nadležnog tijela u čiji djelokrug ulazi sadržaj Obrasca vrednovanja propisa. Po dobivanju mišljenja Ureda, stručni nositelj provodi savjetovanje s javnošću na Obrazac vrednovanja propisa u trajanju u pravilu od 30 dana, a </w:t>
      </w:r>
      <w:r w:rsidRPr="00CD7025">
        <w:rPr>
          <w:rFonts w:ascii="Times New Roman" w:eastAsia="Times New Roman" w:hAnsi="Times New Roman" w:cs="Times New Roman"/>
          <w:sz w:val="24"/>
          <w:szCs w:val="24"/>
          <w:lang w:eastAsia="en-GB"/>
        </w:rPr>
        <w:lastRenderedPageBreak/>
        <w:t xml:space="preserve">za vrijeme trajanja savjetovanja stručni nositelj može provesti </w:t>
      </w:r>
      <w:r w:rsidRPr="00CD7025">
        <w:rPr>
          <w:rFonts w:ascii="Times New Roman" w:hAnsi="Times New Roman" w:cs="Times New Roman"/>
          <w:sz w:val="24"/>
          <w:szCs w:val="24"/>
        </w:rPr>
        <w:t>javnu raspravu, javno predst</w:t>
      </w:r>
      <w:r w:rsidR="00A250C9">
        <w:rPr>
          <w:rFonts w:ascii="Times New Roman" w:hAnsi="Times New Roman" w:cs="Times New Roman"/>
          <w:sz w:val="24"/>
          <w:szCs w:val="24"/>
        </w:rPr>
        <w:t>avljanje, anketu i fokus skupinu</w:t>
      </w:r>
      <w:r w:rsidRPr="00CD7025">
        <w:rPr>
          <w:rFonts w:ascii="Times New Roman" w:hAnsi="Times New Roman" w:cs="Times New Roman"/>
          <w:sz w:val="24"/>
          <w:szCs w:val="24"/>
        </w:rPr>
        <w:t xml:space="preserve"> i koristiti druge </w:t>
      </w:r>
      <w:r w:rsidR="00A250C9">
        <w:rPr>
          <w:rFonts w:ascii="Times New Roman" w:hAnsi="Times New Roman" w:cs="Times New Roman"/>
          <w:sz w:val="24"/>
          <w:szCs w:val="24"/>
        </w:rPr>
        <w:t xml:space="preserve">odgovarajuće </w:t>
      </w:r>
      <w:r w:rsidRPr="00CD7025">
        <w:rPr>
          <w:rFonts w:ascii="Times New Roman" w:hAnsi="Times New Roman" w:cs="Times New Roman"/>
          <w:sz w:val="24"/>
          <w:szCs w:val="24"/>
        </w:rPr>
        <w:t xml:space="preserve">metode savjetovanja s javnošću. </w:t>
      </w:r>
      <w:r w:rsidRPr="00CD7025">
        <w:rPr>
          <w:rFonts w:ascii="Times New Roman" w:eastAsia="Times New Roman" w:hAnsi="Times New Roman" w:cs="Times New Roman"/>
          <w:sz w:val="24"/>
          <w:szCs w:val="24"/>
          <w:lang w:eastAsia="en-GB"/>
        </w:rPr>
        <w:t>Nakon provedenog postupka savjetovanja s javnošću, stručni nositelj dorađuje Obrazac vrednovanja propisa u skladu sa zaprimljenim prijedlozima i primjedbama te ga ponovno dostavlja Uredu na mišljenje. Ovako usuglašeni Obrazac vrednovanja propisa objavit će se na mrežnim stranicama Ureda radi otvorenosti i transparentnosti postupka kao i zbog razvoja i dostupnosti dobre prakse u području vrednovanja propisa. Sadržaj Obrasca vrednovanja propisa, metodološke korake i postupak vrednovanja propisa propisati će Vlada uredbom.</w:t>
      </w:r>
    </w:p>
    <w:p w14:paraId="32170921" w14:textId="77777777" w:rsidR="00424FFC" w:rsidRPr="00F94006" w:rsidRDefault="00424FFC" w:rsidP="0007181E">
      <w:pPr>
        <w:spacing w:after="0" w:line="276" w:lineRule="auto"/>
        <w:jc w:val="both"/>
        <w:rPr>
          <w:rFonts w:ascii="Times New Roman" w:hAnsi="Times New Roman" w:cs="Times New Roman"/>
          <w:sz w:val="24"/>
        </w:rPr>
      </w:pPr>
    </w:p>
    <w:p w14:paraId="32170922" w14:textId="77777777" w:rsidR="001E1FC3" w:rsidRPr="001E1FC3" w:rsidRDefault="00441DA1" w:rsidP="0007181E">
      <w:pP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2</w:t>
      </w:r>
      <w:r w:rsidR="00C354C0">
        <w:rPr>
          <w:rFonts w:ascii="Times New Roman" w:eastAsia="Times New Roman" w:hAnsi="Times New Roman" w:cs="Times New Roman"/>
          <w:b/>
          <w:sz w:val="24"/>
          <w:szCs w:val="24"/>
          <w:lang w:eastAsia="en-GB"/>
        </w:rPr>
        <w:t>7</w:t>
      </w:r>
      <w:r w:rsidR="001E1FC3" w:rsidRPr="001E1FC3">
        <w:rPr>
          <w:rFonts w:ascii="Times New Roman" w:eastAsia="Times New Roman" w:hAnsi="Times New Roman" w:cs="Times New Roman"/>
          <w:b/>
          <w:sz w:val="24"/>
          <w:szCs w:val="24"/>
          <w:lang w:eastAsia="en-GB"/>
        </w:rPr>
        <w:t xml:space="preserve">. </w:t>
      </w:r>
    </w:p>
    <w:p w14:paraId="32170923" w14:textId="77777777" w:rsidR="001E1FC3" w:rsidRPr="001E1FC3" w:rsidRDefault="001E1FC3" w:rsidP="0007181E">
      <w:pPr>
        <w:spacing w:after="0" w:line="276" w:lineRule="auto"/>
        <w:jc w:val="both"/>
        <w:rPr>
          <w:rFonts w:ascii="Times New Roman" w:eastAsia="Times New Roman" w:hAnsi="Times New Roman" w:cs="Times New Roman"/>
          <w:sz w:val="24"/>
          <w:szCs w:val="24"/>
          <w:lang w:eastAsia="en-GB"/>
        </w:rPr>
      </w:pPr>
      <w:r w:rsidRPr="001E1FC3">
        <w:rPr>
          <w:rFonts w:ascii="Times New Roman" w:eastAsia="Times New Roman" w:hAnsi="Times New Roman" w:cs="Times New Roman"/>
          <w:sz w:val="24"/>
          <w:szCs w:val="24"/>
          <w:lang w:eastAsia="en-GB"/>
        </w:rPr>
        <w:t>Ovim se člankom definira proces savjetovanja s javnošću gdje se u postupku izrade propisa uključuje javnost radi davanja svojih stavova i povratnih informacija.</w:t>
      </w:r>
    </w:p>
    <w:p w14:paraId="32170924" w14:textId="77777777" w:rsidR="009F11A3" w:rsidRPr="001E1FC3" w:rsidRDefault="009F11A3" w:rsidP="0007181E">
      <w:pPr>
        <w:spacing w:after="0" w:line="276" w:lineRule="auto"/>
        <w:jc w:val="both"/>
        <w:rPr>
          <w:rFonts w:ascii="Times New Roman" w:eastAsia="Times New Roman" w:hAnsi="Times New Roman" w:cs="Times New Roman"/>
          <w:sz w:val="24"/>
          <w:szCs w:val="24"/>
          <w:lang w:eastAsia="en-GB"/>
        </w:rPr>
      </w:pPr>
    </w:p>
    <w:p w14:paraId="32170925" w14:textId="77777777" w:rsidR="001E1FC3" w:rsidRPr="001E1FC3" w:rsidRDefault="00441DA1" w:rsidP="0007181E">
      <w:pP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2</w:t>
      </w:r>
      <w:r w:rsidR="00C354C0">
        <w:rPr>
          <w:rFonts w:ascii="Times New Roman" w:eastAsia="Times New Roman" w:hAnsi="Times New Roman" w:cs="Times New Roman"/>
          <w:b/>
          <w:sz w:val="24"/>
          <w:szCs w:val="24"/>
          <w:lang w:eastAsia="en-GB"/>
        </w:rPr>
        <w:t>8</w:t>
      </w:r>
      <w:r w:rsidR="001E1FC3" w:rsidRPr="001E1FC3">
        <w:rPr>
          <w:rFonts w:ascii="Times New Roman" w:eastAsia="Times New Roman" w:hAnsi="Times New Roman" w:cs="Times New Roman"/>
          <w:b/>
          <w:sz w:val="24"/>
          <w:szCs w:val="24"/>
          <w:lang w:eastAsia="en-GB"/>
        </w:rPr>
        <w:t xml:space="preserve">. </w:t>
      </w:r>
    </w:p>
    <w:p w14:paraId="32170926" w14:textId="77777777" w:rsidR="001E1FC3" w:rsidRPr="001E1FC3" w:rsidRDefault="001E1FC3" w:rsidP="0007181E">
      <w:pPr>
        <w:spacing w:after="0" w:line="276" w:lineRule="auto"/>
        <w:jc w:val="both"/>
        <w:rPr>
          <w:rFonts w:ascii="Times New Roman" w:hAnsi="Times New Roman" w:cs="Times New Roman"/>
          <w:b/>
          <w:sz w:val="24"/>
          <w:szCs w:val="24"/>
        </w:rPr>
      </w:pPr>
      <w:r w:rsidRPr="001E1FC3">
        <w:rPr>
          <w:rFonts w:ascii="Times New Roman" w:hAnsi="Times New Roman" w:cs="Times New Roman"/>
          <w:sz w:val="24"/>
          <w:szCs w:val="24"/>
        </w:rPr>
        <w:t>Ovim člankom se propisuje obveza provođenja savjetovanja s javnošću putem portala e-Savjetovanja i to u trajanju u pravilu od 30 dana, u postupcima izrade zakona i drugih propisa. Provođenjem postupka sa</w:t>
      </w:r>
      <w:r w:rsidR="00A250C9">
        <w:rPr>
          <w:rFonts w:ascii="Times New Roman" w:hAnsi="Times New Roman" w:cs="Times New Roman"/>
          <w:sz w:val="24"/>
          <w:szCs w:val="24"/>
        </w:rPr>
        <w:t>vjetovanja s javnošću osigurava se transparentnost,</w:t>
      </w:r>
      <w:r w:rsidRPr="001E1FC3">
        <w:rPr>
          <w:rFonts w:ascii="Times New Roman" w:hAnsi="Times New Roman" w:cs="Times New Roman"/>
          <w:sz w:val="24"/>
          <w:szCs w:val="24"/>
        </w:rPr>
        <w:t xml:space="preserve"> prikupljaju</w:t>
      </w:r>
      <w:r w:rsidR="00A250C9">
        <w:rPr>
          <w:rFonts w:ascii="Times New Roman" w:hAnsi="Times New Roman" w:cs="Times New Roman"/>
          <w:sz w:val="24"/>
          <w:szCs w:val="24"/>
        </w:rPr>
        <w:t xml:space="preserve"> se</w:t>
      </w:r>
      <w:r w:rsidRPr="001E1FC3">
        <w:rPr>
          <w:rFonts w:ascii="Times New Roman" w:hAnsi="Times New Roman" w:cs="Times New Roman"/>
          <w:sz w:val="24"/>
          <w:szCs w:val="24"/>
        </w:rPr>
        <w:t xml:space="preserve"> informacije o stavovima, prijedlozima i interesima građana vezanim uz određenu javnu politiku, čime se ujedno podiže razina razumijevanja i prihvaćanja ciljeva politike. Uz savjetovanje s javnošću mogu se koristiti i druge metode poput javne rasprave, javno predstavljanje, ankete i fokus skupine te druge metode savjetovanja s javnošću. Također, propisano je da stručni nositelj prije upućivanja nacrta prijedloga zakona i drugih propisa u proceduru izrađuje i objavljuje na portalu e - Savjetovanja izvješće o provedenom savjetovanju s javnošću. </w:t>
      </w:r>
    </w:p>
    <w:p w14:paraId="32170927" w14:textId="77777777" w:rsidR="009F11A3" w:rsidRPr="001E1FC3" w:rsidRDefault="009F11A3" w:rsidP="0007181E">
      <w:pPr>
        <w:spacing w:after="0" w:line="276" w:lineRule="auto"/>
        <w:rPr>
          <w:rFonts w:ascii="Times New Roman" w:eastAsia="Times New Roman" w:hAnsi="Times New Roman" w:cs="Times New Roman"/>
          <w:b/>
          <w:sz w:val="24"/>
          <w:szCs w:val="24"/>
          <w:lang w:eastAsia="en-GB"/>
        </w:rPr>
      </w:pPr>
    </w:p>
    <w:p w14:paraId="32170928" w14:textId="77777777" w:rsidR="001E1FC3" w:rsidRPr="001E1FC3" w:rsidRDefault="001E1FC3" w:rsidP="0007181E">
      <w:pPr>
        <w:spacing w:after="0" w:line="276" w:lineRule="auto"/>
        <w:rPr>
          <w:rFonts w:ascii="Times New Roman" w:hAnsi="Times New Roman" w:cs="Times New Roman"/>
          <w:b/>
          <w:sz w:val="24"/>
          <w:szCs w:val="24"/>
        </w:rPr>
      </w:pPr>
      <w:r w:rsidRPr="001E1FC3">
        <w:rPr>
          <w:rFonts w:ascii="Times New Roman" w:hAnsi="Times New Roman" w:cs="Times New Roman"/>
          <w:b/>
          <w:sz w:val="24"/>
          <w:szCs w:val="24"/>
        </w:rPr>
        <w:t xml:space="preserve">Članak </w:t>
      </w:r>
      <w:r w:rsidR="00C354C0">
        <w:rPr>
          <w:rFonts w:ascii="Times New Roman" w:hAnsi="Times New Roman" w:cs="Times New Roman"/>
          <w:b/>
          <w:sz w:val="24"/>
          <w:szCs w:val="24"/>
        </w:rPr>
        <w:t>29</w:t>
      </w:r>
      <w:r w:rsidRPr="001E1FC3">
        <w:rPr>
          <w:rFonts w:ascii="Times New Roman" w:hAnsi="Times New Roman" w:cs="Times New Roman"/>
          <w:b/>
          <w:sz w:val="24"/>
          <w:szCs w:val="24"/>
        </w:rPr>
        <w:t xml:space="preserve">.  </w:t>
      </w:r>
    </w:p>
    <w:p w14:paraId="32170929" w14:textId="77777777" w:rsidR="001E1FC3" w:rsidRPr="001E1FC3" w:rsidRDefault="001E1FC3" w:rsidP="0007181E">
      <w:pPr>
        <w:spacing w:after="0" w:line="276" w:lineRule="auto"/>
        <w:jc w:val="both"/>
        <w:rPr>
          <w:rFonts w:ascii="Times New Roman" w:eastAsia="Times New Roman" w:hAnsi="Times New Roman" w:cs="Times New Roman"/>
          <w:sz w:val="24"/>
          <w:szCs w:val="24"/>
          <w:lang w:eastAsia="en-GB"/>
        </w:rPr>
      </w:pPr>
      <w:r w:rsidRPr="001E1FC3">
        <w:rPr>
          <w:rFonts w:ascii="Times New Roman" w:hAnsi="Times New Roman" w:cs="Times New Roman"/>
          <w:sz w:val="24"/>
          <w:szCs w:val="24"/>
        </w:rPr>
        <w:t>Ovim člankom se propisuju iznimke od obveze provođenja postupka savjetovanja s javnošću putem portala e –Savjetovanja i to kod donošenja određenih vrsta propisa, na koje se  zbog svoje prirode ili razloga za donošenja ne može utjecati. Također, propisuje se iznimka na način da je moguće provesti savjetovanje u trajanju kraćem od 30 dana, u točno propisanim slučajevima kada to zahtjeva nastanak posebnih okolnosti koje podrazumijevaju</w:t>
      </w:r>
      <w:r w:rsidRPr="001E1FC3">
        <w:rPr>
          <w:rFonts w:ascii="Times New Roman" w:eastAsia="Times New Roman" w:hAnsi="Times New Roman" w:cs="Times New Roman"/>
          <w:sz w:val="24"/>
          <w:szCs w:val="24"/>
          <w:lang w:eastAsia="en-GB"/>
        </w:rPr>
        <w:t xml:space="preserve"> </w:t>
      </w:r>
      <w:r w:rsidRPr="001E1FC3">
        <w:rPr>
          <w:rFonts w:ascii="Times New Roman" w:hAnsi="Times New Roman" w:cs="Times New Roman"/>
          <w:sz w:val="24"/>
          <w:szCs w:val="24"/>
        </w:rPr>
        <w:t>događaj ili određeno stanj</w:t>
      </w:r>
      <w:r w:rsidR="001C7E33">
        <w:rPr>
          <w:rFonts w:ascii="Times New Roman" w:hAnsi="Times New Roman" w:cs="Times New Roman"/>
          <w:sz w:val="24"/>
          <w:szCs w:val="24"/>
        </w:rPr>
        <w:t>e</w:t>
      </w:r>
      <w:r w:rsidRPr="001E1FC3">
        <w:rPr>
          <w:rFonts w:ascii="Times New Roman" w:hAnsi="Times New Roman" w:cs="Times New Roman"/>
          <w:sz w:val="24"/>
          <w:szCs w:val="24"/>
        </w:rPr>
        <w:t xml:space="preserve"> koje se nije moglo predvidjeti i na koje se nije moglo utjecati, a koje ugrožava život i zdravlje građana, nacionalnu sigurnost, imovinu veće vrijednosti, znatno narušava okoliš, gospodarsku aktivnost ili uzrokuje znatnu gospodarsku štetu. U slučajevima kada stručni nositelj odnosno stručni predlagatelj ispunjava uvjete za provedu savjetovanja u trajanju kraćem od 30 dana, isti je dužan to detaljno obrazložiti. </w:t>
      </w:r>
    </w:p>
    <w:p w14:paraId="3217092A" w14:textId="77777777" w:rsidR="009F11A3" w:rsidRPr="001E1FC3" w:rsidRDefault="009F11A3" w:rsidP="0007181E">
      <w:pPr>
        <w:spacing w:after="0" w:line="276" w:lineRule="auto"/>
        <w:jc w:val="both"/>
        <w:rPr>
          <w:rFonts w:ascii="Times New Roman" w:hAnsi="Times New Roman" w:cs="Times New Roman"/>
          <w:sz w:val="28"/>
          <w:szCs w:val="28"/>
        </w:rPr>
      </w:pPr>
    </w:p>
    <w:p w14:paraId="3217092B" w14:textId="77777777" w:rsidR="001E1FC3" w:rsidRPr="001E1FC3" w:rsidRDefault="00441DA1" w:rsidP="0007181E">
      <w:pPr>
        <w:spacing w:after="0" w:line="276" w:lineRule="auto"/>
        <w:rPr>
          <w:rFonts w:ascii="Times New Roman" w:hAnsi="Times New Roman" w:cs="Times New Roman"/>
          <w:b/>
          <w:sz w:val="24"/>
          <w:szCs w:val="24"/>
        </w:rPr>
      </w:pPr>
      <w:r>
        <w:rPr>
          <w:rFonts w:ascii="Times New Roman" w:hAnsi="Times New Roman" w:cs="Times New Roman"/>
          <w:b/>
          <w:sz w:val="24"/>
          <w:szCs w:val="24"/>
        </w:rPr>
        <w:t>Članak 3</w:t>
      </w:r>
      <w:r w:rsidR="00C354C0">
        <w:rPr>
          <w:rFonts w:ascii="Times New Roman" w:hAnsi="Times New Roman" w:cs="Times New Roman"/>
          <w:b/>
          <w:sz w:val="24"/>
          <w:szCs w:val="24"/>
        </w:rPr>
        <w:t>0</w:t>
      </w:r>
      <w:r w:rsidR="001E1FC3" w:rsidRPr="001E1FC3">
        <w:rPr>
          <w:rFonts w:ascii="Times New Roman" w:hAnsi="Times New Roman" w:cs="Times New Roman"/>
          <w:b/>
          <w:sz w:val="24"/>
          <w:szCs w:val="24"/>
        </w:rPr>
        <w:t xml:space="preserve">.  </w:t>
      </w:r>
    </w:p>
    <w:p w14:paraId="3217092C" w14:textId="77777777" w:rsidR="001E1FC3" w:rsidRPr="001E1FC3" w:rsidRDefault="00353C0B"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Ovim člankom se definira p</w:t>
      </w:r>
      <w:r w:rsidR="001E1FC3" w:rsidRPr="001E1FC3">
        <w:rPr>
          <w:rFonts w:ascii="Times New Roman" w:hAnsi="Times New Roman" w:cs="Times New Roman"/>
          <w:sz w:val="24"/>
          <w:szCs w:val="24"/>
        </w:rPr>
        <w:t xml:space="preserve">ortal e – Savjetovanja kao središnji državni portal za savjetovanje s javnošću putem kojeg se provodi savjetovanje s javnošću u postupcima pripreme i izrade zakona i drugih propisa, kao i pri donošenju općih akata odnosno drugih strateških ili planskih dokumenata kad se njima utječe na interese građana i pravnih osoba. </w:t>
      </w:r>
    </w:p>
    <w:p w14:paraId="3217092D" w14:textId="77777777" w:rsidR="009F11A3" w:rsidRPr="001E1FC3" w:rsidRDefault="009F11A3" w:rsidP="0007181E">
      <w:pPr>
        <w:spacing w:after="0" w:line="276" w:lineRule="auto"/>
        <w:rPr>
          <w:rFonts w:ascii="Times New Roman" w:eastAsia="Times New Roman" w:hAnsi="Times New Roman" w:cs="Times New Roman"/>
          <w:sz w:val="24"/>
          <w:szCs w:val="24"/>
          <w:lang w:eastAsia="en-GB"/>
        </w:rPr>
      </w:pPr>
    </w:p>
    <w:p w14:paraId="3217092E" w14:textId="77777777" w:rsidR="001E1FC3" w:rsidRPr="001E1FC3" w:rsidRDefault="00441DA1" w:rsidP="0007181E">
      <w:pPr>
        <w:spacing w:after="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3</w:t>
      </w:r>
      <w:r w:rsidR="00C354C0">
        <w:rPr>
          <w:rFonts w:ascii="Times New Roman" w:eastAsia="Times New Roman" w:hAnsi="Times New Roman" w:cs="Times New Roman"/>
          <w:b/>
          <w:sz w:val="24"/>
          <w:szCs w:val="24"/>
          <w:lang w:eastAsia="en-GB"/>
        </w:rPr>
        <w:t>1</w:t>
      </w:r>
      <w:r w:rsidR="001E1FC3" w:rsidRPr="001E1FC3">
        <w:rPr>
          <w:rFonts w:ascii="Times New Roman" w:eastAsia="Times New Roman" w:hAnsi="Times New Roman" w:cs="Times New Roman"/>
          <w:b/>
          <w:sz w:val="24"/>
          <w:szCs w:val="24"/>
          <w:lang w:eastAsia="en-GB"/>
        </w:rPr>
        <w:t xml:space="preserve">. </w:t>
      </w:r>
    </w:p>
    <w:p w14:paraId="3217092F" w14:textId="77777777" w:rsidR="001E1FC3" w:rsidRDefault="001E1FC3" w:rsidP="0007181E">
      <w:pPr>
        <w:spacing w:after="0" w:line="276" w:lineRule="auto"/>
        <w:jc w:val="both"/>
        <w:rPr>
          <w:rFonts w:ascii="Times New Roman" w:hAnsi="Times New Roman" w:cs="Times New Roman"/>
          <w:sz w:val="24"/>
          <w:szCs w:val="24"/>
        </w:rPr>
      </w:pPr>
      <w:r w:rsidRPr="001E1FC3">
        <w:rPr>
          <w:rFonts w:ascii="Times New Roman" w:hAnsi="Times New Roman" w:cs="Times New Roman"/>
          <w:sz w:val="24"/>
          <w:szCs w:val="24"/>
        </w:rPr>
        <w:t>Ured za zakonodavstvo izrađuje Godišnje izvješće o provedbi savjetovanja s javnošću u postupcima donošenja zakona i drugih propisa, u suradnji sa stručnim nositeljima i drugim tijelima koja provode savjetovanje s javnošću, koje Vlada usvaja zaključkom. Detaljniji sadržaj i način izrade Godišnjeg izvješća o provedbi savjetovanja, propisat će Vlada Uredbom.</w:t>
      </w:r>
    </w:p>
    <w:p w14:paraId="32170930" w14:textId="77777777" w:rsidR="00C354C0" w:rsidRDefault="00C354C0" w:rsidP="0007181E">
      <w:pPr>
        <w:spacing w:after="0" w:line="276" w:lineRule="auto"/>
        <w:jc w:val="both"/>
        <w:rPr>
          <w:rFonts w:ascii="Times New Roman" w:hAnsi="Times New Roman" w:cs="Times New Roman"/>
          <w:sz w:val="24"/>
          <w:szCs w:val="24"/>
        </w:rPr>
      </w:pPr>
    </w:p>
    <w:p w14:paraId="32170931" w14:textId="77777777" w:rsidR="00E03F28" w:rsidRPr="00623A77" w:rsidRDefault="00E03F28" w:rsidP="0007181E">
      <w:pPr>
        <w:spacing w:after="0" w:line="276" w:lineRule="auto"/>
        <w:jc w:val="both"/>
        <w:rPr>
          <w:rFonts w:ascii="Times New Roman" w:hAnsi="Times New Roman" w:cs="Times New Roman"/>
          <w:b/>
          <w:sz w:val="24"/>
        </w:rPr>
      </w:pPr>
      <w:r w:rsidRPr="00623A77">
        <w:rPr>
          <w:rFonts w:ascii="Times New Roman" w:hAnsi="Times New Roman" w:cs="Times New Roman"/>
          <w:b/>
          <w:sz w:val="24"/>
        </w:rPr>
        <w:lastRenderedPageBreak/>
        <w:t>Članak 3</w:t>
      </w:r>
      <w:r w:rsidR="003B1E61">
        <w:rPr>
          <w:rFonts w:ascii="Times New Roman" w:hAnsi="Times New Roman" w:cs="Times New Roman"/>
          <w:b/>
          <w:sz w:val="24"/>
        </w:rPr>
        <w:t>2</w:t>
      </w:r>
      <w:r w:rsidRPr="00623A77">
        <w:rPr>
          <w:rFonts w:ascii="Times New Roman" w:hAnsi="Times New Roman" w:cs="Times New Roman"/>
          <w:b/>
          <w:sz w:val="24"/>
        </w:rPr>
        <w:t>.</w:t>
      </w:r>
    </w:p>
    <w:p w14:paraId="32170932" w14:textId="77777777" w:rsidR="00E03F28" w:rsidRDefault="00E03F28" w:rsidP="0007181E">
      <w:pPr>
        <w:spacing w:after="0" w:line="276" w:lineRule="auto"/>
        <w:jc w:val="both"/>
        <w:rPr>
          <w:rFonts w:ascii="Times New Roman" w:hAnsi="Times New Roman" w:cs="Times New Roman"/>
          <w:sz w:val="24"/>
        </w:rPr>
      </w:pPr>
      <w:r w:rsidRPr="00623A77">
        <w:rPr>
          <w:rFonts w:ascii="Times New Roman" w:hAnsi="Times New Roman" w:cs="Times New Roman"/>
          <w:sz w:val="24"/>
        </w:rPr>
        <w:t>Ovim člankom se</w:t>
      </w:r>
      <w:r>
        <w:rPr>
          <w:rFonts w:ascii="Times New Roman" w:hAnsi="Times New Roman" w:cs="Times New Roman"/>
          <w:sz w:val="24"/>
        </w:rPr>
        <w:t>, u skladu s člankom 90. Ustava Republike Hrvatske, propisuje obveza objave zakona i drugih propisa u „</w:t>
      </w:r>
      <w:r w:rsidRPr="00623A77">
        <w:rPr>
          <w:rFonts w:ascii="Times New Roman" w:hAnsi="Times New Roman" w:cs="Times New Roman"/>
          <w:sz w:val="24"/>
        </w:rPr>
        <w:t>Narodnim novinama</w:t>
      </w:r>
      <w:r>
        <w:rPr>
          <w:rFonts w:ascii="Times New Roman" w:hAnsi="Times New Roman" w:cs="Times New Roman"/>
          <w:sz w:val="24"/>
        </w:rPr>
        <w:t xml:space="preserve">“, prije stupanja na snagu. </w:t>
      </w:r>
      <w:r w:rsidRPr="00623A77">
        <w:rPr>
          <w:rFonts w:ascii="Times New Roman" w:hAnsi="Times New Roman" w:cs="Times New Roman"/>
          <w:sz w:val="24"/>
        </w:rPr>
        <w:t xml:space="preserve"> </w:t>
      </w:r>
    </w:p>
    <w:p w14:paraId="32170933" w14:textId="77777777" w:rsidR="009F11A3" w:rsidRPr="00E03F28" w:rsidRDefault="009F11A3" w:rsidP="0007181E">
      <w:pPr>
        <w:spacing w:after="0" w:line="276" w:lineRule="auto"/>
        <w:jc w:val="both"/>
        <w:rPr>
          <w:rFonts w:ascii="Times New Roman" w:hAnsi="Times New Roman" w:cs="Times New Roman"/>
          <w:sz w:val="24"/>
        </w:rPr>
      </w:pPr>
    </w:p>
    <w:p w14:paraId="32170934" w14:textId="77777777" w:rsidR="00E03F28" w:rsidRPr="00623A77" w:rsidRDefault="00E03F28" w:rsidP="0007181E">
      <w:pPr>
        <w:spacing w:after="0" w:line="276" w:lineRule="auto"/>
        <w:jc w:val="both"/>
        <w:rPr>
          <w:rFonts w:ascii="Times New Roman" w:hAnsi="Times New Roman" w:cs="Times New Roman"/>
          <w:b/>
          <w:sz w:val="24"/>
        </w:rPr>
      </w:pPr>
      <w:r>
        <w:rPr>
          <w:rFonts w:ascii="Times New Roman" w:hAnsi="Times New Roman" w:cs="Times New Roman"/>
          <w:b/>
          <w:sz w:val="24"/>
        </w:rPr>
        <w:t>Članak 3</w:t>
      </w:r>
      <w:r w:rsidR="003B1E61">
        <w:rPr>
          <w:rFonts w:ascii="Times New Roman" w:hAnsi="Times New Roman" w:cs="Times New Roman"/>
          <w:b/>
          <w:sz w:val="24"/>
        </w:rPr>
        <w:t>3</w:t>
      </w:r>
      <w:r>
        <w:rPr>
          <w:rFonts w:ascii="Times New Roman" w:hAnsi="Times New Roman" w:cs="Times New Roman"/>
          <w:b/>
          <w:sz w:val="24"/>
        </w:rPr>
        <w:t xml:space="preserve">. </w:t>
      </w:r>
    </w:p>
    <w:p w14:paraId="32170935" w14:textId="77777777" w:rsidR="00E03F28" w:rsidRDefault="00E03F28" w:rsidP="0007181E">
      <w:pPr>
        <w:spacing w:after="0" w:line="276" w:lineRule="auto"/>
        <w:jc w:val="both"/>
        <w:rPr>
          <w:rFonts w:ascii="Times New Roman" w:hAnsi="Times New Roman" w:cs="Times New Roman"/>
          <w:sz w:val="24"/>
        </w:rPr>
      </w:pPr>
      <w:r>
        <w:rPr>
          <w:rFonts w:ascii="Times New Roman" w:hAnsi="Times New Roman" w:cs="Times New Roman"/>
          <w:sz w:val="24"/>
        </w:rPr>
        <w:t xml:space="preserve">Prema ovom članku, ravnatelj Ureda je glavni </w:t>
      </w:r>
      <w:r w:rsidRPr="00623A77">
        <w:rPr>
          <w:rFonts w:ascii="Times New Roman" w:hAnsi="Times New Roman" w:cs="Times New Roman"/>
          <w:sz w:val="24"/>
        </w:rPr>
        <w:t>urednik „Narodnih novina“</w:t>
      </w:r>
      <w:r>
        <w:rPr>
          <w:rFonts w:ascii="Times New Roman" w:hAnsi="Times New Roman" w:cs="Times New Roman"/>
          <w:sz w:val="24"/>
        </w:rPr>
        <w:t xml:space="preserve">, koji donosi </w:t>
      </w:r>
      <w:r w:rsidRPr="00623A77">
        <w:rPr>
          <w:rFonts w:ascii="Times New Roman" w:hAnsi="Times New Roman" w:cs="Times New Roman"/>
          <w:sz w:val="24"/>
        </w:rPr>
        <w:t xml:space="preserve"> pravila objave zakona</w:t>
      </w:r>
      <w:r w:rsidR="00631C15">
        <w:rPr>
          <w:rFonts w:ascii="Times New Roman" w:hAnsi="Times New Roman" w:cs="Times New Roman"/>
          <w:sz w:val="24"/>
        </w:rPr>
        <w:t>,</w:t>
      </w:r>
      <w:r w:rsidRPr="00623A77">
        <w:rPr>
          <w:rFonts w:ascii="Times New Roman" w:hAnsi="Times New Roman" w:cs="Times New Roman"/>
          <w:sz w:val="24"/>
        </w:rPr>
        <w:t xml:space="preserve"> drugih propisa</w:t>
      </w:r>
      <w:r w:rsidR="00631C15">
        <w:rPr>
          <w:rFonts w:ascii="Times New Roman" w:hAnsi="Times New Roman" w:cs="Times New Roman"/>
          <w:sz w:val="24"/>
        </w:rPr>
        <w:t xml:space="preserve"> i akata</w:t>
      </w:r>
      <w:r w:rsidRPr="00623A77">
        <w:rPr>
          <w:rFonts w:ascii="Times New Roman" w:hAnsi="Times New Roman" w:cs="Times New Roman"/>
          <w:sz w:val="24"/>
        </w:rPr>
        <w:t xml:space="preserve"> u „Narodnim novinama“</w:t>
      </w:r>
      <w:r>
        <w:rPr>
          <w:rFonts w:ascii="Times New Roman" w:hAnsi="Times New Roman" w:cs="Times New Roman"/>
          <w:sz w:val="24"/>
        </w:rPr>
        <w:t>. Donesena pravila</w:t>
      </w:r>
      <w:r w:rsidRPr="00623A77">
        <w:rPr>
          <w:rFonts w:ascii="Times New Roman" w:hAnsi="Times New Roman" w:cs="Times New Roman"/>
          <w:sz w:val="24"/>
        </w:rPr>
        <w:t xml:space="preserve"> objavljuju</w:t>
      </w:r>
      <w:r>
        <w:rPr>
          <w:rFonts w:ascii="Times New Roman" w:hAnsi="Times New Roman" w:cs="Times New Roman"/>
          <w:sz w:val="24"/>
        </w:rPr>
        <w:t xml:space="preserve"> se</w:t>
      </w:r>
      <w:r w:rsidRPr="00623A77">
        <w:rPr>
          <w:rFonts w:ascii="Times New Roman" w:hAnsi="Times New Roman" w:cs="Times New Roman"/>
          <w:sz w:val="24"/>
        </w:rPr>
        <w:t xml:space="preserve"> </w:t>
      </w:r>
      <w:r>
        <w:rPr>
          <w:rFonts w:ascii="Times New Roman" w:hAnsi="Times New Roman" w:cs="Times New Roman"/>
          <w:sz w:val="24"/>
        </w:rPr>
        <w:t xml:space="preserve">na </w:t>
      </w:r>
      <w:r w:rsidRPr="00623A77">
        <w:rPr>
          <w:rFonts w:ascii="Times New Roman" w:hAnsi="Times New Roman" w:cs="Times New Roman"/>
          <w:sz w:val="24"/>
        </w:rPr>
        <w:t>mrežnim stanicama Ureda  i</w:t>
      </w:r>
      <w:r w:rsidR="00A250C9">
        <w:rPr>
          <w:rFonts w:ascii="Times New Roman" w:hAnsi="Times New Roman" w:cs="Times New Roman"/>
          <w:sz w:val="24"/>
        </w:rPr>
        <w:t xml:space="preserve"> na mrežnim stranicama</w:t>
      </w:r>
      <w:r w:rsidRPr="00623A77">
        <w:rPr>
          <w:rFonts w:ascii="Times New Roman" w:hAnsi="Times New Roman" w:cs="Times New Roman"/>
          <w:sz w:val="24"/>
        </w:rPr>
        <w:t xml:space="preserve"> „Narodnih novina“.</w:t>
      </w:r>
      <w:r>
        <w:rPr>
          <w:rFonts w:ascii="Times New Roman" w:hAnsi="Times New Roman" w:cs="Times New Roman"/>
          <w:sz w:val="24"/>
        </w:rPr>
        <w:t xml:space="preserve"> </w:t>
      </w:r>
    </w:p>
    <w:p w14:paraId="32170936" w14:textId="77777777" w:rsidR="009F11A3" w:rsidRDefault="009F11A3" w:rsidP="0007181E">
      <w:pPr>
        <w:spacing w:after="0" w:line="276" w:lineRule="auto"/>
        <w:jc w:val="both"/>
        <w:rPr>
          <w:rFonts w:ascii="Times New Roman" w:hAnsi="Times New Roman" w:cs="Times New Roman"/>
          <w:sz w:val="24"/>
        </w:rPr>
      </w:pPr>
    </w:p>
    <w:p w14:paraId="32170937" w14:textId="77777777" w:rsidR="00F94006" w:rsidRPr="00CD7025" w:rsidRDefault="00F94006" w:rsidP="0007181E">
      <w:pPr>
        <w:spacing w:after="0" w:line="276" w:lineRule="auto"/>
        <w:jc w:val="both"/>
        <w:rPr>
          <w:rFonts w:ascii="Times New Roman" w:hAnsi="Times New Roman" w:cs="Times New Roman"/>
          <w:b/>
          <w:sz w:val="24"/>
          <w:szCs w:val="24"/>
        </w:rPr>
      </w:pPr>
      <w:r w:rsidRPr="00CD7025">
        <w:rPr>
          <w:rFonts w:ascii="Times New Roman" w:hAnsi="Times New Roman" w:cs="Times New Roman"/>
          <w:b/>
          <w:sz w:val="24"/>
          <w:szCs w:val="24"/>
        </w:rPr>
        <w:t>Člana</w:t>
      </w:r>
      <w:r w:rsidR="003B1E61">
        <w:rPr>
          <w:rFonts w:ascii="Times New Roman" w:hAnsi="Times New Roman" w:cs="Times New Roman"/>
          <w:b/>
          <w:sz w:val="24"/>
          <w:szCs w:val="24"/>
        </w:rPr>
        <w:t>k 34</w:t>
      </w:r>
      <w:r w:rsidRPr="00CD7025">
        <w:rPr>
          <w:rFonts w:ascii="Times New Roman" w:hAnsi="Times New Roman" w:cs="Times New Roman"/>
          <w:b/>
          <w:sz w:val="24"/>
          <w:szCs w:val="24"/>
        </w:rPr>
        <w:t>.</w:t>
      </w:r>
    </w:p>
    <w:p w14:paraId="32170938" w14:textId="77777777" w:rsidR="00F94006" w:rsidRPr="00CD7025" w:rsidRDefault="00F94006" w:rsidP="0007181E">
      <w:pPr>
        <w:spacing w:after="0" w:line="276" w:lineRule="auto"/>
        <w:jc w:val="both"/>
        <w:rPr>
          <w:rFonts w:ascii="Times New Roman" w:eastAsia="Times New Roman" w:hAnsi="Times New Roman" w:cs="Times New Roman"/>
          <w:sz w:val="24"/>
          <w:szCs w:val="24"/>
          <w:lang w:eastAsia="en-GB"/>
        </w:rPr>
      </w:pPr>
      <w:r w:rsidRPr="00CD7025">
        <w:rPr>
          <w:rFonts w:ascii="Times New Roman" w:eastAsia="Times New Roman" w:hAnsi="Times New Roman" w:cs="Times New Roman"/>
          <w:sz w:val="24"/>
          <w:szCs w:val="24"/>
          <w:lang w:eastAsia="en-GB"/>
        </w:rPr>
        <w:t>Koordinator za</w:t>
      </w:r>
      <w:r w:rsidR="00631C15">
        <w:rPr>
          <w:rFonts w:ascii="Times New Roman" w:eastAsia="Times New Roman" w:hAnsi="Times New Roman" w:cs="Times New Roman"/>
          <w:sz w:val="24"/>
          <w:szCs w:val="24"/>
          <w:lang w:eastAsia="en-GB"/>
        </w:rPr>
        <w:t xml:space="preserve"> provedbu instrumenata politike</w:t>
      </w:r>
      <w:r w:rsidRPr="00CD7025">
        <w:rPr>
          <w:rFonts w:ascii="Times New Roman" w:eastAsia="Times New Roman" w:hAnsi="Times New Roman" w:cs="Times New Roman"/>
          <w:sz w:val="24"/>
          <w:szCs w:val="24"/>
          <w:lang w:eastAsia="en-GB"/>
        </w:rPr>
        <w:t xml:space="preserve"> boljih propisa </w:t>
      </w:r>
      <w:r w:rsidR="00C15AD7">
        <w:rPr>
          <w:rFonts w:ascii="Times New Roman" w:eastAsia="Times New Roman" w:hAnsi="Times New Roman" w:cs="Times New Roman"/>
          <w:sz w:val="24"/>
          <w:szCs w:val="24"/>
          <w:lang w:eastAsia="en-GB"/>
        </w:rPr>
        <w:t>temeljni</w:t>
      </w:r>
      <w:r w:rsidRPr="00CD7025">
        <w:rPr>
          <w:rFonts w:ascii="Times New Roman" w:eastAsia="Times New Roman" w:hAnsi="Times New Roman" w:cs="Times New Roman"/>
          <w:sz w:val="24"/>
          <w:szCs w:val="24"/>
          <w:lang w:eastAsia="en-GB"/>
        </w:rPr>
        <w:t xml:space="preserve"> je uvjet osiguranja administrativnih kapaciteta tijela državne uprave po pitanju provedbe instrumenata politike boljih propisa. Obzirom na tu svrhu, ovim člankom se uređuje obveza tijela državne uprave </w:t>
      </w:r>
      <w:r w:rsidR="00C15AD7">
        <w:rPr>
          <w:rFonts w:ascii="Times New Roman" w:eastAsia="Times New Roman" w:hAnsi="Times New Roman" w:cs="Times New Roman"/>
          <w:sz w:val="24"/>
          <w:szCs w:val="24"/>
          <w:lang w:eastAsia="en-GB"/>
        </w:rPr>
        <w:t>da imenuju</w:t>
      </w:r>
      <w:r w:rsidRPr="00CD7025">
        <w:rPr>
          <w:rFonts w:ascii="Times New Roman" w:eastAsia="Times New Roman" w:hAnsi="Times New Roman" w:cs="Times New Roman"/>
          <w:sz w:val="24"/>
          <w:szCs w:val="24"/>
          <w:lang w:eastAsia="en-GB"/>
        </w:rPr>
        <w:t xml:space="preserve"> koordinatora za </w:t>
      </w:r>
      <w:r w:rsidR="00631C15">
        <w:rPr>
          <w:rFonts w:ascii="Times New Roman" w:eastAsia="Times New Roman" w:hAnsi="Times New Roman" w:cs="Times New Roman"/>
          <w:sz w:val="24"/>
          <w:szCs w:val="24"/>
          <w:lang w:eastAsia="en-GB"/>
        </w:rPr>
        <w:t>provedbu instrumenata politike</w:t>
      </w:r>
      <w:r w:rsidRPr="00CD7025">
        <w:rPr>
          <w:rFonts w:ascii="Times New Roman" w:eastAsia="Times New Roman" w:hAnsi="Times New Roman" w:cs="Times New Roman"/>
          <w:sz w:val="24"/>
          <w:szCs w:val="24"/>
          <w:lang w:eastAsia="en-GB"/>
        </w:rPr>
        <w:t xml:space="preserve"> boljih propisa. Radi bolje provedbe instrumenata politike boljih propisa, </w:t>
      </w:r>
      <w:r w:rsidR="00C15AD7">
        <w:rPr>
          <w:rFonts w:ascii="Times New Roman" w:eastAsia="Times New Roman" w:hAnsi="Times New Roman" w:cs="Times New Roman"/>
          <w:sz w:val="24"/>
          <w:szCs w:val="24"/>
          <w:lang w:eastAsia="en-GB"/>
        </w:rPr>
        <w:t xml:space="preserve">koordinator  može imati </w:t>
      </w:r>
      <w:r w:rsidR="00C15AD7" w:rsidRPr="00C15AD7">
        <w:rPr>
          <w:rFonts w:ascii="Times New Roman" w:eastAsia="Times New Roman" w:hAnsi="Times New Roman" w:cs="Times New Roman"/>
          <w:sz w:val="24"/>
          <w:szCs w:val="24"/>
          <w:lang w:eastAsia="en-GB"/>
        </w:rPr>
        <w:t>zamjenika</w:t>
      </w:r>
      <w:r w:rsidR="00FC6BD5" w:rsidRPr="00C15AD7">
        <w:rPr>
          <w:rFonts w:ascii="Times New Roman" w:eastAsia="Times New Roman" w:hAnsi="Times New Roman" w:cs="Times New Roman"/>
          <w:sz w:val="24"/>
          <w:szCs w:val="24"/>
          <w:lang w:eastAsia="en-GB"/>
        </w:rPr>
        <w:t xml:space="preserve"> i to za područje procjene učinaka i vrednovanje propisa te za područje savjetovanja s javnošću. </w:t>
      </w:r>
      <w:r w:rsidRPr="00CD7025">
        <w:rPr>
          <w:rFonts w:ascii="Times New Roman" w:eastAsia="Times New Roman" w:hAnsi="Times New Roman" w:cs="Times New Roman"/>
          <w:sz w:val="24"/>
          <w:szCs w:val="24"/>
          <w:lang w:eastAsia="en-GB"/>
        </w:rPr>
        <w:t>Obzirom na unutarnje ustrojstvo i opseg poslova, tijelo državne uprave može osigurati odgovarajuće administrativne kapacitete putem organizacije poslova unutar postojećih ustrojstvenih jedinica i/ili ustrojavanja odgovarajućih ustrojstvenih jedin</w:t>
      </w:r>
      <w:r w:rsidR="001C7E33">
        <w:rPr>
          <w:rFonts w:ascii="Times New Roman" w:eastAsia="Times New Roman" w:hAnsi="Times New Roman" w:cs="Times New Roman"/>
          <w:sz w:val="24"/>
          <w:szCs w:val="24"/>
          <w:lang w:eastAsia="en-GB"/>
        </w:rPr>
        <w:t>i</w:t>
      </w:r>
      <w:r w:rsidRPr="00CD7025">
        <w:rPr>
          <w:rFonts w:ascii="Times New Roman" w:eastAsia="Times New Roman" w:hAnsi="Times New Roman" w:cs="Times New Roman"/>
          <w:sz w:val="24"/>
          <w:szCs w:val="24"/>
          <w:lang w:eastAsia="en-GB"/>
        </w:rPr>
        <w:t>c</w:t>
      </w:r>
      <w:r w:rsidR="001C7E33">
        <w:rPr>
          <w:rFonts w:ascii="Times New Roman" w:eastAsia="Times New Roman" w:hAnsi="Times New Roman" w:cs="Times New Roman"/>
          <w:sz w:val="24"/>
          <w:szCs w:val="24"/>
          <w:lang w:eastAsia="en-GB"/>
        </w:rPr>
        <w:t>a</w:t>
      </w:r>
      <w:r w:rsidRPr="00CD7025">
        <w:rPr>
          <w:rFonts w:ascii="Times New Roman" w:eastAsia="Times New Roman" w:hAnsi="Times New Roman" w:cs="Times New Roman"/>
          <w:sz w:val="24"/>
          <w:szCs w:val="24"/>
          <w:lang w:eastAsia="en-GB"/>
        </w:rPr>
        <w:t xml:space="preserve"> za tu namjenu. Svrha osiguranja administrativnih kapaciteta je dati savjetodavnu, usmjerujuću i stručnu podršku radu drugim ustrojstvenim jedinicama i državnim službenicima koji izrađuju nacrte prijedloga zakona, kao i povezati poslove strateškog planiranja u dijelu koji se odnosi na osiguranje stručne analitičke podloge prilikom izrade nacrta prijedloga zakona. Posebno se izdvaja obveza tijela državne u</w:t>
      </w:r>
      <w:r w:rsidRPr="00CD7025">
        <w:rPr>
          <w:rFonts w:ascii="Times New Roman" w:eastAsia="Times New Roman" w:hAnsi="Times New Roman" w:cs="Times New Roman"/>
          <w:sz w:val="24"/>
          <w:szCs w:val="24"/>
          <w:lang w:eastAsia="en-GB"/>
        </w:rPr>
        <w:lastRenderedPageBreak/>
        <w:t>prave za imenovanje jednog ili više administratora za provedbu savjetovanja. U svrhu jasno</w:t>
      </w:r>
      <w:r w:rsidR="001C7E33">
        <w:rPr>
          <w:rFonts w:ascii="Times New Roman" w:eastAsia="Times New Roman" w:hAnsi="Times New Roman" w:cs="Times New Roman"/>
          <w:sz w:val="24"/>
          <w:szCs w:val="24"/>
          <w:lang w:eastAsia="en-GB"/>
        </w:rPr>
        <w:t>g</w:t>
      </w:r>
      <w:r w:rsidRPr="00CD7025">
        <w:rPr>
          <w:rFonts w:ascii="Times New Roman" w:eastAsia="Times New Roman" w:hAnsi="Times New Roman" w:cs="Times New Roman"/>
          <w:sz w:val="24"/>
          <w:szCs w:val="24"/>
          <w:lang w:eastAsia="en-GB"/>
        </w:rPr>
        <w:t xml:space="preserve"> određivanja opisa poslova i kompetencija koordinatora,</w:t>
      </w:r>
      <w:r w:rsidR="00FC6BD5" w:rsidRPr="00FC6BD5">
        <w:rPr>
          <w:rFonts w:ascii="Times New Roman" w:eastAsia="Times New Roman" w:hAnsi="Times New Roman" w:cs="Times New Roman"/>
          <w:color w:val="FF0000"/>
          <w:sz w:val="24"/>
          <w:szCs w:val="24"/>
          <w:lang w:eastAsia="en-GB"/>
        </w:rPr>
        <w:t xml:space="preserve"> </w:t>
      </w:r>
      <w:r w:rsidR="00FC6BD5" w:rsidRPr="00C15AD7">
        <w:rPr>
          <w:rFonts w:ascii="Times New Roman" w:eastAsia="Times New Roman" w:hAnsi="Times New Roman" w:cs="Times New Roman"/>
          <w:sz w:val="24"/>
          <w:szCs w:val="24"/>
          <w:lang w:eastAsia="en-GB"/>
        </w:rPr>
        <w:t>zamjenika koordinatora,</w:t>
      </w:r>
      <w:r w:rsidRPr="00C15AD7">
        <w:rPr>
          <w:rFonts w:ascii="Times New Roman" w:eastAsia="Times New Roman" w:hAnsi="Times New Roman" w:cs="Times New Roman"/>
          <w:sz w:val="24"/>
          <w:szCs w:val="24"/>
          <w:lang w:eastAsia="en-GB"/>
        </w:rPr>
        <w:t xml:space="preserve"> </w:t>
      </w:r>
      <w:r w:rsidRPr="00CD7025">
        <w:rPr>
          <w:rFonts w:ascii="Times New Roman" w:eastAsia="Times New Roman" w:hAnsi="Times New Roman" w:cs="Times New Roman"/>
          <w:sz w:val="24"/>
          <w:szCs w:val="24"/>
          <w:lang w:eastAsia="en-GB"/>
        </w:rPr>
        <w:t>administratora i državnih službenika koji primjenjuju instrumente politike boljih propisa, daje se ovlast Vladi za donošenje uredbe kojom će se urediti ovo područje.</w:t>
      </w:r>
    </w:p>
    <w:p w14:paraId="32170939" w14:textId="77777777" w:rsidR="009F11A3" w:rsidRPr="00CD7025" w:rsidRDefault="009F11A3" w:rsidP="0007181E">
      <w:pPr>
        <w:spacing w:after="0" w:line="276" w:lineRule="auto"/>
        <w:jc w:val="both"/>
        <w:rPr>
          <w:rFonts w:ascii="Times New Roman" w:eastAsia="Times New Roman" w:hAnsi="Times New Roman" w:cs="Times New Roman"/>
          <w:sz w:val="24"/>
          <w:szCs w:val="24"/>
          <w:lang w:eastAsia="en-GB"/>
        </w:rPr>
      </w:pPr>
    </w:p>
    <w:p w14:paraId="3217093A" w14:textId="77777777" w:rsidR="00F94006" w:rsidRPr="00CD7025" w:rsidRDefault="00441DA1" w:rsidP="0007181E">
      <w:pPr>
        <w:tabs>
          <w:tab w:val="left" w:pos="4395"/>
        </w:tabs>
        <w:spacing w:after="0" w:line="276"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3</w:t>
      </w:r>
      <w:r w:rsidR="003B1E61">
        <w:rPr>
          <w:rFonts w:ascii="Times New Roman" w:eastAsia="Times New Roman" w:hAnsi="Times New Roman" w:cs="Times New Roman"/>
          <w:b/>
          <w:sz w:val="24"/>
          <w:szCs w:val="24"/>
          <w:lang w:eastAsia="en-GB"/>
        </w:rPr>
        <w:t>5</w:t>
      </w:r>
      <w:r w:rsidR="00F94006" w:rsidRPr="00CD7025">
        <w:rPr>
          <w:rFonts w:ascii="Times New Roman" w:eastAsia="Times New Roman" w:hAnsi="Times New Roman" w:cs="Times New Roman"/>
          <w:b/>
          <w:sz w:val="24"/>
          <w:szCs w:val="24"/>
          <w:lang w:eastAsia="en-GB"/>
        </w:rPr>
        <w:t xml:space="preserve">. </w:t>
      </w:r>
    </w:p>
    <w:p w14:paraId="3217093B" w14:textId="77777777" w:rsidR="00F94006" w:rsidRPr="00CD7025" w:rsidRDefault="00C15AD7" w:rsidP="000718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Kako bi </w:t>
      </w:r>
      <w:r w:rsidR="00631C15" w:rsidRPr="00CD7025">
        <w:rPr>
          <w:rFonts w:ascii="Times New Roman" w:eastAsia="Times New Roman" w:hAnsi="Times New Roman" w:cs="Times New Roman"/>
          <w:sz w:val="24"/>
          <w:szCs w:val="24"/>
          <w:lang w:eastAsia="en-GB"/>
        </w:rPr>
        <w:t xml:space="preserve">koordinator za </w:t>
      </w:r>
      <w:r w:rsidR="00631C15">
        <w:rPr>
          <w:rFonts w:ascii="Times New Roman" w:eastAsia="Times New Roman" w:hAnsi="Times New Roman" w:cs="Times New Roman"/>
          <w:sz w:val="24"/>
          <w:szCs w:val="24"/>
          <w:lang w:eastAsia="en-GB"/>
        </w:rPr>
        <w:t>provedbu instrumenata politike</w:t>
      </w:r>
      <w:r w:rsidR="00631C15" w:rsidRPr="00CD7025">
        <w:rPr>
          <w:rFonts w:ascii="Times New Roman" w:eastAsia="Times New Roman" w:hAnsi="Times New Roman" w:cs="Times New Roman"/>
          <w:sz w:val="24"/>
          <w:szCs w:val="24"/>
          <w:lang w:eastAsia="en-GB"/>
        </w:rPr>
        <w:t xml:space="preserve"> boljih propisa</w:t>
      </w:r>
      <w:r w:rsidR="00631C15">
        <w:rPr>
          <w:rFonts w:ascii="Times New Roman" w:hAnsi="Times New Roman" w:cs="Times New Roman"/>
          <w:sz w:val="24"/>
          <w:szCs w:val="24"/>
        </w:rPr>
        <w:t xml:space="preserve"> </w:t>
      </w:r>
      <w:r>
        <w:rPr>
          <w:rFonts w:ascii="Times New Roman" w:hAnsi="Times New Roman" w:cs="Times New Roman"/>
          <w:sz w:val="24"/>
          <w:szCs w:val="24"/>
        </w:rPr>
        <w:t>i zamjenici koordinatora</w:t>
      </w:r>
      <w:r w:rsidR="00F94006" w:rsidRPr="00CD7025">
        <w:rPr>
          <w:rFonts w:ascii="Times New Roman" w:hAnsi="Times New Roman" w:cs="Times New Roman"/>
          <w:sz w:val="24"/>
          <w:szCs w:val="24"/>
        </w:rPr>
        <w:t xml:space="preserve"> </w:t>
      </w:r>
      <w:r>
        <w:rPr>
          <w:rFonts w:ascii="Times New Roman" w:hAnsi="Times New Roman" w:cs="Times New Roman"/>
          <w:sz w:val="24"/>
          <w:szCs w:val="24"/>
        </w:rPr>
        <w:t xml:space="preserve">bili </w:t>
      </w:r>
      <w:r w:rsidR="00F94006" w:rsidRPr="00CD7025">
        <w:rPr>
          <w:rFonts w:ascii="Times New Roman" w:hAnsi="Times New Roman" w:cs="Times New Roman"/>
          <w:sz w:val="24"/>
          <w:szCs w:val="24"/>
        </w:rPr>
        <w:t xml:space="preserve">na razini znanja da pružaju </w:t>
      </w:r>
      <w:r w:rsidR="00F94006" w:rsidRPr="00CD7025">
        <w:rPr>
          <w:rFonts w:ascii="Times New Roman" w:eastAsia="Times New Roman" w:hAnsi="Times New Roman" w:cs="Times New Roman"/>
          <w:sz w:val="24"/>
          <w:szCs w:val="24"/>
          <w:lang w:eastAsia="en-GB"/>
        </w:rPr>
        <w:t xml:space="preserve">savjetodavnu, usmjerujuću i stručnu podršku radu drugim ustrojstvenim jedinicama i državnim službenicima koji izrađuju nacrte prijedloga zakona daje se nadležnost Uredu </w:t>
      </w:r>
      <w:r>
        <w:rPr>
          <w:rFonts w:ascii="Times New Roman" w:eastAsia="Times New Roman" w:hAnsi="Times New Roman" w:cs="Times New Roman"/>
          <w:sz w:val="24"/>
          <w:szCs w:val="24"/>
          <w:lang w:eastAsia="en-GB"/>
        </w:rPr>
        <w:t xml:space="preserve">da </w:t>
      </w:r>
      <w:r w:rsidR="00F94006" w:rsidRPr="00CD7025">
        <w:rPr>
          <w:rFonts w:ascii="Times New Roman" w:eastAsia="Times New Roman" w:hAnsi="Times New Roman" w:cs="Times New Roman"/>
          <w:sz w:val="24"/>
          <w:szCs w:val="24"/>
          <w:lang w:eastAsia="en-GB"/>
        </w:rPr>
        <w:t xml:space="preserve">provodi </w:t>
      </w:r>
      <w:r w:rsidR="00F94006" w:rsidRPr="00CD7025">
        <w:rPr>
          <w:rFonts w:ascii="Times New Roman" w:hAnsi="Times New Roman" w:cs="Times New Roman"/>
          <w:sz w:val="24"/>
          <w:szCs w:val="24"/>
        </w:rPr>
        <w:t>stručno osposobljavanje i usavršavanj</w:t>
      </w:r>
      <w:r w:rsidR="00511058">
        <w:rPr>
          <w:rFonts w:ascii="Times New Roman" w:hAnsi="Times New Roman" w:cs="Times New Roman"/>
          <w:sz w:val="24"/>
          <w:szCs w:val="24"/>
        </w:rPr>
        <w:t>e</w:t>
      </w:r>
      <w:r w:rsidR="00F94006" w:rsidRPr="00CD7025">
        <w:rPr>
          <w:rFonts w:ascii="Times New Roman" w:hAnsi="Times New Roman" w:cs="Times New Roman"/>
          <w:sz w:val="24"/>
          <w:szCs w:val="24"/>
        </w:rPr>
        <w:t xml:space="preserve"> u primjeni instrumenata politike boljih propisa.</w:t>
      </w:r>
    </w:p>
    <w:p w14:paraId="3217093C" w14:textId="77777777" w:rsidR="00F94006" w:rsidRPr="00623A77" w:rsidRDefault="00F94006" w:rsidP="0007181E">
      <w:pPr>
        <w:spacing w:after="0" w:line="276" w:lineRule="auto"/>
        <w:jc w:val="both"/>
        <w:rPr>
          <w:rFonts w:ascii="Times New Roman" w:hAnsi="Times New Roman" w:cs="Times New Roman"/>
          <w:sz w:val="24"/>
        </w:rPr>
      </w:pPr>
      <w:r w:rsidRPr="00CD7025">
        <w:rPr>
          <w:rFonts w:ascii="Times New Roman" w:hAnsi="Times New Roman" w:cs="Times New Roman"/>
          <w:sz w:val="24"/>
          <w:szCs w:val="24"/>
        </w:rPr>
        <w:t xml:space="preserve">U cilju kontinuiranog stručnog osposobljavanja koordinatora, </w:t>
      </w:r>
      <w:r w:rsidR="00C15AD7">
        <w:rPr>
          <w:rFonts w:ascii="Times New Roman" w:hAnsi="Times New Roman" w:cs="Times New Roman"/>
          <w:sz w:val="24"/>
          <w:szCs w:val="24"/>
        </w:rPr>
        <w:t xml:space="preserve">zamjenika koordinatora, </w:t>
      </w:r>
      <w:r w:rsidRPr="00CD7025">
        <w:rPr>
          <w:rFonts w:ascii="Times New Roman" w:hAnsi="Times New Roman" w:cs="Times New Roman"/>
          <w:sz w:val="24"/>
          <w:szCs w:val="24"/>
        </w:rPr>
        <w:t>administratora i svih državnih službenika koji primjenjuju instrumente politike boljih propisa, ovim člankom se propisuje obveza trajnog osposobljavanja u području primjene instrumenata politike boljih propisa kroz programe osposobljavanja i usavršavanja u nadležnosti Ureda. Na ovaj način osigurat će se standardi usavršavanja i učenja iz područj</w:t>
      </w:r>
      <w:r w:rsidR="00511058">
        <w:rPr>
          <w:rFonts w:ascii="Times New Roman" w:hAnsi="Times New Roman" w:cs="Times New Roman"/>
          <w:sz w:val="24"/>
          <w:szCs w:val="24"/>
        </w:rPr>
        <w:t>a</w:t>
      </w:r>
      <w:r w:rsidRPr="00CD7025">
        <w:rPr>
          <w:rFonts w:ascii="Times New Roman" w:hAnsi="Times New Roman" w:cs="Times New Roman"/>
          <w:sz w:val="24"/>
          <w:szCs w:val="24"/>
        </w:rPr>
        <w:t xml:space="preserve"> provedbe politike boljih propisa što doprinosi podizanju profesionalnosti i kvalitete državne službe.</w:t>
      </w:r>
    </w:p>
    <w:p w14:paraId="3217093D" w14:textId="77777777" w:rsidR="009F11A3" w:rsidRDefault="009F11A3" w:rsidP="0007181E">
      <w:pPr>
        <w:spacing w:after="0" w:line="276" w:lineRule="auto"/>
        <w:rPr>
          <w:rFonts w:ascii="Times New Roman" w:eastAsia="Times New Roman" w:hAnsi="Times New Roman" w:cs="Times New Roman"/>
          <w:b/>
          <w:sz w:val="24"/>
          <w:szCs w:val="24"/>
          <w:lang w:eastAsia="en-GB"/>
        </w:rPr>
      </w:pPr>
    </w:p>
    <w:p w14:paraId="3217093E"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Članak 3</w:t>
      </w:r>
      <w:r w:rsidR="003B1E61">
        <w:rPr>
          <w:rFonts w:ascii="Times New Roman" w:eastAsia="Times New Roman" w:hAnsi="Times New Roman" w:cs="Times New Roman"/>
          <w:b/>
          <w:sz w:val="24"/>
          <w:szCs w:val="24"/>
          <w:lang w:eastAsia="en-GB"/>
        </w:rPr>
        <w:t>6</w:t>
      </w:r>
      <w:r w:rsidRPr="00116D77">
        <w:rPr>
          <w:rFonts w:ascii="Times New Roman" w:eastAsia="Times New Roman" w:hAnsi="Times New Roman" w:cs="Times New Roman"/>
          <w:b/>
          <w:sz w:val="24"/>
          <w:szCs w:val="24"/>
          <w:lang w:eastAsia="en-GB"/>
        </w:rPr>
        <w:t>.</w:t>
      </w:r>
    </w:p>
    <w:p w14:paraId="3217093F" w14:textId="77777777" w:rsidR="00514DEF" w:rsidRPr="00E45C06" w:rsidRDefault="00514DEF" w:rsidP="0007181E">
      <w:pPr>
        <w:spacing w:after="0" w:line="276" w:lineRule="auto"/>
        <w:jc w:val="both"/>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Ured se određuje kao tijelo koje provodi nadzor nad provedbom ovoga Zakona, a </w:t>
      </w:r>
      <w:r w:rsidRPr="002359FD">
        <w:rPr>
          <w:rFonts w:ascii="Times New Roman" w:eastAsia="Times New Roman" w:hAnsi="Times New Roman" w:cs="Times New Roman"/>
          <w:sz w:val="24"/>
          <w:szCs w:val="24"/>
          <w:lang w:eastAsia="en-GB"/>
        </w:rPr>
        <w:t xml:space="preserve">povjerenik za informiranje </w:t>
      </w:r>
      <w:r>
        <w:rPr>
          <w:rFonts w:ascii="Times New Roman" w:eastAsia="Times New Roman" w:hAnsi="Times New Roman" w:cs="Times New Roman"/>
          <w:sz w:val="24"/>
          <w:szCs w:val="24"/>
          <w:lang w:eastAsia="en-GB"/>
        </w:rPr>
        <w:t>provodi n</w:t>
      </w:r>
      <w:r>
        <w:rPr>
          <w:rFonts w:ascii="Times New Roman" w:hAnsi="Times New Roman" w:cs="Times New Roman"/>
          <w:sz w:val="24"/>
          <w:szCs w:val="24"/>
          <w:lang w:eastAsia="en-GB"/>
        </w:rPr>
        <w:t xml:space="preserve">adzor nad provedbom ovoga Zakona </w:t>
      </w:r>
      <w:r w:rsidR="0087411F" w:rsidRPr="00A87023">
        <w:rPr>
          <w:rFonts w:ascii="Times New Roman" w:hAnsi="Times New Roman" w:cs="Times New Roman"/>
          <w:sz w:val="24"/>
          <w:szCs w:val="24"/>
          <w:lang w:eastAsia="en-GB"/>
        </w:rPr>
        <w:t xml:space="preserve">u postupku pripreme i izrade zakona i drugih propisa </w:t>
      </w:r>
      <w:r w:rsidR="0087411F">
        <w:rPr>
          <w:rFonts w:ascii="Times New Roman" w:hAnsi="Times New Roman" w:cs="Times New Roman"/>
          <w:sz w:val="24"/>
          <w:szCs w:val="24"/>
          <w:lang w:eastAsia="en-GB"/>
        </w:rPr>
        <w:t>u dijelu koji se odnosi na savjetovanje s javnošću</w:t>
      </w:r>
      <w:r>
        <w:rPr>
          <w:rFonts w:ascii="Times New Roman" w:hAnsi="Times New Roman" w:cs="Times New Roman"/>
          <w:sz w:val="24"/>
          <w:szCs w:val="24"/>
          <w:lang w:eastAsia="en-GB"/>
        </w:rPr>
        <w:t>, u skladu sa zakonom kojim se uređuje pravo na pristup informacijama</w:t>
      </w:r>
      <w:r w:rsidRPr="00E45C06">
        <w:rPr>
          <w:rFonts w:ascii="Times New Roman" w:hAnsi="Times New Roman" w:cs="Times New Roman"/>
          <w:sz w:val="24"/>
          <w:szCs w:val="24"/>
          <w:lang w:eastAsia="en-GB"/>
        </w:rPr>
        <w:t>.</w:t>
      </w:r>
    </w:p>
    <w:p w14:paraId="32170940" w14:textId="77777777" w:rsidR="009F11A3" w:rsidRPr="00116D77" w:rsidRDefault="009F11A3" w:rsidP="0007181E">
      <w:pPr>
        <w:spacing w:after="0" w:line="276" w:lineRule="auto"/>
        <w:rPr>
          <w:rFonts w:ascii="Times New Roman" w:eastAsia="Times New Roman" w:hAnsi="Times New Roman" w:cs="Times New Roman"/>
          <w:b/>
          <w:sz w:val="24"/>
          <w:szCs w:val="24"/>
          <w:lang w:eastAsia="en-GB"/>
        </w:rPr>
      </w:pPr>
    </w:p>
    <w:p w14:paraId="32170941"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Članak 3</w:t>
      </w:r>
      <w:r w:rsidR="003B1E61">
        <w:rPr>
          <w:rFonts w:ascii="Times New Roman" w:eastAsia="Times New Roman" w:hAnsi="Times New Roman" w:cs="Times New Roman"/>
          <w:b/>
          <w:sz w:val="24"/>
          <w:szCs w:val="24"/>
          <w:lang w:eastAsia="en-GB"/>
        </w:rPr>
        <w:t>7</w:t>
      </w:r>
      <w:r w:rsidRPr="00116D77">
        <w:rPr>
          <w:rFonts w:ascii="Times New Roman" w:eastAsia="Times New Roman" w:hAnsi="Times New Roman" w:cs="Times New Roman"/>
          <w:b/>
          <w:sz w:val="24"/>
          <w:szCs w:val="24"/>
          <w:lang w:eastAsia="en-GB"/>
        </w:rPr>
        <w:t>.</w:t>
      </w:r>
    </w:p>
    <w:p w14:paraId="32170942" w14:textId="77777777" w:rsidR="00514DEF" w:rsidRPr="00116D77" w:rsidRDefault="00514DEF" w:rsidP="0007181E">
      <w:pPr>
        <w:spacing w:after="0" w:line="276" w:lineRule="auto"/>
        <w:jc w:val="both"/>
        <w:rPr>
          <w:rFonts w:ascii="Times New Roman" w:hAnsi="Times New Roman" w:cs="Times New Roman"/>
          <w:sz w:val="24"/>
          <w:szCs w:val="24"/>
        </w:rPr>
      </w:pPr>
      <w:r w:rsidRPr="00116D77">
        <w:rPr>
          <w:rFonts w:ascii="Times New Roman" w:hAnsi="Times New Roman" w:cs="Times New Roman"/>
          <w:sz w:val="24"/>
          <w:szCs w:val="24"/>
        </w:rPr>
        <w:lastRenderedPageBreak/>
        <w:t xml:space="preserve">Ovim člankom propisani su rokovi za donošenje </w:t>
      </w:r>
      <w:proofErr w:type="spellStart"/>
      <w:r w:rsidRPr="00116D77">
        <w:rPr>
          <w:rFonts w:ascii="Times New Roman" w:hAnsi="Times New Roman" w:cs="Times New Roman"/>
          <w:sz w:val="24"/>
          <w:szCs w:val="24"/>
        </w:rPr>
        <w:t>podzakonskih</w:t>
      </w:r>
      <w:proofErr w:type="spellEnd"/>
      <w:r w:rsidRPr="00116D77">
        <w:rPr>
          <w:rFonts w:ascii="Times New Roman" w:hAnsi="Times New Roman" w:cs="Times New Roman"/>
          <w:sz w:val="24"/>
          <w:szCs w:val="24"/>
        </w:rPr>
        <w:t xml:space="preserve"> propisa i akata iz ovoga Zakona</w:t>
      </w:r>
      <w:r>
        <w:rPr>
          <w:rFonts w:ascii="Times New Roman" w:hAnsi="Times New Roman" w:cs="Times New Roman"/>
          <w:sz w:val="24"/>
          <w:szCs w:val="24"/>
        </w:rPr>
        <w:t>, kao i rokovi za usklađenje drugih propisa na čiji sadržaj se utječe stupanjem na snagu ovoga Zakona.</w:t>
      </w:r>
    </w:p>
    <w:p w14:paraId="32170943" w14:textId="77777777" w:rsidR="00424FFC" w:rsidRPr="00116D77" w:rsidRDefault="00424FFC" w:rsidP="0007181E">
      <w:pPr>
        <w:spacing w:after="0" w:line="276" w:lineRule="auto"/>
        <w:rPr>
          <w:rFonts w:ascii="Times New Roman" w:eastAsia="Times New Roman" w:hAnsi="Times New Roman" w:cs="Times New Roman"/>
          <w:b/>
          <w:sz w:val="24"/>
          <w:szCs w:val="24"/>
          <w:lang w:eastAsia="en-GB"/>
        </w:rPr>
      </w:pPr>
    </w:p>
    <w:p w14:paraId="32170944"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Članak 3</w:t>
      </w:r>
      <w:r w:rsidR="003B1E61">
        <w:rPr>
          <w:rFonts w:ascii="Times New Roman" w:eastAsia="Times New Roman" w:hAnsi="Times New Roman" w:cs="Times New Roman"/>
          <w:b/>
          <w:sz w:val="24"/>
          <w:szCs w:val="24"/>
          <w:lang w:eastAsia="en-GB"/>
        </w:rPr>
        <w:t>8</w:t>
      </w:r>
      <w:r w:rsidRPr="00116D77">
        <w:rPr>
          <w:rFonts w:ascii="Times New Roman" w:eastAsia="Times New Roman" w:hAnsi="Times New Roman" w:cs="Times New Roman"/>
          <w:b/>
          <w:sz w:val="24"/>
          <w:szCs w:val="24"/>
          <w:lang w:eastAsia="en-GB"/>
        </w:rPr>
        <w:t>.</w:t>
      </w:r>
    </w:p>
    <w:p w14:paraId="32170945" w14:textId="77777777" w:rsidR="00514DEF" w:rsidRDefault="00514DEF" w:rsidP="0007181E">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Ovim člankom propisano je da do donošenja uredbe iz ovoga Zakona, ostaje na snazi Uredba o provedbi postupka procjene učinaka propisa („Narodne novine“, broj</w:t>
      </w:r>
      <w:r w:rsidR="001F26B4">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52/17). Također, propisano je da se do donošenja pravila iz ovoga Zakona primjenjuju Pravila o procesu rada na poslovima objave propisa i drugih akata u „Narodnim novinama“, Službenom listu Republike Hrvatske (KLASA: 035-01/15-01/02, URBROJ: 50501-1-15-02 od 15. prosinca 2015.)</w:t>
      </w:r>
      <w:r w:rsidR="001F26B4">
        <w:rPr>
          <w:rFonts w:ascii="Times New Roman" w:eastAsia="Times New Roman" w:hAnsi="Times New Roman" w:cs="Times New Roman"/>
          <w:sz w:val="24"/>
          <w:szCs w:val="24"/>
          <w:lang w:eastAsia="en-GB"/>
        </w:rPr>
        <w:t xml:space="preserve"> te se propisuje primjena Plana zakonodavnih aktivnosti za 2024., donesenog na temelju Zakona </w:t>
      </w:r>
      <w:r w:rsidR="001F26B4" w:rsidRPr="001F26B4">
        <w:rPr>
          <w:rFonts w:ascii="Times New Roman" w:eastAsia="Times New Roman" w:hAnsi="Times New Roman" w:cs="Times New Roman"/>
          <w:sz w:val="24"/>
          <w:szCs w:val="24"/>
          <w:lang w:eastAsia="en-GB"/>
        </w:rPr>
        <w:t>o procjeni učinaka propisa („Narodne novine“, broj</w:t>
      </w:r>
      <w:r w:rsidR="001F26B4">
        <w:rPr>
          <w:rFonts w:ascii="Times New Roman" w:eastAsia="Times New Roman" w:hAnsi="Times New Roman" w:cs="Times New Roman"/>
          <w:sz w:val="24"/>
          <w:szCs w:val="24"/>
          <w:lang w:eastAsia="en-GB"/>
        </w:rPr>
        <w:t>:</w:t>
      </w:r>
      <w:r w:rsidR="001F26B4" w:rsidRPr="001F26B4">
        <w:rPr>
          <w:rFonts w:ascii="Times New Roman" w:eastAsia="Times New Roman" w:hAnsi="Times New Roman" w:cs="Times New Roman"/>
          <w:sz w:val="24"/>
          <w:szCs w:val="24"/>
          <w:lang w:eastAsia="en-GB"/>
        </w:rPr>
        <w:t xml:space="preserve"> 44/17)</w:t>
      </w:r>
      <w:r w:rsidR="001F26B4">
        <w:rPr>
          <w:rFonts w:ascii="Times New Roman" w:eastAsia="Times New Roman" w:hAnsi="Times New Roman" w:cs="Times New Roman"/>
          <w:sz w:val="24"/>
          <w:szCs w:val="24"/>
          <w:lang w:eastAsia="en-GB"/>
        </w:rPr>
        <w:t>, u 2024. godini, dakle do kraja godine za koju je donesen.</w:t>
      </w:r>
    </w:p>
    <w:p w14:paraId="32170946" w14:textId="77777777" w:rsidR="009F11A3" w:rsidRDefault="009F11A3" w:rsidP="0007181E">
      <w:pPr>
        <w:spacing w:after="0" w:line="276" w:lineRule="auto"/>
        <w:jc w:val="both"/>
        <w:rPr>
          <w:rFonts w:ascii="Times New Roman" w:eastAsia="Times New Roman" w:hAnsi="Times New Roman" w:cs="Times New Roman"/>
          <w:sz w:val="24"/>
          <w:szCs w:val="24"/>
          <w:lang w:eastAsia="en-GB"/>
        </w:rPr>
      </w:pPr>
    </w:p>
    <w:p w14:paraId="32170947" w14:textId="77777777" w:rsidR="00514DEF" w:rsidRPr="00116D77" w:rsidRDefault="00514DEF" w:rsidP="0007181E">
      <w:pPr>
        <w:spacing w:after="0" w:line="276" w:lineRule="auto"/>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 xml:space="preserve">Članak </w:t>
      </w:r>
      <w:r w:rsidR="003B1E61">
        <w:rPr>
          <w:rFonts w:ascii="Times New Roman" w:eastAsia="Times New Roman" w:hAnsi="Times New Roman" w:cs="Times New Roman"/>
          <w:b/>
          <w:sz w:val="24"/>
          <w:szCs w:val="24"/>
          <w:lang w:eastAsia="en-GB"/>
        </w:rPr>
        <w:t>39</w:t>
      </w:r>
      <w:r w:rsidRPr="00116D77">
        <w:rPr>
          <w:rFonts w:ascii="Times New Roman" w:eastAsia="Times New Roman" w:hAnsi="Times New Roman" w:cs="Times New Roman"/>
          <w:b/>
          <w:sz w:val="24"/>
          <w:szCs w:val="24"/>
          <w:lang w:eastAsia="en-GB"/>
        </w:rPr>
        <w:t>.</w:t>
      </w:r>
    </w:p>
    <w:p w14:paraId="32170948" w14:textId="77777777" w:rsidR="00514DEF" w:rsidRDefault="00514DEF" w:rsidP="0007181E">
      <w:pPr>
        <w:spacing w:after="0" w:line="276" w:lineRule="auto"/>
        <w:jc w:val="both"/>
        <w:rPr>
          <w:rFonts w:ascii="Times New Roman" w:eastAsia="Times New Roman" w:hAnsi="Times New Roman" w:cs="Times New Roman"/>
          <w:sz w:val="24"/>
          <w:szCs w:val="24"/>
          <w:lang w:eastAsia="en-GB"/>
        </w:rPr>
      </w:pPr>
      <w:r w:rsidRPr="00116D77">
        <w:rPr>
          <w:rFonts w:ascii="Times New Roman" w:eastAsia="Times New Roman" w:hAnsi="Times New Roman" w:cs="Times New Roman"/>
          <w:sz w:val="24"/>
          <w:szCs w:val="24"/>
          <w:lang w:eastAsia="en-GB"/>
        </w:rPr>
        <w:t xml:space="preserve">Ovim člankom propisan je rok u kojem su tijela državne uprave dužna imenovati </w:t>
      </w:r>
      <w:r w:rsidR="00511058">
        <w:rPr>
          <w:rFonts w:ascii="Times New Roman" w:eastAsia="Times New Roman" w:hAnsi="Times New Roman" w:cs="Times New Roman"/>
          <w:sz w:val="24"/>
          <w:szCs w:val="24"/>
          <w:lang w:eastAsia="en-GB"/>
        </w:rPr>
        <w:t xml:space="preserve">koordinatore </w:t>
      </w:r>
      <w:r w:rsidR="00511058" w:rsidRPr="00CD7025">
        <w:rPr>
          <w:rFonts w:ascii="Times New Roman" w:eastAsia="Times New Roman" w:hAnsi="Times New Roman" w:cs="Times New Roman"/>
          <w:sz w:val="24"/>
          <w:szCs w:val="24"/>
          <w:lang w:eastAsia="en-GB"/>
        </w:rPr>
        <w:t xml:space="preserve">za </w:t>
      </w:r>
      <w:r w:rsidR="00511058">
        <w:rPr>
          <w:rFonts w:ascii="Times New Roman" w:eastAsia="Times New Roman" w:hAnsi="Times New Roman" w:cs="Times New Roman"/>
          <w:sz w:val="24"/>
          <w:szCs w:val="24"/>
          <w:lang w:eastAsia="en-GB"/>
        </w:rPr>
        <w:t>provedbu instrumenata politike</w:t>
      </w:r>
      <w:r w:rsidR="00511058" w:rsidRPr="00CD7025">
        <w:rPr>
          <w:rFonts w:ascii="Times New Roman" w:eastAsia="Times New Roman" w:hAnsi="Times New Roman" w:cs="Times New Roman"/>
          <w:sz w:val="24"/>
          <w:szCs w:val="24"/>
          <w:lang w:eastAsia="en-GB"/>
        </w:rPr>
        <w:t xml:space="preserve"> boljih propisa</w:t>
      </w:r>
      <w:r w:rsidR="00511058" w:rsidRPr="00116D77">
        <w:rPr>
          <w:rFonts w:ascii="Times New Roman" w:eastAsia="Times New Roman" w:hAnsi="Times New Roman" w:cs="Times New Roman"/>
          <w:sz w:val="24"/>
          <w:szCs w:val="24"/>
          <w:lang w:eastAsia="en-GB"/>
        </w:rPr>
        <w:t xml:space="preserve"> </w:t>
      </w:r>
      <w:r w:rsidR="00511058">
        <w:rPr>
          <w:rFonts w:ascii="Times New Roman" w:eastAsia="Times New Roman" w:hAnsi="Times New Roman" w:cs="Times New Roman"/>
          <w:sz w:val="24"/>
          <w:szCs w:val="24"/>
          <w:lang w:eastAsia="en-GB"/>
        </w:rPr>
        <w:t>i administratore</w:t>
      </w:r>
      <w:r w:rsidRPr="00116D77">
        <w:rPr>
          <w:rFonts w:ascii="Times New Roman" w:eastAsia="Times New Roman" w:hAnsi="Times New Roman" w:cs="Times New Roman"/>
          <w:sz w:val="24"/>
          <w:szCs w:val="24"/>
          <w:lang w:eastAsia="en-GB"/>
        </w:rPr>
        <w:t xml:space="preserve"> za tehničke poslove vezane uz portal e-Savjetovanja. Isto tako, do imenovanja istih te poslove nastavljaju obavljati osobe imenovane u skladu sa Zakonom o procjeni učinaka propisa („Narodne novine“, broj</w:t>
      </w:r>
      <w:r w:rsidR="001F26B4">
        <w:rPr>
          <w:rFonts w:ascii="Times New Roman" w:eastAsia="Times New Roman" w:hAnsi="Times New Roman" w:cs="Times New Roman"/>
          <w:sz w:val="24"/>
          <w:szCs w:val="24"/>
          <w:lang w:eastAsia="en-GB"/>
        </w:rPr>
        <w:t>:</w:t>
      </w:r>
      <w:r w:rsidRPr="00116D77">
        <w:rPr>
          <w:rFonts w:ascii="Times New Roman" w:eastAsia="Times New Roman" w:hAnsi="Times New Roman" w:cs="Times New Roman"/>
          <w:sz w:val="24"/>
          <w:szCs w:val="24"/>
          <w:lang w:eastAsia="en-GB"/>
        </w:rPr>
        <w:t xml:space="preserve"> 44/17)</w:t>
      </w:r>
      <w:r>
        <w:rPr>
          <w:rFonts w:ascii="Times New Roman" w:eastAsia="Times New Roman" w:hAnsi="Times New Roman" w:cs="Times New Roman"/>
          <w:sz w:val="24"/>
          <w:szCs w:val="24"/>
          <w:lang w:eastAsia="en-GB"/>
        </w:rPr>
        <w:t xml:space="preserve"> i </w:t>
      </w:r>
      <w:r w:rsidRPr="00440FBF">
        <w:rPr>
          <w:rFonts w:ascii="Times New Roman" w:eastAsia="Times New Roman" w:hAnsi="Times New Roman" w:cs="Times New Roman"/>
          <w:sz w:val="24"/>
          <w:szCs w:val="24"/>
          <w:lang w:eastAsia="en-GB"/>
        </w:rPr>
        <w:t>Kodeksom savjetovanja sa zainteresiranom javnošću u postupcima donošenja zakona, drugih propisa i akata (,,Narodne novine", broj</w:t>
      </w:r>
      <w:r w:rsidR="001F26B4">
        <w:rPr>
          <w:rFonts w:ascii="Times New Roman" w:eastAsia="Times New Roman" w:hAnsi="Times New Roman" w:cs="Times New Roman"/>
          <w:sz w:val="24"/>
          <w:szCs w:val="24"/>
          <w:lang w:eastAsia="en-GB"/>
        </w:rPr>
        <w:t>:</w:t>
      </w:r>
      <w:r w:rsidRPr="00440FBF">
        <w:rPr>
          <w:rFonts w:ascii="Times New Roman" w:eastAsia="Times New Roman" w:hAnsi="Times New Roman" w:cs="Times New Roman"/>
          <w:sz w:val="24"/>
          <w:szCs w:val="24"/>
          <w:lang w:eastAsia="en-GB"/>
        </w:rPr>
        <w:t xml:space="preserve"> 140/09)</w:t>
      </w:r>
      <w:r w:rsidRPr="00116D77">
        <w:rPr>
          <w:rFonts w:ascii="Times New Roman" w:eastAsia="Times New Roman" w:hAnsi="Times New Roman" w:cs="Times New Roman"/>
          <w:sz w:val="24"/>
          <w:szCs w:val="24"/>
          <w:lang w:eastAsia="en-GB"/>
        </w:rPr>
        <w:t xml:space="preserve">. </w:t>
      </w:r>
    </w:p>
    <w:p w14:paraId="32170949" w14:textId="77777777" w:rsidR="009F11A3" w:rsidRDefault="009F11A3" w:rsidP="0007181E">
      <w:pPr>
        <w:spacing w:after="0" w:line="276" w:lineRule="auto"/>
        <w:jc w:val="both"/>
        <w:rPr>
          <w:rFonts w:ascii="Times New Roman" w:hAnsi="Times New Roman" w:cs="Times New Roman"/>
          <w:sz w:val="24"/>
          <w:szCs w:val="24"/>
        </w:rPr>
      </w:pPr>
    </w:p>
    <w:p w14:paraId="3217094A" w14:textId="77777777" w:rsidR="00514DEF" w:rsidRPr="00116D77" w:rsidRDefault="00514DEF" w:rsidP="0007181E">
      <w:pPr>
        <w:spacing w:after="0" w:line="276" w:lineRule="auto"/>
        <w:jc w:val="both"/>
        <w:rPr>
          <w:rFonts w:ascii="Times New Roman" w:eastAsia="Times New Roman" w:hAnsi="Times New Roman" w:cs="Times New Roman"/>
          <w:b/>
          <w:sz w:val="24"/>
          <w:szCs w:val="24"/>
          <w:lang w:eastAsia="en-GB"/>
        </w:rPr>
      </w:pPr>
      <w:r w:rsidRPr="00116D77">
        <w:rPr>
          <w:rFonts w:ascii="Times New Roman" w:eastAsia="Times New Roman" w:hAnsi="Times New Roman" w:cs="Times New Roman"/>
          <w:b/>
          <w:sz w:val="24"/>
          <w:szCs w:val="24"/>
          <w:lang w:eastAsia="en-GB"/>
        </w:rPr>
        <w:t xml:space="preserve">Članak </w:t>
      </w:r>
      <w:r w:rsidR="00441DA1">
        <w:rPr>
          <w:rFonts w:ascii="Times New Roman" w:eastAsia="Times New Roman" w:hAnsi="Times New Roman" w:cs="Times New Roman"/>
          <w:b/>
          <w:sz w:val="24"/>
          <w:szCs w:val="24"/>
          <w:lang w:eastAsia="en-GB"/>
        </w:rPr>
        <w:t>4</w:t>
      </w:r>
      <w:r w:rsidR="003B1E61">
        <w:rPr>
          <w:rFonts w:ascii="Times New Roman" w:eastAsia="Times New Roman" w:hAnsi="Times New Roman" w:cs="Times New Roman"/>
          <w:b/>
          <w:sz w:val="24"/>
          <w:szCs w:val="24"/>
          <w:lang w:eastAsia="en-GB"/>
        </w:rPr>
        <w:t>0</w:t>
      </w:r>
      <w:r w:rsidRPr="00116D77">
        <w:rPr>
          <w:rFonts w:ascii="Times New Roman" w:eastAsia="Times New Roman" w:hAnsi="Times New Roman" w:cs="Times New Roman"/>
          <w:b/>
          <w:sz w:val="24"/>
          <w:szCs w:val="24"/>
          <w:lang w:eastAsia="en-GB"/>
        </w:rPr>
        <w:t>.</w:t>
      </w:r>
    </w:p>
    <w:p w14:paraId="3217094B" w14:textId="77777777" w:rsidR="00514DEF" w:rsidRPr="00424FFC" w:rsidRDefault="00514DEF" w:rsidP="0007181E">
      <w:pPr>
        <w:spacing w:after="0" w:line="276" w:lineRule="auto"/>
        <w:jc w:val="both"/>
        <w:rPr>
          <w:rFonts w:ascii="Times New Roman" w:eastAsia="Times New Roman" w:hAnsi="Times New Roman" w:cs="Times New Roman"/>
          <w:color w:val="FF0000"/>
          <w:sz w:val="24"/>
          <w:szCs w:val="24"/>
          <w:lang w:eastAsia="en-GB"/>
        </w:rPr>
      </w:pPr>
      <w:r w:rsidRPr="00116D77">
        <w:rPr>
          <w:rFonts w:ascii="Times New Roman" w:eastAsia="Times New Roman" w:hAnsi="Times New Roman" w:cs="Times New Roman"/>
          <w:sz w:val="24"/>
          <w:szCs w:val="24"/>
          <w:lang w:eastAsia="en-GB"/>
        </w:rPr>
        <w:t xml:space="preserve">Ovim člankom propisano je da će se postupci procjene učinaka propisa započeti do dana stupanja na snagu ovoga </w:t>
      </w:r>
      <w:r w:rsidRPr="009F11A3">
        <w:rPr>
          <w:rFonts w:ascii="Times New Roman" w:eastAsia="Times New Roman" w:hAnsi="Times New Roman" w:cs="Times New Roman"/>
          <w:sz w:val="24"/>
          <w:szCs w:val="24"/>
          <w:lang w:eastAsia="en-GB"/>
        </w:rPr>
        <w:t xml:space="preserve">Zakona dovršiti prema odredbama Zakona o procjeni učinaka </w:t>
      </w:r>
      <w:r w:rsidRPr="009F11A3">
        <w:rPr>
          <w:rFonts w:ascii="Times New Roman" w:eastAsia="Times New Roman" w:hAnsi="Times New Roman" w:cs="Times New Roman"/>
          <w:sz w:val="24"/>
          <w:szCs w:val="24"/>
          <w:lang w:eastAsia="en-GB"/>
        </w:rPr>
        <w:lastRenderedPageBreak/>
        <w:t>propisa („Narodne novine“, br</w:t>
      </w:r>
      <w:r w:rsidR="001F26B4">
        <w:rPr>
          <w:rFonts w:ascii="Times New Roman" w:eastAsia="Times New Roman" w:hAnsi="Times New Roman" w:cs="Times New Roman"/>
          <w:sz w:val="24"/>
          <w:szCs w:val="24"/>
          <w:lang w:eastAsia="en-GB"/>
        </w:rPr>
        <w:t>oj:</w:t>
      </w:r>
      <w:r w:rsidRPr="009F11A3">
        <w:rPr>
          <w:rFonts w:ascii="Times New Roman" w:eastAsia="Times New Roman" w:hAnsi="Times New Roman" w:cs="Times New Roman"/>
          <w:sz w:val="24"/>
          <w:szCs w:val="24"/>
          <w:lang w:eastAsia="en-GB"/>
        </w:rPr>
        <w:t xml:space="preserve"> 44/17). </w:t>
      </w:r>
      <w:r w:rsidR="00FC6BD5" w:rsidRPr="009F11A3">
        <w:rPr>
          <w:rFonts w:ascii="Times New Roman" w:eastAsia="Times New Roman" w:hAnsi="Times New Roman" w:cs="Times New Roman"/>
          <w:sz w:val="24"/>
          <w:szCs w:val="24"/>
          <w:lang w:eastAsia="en-GB"/>
        </w:rPr>
        <w:t xml:space="preserve">Postupak procjene učinaka propisa smatra se započetim izradom obrasca prethodne procjene u prethodnom postupku procjene učinaka propisa bez obzira je li </w:t>
      </w:r>
      <w:r w:rsidR="00A250C9">
        <w:rPr>
          <w:rFonts w:ascii="Times New Roman" w:eastAsia="Times New Roman" w:hAnsi="Times New Roman" w:cs="Times New Roman"/>
          <w:sz w:val="24"/>
          <w:szCs w:val="24"/>
          <w:lang w:eastAsia="en-GB"/>
        </w:rPr>
        <w:t>rezultat</w:t>
      </w:r>
      <w:r w:rsidR="00FC6BD5" w:rsidRPr="009F11A3">
        <w:rPr>
          <w:rFonts w:ascii="Times New Roman" w:eastAsia="Times New Roman" w:hAnsi="Times New Roman" w:cs="Times New Roman"/>
          <w:sz w:val="24"/>
          <w:szCs w:val="24"/>
          <w:lang w:eastAsia="en-GB"/>
        </w:rPr>
        <w:t xml:space="preserve"> prethodne procjene učinaka propisa daljnja </w:t>
      </w:r>
      <w:r w:rsidR="00E84299" w:rsidRPr="009F11A3">
        <w:rPr>
          <w:rFonts w:ascii="Times New Roman" w:eastAsia="Times New Roman" w:hAnsi="Times New Roman" w:cs="Times New Roman"/>
          <w:sz w:val="24"/>
          <w:szCs w:val="24"/>
          <w:lang w:eastAsia="en-GB"/>
        </w:rPr>
        <w:t>provedba</w:t>
      </w:r>
      <w:r w:rsidR="00FC6BD5" w:rsidRPr="009F11A3">
        <w:rPr>
          <w:rFonts w:ascii="Times New Roman" w:eastAsia="Times New Roman" w:hAnsi="Times New Roman" w:cs="Times New Roman"/>
          <w:sz w:val="24"/>
          <w:szCs w:val="24"/>
          <w:lang w:eastAsia="en-GB"/>
        </w:rPr>
        <w:t xml:space="preserve"> procjene učinaka propisa. U provedbi procjene učinaka propisa izrađuje se Obrazac iskaza o procjeni učinaka propisa uz izradu nacrta prijedloga zakona. Od postupka procjene učinaka propisa, nacrt prijedloga zakona može se izuzeti, ako se radi o slučaju iz članka 17. Zakona o procjeni učinaka propisa („Narodne novine", broj</w:t>
      </w:r>
      <w:r w:rsidR="001F26B4">
        <w:rPr>
          <w:rFonts w:ascii="Times New Roman" w:eastAsia="Times New Roman" w:hAnsi="Times New Roman" w:cs="Times New Roman"/>
          <w:sz w:val="24"/>
          <w:szCs w:val="24"/>
          <w:lang w:eastAsia="en-GB"/>
        </w:rPr>
        <w:t>:</w:t>
      </w:r>
      <w:r w:rsidR="00FC6BD5" w:rsidRPr="009F11A3">
        <w:rPr>
          <w:rFonts w:ascii="Times New Roman" w:eastAsia="Times New Roman" w:hAnsi="Times New Roman" w:cs="Times New Roman"/>
          <w:sz w:val="24"/>
          <w:szCs w:val="24"/>
          <w:lang w:eastAsia="en-GB"/>
        </w:rPr>
        <w:t xml:space="preserve"> 44/17). U tim slučajevima, provodi se naknadna procjena učinaka propisa u roku od dvije godine od dana stupanja na snagu zakona za koji je ta obveza utvrđena. Prijedlozi zakona planirani u Planu zakonodavnih aktivnosti za 2024. godinu, smatraju se započetim postupcima procjene učinaka propisa, stoga će se završiti prema odredbama Zakona o procjeni učinaka propis</w:t>
      </w:r>
      <w:r w:rsidR="00FC6BD5" w:rsidRPr="00A250C9">
        <w:rPr>
          <w:rFonts w:ascii="Times New Roman" w:eastAsia="Times New Roman" w:hAnsi="Times New Roman" w:cs="Times New Roman"/>
          <w:color w:val="000000" w:themeColor="text1"/>
          <w:sz w:val="24"/>
          <w:szCs w:val="24"/>
          <w:lang w:eastAsia="en-GB"/>
        </w:rPr>
        <w:t>a („Narodne novine", broj</w:t>
      </w:r>
      <w:r w:rsidR="001F26B4" w:rsidRPr="00A250C9">
        <w:rPr>
          <w:rFonts w:ascii="Times New Roman" w:eastAsia="Times New Roman" w:hAnsi="Times New Roman" w:cs="Times New Roman"/>
          <w:color w:val="000000" w:themeColor="text1"/>
          <w:sz w:val="24"/>
          <w:szCs w:val="24"/>
          <w:lang w:eastAsia="en-GB"/>
        </w:rPr>
        <w:t>:</w:t>
      </w:r>
      <w:r w:rsidR="00FC6BD5" w:rsidRPr="00A250C9">
        <w:rPr>
          <w:rFonts w:ascii="Times New Roman" w:eastAsia="Times New Roman" w:hAnsi="Times New Roman" w:cs="Times New Roman"/>
          <w:color w:val="000000" w:themeColor="text1"/>
          <w:sz w:val="24"/>
          <w:szCs w:val="24"/>
          <w:lang w:eastAsia="en-GB"/>
        </w:rPr>
        <w:t xml:space="preserve"> 44/17)</w:t>
      </w:r>
      <w:r w:rsidR="00A250C9" w:rsidRPr="00A250C9">
        <w:rPr>
          <w:rFonts w:ascii="Times New Roman" w:eastAsia="Times New Roman" w:hAnsi="Times New Roman" w:cs="Times New Roman"/>
          <w:color w:val="000000" w:themeColor="text1"/>
          <w:sz w:val="24"/>
          <w:szCs w:val="24"/>
          <w:lang w:eastAsia="en-GB"/>
        </w:rPr>
        <w:t xml:space="preserve">. </w:t>
      </w:r>
      <w:r w:rsidR="00424FFC" w:rsidRPr="00A250C9">
        <w:rPr>
          <w:rFonts w:ascii="Times New Roman" w:eastAsia="Times New Roman" w:hAnsi="Times New Roman" w:cs="Times New Roman"/>
          <w:color w:val="000000" w:themeColor="text1"/>
          <w:sz w:val="24"/>
          <w:szCs w:val="24"/>
          <w:lang w:eastAsia="en-GB"/>
        </w:rPr>
        <w:t xml:space="preserve"> </w:t>
      </w:r>
      <w:r w:rsidR="00A250C9" w:rsidRPr="00A250C9">
        <w:rPr>
          <w:rFonts w:ascii="Times New Roman" w:eastAsia="Times New Roman" w:hAnsi="Times New Roman" w:cs="Times New Roman"/>
          <w:color w:val="000000" w:themeColor="text1"/>
          <w:sz w:val="24"/>
          <w:szCs w:val="24"/>
          <w:lang w:eastAsia="en-GB"/>
        </w:rPr>
        <w:t>A</w:t>
      </w:r>
      <w:r w:rsidR="009F11A3" w:rsidRPr="00A250C9">
        <w:rPr>
          <w:rFonts w:ascii="Times New Roman" w:eastAsia="Times New Roman" w:hAnsi="Times New Roman" w:cs="Times New Roman"/>
          <w:color w:val="000000" w:themeColor="text1"/>
          <w:sz w:val="24"/>
          <w:szCs w:val="24"/>
          <w:lang w:eastAsia="en-GB"/>
        </w:rPr>
        <w:t xml:space="preserve">ko </w:t>
      </w:r>
      <w:r w:rsidR="001C7E33" w:rsidRPr="00A250C9">
        <w:rPr>
          <w:rFonts w:ascii="Times New Roman" w:eastAsia="Times New Roman" w:hAnsi="Times New Roman" w:cs="Times New Roman"/>
          <w:color w:val="000000" w:themeColor="text1"/>
          <w:sz w:val="24"/>
          <w:szCs w:val="24"/>
          <w:lang w:eastAsia="en-GB"/>
        </w:rPr>
        <w:t>se obveza provođenja naknadne p</w:t>
      </w:r>
      <w:r w:rsidR="00A250C9" w:rsidRPr="00A250C9">
        <w:rPr>
          <w:rFonts w:ascii="Times New Roman" w:eastAsia="Times New Roman" w:hAnsi="Times New Roman" w:cs="Times New Roman"/>
          <w:color w:val="000000" w:themeColor="text1"/>
          <w:sz w:val="24"/>
          <w:szCs w:val="24"/>
          <w:lang w:eastAsia="en-GB"/>
        </w:rPr>
        <w:t>rocjene učinaka propisa utvrdi</w:t>
      </w:r>
      <w:r w:rsidR="001C7E33" w:rsidRPr="00A250C9">
        <w:rPr>
          <w:rFonts w:ascii="Times New Roman" w:eastAsia="Times New Roman" w:hAnsi="Times New Roman" w:cs="Times New Roman"/>
          <w:color w:val="000000" w:themeColor="text1"/>
          <w:sz w:val="24"/>
          <w:szCs w:val="24"/>
          <w:lang w:eastAsia="en-GB"/>
        </w:rPr>
        <w:t xml:space="preserve"> za zakone sadržane u Planu zakonodavnih aktivnosti za 2024.</w:t>
      </w:r>
      <w:r w:rsidR="00FC6BD5" w:rsidRPr="00A250C9">
        <w:rPr>
          <w:rFonts w:ascii="Times New Roman" w:eastAsia="Times New Roman" w:hAnsi="Times New Roman" w:cs="Times New Roman"/>
          <w:color w:val="000000" w:themeColor="text1"/>
          <w:sz w:val="24"/>
          <w:szCs w:val="24"/>
          <w:lang w:eastAsia="en-GB"/>
        </w:rPr>
        <w:t xml:space="preserve">, </w:t>
      </w:r>
      <w:r w:rsidR="001F26B4" w:rsidRPr="00A250C9">
        <w:rPr>
          <w:rFonts w:ascii="Times New Roman" w:eastAsia="Times New Roman" w:hAnsi="Times New Roman" w:cs="Times New Roman"/>
          <w:color w:val="000000" w:themeColor="text1"/>
          <w:sz w:val="24"/>
          <w:szCs w:val="24"/>
          <w:lang w:eastAsia="en-GB"/>
        </w:rPr>
        <w:t xml:space="preserve">također se </w:t>
      </w:r>
      <w:r w:rsidR="00FC6BD5" w:rsidRPr="00A250C9">
        <w:rPr>
          <w:rFonts w:ascii="Times New Roman" w:eastAsia="Times New Roman" w:hAnsi="Times New Roman" w:cs="Times New Roman"/>
          <w:color w:val="000000" w:themeColor="text1"/>
          <w:sz w:val="24"/>
          <w:szCs w:val="24"/>
          <w:lang w:eastAsia="en-GB"/>
        </w:rPr>
        <w:t>dovrš</w:t>
      </w:r>
      <w:r w:rsidR="001F26B4" w:rsidRPr="00A250C9">
        <w:rPr>
          <w:rFonts w:ascii="Times New Roman" w:eastAsia="Times New Roman" w:hAnsi="Times New Roman" w:cs="Times New Roman"/>
          <w:color w:val="000000" w:themeColor="text1"/>
          <w:sz w:val="24"/>
          <w:szCs w:val="24"/>
          <w:lang w:eastAsia="en-GB"/>
        </w:rPr>
        <w:t>avaju</w:t>
      </w:r>
      <w:r w:rsidR="00FC6BD5" w:rsidRPr="00A250C9">
        <w:rPr>
          <w:rFonts w:ascii="Times New Roman" w:eastAsia="Times New Roman" w:hAnsi="Times New Roman" w:cs="Times New Roman"/>
          <w:color w:val="000000" w:themeColor="text1"/>
          <w:sz w:val="24"/>
          <w:szCs w:val="24"/>
          <w:lang w:eastAsia="en-GB"/>
        </w:rPr>
        <w:t xml:space="preserve"> </w:t>
      </w:r>
      <w:r w:rsidRPr="00A250C9">
        <w:rPr>
          <w:rFonts w:ascii="Times New Roman" w:eastAsia="Times New Roman" w:hAnsi="Times New Roman" w:cs="Times New Roman"/>
          <w:color w:val="000000" w:themeColor="text1"/>
          <w:sz w:val="24"/>
          <w:szCs w:val="24"/>
          <w:lang w:eastAsia="en-GB"/>
        </w:rPr>
        <w:t>po odredbama Zakona o procjeni učinaka propisa („Narodne novine“, broj</w:t>
      </w:r>
      <w:r w:rsidR="001F26B4" w:rsidRPr="00A250C9">
        <w:rPr>
          <w:rFonts w:ascii="Times New Roman" w:eastAsia="Times New Roman" w:hAnsi="Times New Roman" w:cs="Times New Roman"/>
          <w:color w:val="000000" w:themeColor="text1"/>
          <w:sz w:val="24"/>
          <w:szCs w:val="24"/>
          <w:lang w:eastAsia="en-GB"/>
        </w:rPr>
        <w:t>:</w:t>
      </w:r>
      <w:r w:rsidRPr="00A250C9">
        <w:rPr>
          <w:rFonts w:ascii="Times New Roman" w:eastAsia="Times New Roman" w:hAnsi="Times New Roman" w:cs="Times New Roman"/>
          <w:color w:val="000000" w:themeColor="text1"/>
          <w:sz w:val="24"/>
          <w:szCs w:val="24"/>
          <w:lang w:eastAsia="en-GB"/>
        </w:rPr>
        <w:t xml:space="preserve"> 44/17)</w:t>
      </w:r>
      <w:r w:rsidR="001F26B4" w:rsidRPr="00A250C9">
        <w:rPr>
          <w:rFonts w:ascii="Times New Roman" w:eastAsia="Times New Roman" w:hAnsi="Times New Roman" w:cs="Times New Roman"/>
          <w:color w:val="000000" w:themeColor="text1"/>
          <w:sz w:val="24"/>
          <w:szCs w:val="24"/>
          <w:lang w:eastAsia="en-GB"/>
        </w:rPr>
        <w:t>.</w:t>
      </w:r>
      <w:r w:rsidR="009F11A3" w:rsidRPr="00A250C9">
        <w:rPr>
          <w:rFonts w:ascii="Times New Roman" w:eastAsia="Times New Roman" w:hAnsi="Times New Roman" w:cs="Times New Roman"/>
          <w:color w:val="000000" w:themeColor="text1"/>
          <w:sz w:val="24"/>
          <w:szCs w:val="24"/>
          <w:lang w:eastAsia="en-GB"/>
        </w:rPr>
        <w:t xml:space="preserve"> </w:t>
      </w:r>
    </w:p>
    <w:p w14:paraId="3217094C" w14:textId="77777777" w:rsidR="009F11A3" w:rsidRPr="00424FFC" w:rsidRDefault="009F11A3" w:rsidP="0007181E">
      <w:pPr>
        <w:spacing w:after="0" w:line="276" w:lineRule="auto"/>
        <w:jc w:val="both"/>
        <w:rPr>
          <w:rFonts w:ascii="Times New Roman" w:eastAsia="Times New Roman" w:hAnsi="Times New Roman" w:cs="Times New Roman"/>
          <w:color w:val="FF0000"/>
          <w:sz w:val="24"/>
          <w:szCs w:val="24"/>
          <w:lang w:eastAsia="en-GB"/>
        </w:rPr>
      </w:pPr>
    </w:p>
    <w:p w14:paraId="3217094D" w14:textId="77777777" w:rsidR="00514DEF" w:rsidRDefault="00514DEF" w:rsidP="0007181E">
      <w:pPr>
        <w:spacing w:after="0" w:line="276" w:lineRule="auto"/>
        <w:jc w:val="both"/>
        <w:rPr>
          <w:rFonts w:ascii="Times New Roman" w:eastAsia="Times New Roman" w:hAnsi="Times New Roman" w:cs="Times New Roman"/>
          <w:b/>
          <w:sz w:val="24"/>
          <w:szCs w:val="24"/>
          <w:lang w:eastAsia="en-GB"/>
        </w:rPr>
      </w:pPr>
      <w:r w:rsidRPr="005037E0">
        <w:rPr>
          <w:rFonts w:ascii="Times New Roman" w:eastAsia="Times New Roman" w:hAnsi="Times New Roman" w:cs="Times New Roman"/>
          <w:b/>
          <w:sz w:val="24"/>
          <w:szCs w:val="24"/>
          <w:lang w:eastAsia="en-GB"/>
        </w:rPr>
        <w:t xml:space="preserve">Članak </w:t>
      </w:r>
      <w:r w:rsidR="00441DA1">
        <w:rPr>
          <w:rFonts w:ascii="Times New Roman" w:eastAsia="Times New Roman" w:hAnsi="Times New Roman" w:cs="Times New Roman"/>
          <w:b/>
          <w:sz w:val="24"/>
          <w:szCs w:val="24"/>
          <w:lang w:eastAsia="en-GB"/>
        </w:rPr>
        <w:t>4</w:t>
      </w:r>
      <w:r w:rsidR="003B1E61">
        <w:rPr>
          <w:rFonts w:ascii="Times New Roman" w:eastAsia="Times New Roman" w:hAnsi="Times New Roman" w:cs="Times New Roman"/>
          <w:b/>
          <w:sz w:val="24"/>
          <w:szCs w:val="24"/>
          <w:lang w:eastAsia="en-GB"/>
        </w:rPr>
        <w:t>1</w:t>
      </w:r>
      <w:r w:rsidRPr="005037E0">
        <w:rPr>
          <w:rFonts w:ascii="Times New Roman" w:eastAsia="Times New Roman" w:hAnsi="Times New Roman" w:cs="Times New Roman"/>
          <w:b/>
          <w:sz w:val="24"/>
          <w:szCs w:val="24"/>
          <w:lang w:eastAsia="en-GB"/>
        </w:rPr>
        <w:t>.</w:t>
      </w:r>
    </w:p>
    <w:p w14:paraId="3217094E" w14:textId="77777777" w:rsidR="00514DEF" w:rsidRPr="004D5B04" w:rsidRDefault="00514DEF" w:rsidP="0007181E">
      <w:pPr>
        <w:spacing w:after="0" w:line="276" w:lineRule="auto"/>
        <w:jc w:val="both"/>
        <w:rPr>
          <w:rFonts w:ascii="Times New Roman" w:eastAsia="Times New Roman" w:hAnsi="Times New Roman" w:cs="Times New Roman"/>
          <w:sz w:val="24"/>
          <w:szCs w:val="24"/>
          <w:lang w:eastAsia="en-GB"/>
        </w:rPr>
      </w:pPr>
      <w:r w:rsidRPr="003E0017">
        <w:rPr>
          <w:rFonts w:ascii="Times New Roman" w:eastAsia="Times New Roman" w:hAnsi="Times New Roman" w:cs="Times New Roman"/>
          <w:sz w:val="24"/>
          <w:szCs w:val="24"/>
          <w:lang w:eastAsia="en-GB"/>
        </w:rPr>
        <w:t>Ovim člankom se Vlada obvezuje predložiti izmjenu Zakona o poticanju razvoja malog gospodarstva (</w:t>
      </w:r>
      <w:r w:rsidR="001F26B4">
        <w:rPr>
          <w:rFonts w:ascii="Times New Roman" w:eastAsia="Times New Roman" w:hAnsi="Times New Roman" w:cs="Times New Roman"/>
          <w:sz w:val="24"/>
          <w:szCs w:val="24"/>
          <w:lang w:eastAsia="en-GB"/>
        </w:rPr>
        <w:t>„</w:t>
      </w:r>
      <w:r w:rsidRPr="003E0017">
        <w:rPr>
          <w:rFonts w:ascii="Times New Roman" w:eastAsia="Times New Roman" w:hAnsi="Times New Roman" w:cs="Times New Roman"/>
          <w:sz w:val="24"/>
          <w:szCs w:val="24"/>
          <w:lang w:eastAsia="en-GB"/>
        </w:rPr>
        <w:t>Narodne novine</w:t>
      </w:r>
      <w:r w:rsidR="001F26B4">
        <w:rPr>
          <w:rFonts w:ascii="Times New Roman" w:eastAsia="Times New Roman" w:hAnsi="Times New Roman" w:cs="Times New Roman"/>
          <w:sz w:val="24"/>
          <w:szCs w:val="24"/>
          <w:lang w:eastAsia="en-GB"/>
        </w:rPr>
        <w:t>“</w:t>
      </w:r>
      <w:r w:rsidRPr="003E0017">
        <w:rPr>
          <w:rFonts w:ascii="Times New Roman" w:eastAsia="Times New Roman" w:hAnsi="Times New Roman" w:cs="Times New Roman"/>
          <w:sz w:val="24"/>
          <w:szCs w:val="24"/>
          <w:lang w:eastAsia="en-GB"/>
        </w:rPr>
        <w:t>, broj</w:t>
      </w:r>
      <w:r w:rsidR="001F26B4">
        <w:rPr>
          <w:rFonts w:ascii="Times New Roman" w:eastAsia="Times New Roman" w:hAnsi="Times New Roman" w:cs="Times New Roman"/>
          <w:sz w:val="24"/>
          <w:szCs w:val="24"/>
          <w:lang w:eastAsia="en-GB"/>
        </w:rPr>
        <w:t>:</w:t>
      </w:r>
      <w:r w:rsidRPr="003E0017">
        <w:rPr>
          <w:rFonts w:ascii="Times New Roman" w:eastAsia="Times New Roman" w:hAnsi="Times New Roman" w:cs="Times New Roman"/>
          <w:sz w:val="24"/>
          <w:szCs w:val="24"/>
          <w:lang w:eastAsia="en-GB"/>
        </w:rPr>
        <w:t xml:space="preserve"> 29/02, 63/07, 53/12, 56/13 i 121/16) radi usklađivanja s odredbama ovoga Zakona.</w:t>
      </w:r>
      <w:r w:rsidR="00FC6BD5">
        <w:rPr>
          <w:rFonts w:ascii="Times New Roman" w:eastAsia="Times New Roman" w:hAnsi="Times New Roman" w:cs="Times New Roman"/>
          <w:sz w:val="24"/>
          <w:szCs w:val="24"/>
          <w:lang w:eastAsia="en-GB"/>
        </w:rPr>
        <w:t xml:space="preserve"> Do dana stupanja na snagu novela Zakona </w:t>
      </w:r>
      <w:r w:rsidR="00FC6BD5" w:rsidRPr="003E0017">
        <w:rPr>
          <w:rFonts w:ascii="Times New Roman" w:eastAsia="Times New Roman" w:hAnsi="Times New Roman" w:cs="Times New Roman"/>
          <w:sz w:val="24"/>
          <w:szCs w:val="24"/>
          <w:lang w:eastAsia="en-GB"/>
        </w:rPr>
        <w:t>o poticanju razvoja malog gospodarstva</w:t>
      </w:r>
      <w:r w:rsidR="00FC6BD5">
        <w:rPr>
          <w:rFonts w:ascii="Times New Roman" w:eastAsia="Times New Roman" w:hAnsi="Times New Roman" w:cs="Times New Roman"/>
          <w:sz w:val="24"/>
          <w:szCs w:val="24"/>
          <w:lang w:eastAsia="en-GB"/>
        </w:rPr>
        <w:t>, test na malo gospodarstvo na nacrte prijedloga zakona</w:t>
      </w:r>
      <w:r w:rsidR="00F95359">
        <w:rPr>
          <w:rFonts w:ascii="Times New Roman" w:eastAsia="Times New Roman" w:hAnsi="Times New Roman" w:cs="Times New Roman"/>
          <w:sz w:val="24"/>
          <w:szCs w:val="24"/>
          <w:lang w:eastAsia="en-GB"/>
        </w:rPr>
        <w:t xml:space="preserve"> </w:t>
      </w:r>
      <w:r w:rsidR="00F95359" w:rsidRPr="00A250C9">
        <w:rPr>
          <w:rFonts w:ascii="Times New Roman" w:eastAsia="Times New Roman" w:hAnsi="Times New Roman" w:cs="Times New Roman"/>
          <w:color w:val="000000" w:themeColor="text1"/>
          <w:sz w:val="24"/>
          <w:szCs w:val="24"/>
          <w:lang w:eastAsia="en-GB"/>
        </w:rPr>
        <w:t>koje je potrebno donijeti tijekom 2024. godine, a nisu sadržani u Planu zakonodavnih aktivnosti za 2024.,</w:t>
      </w:r>
      <w:r w:rsidR="00FC6BD5" w:rsidRPr="00A250C9">
        <w:rPr>
          <w:rFonts w:ascii="Times New Roman" w:eastAsia="Times New Roman" w:hAnsi="Times New Roman" w:cs="Times New Roman"/>
          <w:color w:val="000000" w:themeColor="text1"/>
          <w:sz w:val="24"/>
          <w:szCs w:val="24"/>
          <w:lang w:eastAsia="en-GB"/>
        </w:rPr>
        <w:t xml:space="preserve"> </w:t>
      </w:r>
      <w:r w:rsidR="00FC6BD5">
        <w:rPr>
          <w:rFonts w:ascii="Times New Roman" w:eastAsia="Times New Roman" w:hAnsi="Times New Roman" w:cs="Times New Roman"/>
          <w:sz w:val="24"/>
          <w:szCs w:val="24"/>
          <w:lang w:eastAsia="en-GB"/>
        </w:rPr>
        <w:t xml:space="preserve">primjenjivat će se postupanje testa na malo gospodarstvo koje je propisano za provedbene propise. Postupak testa na malo gospodarstvo u potpunosti je u nadležnosti Ministarstva gospodarstva i održivog razvoja </w:t>
      </w:r>
      <w:r w:rsidR="00FC6BD5">
        <w:rPr>
          <w:rFonts w:ascii="Times New Roman" w:eastAsia="Times New Roman" w:hAnsi="Times New Roman" w:cs="Times New Roman"/>
          <w:sz w:val="24"/>
          <w:szCs w:val="24"/>
          <w:lang w:eastAsia="en-GB"/>
        </w:rPr>
        <w:lastRenderedPageBreak/>
        <w:t xml:space="preserve">sukladno Zakonu </w:t>
      </w:r>
      <w:r w:rsidR="00FC6BD5" w:rsidRPr="003E0017">
        <w:rPr>
          <w:rFonts w:ascii="Times New Roman" w:eastAsia="Times New Roman" w:hAnsi="Times New Roman" w:cs="Times New Roman"/>
          <w:sz w:val="24"/>
          <w:szCs w:val="24"/>
          <w:lang w:eastAsia="en-GB"/>
        </w:rPr>
        <w:t>o poticanju razvoja malog gospodarstva (</w:t>
      </w:r>
      <w:r w:rsidR="001F26B4">
        <w:rPr>
          <w:rFonts w:ascii="Times New Roman" w:eastAsia="Times New Roman" w:hAnsi="Times New Roman" w:cs="Times New Roman"/>
          <w:sz w:val="24"/>
          <w:szCs w:val="24"/>
          <w:lang w:eastAsia="en-GB"/>
        </w:rPr>
        <w:t>„</w:t>
      </w:r>
      <w:r w:rsidR="00FC6BD5" w:rsidRPr="003E0017">
        <w:rPr>
          <w:rFonts w:ascii="Times New Roman" w:eastAsia="Times New Roman" w:hAnsi="Times New Roman" w:cs="Times New Roman"/>
          <w:sz w:val="24"/>
          <w:szCs w:val="24"/>
          <w:lang w:eastAsia="en-GB"/>
        </w:rPr>
        <w:t>Narodne novine</w:t>
      </w:r>
      <w:r w:rsidR="001F26B4">
        <w:rPr>
          <w:rFonts w:ascii="Times New Roman" w:eastAsia="Times New Roman" w:hAnsi="Times New Roman" w:cs="Times New Roman"/>
          <w:sz w:val="24"/>
          <w:szCs w:val="24"/>
          <w:lang w:eastAsia="en-GB"/>
        </w:rPr>
        <w:t>“</w:t>
      </w:r>
      <w:r w:rsidR="00FC6BD5" w:rsidRPr="003E0017">
        <w:rPr>
          <w:rFonts w:ascii="Times New Roman" w:eastAsia="Times New Roman" w:hAnsi="Times New Roman" w:cs="Times New Roman"/>
          <w:sz w:val="24"/>
          <w:szCs w:val="24"/>
          <w:lang w:eastAsia="en-GB"/>
        </w:rPr>
        <w:t>, broj</w:t>
      </w:r>
      <w:r w:rsidR="001F26B4">
        <w:rPr>
          <w:rFonts w:ascii="Times New Roman" w:eastAsia="Times New Roman" w:hAnsi="Times New Roman" w:cs="Times New Roman"/>
          <w:sz w:val="24"/>
          <w:szCs w:val="24"/>
          <w:lang w:eastAsia="en-GB"/>
        </w:rPr>
        <w:t>:</w:t>
      </w:r>
      <w:r w:rsidR="00FC6BD5" w:rsidRPr="003E0017">
        <w:rPr>
          <w:rFonts w:ascii="Times New Roman" w:eastAsia="Times New Roman" w:hAnsi="Times New Roman" w:cs="Times New Roman"/>
          <w:sz w:val="24"/>
          <w:szCs w:val="24"/>
          <w:lang w:eastAsia="en-GB"/>
        </w:rPr>
        <w:t xml:space="preserve"> 29/02, 63/07, 53/12, 56/13 i 121/16)</w:t>
      </w:r>
      <w:r w:rsidR="00FC6BD5">
        <w:rPr>
          <w:rFonts w:ascii="Times New Roman" w:eastAsia="Times New Roman" w:hAnsi="Times New Roman" w:cs="Times New Roman"/>
          <w:sz w:val="24"/>
          <w:szCs w:val="24"/>
          <w:lang w:eastAsia="en-GB"/>
        </w:rPr>
        <w:t>.</w:t>
      </w:r>
    </w:p>
    <w:p w14:paraId="3217094F" w14:textId="77777777" w:rsidR="00F95359" w:rsidRDefault="00F95359" w:rsidP="0007181E">
      <w:pPr>
        <w:spacing w:after="0" w:line="276" w:lineRule="auto"/>
        <w:jc w:val="both"/>
        <w:rPr>
          <w:rFonts w:ascii="Times New Roman" w:eastAsia="Times New Roman" w:hAnsi="Times New Roman" w:cs="Times New Roman"/>
          <w:b/>
          <w:sz w:val="24"/>
          <w:szCs w:val="24"/>
          <w:lang w:eastAsia="en-GB"/>
        </w:rPr>
      </w:pPr>
    </w:p>
    <w:p w14:paraId="32170952" w14:textId="77777777" w:rsidR="00514DEF" w:rsidRDefault="00441DA1" w:rsidP="0007181E">
      <w:pPr>
        <w:spacing w:after="0" w:line="276"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Članak 4</w:t>
      </w:r>
      <w:r w:rsidR="003B1E61">
        <w:rPr>
          <w:rFonts w:ascii="Times New Roman" w:eastAsia="Times New Roman" w:hAnsi="Times New Roman" w:cs="Times New Roman"/>
          <w:b/>
          <w:sz w:val="24"/>
          <w:szCs w:val="24"/>
          <w:lang w:eastAsia="en-GB"/>
        </w:rPr>
        <w:t>2</w:t>
      </w:r>
      <w:r w:rsidR="00514DEF" w:rsidRPr="004D5B04">
        <w:rPr>
          <w:rFonts w:ascii="Times New Roman" w:eastAsia="Times New Roman" w:hAnsi="Times New Roman" w:cs="Times New Roman"/>
          <w:b/>
          <w:sz w:val="24"/>
          <w:szCs w:val="24"/>
          <w:lang w:eastAsia="en-GB"/>
        </w:rPr>
        <w:t>.</w:t>
      </w:r>
    </w:p>
    <w:p w14:paraId="32170953" w14:textId="77777777" w:rsidR="00514DEF" w:rsidRDefault="00514DEF" w:rsidP="0007181E">
      <w:pPr>
        <w:spacing w:after="0" w:line="276" w:lineRule="auto"/>
        <w:jc w:val="both"/>
        <w:rPr>
          <w:rFonts w:ascii="Times New Roman" w:eastAsia="Times New Roman" w:hAnsi="Times New Roman" w:cs="Times New Roman"/>
          <w:sz w:val="24"/>
          <w:szCs w:val="24"/>
          <w:lang w:eastAsia="en-GB"/>
        </w:rPr>
      </w:pPr>
      <w:r w:rsidRPr="005037E0">
        <w:rPr>
          <w:rFonts w:ascii="Times New Roman" w:eastAsia="Times New Roman" w:hAnsi="Times New Roman" w:cs="Times New Roman"/>
          <w:sz w:val="24"/>
          <w:szCs w:val="24"/>
          <w:lang w:eastAsia="en-GB"/>
        </w:rPr>
        <w:t>Ovim člankom propisano je da stupanjem na snagu ovoga Zakona prestaje važiti Zakon o procjeni učinaka propisa („Narodne novine“, broj</w:t>
      </w:r>
      <w:r w:rsidR="001F26B4">
        <w:rPr>
          <w:rFonts w:ascii="Times New Roman" w:eastAsia="Times New Roman" w:hAnsi="Times New Roman" w:cs="Times New Roman"/>
          <w:sz w:val="24"/>
          <w:szCs w:val="24"/>
          <w:lang w:eastAsia="en-GB"/>
        </w:rPr>
        <w:t>:</w:t>
      </w:r>
      <w:r w:rsidRPr="005037E0">
        <w:rPr>
          <w:rFonts w:ascii="Times New Roman" w:eastAsia="Times New Roman" w:hAnsi="Times New Roman" w:cs="Times New Roman"/>
          <w:sz w:val="24"/>
          <w:szCs w:val="24"/>
          <w:lang w:eastAsia="en-GB"/>
        </w:rPr>
        <w:t xml:space="preserve"> 44/17).</w:t>
      </w:r>
    </w:p>
    <w:p w14:paraId="32170954" w14:textId="77777777" w:rsidR="003B1E61" w:rsidRDefault="003B1E61" w:rsidP="0007181E">
      <w:pPr>
        <w:spacing w:after="0" w:line="276" w:lineRule="auto"/>
        <w:jc w:val="both"/>
        <w:rPr>
          <w:rFonts w:ascii="Times New Roman" w:eastAsia="Times New Roman" w:hAnsi="Times New Roman" w:cs="Times New Roman"/>
          <w:b/>
          <w:sz w:val="24"/>
          <w:szCs w:val="24"/>
          <w:lang w:eastAsia="en-GB"/>
        </w:rPr>
      </w:pPr>
    </w:p>
    <w:p w14:paraId="32170955" w14:textId="77777777" w:rsidR="00514DEF" w:rsidRPr="00F95359" w:rsidRDefault="00514DEF" w:rsidP="0007181E">
      <w:pPr>
        <w:spacing w:after="0" w:line="276" w:lineRule="auto"/>
        <w:jc w:val="both"/>
        <w:rPr>
          <w:rFonts w:ascii="Times New Roman" w:eastAsia="Times New Roman" w:hAnsi="Times New Roman" w:cs="Times New Roman"/>
          <w:b/>
          <w:sz w:val="24"/>
          <w:szCs w:val="24"/>
          <w:lang w:eastAsia="en-GB"/>
        </w:rPr>
      </w:pPr>
      <w:r w:rsidRPr="00F95359">
        <w:rPr>
          <w:rFonts w:ascii="Times New Roman" w:eastAsia="Times New Roman" w:hAnsi="Times New Roman" w:cs="Times New Roman"/>
          <w:b/>
          <w:sz w:val="24"/>
          <w:szCs w:val="24"/>
          <w:lang w:eastAsia="en-GB"/>
        </w:rPr>
        <w:t>Članak 4</w:t>
      </w:r>
      <w:r w:rsidR="003B1E61">
        <w:rPr>
          <w:rFonts w:ascii="Times New Roman" w:eastAsia="Times New Roman" w:hAnsi="Times New Roman" w:cs="Times New Roman"/>
          <w:b/>
          <w:sz w:val="24"/>
          <w:szCs w:val="24"/>
          <w:lang w:eastAsia="en-GB"/>
        </w:rPr>
        <w:t>3</w:t>
      </w:r>
      <w:r w:rsidRPr="00F95359">
        <w:rPr>
          <w:rFonts w:ascii="Times New Roman" w:eastAsia="Times New Roman" w:hAnsi="Times New Roman" w:cs="Times New Roman"/>
          <w:b/>
          <w:sz w:val="24"/>
          <w:szCs w:val="24"/>
          <w:lang w:eastAsia="en-GB"/>
        </w:rPr>
        <w:t>.</w:t>
      </w:r>
      <w:r w:rsidR="00FC6BD5" w:rsidRPr="00F95359">
        <w:rPr>
          <w:rFonts w:ascii="Times New Roman" w:eastAsia="Times New Roman" w:hAnsi="Times New Roman" w:cs="Times New Roman"/>
          <w:b/>
          <w:sz w:val="24"/>
          <w:szCs w:val="24"/>
          <w:lang w:eastAsia="en-GB"/>
        </w:rPr>
        <w:t xml:space="preserve"> </w:t>
      </w:r>
    </w:p>
    <w:p w14:paraId="32170956" w14:textId="77777777" w:rsidR="002359FD" w:rsidRPr="009F11A3" w:rsidRDefault="00514DEF" w:rsidP="009F11A3">
      <w:pPr>
        <w:spacing w:after="0" w:line="276" w:lineRule="auto"/>
        <w:jc w:val="both"/>
        <w:rPr>
          <w:rFonts w:ascii="Times New Roman" w:eastAsia="Times New Roman" w:hAnsi="Times New Roman" w:cs="Times New Roman"/>
          <w:sz w:val="24"/>
          <w:szCs w:val="24"/>
          <w:lang w:eastAsia="en-GB"/>
        </w:rPr>
      </w:pPr>
      <w:r w:rsidRPr="00F95359">
        <w:rPr>
          <w:rFonts w:ascii="Times New Roman" w:eastAsia="Times New Roman" w:hAnsi="Times New Roman" w:cs="Times New Roman"/>
          <w:sz w:val="24"/>
          <w:szCs w:val="24"/>
          <w:lang w:eastAsia="en-GB"/>
        </w:rPr>
        <w:t xml:space="preserve">Ovim člankom propisano je da ovaj Zakon stupa </w:t>
      </w:r>
      <w:r w:rsidRPr="00A250C9">
        <w:rPr>
          <w:rFonts w:ascii="Times New Roman" w:eastAsia="Times New Roman" w:hAnsi="Times New Roman" w:cs="Times New Roman"/>
          <w:color w:val="000000" w:themeColor="text1"/>
          <w:sz w:val="24"/>
          <w:szCs w:val="24"/>
          <w:lang w:eastAsia="en-GB"/>
        </w:rPr>
        <w:t xml:space="preserve">na snagu </w:t>
      </w:r>
      <w:r w:rsidR="00F95359" w:rsidRPr="00A250C9">
        <w:rPr>
          <w:rFonts w:ascii="Times New Roman" w:eastAsia="Times New Roman" w:hAnsi="Times New Roman" w:cs="Times New Roman"/>
          <w:color w:val="000000" w:themeColor="text1"/>
          <w:sz w:val="24"/>
          <w:szCs w:val="24"/>
          <w:lang w:eastAsia="en-GB"/>
        </w:rPr>
        <w:t>1. siječnja 2024.</w:t>
      </w:r>
      <w:r w:rsidRPr="00A250C9">
        <w:rPr>
          <w:rFonts w:ascii="Times New Roman" w:eastAsia="Times New Roman" w:hAnsi="Times New Roman" w:cs="Times New Roman"/>
          <w:color w:val="000000" w:themeColor="text1"/>
          <w:sz w:val="24"/>
          <w:szCs w:val="24"/>
          <w:lang w:eastAsia="en-GB"/>
        </w:rPr>
        <w:t xml:space="preserve">, </w:t>
      </w:r>
      <w:r w:rsidRPr="00F95359">
        <w:rPr>
          <w:rFonts w:ascii="Times New Roman" w:eastAsia="Times New Roman" w:hAnsi="Times New Roman" w:cs="Times New Roman"/>
          <w:sz w:val="24"/>
          <w:szCs w:val="24"/>
          <w:lang w:eastAsia="en-GB"/>
        </w:rPr>
        <w:t xml:space="preserve">osim odredbe članka 16. ovoga Zakona koja stupa  na snagu danom pristupanja Republike Hrvatske u članstvo Organizacije za ekonomsku suradnju i razvoj. Naime, navedenim člankom propisana je obveza provedbe procjene učinaka propisa i na uredbe kao </w:t>
      </w:r>
      <w:proofErr w:type="spellStart"/>
      <w:r w:rsidRPr="00F95359">
        <w:rPr>
          <w:rFonts w:ascii="Times New Roman" w:eastAsia="Times New Roman" w:hAnsi="Times New Roman" w:cs="Times New Roman"/>
          <w:sz w:val="24"/>
          <w:szCs w:val="24"/>
          <w:lang w:eastAsia="en-GB"/>
        </w:rPr>
        <w:t>podzakonske</w:t>
      </w:r>
      <w:proofErr w:type="spellEnd"/>
      <w:r w:rsidRPr="00F95359">
        <w:rPr>
          <w:rFonts w:ascii="Times New Roman" w:eastAsia="Times New Roman" w:hAnsi="Times New Roman" w:cs="Times New Roman"/>
          <w:sz w:val="24"/>
          <w:szCs w:val="24"/>
          <w:lang w:eastAsia="en-GB"/>
        </w:rPr>
        <w:t xml:space="preserve"> propise.</w:t>
      </w:r>
    </w:p>
    <w:sectPr w:rsidR="002359FD" w:rsidRPr="009F11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095B" w14:textId="77777777" w:rsidR="00425EFF" w:rsidRDefault="00425EFF" w:rsidP="008E7E28">
      <w:pPr>
        <w:spacing w:after="0" w:line="240" w:lineRule="auto"/>
      </w:pPr>
      <w:r>
        <w:separator/>
      </w:r>
    </w:p>
  </w:endnote>
  <w:endnote w:type="continuationSeparator" w:id="0">
    <w:p w14:paraId="3217095C" w14:textId="77777777" w:rsidR="00425EFF" w:rsidRDefault="00425EFF" w:rsidP="008E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374765"/>
      <w:docPartObj>
        <w:docPartGallery w:val="Page Numbers (Bottom of Page)"/>
        <w:docPartUnique/>
      </w:docPartObj>
    </w:sdtPr>
    <w:sdtEndPr/>
    <w:sdtContent>
      <w:p w14:paraId="3217095D" w14:textId="77777777" w:rsidR="00425EFF" w:rsidRDefault="00425EFF">
        <w:pPr>
          <w:pStyle w:val="Footer"/>
        </w:pPr>
        <w:r>
          <w:rPr>
            <w:noProof/>
            <w:lang w:eastAsia="hr-HR"/>
          </w:rPr>
          <mc:AlternateContent>
            <mc:Choice Requires="wpg">
              <w:drawing>
                <wp:anchor distT="0" distB="0" distL="114300" distR="114300" simplePos="0" relativeHeight="251659264" behindDoc="0" locked="0" layoutInCell="1" allowOverlap="1" wp14:anchorId="3217095E" wp14:editId="3217095F">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70960" w14:textId="0DED8FAA" w:rsidR="00425EFF" w:rsidRDefault="00425EFF">
                                <w:pPr>
                                  <w:jc w:val="center"/>
                                </w:pPr>
                                <w:r>
                                  <w:fldChar w:fldCharType="begin"/>
                                </w:r>
                                <w:r>
                                  <w:instrText>PAGE    \* MERGEFORMAT</w:instrText>
                                </w:r>
                                <w:r>
                                  <w:fldChar w:fldCharType="separate"/>
                                </w:r>
                                <w:r w:rsidR="004B5D87" w:rsidRPr="004B5D87">
                                  <w:rPr>
                                    <w:noProof/>
                                    <w:color w:val="8C8C8C" w:themeColor="background1" w:themeShade="8C"/>
                                  </w:rPr>
                                  <w:t>33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217095E" id="Grou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jjOQ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XoEY4zkEAAAI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2170960" w14:textId="0DED8FAA" w:rsidR="00425EFF" w:rsidRDefault="00425EFF">
                          <w:pPr>
                            <w:jc w:val="center"/>
                          </w:pPr>
                          <w:r>
                            <w:fldChar w:fldCharType="begin"/>
                          </w:r>
                          <w:r>
                            <w:instrText>PAGE    \* MERGEFORMAT</w:instrText>
                          </w:r>
                          <w:r>
                            <w:fldChar w:fldCharType="separate"/>
                          </w:r>
                          <w:r w:rsidR="004B5D87" w:rsidRPr="004B5D87">
                            <w:rPr>
                              <w:noProof/>
                              <w:color w:val="8C8C8C" w:themeColor="background1" w:themeShade="8C"/>
                            </w:rPr>
                            <w:t>33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0959" w14:textId="77777777" w:rsidR="00425EFF" w:rsidRDefault="00425EFF" w:rsidP="008E7E28">
      <w:pPr>
        <w:spacing w:after="0" w:line="240" w:lineRule="auto"/>
      </w:pPr>
      <w:r>
        <w:separator/>
      </w:r>
    </w:p>
  </w:footnote>
  <w:footnote w:type="continuationSeparator" w:id="0">
    <w:p w14:paraId="3217095A" w14:textId="77777777" w:rsidR="00425EFF" w:rsidRDefault="00425EFF" w:rsidP="008E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1CC"/>
    <w:multiLevelType w:val="multilevel"/>
    <w:tmpl w:val="4940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A7666"/>
    <w:multiLevelType w:val="hybridMultilevel"/>
    <w:tmpl w:val="9BC435AA"/>
    <w:lvl w:ilvl="0" w:tplc="44F62884">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8253481"/>
    <w:multiLevelType w:val="multilevel"/>
    <w:tmpl w:val="E946B6E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466E3"/>
    <w:multiLevelType w:val="hybridMultilevel"/>
    <w:tmpl w:val="AEA0C820"/>
    <w:lvl w:ilvl="0" w:tplc="67F246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7E6836"/>
    <w:multiLevelType w:val="multilevel"/>
    <w:tmpl w:val="4F7A4C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AE3B2A"/>
    <w:multiLevelType w:val="hybridMultilevel"/>
    <w:tmpl w:val="4E162538"/>
    <w:lvl w:ilvl="0" w:tplc="3084B16A">
      <w:start w:val="1"/>
      <w:numFmt w:val="decimal"/>
      <w:lvlText w:val="(%1)"/>
      <w:lvlJc w:val="left"/>
      <w:pPr>
        <w:ind w:left="796" w:hanging="360"/>
      </w:pPr>
      <w:rPr>
        <w:rFonts w:ascii="Times New Roman" w:eastAsiaTheme="minorHAnsi" w:hAnsi="Times New Roman" w:cs="Times New Roman"/>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6" w15:restartNumberingAfterBreak="0">
    <w:nsid w:val="1F814B07"/>
    <w:multiLevelType w:val="hybridMultilevel"/>
    <w:tmpl w:val="525E7796"/>
    <w:lvl w:ilvl="0" w:tplc="0868E1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546AF9"/>
    <w:multiLevelType w:val="hybridMultilevel"/>
    <w:tmpl w:val="98DE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106A"/>
    <w:multiLevelType w:val="multilevel"/>
    <w:tmpl w:val="AFE2204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23B9A"/>
    <w:multiLevelType w:val="multilevel"/>
    <w:tmpl w:val="7A2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D65CB"/>
    <w:multiLevelType w:val="hybridMultilevel"/>
    <w:tmpl w:val="88DCE518"/>
    <w:lvl w:ilvl="0" w:tplc="11BCD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7526F"/>
    <w:multiLevelType w:val="hybridMultilevel"/>
    <w:tmpl w:val="A6E66E02"/>
    <w:lvl w:ilvl="0" w:tplc="127C61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1E066E"/>
    <w:multiLevelType w:val="hybridMultilevel"/>
    <w:tmpl w:val="A538F174"/>
    <w:lvl w:ilvl="0" w:tplc="67F246C6">
      <w:numFmt w:val="bullet"/>
      <w:lvlText w:val="-"/>
      <w:lvlJc w:val="left"/>
      <w:pPr>
        <w:ind w:left="1020" w:hanging="6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F547E"/>
    <w:multiLevelType w:val="hybridMultilevel"/>
    <w:tmpl w:val="6C5EB160"/>
    <w:lvl w:ilvl="0" w:tplc="51B4E8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1B75BD"/>
    <w:multiLevelType w:val="multilevel"/>
    <w:tmpl w:val="40A2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760F4"/>
    <w:multiLevelType w:val="hybridMultilevel"/>
    <w:tmpl w:val="3962B564"/>
    <w:lvl w:ilvl="0" w:tplc="E29038B8">
      <w:start w:val="1"/>
      <w:numFmt w:val="decimal"/>
      <w:lvlText w:val="(%1)"/>
      <w:lvlJc w:val="left"/>
      <w:pPr>
        <w:ind w:left="705" w:hanging="64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40A24A37"/>
    <w:multiLevelType w:val="hybridMultilevel"/>
    <w:tmpl w:val="86644214"/>
    <w:lvl w:ilvl="0" w:tplc="9B88420E">
      <w:start w:val="1"/>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7" w15:restartNumberingAfterBreak="0">
    <w:nsid w:val="47832F93"/>
    <w:multiLevelType w:val="hybridMultilevel"/>
    <w:tmpl w:val="FAE27BC6"/>
    <w:lvl w:ilvl="0" w:tplc="46C6858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34035D"/>
    <w:multiLevelType w:val="hybridMultilevel"/>
    <w:tmpl w:val="8026A78C"/>
    <w:lvl w:ilvl="0" w:tplc="BA4447F6">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49EC1D76"/>
    <w:multiLevelType w:val="hybridMultilevel"/>
    <w:tmpl w:val="70CCB05E"/>
    <w:lvl w:ilvl="0" w:tplc="D96C8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73DDC"/>
    <w:multiLevelType w:val="hybridMultilevel"/>
    <w:tmpl w:val="E1D42A10"/>
    <w:lvl w:ilvl="0" w:tplc="67F246C6">
      <w:numFmt w:val="bullet"/>
      <w:lvlText w:val="-"/>
      <w:lvlJc w:val="left"/>
      <w:pPr>
        <w:ind w:left="1428" w:hanging="360"/>
      </w:pPr>
      <w:rPr>
        <w:rFonts w:ascii="Times New Roman" w:eastAsiaTheme="minorHAnsi"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50FC1970"/>
    <w:multiLevelType w:val="hybridMultilevel"/>
    <w:tmpl w:val="506C9CCA"/>
    <w:lvl w:ilvl="0" w:tplc="8AB83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1C42B8"/>
    <w:multiLevelType w:val="hybridMultilevel"/>
    <w:tmpl w:val="9AB20DDE"/>
    <w:lvl w:ilvl="0" w:tplc="EC785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360ED6"/>
    <w:multiLevelType w:val="hybridMultilevel"/>
    <w:tmpl w:val="C9B0F4F8"/>
    <w:lvl w:ilvl="0" w:tplc="B96A9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470597"/>
    <w:multiLevelType w:val="hybridMultilevel"/>
    <w:tmpl w:val="63A66020"/>
    <w:lvl w:ilvl="0" w:tplc="67F246C6">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C4C0152"/>
    <w:multiLevelType w:val="hybridMultilevel"/>
    <w:tmpl w:val="95927F96"/>
    <w:lvl w:ilvl="0" w:tplc="67F246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644BC6"/>
    <w:multiLevelType w:val="multilevel"/>
    <w:tmpl w:val="63F8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0"/>
  </w:num>
  <w:num w:numId="3">
    <w:abstractNumId w:val="4"/>
  </w:num>
  <w:num w:numId="4">
    <w:abstractNumId w:val="26"/>
  </w:num>
  <w:num w:numId="5">
    <w:abstractNumId w:val="3"/>
  </w:num>
  <w:num w:numId="6">
    <w:abstractNumId w:val="24"/>
  </w:num>
  <w:num w:numId="7">
    <w:abstractNumId w:val="20"/>
  </w:num>
  <w:num w:numId="8">
    <w:abstractNumId w:val="18"/>
  </w:num>
  <w:num w:numId="9">
    <w:abstractNumId w:val="5"/>
  </w:num>
  <w:num w:numId="10">
    <w:abstractNumId w:val="16"/>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21"/>
  </w:num>
  <w:num w:numId="17">
    <w:abstractNumId w:val="15"/>
  </w:num>
  <w:num w:numId="18">
    <w:abstractNumId w:val="1"/>
  </w:num>
  <w:num w:numId="19">
    <w:abstractNumId w:val="7"/>
  </w:num>
  <w:num w:numId="20">
    <w:abstractNumId w:val="10"/>
  </w:num>
  <w:num w:numId="21">
    <w:abstractNumId w:val="19"/>
  </w:num>
  <w:num w:numId="22">
    <w:abstractNumId w:val="23"/>
  </w:num>
  <w:num w:numId="23">
    <w:abstractNumId w:val="17"/>
  </w:num>
  <w:num w:numId="24">
    <w:abstractNumId w:val="6"/>
  </w:num>
  <w:num w:numId="25">
    <w:abstractNumId w:val="11"/>
  </w:num>
  <w:num w:numId="26">
    <w:abstractNumId w:val="13"/>
  </w:num>
  <w:num w:numId="27">
    <w:abstractNumId w:val="9"/>
  </w:num>
  <w:num w:numId="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6"/>
    <w:rsid w:val="0000070B"/>
    <w:rsid w:val="00000AF4"/>
    <w:rsid w:val="00000DFA"/>
    <w:rsid w:val="00002441"/>
    <w:rsid w:val="0000283B"/>
    <w:rsid w:val="00002B71"/>
    <w:rsid w:val="00003996"/>
    <w:rsid w:val="00003A73"/>
    <w:rsid w:val="00005760"/>
    <w:rsid w:val="00006567"/>
    <w:rsid w:val="00006825"/>
    <w:rsid w:val="000079AC"/>
    <w:rsid w:val="00010465"/>
    <w:rsid w:val="00010CFF"/>
    <w:rsid w:val="00010E5F"/>
    <w:rsid w:val="00011C6E"/>
    <w:rsid w:val="0001271F"/>
    <w:rsid w:val="00012C83"/>
    <w:rsid w:val="000134C4"/>
    <w:rsid w:val="00013F70"/>
    <w:rsid w:val="00014A14"/>
    <w:rsid w:val="00016500"/>
    <w:rsid w:val="0001764E"/>
    <w:rsid w:val="00017D71"/>
    <w:rsid w:val="0002122B"/>
    <w:rsid w:val="000220AB"/>
    <w:rsid w:val="00022E22"/>
    <w:rsid w:val="00022EC0"/>
    <w:rsid w:val="00023E40"/>
    <w:rsid w:val="0002479D"/>
    <w:rsid w:val="00025086"/>
    <w:rsid w:val="00027209"/>
    <w:rsid w:val="000305C9"/>
    <w:rsid w:val="00030775"/>
    <w:rsid w:val="0003121F"/>
    <w:rsid w:val="00033E55"/>
    <w:rsid w:val="00034C82"/>
    <w:rsid w:val="00035984"/>
    <w:rsid w:val="00036DC7"/>
    <w:rsid w:val="000407AA"/>
    <w:rsid w:val="0004087B"/>
    <w:rsid w:val="000409D5"/>
    <w:rsid w:val="00043475"/>
    <w:rsid w:val="00043E17"/>
    <w:rsid w:val="00044A72"/>
    <w:rsid w:val="00044B5A"/>
    <w:rsid w:val="00044DB9"/>
    <w:rsid w:val="0004598E"/>
    <w:rsid w:val="00046192"/>
    <w:rsid w:val="00047FEA"/>
    <w:rsid w:val="00051C81"/>
    <w:rsid w:val="000533D3"/>
    <w:rsid w:val="000534EC"/>
    <w:rsid w:val="00053794"/>
    <w:rsid w:val="000555BE"/>
    <w:rsid w:val="00057390"/>
    <w:rsid w:val="000600A6"/>
    <w:rsid w:val="0006052A"/>
    <w:rsid w:val="00060719"/>
    <w:rsid w:val="00062699"/>
    <w:rsid w:val="00062EE6"/>
    <w:rsid w:val="00066101"/>
    <w:rsid w:val="000671B0"/>
    <w:rsid w:val="0006730F"/>
    <w:rsid w:val="000700ED"/>
    <w:rsid w:val="000708FB"/>
    <w:rsid w:val="00070BFB"/>
    <w:rsid w:val="000710BC"/>
    <w:rsid w:val="0007181E"/>
    <w:rsid w:val="00071C9F"/>
    <w:rsid w:val="000733D8"/>
    <w:rsid w:val="000749B5"/>
    <w:rsid w:val="000758C3"/>
    <w:rsid w:val="000770F2"/>
    <w:rsid w:val="0007793F"/>
    <w:rsid w:val="00082598"/>
    <w:rsid w:val="00084629"/>
    <w:rsid w:val="00084782"/>
    <w:rsid w:val="00084BB3"/>
    <w:rsid w:val="000854C8"/>
    <w:rsid w:val="00085586"/>
    <w:rsid w:val="000859D8"/>
    <w:rsid w:val="00087820"/>
    <w:rsid w:val="00087995"/>
    <w:rsid w:val="00087D8B"/>
    <w:rsid w:val="00091EA8"/>
    <w:rsid w:val="000955B2"/>
    <w:rsid w:val="000956A5"/>
    <w:rsid w:val="000956E5"/>
    <w:rsid w:val="00095FBE"/>
    <w:rsid w:val="000A079C"/>
    <w:rsid w:val="000A13E6"/>
    <w:rsid w:val="000A3167"/>
    <w:rsid w:val="000A3A3F"/>
    <w:rsid w:val="000A4F0D"/>
    <w:rsid w:val="000A5535"/>
    <w:rsid w:val="000A581F"/>
    <w:rsid w:val="000A5DD0"/>
    <w:rsid w:val="000A7214"/>
    <w:rsid w:val="000A7D74"/>
    <w:rsid w:val="000B0888"/>
    <w:rsid w:val="000B323C"/>
    <w:rsid w:val="000B4E8D"/>
    <w:rsid w:val="000B68EE"/>
    <w:rsid w:val="000B6F6F"/>
    <w:rsid w:val="000B7A24"/>
    <w:rsid w:val="000B7D70"/>
    <w:rsid w:val="000B7F20"/>
    <w:rsid w:val="000C13D5"/>
    <w:rsid w:val="000C2ABC"/>
    <w:rsid w:val="000C439C"/>
    <w:rsid w:val="000C45A8"/>
    <w:rsid w:val="000C51FC"/>
    <w:rsid w:val="000C52A8"/>
    <w:rsid w:val="000C5C58"/>
    <w:rsid w:val="000C640B"/>
    <w:rsid w:val="000C643D"/>
    <w:rsid w:val="000C7464"/>
    <w:rsid w:val="000D0907"/>
    <w:rsid w:val="000D0C66"/>
    <w:rsid w:val="000D1A3E"/>
    <w:rsid w:val="000D2405"/>
    <w:rsid w:val="000D3BB4"/>
    <w:rsid w:val="000D4385"/>
    <w:rsid w:val="000D50CB"/>
    <w:rsid w:val="000D6098"/>
    <w:rsid w:val="000D62DB"/>
    <w:rsid w:val="000E0BA3"/>
    <w:rsid w:val="000E209A"/>
    <w:rsid w:val="000E275C"/>
    <w:rsid w:val="000E2CA2"/>
    <w:rsid w:val="000E3ABA"/>
    <w:rsid w:val="000E4653"/>
    <w:rsid w:val="000E51AA"/>
    <w:rsid w:val="000E62B7"/>
    <w:rsid w:val="000E68B9"/>
    <w:rsid w:val="000E69C0"/>
    <w:rsid w:val="000E703B"/>
    <w:rsid w:val="000E7D02"/>
    <w:rsid w:val="000F0B89"/>
    <w:rsid w:val="000F18C4"/>
    <w:rsid w:val="000F1914"/>
    <w:rsid w:val="000F2B8A"/>
    <w:rsid w:val="000F3C49"/>
    <w:rsid w:val="000F5052"/>
    <w:rsid w:val="000F530D"/>
    <w:rsid w:val="000F69B9"/>
    <w:rsid w:val="000F7347"/>
    <w:rsid w:val="000F7DD4"/>
    <w:rsid w:val="00100A22"/>
    <w:rsid w:val="00101954"/>
    <w:rsid w:val="00102DAD"/>
    <w:rsid w:val="00103E56"/>
    <w:rsid w:val="00103E6C"/>
    <w:rsid w:val="0010575E"/>
    <w:rsid w:val="00106BE6"/>
    <w:rsid w:val="001100EA"/>
    <w:rsid w:val="001115CF"/>
    <w:rsid w:val="00111869"/>
    <w:rsid w:val="001118FD"/>
    <w:rsid w:val="00111E7C"/>
    <w:rsid w:val="0011258A"/>
    <w:rsid w:val="001133A5"/>
    <w:rsid w:val="00113CB9"/>
    <w:rsid w:val="00114CED"/>
    <w:rsid w:val="00116D77"/>
    <w:rsid w:val="00116FC2"/>
    <w:rsid w:val="001177AF"/>
    <w:rsid w:val="00117912"/>
    <w:rsid w:val="0011799B"/>
    <w:rsid w:val="00121825"/>
    <w:rsid w:val="00123E4C"/>
    <w:rsid w:val="0012427E"/>
    <w:rsid w:val="00125FF6"/>
    <w:rsid w:val="00130385"/>
    <w:rsid w:val="00130546"/>
    <w:rsid w:val="001306EC"/>
    <w:rsid w:val="001321A0"/>
    <w:rsid w:val="001338EE"/>
    <w:rsid w:val="00136333"/>
    <w:rsid w:val="00137D78"/>
    <w:rsid w:val="0014053E"/>
    <w:rsid w:val="00141E22"/>
    <w:rsid w:val="00144B58"/>
    <w:rsid w:val="00144D49"/>
    <w:rsid w:val="00145485"/>
    <w:rsid w:val="00152CFA"/>
    <w:rsid w:val="00153887"/>
    <w:rsid w:val="00153FA1"/>
    <w:rsid w:val="00155FB2"/>
    <w:rsid w:val="0015726B"/>
    <w:rsid w:val="001602DC"/>
    <w:rsid w:val="0016238F"/>
    <w:rsid w:val="001628F7"/>
    <w:rsid w:val="00162BB6"/>
    <w:rsid w:val="00163857"/>
    <w:rsid w:val="001644C0"/>
    <w:rsid w:val="0016470F"/>
    <w:rsid w:val="00166F8B"/>
    <w:rsid w:val="00166FFF"/>
    <w:rsid w:val="001708EC"/>
    <w:rsid w:val="00171A6F"/>
    <w:rsid w:val="00171E82"/>
    <w:rsid w:val="0017244B"/>
    <w:rsid w:val="001727E8"/>
    <w:rsid w:val="0017388E"/>
    <w:rsid w:val="001739BC"/>
    <w:rsid w:val="00175047"/>
    <w:rsid w:val="001756C7"/>
    <w:rsid w:val="001769A7"/>
    <w:rsid w:val="00177A9A"/>
    <w:rsid w:val="00177ABA"/>
    <w:rsid w:val="00180135"/>
    <w:rsid w:val="00180F21"/>
    <w:rsid w:val="00181684"/>
    <w:rsid w:val="00182DDD"/>
    <w:rsid w:val="001831D9"/>
    <w:rsid w:val="00183CF3"/>
    <w:rsid w:val="00184DA6"/>
    <w:rsid w:val="001857A6"/>
    <w:rsid w:val="00185C56"/>
    <w:rsid w:val="0018656F"/>
    <w:rsid w:val="00186A5F"/>
    <w:rsid w:val="001875DC"/>
    <w:rsid w:val="0019129B"/>
    <w:rsid w:val="00191C10"/>
    <w:rsid w:val="00193353"/>
    <w:rsid w:val="001934CA"/>
    <w:rsid w:val="00193EC4"/>
    <w:rsid w:val="00194715"/>
    <w:rsid w:val="001957CD"/>
    <w:rsid w:val="001A0F0D"/>
    <w:rsid w:val="001A31E1"/>
    <w:rsid w:val="001A3B0D"/>
    <w:rsid w:val="001A4095"/>
    <w:rsid w:val="001B029F"/>
    <w:rsid w:val="001B10C4"/>
    <w:rsid w:val="001B19D8"/>
    <w:rsid w:val="001B203E"/>
    <w:rsid w:val="001B22CF"/>
    <w:rsid w:val="001B25AA"/>
    <w:rsid w:val="001B4E11"/>
    <w:rsid w:val="001B4ED6"/>
    <w:rsid w:val="001B53A4"/>
    <w:rsid w:val="001B6193"/>
    <w:rsid w:val="001B63C2"/>
    <w:rsid w:val="001C20A4"/>
    <w:rsid w:val="001C26E3"/>
    <w:rsid w:val="001C2FBC"/>
    <w:rsid w:val="001C33FB"/>
    <w:rsid w:val="001C358C"/>
    <w:rsid w:val="001C4BAA"/>
    <w:rsid w:val="001C56AF"/>
    <w:rsid w:val="001C57B0"/>
    <w:rsid w:val="001C6352"/>
    <w:rsid w:val="001C641C"/>
    <w:rsid w:val="001C6A14"/>
    <w:rsid w:val="001C7D96"/>
    <w:rsid w:val="001C7E33"/>
    <w:rsid w:val="001D0539"/>
    <w:rsid w:val="001D1B6A"/>
    <w:rsid w:val="001D1DEC"/>
    <w:rsid w:val="001D27FB"/>
    <w:rsid w:val="001D4B61"/>
    <w:rsid w:val="001D5014"/>
    <w:rsid w:val="001D58F6"/>
    <w:rsid w:val="001D5C93"/>
    <w:rsid w:val="001D6685"/>
    <w:rsid w:val="001E1019"/>
    <w:rsid w:val="001E15DB"/>
    <w:rsid w:val="001E1FC3"/>
    <w:rsid w:val="001E2778"/>
    <w:rsid w:val="001E3EFF"/>
    <w:rsid w:val="001E424D"/>
    <w:rsid w:val="001E5AC3"/>
    <w:rsid w:val="001E7ED2"/>
    <w:rsid w:val="001F2095"/>
    <w:rsid w:val="001F26B4"/>
    <w:rsid w:val="001F2EA5"/>
    <w:rsid w:val="001F306F"/>
    <w:rsid w:val="001F3214"/>
    <w:rsid w:val="001F3450"/>
    <w:rsid w:val="001F36E8"/>
    <w:rsid w:val="001F40F2"/>
    <w:rsid w:val="001F5119"/>
    <w:rsid w:val="001F541B"/>
    <w:rsid w:val="001F5C2F"/>
    <w:rsid w:val="001F5CFB"/>
    <w:rsid w:val="001F5DA8"/>
    <w:rsid w:val="001F5DD6"/>
    <w:rsid w:val="001F66FF"/>
    <w:rsid w:val="00201246"/>
    <w:rsid w:val="00203588"/>
    <w:rsid w:val="00204066"/>
    <w:rsid w:val="00204572"/>
    <w:rsid w:val="00204BF8"/>
    <w:rsid w:val="00205387"/>
    <w:rsid w:val="00205CFF"/>
    <w:rsid w:val="00206647"/>
    <w:rsid w:val="002075C5"/>
    <w:rsid w:val="00207E89"/>
    <w:rsid w:val="00210197"/>
    <w:rsid w:val="002107A3"/>
    <w:rsid w:val="002113F9"/>
    <w:rsid w:val="0021173A"/>
    <w:rsid w:val="0021241F"/>
    <w:rsid w:val="00215D51"/>
    <w:rsid w:val="00215EDF"/>
    <w:rsid w:val="002167EA"/>
    <w:rsid w:val="00220ACD"/>
    <w:rsid w:val="00220FA7"/>
    <w:rsid w:val="00222774"/>
    <w:rsid w:val="0022481F"/>
    <w:rsid w:val="002255E2"/>
    <w:rsid w:val="00225D64"/>
    <w:rsid w:val="00226E31"/>
    <w:rsid w:val="00230B39"/>
    <w:rsid w:val="0023225D"/>
    <w:rsid w:val="0023399C"/>
    <w:rsid w:val="00235535"/>
    <w:rsid w:val="002359FD"/>
    <w:rsid w:val="00235B0A"/>
    <w:rsid w:val="00236A41"/>
    <w:rsid w:val="002378FF"/>
    <w:rsid w:val="00237A11"/>
    <w:rsid w:val="00237EBE"/>
    <w:rsid w:val="00240311"/>
    <w:rsid w:val="00241708"/>
    <w:rsid w:val="00243B32"/>
    <w:rsid w:val="00243D61"/>
    <w:rsid w:val="00244A1A"/>
    <w:rsid w:val="00244E68"/>
    <w:rsid w:val="00245663"/>
    <w:rsid w:val="00245886"/>
    <w:rsid w:val="002458FE"/>
    <w:rsid w:val="00246BA9"/>
    <w:rsid w:val="00246EFC"/>
    <w:rsid w:val="00251D2D"/>
    <w:rsid w:val="00253024"/>
    <w:rsid w:val="00255867"/>
    <w:rsid w:val="00255B5D"/>
    <w:rsid w:val="00256075"/>
    <w:rsid w:val="002561AC"/>
    <w:rsid w:val="002563D4"/>
    <w:rsid w:val="0025781A"/>
    <w:rsid w:val="002600E9"/>
    <w:rsid w:val="00261A30"/>
    <w:rsid w:val="00261E79"/>
    <w:rsid w:val="002635BC"/>
    <w:rsid w:val="00264D6B"/>
    <w:rsid w:val="00265459"/>
    <w:rsid w:val="00266740"/>
    <w:rsid w:val="00270CC0"/>
    <w:rsid w:val="00270E1B"/>
    <w:rsid w:val="002715FA"/>
    <w:rsid w:val="00271F08"/>
    <w:rsid w:val="002746DF"/>
    <w:rsid w:val="0027605E"/>
    <w:rsid w:val="0027735F"/>
    <w:rsid w:val="00277B13"/>
    <w:rsid w:val="002815F6"/>
    <w:rsid w:val="00283B43"/>
    <w:rsid w:val="002859E8"/>
    <w:rsid w:val="00287BF9"/>
    <w:rsid w:val="00287E37"/>
    <w:rsid w:val="00290780"/>
    <w:rsid w:val="00292364"/>
    <w:rsid w:val="00292B48"/>
    <w:rsid w:val="002934E0"/>
    <w:rsid w:val="00294624"/>
    <w:rsid w:val="00294696"/>
    <w:rsid w:val="00294D9D"/>
    <w:rsid w:val="00295198"/>
    <w:rsid w:val="002957A9"/>
    <w:rsid w:val="0029613D"/>
    <w:rsid w:val="002967AC"/>
    <w:rsid w:val="0029751F"/>
    <w:rsid w:val="00297944"/>
    <w:rsid w:val="00297BA7"/>
    <w:rsid w:val="002A1E58"/>
    <w:rsid w:val="002A3009"/>
    <w:rsid w:val="002A311C"/>
    <w:rsid w:val="002A38CD"/>
    <w:rsid w:val="002A42F6"/>
    <w:rsid w:val="002A6429"/>
    <w:rsid w:val="002A735C"/>
    <w:rsid w:val="002B1033"/>
    <w:rsid w:val="002B2140"/>
    <w:rsid w:val="002B2C17"/>
    <w:rsid w:val="002B33EA"/>
    <w:rsid w:val="002B3BF7"/>
    <w:rsid w:val="002B47A3"/>
    <w:rsid w:val="002B5281"/>
    <w:rsid w:val="002B52C2"/>
    <w:rsid w:val="002B6716"/>
    <w:rsid w:val="002B6C1B"/>
    <w:rsid w:val="002B755B"/>
    <w:rsid w:val="002C1BFE"/>
    <w:rsid w:val="002C5907"/>
    <w:rsid w:val="002C59E6"/>
    <w:rsid w:val="002C6273"/>
    <w:rsid w:val="002C7005"/>
    <w:rsid w:val="002C74A2"/>
    <w:rsid w:val="002D0B7E"/>
    <w:rsid w:val="002D156D"/>
    <w:rsid w:val="002D34F7"/>
    <w:rsid w:val="002D3CC9"/>
    <w:rsid w:val="002D6D2A"/>
    <w:rsid w:val="002D720E"/>
    <w:rsid w:val="002D76C3"/>
    <w:rsid w:val="002E13A4"/>
    <w:rsid w:val="002E1A70"/>
    <w:rsid w:val="002E2E5A"/>
    <w:rsid w:val="002E3456"/>
    <w:rsid w:val="002E4656"/>
    <w:rsid w:val="002E77B1"/>
    <w:rsid w:val="002E7E74"/>
    <w:rsid w:val="002F0239"/>
    <w:rsid w:val="002F02AC"/>
    <w:rsid w:val="002F0B8B"/>
    <w:rsid w:val="002F251B"/>
    <w:rsid w:val="002F44B5"/>
    <w:rsid w:val="002F66B9"/>
    <w:rsid w:val="003006E4"/>
    <w:rsid w:val="003027C7"/>
    <w:rsid w:val="003033DB"/>
    <w:rsid w:val="00303E94"/>
    <w:rsid w:val="00305266"/>
    <w:rsid w:val="003067B0"/>
    <w:rsid w:val="00307A88"/>
    <w:rsid w:val="00312F61"/>
    <w:rsid w:val="0031315A"/>
    <w:rsid w:val="00315F22"/>
    <w:rsid w:val="00317D04"/>
    <w:rsid w:val="00320B2A"/>
    <w:rsid w:val="0032297B"/>
    <w:rsid w:val="00324565"/>
    <w:rsid w:val="003247AF"/>
    <w:rsid w:val="00324AED"/>
    <w:rsid w:val="00325773"/>
    <w:rsid w:val="00325C50"/>
    <w:rsid w:val="00326F09"/>
    <w:rsid w:val="00327332"/>
    <w:rsid w:val="00327452"/>
    <w:rsid w:val="003274C6"/>
    <w:rsid w:val="00327E8D"/>
    <w:rsid w:val="00330817"/>
    <w:rsid w:val="003317E9"/>
    <w:rsid w:val="00331B02"/>
    <w:rsid w:val="0033298A"/>
    <w:rsid w:val="00332DCD"/>
    <w:rsid w:val="003341D7"/>
    <w:rsid w:val="00336258"/>
    <w:rsid w:val="00336727"/>
    <w:rsid w:val="003378A1"/>
    <w:rsid w:val="0034070A"/>
    <w:rsid w:val="00340BED"/>
    <w:rsid w:val="003416FE"/>
    <w:rsid w:val="003454E9"/>
    <w:rsid w:val="003464B4"/>
    <w:rsid w:val="0035035E"/>
    <w:rsid w:val="00350DBC"/>
    <w:rsid w:val="003533C1"/>
    <w:rsid w:val="00353C0B"/>
    <w:rsid w:val="00353DD2"/>
    <w:rsid w:val="003548E8"/>
    <w:rsid w:val="003555A5"/>
    <w:rsid w:val="003555C4"/>
    <w:rsid w:val="00355A81"/>
    <w:rsid w:val="0035714D"/>
    <w:rsid w:val="00357782"/>
    <w:rsid w:val="00362352"/>
    <w:rsid w:val="0036517D"/>
    <w:rsid w:val="003653C9"/>
    <w:rsid w:val="00365983"/>
    <w:rsid w:val="0036756B"/>
    <w:rsid w:val="00370BDA"/>
    <w:rsid w:val="00371CD0"/>
    <w:rsid w:val="003733E0"/>
    <w:rsid w:val="00373C4E"/>
    <w:rsid w:val="00374598"/>
    <w:rsid w:val="003749BF"/>
    <w:rsid w:val="003765B6"/>
    <w:rsid w:val="003773C1"/>
    <w:rsid w:val="00377413"/>
    <w:rsid w:val="00381048"/>
    <w:rsid w:val="003815C2"/>
    <w:rsid w:val="00382DF5"/>
    <w:rsid w:val="00383ADD"/>
    <w:rsid w:val="003844E8"/>
    <w:rsid w:val="00390E0D"/>
    <w:rsid w:val="00393CEE"/>
    <w:rsid w:val="00394A7D"/>
    <w:rsid w:val="00394D39"/>
    <w:rsid w:val="00396557"/>
    <w:rsid w:val="0039706C"/>
    <w:rsid w:val="0039751B"/>
    <w:rsid w:val="003979CA"/>
    <w:rsid w:val="003A0634"/>
    <w:rsid w:val="003A1944"/>
    <w:rsid w:val="003A2E48"/>
    <w:rsid w:val="003A3497"/>
    <w:rsid w:val="003A5396"/>
    <w:rsid w:val="003A643D"/>
    <w:rsid w:val="003A6567"/>
    <w:rsid w:val="003A7537"/>
    <w:rsid w:val="003B0775"/>
    <w:rsid w:val="003B0C88"/>
    <w:rsid w:val="003B12CC"/>
    <w:rsid w:val="003B1474"/>
    <w:rsid w:val="003B163A"/>
    <w:rsid w:val="003B1712"/>
    <w:rsid w:val="003B1BBB"/>
    <w:rsid w:val="003B1E61"/>
    <w:rsid w:val="003B459B"/>
    <w:rsid w:val="003B471C"/>
    <w:rsid w:val="003B4E5E"/>
    <w:rsid w:val="003B79D4"/>
    <w:rsid w:val="003C0CFB"/>
    <w:rsid w:val="003C2230"/>
    <w:rsid w:val="003C605D"/>
    <w:rsid w:val="003C7806"/>
    <w:rsid w:val="003C7F1C"/>
    <w:rsid w:val="003C7FC9"/>
    <w:rsid w:val="003D0106"/>
    <w:rsid w:val="003D0933"/>
    <w:rsid w:val="003D126C"/>
    <w:rsid w:val="003D1393"/>
    <w:rsid w:val="003D1780"/>
    <w:rsid w:val="003D3740"/>
    <w:rsid w:val="003D3FE7"/>
    <w:rsid w:val="003D46F6"/>
    <w:rsid w:val="003D5D49"/>
    <w:rsid w:val="003D6626"/>
    <w:rsid w:val="003E0017"/>
    <w:rsid w:val="003E10D1"/>
    <w:rsid w:val="003E1489"/>
    <w:rsid w:val="003E1628"/>
    <w:rsid w:val="003E193A"/>
    <w:rsid w:val="003E3305"/>
    <w:rsid w:val="003E45E1"/>
    <w:rsid w:val="003E4D3A"/>
    <w:rsid w:val="003E4F94"/>
    <w:rsid w:val="003E56AC"/>
    <w:rsid w:val="003E6C12"/>
    <w:rsid w:val="003E6EB4"/>
    <w:rsid w:val="003F00CC"/>
    <w:rsid w:val="003F16BC"/>
    <w:rsid w:val="003F243A"/>
    <w:rsid w:val="003F499B"/>
    <w:rsid w:val="003F5B3C"/>
    <w:rsid w:val="003F7432"/>
    <w:rsid w:val="003F7F33"/>
    <w:rsid w:val="00400BE9"/>
    <w:rsid w:val="004011B3"/>
    <w:rsid w:val="00402A94"/>
    <w:rsid w:val="004030CE"/>
    <w:rsid w:val="00403865"/>
    <w:rsid w:val="004049AD"/>
    <w:rsid w:val="00404D32"/>
    <w:rsid w:val="004053D8"/>
    <w:rsid w:val="00406628"/>
    <w:rsid w:val="00406DB4"/>
    <w:rsid w:val="00406FF0"/>
    <w:rsid w:val="00410BA8"/>
    <w:rsid w:val="004128D6"/>
    <w:rsid w:val="0041345C"/>
    <w:rsid w:val="00413795"/>
    <w:rsid w:val="0041604B"/>
    <w:rsid w:val="004167FA"/>
    <w:rsid w:val="00416C31"/>
    <w:rsid w:val="00417802"/>
    <w:rsid w:val="00421888"/>
    <w:rsid w:val="004236BF"/>
    <w:rsid w:val="004245E7"/>
    <w:rsid w:val="00424FFC"/>
    <w:rsid w:val="00425EFF"/>
    <w:rsid w:val="0042675F"/>
    <w:rsid w:val="00426C68"/>
    <w:rsid w:val="004304AC"/>
    <w:rsid w:val="00431AD2"/>
    <w:rsid w:val="0043383E"/>
    <w:rsid w:val="00435569"/>
    <w:rsid w:val="00441DA1"/>
    <w:rsid w:val="004424BD"/>
    <w:rsid w:val="004436C0"/>
    <w:rsid w:val="0044397B"/>
    <w:rsid w:val="00444C3A"/>
    <w:rsid w:val="00445A80"/>
    <w:rsid w:val="00445BA0"/>
    <w:rsid w:val="00446C67"/>
    <w:rsid w:val="004473A1"/>
    <w:rsid w:val="0045150B"/>
    <w:rsid w:val="00451C6C"/>
    <w:rsid w:val="00452C9D"/>
    <w:rsid w:val="00453746"/>
    <w:rsid w:val="004537DF"/>
    <w:rsid w:val="00454CD8"/>
    <w:rsid w:val="004567F8"/>
    <w:rsid w:val="00457728"/>
    <w:rsid w:val="00457875"/>
    <w:rsid w:val="004618CB"/>
    <w:rsid w:val="004662A4"/>
    <w:rsid w:val="004708A0"/>
    <w:rsid w:val="00470DAB"/>
    <w:rsid w:val="004712BB"/>
    <w:rsid w:val="00472C8B"/>
    <w:rsid w:val="0047503E"/>
    <w:rsid w:val="00475A18"/>
    <w:rsid w:val="00476415"/>
    <w:rsid w:val="00476990"/>
    <w:rsid w:val="00476BA0"/>
    <w:rsid w:val="00480CDB"/>
    <w:rsid w:val="0048111A"/>
    <w:rsid w:val="00481D5D"/>
    <w:rsid w:val="0048419F"/>
    <w:rsid w:val="004852FF"/>
    <w:rsid w:val="00485EE0"/>
    <w:rsid w:val="004864AF"/>
    <w:rsid w:val="004875C7"/>
    <w:rsid w:val="00487C74"/>
    <w:rsid w:val="00492182"/>
    <w:rsid w:val="004945F3"/>
    <w:rsid w:val="00494DDA"/>
    <w:rsid w:val="00495940"/>
    <w:rsid w:val="004962DA"/>
    <w:rsid w:val="00497217"/>
    <w:rsid w:val="004A030D"/>
    <w:rsid w:val="004A1775"/>
    <w:rsid w:val="004A2E60"/>
    <w:rsid w:val="004A302C"/>
    <w:rsid w:val="004A3329"/>
    <w:rsid w:val="004A3A56"/>
    <w:rsid w:val="004A431A"/>
    <w:rsid w:val="004A6A3A"/>
    <w:rsid w:val="004A7BB9"/>
    <w:rsid w:val="004B00D0"/>
    <w:rsid w:val="004B12D9"/>
    <w:rsid w:val="004B389A"/>
    <w:rsid w:val="004B5759"/>
    <w:rsid w:val="004B5D87"/>
    <w:rsid w:val="004B65BD"/>
    <w:rsid w:val="004B7B58"/>
    <w:rsid w:val="004C0283"/>
    <w:rsid w:val="004C16AD"/>
    <w:rsid w:val="004C27FC"/>
    <w:rsid w:val="004C3141"/>
    <w:rsid w:val="004C3B0E"/>
    <w:rsid w:val="004C7515"/>
    <w:rsid w:val="004D280B"/>
    <w:rsid w:val="004D2AF4"/>
    <w:rsid w:val="004D308F"/>
    <w:rsid w:val="004D3E76"/>
    <w:rsid w:val="004D5073"/>
    <w:rsid w:val="004D5B04"/>
    <w:rsid w:val="004D5E01"/>
    <w:rsid w:val="004D61BC"/>
    <w:rsid w:val="004D6305"/>
    <w:rsid w:val="004D76D4"/>
    <w:rsid w:val="004E0764"/>
    <w:rsid w:val="004E08D9"/>
    <w:rsid w:val="004E1FE3"/>
    <w:rsid w:val="004E21E1"/>
    <w:rsid w:val="004E2967"/>
    <w:rsid w:val="004E3269"/>
    <w:rsid w:val="004E4348"/>
    <w:rsid w:val="004E6EAB"/>
    <w:rsid w:val="004E7A6B"/>
    <w:rsid w:val="004F1F9B"/>
    <w:rsid w:val="004F461D"/>
    <w:rsid w:val="004F541D"/>
    <w:rsid w:val="004F5BBE"/>
    <w:rsid w:val="004F5BF2"/>
    <w:rsid w:val="004F6051"/>
    <w:rsid w:val="004F63C8"/>
    <w:rsid w:val="004F6665"/>
    <w:rsid w:val="00501C0D"/>
    <w:rsid w:val="00502F11"/>
    <w:rsid w:val="005037E0"/>
    <w:rsid w:val="005043A6"/>
    <w:rsid w:val="0050604A"/>
    <w:rsid w:val="00507741"/>
    <w:rsid w:val="00510CCB"/>
    <w:rsid w:val="00511037"/>
    <w:rsid w:val="00511058"/>
    <w:rsid w:val="00513C60"/>
    <w:rsid w:val="0051444D"/>
    <w:rsid w:val="00514615"/>
    <w:rsid w:val="00514DEF"/>
    <w:rsid w:val="0051559D"/>
    <w:rsid w:val="005162A9"/>
    <w:rsid w:val="00516ABA"/>
    <w:rsid w:val="005171B5"/>
    <w:rsid w:val="0051749B"/>
    <w:rsid w:val="005205D8"/>
    <w:rsid w:val="00521FC5"/>
    <w:rsid w:val="005234C5"/>
    <w:rsid w:val="00524F92"/>
    <w:rsid w:val="005255B7"/>
    <w:rsid w:val="00526FBE"/>
    <w:rsid w:val="00527984"/>
    <w:rsid w:val="00527FE2"/>
    <w:rsid w:val="0053302D"/>
    <w:rsid w:val="005330CF"/>
    <w:rsid w:val="005334FF"/>
    <w:rsid w:val="00534671"/>
    <w:rsid w:val="00534A92"/>
    <w:rsid w:val="00535703"/>
    <w:rsid w:val="00535B49"/>
    <w:rsid w:val="00536A05"/>
    <w:rsid w:val="00537386"/>
    <w:rsid w:val="00541787"/>
    <w:rsid w:val="00541A51"/>
    <w:rsid w:val="00544325"/>
    <w:rsid w:val="0054574C"/>
    <w:rsid w:val="00546E0F"/>
    <w:rsid w:val="00547DCD"/>
    <w:rsid w:val="005523B8"/>
    <w:rsid w:val="00552F1F"/>
    <w:rsid w:val="005536D5"/>
    <w:rsid w:val="00554768"/>
    <w:rsid w:val="00554D78"/>
    <w:rsid w:val="00561CBC"/>
    <w:rsid w:val="0056214E"/>
    <w:rsid w:val="005643F2"/>
    <w:rsid w:val="00564BA0"/>
    <w:rsid w:val="00565734"/>
    <w:rsid w:val="00566360"/>
    <w:rsid w:val="005703E3"/>
    <w:rsid w:val="00570AF0"/>
    <w:rsid w:val="00571AA5"/>
    <w:rsid w:val="005728C1"/>
    <w:rsid w:val="00572DEA"/>
    <w:rsid w:val="00573549"/>
    <w:rsid w:val="005760DC"/>
    <w:rsid w:val="00576F6E"/>
    <w:rsid w:val="005772F5"/>
    <w:rsid w:val="0058112E"/>
    <w:rsid w:val="005812F4"/>
    <w:rsid w:val="00581FBC"/>
    <w:rsid w:val="00582904"/>
    <w:rsid w:val="0058292E"/>
    <w:rsid w:val="0058314F"/>
    <w:rsid w:val="00583F1B"/>
    <w:rsid w:val="0058772E"/>
    <w:rsid w:val="00590BC7"/>
    <w:rsid w:val="00590F60"/>
    <w:rsid w:val="0059170A"/>
    <w:rsid w:val="00591EC3"/>
    <w:rsid w:val="0059318A"/>
    <w:rsid w:val="005945C5"/>
    <w:rsid w:val="005949DF"/>
    <w:rsid w:val="005A0420"/>
    <w:rsid w:val="005A070C"/>
    <w:rsid w:val="005A1D4A"/>
    <w:rsid w:val="005A3E71"/>
    <w:rsid w:val="005A58EB"/>
    <w:rsid w:val="005A614C"/>
    <w:rsid w:val="005A663E"/>
    <w:rsid w:val="005A7AA0"/>
    <w:rsid w:val="005B01CD"/>
    <w:rsid w:val="005B0517"/>
    <w:rsid w:val="005B113A"/>
    <w:rsid w:val="005B11B7"/>
    <w:rsid w:val="005B3126"/>
    <w:rsid w:val="005B33B8"/>
    <w:rsid w:val="005B36DF"/>
    <w:rsid w:val="005B527B"/>
    <w:rsid w:val="005B75DC"/>
    <w:rsid w:val="005C0693"/>
    <w:rsid w:val="005C15A8"/>
    <w:rsid w:val="005C1722"/>
    <w:rsid w:val="005C2073"/>
    <w:rsid w:val="005C2AEB"/>
    <w:rsid w:val="005C48E5"/>
    <w:rsid w:val="005C504A"/>
    <w:rsid w:val="005C64C4"/>
    <w:rsid w:val="005C6E26"/>
    <w:rsid w:val="005D06C1"/>
    <w:rsid w:val="005D1051"/>
    <w:rsid w:val="005D224D"/>
    <w:rsid w:val="005D36C9"/>
    <w:rsid w:val="005D3B41"/>
    <w:rsid w:val="005D4901"/>
    <w:rsid w:val="005D5AB9"/>
    <w:rsid w:val="005D6CB5"/>
    <w:rsid w:val="005D7E11"/>
    <w:rsid w:val="005E0290"/>
    <w:rsid w:val="005E12D3"/>
    <w:rsid w:val="005E2F9D"/>
    <w:rsid w:val="005E344B"/>
    <w:rsid w:val="005E3FD2"/>
    <w:rsid w:val="005E4082"/>
    <w:rsid w:val="005E432B"/>
    <w:rsid w:val="005E4B57"/>
    <w:rsid w:val="005E68FF"/>
    <w:rsid w:val="005E6ACF"/>
    <w:rsid w:val="005E6DDF"/>
    <w:rsid w:val="005F020B"/>
    <w:rsid w:val="005F04D6"/>
    <w:rsid w:val="005F0AF6"/>
    <w:rsid w:val="005F0C2F"/>
    <w:rsid w:val="005F2D9E"/>
    <w:rsid w:val="005F3CF4"/>
    <w:rsid w:val="005F67CE"/>
    <w:rsid w:val="005F7F26"/>
    <w:rsid w:val="00600F74"/>
    <w:rsid w:val="00602E95"/>
    <w:rsid w:val="006033AA"/>
    <w:rsid w:val="006049FC"/>
    <w:rsid w:val="0060559C"/>
    <w:rsid w:val="00605DB0"/>
    <w:rsid w:val="00605EE8"/>
    <w:rsid w:val="006062DA"/>
    <w:rsid w:val="00607394"/>
    <w:rsid w:val="00612456"/>
    <w:rsid w:val="00614F32"/>
    <w:rsid w:val="00615702"/>
    <w:rsid w:val="006157AE"/>
    <w:rsid w:val="0061665E"/>
    <w:rsid w:val="00617434"/>
    <w:rsid w:val="00617571"/>
    <w:rsid w:val="00620F2B"/>
    <w:rsid w:val="00621C05"/>
    <w:rsid w:val="00621FDF"/>
    <w:rsid w:val="00623CD0"/>
    <w:rsid w:val="006241CF"/>
    <w:rsid w:val="00624497"/>
    <w:rsid w:val="0062482E"/>
    <w:rsid w:val="00624B88"/>
    <w:rsid w:val="0062693D"/>
    <w:rsid w:val="0063087E"/>
    <w:rsid w:val="00630B03"/>
    <w:rsid w:val="00631223"/>
    <w:rsid w:val="006314DC"/>
    <w:rsid w:val="00631C15"/>
    <w:rsid w:val="00636720"/>
    <w:rsid w:val="0063674A"/>
    <w:rsid w:val="00637CB7"/>
    <w:rsid w:val="006410F6"/>
    <w:rsid w:val="006411E2"/>
    <w:rsid w:val="00641D4B"/>
    <w:rsid w:val="0064331E"/>
    <w:rsid w:val="006434A7"/>
    <w:rsid w:val="00643D8C"/>
    <w:rsid w:val="00643E28"/>
    <w:rsid w:val="006456BE"/>
    <w:rsid w:val="00645AA2"/>
    <w:rsid w:val="0064690B"/>
    <w:rsid w:val="00646F10"/>
    <w:rsid w:val="006501D5"/>
    <w:rsid w:val="006518BC"/>
    <w:rsid w:val="00651E14"/>
    <w:rsid w:val="00654749"/>
    <w:rsid w:val="0065510E"/>
    <w:rsid w:val="00655FA1"/>
    <w:rsid w:val="006562BD"/>
    <w:rsid w:val="00656410"/>
    <w:rsid w:val="00657D2A"/>
    <w:rsid w:val="00661558"/>
    <w:rsid w:val="006615AD"/>
    <w:rsid w:val="0066180D"/>
    <w:rsid w:val="00665A96"/>
    <w:rsid w:val="00665BF9"/>
    <w:rsid w:val="00666C42"/>
    <w:rsid w:val="006712BE"/>
    <w:rsid w:val="00673573"/>
    <w:rsid w:val="00677E0E"/>
    <w:rsid w:val="00680BAB"/>
    <w:rsid w:val="006819CE"/>
    <w:rsid w:val="00682523"/>
    <w:rsid w:val="006835B8"/>
    <w:rsid w:val="006852BF"/>
    <w:rsid w:val="00685DEC"/>
    <w:rsid w:val="006861AF"/>
    <w:rsid w:val="006868C6"/>
    <w:rsid w:val="00686E8C"/>
    <w:rsid w:val="0068758D"/>
    <w:rsid w:val="00687B84"/>
    <w:rsid w:val="006915D7"/>
    <w:rsid w:val="00692D31"/>
    <w:rsid w:val="00692E61"/>
    <w:rsid w:val="006931B0"/>
    <w:rsid w:val="0069390A"/>
    <w:rsid w:val="00694E99"/>
    <w:rsid w:val="00695E33"/>
    <w:rsid w:val="006A0519"/>
    <w:rsid w:val="006A1471"/>
    <w:rsid w:val="006A241E"/>
    <w:rsid w:val="006A29A4"/>
    <w:rsid w:val="006A314F"/>
    <w:rsid w:val="006A3C45"/>
    <w:rsid w:val="006A458D"/>
    <w:rsid w:val="006A466E"/>
    <w:rsid w:val="006A6C0D"/>
    <w:rsid w:val="006A72A6"/>
    <w:rsid w:val="006A749B"/>
    <w:rsid w:val="006A7D38"/>
    <w:rsid w:val="006A7EED"/>
    <w:rsid w:val="006B0896"/>
    <w:rsid w:val="006B204A"/>
    <w:rsid w:val="006B309C"/>
    <w:rsid w:val="006B71CE"/>
    <w:rsid w:val="006B7714"/>
    <w:rsid w:val="006C0EDC"/>
    <w:rsid w:val="006C110D"/>
    <w:rsid w:val="006C2231"/>
    <w:rsid w:val="006C2497"/>
    <w:rsid w:val="006C3563"/>
    <w:rsid w:val="006C3A23"/>
    <w:rsid w:val="006C4C53"/>
    <w:rsid w:val="006C61DA"/>
    <w:rsid w:val="006C6356"/>
    <w:rsid w:val="006C64E8"/>
    <w:rsid w:val="006C66AB"/>
    <w:rsid w:val="006C6FD5"/>
    <w:rsid w:val="006D2EBB"/>
    <w:rsid w:val="006D3B8E"/>
    <w:rsid w:val="006D3BAB"/>
    <w:rsid w:val="006D5069"/>
    <w:rsid w:val="006D51DD"/>
    <w:rsid w:val="006D5D33"/>
    <w:rsid w:val="006D7472"/>
    <w:rsid w:val="006E1970"/>
    <w:rsid w:val="006E49F3"/>
    <w:rsid w:val="006E5460"/>
    <w:rsid w:val="006E5C4F"/>
    <w:rsid w:val="006E5F24"/>
    <w:rsid w:val="006E6D4E"/>
    <w:rsid w:val="006E762C"/>
    <w:rsid w:val="006F18E7"/>
    <w:rsid w:val="006F1C60"/>
    <w:rsid w:val="006F2214"/>
    <w:rsid w:val="006F276E"/>
    <w:rsid w:val="006F4CF5"/>
    <w:rsid w:val="006F4EFB"/>
    <w:rsid w:val="006F524A"/>
    <w:rsid w:val="006F6522"/>
    <w:rsid w:val="006F7759"/>
    <w:rsid w:val="00700946"/>
    <w:rsid w:val="00700ACB"/>
    <w:rsid w:val="00701D88"/>
    <w:rsid w:val="00701E41"/>
    <w:rsid w:val="007026BF"/>
    <w:rsid w:val="00702B3E"/>
    <w:rsid w:val="00703F6F"/>
    <w:rsid w:val="00704BEA"/>
    <w:rsid w:val="007064B1"/>
    <w:rsid w:val="0070670C"/>
    <w:rsid w:val="0070673D"/>
    <w:rsid w:val="00706BCC"/>
    <w:rsid w:val="00706C36"/>
    <w:rsid w:val="00710465"/>
    <w:rsid w:val="00710AEF"/>
    <w:rsid w:val="007114ED"/>
    <w:rsid w:val="00711843"/>
    <w:rsid w:val="007129DD"/>
    <w:rsid w:val="00712FF9"/>
    <w:rsid w:val="00713EC8"/>
    <w:rsid w:val="00721D69"/>
    <w:rsid w:val="007238CB"/>
    <w:rsid w:val="00723911"/>
    <w:rsid w:val="00724161"/>
    <w:rsid w:val="00724739"/>
    <w:rsid w:val="00724790"/>
    <w:rsid w:val="00726B2D"/>
    <w:rsid w:val="007274FE"/>
    <w:rsid w:val="0072758E"/>
    <w:rsid w:val="00732F55"/>
    <w:rsid w:val="00733734"/>
    <w:rsid w:val="00733A52"/>
    <w:rsid w:val="00734882"/>
    <w:rsid w:val="00735FF4"/>
    <w:rsid w:val="00740156"/>
    <w:rsid w:val="00742170"/>
    <w:rsid w:val="0074286F"/>
    <w:rsid w:val="007432CC"/>
    <w:rsid w:val="00745271"/>
    <w:rsid w:val="00745F9E"/>
    <w:rsid w:val="0074651B"/>
    <w:rsid w:val="0074678F"/>
    <w:rsid w:val="00746CA4"/>
    <w:rsid w:val="00746DE0"/>
    <w:rsid w:val="00747F4D"/>
    <w:rsid w:val="00750AE0"/>
    <w:rsid w:val="00752869"/>
    <w:rsid w:val="00753234"/>
    <w:rsid w:val="0075654B"/>
    <w:rsid w:val="00757068"/>
    <w:rsid w:val="0075743F"/>
    <w:rsid w:val="00757B3F"/>
    <w:rsid w:val="0076139A"/>
    <w:rsid w:val="00761BA1"/>
    <w:rsid w:val="007626D8"/>
    <w:rsid w:val="007626EF"/>
    <w:rsid w:val="00762A68"/>
    <w:rsid w:val="007636B7"/>
    <w:rsid w:val="0076465A"/>
    <w:rsid w:val="00766003"/>
    <w:rsid w:val="00770216"/>
    <w:rsid w:val="007735CC"/>
    <w:rsid w:val="007745DB"/>
    <w:rsid w:val="00774779"/>
    <w:rsid w:val="00777931"/>
    <w:rsid w:val="00777B6E"/>
    <w:rsid w:val="00777B9C"/>
    <w:rsid w:val="0078231D"/>
    <w:rsid w:val="007828BF"/>
    <w:rsid w:val="00782D19"/>
    <w:rsid w:val="0078419D"/>
    <w:rsid w:val="00784CA5"/>
    <w:rsid w:val="007872B2"/>
    <w:rsid w:val="00787551"/>
    <w:rsid w:val="007905FA"/>
    <w:rsid w:val="00795A75"/>
    <w:rsid w:val="00797239"/>
    <w:rsid w:val="00797CBA"/>
    <w:rsid w:val="007A05B4"/>
    <w:rsid w:val="007A0AF4"/>
    <w:rsid w:val="007A18EF"/>
    <w:rsid w:val="007A19D9"/>
    <w:rsid w:val="007A3D16"/>
    <w:rsid w:val="007A3E3D"/>
    <w:rsid w:val="007B0368"/>
    <w:rsid w:val="007B48D7"/>
    <w:rsid w:val="007B4FE7"/>
    <w:rsid w:val="007B590F"/>
    <w:rsid w:val="007B61D9"/>
    <w:rsid w:val="007B64FC"/>
    <w:rsid w:val="007C1BF5"/>
    <w:rsid w:val="007C2534"/>
    <w:rsid w:val="007C3D3B"/>
    <w:rsid w:val="007C6832"/>
    <w:rsid w:val="007D04F6"/>
    <w:rsid w:val="007D0810"/>
    <w:rsid w:val="007D1AF7"/>
    <w:rsid w:val="007D3063"/>
    <w:rsid w:val="007E1A16"/>
    <w:rsid w:val="007E1EAA"/>
    <w:rsid w:val="007E2B22"/>
    <w:rsid w:val="007E2D9F"/>
    <w:rsid w:val="007E4400"/>
    <w:rsid w:val="007E4472"/>
    <w:rsid w:val="007E4A3C"/>
    <w:rsid w:val="007E5DE5"/>
    <w:rsid w:val="007E71CD"/>
    <w:rsid w:val="007E7C54"/>
    <w:rsid w:val="007F010F"/>
    <w:rsid w:val="007F11BA"/>
    <w:rsid w:val="007F162B"/>
    <w:rsid w:val="007F1A13"/>
    <w:rsid w:val="007F3516"/>
    <w:rsid w:val="007F46E6"/>
    <w:rsid w:val="007F4721"/>
    <w:rsid w:val="007F4FC9"/>
    <w:rsid w:val="007F5CE2"/>
    <w:rsid w:val="007F67FB"/>
    <w:rsid w:val="007F6CD7"/>
    <w:rsid w:val="007F7B18"/>
    <w:rsid w:val="00800610"/>
    <w:rsid w:val="008017B2"/>
    <w:rsid w:val="0080426F"/>
    <w:rsid w:val="008058FB"/>
    <w:rsid w:val="0081035B"/>
    <w:rsid w:val="0081108F"/>
    <w:rsid w:val="008110CF"/>
    <w:rsid w:val="008111C4"/>
    <w:rsid w:val="00812AC7"/>
    <w:rsid w:val="0081327F"/>
    <w:rsid w:val="00813E9B"/>
    <w:rsid w:val="00814B58"/>
    <w:rsid w:val="00814C3C"/>
    <w:rsid w:val="0081526F"/>
    <w:rsid w:val="00816273"/>
    <w:rsid w:val="0082104C"/>
    <w:rsid w:val="0082113E"/>
    <w:rsid w:val="00821660"/>
    <w:rsid w:val="00821D64"/>
    <w:rsid w:val="0082408B"/>
    <w:rsid w:val="00824E64"/>
    <w:rsid w:val="00825DA9"/>
    <w:rsid w:val="00826E20"/>
    <w:rsid w:val="008274CD"/>
    <w:rsid w:val="00830808"/>
    <w:rsid w:val="008311EC"/>
    <w:rsid w:val="00831215"/>
    <w:rsid w:val="008319A6"/>
    <w:rsid w:val="008333F7"/>
    <w:rsid w:val="00834DFB"/>
    <w:rsid w:val="008402D5"/>
    <w:rsid w:val="00840344"/>
    <w:rsid w:val="00840408"/>
    <w:rsid w:val="0084075D"/>
    <w:rsid w:val="0084087E"/>
    <w:rsid w:val="008408C9"/>
    <w:rsid w:val="0084119C"/>
    <w:rsid w:val="008422AF"/>
    <w:rsid w:val="00844097"/>
    <w:rsid w:val="00844FF1"/>
    <w:rsid w:val="00845605"/>
    <w:rsid w:val="00845FB6"/>
    <w:rsid w:val="008462F7"/>
    <w:rsid w:val="008467BE"/>
    <w:rsid w:val="008474DD"/>
    <w:rsid w:val="00851385"/>
    <w:rsid w:val="008517E5"/>
    <w:rsid w:val="00852A35"/>
    <w:rsid w:val="008547A9"/>
    <w:rsid w:val="0085594B"/>
    <w:rsid w:val="00855C17"/>
    <w:rsid w:val="008561B2"/>
    <w:rsid w:val="00857593"/>
    <w:rsid w:val="00860542"/>
    <w:rsid w:val="00860D7D"/>
    <w:rsid w:val="008618E9"/>
    <w:rsid w:val="00862398"/>
    <w:rsid w:val="00863F03"/>
    <w:rsid w:val="00866769"/>
    <w:rsid w:val="00866A88"/>
    <w:rsid w:val="00867F04"/>
    <w:rsid w:val="00867F88"/>
    <w:rsid w:val="00871523"/>
    <w:rsid w:val="00872A0B"/>
    <w:rsid w:val="00873C00"/>
    <w:rsid w:val="0087411F"/>
    <w:rsid w:val="00874969"/>
    <w:rsid w:val="008757EB"/>
    <w:rsid w:val="0087690B"/>
    <w:rsid w:val="00876B85"/>
    <w:rsid w:val="008771E2"/>
    <w:rsid w:val="00877664"/>
    <w:rsid w:val="008805CA"/>
    <w:rsid w:val="00881475"/>
    <w:rsid w:val="00881A18"/>
    <w:rsid w:val="00883B33"/>
    <w:rsid w:val="00884450"/>
    <w:rsid w:val="0088476B"/>
    <w:rsid w:val="0088494D"/>
    <w:rsid w:val="00886032"/>
    <w:rsid w:val="008861F0"/>
    <w:rsid w:val="008862C3"/>
    <w:rsid w:val="00887B49"/>
    <w:rsid w:val="00887D14"/>
    <w:rsid w:val="00890C5A"/>
    <w:rsid w:val="00890F70"/>
    <w:rsid w:val="00890FF6"/>
    <w:rsid w:val="008919E6"/>
    <w:rsid w:val="00891EFE"/>
    <w:rsid w:val="00892680"/>
    <w:rsid w:val="00895CB7"/>
    <w:rsid w:val="00896F43"/>
    <w:rsid w:val="00897D27"/>
    <w:rsid w:val="008A08C2"/>
    <w:rsid w:val="008A0DDC"/>
    <w:rsid w:val="008A2E20"/>
    <w:rsid w:val="008A50C1"/>
    <w:rsid w:val="008A54C9"/>
    <w:rsid w:val="008A591D"/>
    <w:rsid w:val="008A61F3"/>
    <w:rsid w:val="008A65B3"/>
    <w:rsid w:val="008A6D73"/>
    <w:rsid w:val="008A7707"/>
    <w:rsid w:val="008A7CF3"/>
    <w:rsid w:val="008B002C"/>
    <w:rsid w:val="008B3EEB"/>
    <w:rsid w:val="008B47FD"/>
    <w:rsid w:val="008B4EEE"/>
    <w:rsid w:val="008B563F"/>
    <w:rsid w:val="008C05A0"/>
    <w:rsid w:val="008C25FC"/>
    <w:rsid w:val="008C347A"/>
    <w:rsid w:val="008C44F5"/>
    <w:rsid w:val="008D0FB7"/>
    <w:rsid w:val="008D1A85"/>
    <w:rsid w:val="008D37AC"/>
    <w:rsid w:val="008D3C20"/>
    <w:rsid w:val="008D55AF"/>
    <w:rsid w:val="008D60E1"/>
    <w:rsid w:val="008D6764"/>
    <w:rsid w:val="008D6ED3"/>
    <w:rsid w:val="008D7AAB"/>
    <w:rsid w:val="008E1016"/>
    <w:rsid w:val="008E1A96"/>
    <w:rsid w:val="008E1AD8"/>
    <w:rsid w:val="008E2393"/>
    <w:rsid w:val="008E26D5"/>
    <w:rsid w:val="008E35C3"/>
    <w:rsid w:val="008E40B4"/>
    <w:rsid w:val="008E7A43"/>
    <w:rsid w:val="008E7E28"/>
    <w:rsid w:val="008F067A"/>
    <w:rsid w:val="008F091B"/>
    <w:rsid w:val="008F20F1"/>
    <w:rsid w:val="008F24B7"/>
    <w:rsid w:val="008F5A13"/>
    <w:rsid w:val="008F5B0F"/>
    <w:rsid w:val="009004D0"/>
    <w:rsid w:val="009015DA"/>
    <w:rsid w:val="00901C96"/>
    <w:rsid w:val="009040C6"/>
    <w:rsid w:val="00904173"/>
    <w:rsid w:val="00906FAC"/>
    <w:rsid w:val="009074D8"/>
    <w:rsid w:val="00907B2E"/>
    <w:rsid w:val="00910D79"/>
    <w:rsid w:val="00910E12"/>
    <w:rsid w:val="00911322"/>
    <w:rsid w:val="00912765"/>
    <w:rsid w:val="00912B25"/>
    <w:rsid w:val="00913304"/>
    <w:rsid w:val="009135E2"/>
    <w:rsid w:val="00914015"/>
    <w:rsid w:val="0091435D"/>
    <w:rsid w:val="00915497"/>
    <w:rsid w:val="0091585B"/>
    <w:rsid w:val="009215BB"/>
    <w:rsid w:val="009215F1"/>
    <w:rsid w:val="009216DE"/>
    <w:rsid w:val="00921EA7"/>
    <w:rsid w:val="009234FE"/>
    <w:rsid w:val="00923862"/>
    <w:rsid w:val="00923A68"/>
    <w:rsid w:val="0092560A"/>
    <w:rsid w:val="009256E8"/>
    <w:rsid w:val="00925A72"/>
    <w:rsid w:val="00925EDC"/>
    <w:rsid w:val="0092645B"/>
    <w:rsid w:val="00926906"/>
    <w:rsid w:val="009305F7"/>
    <w:rsid w:val="0093153A"/>
    <w:rsid w:val="0093198C"/>
    <w:rsid w:val="009321F2"/>
    <w:rsid w:val="00932897"/>
    <w:rsid w:val="00932B69"/>
    <w:rsid w:val="00934E2C"/>
    <w:rsid w:val="009351D3"/>
    <w:rsid w:val="00935E3E"/>
    <w:rsid w:val="00936005"/>
    <w:rsid w:val="009364B4"/>
    <w:rsid w:val="0093765B"/>
    <w:rsid w:val="00941340"/>
    <w:rsid w:val="009433AF"/>
    <w:rsid w:val="009444B8"/>
    <w:rsid w:val="00944AD9"/>
    <w:rsid w:val="00947112"/>
    <w:rsid w:val="009474B2"/>
    <w:rsid w:val="00950586"/>
    <w:rsid w:val="00953911"/>
    <w:rsid w:val="00954979"/>
    <w:rsid w:val="00954F43"/>
    <w:rsid w:val="00955348"/>
    <w:rsid w:val="009557FE"/>
    <w:rsid w:val="00956F8A"/>
    <w:rsid w:val="00957BDA"/>
    <w:rsid w:val="009604EB"/>
    <w:rsid w:val="0096052A"/>
    <w:rsid w:val="00962C9B"/>
    <w:rsid w:val="00963F2F"/>
    <w:rsid w:val="0096439B"/>
    <w:rsid w:val="009653BD"/>
    <w:rsid w:val="009659F3"/>
    <w:rsid w:val="00971209"/>
    <w:rsid w:val="00971832"/>
    <w:rsid w:val="00973ABB"/>
    <w:rsid w:val="00973D74"/>
    <w:rsid w:val="009745C5"/>
    <w:rsid w:val="00977AF4"/>
    <w:rsid w:val="0098076F"/>
    <w:rsid w:val="00982671"/>
    <w:rsid w:val="00982F9F"/>
    <w:rsid w:val="00985448"/>
    <w:rsid w:val="00986ED9"/>
    <w:rsid w:val="00986FD4"/>
    <w:rsid w:val="00990162"/>
    <w:rsid w:val="009908A6"/>
    <w:rsid w:val="009918EA"/>
    <w:rsid w:val="0099212E"/>
    <w:rsid w:val="00992C77"/>
    <w:rsid w:val="009934B2"/>
    <w:rsid w:val="009935C2"/>
    <w:rsid w:val="009948D5"/>
    <w:rsid w:val="009950E4"/>
    <w:rsid w:val="009953F9"/>
    <w:rsid w:val="009963D0"/>
    <w:rsid w:val="00997A85"/>
    <w:rsid w:val="009A1040"/>
    <w:rsid w:val="009A1F2B"/>
    <w:rsid w:val="009A2B6A"/>
    <w:rsid w:val="009A30BE"/>
    <w:rsid w:val="009A6134"/>
    <w:rsid w:val="009A6DD6"/>
    <w:rsid w:val="009A6FC7"/>
    <w:rsid w:val="009A7E55"/>
    <w:rsid w:val="009B0A66"/>
    <w:rsid w:val="009B13C6"/>
    <w:rsid w:val="009B1DF6"/>
    <w:rsid w:val="009B371A"/>
    <w:rsid w:val="009B4714"/>
    <w:rsid w:val="009B4939"/>
    <w:rsid w:val="009B5F3C"/>
    <w:rsid w:val="009B602A"/>
    <w:rsid w:val="009B6476"/>
    <w:rsid w:val="009B64BD"/>
    <w:rsid w:val="009B6C5F"/>
    <w:rsid w:val="009B7601"/>
    <w:rsid w:val="009C2144"/>
    <w:rsid w:val="009C2C9D"/>
    <w:rsid w:val="009C515F"/>
    <w:rsid w:val="009C7FE2"/>
    <w:rsid w:val="009D09C9"/>
    <w:rsid w:val="009D0F2A"/>
    <w:rsid w:val="009D2B36"/>
    <w:rsid w:val="009D2DD5"/>
    <w:rsid w:val="009D51B5"/>
    <w:rsid w:val="009D6C9D"/>
    <w:rsid w:val="009D6CE5"/>
    <w:rsid w:val="009D7593"/>
    <w:rsid w:val="009D75F5"/>
    <w:rsid w:val="009D7D6A"/>
    <w:rsid w:val="009E0528"/>
    <w:rsid w:val="009E17A9"/>
    <w:rsid w:val="009E1853"/>
    <w:rsid w:val="009E1D08"/>
    <w:rsid w:val="009E3E5F"/>
    <w:rsid w:val="009E528E"/>
    <w:rsid w:val="009E5295"/>
    <w:rsid w:val="009E5594"/>
    <w:rsid w:val="009E56D1"/>
    <w:rsid w:val="009E6AF3"/>
    <w:rsid w:val="009E7B7E"/>
    <w:rsid w:val="009F06E4"/>
    <w:rsid w:val="009F0AB8"/>
    <w:rsid w:val="009F11A3"/>
    <w:rsid w:val="009F1AB3"/>
    <w:rsid w:val="009F4D38"/>
    <w:rsid w:val="009F4FA5"/>
    <w:rsid w:val="009F59FA"/>
    <w:rsid w:val="009F6672"/>
    <w:rsid w:val="009F70B2"/>
    <w:rsid w:val="009F71C2"/>
    <w:rsid w:val="009F7635"/>
    <w:rsid w:val="00A00AD8"/>
    <w:rsid w:val="00A01CC6"/>
    <w:rsid w:val="00A04B09"/>
    <w:rsid w:val="00A04DEF"/>
    <w:rsid w:val="00A05C5B"/>
    <w:rsid w:val="00A070EA"/>
    <w:rsid w:val="00A0783B"/>
    <w:rsid w:val="00A10F50"/>
    <w:rsid w:val="00A125FF"/>
    <w:rsid w:val="00A12D1B"/>
    <w:rsid w:val="00A13AD8"/>
    <w:rsid w:val="00A144A8"/>
    <w:rsid w:val="00A14C84"/>
    <w:rsid w:val="00A15D0C"/>
    <w:rsid w:val="00A15E14"/>
    <w:rsid w:val="00A16001"/>
    <w:rsid w:val="00A16D92"/>
    <w:rsid w:val="00A170DE"/>
    <w:rsid w:val="00A17112"/>
    <w:rsid w:val="00A1734C"/>
    <w:rsid w:val="00A177A1"/>
    <w:rsid w:val="00A20403"/>
    <w:rsid w:val="00A20A81"/>
    <w:rsid w:val="00A20FA9"/>
    <w:rsid w:val="00A222EB"/>
    <w:rsid w:val="00A23649"/>
    <w:rsid w:val="00A239D7"/>
    <w:rsid w:val="00A250C9"/>
    <w:rsid w:val="00A26375"/>
    <w:rsid w:val="00A26755"/>
    <w:rsid w:val="00A27C52"/>
    <w:rsid w:val="00A27ECA"/>
    <w:rsid w:val="00A31A72"/>
    <w:rsid w:val="00A31FD7"/>
    <w:rsid w:val="00A32732"/>
    <w:rsid w:val="00A32F46"/>
    <w:rsid w:val="00A33328"/>
    <w:rsid w:val="00A33C7F"/>
    <w:rsid w:val="00A348C9"/>
    <w:rsid w:val="00A355A1"/>
    <w:rsid w:val="00A35AD8"/>
    <w:rsid w:val="00A35B3C"/>
    <w:rsid w:val="00A36DBE"/>
    <w:rsid w:val="00A37616"/>
    <w:rsid w:val="00A37860"/>
    <w:rsid w:val="00A37A53"/>
    <w:rsid w:val="00A37CB5"/>
    <w:rsid w:val="00A40F5A"/>
    <w:rsid w:val="00A43805"/>
    <w:rsid w:val="00A441D6"/>
    <w:rsid w:val="00A4474B"/>
    <w:rsid w:val="00A45962"/>
    <w:rsid w:val="00A464CB"/>
    <w:rsid w:val="00A46699"/>
    <w:rsid w:val="00A46720"/>
    <w:rsid w:val="00A5107E"/>
    <w:rsid w:val="00A52954"/>
    <w:rsid w:val="00A54435"/>
    <w:rsid w:val="00A5449B"/>
    <w:rsid w:val="00A55A1D"/>
    <w:rsid w:val="00A575A1"/>
    <w:rsid w:val="00A612E1"/>
    <w:rsid w:val="00A61DF1"/>
    <w:rsid w:val="00A62DCA"/>
    <w:rsid w:val="00A63650"/>
    <w:rsid w:val="00A64F08"/>
    <w:rsid w:val="00A70083"/>
    <w:rsid w:val="00A711F6"/>
    <w:rsid w:val="00A72A0C"/>
    <w:rsid w:val="00A744E9"/>
    <w:rsid w:val="00A77F89"/>
    <w:rsid w:val="00A80476"/>
    <w:rsid w:val="00A82119"/>
    <w:rsid w:val="00A87023"/>
    <w:rsid w:val="00A870C5"/>
    <w:rsid w:val="00A872AC"/>
    <w:rsid w:val="00A90002"/>
    <w:rsid w:val="00A92944"/>
    <w:rsid w:val="00A92ED2"/>
    <w:rsid w:val="00A93485"/>
    <w:rsid w:val="00A935D5"/>
    <w:rsid w:val="00A9487D"/>
    <w:rsid w:val="00A965FF"/>
    <w:rsid w:val="00AA02A5"/>
    <w:rsid w:val="00AA0598"/>
    <w:rsid w:val="00AA17D8"/>
    <w:rsid w:val="00AA5558"/>
    <w:rsid w:val="00AA6D3A"/>
    <w:rsid w:val="00AA77D3"/>
    <w:rsid w:val="00AB0263"/>
    <w:rsid w:val="00AB0844"/>
    <w:rsid w:val="00AB0925"/>
    <w:rsid w:val="00AB1D23"/>
    <w:rsid w:val="00AB277F"/>
    <w:rsid w:val="00AB278E"/>
    <w:rsid w:val="00AB2978"/>
    <w:rsid w:val="00AB3071"/>
    <w:rsid w:val="00AB4576"/>
    <w:rsid w:val="00AB5150"/>
    <w:rsid w:val="00AB5D5C"/>
    <w:rsid w:val="00AB6115"/>
    <w:rsid w:val="00AB6D49"/>
    <w:rsid w:val="00AB7D39"/>
    <w:rsid w:val="00AC039E"/>
    <w:rsid w:val="00AC0890"/>
    <w:rsid w:val="00AC1F21"/>
    <w:rsid w:val="00AC2FAC"/>
    <w:rsid w:val="00AC3532"/>
    <w:rsid w:val="00AC44ED"/>
    <w:rsid w:val="00AC501B"/>
    <w:rsid w:val="00AC5B59"/>
    <w:rsid w:val="00AC7C7B"/>
    <w:rsid w:val="00AD0559"/>
    <w:rsid w:val="00AD1944"/>
    <w:rsid w:val="00AD2681"/>
    <w:rsid w:val="00AD46D9"/>
    <w:rsid w:val="00AD4B5E"/>
    <w:rsid w:val="00AE1927"/>
    <w:rsid w:val="00AE23D8"/>
    <w:rsid w:val="00AE2EDF"/>
    <w:rsid w:val="00AE2F97"/>
    <w:rsid w:val="00AE40BE"/>
    <w:rsid w:val="00AE429F"/>
    <w:rsid w:val="00AE54FD"/>
    <w:rsid w:val="00AF02FF"/>
    <w:rsid w:val="00AF0D2D"/>
    <w:rsid w:val="00AF2E50"/>
    <w:rsid w:val="00AF37F0"/>
    <w:rsid w:val="00AF3BF8"/>
    <w:rsid w:val="00AF7A02"/>
    <w:rsid w:val="00B005EF"/>
    <w:rsid w:val="00B0062B"/>
    <w:rsid w:val="00B01047"/>
    <w:rsid w:val="00B0163D"/>
    <w:rsid w:val="00B01F29"/>
    <w:rsid w:val="00B02B31"/>
    <w:rsid w:val="00B0410F"/>
    <w:rsid w:val="00B06AC5"/>
    <w:rsid w:val="00B072D1"/>
    <w:rsid w:val="00B103E0"/>
    <w:rsid w:val="00B10D9D"/>
    <w:rsid w:val="00B10FA9"/>
    <w:rsid w:val="00B1297F"/>
    <w:rsid w:val="00B12BEF"/>
    <w:rsid w:val="00B17BD7"/>
    <w:rsid w:val="00B208F9"/>
    <w:rsid w:val="00B2108D"/>
    <w:rsid w:val="00B2133A"/>
    <w:rsid w:val="00B21750"/>
    <w:rsid w:val="00B23AB3"/>
    <w:rsid w:val="00B242BB"/>
    <w:rsid w:val="00B2494F"/>
    <w:rsid w:val="00B260EB"/>
    <w:rsid w:val="00B26103"/>
    <w:rsid w:val="00B2725C"/>
    <w:rsid w:val="00B27424"/>
    <w:rsid w:val="00B30640"/>
    <w:rsid w:val="00B30917"/>
    <w:rsid w:val="00B313F9"/>
    <w:rsid w:val="00B35046"/>
    <w:rsid w:val="00B3703F"/>
    <w:rsid w:val="00B4031A"/>
    <w:rsid w:val="00B40929"/>
    <w:rsid w:val="00B42E7A"/>
    <w:rsid w:val="00B447A9"/>
    <w:rsid w:val="00B44F6E"/>
    <w:rsid w:val="00B45A8F"/>
    <w:rsid w:val="00B45FA2"/>
    <w:rsid w:val="00B462D6"/>
    <w:rsid w:val="00B47EB1"/>
    <w:rsid w:val="00B50A99"/>
    <w:rsid w:val="00B50FC2"/>
    <w:rsid w:val="00B5115F"/>
    <w:rsid w:val="00B5479E"/>
    <w:rsid w:val="00B54B80"/>
    <w:rsid w:val="00B56658"/>
    <w:rsid w:val="00B568AC"/>
    <w:rsid w:val="00B56EE9"/>
    <w:rsid w:val="00B62D8D"/>
    <w:rsid w:val="00B63BCE"/>
    <w:rsid w:val="00B63F0B"/>
    <w:rsid w:val="00B64528"/>
    <w:rsid w:val="00B64548"/>
    <w:rsid w:val="00B657F9"/>
    <w:rsid w:val="00B67924"/>
    <w:rsid w:val="00B67954"/>
    <w:rsid w:val="00B67E91"/>
    <w:rsid w:val="00B70DA0"/>
    <w:rsid w:val="00B72664"/>
    <w:rsid w:val="00B74FCB"/>
    <w:rsid w:val="00B7613E"/>
    <w:rsid w:val="00B767D1"/>
    <w:rsid w:val="00B768AF"/>
    <w:rsid w:val="00B777BC"/>
    <w:rsid w:val="00B777C5"/>
    <w:rsid w:val="00B77B28"/>
    <w:rsid w:val="00B77C2F"/>
    <w:rsid w:val="00B77FB9"/>
    <w:rsid w:val="00B814F0"/>
    <w:rsid w:val="00B8238E"/>
    <w:rsid w:val="00B82A11"/>
    <w:rsid w:val="00B86279"/>
    <w:rsid w:val="00B9182B"/>
    <w:rsid w:val="00B92381"/>
    <w:rsid w:val="00B926EB"/>
    <w:rsid w:val="00B93084"/>
    <w:rsid w:val="00B9431B"/>
    <w:rsid w:val="00B97BA7"/>
    <w:rsid w:val="00BA0FDE"/>
    <w:rsid w:val="00BA0FF6"/>
    <w:rsid w:val="00BA1C6E"/>
    <w:rsid w:val="00BA5FB8"/>
    <w:rsid w:val="00BA63ED"/>
    <w:rsid w:val="00BA67DB"/>
    <w:rsid w:val="00BA70F8"/>
    <w:rsid w:val="00BB0914"/>
    <w:rsid w:val="00BB09E8"/>
    <w:rsid w:val="00BB27CD"/>
    <w:rsid w:val="00BB3174"/>
    <w:rsid w:val="00BB3EDE"/>
    <w:rsid w:val="00BB4F37"/>
    <w:rsid w:val="00BB58E6"/>
    <w:rsid w:val="00BB6C8B"/>
    <w:rsid w:val="00BB6F51"/>
    <w:rsid w:val="00BB7663"/>
    <w:rsid w:val="00BB76DA"/>
    <w:rsid w:val="00BC026B"/>
    <w:rsid w:val="00BC03B3"/>
    <w:rsid w:val="00BC0833"/>
    <w:rsid w:val="00BC11F3"/>
    <w:rsid w:val="00BC1AF2"/>
    <w:rsid w:val="00BC1D01"/>
    <w:rsid w:val="00BC20A6"/>
    <w:rsid w:val="00BC34F8"/>
    <w:rsid w:val="00BC3583"/>
    <w:rsid w:val="00BC4A61"/>
    <w:rsid w:val="00BC4BD9"/>
    <w:rsid w:val="00BC5312"/>
    <w:rsid w:val="00BC5704"/>
    <w:rsid w:val="00BC62C3"/>
    <w:rsid w:val="00BC631A"/>
    <w:rsid w:val="00BC66FA"/>
    <w:rsid w:val="00BC68C3"/>
    <w:rsid w:val="00BC7FE3"/>
    <w:rsid w:val="00BD1861"/>
    <w:rsid w:val="00BD2736"/>
    <w:rsid w:val="00BD3127"/>
    <w:rsid w:val="00BD3BB1"/>
    <w:rsid w:val="00BD3DFD"/>
    <w:rsid w:val="00BD4A88"/>
    <w:rsid w:val="00BD52B4"/>
    <w:rsid w:val="00BD66D2"/>
    <w:rsid w:val="00BD69AA"/>
    <w:rsid w:val="00BD6A2A"/>
    <w:rsid w:val="00BD728F"/>
    <w:rsid w:val="00BD7FFE"/>
    <w:rsid w:val="00BE06E6"/>
    <w:rsid w:val="00BE09F9"/>
    <w:rsid w:val="00BE0DCA"/>
    <w:rsid w:val="00BE1A3D"/>
    <w:rsid w:val="00BE1C34"/>
    <w:rsid w:val="00BE2897"/>
    <w:rsid w:val="00BE3181"/>
    <w:rsid w:val="00BE3919"/>
    <w:rsid w:val="00BE448D"/>
    <w:rsid w:val="00BE464E"/>
    <w:rsid w:val="00BE46D6"/>
    <w:rsid w:val="00BE4E56"/>
    <w:rsid w:val="00BE66E1"/>
    <w:rsid w:val="00BE672D"/>
    <w:rsid w:val="00BE7507"/>
    <w:rsid w:val="00BE78B6"/>
    <w:rsid w:val="00BF0392"/>
    <w:rsid w:val="00BF0B35"/>
    <w:rsid w:val="00BF16F0"/>
    <w:rsid w:val="00BF3C03"/>
    <w:rsid w:val="00BF5584"/>
    <w:rsid w:val="00BF5736"/>
    <w:rsid w:val="00BF6987"/>
    <w:rsid w:val="00BF6A63"/>
    <w:rsid w:val="00BF70B9"/>
    <w:rsid w:val="00C00575"/>
    <w:rsid w:val="00C0170C"/>
    <w:rsid w:val="00C020AD"/>
    <w:rsid w:val="00C0278A"/>
    <w:rsid w:val="00C03BAF"/>
    <w:rsid w:val="00C07AA2"/>
    <w:rsid w:val="00C10F22"/>
    <w:rsid w:val="00C1163C"/>
    <w:rsid w:val="00C153AD"/>
    <w:rsid w:val="00C157D8"/>
    <w:rsid w:val="00C15AD7"/>
    <w:rsid w:val="00C15CCC"/>
    <w:rsid w:val="00C16E41"/>
    <w:rsid w:val="00C21B58"/>
    <w:rsid w:val="00C21EC6"/>
    <w:rsid w:val="00C2225C"/>
    <w:rsid w:val="00C2359F"/>
    <w:rsid w:val="00C24BB5"/>
    <w:rsid w:val="00C255F2"/>
    <w:rsid w:val="00C279A6"/>
    <w:rsid w:val="00C30C52"/>
    <w:rsid w:val="00C3224F"/>
    <w:rsid w:val="00C32472"/>
    <w:rsid w:val="00C32540"/>
    <w:rsid w:val="00C33004"/>
    <w:rsid w:val="00C3379E"/>
    <w:rsid w:val="00C33EED"/>
    <w:rsid w:val="00C353CC"/>
    <w:rsid w:val="00C354C0"/>
    <w:rsid w:val="00C35527"/>
    <w:rsid w:val="00C355FA"/>
    <w:rsid w:val="00C37C40"/>
    <w:rsid w:val="00C453F4"/>
    <w:rsid w:val="00C47096"/>
    <w:rsid w:val="00C504F8"/>
    <w:rsid w:val="00C5169D"/>
    <w:rsid w:val="00C534F5"/>
    <w:rsid w:val="00C544D4"/>
    <w:rsid w:val="00C54C64"/>
    <w:rsid w:val="00C556E6"/>
    <w:rsid w:val="00C563D1"/>
    <w:rsid w:val="00C567CF"/>
    <w:rsid w:val="00C56D2D"/>
    <w:rsid w:val="00C61855"/>
    <w:rsid w:val="00C61C8C"/>
    <w:rsid w:val="00C61EB3"/>
    <w:rsid w:val="00C63A17"/>
    <w:rsid w:val="00C65354"/>
    <w:rsid w:val="00C65633"/>
    <w:rsid w:val="00C65ED6"/>
    <w:rsid w:val="00C66EEE"/>
    <w:rsid w:val="00C70827"/>
    <w:rsid w:val="00C716C7"/>
    <w:rsid w:val="00C7197F"/>
    <w:rsid w:val="00C71A02"/>
    <w:rsid w:val="00C72B54"/>
    <w:rsid w:val="00C73393"/>
    <w:rsid w:val="00C736CF"/>
    <w:rsid w:val="00C73ADF"/>
    <w:rsid w:val="00C74449"/>
    <w:rsid w:val="00C75405"/>
    <w:rsid w:val="00C759BD"/>
    <w:rsid w:val="00C7612C"/>
    <w:rsid w:val="00C76541"/>
    <w:rsid w:val="00C77A3A"/>
    <w:rsid w:val="00C77A92"/>
    <w:rsid w:val="00C80649"/>
    <w:rsid w:val="00C80957"/>
    <w:rsid w:val="00C81616"/>
    <w:rsid w:val="00C823C7"/>
    <w:rsid w:val="00C82C99"/>
    <w:rsid w:val="00C84282"/>
    <w:rsid w:val="00C84CE4"/>
    <w:rsid w:val="00C8741D"/>
    <w:rsid w:val="00C91872"/>
    <w:rsid w:val="00C918CF"/>
    <w:rsid w:val="00C94170"/>
    <w:rsid w:val="00C942D1"/>
    <w:rsid w:val="00C9437D"/>
    <w:rsid w:val="00C951EC"/>
    <w:rsid w:val="00C95340"/>
    <w:rsid w:val="00C9566A"/>
    <w:rsid w:val="00C95C65"/>
    <w:rsid w:val="00C961FD"/>
    <w:rsid w:val="00C96255"/>
    <w:rsid w:val="00C9758C"/>
    <w:rsid w:val="00CA0896"/>
    <w:rsid w:val="00CA0EAE"/>
    <w:rsid w:val="00CA20D7"/>
    <w:rsid w:val="00CA2A77"/>
    <w:rsid w:val="00CA36E9"/>
    <w:rsid w:val="00CA40B4"/>
    <w:rsid w:val="00CA59AD"/>
    <w:rsid w:val="00CA6197"/>
    <w:rsid w:val="00CA6BC8"/>
    <w:rsid w:val="00CA6CF4"/>
    <w:rsid w:val="00CB0499"/>
    <w:rsid w:val="00CB17B3"/>
    <w:rsid w:val="00CB249B"/>
    <w:rsid w:val="00CB2D6C"/>
    <w:rsid w:val="00CB3952"/>
    <w:rsid w:val="00CB45E0"/>
    <w:rsid w:val="00CB57FD"/>
    <w:rsid w:val="00CB6D53"/>
    <w:rsid w:val="00CC0CB9"/>
    <w:rsid w:val="00CC2F4A"/>
    <w:rsid w:val="00CC3821"/>
    <w:rsid w:val="00CC389B"/>
    <w:rsid w:val="00CC6BAC"/>
    <w:rsid w:val="00CC6F9C"/>
    <w:rsid w:val="00CC7292"/>
    <w:rsid w:val="00CC761D"/>
    <w:rsid w:val="00CC76D8"/>
    <w:rsid w:val="00CD0084"/>
    <w:rsid w:val="00CD1775"/>
    <w:rsid w:val="00CD258C"/>
    <w:rsid w:val="00CD4EAE"/>
    <w:rsid w:val="00CD61C5"/>
    <w:rsid w:val="00CD7493"/>
    <w:rsid w:val="00CD7652"/>
    <w:rsid w:val="00CD7A3B"/>
    <w:rsid w:val="00CE0156"/>
    <w:rsid w:val="00CE340B"/>
    <w:rsid w:val="00CE41F9"/>
    <w:rsid w:val="00CE5567"/>
    <w:rsid w:val="00CE5E4C"/>
    <w:rsid w:val="00CF37C7"/>
    <w:rsid w:val="00CF3E5C"/>
    <w:rsid w:val="00CF5398"/>
    <w:rsid w:val="00D029CF"/>
    <w:rsid w:val="00D03BBB"/>
    <w:rsid w:val="00D0535F"/>
    <w:rsid w:val="00D106CB"/>
    <w:rsid w:val="00D107C5"/>
    <w:rsid w:val="00D10D6F"/>
    <w:rsid w:val="00D12738"/>
    <w:rsid w:val="00D14A6D"/>
    <w:rsid w:val="00D14AEA"/>
    <w:rsid w:val="00D15372"/>
    <w:rsid w:val="00D1625A"/>
    <w:rsid w:val="00D17701"/>
    <w:rsid w:val="00D20087"/>
    <w:rsid w:val="00D22209"/>
    <w:rsid w:val="00D22374"/>
    <w:rsid w:val="00D2527D"/>
    <w:rsid w:val="00D25F01"/>
    <w:rsid w:val="00D265E6"/>
    <w:rsid w:val="00D273BF"/>
    <w:rsid w:val="00D306FD"/>
    <w:rsid w:val="00D30B0B"/>
    <w:rsid w:val="00D30B67"/>
    <w:rsid w:val="00D31306"/>
    <w:rsid w:val="00D31FE9"/>
    <w:rsid w:val="00D3311D"/>
    <w:rsid w:val="00D34722"/>
    <w:rsid w:val="00D34E38"/>
    <w:rsid w:val="00D3573A"/>
    <w:rsid w:val="00D3701A"/>
    <w:rsid w:val="00D404B5"/>
    <w:rsid w:val="00D40A7E"/>
    <w:rsid w:val="00D41D51"/>
    <w:rsid w:val="00D445AC"/>
    <w:rsid w:val="00D451C8"/>
    <w:rsid w:val="00D47728"/>
    <w:rsid w:val="00D50F84"/>
    <w:rsid w:val="00D51F97"/>
    <w:rsid w:val="00D52D88"/>
    <w:rsid w:val="00D52DD5"/>
    <w:rsid w:val="00D53308"/>
    <w:rsid w:val="00D54C53"/>
    <w:rsid w:val="00D5522A"/>
    <w:rsid w:val="00D5550B"/>
    <w:rsid w:val="00D57E81"/>
    <w:rsid w:val="00D60304"/>
    <w:rsid w:val="00D659A3"/>
    <w:rsid w:val="00D65E5A"/>
    <w:rsid w:val="00D72543"/>
    <w:rsid w:val="00D72EB8"/>
    <w:rsid w:val="00D730F1"/>
    <w:rsid w:val="00D7365C"/>
    <w:rsid w:val="00D746DA"/>
    <w:rsid w:val="00D74FFF"/>
    <w:rsid w:val="00D7502B"/>
    <w:rsid w:val="00D75CA6"/>
    <w:rsid w:val="00D75DF6"/>
    <w:rsid w:val="00D76127"/>
    <w:rsid w:val="00D7630C"/>
    <w:rsid w:val="00D80A2E"/>
    <w:rsid w:val="00D819E4"/>
    <w:rsid w:val="00D831A7"/>
    <w:rsid w:val="00D8323B"/>
    <w:rsid w:val="00D83559"/>
    <w:rsid w:val="00D847CC"/>
    <w:rsid w:val="00D8615B"/>
    <w:rsid w:val="00D86DAE"/>
    <w:rsid w:val="00D90247"/>
    <w:rsid w:val="00D919FD"/>
    <w:rsid w:val="00D91A44"/>
    <w:rsid w:val="00D93DE7"/>
    <w:rsid w:val="00D94660"/>
    <w:rsid w:val="00D946BE"/>
    <w:rsid w:val="00D94EB7"/>
    <w:rsid w:val="00D95DDB"/>
    <w:rsid w:val="00D96352"/>
    <w:rsid w:val="00D96413"/>
    <w:rsid w:val="00D97FE3"/>
    <w:rsid w:val="00DA339B"/>
    <w:rsid w:val="00DA4231"/>
    <w:rsid w:val="00DA5BA9"/>
    <w:rsid w:val="00DA5BB1"/>
    <w:rsid w:val="00DB051E"/>
    <w:rsid w:val="00DB0F00"/>
    <w:rsid w:val="00DB3497"/>
    <w:rsid w:val="00DB472B"/>
    <w:rsid w:val="00DB4777"/>
    <w:rsid w:val="00DB4A88"/>
    <w:rsid w:val="00DC17E8"/>
    <w:rsid w:val="00DC2459"/>
    <w:rsid w:val="00DC2B08"/>
    <w:rsid w:val="00DC2B2F"/>
    <w:rsid w:val="00DC3730"/>
    <w:rsid w:val="00DC5448"/>
    <w:rsid w:val="00DC648A"/>
    <w:rsid w:val="00DC65DB"/>
    <w:rsid w:val="00DC66B7"/>
    <w:rsid w:val="00DC6737"/>
    <w:rsid w:val="00DC6CE9"/>
    <w:rsid w:val="00DC6EBC"/>
    <w:rsid w:val="00DC74C1"/>
    <w:rsid w:val="00DC77DF"/>
    <w:rsid w:val="00DC7EC4"/>
    <w:rsid w:val="00DC7EE2"/>
    <w:rsid w:val="00DC7FE3"/>
    <w:rsid w:val="00DD02B3"/>
    <w:rsid w:val="00DD0312"/>
    <w:rsid w:val="00DD0AE0"/>
    <w:rsid w:val="00DD0ED0"/>
    <w:rsid w:val="00DD131F"/>
    <w:rsid w:val="00DD1DB2"/>
    <w:rsid w:val="00DD3A97"/>
    <w:rsid w:val="00DD3CE9"/>
    <w:rsid w:val="00DD4487"/>
    <w:rsid w:val="00DD4E23"/>
    <w:rsid w:val="00DD500C"/>
    <w:rsid w:val="00DD5EBD"/>
    <w:rsid w:val="00DD6DE5"/>
    <w:rsid w:val="00DD6EB2"/>
    <w:rsid w:val="00DE05AA"/>
    <w:rsid w:val="00DE0639"/>
    <w:rsid w:val="00DE1434"/>
    <w:rsid w:val="00DE15F5"/>
    <w:rsid w:val="00DE1903"/>
    <w:rsid w:val="00DE5741"/>
    <w:rsid w:val="00DE6674"/>
    <w:rsid w:val="00DE784F"/>
    <w:rsid w:val="00DE7A58"/>
    <w:rsid w:val="00DF05A1"/>
    <w:rsid w:val="00DF0D7D"/>
    <w:rsid w:val="00DF166C"/>
    <w:rsid w:val="00DF195E"/>
    <w:rsid w:val="00DF1DA3"/>
    <w:rsid w:val="00DF3857"/>
    <w:rsid w:val="00DF3A1E"/>
    <w:rsid w:val="00DF43C1"/>
    <w:rsid w:val="00DF59AE"/>
    <w:rsid w:val="00DF5C47"/>
    <w:rsid w:val="00DF692C"/>
    <w:rsid w:val="00DF7336"/>
    <w:rsid w:val="00DF733B"/>
    <w:rsid w:val="00E01E58"/>
    <w:rsid w:val="00E03B6A"/>
    <w:rsid w:val="00E03F28"/>
    <w:rsid w:val="00E050DF"/>
    <w:rsid w:val="00E07281"/>
    <w:rsid w:val="00E0773E"/>
    <w:rsid w:val="00E12EC0"/>
    <w:rsid w:val="00E14F52"/>
    <w:rsid w:val="00E176DA"/>
    <w:rsid w:val="00E17DF9"/>
    <w:rsid w:val="00E21D66"/>
    <w:rsid w:val="00E221F3"/>
    <w:rsid w:val="00E22B10"/>
    <w:rsid w:val="00E22B4A"/>
    <w:rsid w:val="00E22B8C"/>
    <w:rsid w:val="00E22E12"/>
    <w:rsid w:val="00E236F7"/>
    <w:rsid w:val="00E24767"/>
    <w:rsid w:val="00E2497C"/>
    <w:rsid w:val="00E26ACB"/>
    <w:rsid w:val="00E2771C"/>
    <w:rsid w:val="00E30869"/>
    <w:rsid w:val="00E30BC6"/>
    <w:rsid w:val="00E30D17"/>
    <w:rsid w:val="00E314EB"/>
    <w:rsid w:val="00E31865"/>
    <w:rsid w:val="00E31FA1"/>
    <w:rsid w:val="00E325AD"/>
    <w:rsid w:val="00E338B3"/>
    <w:rsid w:val="00E33E32"/>
    <w:rsid w:val="00E34E6F"/>
    <w:rsid w:val="00E3595F"/>
    <w:rsid w:val="00E364A2"/>
    <w:rsid w:val="00E371D0"/>
    <w:rsid w:val="00E40C15"/>
    <w:rsid w:val="00E43293"/>
    <w:rsid w:val="00E43CB3"/>
    <w:rsid w:val="00E4459D"/>
    <w:rsid w:val="00E44BAF"/>
    <w:rsid w:val="00E45C06"/>
    <w:rsid w:val="00E5120B"/>
    <w:rsid w:val="00E5242E"/>
    <w:rsid w:val="00E53BAE"/>
    <w:rsid w:val="00E545A0"/>
    <w:rsid w:val="00E55CC2"/>
    <w:rsid w:val="00E56A90"/>
    <w:rsid w:val="00E57C9E"/>
    <w:rsid w:val="00E60040"/>
    <w:rsid w:val="00E60903"/>
    <w:rsid w:val="00E6235D"/>
    <w:rsid w:val="00E6294C"/>
    <w:rsid w:val="00E6397A"/>
    <w:rsid w:val="00E65574"/>
    <w:rsid w:val="00E65E0C"/>
    <w:rsid w:val="00E66A74"/>
    <w:rsid w:val="00E6743F"/>
    <w:rsid w:val="00E67C7C"/>
    <w:rsid w:val="00E70941"/>
    <w:rsid w:val="00E714BB"/>
    <w:rsid w:val="00E722F9"/>
    <w:rsid w:val="00E7481A"/>
    <w:rsid w:val="00E75A50"/>
    <w:rsid w:val="00E75E23"/>
    <w:rsid w:val="00E76CBD"/>
    <w:rsid w:val="00E7712C"/>
    <w:rsid w:val="00E77AC2"/>
    <w:rsid w:val="00E807E2"/>
    <w:rsid w:val="00E80970"/>
    <w:rsid w:val="00E81056"/>
    <w:rsid w:val="00E82248"/>
    <w:rsid w:val="00E84299"/>
    <w:rsid w:val="00E866CA"/>
    <w:rsid w:val="00E87B61"/>
    <w:rsid w:val="00E9092F"/>
    <w:rsid w:val="00E91EF7"/>
    <w:rsid w:val="00E92526"/>
    <w:rsid w:val="00E948FE"/>
    <w:rsid w:val="00E94FB3"/>
    <w:rsid w:val="00E97903"/>
    <w:rsid w:val="00EA2782"/>
    <w:rsid w:val="00EA27E3"/>
    <w:rsid w:val="00EA2B1C"/>
    <w:rsid w:val="00EA381E"/>
    <w:rsid w:val="00EA4136"/>
    <w:rsid w:val="00EA4327"/>
    <w:rsid w:val="00EA4917"/>
    <w:rsid w:val="00EA605B"/>
    <w:rsid w:val="00EA65A1"/>
    <w:rsid w:val="00EA6F8A"/>
    <w:rsid w:val="00EA7384"/>
    <w:rsid w:val="00EA76EB"/>
    <w:rsid w:val="00EA78F1"/>
    <w:rsid w:val="00EA7B41"/>
    <w:rsid w:val="00EB095E"/>
    <w:rsid w:val="00EB273F"/>
    <w:rsid w:val="00EB33D4"/>
    <w:rsid w:val="00EB4E8F"/>
    <w:rsid w:val="00EB50AC"/>
    <w:rsid w:val="00EB5574"/>
    <w:rsid w:val="00EB6484"/>
    <w:rsid w:val="00EC061D"/>
    <w:rsid w:val="00EC0707"/>
    <w:rsid w:val="00EC2A14"/>
    <w:rsid w:val="00EC3AAF"/>
    <w:rsid w:val="00EC48EF"/>
    <w:rsid w:val="00EC5878"/>
    <w:rsid w:val="00EC758F"/>
    <w:rsid w:val="00EC7717"/>
    <w:rsid w:val="00ED2289"/>
    <w:rsid w:val="00ED2BA3"/>
    <w:rsid w:val="00ED40ED"/>
    <w:rsid w:val="00ED5D92"/>
    <w:rsid w:val="00ED69C9"/>
    <w:rsid w:val="00EE05CA"/>
    <w:rsid w:val="00EE0D05"/>
    <w:rsid w:val="00EE1F5F"/>
    <w:rsid w:val="00EE3425"/>
    <w:rsid w:val="00EE469F"/>
    <w:rsid w:val="00EE4A07"/>
    <w:rsid w:val="00EE55E6"/>
    <w:rsid w:val="00EE5D55"/>
    <w:rsid w:val="00EE6DFC"/>
    <w:rsid w:val="00EF0014"/>
    <w:rsid w:val="00EF01DB"/>
    <w:rsid w:val="00EF032F"/>
    <w:rsid w:val="00EF0651"/>
    <w:rsid w:val="00EF0DF0"/>
    <w:rsid w:val="00EF296F"/>
    <w:rsid w:val="00EF3A8E"/>
    <w:rsid w:val="00EF3AB2"/>
    <w:rsid w:val="00EF3FDD"/>
    <w:rsid w:val="00EF433F"/>
    <w:rsid w:val="00EF4C14"/>
    <w:rsid w:val="00EF54D4"/>
    <w:rsid w:val="00EF563F"/>
    <w:rsid w:val="00EF5D86"/>
    <w:rsid w:val="00EF5DC1"/>
    <w:rsid w:val="00EF74B3"/>
    <w:rsid w:val="00F01DDE"/>
    <w:rsid w:val="00F01F38"/>
    <w:rsid w:val="00F023D1"/>
    <w:rsid w:val="00F0288D"/>
    <w:rsid w:val="00F05A2D"/>
    <w:rsid w:val="00F0692E"/>
    <w:rsid w:val="00F06A7D"/>
    <w:rsid w:val="00F0701B"/>
    <w:rsid w:val="00F074D4"/>
    <w:rsid w:val="00F1055C"/>
    <w:rsid w:val="00F1123D"/>
    <w:rsid w:val="00F1138D"/>
    <w:rsid w:val="00F15B1F"/>
    <w:rsid w:val="00F15BAB"/>
    <w:rsid w:val="00F15E4C"/>
    <w:rsid w:val="00F16235"/>
    <w:rsid w:val="00F17DD5"/>
    <w:rsid w:val="00F203DC"/>
    <w:rsid w:val="00F2081F"/>
    <w:rsid w:val="00F20AB0"/>
    <w:rsid w:val="00F22918"/>
    <w:rsid w:val="00F22C04"/>
    <w:rsid w:val="00F24D1D"/>
    <w:rsid w:val="00F24EBA"/>
    <w:rsid w:val="00F26ADA"/>
    <w:rsid w:val="00F26FBB"/>
    <w:rsid w:val="00F2789D"/>
    <w:rsid w:val="00F27B3C"/>
    <w:rsid w:val="00F27FCD"/>
    <w:rsid w:val="00F31663"/>
    <w:rsid w:val="00F3184D"/>
    <w:rsid w:val="00F31E48"/>
    <w:rsid w:val="00F3224C"/>
    <w:rsid w:val="00F40A6F"/>
    <w:rsid w:val="00F41689"/>
    <w:rsid w:val="00F41F0E"/>
    <w:rsid w:val="00F42294"/>
    <w:rsid w:val="00F42F9D"/>
    <w:rsid w:val="00F43AE0"/>
    <w:rsid w:val="00F43C9E"/>
    <w:rsid w:val="00F44281"/>
    <w:rsid w:val="00F464E3"/>
    <w:rsid w:val="00F470F9"/>
    <w:rsid w:val="00F50945"/>
    <w:rsid w:val="00F516F8"/>
    <w:rsid w:val="00F51B07"/>
    <w:rsid w:val="00F53DEA"/>
    <w:rsid w:val="00F53FC2"/>
    <w:rsid w:val="00F55B3E"/>
    <w:rsid w:val="00F563D4"/>
    <w:rsid w:val="00F5640D"/>
    <w:rsid w:val="00F5679D"/>
    <w:rsid w:val="00F60D8F"/>
    <w:rsid w:val="00F611DB"/>
    <w:rsid w:val="00F612BB"/>
    <w:rsid w:val="00F619FF"/>
    <w:rsid w:val="00F62092"/>
    <w:rsid w:val="00F63C5F"/>
    <w:rsid w:val="00F64BEE"/>
    <w:rsid w:val="00F66563"/>
    <w:rsid w:val="00F66E81"/>
    <w:rsid w:val="00F677D1"/>
    <w:rsid w:val="00F67E82"/>
    <w:rsid w:val="00F7178E"/>
    <w:rsid w:val="00F71975"/>
    <w:rsid w:val="00F72DC3"/>
    <w:rsid w:val="00F73054"/>
    <w:rsid w:val="00F74CBB"/>
    <w:rsid w:val="00F750C4"/>
    <w:rsid w:val="00F76CCE"/>
    <w:rsid w:val="00F77E37"/>
    <w:rsid w:val="00F80CC4"/>
    <w:rsid w:val="00F81015"/>
    <w:rsid w:val="00F82DB1"/>
    <w:rsid w:val="00F83666"/>
    <w:rsid w:val="00F8405F"/>
    <w:rsid w:val="00F84962"/>
    <w:rsid w:val="00F85CF8"/>
    <w:rsid w:val="00F86C5D"/>
    <w:rsid w:val="00F907AE"/>
    <w:rsid w:val="00F91C90"/>
    <w:rsid w:val="00F91FF1"/>
    <w:rsid w:val="00F93799"/>
    <w:rsid w:val="00F93FD8"/>
    <w:rsid w:val="00F94006"/>
    <w:rsid w:val="00F95359"/>
    <w:rsid w:val="00F96319"/>
    <w:rsid w:val="00F9643E"/>
    <w:rsid w:val="00F96594"/>
    <w:rsid w:val="00F96799"/>
    <w:rsid w:val="00FA042B"/>
    <w:rsid w:val="00FA0A49"/>
    <w:rsid w:val="00FA0D38"/>
    <w:rsid w:val="00FA1771"/>
    <w:rsid w:val="00FA21E4"/>
    <w:rsid w:val="00FA32C4"/>
    <w:rsid w:val="00FA34C6"/>
    <w:rsid w:val="00FA3DC4"/>
    <w:rsid w:val="00FA4DD7"/>
    <w:rsid w:val="00FA613F"/>
    <w:rsid w:val="00FA7930"/>
    <w:rsid w:val="00FB06E1"/>
    <w:rsid w:val="00FB0921"/>
    <w:rsid w:val="00FB11A7"/>
    <w:rsid w:val="00FB1A03"/>
    <w:rsid w:val="00FB2B39"/>
    <w:rsid w:val="00FB67D1"/>
    <w:rsid w:val="00FB7567"/>
    <w:rsid w:val="00FB7BBD"/>
    <w:rsid w:val="00FC0483"/>
    <w:rsid w:val="00FC129F"/>
    <w:rsid w:val="00FC1497"/>
    <w:rsid w:val="00FC2372"/>
    <w:rsid w:val="00FC32DC"/>
    <w:rsid w:val="00FC3AE1"/>
    <w:rsid w:val="00FC6BD5"/>
    <w:rsid w:val="00FD0101"/>
    <w:rsid w:val="00FD10E6"/>
    <w:rsid w:val="00FD195B"/>
    <w:rsid w:val="00FD2F82"/>
    <w:rsid w:val="00FD3243"/>
    <w:rsid w:val="00FD3313"/>
    <w:rsid w:val="00FD3470"/>
    <w:rsid w:val="00FD4192"/>
    <w:rsid w:val="00FD5B18"/>
    <w:rsid w:val="00FD5F99"/>
    <w:rsid w:val="00FD6601"/>
    <w:rsid w:val="00FD702C"/>
    <w:rsid w:val="00FE0081"/>
    <w:rsid w:val="00FE2B00"/>
    <w:rsid w:val="00FE5201"/>
    <w:rsid w:val="00FE78EC"/>
    <w:rsid w:val="00FE7ADC"/>
    <w:rsid w:val="00FF1E06"/>
    <w:rsid w:val="00FF4747"/>
    <w:rsid w:val="00FF47F1"/>
    <w:rsid w:val="00FF68BC"/>
    <w:rsid w:val="00FF6E86"/>
    <w:rsid w:val="00FF70F3"/>
    <w:rsid w:val="00FF7329"/>
    <w:rsid w:val="00FF7574"/>
  </w:rsids>
  <m:mathPr>
    <m:mathFont m:val="Cambria Math"/>
    <m:brkBin m:val="before"/>
    <m:brkBinSub m:val="--"/>
    <m:smallFrac m:val="0"/>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17063D"/>
  <w15:chartTrackingRefBased/>
  <w15:docId w15:val="{34B7A4DD-651B-4218-8014-6C3126BE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B0"/>
  </w:style>
  <w:style w:type="paragraph" w:styleId="Heading1">
    <w:name w:val="heading 1"/>
    <w:basedOn w:val="Normal"/>
    <w:next w:val="Normal"/>
    <w:link w:val="Heading1Char"/>
    <w:uiPriority w:val="9"/>
    <w:qFormat/>
    <w:rsid w:val="00E65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7C9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E6"/>
    <w:pPr>
      <w:ind w:left="720"/>
      <w:contextualSpacing/>
    </w:pPr>
  </w:style>
  <w:style w:type="paragraph" w:styleId="Header">
    <w:name w:val="header"/>
    <w:basedOn w:val="Normal"/>
    <w:link w:val="HeaderChar"/>
    <w:uiPriority w:val="99"/>
    <w:unhideWhenUsed/>
    <w:rsid w:val="008E7E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7E28"/>
  </w:style>
  <w:style w:type="paragraph" w:styleId="Footer">
    <w:name w:val="footer"/>
    <w:basedOn w:val="Normal"/>
    <w:link w:val="FooterChar"/>
    <w:uiPriority w:val="99"/>
    <w:unhideWhenUsed/>
    <w:rsid w:val="008E7E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7E28"/>
  </w:style>
  <w:style w:type="character" w:styleId="CommentReference">
    <w:name w:val="annotation reference"/>
    <w:basedOn w:val="DefaultParagraphFont"/>
    <w:uiPriority w:val="99"/>
    <w:semiHidden/>
    <w:unhideWhenUsed/>
    <w:rsid w:val="00BD728F"/>
    <w:rPr>
      <w:sz w:val="16"/>
      <w:szCs w:val="16"/>
    </w:rPr>
  </w:style>
  <w:style w:type="paragraph" w:styleId="CommentText">
    <w:name w:val="annotation text"/>
    <w:basedOn w:val="Normal"/>
    <w:link w:val="CommentTextChar"/>
    <w:uiPriority w:val="99"/>
    <w:semiHidden/>
    <w:unhideWhenUsed/>
    <w:rsid w:val="00BD728F"/>
    <w:pPr>
      <w:spacing w:line="240" w:lineRule="auto"/>
    </w:pPr>
    <w:rPr>
      <w:sz w:val="20"/>
      <w:szCs w:val="20"/>
    </w:rPr>
  </w:style>
  <w:style w:type="character" w:customStyle="1" w:styleId="CommentTextChar">
    <w:name w:val="Comment Text Char"/>
    <w:basedOn w:val="DefaultParagraphFont"/>
    <w:link w:val="CommentText"/>
    <w:uiPriority w:val="99"/>
    <w:semiHidden/>
    <w:rsid w:val="00BD728F"/>
    <w:rPr>
      <w:sz w:val="20"/>
      <w:szCs w:val="20"/>
    </w:rPr>
  </w:style>
  <w:style w:type="paragraph" w:styleId="CommentSubject">
    <w:name w:val="annotation subject"/>
    <w:basedOn w:val="CommentText"/>
    <w:next w:val="CommentText"/>
    <w:link w:val="CommentSubjectChar"/>
    <w:uiPriority w:val="99"/>
    <w:semiHidden/>
    <w:unhideWhenUsed/>
    <w:rsid w:val="00BD728F"/>
    <w:rPr>
      <w:b/>
      <w:bCs/>
    </w:rPr>
  </w:style>
  <w:style w:type="character" w:customStyle="1" w:styleId="CommentSubjectChar">
    <w:name w:val="Comment Subject Char"/>
    <w:basedOn w:val="CommentTextChar"/>
    <w:link w:val="CommentSubject"/>
    <w:uiPriority w:val="99"/>
    <w:semiHidden/>
    <w:rsid w:val="00BD728F"/>
    <w:rPr>
      <w:b/>
      <w:bCs/>
      <w:sz w:val="20"/>
      <w:szCs w:val="20"/>
    </w:rPr>
  </w:style>
  <w:style w:type="paragraph" w:styleId="BalloonText">
    <w:name w:val="Balloon Text"/>
    <w:basedOn w:val="Normal"/>
    <w:link w:val="BalloonTextChar"/>
    <w:uiPriority w:val="99"/>
    <w:semiHidden/>
    <w:unhideWhenUsed/>
    <w:rsid w:val="00BD7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8F"/>
    <w:rPr>
      <w:rFonts w:ascii="Segoe UI" w:hAnsi="Segoe UI" w:cs="Segoe UI"/>
      <w:sz w:val="18"/>
      <w:szCs w:val="18"/>
    </w:rPr>
  </w:style>
  <w:style w:type="character" w:customStyle="1" w:styleId="row-info-text">
    <w:name w:val="row-info-text"/>
    <w:basedOn w:val="DefaultParagraphFont"/>
    <w:rsid w:val="001B25AA"/>
  </w:style>
  <w:style w:type="character" w:styleId="Hyperlink">
    <w:name w:val="Hyperlink"/>
    <w:basedOn w:val="DefaultParagraphFont"/>
    <w:uiPriority w:val="99"/>
    <w:unhideWhenUsed/>
    <w:rsid w:val="001B25AA"/>
    <w:rPr>
      <w:color w:val="0563C1" w:themeColor="hyperlink"/>
      <w:u w:val="single"/>
    </w:rPr>
  </w:style>
  <w:style w:type="character" w:customStyle="1" w:styleId="preformatted-text">
    <w:name w:val="preformatted-text"/>
    <w:basedOn w:val="DefaultParagraphFont"/>
    <w:rsid w:val="00DF166C"/>
  </w:style>
  <w:style w:type="paragraph" w:styleId="NoSpacing">
    <w:name w:val="No Spacing"/>
    <w:link w:val="NoSpacingChar"/>
    <w:uiPriority w:val="1"/>
    <w:qFormat/>
    <w:rsid w:val="00D52DD5"/>
    <w:pPr>
      <w:spacing w:after="0" w:line="240" w:lineRule="auto"/>
    </w:pPr>
  </w:style>
  <w:style w:type="character" w:customStyle="1" w:styleId="Heading1Char">
    <w:name w:val="Heading 1 Char"/>
    <w:basedOn w:val="DefaultParagraphFont"/>
    <w:link w:val="Heading1"/>
    <w:uiPriority w:val="9"/>
    <w:rsid w:val="00E65E0C"/>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5B3126"/>
  </w:style>
  <w:style w:type="table" w:styleId="TableGrid">
    <w:name w:val="Table Grid"/>
    <w:basedOn w:val="TableNormal"/>
    <w:rsid w:val="00D41D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4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D7472"/>
    <w:pPr>
      <w:spacing w:after="0" w:line="240" w:lineRule="auto"/>
    </w:pPr>
  </w:style>
  <w:style w:type="character" w:customStyle="1" w:styleId="Heading2Char">
    <w:name w:val="Heading 2 Char"/>
    <w:basedOn w:val="DefaultParagraphFont"/>
    <w:link w:val="Heading2"/>
    <w:uiPriority w:val="9"/>
    <w:rsid w:val="00E57C9E"/>
    <w:rPr>
      <w:rFonts w:ascii="Times New Roman" w:eastAsia="Times New Roman" w:hAnsi="Times New Roman" w:cs="Times New Roman"/>
      <w:b/>
      <w:bCs/>
      <w:sz w:val="36"/>
      <w:szCs w:val="3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172">
      <w:bodyDiv w:val="1"/>
      <w:marLeft w:val="0"/>
      <w:marRight w:val="0"/>
      <w:marTop w:val="0"/>
      <w:marBottom w:val="0"/>
      <w:divBdr>
        <w:top w:val="none" w:sz="0" w:space="0" w:color="auto"/>
        <w:left w:val="none" w:sz="0" w:space="0" w:color="auto"/>
        <w:bottom w:val="none" w:sz="0" w:space="0" w:color="auto"/>
        <w:right w:val="none" w:sz="0" w:space="0" w:color="auto"/>
      </w:divBdr>
    </w:div>
    <w:div w:id="37705109">
      <w:bodyDiv w:val="1"/>
      <w:marLeft w:val="0"/>
      <w:marRight w:val="0"/>
      <w:marTop w:val="0"/>
      <w:marBottom w:val="0"/>
      <w:divBdr>
        <w:top w:val="none" w:sz="0" w:space="0" w:color="auto"/>
        <w:left w:val="none" w:sz="0" w:space="0" w:color="auto"/>
        <w:bottom w:val="none" w:sz="0" w:space="0" w:color="auto"/>
        <w:right w:val="none" w:sz="0" w:space="0" w:color="auto"/>
      </w:divBdr>
    </w:div>
    <w:div w:id="75906295">
      <w:bodyDiv w:val="1"/>
      <w:marLeft w:val="0"/>
      <w:marRight w:val="0"/>
      <w:marTop w:val="0"/>
      <w:marBottom w:val="0"/>
      <w:divBdr>
        <w:top w:val="none" w:sz="0" w:space="0" w:color="auto"/>
        <w:left w:val="none" w:sz="0" w:space="0" w:color="auto"/>
        <w:bottom w:val="none" w:sz="0" w:space="0" w:color="auto"/>
        <w:right w:val="none" w:sz="0" w:space="0" w:color="auto"/>
      </w:divBdr>
    </w:div>
    <w:div w:id="88236606">
      <w:bodyDiv w:val="1"/>
      <w:marLeft w:val="0"/>
      <w:marRight w:val="0"/>
      <w:marTop w:val="0"/>
      <w:marBottom w:val="0"/>
      <w:divBdr>
        <w:top w:val="none" w:sz="0" w:space="0" w:color="auto"/>
        <w:left w:val="none" w:sz="0" w:space="0" w:color="auto"/>
        <w:bottom w:val="none" w:sz="0" w:space="0" w:color="auto"/>
        <w:right w:val="none" w:sz="0" w:space="0" w:color="auto"/>
      </w:divBdr>
    </w:div>
    <w:div w:id="158355254">
      <w:bodyDiv w:val="1"/>
      <w:marLeft w:val="0"/>
      <w:marRight w:val="0"/>
      <w:marTop w:val="0"/>
      <w:marBottom w:val="0"/>
      <w:divBdr>
        <w:top w:val="none" w:sz="0" w:space="0" w:color="auto"/>
        <w:left w:val="none" w:sz="0" w:space="0" w:color="auto"/>
        <w:bottom w:val="none" w:sz="0" w:space="0" w:color="auto"/>
        <w:right w:val="none" w:sz="0" w:space="0" w:color="auto"/>
      </w:divBdr>
    </w:div>
    <w:div w:id="251013038">
      <w:bodyDiv w:val="1"/>
      <w:marLeft w:val="0"/>
      <w:marRight w:val="0"/>
      <w:marTop w:val="0"/>
      <w:marBottom w:val="0"/>
      <w:divBdr>
        <w:top w:val="none" w:sz="0" w:space="0" w:color="auto"/>
        <w:left w:val="none" w:sz="0" w:space="0" w:color="auto"/>
        <w:bottom w:val="none" w:sz="0" w:space="0" w:color="auto"/>
        <w:right w:val="none" w:sz="0" w:space="0" w:color="auto"/>
      </w:divBdr>
    </w:div>
    <w:div w:id="394007578">
      <w:bodyDiv w:val="1"/>
      <w:marLeft w:val="0"/>
      <w:marRight w:val="0"/>
      <w:marTop w:val="0"/>
      <w:marBottom w:val="0"/>
      <w:divBdr>
        <w:top w:val="none" w:sz="0" w:space="0" w:color="auto"/>
        <w:left w:val="none" w:sz="0" w:space="0" w:color="auto"/>
        <w:bottom w:val="none" w:sz="0" w:space="0" w:color="auto"/>
        <w:right w:val="none" w:sz="0" w:space="0" w:color="auto"/>
      </w:divBdr>
    </w:div>
    <w:div w:id="455177197">
      <w:bodyDiv w:val="1"/>
      <w:marLeft w:val="0"/>
      <w:marRight w:val="0"/>
      <w:marTop w:val="0"/>
      <w:marBottom w:val="0"/>
      <w:divBdr>
        <w:top w:val="none" w:sz="0" w:space="0" w:color="auto"/>
        <w:left w:val="none" w:sz="0" w:space="0" w:color="auto"/>
        <w:bottom w:val="none" w:sz="0" w:space="0" w:color="auto"/>
        <w:right w:val="none" w:sz="0" w:space="0" w:color="auto"/>
      </w:divBdr>
      <w:divsChild>
        <w:div w:id="1141389167">
          <w:marLeft w:val="-225"/>
          <w:marRight w:val="-225"/>
          <w:marTop w:val="0"/>
          <w:marBottom w:val="0"/>
          <w:divBdr>
            <w:top w:val="none" w:sz="0" w:space="0" w:color="auto"/>
            <w:left w:val="none" w:sz="0" w:space="0" w:color="auto"/>
            <w:bottom w:val="none" w:sz="0" w:space="0" w:color="auto"/>
            <w:right w:val="none" w:sz="0" w:space="0" w:color="auto"/>
          </w:divBdr>
        </w:div>
        <w:div w:id="727611731">
          <w:marLeft w:val="-225"/>
          <w:marRight w:val="-225"/>
          <w:marTop w:val="0"/>
          <w:marBottom w:val="0"/>
          <w:divBdr>
            <w:top w:val="none" w:sz="0" w:space="0" w:color="auto"/>
            <w:left w:val="none" w:sz="0" w:space="0" w:color="auto"/>
            <w:bottom w:val="none" w:sz="0" w:space="0" w:color="auto"/>
            <w:right w:val="none" w:sz="0" w:space="0" w:color="auto"/>
          </w:divBdr>
        </w:div>
      </w:divsChild>
    </w:div>
    <w:div w:id="517044065">
      <w:bodyDiv w:val="1"/>
      <w:marLeft w:val="0"/>
      <w:marRight w:val="0"/>
      <w:marTop w:val="0"/>
      <w:marBottom w:val="0"/>
      <w:divBdr>
        <w:top w:val="none" w:sz="0" w:space="0" w:color="auto"/>
        <w:left w:val="none" w:sz="0" w:space="0" w:color="auto"/>
        <w:bottom w:val="none" w:sz="0" w:space="0" w:color="auto"/>
        <w:right w:val="none" w:sz="0" w:space="0" w:color="auto"/>
      </w:divBdr>
    </w:div>
    <w:div w:id="547306779">
      <w:bodyDiv w:val="1"/>
      <w:marLeft w:val="0"/>
      <w:marRight w:val="0"/>
      <w:marTop w:val="0"/>
      <w:marBottom w:val="0"/>
      <w:divBdr>
        <w:top w:val="none" w:sz="0" w:space="0" w:color="auto"/>
        <w:left w:val="none" w:sz="0" w:space="0" w:color="auto"/>
        <w:bottom w:val="none" w:sz="0" w:space="0" w:color="auto"/>
        <w:right w:val="none" w:sz="0" w:space="0" w:color="auto"/>
      </w:divBdr>
    </w:div>
    <w:div w:id="549922952">
      <w:bodyDiv w:val="1"/>
      <w:marLeft w:val="0"/>
      <w:marRight w:val="0"/>
      <w:marTop w:val="0"/>
      <w:marBottom w:val="0"/>
      <w:divBdr>
        <w:top w:val="none" w:sz="0" w:space="0" w:color="auto"/>
        <w:left w:val="none" w:sz="0" w:space="0" w:color="auto"/>
        <w:bottom w:val="none" w:sz="0" w:space="0" w:color="auto"/>
        <w:right w:val="none" w:sz="0" w:space="0" w:color="auto"/>
      </w:divBdr>
    </w:div>
    <w:div w:id="680670652">
      <w:bodyDiv w:val="1"/>
      <w:marLeft w:val="0"/>
      <w:marRight w:val="0"/>
      <w:marTop w:val="0"/>
      <w:marBottom w:val="0"/>
      <w:divBdr>
        <w:top w:val="none" w:sz="0" w:space="0" w:color="auto"/>
        <w:left w:val="none" w:sz="0" w:space="0" w:color="auto"/>
        <w:bottom w:val="none" w:sz="0" w:space="0" w:color="auto"/>
        <w:right w:val="none" w:sz="0" w:space="0" w:color="auto"/>
      </w:divBdr>
    </w:div>
    <w:div w:id="813790914">
      <w:bodyDiv w:val="1"/>
      <w:marLeft w:val="0"/>
      <w:marRight w:val="0"/>
      <w:marTop w:val="0"/>
      <w:marBottom w:val="0"/>
      <w:divBdr>
        <w:top w:val="none" w:sz="0" w:space="0" w:color="auto"/>
        <w:left w:val="none" w:sz="0" w:space="0" w:color="auto"/>
        <w:bottom w:val="none" w:sz="0" w:space="0" w:color="auto"/>
        <w:right w:val="none" w:sz="0" w:space="0" w:color="auto"/>
      </w:divBdr>
    </w:div>
    <w:div w:id="1120221775">
      <w:bodyDiv w:val="1"/>
      <w:marLeft w:val="0"/>
      <w:marRight w:val="0"/>
      <w:marTop w:val="0"/>
      <w:marBottom w:val="0"/>
      <w:divBdr>
        <w:top w:val="none" w:sz="0" w:space="0" w:color="auto"/>
        <w:left w:val="none" w:sz="0" w:space="0" w:color="auto"/>
        <w:bottom w:val="none" w:sz="0" w:space="0" w:color="auto"/>
        <w:right w:val="none" w:sz="0" w:space="0" w:color="auto"/>
      </w:divBdr>
    </w:div>
    <w:div w:id="1121609709">
      <w:bodyDiv w:val="1"/>
      <w:marLeft w:val="0"/>
      <w:marRight w:val="0"/>
      <w:marTop w:val="0"/>
      <w:marBottom w:val="0"/>
      <w:divBdr>
        <w:top w:val="none" w:sz="0" w:space="0" w:color="auto"/>
        <w:left w:val="none" w:sz="0" w:space="0" w:color="auto"/>
        <w:bottom w:val="none" w:sz="0" w:space="0" w:color="auto"/>
        <w:right w:val="none" w:sz="0" w:space="0" w:color="auto"/>
      </w:divBdr>
    </w:div>
    <w:div w:id="1161117583">
      <w:bodyDiv w:val="1"/>
      <w:marLeft w:val="0"/>
      <w:marRight w:val="0"/>
      <w:marTop w:val="0"/>
      <w:marBottom w:val="0"/>
      <w:divBdr>
        <w:top w:val="none" w:sz="0" w:space="0" w:color="auto"/>
        <w:left w:val="none" w:sz="0" w:space="0" w:color="auto"/>
        <w:bottom w:val="none" w:sz="0" w:space="0" w:color="auto"/>
        <w:right w:val="none" w:sz="0" w:space="0" w:color="auto"/>
      </w:divBdr>
    </w:div>
    <w:div w:id="1219319466">
      <w:bodyDiv w:val="1"/>
      <w:marLeft w:val="0"/>
      <w:marRight w:val="0"/>
      <w:marTop w:val="0"/>
      <w:marBottom w:val="0"/>
      <w:divBdr>
        <w:top w:val="none" w:sz="0" w:space="0" w:color="auto"/>
        <w:left w:val="none" w:sz="0" w:space="0" w:color="auto"/>
        <w:bottom w:val="none" w:sz="0" w:space="0" w:color="auto"/>
        <w:right w:val="none" w:sz="0" w:space="0" w:color="auto"/>
      </w:divBdr>
    </w:div>
    <w:div w:id="1239632648">
      <w:bodyDiv w:val="1"/>
      <w:marLeft w:val="0"/>
      <w:marRight w:val="0"/>
      <w:marTop w:val="0"/>
      <w:marBottom w:val="0"/>
      <w:divBdr>
        <w:top w:val="none" w:sz="0" w:space="0" w:color="auto"/>
        <w:left w:val="none" w:sz="0" w:space="0" w:color="auto"/>
        <w:bottom w:val="none" w:sz="0" w:space="0" w:color="auto"/>
        <w:right w:val="none" w:sz="0" w:space="0" w:color="auto"/>
      </w:divBdr>
      <w:divsChild>
        <w:div w:id="1759518320">
          <w:marLeft w:val="0"/>
          <w:marRight w:val="0"/>
          <w:marTop w:val="0"/>
          <w:marBottom w:val="0"/>
          <w:divBdr>
            <w:top w:val="none" w:sz="0" w:space="0" w:color="auto"/>
            <w:left w:val="none" w:sz="0" w:space="0" w:color="auto"/>
            <w:bottom w:val="none" w:sz="0" w:space="0" w:color="auto"/>
            <w:right w:val="none" w:sz="0" w:space="0" w:color="auto"/>
          </w:divBdr>
        </w:div>
        <w:div w:id="995377025">
          <w:marLeft w:val="0"/>
          <w:marRight w:val="0"/>
          <w:marTop w:val="0"/>
          <w:marBottom w:val="0"/>
          <w:divBdr>
            <w:top w:val="none" w:sz="0" w:space="0" w:color="auto"/>
            <w:left w:val="none" w:sz="0" w:space="0" w:color="auto"/>
            <w:bottom w:val="none" w:sz="0" w:space="0" w:color="auto"/>
            <w:right w:val="none" w:sz="0" w:space="0" w:color="auto"/>
          </w:divBdr>
        </w:div>
        <w:div w:id="1498955599">
          <w:marLeft w:val="0"/>
          <w:marRight w:val="0"/>
          <w:marTop w:val="0"/>
          <w:marBottom w:val="0"/>
          <w:divBdr>
            <w:top w:val="none" w:sz="0" w:space="0" w:color="auto"/>
            <w:left w:val="none" w:sz="0" w:space="0" w:color="auto"/>
            <w:bottom w:val="none" w:sz="0" w:space="0" w:color="auto"/>
            <w:right w:val="none" w:sz="0" w:space="0" w:color="auto"/>
          </w:divBdr>
        </w:div>
      </w:divsChild>
    </w:div>
    <w:div w:id="1329750205">
      <w:bodyDiv w:val="1"/>
      <w:marLeft w:val="0"/>
      <w:marRight w:val="0"/>
      <w:marTop w:val="0"/>
      <w:marBottom w:val="0"/>
      <w:divBdr>
        <w:top w:val="none" w:sz="0" w:space="0" w:color="auto"/>
        <w:left w:val="none" w:sz="0" w:space="0" w:color="auto"/>
        <w:bottom w:val="none" w:sz="0" w:space="0" w:color="auto"/>
        <w:right w:val="none" w:sz="0" w:space="0" w:color="auto"/>
      </w:divBdr>
    </w:div>
    <w:div w:id="1382557120">
      <w:bodyDiv w:val="1"/>
      <w:marLeft w:val="0"/>
      <w:marRight w:val="0"/>
      <w:marTop w:val="0"/>
      <w:marBottom w:val="0"/>
      <w:divBdr>
        <w:top w:val="none" w:sz="0" w:space="0" w:color="auto"/>
        <w:left w:val="none" w:sz="0" w:space="0" w:color="auto"/>
        <w:bottom w:val="none" w:sz="0" w:space="0" w:color="auto"/>
        <w:right w:val="none" w:sz="0" w:space="0" w:color="auto"/>
      </w:divBdr>
      <w:divsChild>
        <w:div w:id="1250886250">
          <w:marLeft w:val="-225"/>
          <w:marRight w:val="-225"/>
          <w:marTop w:val="0"/>
          <w:marBottom w:val="0"/>
          <w:divBdr>
            <w:top w:val="none" w:sz="0" w:space="0" w:color="auto"/>
            <w:left w:val="none" w:sz="0" w:space="0" w:color="auto"/>
            <w:bottom w:val="none" w:sz="0" w:space="0" w:color="auto"/>
            <w:right w:val="none" w:sz="0" w:space="0" w:color="auto"/>
          </w:divBdr>
        </w:div>
        <w:div w:id="1530532048">
          <w:marLeft w:val="-225"/>
          <w:marRight w:val="-225"/>
          <w:marTop w:val="0"/>
          <w:marBottom w:val="0"/>
          <w:divBdr>
            <w:top w:val="none" w:sz="0" w:space="0" w:color="auto"/>
            <w:left w:val="none" w:sz="0" w:space="0" w:color="auto"/>
            <w:bottom w:val="none" w:sz="0" w:space="0" w:color="auto"/>
            <w:right w:val="none" w:sz="0" w:space="0" w:color="auto"/>
          </w:divBdr>
          <w:divsChild>
            <w:div w:id="569929171">
              <w:marLeft w:val="75"/>
              <w:marRight w:val="0"/>
              <w:marTop w:val="0"/>
              <w:marBottom w:val="0"/>
              <w:divBdr>
                <w:top w:val="none" w:sz="0" w:space="0" w:color="auto"/>
                <w:left w:val="none" w:sz="0" w:space="0" w:color="auto"/>
                <w:bottom w:val="none" w:sz="0" w:space="0" w:color="auto"/>
                <w:right w:val="none" w:sz="0" w:space="0" w:color="auto"/>
              </w:divBdr>
              <w:divsChild>
                <w:div w:id="609047896">
                  <w:marLeft w:val="0"/>
                  <w:marRight w:val="0"/>
                  <w:marTop w:val="0"/>
                  <w:marBottom w:val="0"/>
                  <w:divBdr>
                    <w:top w:val="none" w:sz="0" w:space="0" w:color="auto"/>
                    <w:left w:val="none" w:sz="0" w:space="0" w:color="auto"/>
                    <w:bottom w:val="none" w:sz="0" w:space="0" w:color="auto"/>
                    <w:right w:val="none" w:sz="0" w:space="0" w:color="auto"/>
                  </w:divBdr>
                </w:div>
                <w:div w:id="1057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154">
          <w:marLeft w:val="-225"/>
          <w:marRight w:val="-225"/>
          <w:marTop w:val="0"/>
          <w:marBottom w:val="0"/>
          <w:divBdr>
            <w:top w:val="none" w:sz="0" w:space="0" w:color="auto"/>
            <w:left w:val="none" w:sz="0" w:space="0" w:color="auto"/>
            <w:bottom w:val="none" w:sz="0" w:space="0" w:color="auto"/>
            <w:right w:val="none" w:sz="0" w:space="0" w:color="auto"/>
          </w:divBdr>
        </w:div>
      </w:divsChild>
    </w:div>
    <w:div w:id="1394238572">
      <w:bodyDiv w:val="1"/>
      <w:marLeft w:val="0"/>
      <w:marRight w:val="0"/>
      <w:marTop w:val="0"/>
      <w:marBottom w:val="0"/>
      <w:divBdr>
        <w:top w:val="none" w:sz="0" w:space="0" w:color="auto"/>
        <w:left w:val="none" w:sz="0" w:space="0" w:color="auto"/>
        <w:bottom w:val="none" w:sz="0" w:space="0" w:color="auto"/>
        <w:right w:val="none" w:sz="0" w:space="0" w:color="auto"/>
      </w:divBdr>
    </w:div>
    <w:div w:id="1509712923">
      <w:bodyDiv w:val="1"/>
      <w:marLeft w:val="0"/>
      <w:marRight w:val="0"/>
      <w:marTop w:val="0"/>
      <w:marBottom w:val="0"/>
      <w:divBdr>
        <w:top w:val="none" w:sz="0" w:space="0" w:color="auto"/>
        <w:left w:val="none" w:sz="0" w:space="0" w:color="auto"/>
        <w:bottom w:val="none" w:sz="0" w:space="0" w:color="auto"/>
        <w:right w:val="none" w:sz="0" w:space="0" w:color="auto"/>
      </w:divBdr>
    </w:div>
    <w:div w:id="1600258698">
      <w:bodyDiv w:val="1"/>
      <w:marLeft w:val="0"/>
      <w:marRight w:val="0"/>
      <w:marTop w:val="0"/>
      <w:marBottom w:val="0"/>
      <w:divBdr>
        <w:top w:val="none" w:sz="0" w:space="0" w:color="auto"/>
        <w:left w:val="none" w:sz="0" w:space="0" w:color="auto"/>
        <w:bottom w:val="none" w:sz="0" w:space="0" w:color="auto"/>
        <w:right w:val="none" w:sz="0" w:space="0" w:color="auto"/>
      </w:divBdr>
    </w:div>
    <w:div w:id="1764833999">
      <w:bodyDiv w:val="1"/>
      <w:marLeft w:val="0"/>
      <w:marRight w:val="0"/>
      <w:marTop w:val="0"/>
      <w:marBottom w:val="0"/>
      <w:divBdr>
        <w:top w:val="none" w:sz="0" w:space="0" w:color="auto"/>
        <w:left w:val="none" w:sz="0" w:space="0" w:color="auto"/>
        <w:bottom w:val="none" w:sz="0" w:space="0" w:color="auto"/>
        <w:right w:val="none" w:sz="0" w:space="0" w:color="auto"/>
      </w:divBdr>
    </w:div>
    <w:div w:id="1784030215">
      <w:bodyDiv w:val="1"/>
      <w:marLeft w:val="0"/>
      <w:marRight w:val="0"/>
      <w:marTop w:val="0"/>
      <w:marBottom w:val="0"/>
      <w:divBdr>
        <w:top w:val="none" w:sz="0" w:space="0" w:color="auto"/>
        <w:left w:val="none" w:sz="0" w:space="0" w:color="auto"/>
        <w:bottom w:val="none" w:sz="0" w:space="0" w:color="auto"/>
        <w:right w:val="none" w:sz="0" w:space="0" w:color="auto"/>
      </w:divBdr>
    </w:div>
    <w:div w:id="1784307465">
      <w:bodyDiv w:val="1"/>
      <w:marLeft w:val="0"/>
      <w:marRight w:val="0"/>
      <w:marTop w:val="0"/>
      <w:marBottom w:val="0"/>
      <w:divBdr>
        <w:top w:val="none" w:sz="0" w:space="0" w:color="auto"/>
        <w:left w:val="none" w:sz="0" w:space="0" w:color="auto"/>
        <w:bottom w:val="none" w:sz="0" w:space="0" w:color="auto"/>
        <w:right w:val="none" w:sz="0" w:space="0" w:color="auto"/>
      </w:divBdr>
    </w:div>
    <w:div w:id="1817406026">
      <w:bodyDiv w:val="1"/>
      <w:marLeft w:val="0"/>
      <w:marRight w:val="0"/>
      <w:marTop w:val="0"/>
      <w:marBottom w:val="0"/>
      <w:divBdr>
        <w:top w:val="none" w:sz="0" w:space="0" w:color="auto"/>
        <w:left w:val="none" w:sz="0" w:space="0" w:color="auto"/>
        <w:bottom w:val="none" w:sz="0" w:space="0" w:color="auto"/>
        <w:right w:val="none" w:sz="0" w:space="0" w:color="auto"/>
      </w:divBdr>
    </w:div>
    <w:div w:id="1826049579">
      <w:bodyDiv w:val="1"/>
      <w:marLeft w:val="0"/>
      <w:marRight w:val="0"/>
      <w:marTop w:val="0"/>
      <w:marBottom w:val="0"/>
      <w:divBdr>
        <w:top w:val="none" w:sz="0" w:space="0" w:color="auto"/>
        <w:left w:val="none" w:sz="0" w:space="0" w:color="auto"/>
        <w:bottom w:val="none" w:sz="0" w:space="0" w:color="auto"/>
        <w:right w:val="none" w:sz="0" w:space="0" w:color="auto"/>
      </w:divBdr>
    </w:div>
    <w:div w:id="18839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AZJMDCZ6QSYZ-7492995-13002</_dlc_DocId>
    <_dlc_DocIdUrl xmlns="a494813a-d0d8-4dad-94cb-0d196f36ba15">
      <Url>https://ekoordinacije.vlada.hr/unutarnja-vanjska-politika/_layouts/15/DocIdRedir.aspx?ID=AZJMDCZ6QSYZ-7492995-13002</Url>
      <Description>AZJMDCZ6QSYZ-7492995-13002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2076-C32D-4BCE-8E1E-6F6F5EC96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56B8-6477-46D7-908E-288945CA9AD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FDF509F-8E0D-444B-BD3B-9DDC97ED2D03}">
  <ds:schemaRefs>
    <ds:schemaRef ds:uri="http://schemas.microsoft.com/sharepoint/v3/contenttype/forms"/>
  </ds:schemaRefs>
</ds:datastoreItem>
</file>

<file path=customXml/itemProps4.xml><?xml version="1.0" encoding="utf-8"?>
<ds:datastoreItem xmlns:ds="http://schemas.openxmlformats.org/officeDocument/2006/customXml" ds:itemID="{C42E7921-D581-494A-A06D-3CAA71F141CE}">
  <ds:schemaRefs>
    <ds:schemaRef ds:uri="http://schemas.microsoft.com/sharepoint/events"/>
  </ds:schemaRefs>
</ds:datastoreItem>
</file>

<file path=customXml/itemProps5.xml><?xml version="1.0" encoding="utf-8"?>
<ds:datastoreItem xmlns:ds="http://schemas.openxmlformats.org/officeDocument/2006/customXml" ds:itemID="{3A63F84E-5C6B-4DC0-A2C7-53193039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10044</Words>
  <Characters>57255</Characters>
  <Application>Microsoft Office Word</Application>
  <DocSecurity>0</DocSecurity>
  <Lines>477</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67165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Pratzer</dc:creator>
  <cp:keywords/>
  <dc:description/>
  <cp:lastModifiedBy>Marina Tatalović</cp:lastModifiedBy>
  <cp:revision>4</cp:revision>
  <cp:lastPrinted>2023-08-30T13:15:00Z</cp:lastPrinted>
  <dcterms:created xsi:type="dcterms:W3CDTF">2023-09-06T06:45:00Z</dcterms:created>
  <dcterms:modified xsi:type="dcterms:W3CDTF">2023-09-08T07:51:00Z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8eb47adc-6c54-46ca-9c99-c2e5b1fa6926</vt:lpwstr>
  </property>
</Properties>
</file>