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FBA" w:rsidRDefault="00672FBA" w:rsidP="00CE31CE">
      <w:pPr>
        <w:jc w:val="right"/>
        <w:rPr>
          <w:rFonts w:ascii="Times New Roman" w:hAnsi="Times New Roman"/>
          <w:b/>
          <w:spacing w:val="22"/>
        </w:rPr>
      </w:pPr>
    </w:p>
    <w:p w:rsidR="00672FBA" w:rsidRDefault="00672FBA" w:rsidP="00CE31CE">
      <w:pPr>
        <w:jc w:val="right"/>
        <w:rPr>
          <w:rFonts w:ascii="Times New Roman" w:hAnsi="Times New Roman"/>
          <w:b/>
          <w:spacing w:val="22"/>
        </w:rPr>
      </w:pPr>
    </w:p>
    <w:p w:rsidR="00672FBA" w:rsidRDefault="00672FBA" w:rsidP="00672FBA">
      <w:pPr>
        <w:jc w:val="center"/>
      </w:pPr>
      <w:r>
        <w:rPr>
          <w:noProof/>
        </w:rPr>
        <w:drawing>
          <wp:inline distT="0" distB="0" distL="0" distR="0">
            <wp:extent cx="508000" cy="6858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FBA" w:rsidRDefault="00672FBA" w:rsidP="00672FBA">
      <w:pPr>
        <w:spacing w:before="60" w:after="168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VLADA REPUBLIKE HRVATSKE</w:t>
      </w:r>
    </w:p>
    <w:p w:rsidR="00672FBA" w:rsidRDefault="00672FBA" w:rsidP="00672FBA">
      <w:pPr>
        <w:spacing w:after="240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Zagreb, </w:t>
      </w:r>
      <w:r w:rsidR="00576BA1">
        <w:rPr>
          <w:rFonts w:ascii="Times New Roman" w:hAnsi="Times New Roman"/>
        </w:rPr>
        <w:t>21.</w:t>
      </w:r>
      <w:r>
        <w:rPr>
          <w:rFonts w:ascii="Times New Roman" w:hAnsi="Times New Roman"/>
        </w:rPr>
        <w:t xml:space="preserve"> rujna 2023.</w:t>
      </w:r>
    </w:p>
    <w:p w:rsidR="00672FBA" w:rsidRDefault="00672FBA" w:rsidP="00672FBA">
      <w:pPr>
        <w:spacing w:line="360" w:lineRule="auto"/>
      </w:pPr>
      <w:r>
        <w:t>___________________________________________________________________</w:t>
      </w:r>
    </w:p>
    <w:p w:rsidR="00672FBA" w:rsidRDefault="00672FBA" w:rsidP="00672FBA">
      <w:pPr>
        <w:spacing w:line="360" w:lineRule="auto"/>
        <w:sectPr w:rsidR="00672FBA">
          <w:pgSz w:w="11906" w:h="16838"/>
          <w:pgMar w:top="993" w:right="1417" w:bottom="1417" w:left="1417" w:header="709" w:footer="658" w:gutter="0"/>
          <w:cols w:space="72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672FBA" w:rsidTr="00672FBA">
        <w:trPr>
          <w:trHeight w:val="60"/>
        </w:trPr>
        <w:tc>
          <w:tcPr>
            <w:tcW w:w="1951" w:type="dxa"/>
            <w:hideMark/>
          </w:tcPr>
          <w:p w:rsidR="00672FBA" w:rsidRDefault="00672FBA">
            <w:pPr>
              <w:spacing w:line="36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mallCaps/>
              </w:rPr>
              <w:t>Predlagatelj</w:t>
            </w:r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7229" w:type="dxa"/>
            <w:hideMark/>
          </w:tcPr>
          <w:p w:rsidR="00672FBA" w:rsidRDefault="00672FBA">
            <w:pPr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Ministarstvo obrane</w:t>
            </w:r>
          </w:p>
        </w:tc>
      </w:tr>
    </w:tbl>
    <w:p w:rsidR="00672FBA" w:rsidRDefault="00672FBA" w:rsidP="00672FBA">
      <w:pPr>
        <w:spacing w:line="36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</w:rPr>
        <w:t>__________________________________________________________________________</w:t>
      </w:r>
    </w:p>
    <w:p w:rsidR="00672FBA" w:rsidRDefault="00672FBA" w:rsidP="00672FBA">
      <w:pPr>
        <w:spacing w:line="360" w:lineRule="auto"/>
        <w:rPr>
          <w:rFonts w:ascii="Times New Roman" w:hAnsi="Times New Roman"/>
        </w:rPr>
        <w:sectPr w:rsidR="00672FBA">
          <w:type w:val="continuous"/>
          <w:pgSz w:w="11906" w:h="16838"/>
          <w:pgMar w:top="993" w:right="1417" w:bottom="1417" w:left="1417" w:header="709" w:footer="658" w:gutter="0"/>
          <w:cols w:space="72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672FBA" w:rsidTr="00672FBA">
        <w:trPr>
          <w:trHeight w:val="193"/>
        </w:trPr>
        <w:tc>
          <w:tcPr>
            <w:tcW w:w="1951" w:type="dxa"/>
          </w:tcPr>
          <w:p w:rsidR="00672FBA" w:rsidRDefault="00672FBA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mallCaps/>
                <w:sz w:val="22"/>
                <w:szCs w:val="22"/>
              </w:rPr>
              <w:t>Predmet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: </w:t>
            </w:r>
          </w:p>
          <w:p w:rsidR="00672FBA" w:rsidRDefault="00672FBA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29" w:type="dxa"/>
          </w:tcPr>
          <w:p w:rsidR="00672FBA" w:rsidRDefault="00672FBA" w:rsidP="00672FB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Prijedlog odluke o davanju </w:t>
            </w:r>
            <w:r w:rsidRPr="00672FBA">
              <w:rPr>
                <w:rFonts w:ascii="Times New Roman" w:hAnsi="Times New Roman"/>
                <w:sz w:val="22"/>
                <w:szCs w:val="22"/>
              </w:rPr>
              <w:t>suglasnosti Ministarstvu obrane za preuzimanje obveza na teret sredstava državnog proračuna Republike Hrvatske u 2024. godini za nabavu jednokratnog protuoklopnog prijenosnog raketnog sustava RGW</w:t>
            </w:r>
            <w:r w:rsidR="00576BA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72FBA">
              <w:rPr>
                <w:rFonts w:ascii="Times New Roman" w:hAnsi="Times New Roman"/>
                <w:sz w:val="22"/>
                <w:szCs w:val="22"/>
              </w:rPr>
              <w:t>90</w:t>
            </w:r>
          </w:p>
        </w:tc>
      </w:tr>
    </w:tbl>
    <w:p w:rsidR="00672FBA" w:rsidRDefault="00672FBA" w:rsidP="00672FBA">
      <w:pPr>
        <w:rPr>
          <w:szCs w:val="20"/>
        </w:rPr>
      </w:pPr>
    </w:p>
    <w:p w:rsidR="00672FBA" w:rsidRDefault="00672FBA" w:rsidP="00672FBA"/>
    <w:p w:rsidR="00672FBA" w:rsidRDefault="00672FBA" w:rsidP="00672FBA"/>
    <w:p w:rsidR="00672FBA" w:rsidRDefault="00672FBA" w:rsidP="00672FBA"/>
    <w:p w:rsidR="00672FBA" w:rsidRDefault="00672FBA" w:rsidP="00672FBA"/>
    <w:p w:rsidR="00672FBA" w:rsidRDefault="00672FBA" w:rsidP="00672FBA"/>
    <w:p w:rsidR="00672FBA" w:rsidRDefault="00672FBA" w:rsidP="00672FBA"/>
    <w:p w:rsidR="00672FBA" w:rsidRDefault="00672FBA" w:rsidP="00672FBA"/>
    <w:p w:rsidR="00672FBA" w:rsidRDefault="00672FBA" w:rsidP="00672FBA">
      <w:pPr>
        <w:jc w:val="right"/>
      </w:pPr>
    </w:p>
    <w:p w:rsidR="00672FBA" w:rsidRDefault="00672FBA" w:rsidP="00672FBA">
      <w:pPr>
        <w:jc w:val="right"/>
      </w:pPr>
    </w:p>
    <w:p w:rsidR="00672FBA" w:rsidRDefault="00672FBA" w:rsidP="00672FBA">
      <w:pPr>
        <w:jc w:val="right"/>
      </w:pPr>
    </w:p>
    <w:p w:rsidR="00672FBA" w:rsidRDefault="00672FBA" w:rsidP="00672FBA">
      <w:pPr>
        <w:jc w:val="right"/>
      </w:pPr>
    </w:p>
    <w:p w:rsidR="00672FBA" w:rsidRDefault="00672FBA" w:rsidP="00672FBA">
      <w:pPr>
        <w:jc w:val="right"/>
      </w:pPr>
    </w:p>
    <w:p w:rsidR="00672FBA" w:rsidRDefault="00672FBA" w:rsidP="00672FBA">
      <w:pPr>
        <w:jc w:val="right"/>
      </w:pPr>
    </w:p>
    <w:p w:rsidR="00672FBA" w:rsidRDefault="00672FBA" w:rsidP="00672FBA">
      <w:pPr>
        <w:jc w:val="right"/>
      </w:pPr>
    </w:p>
    <w:p w:rsidR="00672FBA" w:rsidRDefault="00672FBA" w:rsidP="00672FBA">
      <w:pPr>
        <w:jc w:val="right"/>
      </w:pPr>
    </w:p>
    <w:p w:rsidR="00672FBA" w:rsidRDefault="00672FBA" w:rsidP="00672FBA">
      <w:pPr>
        <w:jc w:val="right"/>
      </w:pPr>
    </w:p>
    <w:p w:rsidR="00672FBA" w:rsidRDefault="00672FBA" w:rsidP="00672FBA">
      <w:pPr>
        <w:jc w:val="right"/>
      </w:pPr>
    </w:p>
    <w:p w:rsidR="00672FBA" w:rsidRDefault="00672FBA" w:rsidP="00672FBA">
      <w:pPr>
        <w:jc w:val="right"/>
      </w:pPr>
    </w:p>
    <w:p w:rsidR="00672FBA" w:rsidRDefault="00672FBA" w:rsidP="00672FBA">
      <w:pPr>
        <w:jc w:val="right"/>
      </w:pPr>
    </w:p>
    <w:p w:rsidR="00672FBA" w:rsidRDefault="00672FBA" w:rsidP="00672FBA">
      <w:pPr>
        <w:pBdr>
          <w:top w:val="single" w:sz="4" w:space="1" w:color="404040"/>
        </w:pBdr>
        <w:tabs>
          <w:tab w:val="center" w:pos="4536"/>
          <w:tab w:val="right" w:pos="9072"/>
        </w:tabs>
        <w:rPr>
          <w:rFonts w:ascii="Times New Roman" w:hAnsi="Times New Roman"/>
          <w:b/>
          <w:i/>
          <w:color w:val="404040"/>
          <w:spacing w:val="20"/>
          <w:sz w:val="20"/>
        </w:rPr>
      </w:pPr>
      <w:r>
        <w:t xml:space="preserve">        </w:t>
      </w:r>
      <w:r>
        <w:rPr>
          <w:rFonts w:ascii="Times New Roman" w:hAnsi="Times New Roman"/>
          <w:color w:val="404040"/>
          <w:spacing w:val="20"/>
          <w:sz w:val="20"/>
        </w:rPr>
        <w:t>Banski dvori | Trg Sv. Marka 2  | 10000 Zagreb | tel. 01 4569 209 | vlada.gov.hr</w:t>
      </w:r>
    </w:p>
    <w:p w:rsidR="00672FBA" w:rsidRDefault="00672FBA" w:rsidP="00672FBA">
      <w:pPr>
        <w:rPr>
          <w:b/>
          <w:i/>
          <w:color w:val="404040"/>
          <w:spacing w:val="20"/>
          <w:sz w:val="20"/>
        </w:rPr>
        <w:sectPr w:rsidR="00672FBA">
          <w:type w:val="continuous"/>
          <w:pgSz w:w="11906" w:h="16838"/>
          <w:pgMar w:top="993" w:right="1417" w:bottom="1417" w:left="1417" w:header="709" w:footer="658" w:gutter="0"/>
          <w:cols w:space="720"/>
        </w:sectPr>
      </w:pPr>
    </w:p>
    <w:p w:rsidR="00672FBA" w:rsidRDefault="00672FBA" w:rsidP="00672FBA">
      <w:pPr>
        <w:rPr>
          <w:rFonts w:ascii="Times New Roman" w:hAnsi="Times New Roman"/>
          <w:b/>
          <w:spacing w:val="22"/>
        </w:rPr>
      </w:pPr>
    </w:p>
    <w:p w:rsidR="004C0B90" w:rsidRPr="00CE31CE" w:rsidRDefault="00CE31CE" w:rsidP="00CE31CE">
      <w:pPr>
        <w:jc w:val="right"/>
        <w:rPr>
          <w:rFonts w:ascii="Times New Roman" w:hAnsi="Times New Roman"/>
          <w:b/>
          <w:color w:val="FF0000"/>
          <w:spacing w:val="22"/>
        </w:rPr>
      </w:pPr>
      <w:r w:rsidRPr="00CE31CE">
        <w:rPr>
          <w:rFonts w:ascii="Times New Roman" w:hAnsi="Times New Roman"/>
          <w:b/>
          <w:spacing w:val="22"/>
        </w:rPr>
        <w:t>Prijedlog</w:t>
      </w:r>
    </w:p>
    <w:p w:rsidR="00301F39" w:rsidRPr="009164E7" w:rsidRDefault="00925C8A" w:rsidP="00925C8A">
      <w:pPr>
        <w:ind w:left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4C0B90" w:rsidRPr="009164E7" w:rsidRDefault="004C0B90" w:rsidP="00672FBA">
      <w:pPr>
        <w:rPr>
          <w:rFonts w:ascii="Times New Roman" w:hAnsi="Times New Roman"/>
          <w:b/>
        </w:rPr>
      </w:pPr>
      <w:r w:rsidRPr="009164E7">
        <w:rPr>
          <w:rFonts w:ascii="Times New Roman" w:hAnsi="Times New Roman"/>
          <w:b/>
        </w:rPr>
        <w:t>VLADA REPUBLIKE HRVATSKE</w:t>
      </w:r>
    </w:p>
    <w:p w:rsidR="004C0B90" w:rsidRPr="009164E7" w:rsidRDefault="004C0B90">
      <w:pPr>
        <w:jc w:val="both"/>
        <w:rPr>
          <w:rFonts w:ascii="Times New Roman" w:hAnsi="Times New Roman"/>
        </w:rPr>
      </w:pPr>
    </w:p>
    <w:p w:rsidR="004C0B90" w:rsidRPr="009164E7" w:rsidRDefault="004C0B90">
      <w:pPr>
        <w:jc w:val="both"/>
        <w:rPr>
          <w:rFonts w:ascii="Times New Roman" w:hAnsi="Times New Roman"/>
        </w:rPr>
      </w:pPr>
    </w:p>
    <w:p w:rsidR="004C0B90" w:rsidRPr="009164E7" w:rsidRDefault="009164E7">
      <w:pPr>
        <w:ind w:firstLine="708"/>
        <w:jc w:val="both"/>
        <w:rPr>
          <w:rFonts w:ascii="Times New Roman" w:hAnsi="Times New Roman"/>
          <w:color w:val="000000"/>
        </w:rPr>
      </w:pPr>
      <w:bookmarkStart w:id="0" w:name="OLE_LINK1"/>
      <w:bookmarkStart w:id="1" w:name="OLE_LINK2"/>
      <w:r w:rsidRPr="00422AF1">
        <w:rPr>
          <w:rFonts w:ascii="Times New Roman" w:hAnsi="Times New Roman"/>
          <w:color w:val="000000"/>
        </w:rPr>
        <w:t xml:space="preserve">Na temelju </w:t>
      </w:r>
      <w:r w:rsidR="00860354">
        <w:rPr>
          <w:rFonts w:ascii="Times New Roman" w:hAnsi="Times New Roman"/>
          <w:color w:val="000000"/>
        </w:rPr>
        <w:t>članka 48.</w:t>
      </w:r>
      <w:r w:rsidRPr="00422AF1">
        <w:rPr>
          <w:rFonts w:ascii="Times New Roman" w:hAnsi="Times New Roman"/>
          <w:color w:val="000000"/>
        </w:rPr>
        <w:t xml:space="preserve"> stavka 2. Zakona o proračunu (</w:t>
      </w:r>
      <w:r w:rsidR="00576BA1">
        <w:rPr>
          <w:rFonts w:ascii="Times New Roman" w:hAnsi="Times New Roman"/>
          <w:color w:val="000000"/>
        </w:rPr>
        <w:t>„</w:t>
      </w:r>
      <w:r w:rsidRPr="00422AF1">
        <w:rPr>
          <w:rFonts w:ascii="Times New Roman" w:hAnsi="Times New Roman"/>
          <w:color w:val="000000"/>
        </w:rPr>
        <w:t>Narodne n</w:t>
      </w:r>
      <w:r w:rsidR="00860354">
        <w:rPr>
          <w:rFonts w:ascii="Times New Roman" w:hAnsi="Times New Roman"/>
          <w:color w:val="000000"/>
        </w:rPr>
        <w:t>ovine</w:t>
      </w:r>
      <w:r w:rsidR="00576BA1">
        <w:rPr>
          <w:rFonts w:ascii="Times New Roman" w:hAnsi="Times New Roman"/>
          <w:color w:val="000000"/>
        </w:rPr>
        <w:t>“, broj</w:t>
      </w:r>
      <w:r w:rsidR="00860354">
        <w:rPr>
          <w:rFonts w:ascii="Times New Roman" w:hAnsi="Times New Roman"/>
          <w:color w:val="000000"/>
        </w:rPr>
        <w:t xml:space="preserve"> 144/21</w:t>
      </w:r>
      <w:r w:rsidR="00576BA1">
        <w:rPr>
          <w:rFonts w:ascii="Times New Roman" w:hAnsi="Times New Roman"/>
          <w:color w:val="000000"/>
        </w:rPr>
        <w:t>.</w:t>
      </w:r>
      <w:r w:rsidRPr="00422AF1">
        <w:rPr>
          <w:rFonts w:ascii="Times New Roman" w:hAnsi="Times New Roman"/>
          <w:color w:val="000000"/>
        </w:rPr>
        <w:t>), Vlada Republike Hrvatske je na sjednici održanoj  _________ donijela</w:t>
      </w:r>
    </w:p>
    <w:bookmarkEnd w:id="0"/>
    <w:bookmarkEnd w:id="1"/>
    <w:p w:rsidR="009164E7" w:rsidRPr="00CE31CE" w:rsidRDefault="009164E7">
      <w:pPr>
        <w:rPr>
          <w:rFonts w:ascii="Times New Roman" w:hAnsi="Times New Roman"/>
        </w:rPr>
      </w:pPr>
    </w:p>
    <w:p w:rsidR="004C0B90" w:rsidRDefault="004C0B90">
      <w:pPr>
        <w:rPr>
          <w:rFonts w:ascii="Times New Roman" w:hAnsi="Times New Roman"/>
        </w:rPr>
      </w:pPr>
    </w:p>
    <w:p w:rsidR="00734E13" w:rsidRPr="00CE31CE" w:rsidRDefault="00734E13">
      <w:pPr>
        <w:rPr>
          <w:rFonts w:ascii="Times New Roman" w:hAnsi="Times New Roman"/>
        </w:rPr>
      </w:pPr>
    </w:p>
    <w:p w:rsidR="004C0B90" w:rsidRPr="00CE31CE" w:rsidRDefault="004C0B90">
      <w:pPr>
        <w:jc w:val="center"/>
        <w:rPr>
          <w:rFonts w:ascii="Times New Roman" w:hAnsi="Times New Roman"/>
          <w:b/>
          <w:color w:val="000000"/>
          <w:spacing w:val="30"/>
        </w:rPr>
      </w:pPr>
      <w:r w:rsidRPr="00CE31CE">
        <w:rPr>
          <w:rFonts w:ascii="Times New Roman" w:hAnsi="Times New Roman"/>
          <w:b/>
          <w:color w:val="000000"/>
          <w:spacing w:val="30"/>
        </w:rPr>
        <w:t>O</w:t>
      </w:r>
      <w:r w:rsidR="00672FBA">
        <w:rPr>
          <w:rFonts w:ascii="Times New Roman" w:hAnsi="Times New Roman"/>
          <w:b/>
          <w:color w:val="000000"/>
          <w:spacing w:val="30"/>
        </w:rPr>
        <w:t xml:space="preserve"> </w:t>
      </w:r>
      <w:r w:rsidRPr="00CE31CE">
        <w:rPr>
          <w:rFonts w:ascii="Times New Roman" w:hAnsi="Times New Roman"/>
          <w:b/>
          <w:color w:val="000000"/>
          <w:spacing w:val="30"/>
        </w:rPr>
        <w:t>D</w:t>
      </w:r>
      <w:r w:rsidR="00672FBA">
        <w:rPr>
          <w:rFonts w:ascii="Times New Roman" w:hAnsi="Times New Roman"/>
          <w:b/>
          <w:color w:val="000000"/>
          <w:spacing w:val="30"/>
        </w:rPr>
        <w:t xml:space="preserve"> </w:t>
      </w:r>
      <w:r w:rsidRPr="00CE31CE">
        <w:rPr>
          <w:rFonts w:ascii="Times New Roman" w:hAnsi="Times New Roman"/>
          <w:b/>
          <w:color w:val="000000"/>
          <w:spacing w:val="30"/>
        </w:rPr>
        <w:t>L</w:t>
      </w:r>
      <w:r w:rsidR="00672FBA">
        <w:rPr>
          <w:rFonts w:ascii="Times New Roman" w:hAnsi="Times New Roman"/>
          <w:b/>
          <w:color w:val="000000"/>
          <w:spacing w:val="30"/>
        </w:rPr>
        <w:t xml:space="preserve"> </w:t>
      </w:r>
      <w:r w:rsidRPr="00CE31CE">
        <w:rPr>
          <w:rFonts w:ascii="Times New Roman" w:hAnsi="Times New Roman"/>
          <w:b/>
          <w:color w:val="000000"/>
          <w:spacing w:val="30"/>
        </w:rPr>
        <w:t>U</w:t>
      </w:r>
      <w:r w:rsidR="00672FBA">
        <w:rPr>
          <w:rFonts w:ascii="Times New Roman" w:hAnsi="Times New Roman"/>
          <w:b/>
          <w:color w:val="000000"/>
          <w:spacing w:val="30"/>
        </w:rPr>
        <w:t xml:space="preserve"> </w:t>
      </w:r>
      <w:r w:rsidRPr="00CE31CE">
        <w:rPr>
          <w:rFonts w:ascii="Times New Roman" w:hAnsi="Times New Roman"/>
          <w:b/>
          <w:color w:val="000000"/>
          <w:spacing w:val="30"/>
        </w:rPr>
        <w:t>K</w:t>
      </w:r>
      <w:r w:rsidR="00672FBA">
        <w:rPr>
          <w:rFonts w:ascii="Times New Roman" w:hAnsi="Times New Roman"/>
          <w:b/>
          <w:color w:val="000000"/>
          <w:spacing w:val="30"/>
        </w:rPr>
        <w:t xml:space="preserve"> </w:t>
      </w:r>
      <w:r w:rsidRPr="00CE31CE">
        <w:rPr>
          <w:rFonts w:ascii="Times New Roman" w:hAnsi="Times New Roman"/>
          <w:b/>
          <w:color w:val="000000"/>
          <w:spacing w:val="30"/>
        </w:rPr>
        <w:t>U</w:t>
      </w:r>
    </w:p>
    <w:p w:rsidR="00734E13" w:rsidRPr="009164E7" w:rsidRDefault="00734E13" w:rsidP="00497AAF">
      <w:pPr>
        <w:rPr>
          <w:rFonts w:ascii="Times New Roman" w:hAnsi="Times New Roman"/>
          <w:b/>
          <w:color w:val="000000"/>
        </w:rPr>
      </w:pPr>
    </w:p>
    <w:p w:rsidR="00AF26BA" w:rsidRPr="009164E7" w:rsidRDefault="004C0B90" w:rsidP="00673D4D">
      <w:pPr>
        <w:ind w:left="34" w:hanging="34"/>
        <w:jc w:val="center"/>
        <w:rPr>
          <w:rFonts w:ascii="Times New Roman" w:hAnsi="Times New Roman"/>
          <w:b/>
          <w:color w:val="000000"/>
        </w:rPr>
      </w:pPr>
      <w:r w:rsidRPr="009164E7">
        <w:rPr>
          <w:rFonts w:ascii="Times New Roman" w:hAnsi="Times New Roman"/>
          <w:b/>
          <w:color w:val="000000"/>
        </w:rPr>
        <w:t>o davanju suglasnosti Min</w:t>
      </w:r>
      <w:r w:rsidR="004E2B46" w:rsidRPr="009164E7">
        <w:rPr>
          <w:rFonts w:ascii="Times New Roman" w:hAnsi="Times New Roman"/>
          <w:b/>
          <w:color w:val="000000"/>
        </w:rPr>
        <w:t xml:space="preserve">istarstvu obrane za preuzimanje </w:t>
      </w:r>
      <w:r w:rsidR="00E55AD3" w:rsidRPr="009164E7">
        <w:rPr>
          <w:rFonts w:ascii="Times New Roman" w:hAnsi="Times New Roman"/>
          <w:b/>
          <w:color w:val="000000"/>
        </w:rPr>
        <w:t xml:space="preserve">obveza na teret </w:t>
      </w:r>
      <w:r w:rsidRPr="009164E7">
        <w:rPr>
          <w:rFonts w:ascii="Times New Roman" w:hAnsi="Times New Roman"/>
          <w:b/>
          <w:color w:val="000000"/>
        </w:rPr>
        <w:t>sredstava</w:t>
      </w:r>
      <w:r w:rsidR="004E2B46" w:rsidRPr="009164E7">
        <w:rPr>
          <w:rFonts w:ascii="Times New Roman" w:hAnsi="Times New Roman"/>
          <w:b/>
          <w:color w:val="000000"/>
        </w:rPr>
        <w:t xml:space="preserve"> </w:t>
      </w:r>
      <w:r w:rsidRPr="009164E7">
        <w:rPr>
          <w:rFonts w:ascii="Times New Roman" w:hAnsi="Times New Roman"/>
          <w:b/>
          <w:color w:val="000000"/>
        </w:rPr>
        <w:t xml:space="preserve">državnog proračuna Republike Hrvatske </w:t>
      </w:r>
      <w:r w:rsidR="00E85169" w:rsidRPr="00E85169">
        <w:rPr>
          <w:rFonts w:ascii="Times New Roman" w:hAnsi="Times New Roman"/>
          <w:b/>
          <w:color w:val="000000"/>
        </w:rPr>
        <w:t>u 202</w:t>
      </w:r>
      <w:r w:rsidR="00345100">
        <w:rPr>
          <w:rFonts w:ascii="Times New Roman" w:hAnsi="Times New Roman"/>
          <w:b/>
          <w:color w:val="000000"/>
        </w:rPr>
        <w:t>4</w:t>
      </w:r>
      <w:r w:rsidR="00E85169" w:rsidRPr="00E85169">
        <w:rPr>
          <w:rFonts w:ascii="Times New Roman" w:hAnsi="Times New Roman"/>
          <w:b/>
          <w:color w:val="000000"/>
        </w:rPr>
        <w:t xml:space="preserve">. godini </w:t>
      </w:r>
      <w:r w:rsidR="00CE31CE" w:rsidRPr="00CE31CE">
        <w:rPr>
          <w:rFonts w:ascii="Times New Roman" w:hAnsi="Times New Roman"/>
          <w:b/>
          <w:color w:val="000000"/>
        </w:rPr>
        <w:t xml:space="preserve">za nabavu </w:t>
      </w:r>
      <w:r w:rsidR="00345100">
        <w:rPr>
          <w:rFonts w:ascii="Times New Roman" w:hAnsi="Times New Roman"/>
          <w:b/>
          <w:color w:val="000000"/>
        </w:rPr>
        <w:t>jednokratnog protuoklopnog prijenosnog raketnog sustava RGW</w:t>
      </w:r>
      <w:r w:rsidR="00576BA1">
        <w:rPr>
          <w:rFonts w:ascii="Times New Roman" w:hAnsi="Times New Roman"/>
          <w:b/>
          <w:color w:val="000000"/>
        </w:rPr>
        <w:t xml:space="preserve"> </w:t>
      </w:r>
      <w:r w:rsidR="00345100">
        <w:rPr>
          <w:rFonts w:ascii="Times New Roman" w:hAnsi="Times New Roman"/>
          <w:b/>
          <w:color w:val="000000"/>
        </w:rPr>
        <w:t>90</w:t>
      </w:r>
    </w:p>
    <w:p w:rsidR="00734E13" w:rsidRDefault="00734E13">
      <w:pPr>
        <w:jc w:val="center"/>
        <w:rPr>
          <w:rFonts w:ascii="Times New Roman" w:hAnsi="Times New Roman"/>
          <w:b/>
          <w:color w:val="000000"/>
        </w:rPr>
      </w:pPr>
    </w:p>
    <w:p w:rsidR="00672FBA" w:rsidRDefault="00672FBA">
      <w:pPr>
        <w:jc w:val="center"/>
        <w:rPr>
          <w:rFonts w:ascii="Times New Roman" w:hAnsi="Times New Roman"/>
          <w:b/>
          <w:color w:val="000000"/>
        </w:rPr>
      </w:pPr>
    </w:p>
    <w:p w:rsidR="004C0B90" w:rsidRPr="009164E7" w:rsidRDefault="004C0B90">
      <w:pPr>
        <w:jc w:val="center"/>
        <w:rPr>
          <w:rFonts w:ascii="Times New Roman" w:hAnsi="Times New Roman"/>
          <w:b/>
          <w:color w:val="000000"/>
        </w:rPr>
      </w:pPr>
      <w:r w:rsidRPr="009164E7">
        <w:rPr>
          <w:rFonts w:ascii="Times New Roman" w:hAnsi="Times New Roman"/>
          <w:b/>
          <w:color w:val="000000"/>
        </w:rPr>
        <w:t>I.</w:t>
      </w:r>
    </w:p>
    <w:p w:rsidR="004C0B90" w:rsidRPr="00CE31CE" w:rsidRDefault="004C0B90">
      <w:pPr>
        <w:jc w:val="both"/>
        <w:rPr>
          <w:rFonts w:ascii="Times New Roman" w:hAnsi="Times New Roman"/>
        </w:rPr>
      </w:pPr>
    </w:p>
    <w:p w:rsidR="004C0B90" w:rsidRPr="009164E7" w:rsidRDefault="004C0B90">
      <w:pPr>
        <w:jc w:val="both"/>
        <w:rPr>
          <w:rFonts w:ascii="Times New Roman" w:hAnsi="Times New Roman"/>
          <w:color w:val="000000"/>
        </w:rPr>
      </w:pPr>
      <w:r w:rsidRPr="009164E7">
        <w:rPr>
          <w:rFonts w:ascii="Times New Roman" w:hAnsi="Times New Roman"/>
          <w:color w:val="000000"/>
        </w:rPr>
        <w:tab/>
        <w:t>Daje se suglasnost Ministarstvu obrane za preuzimanje obveza na teret sredstava državnog proračuna R</w:t>
      </w:r>
      <w:r w:rsidR="004E2B46" w:rsidRPr="009164E7">
        <w:rPr>
          <w:rFonts w:ascii="Times New Roman" w:hAnsi="Times New Roman"/>
          <w:color w:val="000000"/>
        </w:rPr>
        <w:t xml:space="preserve">epublike Hrvatske </w:t>
      </w:r>
      <w:r w:rsidR="00E85169" w:rsidRPr="00E85169">
        <w:rPr>
          <w:rFonts w:ascii="Times New Roman" w:hAnsi="Times New Roman"/>
          <w:color w:val="000000"/>
        </w:rPr>
        <w:t>u 202</w:t>
      </w:r>
      <w:r w:rsidR="00345100">
        <w:rPr>
          <w:rFonts w:ascii="Times New Roman" w:hAnsi="Times New Roman"/>
          <w:color w:val="000000"/>
        </w:rPr>
        <w:t>4</w:t>
      </w:r>
      <w:r w:rsidR="00E85169" w:rsidRPr="00E85169">
        <w:rPr>
          <w:rFonts w:ascii="Times New Roman" w:hAnsi="Times New Roman"/>
          <w:color w:val="000000"/>
        </w:rPr>
        <w:t xml:space="preserve">. godini </w:t>
      </w:r>
      <w:r w:rsidR="00CE31CE" w:rsidRPr="00CE31CE">
        <w:rPr>
          <w:rFonts w:ascii="Times New Roman" w:hAnsi="Times New Roman"/>
          <w:color w:val="000000"/>
        </w:rPr>
        <w:t xml:space="preserve">za nabavu </w:t>
      </w:r>
      <w:r w:rsidR="00345100">
        <w:rPr>
          <w:rFonts w:ascii="Times New Roman" w:hAnsi="Times New Roman"/>
          <w:color w:val="000000"/>
        </w:rPr>
        <w:t>jednokratnog protuoklopnog prijenosnog raketnog sustava RGW</w:t>
      </w:r>
      <w:r w:rsidR="00576BA1">
        <w:rPr>
          <w:rFonts w:ascii="Times New Roman" w:hAnsi="Times New Roman"/>
          <w:color w:val="000000"/>
        </w:rPr>
        <w:t xml:space="preserve"> </w:t>
      </w:r>
      <w:r w:rsidR="00345100">
        <w:rPr>
          <w:rFonts w:ascii="Times New Roman" w:hAnsi="Times New Roman"/>
          <w:color w:val="000000"/>
        </w:rPr>
        <w:t xml:space="preserve">90 </w:t>
      </w:r>
      <w:r w:rsidR="00E85169">
        <w:rPr>
          <w:rFonts w:ascii="Times New Roman" w:hAnsi="Times New Roman"/>
          <w:color w:val="000000"/>
        </w:rPr>
        <w:t xml:space="preserve">u </w:t>
      </w:r>
      <w:r w:rsidR="004E2B46" w:rsidRPr="009164E7">
        <w:rPr>
          <w:rFonts w:ascii="Times New Roman" w:hAnsi="Times New Roman"/>
          <w:color w:val="000000"/>
        </w:rPr>
        <w:t xml:space="preserve">iznosu </w:t>
      </w:r>
      <w:r w:rsidR="00074FA4">
        <w:rPr>
          <w:rFonts w:ascii="Times New Roman" w:hAnsi="Times New Roman"/>
          <w:color w:val="000000"/>
        </w:rPr>
        <w:t xml:space="preserve">od </w:t>
      </w:r>
      <w:r w:rsidR="00345100">
        <w:rPr>
          <w:rFonts w:ascii="Times New Roman" w:hAnsi="Times New Roman"/>
          <w:color w:val="000000"/>
        </w:rPr>
        <w:t>2.637.514,30</w:t>
      </w:r>
      <w:r w:rsidR="007F3426" w:rsidRPr="007F3426">
        <w:rPr>
          <w:rFonts w:ascii="Times New Roman" w:hAnsi="Times New Roman"/>
          <w:color w:val="000000"/>
        </w:rPr>
        <w:t xml:space="preserve"> eura</w:t>
      </w:r>
      <w:r w:rsidR="00734E13">
        <w:rPr>
          <w:rFonts w:ascii="Times New Roman" w:hAnsi="Times New Roman"/>
          <w:color w:val="000000"/>
        </w:rPr>
        <w:t>.</w:t>
      </w:r>
    </w:p>
    <w:p w:rsidR="004C0B90" w:rsidRPr="009164E7" w:rsidRDefault="004C0B90">
      <w:pPr>
        <w:jc w:val="both"/>
        <w:rPr>
          <w:rFonts w:ascii="Times New Roman" w:hAnsi="Times New Roman"/>
        </w:rPr>
      </w:pPr>
    </w:p>
    <w:p w:rsidR="004C0B90" w:rsidRDefault="008542C4" w:rsidP="008542C4">
      <w:pPr>
        <w:jc w:val="center"/>
        <w:rPr>
          <w:rFonts w:ascii="Times New Roman" w:hAnsi="Times New Roman"/>
          <w:b/>
        </w:rPr>
      </w:pPr>
      <w:r w:rsidRPr="008542C4">
        <w:rPr>
          <w:rFonts w:ascii="Times New Roman" w:hAnsi="Times New Roman"/>
          <w:b/>
        </w:rPr>
        <w:t>II.</w:t>
      </w:r>
    </w:p>
    <w:p w:rsidR="00497AAF" w:rsidRPr="008542C4" w:rsidRDefault="00497AAF" w:rsidP="008542C4">
      <w:pPr>
        <w:jc w:val="center"/>
        <w:rPr>
          <w:rFonts w:ascii="Times New Roman" w:hAnsi="Times New Roman"/>
          <w:b/>
        </w:rPr>
      </w:pPr>
    </w:p>
    <w:p w:rsidR="004C0B90" w:rsidRPr="009164E7" w:rsidRDefault="004C0B90">
      <w:pPr>
        <w:jc w:val="both"/>
        <w:rPr>
          <w:rFonts w:ascii="Times New Roman" w:hAnsi="Times New Roman"/>
        </w:rPr>
      </w:pPr>
      <w:r w:rsidRPr="009164E7">
        <w:rPr>
          <w:rFonts w:ascii="Times New Roman" w:hAnsi="Times New Roman"/>
        </w:rPr>
        <w:tab/>
        <w:t xml:space="preserve">Ova Odluka stupa na snagu danom donošenja. </w:t>
      </w:r>
    </w:p>
    <w:p w:rsidR="004C0B90" w:rsidRPr="009164E7" w:rsidRDefault="004C0B90">
      <w:pPr>
        <w:rPr>
          <w:rFonts w:ascii="Times New Roman" w:hAnsi="Times New Roman"/>
        </w:rPr>
      </w:pPr>
    </w:p>
    <w:p w:rsidR="00EF22FE" w:rsidRPr="009164E7" w:rsidRDefault="00EF22FE">
      <w:pPr>
        <w:rPr>
          <w:rFonts w:ascii="Times New Roman" w:hAnsi="Times New Roman"/>
        </w:rPr>
      </w:pPr>
    </w:p>
    <w:p w:rsidR="00EF22FE" w:rsidRPr="009164E7" w:rsidRDefault="00EF22FE">
      <w:pPr>
        <w:rPr>
          <w:rFonts w:ascii="Times New Roman" w:hAnsi="Times New Roman"/>
        </w:rPr>
      </w:pPr>
    </w:p>
    <w:p w:rsidR="009164E7" w:rsidRPr="00576BA1" w:rsidRDefault="009164E7" w:rsidP="009164E7">
      <w:pPr>
        <w:ind w:left="4956"/>
        <w:jc w:val="center"/>
        <w:rPr>
          <w:rFonts w:ascii="Times New Roman" w:hAnsi="Times New Roman"/>
        </w:rPr>
      </w:pPr>
      <w:r w:rsidRPr="00576BA1">
        <w:rPr>
          <w:rFonts w:ascii="Times New Roman" w:hAnsi="Times New Roman"/>
        </w:rPr>
        <w:t>P R E D S J E D N I K</w:t>
      </w:r>
    </w:p>
    <w:p w:rsidR="009164E7" w:rsidRDefault="009164E7" w:rsidP="009164E7">
      <w:pPr>
        <w:ind w:left="4956"/>
        <w:jc w:val="center"/>
        <w:rPr>
          <w:rFonts w:ascii="Times New Roman" w:hAnsi="Times New Roman"/>
        </w:rPr>
      </w:pPr>
    </w:p>
    <w:p w:rsidR="00576BA1" w:rsidRPr="00576BA1" w:rsidRDefault="00576BA1" w:rsidP="009164E7">
      <w:pPr>
        <w:ind w:left="4956"/>
        <w:jc w:val="center"/>
        <w:rPr>
          <w:rFonts w:ascii="Times New Roman" w:hAnsi="Times New Roman"/>
        </w:rPr>
      </w:pPr>
    </w:p>
    <w:p w:rsidR="009164E7" w:rsidRPr="00576BA1" w:rsidRDefault="00DD2F15" w:rsidP="009164E7">
      <w:pPr>
        <w:ind w:left="4956"/>
        <w:jc w:val="center"/>
        <w:rPr>
          <w:rFonts w:ascii="Times New Roman" w:hAnsi="Times New Roman"/>
        </w:rPr>
      </w:pPr>
      <w:r w:rsidRPr="00576BA1">
        <w:rPr>
          <w:rFonts w:ascii="Times New Roman" w:hAnsi="Times New Roman"/>
        </w:rPr>
        <w:t>mr.</w:t>
      </w:r>
      <w:r w:rsidR="00672FBA" w:rsidRPr="00576BA1">
        <w:rPr>
          <w:rFonts w:ascii="Times New Roman" w:hAnsi="Times New Roman"/>
        </w:rPr>
        <w:t xml:space="preserve"> </w:t>
      </w:r>
      <w:r w:rsidRPr="00576BA1">
        <w:rPr>
          <w:rFonts w:ascii="Times New Roman" w:hAnsi="Times New Roman"/>
        </w:rPr>
        <w:t xml:space="preserve">sc. </w:t>
      </w:r>
      <w:r w:rsidR="009164E7" w:rsidRPr="00576BA1">
        <w:rPr>
          <w:rFonts w:ascii="Times New Roman" w:hAnsi="Times New Roman"/>
        </w:rPr>
        <w:t>Andrej Plenković</w:t>
      </w:r>
    </w:p>
    <w:p w:rsidR="009164E7" w:rsidRPr="00576BA1" w:rsidRDefault="009164E7" w:rsidP="009164E7">
      <w:pPr>
        <w:ind w:left="4956"/>
        <w:jc w:val="center"/>
        <w:rPr>
          <w:rFonts w:ascii="Times New Roman" w:hAnsi="Times New Roman"/>
        </w:rPr>
      </w:pPr>
    </w:p>
    <w:p w:rsidR="009164E7" w:rsidRPr="00576BA1" w:rsidRDefault="009164E7" w:rsidP="009164E7">
      <w:pPr>
        <w:rPr>
          <w:rFonts w:ascii="Times New Roman" w:hAnsi="Times New Roman"/>
        </w:rPr>
      </w:pPr>
      <w:r w:rsidRPr="00576BA1">
        <w:rPr>
          <w:rFonts w:ascii="Times New Roman" w:hAnsi="Times New Roman"/>
        </w:rPr>
        <w:t>KLASA:</w:t>
      </w:r>
    </w:p>
    <w:p w:rsidR="009164E7" w:rsidRPr="00576BA1" w:rsidRDefault="009164E7" w:rsidP="009164E7">
      <w:pPr>
        <w:rPr>
          <w:rFonts w:ascii="Times New Roman" w:hAnsi="Times New Roman"/>
        </w:rPr>
      </w:pPr>
      <w:r w:rsidRPr="00576BA1">
        <w:rPr>
          <w:rFonts w:ascii="Times New Roman" w:hAnsi="Times New Roman"/>
        </w:rPr>
        <w:t>URBROJ:</w:t>
      </w:r>
    </w:p>
    <w:p w:rsidR="009164E7" w:rsidRPr="00576BA1" w:rsidRDefault="009164E7" w:rsidP="009164E7">
      <w:pPr>
        <w:rPr>
          <w:rFonts w:ascii="Times New Roman" w:hAnsi="Times New Roman"/>
        </w:rPr>
      </w:pPr>
    </w:p>
    <w:p w:rsidR="00134853" w:rsidRPr="00576BA1" w:rsidRDefault="009164E7" w:rsidP="009164E7">
      <w:pPr>
        <w:rPr>
          <w:rFonts w:ascii="Times New Roman" w:hAnsi="Times New Roman"/>
        </w:rPr>
      </w:pPr>
      <w:r w:rsidRPr="00576BA1">
        <w:rPr>
          <w:rFonts w:ascii="Times New Roman" w:hAnsi="Times New Roman"/>
        </w:rPr>
        <w:t xml:space="preserve">Zagreb, </w:t>
      </w:r>
      <w:r w:rsidRPr="00576BA1">
        <w:rPr>
          <w:rFonts w:ascii="Times New Roman" w:hAnsi="Times New Roman"/>
        </w:rPr>
        <w:tab/>
      </w:r>
    </w:p>
    <w:p w:rsidR="009164E7" w:rsidRPr="009164E7" w:rsidRDefault="009164E7" w:rsidP="009164E7">
      <w:pPr>
        <w:rPr>
          <w:rFonts w:ascii="Times New Roman" w:hAnsi="Times New Roman"/>
          <w:b/>
        </w:rPr>
      </w:pPr>
      <w:r w:rsidRPr="009164E7">
        <w:rPr>
          <w:rFonts w:ascii="Times New Roman" w:hAnsi="Times New Roman"/>
          <w:b/>
        </w:rPr>
        <w:tab/>
        <w:t xml:space="preserve"> </w:t>
      </w:r>
    </w:p>
    <w:p w:rsidR="00E85169" w:rsidRDefault="00E85169">
      <w:pPr>
        <w:rPr>
          <w:rFonts w:ascii="Times New Roman" w:hAnsi="Times New Roman"/>
          <w:b/>
          <w:spacing w:val="80"/>
        </w:rPr>
      </w:pPr>
      <w:r>
        <w:rPr>
          <w:rFonts w:ascii="Times New Roman" w:hAnsi="Times New Roman"/>
          <w:b/>
          <w:spacing w:val="80"/>
        </w:rPr>
        <w:br w:type="page"/>
      </w:r>
    </w:p>
    <w:p w:rsidR="00672FBA" w:rsidRDefault="00672FBA" w:rsidP="00134853">
      <w:pPr>
        <w:jc w:val="center"/>
        <w:rPr>
          <w:rFonts w:ascii="Times New Roman" w:hAnsi="Times New Roman"/>
          <w:b/>
          <w:spacing w:val="80"/>
        </w:rPr>
      </w:pPr>
    </w:p>
    <w:p w:rsidR="00672FBA" w:rsidRDefault="00672FBA" w:rsidP="00134853">
      <w:pPr>
        <w:jc w:val="center"/>
        <w:rPr>
          <w:rFonts w:ascii="Times New Roman" w:hAnsi="Times New Roman"/>
          <w:b/>
          <w:spacing w:val="80"/>
        </w:rPr>
      </w:pPr>
    </w:p>
    <w:p w:rsidR="00134853" w:rsidRPr="004D7AE9" w:rsidRDefault="00134853" w:rsidP="00134853">
      <w:pPr>
        <w:jc w:val="center"/>
        <w:rPr>
          <w:rFonts w:ascii="Times New Roman" w:hAnsi="Times New Roman"/>
          <w:b/>
          <w:spacing w:val="80"/>
        </w:rPr>
      </w:pPr>
      <w:r w:rsidRPr="004D7AE9">
        <w:rPr>
          <w:rFonts w:ascii="Times New Roman" w:hAnsi="Times New Roman"/>
          <w:b/>
          <w:spacing w:val="80"/>
        </w:rPr>
        <w:t>Obrazloženje</w:t>
      </w:r>
    </w:p>
    <w:p w:rsidR="00134853" w:rsidRPr="004D7AE9" w:rsidRDefault="00134853" w:rsidP="00497AAF">
      <w:pPr>
        <w:rPr>
          <w:rFonts w:ascii="Times New Roman" w:hAnsi="Times New Roman"/>
          <w:b/>
          <w:sz w:val="32"/>
          <w:szCs w:val="32"/>
        </w:rPr>
      </w:pPr>
    </w:p>
    <w:p w:rsidR="00E83A68" w:rsidRPr="009164E7" w:rsidRDefault="00134853" w:rsidP="00C729F0">
      <w:pPr>
        <w:ind w:firstLine="595"/>
        <w:jc w:val="both"/>
        <w:rPr>
          <w:rFonts w:ascii="Times New Roman" w:hAnsi="Times New Roman"/>
          <w:color w:val="000000"/>
        </w:rPr>
      </w:pPr>
      <w:r w:rsidRPr="004D7AE9">
        <w:rPr>
          <w:rFonts w:ascii="Times New Roman" w:hAnsi="Times New Roman"/>
          <w:b/>
        </w:rPr>
        <w:t xml:space="preserve">U točki I. </w:t>
      </w:r>
      <w:r w:rsidRPr="004D7AE9">
        <w:rPr>
          <w:rFonts w:ascii="Times New Roman" w:hAnsi="Times New Roman"/>
        </w:rPr>
        <w:t xml:space="preserve">daje se suglasnost Ministarstvu obrane za preuzimanje obveza na teret sredstava državnog proračuna Republike Hrvatske </w:t>
      </w:r>
      <w:r w:rsidR="00CE31CE" w:rsidRPr="004D7AE9">
        <w:rPr>
          <w:rFonts w:ascii="Times New Roman" w:hAnsi="Times New Roman"/>
        </w:rPr>
        <w:t>Ministarstvu obrane za preuzimanje obveza na teret sredstava državnog proračuna Republike Hrvatske u 202</w:t>
      </w:r>
      <w:r w:rsidR="00E83A68">
        <w:rPr>
          <w:rFonts w:ascii="Times New Roman" w:hAnsi="Times New Roman"/>
        </w:rPr>
        <w:t>4</w:t>
      </w:r>
      <w:r w:rsidR="00CE31CE" w:rsidRPr="004D7AE9">
        <w:rPr>
          <w:rFonts w:ascii="Times New Roman" w:hAnsi="Times New Roman"/>
        </w:rPr>
        <w:t>. godini za nabavu</w:t>
      </w:r>
      <w:r w:rsidR="00E83A68" w:rsidRPr="00E83A68">
        <w:rPr>
          <w:rFonts w:ascii="Times New Roman" w:hAnsi="Times New Roman"/>
          <w:color w:val="000000"/>
        </w:rPr>
        <w:t xml:space="preserve"> </w:t>
      </w:r>
      <w:r w:rsidR="00E83A68">
        <w:rPr>
          <w:rFonts w:ascii="Times New Roman" w:hAnsi="Times New Roman"/>
          <w:color w:val="000000"/>
        </w:rPr>
        <w:t>jednokratnog protuoklopnog prijenosnog raketnog sustava RGW</w:t>
      </w:r>
      <w:r w:rsidR="00576BA1">
        <w:rPr>
          <w:rFonts w:ascii="Times New Roman" w:hAnsi="Times New Roman"/>
          <w:color w:val="000000"/>
        </w:rPr>
        <w:t xml:space="preserve"> </w:t>
      </w:r>
      <w:r w:rsidR="00E83A68">
        <w:rPr>
          <w:rFonts w:ascii="Times New Roman" w:hAnsi="Times New Roman"/>
          <w:color w:val="000000"/>
        </w:rPr>
        <w:t xml:space="preserve">90 u </w:t>
      </w:r>
      <w:r w:rsidR="00E83A68" w:rsidRPr="009164E7">
        <w:rPr>
          <w:rFonts w:ascii="Times New Roman" w:hAnsi="Times New Roman"/>
          <w:color w:val="000000"/>
        </w:rPr>
        <w:t xml:space="preserve">iznosu </w:t>
      </w:r>
      <w:r w:rsidR="00E83A68">
        <w:rPr>
          <w:rFonts w:ascii="Times New Roman" w:hAnsi="Times New Roman"/>
          <w:color w:val="000000"/>
        </w:rPr>
        <w:t>od 2.637.514,30</w:t>
      </w:r>
      <w:r w:rsidR="00E83A68" w:rsidRPr="007F3426">
        <w:rPr>
          <w:rFonts w:ascii="Times New Roman" w:hAnsi="Times New Roman"/>
          <w:color w:val="000000"/>
        </w:rPr>
        <w:t xml:space="preserve"> eura</w:t>
      </w:r>
      <w:r w:rsidR="00E83A68">
        <w:rPr>
          <w:rFonts w:ascii="Times New Roman" w:hAnsi="Times New Roman"/>
          <w:color w:val="000000"/>
        </w:rPr>
        <w:t>.</w:t>
      </w:r>
    </w:p>
    <w:p w:rsidR="00925C8A" w:rsidRDefault="00925C8A" w:rsidP="00735071">
      <w:pPr>
        <w:ind w:firstLine="595"/>
        <w:jc w:val="both"/>
        <w:rPr>
          <w:rFonts w:ascii="Times New Roman" w:hAnsi="Times New Roman"/>
        </w:rPr>
      </w:pPr>
    </w:p>
    <w:p w:rsidR="00590AAC" w:rsidRDefault="00CB154A" w:rsidP="00735071">
      <w:pPr>
        <w:ind w:firstLine="595"/>
        <w:jc w:val="both"/>
        <w:rPr>
          <w:rFonts w:ascii="Times New Roman" w:hAnsi="Times New Roman"/>
        </w:rPr>
      </w:pPr>
      <w:r w:rsidRPr="00CB154A">
        <w:rPr>
          <w:rFonts w:ascii="Times New Roman" w:hAnsi="Times New Roman"/>
        </w:rPr>
        <w:t>Ministarstvo obrane provelo je nabavu u skladu s odredbom članka 41. stavka 1. točka 6. Zakona o javnoj nabavi (Narodne novine</w:t>
      </w:r>
      <w:r w:rsidR="00576BA1">
        <w:rPr>
          <w:rFonts w:ascii="Times New Roman" w:hAnsi="Times New Roman"/>
        </w:rPr>
        <w:t>, br.</w:t>
      </w:r>
      <w:r w:rsidRPr="00CB154A">
        <w:rPr>
          <w:rFonts w:ascii="Times New Roman" w:hAnsi="Times New Roman"/>
        </w:rPr>
        <w:t xml:space="preserve"> 120/16</w:t>
      </w:r>
      <w:r w:rsidR="00576BA1">
        <w:rPr>
          <w:rFonts w:ascii="Times New Roman" w:hAnsi="Times New Roman"/>
        </w:rPr>
        <w:t>.</w:t>
      </w:r>
      <w:r w:rsidRPr="00CB154A">
        <w:rPr>
          <w:rFonts w:ascii="Times New Roman" w:hAnsi="Times New Roman"/>
        </w:rPr>
        <w:t xml:space="preserve"> i 114/22</w:t>
      </w:r>
      <w:r w:rsidR="00576BA1">
        <w:rPr>
          <w:rFonts w:ascii="Times New Roman" w:hAnsi="Times New Roman"/>
        </w:rPr>
        <w:t>.</w:t>
      </w:r>
      <w:r w:rsidRPr="00CB154A">
        <w:rPr>
          <w:rFonts w:ascii="Times New Roman" w:hAnsi="Times New Roman"/>
        </w:rPr>
        <w:t>) kao pregovarački postupak bez pretho</w:t>
      </w:r>
      <w:r>
        <w:rPr>
          <w:rFonts w:ascii="Times New Roman" w:hAnsi="Times New Roman"/>
        </w:rPr>
        <w:t>dne objave poziva na nadmetanje</w:t>
      </w:r>
      <w:r w:rsidR="00590AAC" w:rsidRPr="00590AAC">
        <w:rPr>
          <w:rFonts w:ascii="Times New Roman" w:hAnsi="Times New Roman"/>
        </w:rPr>
        <w:t xml:space="preserve"> te je postignut dogovor s tvrtkom </w:t>
      </w:r>
      <w:proofErr w:type="spellStart"/>
      <w:r w:rsidR="00590AAC" w:rsidRPr="00590AAC">
        <w:rPr>
          <w:rFonts w:ascii="Times New Roman" w:hAnsi="Times New Roman"/>
        </w:rPr>
        <w:t>Dynamit</w:t>
      </w:r>
      <w:proofErr w:type="spellEnd"/>
      <w:r w:rsidR="00590AAC" w:rsidRPr="00590AAC">
        <w:rPr>
          <w:rFonts w:ascii="Times New Roman" w:hAnsi="Times New Roman"/>
        </w:rPr>
        <w:t xml:space="preserve"> Nobel </w:t>
      </w:r>
      <w:proofErr w:type="spellStart"/>
      <w:r w:rsidR="00590AAC" w:rsidRPr="00590AAC">
        <w:rPr>
          <w:rFonts w:ascii="Times New Roman" w:hAnsi="Times New Roman"/>
        </w:rPr>
        <w:t>Defence</w:t>
      </w:r>
      <w:proofErr w:type="spellEnd"/>
      <w:r w:rsidR="00590AAC" w:rsidRPr="00590AAC">
        <w:rPr>
          <w:rFonts w:ascii="Times New Roman" w:hAnsi="Times New Roman"/>
        </w:rPr>
        <w:t xml:space="preserve"> </w:t>
      </w:r>
      <w:proofErr w:type="spellStart"/>
      <w:r w:rsidR="00590AAC" w:rsidRPr="00590AAC">
        <w:rPr>
          <w:rFonts w:ascii="Times New Roman" w:hAnsi="Times New Roman"/>
        </w:rPr>
        <w:t>GmbH</w:t>
      </w:r>
      <w:proofErr w:type="spellEnd"/>
      <w:r w:rsidR="00590AAC" w:rsidRPr="00590AAC">
        <w:rPr>
          <w:rFonts w:ascii="Times New Roman" w:hAnsi="Times New Roman"/>
        </w:rPr>
        <w:t xml:space="preserve"> iz Savezne Republike Njemačke koja je i originalni proizvođač raketnog sustava RGW</w:t>
      </w:r>
      <w:r w:rsidR="00576BA1">
        <w:rPr>
          <w:rFonts w:ascii="Times New Roman" w:hAnsi="Times New Roman"/>
        </w:rPr>
        <w:t xml:space="preserve"> </w:t>
      </w:r>
      <w:r w:rsidR="00590AAC" w:rsidRPr="00590AAC">
        <w:rPr>
          <w:rFonts w:ascii="Times New Roman" w:hAnsi="Times New Roman"/>
        </w:rPr>
        <w:t>90.</w:t>
      </w:r>
    </w:p>
    <w:p w:rsidR="00590AAC" w:rsidRDefault="00590AAC" w:rsidP="00735071">
      <w:pPr>
        <w:ind w:firstLine="595"/>
        <w:jc w:val="both"/>
        <w:rPr>
          <w:rFonts w:ascii="Times New Roman" w:hAnsi="Times New Roman"/>
        </w:rPr>
      </w:pPr>
    </w:p>
    <w:p w:rsidR="00001A35" w:rsidRDefault="00DB7106" w:rsidP="00735071">
      <w:pPr>
        <w:ind w:firstLine="59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Provedbom nabave</w:t>
      </w:r>
      <w:r w:rsidRPr="00DB710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predmetnog raketnog sustava s o</w:t>
      </w:r>
      <w:r w:rsidR="00590AAC">
        <w:rPr>
          <w:rFonts w:ascii="Times New Roman" w:hAnsi="Times New Roman"/>
        </w:rPr>
        <w:t>riginalnim proizvođačem postignuta je</w:t>
      </w:r>
      <w:r>
        <w:rPr>
          <w:rFonts w:ascii="Times New Roman" w:hAnsi="Times New Roman"/>
        </w:rPr>
        <w:t xml:space="preserve"> </w:t>
      </w:r>
      <w:r w:rsidR="00590AAC">
        <w:rPr>
          <w:rFonts w:ascii="Times New Roman" w:hAnsi="Times New Roman"/>
        </w:rPr>
        <w:t>najpovoljnija jedinična cijena</w:t>
      </w:r>
      <w:r>
        <w:rPr>
          <w:rFonts w:ascii="Times New Roman" w:hAnsi="Times New Roman"/>
        </w:rPr>
        <w:t xml:space="preserve"> kroz zajedničku nabavu velike serije te </w:t>
      </w:r>
      <w:r w:rsidR="006C4DFE">
        <w:rPr>
          <w:rFonts w:ascii="Times New Roman" w:hAnsi="Times New Roman"/>
        </w:rPr>
        <w:t xml:space="preserve">je postignut </w:t>
      </w:r>
      <w:r>
        <w:rPr>
          <w:rFonts w:ascii="Times New Roman" w:hAnsi="Times New Roman"/>
        </w:rPr>
        <w:t>skraćeni rok isporuke.</w:t>
      </w:r>
    </w:p>
    <w:p w:rsidR="00001A35" w:rsidRDefault="00001A35" w:rsidP="00735071">
      <w:pPr>
        <w:ind w:firstLine="595"/>
        <w:jc w:val="both"/>
        <w:rPr>
          <w:rFonts w:ascii="Times New Roman" w:hAnsi="Times New Roman"/>
        </w:rPr>
      </w:pPr>
    </w:p>
    <w:p w:rsidR="00DB7106" w:rsidRDefault="00001A35" w:rsidP="00735071">
      <w:pPr>
        <w:ind w:firstLine="59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Raketni sustav RGW</w:t>
      </w:r>
      <w:r w:rsidR="00576BA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90 u potpunosti zadovoljava potrebe Oružanih snaga Republike Hrvatske u pogledu zahtjeva za opremanjem postrojbi prijenosnim jednokratnim protuoklopnim nevo</w:t>
      </w:r>
      <w:r w:rsidR="00284361">
        <w:rPr>
          <w:rFonts w:ascii="Times New Roman" w:hAnsi="Times New Roman"/>
        </w:rPr>
        <w:t>đenim raketnim sustavima</w:t>
      </w:r>
      <w:r w:rsidR="00747562">
        <w:rPr>
          <w:rFonts w:ascii="Times New Roman" w:hAnsi="Times New Roman"/>
        </w:rPr>
        <w:t xml:space="preserve"> te ujedno predstavlja hitnu i neodgodivu mjeru što je dugoročno sigurnosno i obrambeno važno za </w:t>
      </w:r>
      <w:r w:rsidR="00611CE1">
        <w:rPr>
          <w:rFonts w:ascii="Times New Roman" w:hAnsi="Times New Roman"/>
        </w:rPr>
        <w:t>Republiku</w:t>
      </w:r>
      <w:r w:rsidR="009F3EE2">
        <w:rPr>
          <w:rFonts w:ascii="Times New Roman" w:hAnsi="Times New Roman"/>
        </w:rPr>
        <w:t xml:space="preserve"> Hrvatsku. Raketni sustav</w:t>
      </w:r>
      <w:r w:rsidR="00284361">
        <w:rPr>
          <w:rFonts w:ascii="Times New Roman" w:hAnsi="Times New Roman"/>
        </w:rPr>
        <w:t xml:space="preserve"> </w:t>
      </w:r>
      <w:r w:rsidR="00747562">
        <w:rPr>
          <w:rFonts w:ascii="Times New Roman" w:hAnsi="Times New Roman"/>
        </w:rPr>
        <w:t>RGW</w:t>
      </w:r>
      <w:r w:rsidR="00576BA1">
        <w:rPr>
          <w:rFonts w:ascii="Times New Roman" w:hAnsi="Times New Roman"/>
        </w:rPr>
        <w:t xml:space="preserve"> </w:t>
      </w:r>
      <w:bookmarkStart w:id="2" w:name="_GoBack"/>
      <w:bookmarkEnd w:id="2"/>
      <w:r w:rsidR="00747562">
        <w:rPr>
          <w:rFonts w:ascii="Times New Roman" w:hAnsi="Times New Roman"/>
        </w:rPr>
        <w:t xml:space="preserve">90 </w:t>
      </w:r>
      <w:r w:rsidR="00284361">
        <w:rPr>
          <w:rFonts w:ascii="Times New Roman" w:hAnsi="Times New Roman"/>
        </w:rPr>
        <w:t>je</w:t>
      </w:r>
      <w:r>
        <w:rPr>
          <w:rFonts w:ascii="Times New Roman" w:hAnsi="Times New Roman"/>
        </w:rPr>
        <w:t xml:space="preserve"> u skladu s usvojenim NATO ciljevima sposobnosti.</w:t>
      </w:r>
      <w:r w:rsidR="00DB7106">
        <w:rPr>
          <w:rFonts w:ascii="Times New Roman" w:hAnsi="Times New Roman"/>
        </w:rPr>
        <w:t xml:space="preserve"> </w:t>
      </w:r>
    </w:p>
    <w:p w:rsidR="00925C8A" w:rsidRDefault="00925C8A" w:rsidP="00735071">
      <w:pPr>
        <w:ind w:firstLine="595"/>
        <w:jc w:val="both"/>
        <w:rPr>
          <w:rFonts w:ascii="Times New Roman" w:hAnsi="Times New Roman"/>
        </w:rPr>
      </w:pPr>
    </w:p>
    <w:p w:rsidR="003D27B2" w:rsidRPr="003D27B2" w:rsidRDefault="003D27B2" w:rsidP="003D27B2">
      <w:pPr>
        <w:tabs>
          <w:tab w:val="left" w:pos="567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3D27B2">
        <w:rPr>
          <w:rFonts w:ascii="Times New Roman" w:hAnsi="Times New Roman"/>
        </w:rPr>
        <w:t>Ukupne obveze Ministarstva obrane iznose 3.878.697,50 eura, odnosno po godinama:</w:t>
      </w:r>
    </w:p>
    <w:p w:rsidR="003D27B2" w:rsidRPr="003D27B2" w:rsidRDefault="003D27B2" w:rsidP="003D27B2">
      <w:pPr>
        <w:numPr>
          <w:ilvl w:val="0"/>
          <w:numId w:val="6"/>
        </w:numPr>
        <w:tabs>
          <w:tab w:val="left" w:pos="1176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Times New Roman" w:hAnsi="Times New Roman"/>
        </w:rPr>
      </w:pPr>
      <w:r w:rsidRPr="003D27B2">
        <w:rPr>
          <w:rFonts w:ascii="Times New Roman" w:hAnsi="Times New Roman"/>
        </w:rPr>
        <w:t>u 2023. godini 1.241.183,20 eura,</w:t>
      </w:r>
    </w:p>
    <w:p w:rsidR="003D27B2" w:rsidRPr="003D27B2" w:rsidRDefault="003D27B2" w:rsidP="003D27B2">
      <w:pPr>
        <w:numPr>
          <w:ilvl w:val="0"/>
          <w:numId w:val="6"/>
        </w:numPr>
        <w:tabs>
          <w:tab w:val="left" w:pos="1176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Times New Roman" w:hAnsi="Times New Roman"/>
        </w:rPr>
      </w:pPr>
      <w:r w:rsidRPr="003D27B2">
        <w:rPr>
          <w:rFonts w:ascii="Times New Roman" w:hAnsi="Times New Roman"/>
        </w:rPr>
        <w:t>u 2024. godini 2.637.514,30 eura.</w:t>
      </w:r>
    </w:p>
    <w:p w:rsidR="00457006" w:rsidRPr="00457006" w:rsidRDefault="00457006" w:rsidP="003D27B2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</w:p>
    <w:p w:rsidR="003D27B2" w:rsidRPr="003D27B2" w:rsidRDefault="003D27B2" w:rsidP="003D27B2">
      <w:pPr>
        <w:tabs>
          <w:tab w:val="left" w:pos="1176"/>
        </w:tabs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hAnsi="Times New Roman"/>
        </w:rPr>
      </w:pPr>
      <w:r w:rsidRPr="003D27B2">
        <w:rPr>
          <w:rFonts w:ascii="Times New Roman" w:hAnsi="Times New Roman"/>
        </w:rPr>
        <w:t>Potrebna sredstva za 2023. i 2024. godinu osigurana su u Državnom proračunu Republike Hrvatske za 2023. i projekcijama za 2024. i 2025. godinu na razdjelu i glavi Ministarstva obrane, u programu 2504 Opremanje, modernizacija i izgradnja, aktivnosti A545042 Opremanje materijalno tehničkim sredstvima, na računu 42 Rashodi za nabavu proizvedene dugotrajne imovine.</w:t>
      </w:r>
    </w:p>
    <w:p w:rsidR="00631DE7" w:rsidRDefault="00631DE7" w:rsidP="00631DE7">
      <w:pPr>
        <w:rPr>
          <w:color w:val="1F497D"/>
        </w:rPr>
      </w:pPr>
    </w:p>
    <w:p w:rsidR="00D53DF4" w:rsidRPr="00F04665" w:rsidRDefault="00D53DF4" w:rsidP="00D53DF4">
      <w:pPr>
        <w:tabs>
          <w:tab w:val="left" w:pos="1176"/>
        </w:tabs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hAnsi="Times New Roman"/>
        </w:rPr>
      </w:pPr>
      <w:r w:rsidRPr="00F04665">
        <w:rPr>
          <w:rFonts w:ascii="Times New Roman" w:hAnsi="Times New Roman"/>
          <w:b/>
        </w:rPr>
        <w:t>U točki II.</w:t>
      </w:r>
      <w:r w:rsidRPr="00F04665">
        <w:rPr>
          <w:rFonts w:ascii="Times New Roman" w:hAnsi="Times New Roman"/>
        </w:rPr>
        <w:t xml:space="preserve"> određuje se stupanje na snagu Odluke.</w:t>
      </w:r>
    </w:p>
    <w:sectPr w:rsidR="00D53DF4" w:rsidRPr="00F04665" w:rsidSect="008542C4">
      <w:footerReference w:type="default" r:id="rId12"/>
      <w:pgSz w:w="11906" w:h="16838" w:code="9"/>
      <w:pgMar w:top="993" w:right="1134" w:bottom="0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D40" w:rsidRDefault="00843D40">
      <w:r>
        <w:separator/>
      </w:r>
    </w:p>
  </w:endnote>
  <w:endnote w:type="continuationSeparator" w:id="0">
    <w:p w:rsidR="00843D40" w:rsidRDefault="0084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62F" w:rsidRPr="0077732B" w:rsidRDefault="002F062F">
    <w:pPr>
      <w:pStyle w:val="Footer"/>
      <w:rPr>
        <w:sz w:val="20"/>
        <w:szCs w:val="20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D40" w:rsidRDefault="00843D40">
      <w:r>
        <w:separator/>
      </w:r>
    </w:p>
  </w:footnote>
  <w:footnote w:type="continuationSeparator" w:id="0">
    <w:p w:rsidR="00843D40" w:rsidRDefault="00843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160CB"/>
    <w:multiLevelType w:val="hybridMultilevel"/>
    <w:tmpl w:val="3F5E64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22A49"/>
    <w:multiLevelType w:val="hybridMultilevel"/>
    <w:tmpl w:val="DC1A87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811DA"/>
    <w:multiLevelType w:val="hybridMultilevel"/>
    <w:tmpl w:val="CFFC910E"/>
    <w:lvl w:ilvl="0" w:tplc="3D72CE4C">
      <w:start w:val="2009"/>
      <w:numFmt w:val="decimal"/>
      <w:lvlText w:val="%1."/>
      <w:lvlJc w:val="left"/>
      <w:pPr>
        <w:tabs>
          <w:tab w:val="num" w:pos="4950"/>
        </w:tabs>
        <w:ind w:left="4950" w:hanging="35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 w15:restartNumberingAfterBreak="0">
    <w:nsid w:val="25BA79A8"/>
    <w:multiLevelType w:val="hybridMultilevel"/>
    <w:tmpl w:val="F01C11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4303E"/>
    <w:multiLevelType w:val="hybridMultilevel"/>
    <w:tmpl w:val="D50829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85EC2"/>
    <w:multiLevelType w:val="hybridMultilevel"/>
    <w:tmpl w:val="E368AA90"/>
    <w:lvl w:ilvl="0" w:tplc="F03491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A50"/>
    <w:rsid w:val="00001A35"/>
    <w:rsid w:val="000122D4"/>
    <w:rsid w:val="00035265"/>
    <w:rsid w:val="00047B9C"/>
    <w:rsid w:val="00074FA4"/>
    <w:rsid w:val="0008221E"/>
    <w:rsid w:val="000A5D91"/>
    <w:rsid w:val="000B31D7"/>
    <w:rsid w:val="000C1C5A"/>
    <w:rsid w:val="000C3F89"/>
    <w:rsid w:val="00134853"/>
    <w:rsid w:val="001550CE"/>
    <w:rsid w:val="00192285"/>
    <w:rsid w:val="0019603B"/>
    <w:rsid w:val="001A51D9"/>
    <w:rsid w:val="001D6FBF"/>
    <w:rsid w:val="00247696"/>
    <w:rsid w:val="00263488"/>
    <w:rsid w:val="00284361"/>
    <w:rsid w:val="002D15E0"/>
    <w:rsid w:val="002E1408"/>
    <w:rsid w:val="002F062F"/>
    <w:rsid w:val="002F1FCF"/>
    <w:rsid w:val="002F2BF2"/>
    <w:rsid w:val="00301F39"/>
    <w:rsid w:val="00330D9D"/>
    <w:rsid w:val="00345100"/>
    <w:rsid w:val="0035101F"/>
    <w:rsid w:val="003B17A1"/>
    <w:rsid w:val="003B1F67"/>
    <w:rsid w:val="003B23EB"/>
    <w:rsid w:val="003D27B2"/>
    <w:rsid w:val="003E6682"/>
    <w:rsid w:val="0041777C"/>
    <w:rsid w:val="00425466"/>
    <w:rsid w:val="00425914"/>
    <w:rsid w:val="00457006"/>
    <w:rsid w:val="00474C2C"/>
    <w:rsid w:val="00497AAF"/>
    <w:rsid w:val="004C0B90"/>
    <w:rsid w:val="004D7AE9"/>
    <w:rsid w:val="004E2B46"/>
    <w:rsid w:val="00504237"/>
    <w:rsid w:val="00507F58"/>
    <w:rsid w:val="005204DE"/>
    <w:rsid w:val="00543A7D"/>
    <w:rsid w:val="005467C7"/>
    <w:rsid w:val="005551C0"/>
    <w:rsid w:val="00573A2F"/>
    <w:rsid w:val="00576BA1"/>
    <w:rsid w:val="00584B0B"/>
    <w:rsid w:val="00590821"/>
    <w:rsid w:val="00590AAC"/>
    <w:rsid w:val="005940F5"/>
    <w:rsid w:val="0059473B"/>
    <w:rsid w:val="00611CE1"/>
    <w:rsid w:val="006129C8"/>
    <w:rsid w:val="00631DE7"/>
    <w:rsid w:val="00661A55"/>
    <w:rsid w:val="00672FBA"/>
    <w:rsid w:val="00673D4D"/>
    <w:rsid w:val="006A4AB3"/>
    <w:rsid w:val="006A6FC9"/>
    <w:rsid w:val="006B398D"/>
    <w:rsid w:val="006C1B06"/>
    <w:rsid w:val="006C4DFE"/>
    <w:rsid w:val="006C78A2"/>
    <w:rsid w:val="00706239"/>
    <w:rsid w:val="00715F6D"/>
    <w:rsid w:val="00734E13"/>
    <w:rsid w:val="00735071"/>
    <w:rsid w:val="00747562"/>
    <w:rsid w:val="007A32F0"/>
    <w:rsid w:val="007E5A50"/>
    <w:rsid w:val="007F3426"/>
    <w:rsid w:val="00823332"/>
    <w:rsid w:val="00843D40"/>
    <w:rsid w:val="00846B81"/>
    <w:rsid w:val="008542C4"/>
    <w:rsid w:val="00860354"/>
    <w:rsid w:val="00865763"/>
    <w:rsid w:val="00886087"/>
    <w:rsid w:val="008C0B8E"/>
    <w:rsid w:val="008D694B"/>
    <w:rsid w:val="008D7D65"/>
    <w:rsid w:val="0090797B"/>
    <w:rsid w:val="009164E7"/>
    <w:rsid w:val="00925C8A"/>
    <w:rsid w:val="009414A3"/>
    <w:rsid w:val="0094616D"/>
    <w:rsid w:val="00975F7A"/>
    <w:rsid w:val="009832FC"/>
    <w:rsid w:val="009842BA"/>
    <w:rsid w:val="00987668"/>
    <w:rsid w:val="00994F9B"/>
    <w:rsid w:val="009F0BF2"/>
    <w:rsid w:val="009F3EE2"/>
    <w:rsid w:val="00A23892"/>
    <w:rsid w:val="00A352C6"/>
    <w:rsid w:val="00A662BA"/>
    <w:rsid w:val="00A9061B"/>
    <w:rsid w:val="00AA379B"/>
    <w:rsid w:val="00AB6351"/>
    <w:rsid w:val="00AC4086"/>
    <w:rsid w:val="00AF26BA"/>
    <w:rsid w:val="00B17289"/>
    <w:rsid w:val="00B2259E"/>
    <w:rsid w:val="00B403BD"/>
    <w:rsid w:val="00B96A5C"/>
    <w:rsid w:val="00BB2D7E"/>
    <w:rsid w:val="00BD0E9C"/>
    <w:rsid w:val="00BD3C6F"/>
    <w:rsid w:val="00C074A8"/>
    <w:rsid w:val="00C729F0"/>
    <w:rsid w:val="00C74812"/>
    <w:rsid w:val="00C823F0"/>
    <w:rsid w:val="00CB154A"/>
    <w:rsid w:val="00CC4E9B"/>
    <w:rsid w:val="00CE31CE"/>
    <w:rsid w:val="00CF0439"/>
    <w:rsid w:val="00D00273"/>
    <w:rsid w:val="00D4594E"/>
    <w:rsid w:val="00D50C53"/>
    <w:rsid w:val="00D53DF4"/>
    <w:rsid w:val="00D82099"/>
    <w:rsid w:val="00D958E5"/>
    <w:rsid w:val="00DB7106"/>
    <w:rsid w:val="00DD2F15"/>
    <w:rsid w:val="00E101B0"/>
    <w:rsid w:val="00E27F06"/>
    <w:rsid w:val="00E55AD3"/>
    <w:rsid w:val="00E8109D"/>
    <w:rsid w:val="00E83A68"/>
    <w:rsid w:val="00E85169"/>
    <w:rsid w:val="00EA40B7"/>
    <w:rsid w:val="00ED5A4A"/>
    <w:rsid w:val="00ED6FB9"/>
    <w:rsid w:val="00EF22FE"/>
    <w:rsid w:val="00F01268"/>
    <w:rsid w:val="00F04665"/>
    <w:rsid w:val="00F278E7"/>
    <w:rsid w:val="00F31D42"/>
    <w:rsid w:val="00F33969"/>
    <w:rsid w:val="00F34E44"/>
    <w:rsid w:val="00F52B6C"/>
    <w:rsid w:val="00F95E9F"/>
    <w:rsid w:val="00FD31C9"/>
    <w:rsid w:val="00FE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90164D"/>
  <w15:docId w15:val="{FAF890F7-EA89-432B-9367-8FA1E36D1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48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9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AZJMDCZ6QSYZ-894770516-9969</_dlc_DocId>
    <_dlc_DocIdUrl xmlns="a494813a-d0d8-4dad-94cb-0d196f36ba15">
      <Url>https://ekoordinacije.vlada.hr/dom-sigurnost-branitelji/_layouts/15/DocIdRedir.aspx?ID=AZJMDCZ6QSYZ-894770516-9969</Url>
      <Description>AZJMDCZ6QSYZ-894770516-9969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7C906DBAFB4743A7A4B9BF19114A08" ma:contentTypeVersion="1" ma:contentTypeDescription="Stvaranje novog dokumenta." ma:contentTypeScope="" ma:versionID="8c6a58d81dabdd97711ae2fd2e1b4acf">
  <xsd:schema xmlns:xsd="http://www.w3.org/2001/XMLSchema" xmlns:xs="http://www.w3.org/2001/XMLSchema" xmlns:p="http://schemas.microsoft.com/office/2006/metadata/properties" xmlns:ns2="a494813a-d0d8-4dad-94cb-0d196f36ba15" xmlns:ns3="fe0590f5-f8fc-460b-89e0-957daa2a186a" targetNamespace="http://schemas.microsoft.com/office/2006/metadata/properties" ma:root="true" ma:fieldsID="032f279288f97b7fe0a49fca84aa07ba" ns2:_="" ns3:_="">
    <xsd:import namespace="a494813a-d0d8-4dad-94cb-0d196f36ba15"/>
    <xsd:import namespace="fe0590f5-f8fc-460b-89e0-957daa2a186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590f5-f8fc-460b-89e0-957daa2a18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6D5A05-EAB6-4AD5-A720-7792ACF7ACCF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2.xml><?xml version="1.0" encoding="utf-8"?>
<ds:datastoreItem xmlns:ds="http://schemas.openxmlformats.org/officeDocument/2006/customXml" ds:itemID="{44B29537-CC9D-46AD-8A67-2E7BC4A06E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482224-85D4-49C1-8312-7755D7838EB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EE6F0A5-AEC4-4814-98C6-945282D42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fe0590f5-f8fc-460b-89e0-957daa2a18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VLADA REPUBLIKE HRVATSKE</vt:lpstr>
    </vt:vector>
  </TitlesOfParts>
  <Company>RH-TDU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VLADA REPUBLIKE HRVATSKE</dc:title>
  <cp:revision>3</cp:revision>
  <cp:lastPrinted>2023-07-10T09:56:00Z</cp:lastPrinted>
  <dcterms:created xsi:type="dcterms:W3CDTF">2023-09-07T09:10:00Z</dcterms:created>
  <dcterms:modified xsi:type="dcterms:W3CDTF">2023-09-13T08:27:00Z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0x010100527C906DBAFB4743A7A4B9BF19114A08</vt:lpwstr>
  </property>
  <property fmtid="{D5CDD505-2E9C-101B-9397-08002B2CF9AE}" pid="3" name="_dlc_DocIdItemGuid">
    <vt:lpwstr>7a3fd872-d3a6-4a2b-96cf-649495bf4f7a</vt:lpwstr>
  </property>
</Properties>
</file>