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18546" w14:textId="77777777" w:rsidR="00E43A90" w:rsidRPr="00B20A1D" w:rsidRDefault="00E43A90" w:rsidP="00E43A90">
      <w:pPr>
        <w:spacing w:before="120" w:after="120"/>
        <w:jc w:val="center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51689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289B2" w14:textId="77777777" w:rsidR="00E43A90" w:rsidRPr="00B20A1D" w:rsidRDefault="00E43A90" w:rsidP="00E43A90">
      <w:pPr>
        <w:spacing w:before="60" w:after="1680"/>
        <w:jc w:val="center"/>
        <w:rPr>
          <w:rFonts w:eastAsia="Calibri"/>
          <w:sz w:val="28"/>
          <w:szCs w:val="28"/>
        </w:rPr>
      </w:pPr>
      <w:r w:rsidRPr="00B20A1D">
        <w:rPr>
          <w:rFonts w:eastAsia="Calibri"/>
          <w:sz w:val="28"/>
          <w:szCs w:val="28"/>
        </w:rPr>
        <w:t>VLADA REPUBLIKE HRVATSKE</w:t>
      </w:r>
    </w:p>
    <w:p w14:paraId="3BD96581" w14:textId="460259E5" w:rsidR="00E43A90" w:rsidRPr="00C450B1" w:rsidRDefault="00E43A90" w:rsidP="00E43A90">
      <w:pPr>
        <w:spacing w:before="120" w:after="2400"/>
        <w:jc w:val="right"/>
        <w:rPr>
          <w:rFonts w:eastAsia="Calibri"/>
        </w:rPr>
      </w:pPr>
      <w:r w:rsidRPr="00C450B1">
        <w:rPr>
          <w:rFonts w:eastAsia="Calibri"/>
        </w:rPr>
        <w:t xml:space="preserve">Zagreb, </w:t>
      </w:r>
      <w:r w:rsidR="00F241D0">
        <w:rPr>
          <w:rFonts w:eastAsia="Calibri"/>
        </w:rPr>
        <w:t>21</w:t>
      </w:r>
      <w:r>
        <w:rPr>
          <w:rFonts w:eastAsia="Calibri"/>
        </w:rPr>
        <w:t xml:space="preserve">. </w:t>
      </w:r>
      <w:r w:rsidR="00C55EAE">
        <w:rPr>
          <w:rFonts w:eastAsia="Calibri"/>
        </w:rPr>
        <w:t>rujna</w:t>
      </w:r>
      <w:r w:rsidRPr="00C450B1">
        <w:rPr>
          <w:rFonts w:eastAsia="Calibri"/>
        </w:rPr>
        <w:t xml:space="preserve"> 202</w:t>
      </w:r>
      <w:r w:rsidR="003C6A99">
        <w:rPr>
          <w:rFonts w:eastAsia="Calibri"/>
        </w:rPr>
        <w:t>3</w:t>
      </w:r>
      <w:r w:rsidRPr="00C450B1">
        <w:rPr>
          <w:rFonts w:eastAsia="Calibri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E43A90" w:rsidRPr="00B20A1D" w14:paraId="042C337C" w14:textId="77777777" w:rsidTr="004504C5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7D8A9" w14:textId="77777777" w:rsidR="00E43A90" w:rsidRPr="00C450B1" w:rsidRDefault="00E43A90" w:rsidP="004504C5">
            <w:pPr>
              <w:spacing w:before="120" w:after="120" w:line="360" w:lineRule="auto"/>
              <w:jc w:val="right"/>
            </w:pPr>
            <w:r w:rsidRPr="00C450B1">
              <w:rPr>
                <w:b/>
                <w:smallCaps/>
              </w:rPr>
              <w:t>Predlagatelj</w:t>
            </w:r>
            <w:r w:rsidRPr="00C450B1">
              <w:rPr>
                <w:b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F9A39" w14:textId="77777777" w:rsidR="00E43A90" w:rsidRPr="00C450B1" w:rsidRDefault="00E43A90" w:rsidP="004504C5">
            <w:pPr>
              <w:spacing w:before="120" w:after="120" w:line="360" w:lineRule="auto"/>
              <w:jc w:val="both"/>
            </w:pPr>
            <w:r w:rsidRPr="00C450B1">
              <w:t>Ministarstvo mora, prometa i infrastrukture</w:t>
            </w:r>
          </w:p>
        </w:tc>
      </w:tr>
      <w:tr w:rsidR="00E43A90" w:rsidRPr="00B20A1D" w14:paraId="6C89AD70" w14:textId="77777777" w:rsidTr="004504C5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FC70F" w14:textId="77777777" w:rsidR="00E43A90" w:rsidRPr="00C450B1" w:rsidRDefault="00E43A90" w:rsidP="004504C5">
            <w:pPr>
              <w:spacing w:before="120" w:after="120" w:line="360" w:lineRule="auto"/>
              <w:jc w:val="right"/>
            </w:pPr>
            <w:r w:rsidRPr="00C450B1">
              <w:rPr>
                <w:b/>
                <w:smallCaps/>
              </w:rPr>
              <w:t>Predmet</w:t>
            </w:r>
            <w:r w:rsidRPr="00C450B1">
              <w:rPr>
                <w:b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447F8" w14:textId="078FF48F" w:rsidR="00E43A90" w:rsidRPr="00C450B1" w:rsidRDefault="00F16235" w:rsidP="008A11CB">
            <w:pPr>
              <w:spacing w:before="120" w:after="120" w:line="360" w:lineRule="auto"/>
              <w:jc w:val="both"/>
            </w:pPr>
            <w:r>
              <w:t xml:space="preserve">Prijedlog </w:t>
            </w:r>
            <w:r w:rsidR="00F241D0">
              <w:t>o</w:t>
            </w:r>
            <w:r w:rsidR="00E9015C" w:rsidRPr="00E9015C">
              <w:t xml:space="preserve">dluke o načinu raspolaganja viškom prihoda nad rashodima </w:t>
            </w:r>
            <w:r w:rsidR="008A11CB">
              <w:t>H</w:t>
            </w:r>
            <w:r w:rsidR="00E9015C" w:rsidRPr="00E9015C">
              <w:t>rvatskog hidrografskog instituta u 2023. godini</w:t>
            </w:r>
          </w:p>
        </w:tc>
      </w:tr>
    </w:tbl>
    <w:p w14:paraId="78CF924D" w14:textId="77777777" w:rsidR="00E43A90" w:rsidRPr="00B20A1D" w:rsidRDefault="00E43A90" w:rsidP="00E43A90">
      <w:pPr>
        <w:rPr>
          <w:b/>
          <w:sz w:val="22"/>
          <w:szCs w:val="22"/>
          <w:lang w:eastAsia="zh-CN"/>
        </w:rPr>
      </w:pPr>
    </w:p>
    <w:p w14:paraId="4E2C9479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1F48D394" w14:textId="77777777" w:rsidR="00E43A90" w:rsidRDefault="00E43A90" w:rsidP="00E43A90">
      <w:pPr>
        <w:rPr>
          <w:sz w:val="22"/>
          <w:szCs w:val="22"/>
          <w:lang w:eastAsia="zh-CN"/>
        </w:rPr>
      </w:pPr>
    </w:p>
    <w:p w14:paraId="47E9A4A4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695DF32E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5447101D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454211A9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12AC542B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7825ABF1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584230D7" w14:textId="77777777" w:rsidR="00E43A90" w:rsidRDefault="00E43A90" w:rsidP="00E43A90">
      <w:pPr>
        <w:rPr>
          <w:sz w:val="22"/>
          <w:szCs w:val="22"/>
          <w:lang w:eastAsia="zh-CN"/>
        </w:rPr>
      </w:pPr>
    </w:p>
    <w:p w14:paraId="7E587E58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23F3F8CC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619C6347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47998B56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68833556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0CA20EF2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40240034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40289DC3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713917A1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364C7ADE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2F126866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703BCB0C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40E97BD4" w14:textId="77777777" w:rsidR="00E43A90" w:rsidRPr="00B20A1D" w:rsidRDefault="00E43A90" w:rsidP="00E43A90">
      <w:pPr>
        <w:rPr>
          <w:sz w:val="22"/>
          <w:szCs w:val="22"/>
          <w:lang w:eastAsia="zh-CN"/>
        </w:rPr>
      </w:pPr>
    </w:p>
    <w:p w14:paraId="58404037" w14:textId="77777777" w:rsidR="00E43A90" w:rsidRPr="00F57184" w:rsidRDefault="00E43A90" w:rsidP="00E43A90">
      <w:pPr>
        <w:pBdr>
          <w:top w:val="single" w:sz="4" w:space="1" w:color="404040"/>
        </w:pBdr>
        <w:tabs>
          <w:tab w:val="center" w:pos="4536"/>
          <w:tab w:val="right" w:pos="9072"/>
        </w:tabs>
        <w:jc w:val="right"/>
        <w:rPr>
          <w:sz w:val="22"/>
          <w:szCs w:val="22"/>
        </w:rPr>
      </w:pPr>
      <w:r w:rsidRPr="00B20A1D">
        <w:rPr>
          <w:color w:val="404040"/>
          <w:spacing w:val="20"/>
          <w:sz w:val="20"/>
          <w:lang w:eastAsia="zh-CN"/>
        </w:rPr>
        <w:t>Banski dvori | Trg Sv. Marka 2  | 10000 Zagreb | tel. 01 4569 222 | vlada.gov.hr</w:t>
      </w:r>
      <w:r w:rsidRPr="00C64A21">
        <w:rPr>
          <w:sz w:val="22"/>
          <w:szCs w:val="22"/>
        </w:rPr>
        <w:t xml:space="preserve"> </w:t>
      </w:r>
    </w:p>
    <w:p w14:paraId="33EC73C5" w14:textId="77777777" w:rsidR="00E43A90" w:rsidRPr="00A42068" w:rsidRDefault="00E43A90" w:rsidP="00F16235">
      <w:pPr>
        <w:spacing w:line="276" w:lineRule="auto"/>
        <w:jc w:val="right"/>
      </w:pP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A42068">
        <w:t xml:space="preserve"> </w:t>
      </w:r>
    </w:p>
    <w:p w14:paraId="112214BA" w14:textId="77777777" w:rsidR="00E806CD" w:rsidRDefault="00E806CD" w:rsidP="00E806CD">
      <w:pPr>
        <w:rPr>
          <w:rFonts w:eastAsia="Calibri"/>
          <w:b/>
          <w:lang w:eastAsia="en-US"/>
        </w:rPr>
      </w:pPr>
    </w:p>
    <w:p w14:paraId="6381D3F9" w14:textId="21E4F590" w:rsidR="00A75357" w:rsidRPr="00A75357" w:rsidRDefault="00D229D3" w:rsidP="00A75357">
      <w:pPr>
        <w:rPr>
          <w:rFonts w:eastAsia="Calibri"/>
          <w:b/>
          <w:lang w:eastAsia="en-US"/>
        </w:rPr>
      </w:pPr>
      <w:r w:rsidRPr="0021027E">
        <w:rPr>
          <w:rFonts w:eastAsia="Calibri"/>
          <w:sz w:val="22"/>
          <w:szCs w:val="22"/>
          <w:lang w:eastAsia="en-US"/>
        </w:rPr>
        <w:t xml:space="preserve">   </w:t>
      </w:r>
      <w:r>
        <w:rPr>
          <w:rFonts w:eastAsia="Calibri"/>
          <w:sz w:val="22"/>
          <w:szCs w:val="22"/>
          <w:lang w:eastAsia="en-US"/>
        </w:rPr>
        <w:tab/>
        <w:t xml:space="preserve">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E806CD">
        <w:rPr>
          <w:rFonts w:eastAsia="Calibri"/>
          <w:sz w:val="22"/>
          <w:szCs w:val="22"/>
          <w:lang w:eastAsia="en-US"/>
        </w:rPr>
        <w:tab/>
      </w:r>
      <w:r w:rsidR="00E806CD">
        <w:rPr>
          <w:rFonts w:eastAsia="Calibri"/>
          <w:sz w:val="22"/>
          <w:szCs w:val="22"/>
          <w:lang w:eastAsia="en-US"/>
        </w:rPr>
        <w:tab/>
      </w:r>
      <w:r w:rsidR="00E806CD">
        <w:rPr>
          <w:rFonts w:eastAsia="Calibri"/>
          <w:sz w:val="22"/>
          <w:szCs w:val="22"/>
          <w:lang w:eastAsia="en-US"/>
        </w:rPr>
        <w:tab/>
      </w:r>
      <w:r w:rsidR="00E806CD">
        <w:rPr>
          <w:rFonts w:eastAsia="Calibri"/>
          <w:sz w:val="22"/>
          <w:szCs w:val="22"/>
          <w:lang w:eastAsia="en-US"/>
        </w:rPr>
        <w:tab/>
      </w:r>
      <w:r w:rsidR="00E806CD">
        <w:rPr>
          <w:rFonts w:eastAsia="Calibri"/>
          <w:sz w:val="22"/>
          <w:szCs w:val="22"/>
          <w:lang w:eastAsia="en-US"/>
        </w:rPr>
        <w:tab/>
      </w:r>
      <w:r w:rsidR="00E806CD">
        <w:rPr>
          <w:rFonts w:eastAsia="Calibri"/>
          <w:sz w:val="22"/>
          <w:szCs w:val="22"/>
          <w:lang w:eastAsia="en-US"/>
        </w:rPr>
        <w:tab/>
      </w:r>
      <w:r w:rsidR="00E806CD">
        <w:rPr>
          <w:rFonts w:eastAsia="Calibri"/>
          <w:sz w:val="22"/>
          <w:szCs w:val="22"/>
          <w:lang w:eastAsia="en-US"/>
        </w:rPr>
        <w:tab/>
      </w:r>
      <w:r w:rsidR="00F241D0">
        <w:rPr>
          <w:rFonts w:eastAsia="Calibri"/>
          <w:b/>
          <w:lang w:eastAsia="en-US"/>
        </w:rPr>
        <w:t>Prijedlog</w:t>
      </w:r>
    </w:p>
    <w:p w14:paraId="06ADDE56" w14:textId="77777777" w:rsidR="00A75357" w:rsidRPr="00A75357" w:rsidRDefault="00A75357" w:rsidP="00A75357">
      <w:pPr>
        <w:ind w:left="6372" w:firstLine="708"/>
        <w:rPr>
          <w:rFonts w:eastAsia="Calibri"/>
          <w:b/>
          <w:lang w:eastAsia="en-US"/>
        </w:rPr>
      </w:pPr>
    </w:p>
    <w:p w14:paraId="396EA3DD" w14:textId="77777777" w:rsidR="00F241D0" w:rsidRDefault="00F241D0" w:rsidP="00F241D0">
      <w:pPr>
        <w:jc w:val="both"/>
        <w:rPr>
          <w:rFonts w:eastAsia="Calibri"/>
          <w:lang w:eastAsia="en-US"/>
        </w:rPr>
      </w:pPr>
      <w:r w:rsidRPr="00F241D0">
        <w:t>Na teme</w:t>
      </w:r>
      <w:r>
        <w:t>l</w:t>
      </w:r>
      <w:r w:rsidRPr="00F241D0">
        <w:t>j</w:t>
      </w:r>
      <w:r w:rsidR="00A75357" w:rsidRPr="00F241D0">
        <w:rPr>
          <w:rFonts w:eastAsia="Calibri"/>
          <w:lang w:eastAsia="en-US"/>
        </w:rPr>
        <w:t>u</w:t>
      </w:r>
      <w:r w:rsidR="00A75357" w:rsidRPr="00A75357">
        <w:rPr>
          <w:rFonts w:eastAsia="Calibri"/>
          <w:lang w:eastAsia="en-US"/>
        </w:rPr>
        <w:t xml:space="preserve"> članka 37. Zakona o hidrografskoj djelatnosti („Narodne novine“, br. 68/98, 110/98 – ispravak, 163/03, 71/14), a u vezi članka 55. stavka 1. Zakona o proračunu („Narodne novine“, br. 144/21), Vlada Republike Hrvatske je na sjednici održanoj ____</w:t>
      </w:r>
      <w:r>
        <w:rPr>
          <w:rFonts w:eastAsia="Calibri"/>
          <w:lang w:eastAsia="en-US"/>
        </w:rPr>
        <w:t>__________________ 2023.</w:t>
      </w:r>
      <w:r w:rsidR="00A75357" w:rsidRPr="00A75357">
        <w:rPr>
          <w:rFonts w:eastAsia="Calibri"/>
          <w:lang w:eastAsia="en-US"/>
        </w:rPr>
        <w:t xml:space="preserve"> donijela</w:t>
      </w:r>
    </w:p>
    <w:p w14:paraId="1298355E" w14:textId="66F3FE46" w:rsidR="00A75357" w:rsidRPr="00A75357" w:rsidRDefault="00A75357" w:rsidP="00F241D0">
      <w:pPr>
        <w:jc w:val="both"/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 xml:space="preserve"> </w:t>
      </w:r>
    </w:p>
    <w:p w14:paraId="74442419" w14:textId="4F0098DB" w:rsidR="00A75357" w:rsidRPr="00A75357" w:rsidRDefault="00A75357" w:rsidP="00A75357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A75357">
        <w:rPr>
          <w:rFonts w:eastAsia="Calibri"/>
          <w:b/>
          <w:lang w:eastAsia="en-US"/>
        </w:rPr>
        <w:t>O</w:t>
      </w:r>
      <w:r w:rsidR="00F241D0">
        <w:rPr>
          <w:rFonts w:eastAsia="Calibri"/>
          <w:b/>
          <w:lang w:eastAsia="en-US"/>
        </w:rPr>
        <w:t xml:space="preserve">  </w:t>
      </w:r>
      <w:r w:rsidRPr="00A75357">
        <w:rPr>
          <w:rFonts w:eastAsia="Calibri"/>
          <w:b/>
          <w:lang w:eastAsia="en-US"/>
        </w:rPr>
        <w:t>D</w:t>
      </w:r>
      <w:r w:rsidR="00F241D0">
        <w:rPr>
          <w:rFonts w:eastAsia="Calibri"/>
          <w:b/>
          <w:lang w:eastAsia="en-US"/>
        </w:rPr>
        <w:t xml:space="preserve"> </w:t>
      </w:r>
      <w:r w:rsidRPr="00A75357">
        <w:rPr>
          <w:rFonts w:eastAsia="Calibri"/>
          <w:b/>
          <w:lang w:eastAsia="en-US"/>
        </w:rPr>
        <w:t>L</w:t>
      </w:r>
      <w:r w:rsidR="00F241D0">
        <w:rPr>
          <w:rFonts w:eastAsia="Calibri"/>
          <w:b/>
          <w:lang w:eastAsia="en-US"/>
        </w:rPr>
        <w:t xml:space="preserve"> </w:t>
      </w:r>
      <w:r w:rsidRPr="00A75357">
        <w:rPr>
          <w:rFonts w:eastAsia="Calibri"/>
          <w:b/>
          <w:lang w:eastAsia="en-US"/>
        </w:rPr>
        <w:t>U</w:t>
      </w:r>
      <w:r w:rsidR="00F241D0">
        <w:rPr>
          <w:rFonts w:eastAsia="Calibri"/>
          <w:b/>
          <w:lang w:eastAsia="en-US"/>
        </w:rPr>
        <w:t xml:space="preserve"> </w:t>
      </w:r>
      <w:r w:rsidRPr="00A75357">
        <w:rPr>
          <w:rFonts w:eastAsia="Calibri"/>
          <w:b/>
          <w:lang w:eastAsia="en-US"/>
        </w:rPr>
        <w:t>K</w:t>
      </w:r>
      <w:r w:rsidR="00F241D0">
        <w:rPr>
          <w:rFonts w:eastAsia="Calibri"/>
          <w:b/>
          <w:lang w:eastAsia="en-US"/>
        </w:rPr>
        <w:t xml:space="preserve"> </w:t>
      </w:r>
      <w:r w:rsidRPr="00A75357">
        <w:rPr>
          <w:rFonts w:eastAsia="Calibri"/>
          <w:b/>
          <w:lang w:eastAsia="en-US"/>
        </w:rPr>
        <w:t>U</w:t>
      </w:r>
    </w:p>
    <w:p w14:paraId="5DFDA779" w14:textId="60C47E28" w:rsidR="00A75357" w:rsidRPr="00A75357" w:rsidRDefault="00A75357" w:rsidP="00F241D0">
      <w:pPr>
        <w:spacing w:line="276" w:lineRule="auto"/>
        <w:jc w:val="center"/>
        <w:rPr>
          <w:rFonts w:eastAsia="Calibri"/>
          <w:b/>
          <w:lang w:eastAsia="en-US"/>
        </w:rPr>
      </w:pPr>
      <w:r w:rsidRPr="00A75357">
        <w:rPr>
          <w:rFonts w:eastAsia="Calibri"/>
          <w:b/>
          <w:lang w:eastAsia="en-US"/>
        </w:rPr>
        <w:t>o načinu raspolaganja viškom prihoda nad rashodima Hrvatskog hidrografskog instituta u 2023. godini</w:t>
      </w:r>
    </w:p>
    <w:p w14:paraId="670EB57B" w14:textId="77777777" w:rsidR="00A75357" w:rsidRPr="00A75357" w:rsidRDefault="00A75357" w:rsidP="00A75357">
      <w:pPr>
        <w:spacing w:after="200" w:line="276" w:lineRule="auto"/>
        <w:ind w:left="3540" w:firstLine="708"/>
        <w:jc w:val="both"/>
        <w:rPr>
          <w:rFonts w:eastAsia="Calibri"/>
          <w:lang w:eastAsia="en-US"/>
        </w:rPr>
      </w:pPr>
    </w:p>
    <w:p w14:paraId="3A55186F" w14:textId="77777777" w:rsidR="00A75357" w:rsidRPr="00A75357" w:rsidRDefault="00A75357" w:rsidP="00A75357">
      <w:pPr>
        <w:spacing w:after="200" w:line="276" w:lineRule="auto"/>
        <w:ind w:left="3540" w:firstLine="708"/>
        <w:jc w:val="both"/>
        <w:rPr>
          <w:rFonts w:eastAsia="Calibri"/>
          <w:b/>
          <w:lang w:eastAsia="en-US"/>
        </w:rPr>
      </w:pPr>
      <w:r w:rsidRPr="00A75357">
        <w:rPr>
          <w:rFonts w:eastAsia="Calibri"/>
          <w:b/>
          <w:lang w:eastAsia="en-US"/>
        </w:rPr>
        <w:t>I.</w:t>
      </w:r>
    </w:p>
    <w:p w14:paraId="6D97319D" w14:textId="77777777" w:rsidR="00A75357" w:rsidRPr="00A75357" w:rsidRDefault="00A75357" w:rsidP="00A75357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 xml:space="preserve">Utvrđuje se višak prihoda nad rashodima Hrvatskog hidrografskog instituta ostvaren u 2022. godini kao rezultat obavljanja poslova na tržištu i u tržišnim uvjetima, u iznosu od 5.583.899,13 kuna    (741.110,77 EUR, fiksni tečaj konverzije 1 EUR=7,53450 kn). </w:t>
      </w:r>
    </w:p>
    <w:p w14:paraId="5C574553" w14:textId="77777777" w:rsidR="00A75357" w:rsidRPr="00A75357" w:rsidRDefault="00A75357" w:rsidP="00A75357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>Utvrđuje se ukupan višak prihoda nad rashodima Hrvatskog hidrografskog instituta u iznosu od 12.798.676,42 kuna (1.698.676,27 EUR), što predstavlja zbroj prenesenog viška prihoda iz 2021. i ranijih godina u iznosu od 7.214.777,29 kuna (957.565,50 EUR, fiksni tečaj konverzije 1 EUR=7,53450 kn) i viška iz stavka 1. ove točke.</w:t>
      </w:r>
    </w:p>
    <w:p w14:paraId="1B0B7392" w14:textId="77777777" w:rsidR="00A75357" w:rsidRPr="00A75357" w:rsidRDefault="00A75357" w:rsidP="00A75357">
      <w:pPr>
        <w:spacing w:after="200" w:line="276" w:lineRule="auto"/>
        <w:ind w:left="3540" w:firstLine="708"/>
        <w:rPr>
          <w:rFonts w:eastAsia="Calibri"/>
          <w:b/>
          <w:lang w:eastAsia="en-US"/>
        </w:rPr>
      </w:pPr>
      <w:r w:rsidRPr="00A75357">
        <w:rPr>
          <w:rFonts w:eastAsia="Calibri"/>
          <w:b/>
          <w:lang w:eastAsia="en-US"/>
        </w:rPr>
        <w:t>II.</w:t>
      </w:r>
    </w:p>
    <w:p w14:paraId="215D6987" w14:textId="77777777" w:rsidR="00A75357" w:rsidRPr="00A75357" w:rsidRDefault="00A75357" w:rsidP="00A75357">
      <w:pPr>
        <w:spacing w:after="200" w:line="276" w:lineRule="auto"/>
        <w:ind w:firstLine="708"/>
        <w:jc w:val="both"/>
      </w:pPr>
      <w:r w:rsidRPr="00A75357">
        <w:rPr>
          <w:rFonts w:eastAsia="Calibri"/>
          <w:lang w:eastAsia="en-US"/>
        </w:rPr>
        <w:t>Višak prihoda nad rashodima iz točke I. stavka 2. ove Odluke, u iznosu od 1.698.676,27 EUR daje se na raspolaganje Hrvatskom hidrog</w:t>
      </w:r>
      <w:r w:rsidRPr="00A75357">
        <w:t xml:space="preserve">rafskom institutu na način da je: </w:t>
      </w:r>
    </w:p>
    <w:p w14:paraId="17A63072" w14:textId="45984FE6" w:rsidR="00A75357" w:rsidRPr="00A75357" w:rsidRDefault="00A75357" w:rsidP="00A75357">
      <w:pPr>
        <w:numPr>
          <w:ilvl w:val="0"/>
          <w:numId w:val="1"/>
        </w:numPr>
        <w:tabs>
          <w:tab w:val="left" w:pos="142"/>
        </w:tabs>
        <w:contextualSpacing/>
        <w:jc w:val="both"/>
      </w:pPr>
      <w:r w:rsidRPr="00A75357">
        <w:t>1.274.573,27 EUR prihoda namijenjeno za materijalne rashode poslovanja – nastavak sustavne hidrografske izmjere akvatorija Srednjeg i Južnog Jadr</w:t>
      </w:r>
      <w:r w:rsidR="00F241D0">
        <w:t>ana približne površine 390 km²</w:t>
      </w:r>
      <w:bookmarkStart w:id="0" w:name="_GoBack"/>
      <w:bookmarkEnd w:id="0"/>
    </w:p>
    <w:p w14:paraId="5D9D3511" w14:textId="77777777" w:rsidR="00A75357" w:rsidRPr="00A75357" w:rsidRDefault="00A75357" w:rsidP="00A75357">
      <w:pPr>
        <w:tabs>
          <w:tab w:val="left" w:pos="142"/>
        </w:tabs>
        <w:ind w:left="1004"/>
        <w:contextualSpacing/>
        <w:jc w:val="both"/>
      </w:pPr>
    </w:p>
    <w:p w14:paraId="7309BB18" w14:textId="77777777" w:rsidR="00A75357" w:rsidRPr="00A75357" w:rsidRDefault="00A75357" w:rsidP="00A75357">
      <w:pPr>
        <w:numPr>
          <w:ilvl w:val="0"/>
          <w:numId w:val="1"/>
        </w:numPr>
        <w:tabs>
          <w:tab w:val="left" w:pos="142"/>
        </w:tabs>
        <w:contextualSpacing/>
        <w:jc w:val="both"/>
      </w:pPr>
      <w:r w:rsidRPr="00A75357">
        <w:lastRenderedPageBreak/>
        <w:t>424.103,00 EUR prihoda namijenjeno za nastavak nabave nefinancijske imovine potrebne za uspostavu Hidrografskog informacijskog sustava (HIS).</w:t>
      </w:r>
    </w:p>
    <w:p w14:paraId="575B7377" w14:textId="77777777" w:rsidR="00A75357" w:rsidRPr="00A75357" w:rsidRDefault="00A75357" w:rsidP="00A75357">
      <w:pPr>
        <w:tabs>
          <w:tab w:val="left" w:pos="2268"/>
          <w:tab w:val="left" w:pos="3828"/>
          <w:tab w:val="left" w:pos="5245"/>
          <w:tab w:val="left" w:pos="6237"/>
          <w:tab w:val="left" w:pos="8080"/>
        </w:tabs>
        <w:ind w:left="357"/>
        <w:rPr>
          <w:rFonts w:eastAsia="Calibri"/>
          <w:lang w:eastAsia="en-US"/>
        </w:rPr>
      </w:pPr>
    </w:p>
    <w:p w14:paraId="6A697DDC" w14:textId="77777777" w:rsidR="00A75357" w:rsidRPr="00A75357" w:rsidRDefault="00A75357" w:rsidP="00A75357">
      <w:pPr>
        <w:spacing w:after="200" w:line="276" w:lineRule="auto"/>
        <w:ind w:left="3540" w:firstLine="708"/>
        <w:rPr>
          <w:rFonts w:eastAsia="Calibri"/>
          <w:b/>
          <w:lang w:eastAsia="en-US"/>
        </w:rPr>
      </w:pPr>
      <w:r w:rsidRPr="00A75357">
        <w:rPr>
          <w:rFonts w:eastAsia="Calibri"/>
          <w:lang w:eastAsia="en-US"/>
        </w:rPr>
        <w:t xml:space="preserve"> </w:t>
      </w:r>
      <w:r w:rsidRPr="00A75357">
        <w:rPr>
          <w:rFonts w:eastAsia="Calibri"/>
          <w:b/>
          <w:lang w:eastAsia="en-US"/>
        </w:rPr>
        <w:t>III.</w:t>
      </w:r>
    </w:p>
    <w:p w14:paraId="6C0E54C2" w14:textId="77777777" w:rsidR="00A75357" w:rsidRPr="00A75357" w:rsidRDefault="00A75357" w:rsidP="00A75357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 xml:space="preserve">Obvezuje se Hrvatski hidrografski institut da izvrši raspodjelu viška prihoda nad rashodima u 2023. godini na način utvrđen u točki II. ove Odluke. </w:t>
      </w:r>
    </w:p>
    <w:p w14:paraId="7CD68FA2" w14:textId="77777777" w:rsidR="00A75357" w:rsidRPr="00A75357" w:rsidRDefault="00A75357" w:rsidP="00A75357">
      <w:pPr>
        <w:spacing w:after="200" w:line="276" w:lineRule="auto"/>
        <w:ind w:left="3540" w:firstLine="708"/>
        <w:rPr>
          <w:rFonts w:eastAsia="Calibri"/>
          <w:b/>
          <w:lang w:eastAsia="en-US"/>
        </w:rPr>
      </w:pPr>
      <w:r w:rsidRPr="00A75357">
        <w:rPr>
          <w:rFonts w:eastAsia="Calibri"/>
          <w:b/>
          <w:lang w:eastAsia="en-US"/>
        </w:rPr>
        <w:t>IV.</w:t>
      </w:r>
    </w:p>
    <w:p w14:paraId="4E512F1D" w14:textId="77777777" w:rsidR="00A75357" w:rsidRPr="00A75357" w:rsidRDefault="00A75357" w:rsidP="00A75357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 xml:space="preserve">Ova Odluka stupa na snagu danom donošenja. </w:t>
      </w:r>
    </w:p>
    <w:p w14:paraId="1B894FB8" w14:textId="77777777" w:rsidR="00A75357" w:rsidRPr="00A75357" w:rsidRDefault="00A75357" w:rsidP="00A75357">
      <w:pPr>
        <w:spacing w:after="200" w:line="276" w:lineRule="auto"/>
        <w:ind w:left="5664"/>
        <w:jc w:val="center"/>
        <w:rPr>
          <w:rFonts w:eastAsia="Calibri"/>
          <w:b/>
          <w:lang w:eastAsia="en-US"/>
        </w:rPr>
      </w:pPr>
      <w:r w:rsidRPr="00A75357">
        <w:rPr>
          <w:rFonts w:eastAsia="Calibri"/>
          <w:b/>
          <w:lang w:eastAsia="en-US"/>
        </w:rPr>
        <w:t>PREDSJEDNIK VLADE</w:t>
      </w:r>
    </w:p>
    <w:p w14:paraId="7DC3F3B2" w14:textId="5D3F1DEC" w:rsidR="00A75357" w:rsidRPr="00F241D0" w:rsidRDefault="00A75357" w:rsidP="00A75357">
      <w:pPr>
        <w:spacing w:after="200" w:line="276" w:lineRule="auto"/>
        <w:ind w:left="5664"/>
        <w:jc w:val="center"/>
        <w:rPr>
          <w:rFonts w:eastAsia="Calibri"/>
          <w:lang w:eastAsia="en-US"/>
        </w:rPr>
      </w:pPr>
      <w:r w:rsidRPr="00F241D0">
        <w:rPr>
          <w:rFonts w:eastAsia="Calibri"/>
          <w:lang w:eastAsia="en-US"/>
        </w:rPr>
        <w:t>mr.</w:t>
      </w:r>
      <w:r w:rsidR="00F241D0">
        <w:rPr>
          <w:rFonts w:eastAsia="Calibri"/>
          <w:lang w:eastAsia="en-US"/>
        </w:rPr>
        <w:t xml:space="preserve"> </w:t>
      </w:r>
      <w:r w:rsidRPr="00F241D0">
        <w:rPr>
          <w:rFonts w:eastAsia="Calibri"/>
          <w:lang w:eastAsia="en-US"/>
        </w:rPr>
        <w:t>sc. Andrej Plenković</w:t>
      </w:r>
    </w:p>
    <w:p w14:paraId="6168FA29" w14:textId="77777777" w:rsidR="00A75357" w:rsidRPr="00A75357" w:rsidRDefault="00A75357" w:rsidP="00A75357">
      <w:pPr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 xml:space="preserve">Klasa: </w:t>
      </w:r>
    </w:p>
    <w:p w14:paraId="1351D289" w14:textId="77777777" w:rsidR="00A75357" w:rsidRPr="00A75357" w:rsidRDefault="00A75357" w:rsidP="00A75357">
      <w:pPr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 xml:space="preserve">Urbroj: </w:t>
      </w:r>
    </w:p>
    <w:p w14:paraId="1747D674" w14:textId="5B5D8F3E" w:rsidR="00A75357" w:rsidRPr="00F241D0" w:rsidRDefault="00A75357" w:rsidP="00F241D0">
      <w:pPr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>Zagr</w:t>
      </w:r>
      <w:r w:rsidR="00F241D0">
        <w:rPr>
          <w:rFonts w:eastAsia="Calibri"/>
          <w:lang w:eastAsia="en-US"/>
        </w:rPr>
        <w:t xml:space="preserve">eb, ______________ 2023. </w:t>
      </w:r>
    </w:p>
    <w:p w14:paraId="39FAE41A" w14:textId="06CA5D5A" w:rsidR="00A75357" w:rsidRPr="00A75357" w:rsidRDefault="00A75357" w:rsidP="00A75357">
      <w:pPr>
        <w:spacing w:after="200" w:line="276" w:lineRule="auto"/>
        <w:ind w:left="2832" w:firstLine="708"/>
        <w:rPr>
          <w:rFonts w:eastAsia="Calibri"/>
          <w:b/>
          <w:lang w:eastAsia="en-US"/>
        </w:rPr>
      </w:pPr>
      <w:r w:rsidRPr="00A75357">
        <w:rPr>
          <w:rFonts w:eastAsia="Calibri"/>
          <w:b/>
          <w:lang w:eastAsia="en-US"/>
        </w:rPr>
        <w:t>OBRAZLOŽENJE</w:t>
      </w:r>
    </w:p>
    <w:p w14:paraId="476559E0" w14:textId="139B6400" w:rsidR="00A75357" w:rsidRPr="00A75357" w:rsidRDefault="00A75357" w:rsidP="00A75357">
      <w:pPr>
        <w:spacing w:line="276" w:lineRule="auto"/>
        <w:jc w:val="both"/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>Hrvatski hidrografski institut je javna ustanova osnovana u svrhu obavljanja hidrografske djelatnosti od interesa za Republiku Hrvatsku u skladu s odredb</w:t>
      </w:r>
      <w:r w:rsidR="00F241D0">
        <w:rPr>
          <w:rFonts w:eastAsia="Calibri"/>
          <w:lang w:eastAsia="en-US"/>
        </w:rPr>
        <w:t>ama Pomorskog zakonika</w:t>
      </w:r>
      <w:r w:rsidRPr="00A75357">
        <w:rPr>
          <w:rFonts w:eastAsia="Calibri"/>
          <w:lang w:eastAsia="en-US"/>
        </w:rPr>
        <w:t xml:space="preserve"> i Zakona o hidrografskoj djelatnosti  s ciljem obavljanja poslova vezanih za sigurnost plovidbe u području hidrografske djelatnosti. </w:t>
      </w:r>
    </w:p>
    <w:p w14:paraId="1635BA4C" w14:textId="77777777" w:rsidR="00A75357" w:rsidRPr="00A75357" w:rsidRDefault="00A75357" w:rsidP="00A75357">
      <w:pPr>
        <w:spacing w:line="276" w:lineRule="auto"/>
        <w:jc w:val="both"/>
        <w:rPr>
          <w:rFonts w:eastAsia="Calibri"/>
          <w:lang w:eastAsia="en-US"/>
        </w:rPr>
      </w:pPr>
    </w:p>
    <w:p w14:paraId="402D34A8" w14:textId="2A7B74DD" w:rsidR="00A75357" w:rsidRPr="00A75357" w:rsidRDefault="00A75357" w:rsidP="00A75357">
      <w:pPr>
        <w:spacing w:after="200" w:line="276" w:lineRule="auto"/>
        <w:jc w:val="both"/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>Člankom 37. Zakona o hidrografsk</w:t>
      </w:r>
      <w:r w:rsidR="00F241D0">
        <w:rPr>
          <w:rFonts w:eastAsia="Calibri"/>
          <w:lang w:eastAsia="en-US"/>
        </w:rPr>
        <w:t>oj djelatnosti</w:t>
      </w:r>
      <w:r w:rsidRPr="00A75357">
        <w:rPr>
          <w:rFonts w:eastAsia="Calibri"/>
          <w:lang w:eastAsia="en-US"/>
        </w:rPr>
        <w:t xml:space="preserve"> propisano je da ukoliko u obavljanju svoje djelatnosti Hrvatski hidrografski institut ostvari višak ili manjak prihoda nad rashodima, odluku o raspolaganju viškom, kao i način snošenja manjka nastalog u poslovanju Instituta donosi Vlada Republike Hrvatske na prijedlog Upravnog vijeća. Člankom 55. stavkom 1. Zakona o proračun</w:t>
      </w:r>
      <w:r w:rsidR="00F241D0">
        <w:rPr>
          <w:rFonts w:eastAsia="Calibri"/>
          <w:lang w:eastAsia="en-US"/>
        </w:rPr>
        <w:t>u</w:t>
      </w:r>
      <w:r w:rsidRPr="00A75357">
        <w:rPr>
          <w:rFonts w:eastAsia="Calibri"/>
          <w:lang w:eastAsia="en-US"/>
        </w:rPr>
        <w:t xml:space="preserve"> propisano je da sredstva vlastitih prihoda koja nisu iskorištena u prethodnoj godini, prenose se u tekuću</w:t>
      </w:r>
      <w:r w:rsidR="00F241D0">
        <w:rPr>
          <w:rFonts w:eastAsia="Calibri"/>
          <w:lang w:eastAsia="en-US"/>
        </w:rPr>
        <w:t xml:space="preserve"> proračunsku godinu. </w:t>
      </w:r>
      <w:r w:rsidRPr="00A75357">
        <w:rPr>
          <w:rFonts w:eastAsia="Calibri"/>
          <w:lang w:eastAsia="en-US"/>
        </w:rPr>
        <w:t>Upravno vijeće Hrvatskog hidrografskog instituta donijelo je na 15. sjednici o</w:t>
      </w:r>
      <w:r w:rsidR="00F241D0">
        <w:rPr>
          <w:rFonts w:eastAsia="Calibri"/>
          <w:lang w:eastAsia="en-US"/>
        </w:rPr>
        <w:t>držanoj 24. veljače 2023.</w:t>
      </w:r>
      <w:r w:rsidRPr="00A75357">
        <w:rPr>
          <w:rFonts w:eastAsia="Calibri"/>
          <w:lang w:eastAsia="en-US"/>
        </w:rPr>
        <w:t xml:space="preserve"> Odluku kojom se Vladi Republike Hrvatske predlaže donošenje Odluke o raspolaganju viškom prihoda nad rashodima Hrvatskog hidrografskog instituta.</w:t>
      </w:r>
    </w:p>
    <w:p w14:paraId="2B1AA651" w14:textId="21C79D87" w:rsidR="00A75357" w:rsidRPr="00A75357" w:rsidRDefault="00A75357" w:rsidP="00A75357">
      <w:pPr>
        <w:spacing w:after="200" w:line="276" w:lineRule="auto"/>
        <w:jc w:val="both"/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>Hrvatski hidrografski institut u razdo</w:t>
      </w:r>
      <w:r w:rsidR="00F241D0">
        <w:rPr>
          <w:rFonts w:eastAsia="Calibri"/>
          <w:lang w:eastAsia="en-US"/>
        </w:rPr>
        <w:t xml:space="preserve">blju od 1. siječnja 2022. do 31. prosinca 2022. </w:t>
      </w:r>
      <w:r w:rsidRPr="00A75357">
        <w:rPr>
          <w:rFonts w:eastAsia="Calibri"/>
          <w:lang w:eastAsia="en-US"/>
        </w:rPr>
        <w:t>ostvario je višak prihoda i primitaka u iznosu od 5.583.899,13 kuna (741.110,77 EUR, fiksni tečaj konverzije 1 EUR=7,53450 kn), koji predstavlja višak prihoda nad rashodima u 2022. godini kao razlika između ukupnih vlastitih prihoda ostvarenih u 2022. godini u iznosu od 15.777.216,77 kuna i ukupnih rashoda vlastitih prihoda ostvarenih u 2022. godini u iznosu od 10.193.317,64 kuna.</w:t>
      </w:r>
      <w:r w:rsidR="00F241D0">
        <w:rPr>
          <w:rFonts w:eastAsia="Calibri"/>
          <w:lang w:eastAsia="en-US"/>
        </w:rPr>
        <w:t xml:space="preserve"> </w:t>
      </w:r>
      <w:r w:rsidRPr="00A75357">
        <w:rPr>
          <w:rFonts w:eastAsia="Calibri"/>
          <w:lang w:eastAsia="en-US"/>
        </w:rPr>
        <w:t xml:space="preserve">Preneseni višak prihoda i primitaka iz 2021. godine i ranijih godina, odnosno 2020. i 2019. godine, iznosi 7.214.777,29 kuna (957.565,50 EUR, fiksni tečaj konverzije 1 EUR=7,53450 kn) što sa viškom prihoda </w:t>
      </w:r>
      <w:r w:rsidR="00F241D0">
        <w:rPr>
          <w:rFonts w:eastAsia="Calibri"/>
          <w:lang w:eastAsia="en-US"/>
        </w:rPr>
        <w:t>na dan 31. prosinca 2022.</w:t>
      </w:r>
      <w:r w:rsidRPr="00A75357">
        <w:rPr>
          <w:rFonts w:eastAsia="Calibri"/>
          <w:lang w:eastAsia="en-US"/>
        </w:rPr>
        <w:t xml:space="preserve"> iznosi 12.798.676,42 kuna (1.698.676,27 EUR), koji iznos se u 2023. godini raspoređuje na način utvrđen u točki II. ove Odluke.</w:t>
      </w:r>
    </w:p>
    <w:p w14:paraId="386B316A" w14:textId="65F4D8E9" w:rsidR="00A75357" w:rsidRPr="00A75357" w:rsidRDefault="00A75357" w:rsidP="00A75357">
      <w:pPr>
        <w:spacing w:after="200" w:line="276" w:lineRule="auto"/>
        <w:jc w:val="both"/>
        <w:rPr>
          <w:rFonts w:eastAsia="Calibri"/>
          <w:lang w:eastAsia="en-US"/>
        </w:rPr>
      </w:pPr>
      <w:r w:rsidRPr="00A75357">
        <w:rPr>
          <w:rFonts w:eastAsia="Calibri"/>
          <w:lang w:eastAsia="en-US"/>
        </w:rPr>
        <w:t>Vlada Republik</w:t>
      </w:r>
      <w:r w:rsidR="00F241D0">
        <w:rPr>
          <w:rFonts w:eastAsia="Calibri"/>
          <w:lang w:eastAsia="en-US"/>
        </w:rPr>
        <w:t>e Hrvatske donijela je na</w:t>
      </w:r>
      <w:r w:rsidRPr="00A75357">
        <w:rPr>
          <w:rFonts w:eastAsia="Calibri"/>
          <w:lang w:eastAsia="en-US"/>
        </w:rPr>
        <w:t xml:space="preserve"> sjednici održanoj 28. srpnja 2022. Odluku o načinu snošenja manjka prihoda u 2021. godini te raspolaganju ukupnim viškom prihoda nad rashodima Hrvatskog hidrografskog instituta u 2022. godini, kojom je utvrđen preneseni višak prihoda iz 2021. i ranijih godina u ukupnom iznosu od 7.214.777,29 kuna. Sredstva su raspoređena u iznosu od 4.554.777,29 kuna za nastavak sustavne hidrografske izmjere akvatorija Srednjeg i Južnog Jadrana približne površine 350 km2 i iznosu od 2.660.000,00 kuna za nastavak nabave nefinancijske imovine potrebne za uspostavu Hidrografskog informacijskog sustava (H1S). </w:t>
      </w:r>
    </w:p>
    <w:p w14:paraId="03538DFF" w14:textId="77777777" w:rsidR="00A75357" w:rsidRPr="00A75357" w:rsidRDefault="00A75357" w:rsidP="00A75357">
      <w:pPr>
        <w:spacing w:after="200" w:line="276" w:lineRule="auto"/>
        <w:jc w:val="both"/>
      </w:pPr>
      <w:r w:rsidRPr="00A75357">
        <w:rPr>
          <w:rFonts w:eastAsia="Calibri"/>
          <w:lang w:eastAsia="en-US"/>
        </w:rPr>
        <w:t xml:space="preserve">U odnosu na sredstva koja je Vlada Republike Hrvatske dala na raspolaganje Hrvatskom hidrografskom institutu, tijekom 2022. godine stvarno su utrošena sredstva u iznosu od 5.800.551,05 kuna, od čega 4.554.777,29 kuna za sustavnu hidrografsku izmjeru, a 1.245.773,76 kn za nabavu nefinancijske imovine potrebne za uspostavu HIS-a. </w:t>
      </w:r>
      <w:r w:rsidRPr="00A75357">
        <w:t xml:space="preserve">U dijelu hidrografske izmjere premjereno je ukupno 622,67 km² u odnosu na planiranih 350 km². U dijelu namijenjenom za uspostavu HIS-a nabavljen je dio planirane dugotrajne nefinancijske imovine neophodne za uspostavu HIS-a </w:t>
      </w:r>
      <w:r w:rsidRPr="00A75357">
        <w:rPr>
          <w:rFonts w:eastAsia="Calibri"/>
          <w:lang w:eastAsia="en-US"/>
        </w:rPr>
        <w:t>u iznosu od 1.245.773,76 kn</w:t>
      </w:r>
      <w:r w:rsidRPr="00A75357">
        <w:t>. Utrošena sredstva u manjem iznosu od predviđenog razlog su što u postupku javne nabave za nabavu potrebne opreme nije pristigla niti jedna valjana ponuda.</w:t>
      </w:r>
    </w:p>
    <w:p w14:paraId="377B24FD" w14:textId="77777777" w:rsidR="00A75357" w:rsidRPr="00A75357" w:rsidRDefault="00A75357" w:rsidP="00A75357">
      <w:pPr>
        <w:spacing w:after="200" w:line="276" w:lineRule="auto"/>
        <w:jc w:val="both"/>
        <w:rPr>
          <w:color w:val="000000"/>
        </w:rPr>
      </w:pPr>
      <w:r w:rsidRPr="00A75357">
        <w:rPr>
          <w:rFonts w:eastAsia="Calibri"/>
          <w:lang w:eastAsia="en-US"/>
        </w:rPr>
        <w:t>Ova Odluka nema fiskalni učinak na Državni proračun Republike Hrvatske.</w:t>
      </w:r>
    </w:p>
    <w:p w14:paraId="0A46BDFB" w14:textId="77777777" w:rsidR="00D229D3" w:rsidRDefault="00D229D3" w:rsidP="00A75357">
      <w:pPr>
        <w:rPr>
          <w:rFonts w:eastAsia="Calibri"/>
          <w:b/>
          <w:lang w:eastAsia="en-US"/>
        </w:rPr>
      </w:pPr>
    </w:p>
    <w:sectPr w:rsidR="00D229D3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78D5"/>
    <w:multiLevelType w:val="hybridMultilevel"/>
    <w:tmpl w:val="027E1A3C"/>
    <w:lvl w:ilvl="0" w:tplc="7FAE9A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90"/>
    <w:rsid w:val="00073A8A"/>
    <w:rsid w:val="00090EAA"/>
    <w:rsid w:val="000B15B1"/>
    <w:rsid w:val="000E4F7D"/>
    <w:rsid w:val="001725A0"/>
    <w:rsid w:val="0019770D"/>
    <w:rsid w:val="002D3FA5"/>
    <w:rsid w:val="003C6A99"/>
    <w:rsid w:val="00435265"/>
    <w:rsid w:val="004F7A3F"/>
    <w:rsid w:val="00510127"/>
    <w:rsid w:val="00597367"/>
    <w:rsid w:val="006245D1"/>
    <w:rsid w:val="00733253"/>
    <w:rsid w:val="007B2565"/>
    <w:rsid w:val="008A11CB"/>
    <w:rsid w:val="00956391"/>
    <w:rsid w:val="00A75357"/>
    <w:rsid w:val="00C55EAE"/>
    <w:rsid w:val="00D229D3"/>
    <w:rsid w:val="00D47A37"/>
    <w:rsid w:val="00DC522D"/>
    <w:rsid w:val="00DD6895"/>
    <w:rsid w:val="00E43A90"/>
    <w:rsid w:val="00E806CD"/>
    <w:rsid w:val="00E9015C"/>
    <w:rsid w:val="00F16235"/>
    <w:rsid w:val="00F241D0"/>
    <w:rsid w:val="00F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098B"/>
  <w15:chartTrackingRefBased/>
  <w15:docId w15:val="{4C7DAF44-1D14-4A16-8652-8D5631F3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AZJMDCZ6QSYZ-1849078857-31011</_dlc_DocId>
    <_dlc_DocIdUrl xmlns="a494813a-d0d8-4dad-94cb-0d196f36ba15">
      <Url>https://ekoordinacije.vlada.hr/koordinacija-gospodarstvo/_layouts/15/DocIdRedir.aspx?ID=AZJMDCZ6QSYZ-1849078857-31011</Url>
      <Description>AZJMDCZ6QSYZ-1849078857-31011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9ACBA-96E9-4536-9A98-A0FF5517F0E1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C34B16-A8C6-4551-A83F-52541AA32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5F9D9-F83E-444C-B04B-81C56088D2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BA05E4-C559-4D0A-A4E1-7715B75F6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Vištica</dc:creator>
  <cp:keywords/>
  <dc:description/>
  <cp:lastModifiedBy>Ines Uglešić</cp:lastModifiedBy>
  <cp:revision>28</cp:revision>
  <dcterms:created xsi:type="dcterms:W3CDTF">2023-07-27T09:10:00Z</dcterms:created>
  <dcterms:modified xsi:type="dcterms:W3CDTF">2023-09-18T10:43:00Z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aec23a3e-ba14-4678-852c-6108dd62872b</vt:lpwstr>
  </property>
</Properties>
</file>