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B8" w:rsidRPr="00D039C3" w:rsidRDefault="00A961B8" w:rsidP="00A961B8">
      <w:pPr>
        <w:jc w:val="center"/>
      </w:pPr>
      <w:r w:rsidRPr="00D039C3">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25799" w:rsidRPr="00D039C3">
        <w:fldChar w:fldCharType="begin"/>
      </w:r>
      <w:r w:rsidRPr="00D039C3">
        <w:instrText xml:space="preserve"> INCLUDEPICTURE "http://www.inet.hr/~box/images/grb-rh.gif" \* MERGEFORMATINET </w:instrText>
      </w:r>
      <w:r w:rsidR="00C25799" w:rsidRPr="00D039C3">
        <w:fldChar w:fldCharType="end"/>
      </w:r>
    </w:p>
    <w:p w:rsidR="00A961B8" w:rsidRPr="00D039C3" w:rsidRDefault="00A961B8" w:rsidP="00A961B8">
      <w:pPr>
        <w:spacing w:before="60" w:after="1680"/>
        <w:jc w:val="center"/>
        <w:rPr>
          <w:sz w:val="28"/>
        </w:rPr>
      </w:pPr>
      <w:r w:rsidRPr="00D039C3">
        <w:rPr>
          <w:sz w:val="28"/>
        </w:rPr>
        <w:t>VLADA REPUBLIKE HRVATSKE</w:t>
      </w:r>
    </w:p>
    <w:p w:rsidR="00A961B8" w:rsidRPr="00D039C3" w:rsidRDefault="00A961B8" w:rsidP="00A961B8"/>
    <w:p w:rsidR="00A961B8" w:rsidRPr="00D039C3" w:rsidRDefault="00A961B8" w:rsidP="00A961B8">
      <w:pPr>
        <w:spacing w:after="2400"/>
        <w:jc w:val="right"/>
      </w:pPr>
      <w:r w:rsidRPr="00D039C3">
        <w:t xml:space="preserve">Zagreb, </w:t>
      </w:r>
      <w:r w:rsidR="006362CD">
        <w:t>25</w:t>
      </w:r>
      <w:r w:rsidR="00D82B85" w:rsidRPr="0052648C">
        <w:t>.</w:t>
      </w:r>
      <w:r w:rsidR="00D82B85" w:rsidRPr="00D039C3">
        <w:t xml:space="preserve"> </w:t>
      </w:r>
      <w:r w:rsidR="0015375B">
        <w:t>rujn</w:t>
      </w:r>
      <w:r w:rsidR="0066493E">
        <w:t>a</w:t>
      </w:r>
      <w:r w:rsidR="00FE6E89" w:rsidRPr="00D039C3">
        <w:t xml:space="preserve"> </w:t>
      </w:r>
      <w:r w:rsidR="00D748C9" w:rsidRPr="00D039C3">
        <w:t>2023</w:t>
      </w:r>
      <w:r w:rsidRPr="00D039C3">
        <w:t>.</w:t>
      </w:r>
    </w:p>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039C3" w:rsidRPr="00D039C3" w:rsidTr="006977AD">
        <w:tc>
          <w:tcPr>
            <w:tcW w:w="1951" w:type="dxa"/>
          </w:tcPr>
          <w:p w:rsidR="00A961B8" w:rsidRPr="00D039C3" w:rsidRDefault="00A961B8" w:rsidP="006977AD">
            <w:pPr>
              <w:spacing w:line="360" w:lineRule="auto"/>
              <w:jc w:val="right"/>
            </w:pPr>
            <w:r w:rsidRPr="00D039C3">
              <w:rPr>
                <w:b/>
                <w:smallCaps/>
              </w:rPr>
              <w:t>Predlagatelj</w:t>
            </w:r>
            <w:r w:rsidRPr="00D039C3">
              <w:rPr>
                <w:b/>
              </w:rPr>
              <w:t>:</w:t>
            </w:r>
          </w:p>
        </w:tc>
        <w:tc>
          <w:tcPr>
            <w:tcW w:w="7229" w:type="dxa"/>
          </w:tcPr>
          <w:p w:rsidR="00A961B8" w:rsidRPr="00D039C3" w:rsidRDefault="00A961B8" w:rsidP="006977AD">
            <w:pPr>
              <w:spacing w:line="360" w:lineRule="auto"/>
            </w:pPr>
            <w:r w:rsidRPr="00D039C3">
              <w:t>Ministarstvo gospodarstva i održivog razvoja</w:t>
            </w:r>
          </w:p>
        </w:tc>
      </w:tr>
    </w:tbl>
    <w:p w:rsidR="00A961B8" w:rsidRPr="00D039C3" w:rsidRDefault="00A961B8" w:rsidP="00A961B8">
      <w:pPr>
        <w:spacing w:line="360" w:lineRule="auto"/>
      </w:pPr>
      <w:r w:rsidRPr="00D039C3">
        <w:t>__________________________________________________________________________</w:t>
      </w:r>
    </w:p>
    <w:p w:rsidR="00A961B8" w:rsidRPr="00D039C3" w:rsidRDefault="00A961B8" w:rsidP="00A961B8">
      <w:pPr>
        <w:tabs>
          <w:tab w:val="right" w:pos="1701"/>
          <w:tab w:val="left" w:pos="1843"/>
        </w:tabs>
        <w:spacing w:line="360" w:lineRule="auto"/>
        <w:ind w:left="1843" w:hanging="1843"/>
        <w:rPr>
          <w:b/>
          <w:smallCaps/>
        </w:rPr>
        <w:sectPr w:rsidR="00A961B8"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D039C3" w:rsidRPr="00D039C3" w:rsidTr="006977AD">
        <w:tc>
          <w:tcPr>
            <w:tcW w:w="1951" w:type="dxa"/>
          </w:tcPr>
          <w:p w:rsidR="00A961B8" w:rsidRPr="00D039C3" w:rsidRDefault="00A961B8" w:rsidP="006977AD">
            <w:pPr>
              <w:spacing w:line="360" w:lineRule="auto"/>
              <w:jc w:val="right"/>
            </w:pPr>
            <w:r w:rsidRPr="00D039C3">
              <w:rPr>
                <w:b/>
                <w:smallCaps/>
              </w:rPr>
              <w:t>Predmet</w:t>
            </w:r>
            <w:r w:rsidRPr="00D039C3">
              <w:rPr>
                <w:b/>
              </w:rPr>
              <w:t>:</w:t>
            </w:r>
          </w:p>
        </w:tc>
        <w:tc>
          <w:tcPr>
            <w:tcW w:w="7229" w:type="dxa"/>
          </w:tcPr>
          <w:p w:rsidR="00A961B8" w:rsidRPr="00D039C3" w:rsidRDefault="00C541A4" w:rsidP="006977AD">
            <w:pPr>
              <w:jc w:val="both"/>
            </w:pPr>
            <w:r w:rsidRPr="00D039C3">
              <w:t>Prijedlog uredbe</w:t>
            </w:r>
            <w:r w:rsidR="00A961B8" w:rsidRPr="00D039C3">
              <w:t xml:space="preserve"> </w:t>
            </w:r>
            <w:r w:rsidR="00EF7874" w:rsidRPr="00D039C3">
              <w:t>o utvrđivanju najviših maloprodajnih cijena naftnih derivata</w:t>
            </w:r>
          </w:p>
          <w:p w:rsidR="00A961B8" w:rsidRPr="00D039C3" w:rsidRDefault="00A961B8" w:rsidP="006977AD">
            <w:pPr>
              <w:spacing w:line="360" w:lineRule="auto"/>
              <w:jc w:val="both"/>
            </w:pPr>
          </w:p>
        </w:tc>
      </w:tr>
    </w:tbl>
    <w:p w:rsidR="00A961B8" w:rsidRPr="00D039C3" w:rsidRDefault="00A961B8" w:rsidP="00A961B8">
      <w:pPr>
        <w:tabs>
          <w:tab w:val="left" w:pos="1843"/>
        </w:tabs>
        <w:spacing w:line="360" w:lineRule="auto"/>
        <w:ind w:left="1843" w:hanging="1843"/>
      </w:pPr>
      <w:r w:rsidRPr="00D039C3">
        <w:t>__________________________________________________________________________</w:t>
      </w:r>
    </w:p>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A961B8" w:rsidRPr="00D039C3" w:rsidRDefault="00A961B8" w:rsidP="00A961B8"/>
    <w:p w:rsidR="000C467A" w:rsidRPr="00D039C3" w:rsidRDefault="000C467A" w:rsidP="00A961B8">
      <w:pPr>
        <w:tabs>
          <w:tab w:val="left" w:pos="0"/>
          <w:tab w:val="left" w:pos="142"/>
          <w:tab w:val="right" w:pos="1701"/>
          <w:tab w:val="left" w:pos="1843"/>
        </w:tabs>
        <w:spacing w:line="360" w:lineRule="auto"/>
        <w:rPr>
          <w:b/>
          <w:smallCaps/>
        </w:rPr>
        <w:sectPr w:rsidR="000C467A"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15375B" w:rsidRDefault="0015375B" w:rsidP="0015375B">
      <w:pPr>
        <w:shd w:val="clear" w:color="auto" w:fill="FFFFFF"/>
        <w:jc w:val="both"/>
        <w:textAlignment w:val="baseline"/>
        <w:rPr>
          <w:color w:val="231F20"/>
        </w:rPr>
      </w:pPr>
    </w:p>
    <w:p w:rsidR="006362CD" w:rsidRDefault="006362CD" w:rsidP="006362CD">
      <w:pPr>
        <w:shd w:val="clear" w:color="auto" w:fill="FFFFFF"/>
        <w:jc w:val="both"/>
        <w:textAlignment w:val="baseline"/>
        <w:rPr>
          <w:color w:val="231F20"/>
        </w:rPr>
      </w:pPr>
    </w:p>
    <w:p w:rsidR="006362CD" w:rsidRDefault="006362CD" w:rsidP="006362CD">
      <w:pPr>
        <w:shd w:val="clear" w:color="auto" w:fill="FFFFFF"/>
        <w:jc w:val="both"/>
        <w:textAlignment w:val="baseline"/>
        <w:rPr>
          <w:color w:val="231F20"/>
        </w:rPr>
      </w:pPr>
    </w:p>
    <w:p w:rsidR="006362CD" w:rsidRDefault="006362CD" w:rsidP="006362CD">
      <w:pPr>
        <w:shd w:val="clear" w:color="auto" w:fill="FFFFFF"/>
        <w:jc w:val="both"/>
        <w:textAlignment w:val="baseline"/>
        <w:rPr>
          <w:color w:val="231F20"/>
        </w:rPr>
      </w:pPr>
    </w:p>
    <w:p w:rsidR="006362CD" w:rsidRDefault="006362CD" w:rsidP="006362CD">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w:t>
      </w:r>
      <w:r w:rsidRPr="006362CD">
        <w:rPr>
          <w:color w:val="231F20"/>
        </w:rPr>
        <w:t>održanoj 25. rujna 2023.</w:t>
      </w:r>
      <w:r>
        <w:rPr>
          <w:color w:val="231F20"/>
        </w:rPr>
        <w:t xml:space="preserve"> donijela</w:t>
      </w:r>
    </w:p>
    <w:p w:rsidR="006362CD" w:rsidRDefault="006362CD" w:rsidP="006362CD">
      <w:pPr>
        <w:shd w:val="clear" w:color="auto" w:fill="FFFFFF"/>
        <w:jc w:val="both"/>
        <w:textAlignment w:val="baseline"/>
        <w:rPr>
          <w:color w:val="231F20"/>
        </w:rPr>
      </w:pPr>
    </w:p>
    <w:p w:rsidR="006362CD" w:rsidRDefault="006362CD" w:rsidP="006362CD">
      <w:pPr>
        <w:shd w:val="clear" w:color="auto" w:fill="FFFFFF"/>
        <w:jc w:val="both"/>
        <w:textAlignment w:val="baseline"/>
        <w:rPr>
          <w:color w:val="231F20"/>
        </w:rPr>
      </w:pPr>
    </w:p>
    <w:p w:rsidR="006362CD" w:rsidRDefault="006362CD" w:rsidP="006362CD">
      <w:pPr>
        <w:shd w:val="clear" w:color="auto" w:fill="FFFFFF"/>
        <w:jc w:val="center"/>
        <w:textAlignment w:val="baseline"/>
        <w:rPr>
          <w:b/>
          <w:bCs/>
          <w:color w:val="231F20"/>
        </w:rPr>
      </w:pPr>
      <w:r>
        <w:rPr>
          <w:b/>
          <w:bCs/>
          <w:color w:val="231F20"/>
        </w:rPr>
        <w:t>U R E D B U</w:t>
      </w:r>
    </w:p>
    <w:p w:rsidR="006362CD" w:rsidRDefault="006362CD" w:rsidP="006362CD">
      <w:pPr>
        <w:shd w:val="clear" w:color="auto" w:fill="FFFFFF"/>
        <w:textAlignment w:val="baseline"/>
        <w:rPr>
          <w:b/>
          <w:bCs/>
          <w:color w:val="231F20"/>
        </w:rPr>
      </w:pPr>
    </w:p>
    <w:p w:rsidR="006362CD" w:rsidRDefault="006362CD" w:rsidP="006362CD">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rsidR="006362CD" w:rsidRDefault="006362CD" w:rsidP="006362CD">
      <w:pPr>
        <w:shd w:val="clear" w:color="auto" w:fill="FFFFFF"/>
        <w:spacing w:before="34" w:after="48"/>
        <w:jc w:val="center"/>
        <w:textAlignment w:val="baseline"/>
        <w:rPr>
          <w:color w:val="231F20"/>
        </w:rPr>
      </w:pPr>
    </w:p>
    <w:p w:rsidR="006362CD" w:rsidRDefault="006362CD" w:rsidP="006362CD">
      <w:pPr>
        <w:shd w:val="clear" w:color="auto" w:fill="FFFFFF"/>
        <w:spacing w:before="34" w:after="48"/>
        <w:jc w:val="center"/>
        <w:textAlignment w:val="baseline"/>
        <w:rPr>
          <w:color w:val="231F20"/>
        </w:rPr>
      </w:pPr>
    </w:p>
    <w:p w:rsidR="006362CD" w:rsidRDefault="006362CD" w:rsidP="006362CD">
      <w:pPr>
        <w:shd w:val="clear" w:color="auto" w:fill="FFFFFF"/>
        <w:jc w:val="center"/>
        <w:textAlignment w:val="baseline"/>
        <w:rPr>
          <w:b/>
          <w:color w:val="231F20"/>
        </w:rPr>
      </w:pPr>
      <w:r>
        <w:rPr>
          <w:b/>
          <w:color w:val="231F20"/>
        </w:rPr>
        <w:t>Članak 1.</w:t>
      </w:r>
    </w:p>
    <w:p w:rsidR="006362CD" w:rsidRDefault="006362CD" w:rsidP="006362CD">
      <w:pPr>
        <w:shd w:val="clear" w:color="auto" w:fill="FFFFFF"/>
        <w:jc w:val="center"/>
        <w:textAlignment w:val="baseline"/>
        <w:rPr>
          <w:color w:val="231F20"/>
        </w:rPr>
      </w:pPr>
    </w:p>
    <w:p w:rsidR="006362CD" w:rsidRDefault="006362CD" w:rsidP="006362CD">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rsidR="006362CD" w:rsidRDefault="006362CD" w:rsidP="006362CD">
      <w:pPr>
        <w:shd w:val="clear" w:color="auto" w:fill="FFFFFF"/>
        <w:spacing w:before="34" w:after="48"/>
        <w:jc w:val="center"/>
        <w:textAlignment w:val="baseline"/>
        <w:rPr>
          <w:color w:val="231F20"/>
        </w:rPr>
      </w:pPr>
    </w:p>
    <w:p w:rsidR="006362CD" w:rsidRDefault="006362CD" w:rsidP="006362CD">
      <w:pPr>
        <w:shd w:val="clear" w:color="auto" w:fill="FFFFFF"/>
        <w:jc w:val="center"/>
        <w:textAlignment w:val="baseline"/>
        <w:rPr>
          <w:b/>
          <w:color w:val="231F20"/>
        </w:rPr>
      </w:pPr>
      <w:r>
        <w:rPr>
          <w:b/>
          <w:color w:val="231F20"/>
        </w:rPr>
        <w:t>Članak 2.</w:t>
      </w:r>
    </w:p>
    <w:p w:rsidR="006362CD" w:rsidRDefault="006362CD" w:rsidP="006362CD">
      <w:pPr>
        <w:shd w:val="clear" w:color="auto" w:fill="FFFFFF"/>
        <w:jc w:val="center"/>
        <w:textAlignment w:val="baseline"/>
        <w:rPr>
          <w:color w:val="231F20"/>
        </w:rPr>
      </w:pPr>
    </w:p>
    <w:p w:rsidR="006362CD" w:rsidRDefault="006362CD" w:rsidP="006362CD">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rsidR="006362CD" w:rsidRDefault="006362CD" w:rsidP="006362CD">
      <w:pPr>
        <w:pStyle w:val="t-9-8"/>
        <w:shd w:val="clear" w:color="auto" w:fill="FFFFFF"/>
        <w:spacing w:before="0" w:beforeAutospacing="0" w:after="0" w:afterAutospacing="0"/>
        <w:jc w:val="both"/>
        <w:textAlignment w:val="baseline"/>
        <w:rPr>
          <w:color w:val="000000"/>
        </w:rPr>
      </w:pPr>
      <w:r>
        <w:rPr>
          <w:color w:val="000000"/>
        </w:rPr>
        <w:t>– motorne benzine</w:t>
      </w:r>
    </w:p>
    <w:p w:rsidR="006362CD" w:rsidRDefault="006362CD" w:rsidP="006362CD">
      <w:pPr>
        <w:pStyle w:val="t-9-8"/>
        <w:shd w:val="clear" w:color="auto" w:fill="FFFFFF"/>
        <w:spacing w:before="0" w:beforeAutospacing="0" w:after="0" w:afterAutospacing="0"/>
        <w:jc w:val="both"/>
        <w:textAlignment w:val="baseline"/>
        <w:rPr>
          <w:color w:val="000000"/>
        </w:rPr>
      </w:pPr>
      <w:r>
        <w:rPr>
          <w:color w:val="000000"/>
        </w:rPr>
        <w:t>– dizelsko gorivo</w:t>
      </w:r>
    </w:p>
    <w:p w:rsidR="006362CD" w:rsidRDefault="006362CD" w:rsidP="006362CD">
      <w:pPr>
        <w:pStyle w:val="t-9-8"/>
        <w:shd w:val="clear" w:color="auto" w:fill="FFFFFF"/>
        <w:spacing w:before="0" w:beforeAutospacing="0" w:after="0" w:afterAutospacing="0"/>
        <w:jc w:val="both"/>
        <w:textAlignment w:val="baseline"/>
        <w:rPr>
          <w:color w:val="000000"/>
        </w:rPr>
      </w:pPr>
      <w:r>
        <w:rPr>
          <w:color w:val="000000"/>
        </w:rPr>
        <w:t>– plavi dizel</w:t>
      </w:r>
    </w:p>
    <w:p w:rsidR="006362CD" w:rsidRDefault="006362CD" w:rsidP="006362CD">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rsidR="006362CD" w:rsidRDefault="006362CD" w:rsidP="006362CD">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rsidR="006362CD" w:rsidRDefault="006362CD" w:rsidP="006362CD">
      <w:pPr>
        <w:pStyle w:val="t-9-8"/>
        <w:shd w:val="clear" w:color="auto" w:fill="FFFFFF"/>
        <w:spacing w:before="0" w:beforeAutospacing="0" w:after="0" w:afterAutospacing="0"/>
        <w:jc w:val="both"/>
        <w:textAlignment w:val="baseline"/>
        <w:rPr>
          <w:color w:val="000000"/>
        </w:rPr>
      </w:pPr>
    </w:p>
    <w:p w:rsidR="006362CD" w:rsidRDefault="006362CD" w:rsidP="006362CD">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rsidR="006362CD" w:rsidRDefault="006362CD" w:rsidP="006362CD">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rsidR="006362CD" w:rsidRDefault="006362CD" w:rsidP="006362CD">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rsidR="006362CD" w:rsidRDefault="006362CD" w:rsidP="006362CD">
      <w:pPr>
        <w:jc w:val="both"/>
        <w:rPr>
          <w:color w:val="000000"/>
        </w:rPr>
      </w:pPr>
    </w:p>
    <w:p w:rsidR="006362CD" w:rsidRDefault="006362CD" w:rsidP="006362CD">
      <w:pPr>
        <w:shd w:val="clear" w:color="auto" w:fill="FFFFFF"/>
        <w:jc w:val="center"/>
        <w:textAlignment w:val="baseline"/>
        <w:rPr>
          <w:b/>
          <w:color w:val="231F20"/>
        </w:rPr>
      </w:pPr>
      <w:r>
        <w:rPr>
          <w:b/>
          <w:color w:val="231F20"/>
        </w:rPr>
        <w:t>Članak 3.</w:t>
      </w:r>
    </w:p>
    <w:p w:rsidR="006362CD" w:rsidRDefault="006362CD" w:rsidP="006362CD">
      <w:pPr>
        <w:shd w:val="clear" w:color="auto" w:fill="FFFFFF"/>
        <w:jc w:val="center"/>
        <w:textAlignment w:val="baseline"/>
        <w:rPr>
          <w:color w:val="231F20"/>
        </w:rPr>
      </w:pPr>
    </w:p>
    <w:p w:rsidR="006362CD" w:rsidRDefault="006362CD" w:rsidP="006362CD">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rsidR="006362CD" w:rsidRDefault="006362CD" w:rsidP="006362CD">
      <w:pPr>
        <w:shd w:val="clear" w:color="auto" w:fill="FFFFFF"/>
        <w:spacing w:before="34" w:after="48"/>
        <w:jc w:val="both"/>
        <w:textAlignment w:val="baseline"/>
        <w:rPr>
          <w:color w:val="231F20"/>
        </w:rPr>
      </w:pPr>
    </w:p>
    <w:p w:rsidR="006362CD" w:rsidRDefault="006362CD" w:rsidP="006362CD">
      <w:pPr>
        <w:pStyle w:val="ListParagraph"/>
        <w:numPr>
          <w:ilvl w:val="0"/>
          <w:numId w:val="32"/>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6362CD" w:rsidRDefault="006362CD" w:rsidP="006362CD">
      <w:pPr>
        <w:pStyle w:val="ListParagraph"/>
        <w:spacing w:after="200" w:line="276" w:lineRule="auto"/>
        <w:ind w:left="714"/>
        <w:jc w:val="both"/>
      </w:pPr>
    </w:p>
    <w:p w:rsidR="006362CD" w:rsidRDefault="006362CD" w:rsidP="006362CD">
      <w:pPr>
        <w:pStyle w:val="ListParagraph"/>
        <w:numPr>
          <w:ilvl w:val="0"/>
          <w:numId w:val="32"/>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6362CD" w:rsidRDefault="006362CD" w:rsidP="006362CD">
      <w:pPr>
        <w:spacing w:before="100" w:beforeAutospacing="1" w:after="100" w:afterAutospacing="1"/>
        <w:jc w:val="both"/>
        <w:rPr>
          <w:color w:val="000000"/>
        </w:rPr>
      </w:pPr>
      <w:r>
        <w:rPr>
          <w:color w:val="000000"/>
        </w:rPr>
        <w:t>pri čemu je:</w:t>
      </w:r>
    </w:p>
    <w:p w:rsidR="006362CD" w:rsidRDefault="006362CD" w:rsidP="006362CD">
      <w:pPr>
        <w:spacing w:before="100" w:beforeAutospacing="1" w:after="100" w:afterAutospacing="1"/>
        <w:jc w:val="both"/>
        <w:rPr>
          <w:color w:val="000000"/>
        </w:rPr>
      </w:pPr>
      <w:r>
        <w:rPr>
          <w:color w:val="000000"/>
        </w:rPr>
        <w:t>▪ PC = jedinična cijena u EUR/l (izražena na četiri decimalna mjesta)</w:t>
      </w:r>
    </w:p>
    <w:p w:rsidR="006362CD" w:rsidRDefault="006362CD" w:rsidP="006362CD">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rsidR="006362CD" w:rsidRDefault="006362CD" w:rsidP="006362CD">
      <w:pPr>
        <w:spacing w:before="100" w:beforeAutospacing="1" w:after="100" w:afterAutospacing="1"/>
        <w:jc w:val="both"/>
        <w:rPr>
          <w:color w:val="000000"/>
        </w:rPr>
      </w:pPr>
      <w:r>
        <w:rPr>
          <w:color w:val="000000"/>
        </w:rPr>
        <w:t xml:space="preserve">▪ P = premija energetskog subjekta u EUR/l određena na četiri decimalna mjesta </w:t>
      </w:r>
    </w:p>
    <w:p w:rsidR="006362CD" w:rsidRDefault="006362CD" w:rsidP="006362CD">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rsidR="006362CD" w:rsidRDefault="006362CD" w:rsidP="006362CD">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6362CD" w:rsidRDefault="006362CD" w:rsidP="006362CD">
      <w:pPr>
        <w:spacing w:before="100" w:beforeAutospacing="1" w:after="100" w:afterAutospacing="1"/>
        <w:jc w:val="both"/>
        <w:rPr>
          <w:color w:val="000000"/>
        </w:rPr>
      </w:pPr>
      <w:r>
        <w:rPr>
          <w:color w:val="000000"/>
        </w:rPr>
        <w:t>▪ ρ = gustoća naftnog derivata (ρ = 0,755 kg/l za motorne benzine; ρ = 0,845 kg/l za dizelska goriva)</w:t>
      </w:r>
    </w:p>
    <w:p w:rsidR="006362CD" w:rsidRDefault="006362CD" w:rsidP="006362CD">
      <w:pPr>
        <w:spacing w:before="100" w:beforeAutospacing="1" w:after="100" w:afterAutospacing="1"/>
        <w:jc w:val="both"/>
        <w:rPr>
          <w:color w:val="000000"/>
        </w:rPr>
      </w:pPr>
      <w:r>
        <w:rPr>
          <w:color w:val="000000"/>
        </w:rPr>
        <w:t>▪ i = dnevni podaci: i = 1, 2, 3, ..., n</w:t>
      </w:r>
    </w:p>
    <w:p w:rsidR="006362CD" w:rsidRDefault="006362CD" w:rsidP="006362CD">
      <w:pPr>
        <w:spacing w:before="100" w:beforeAutospacing="1" w:after="100" w:afterAutospacing="1"/>
        <w:jc w:val="both"/>
        <w:rPr>
          <w:color w:val="000000"/>
        </w:rPr>
      </w:pPr>
      <w:r>
        <w:rPr>
          <w:color w:val="000000"/>
        </w:rPr>
        <w:t>▪ n = broj objavljenih srednjih dnevnih burzovnih cijena naftnih derivata (CIF Med M) unutar obračunskog razdoblja</w:t>
      </w:r>
    </w:p>
    <w:p w:rsidR="006362CD" w:rsidRDefault="006362CD" w:rsidP="006362CD">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rsidR="006362CD" w:rsidRDefault="006362CD" w:rsidP="006362CD">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rsidR="006362CD" w:rsidRDefault="006362CD" w:rsidP="006362CD">
      <w:pPr>
        <w:shd w:val="clear" w:color="auto" w:fill="FFFFFF"/>
        <w:spacing w:before="34" w:after="48"/>
        <w:jc w:val="both"/>
        <w:textAlignment w:val="baseline"/>
        <w:rPr>
          <w:color w:val="231F20"/>
        </w:rPr>
      </w:pPr>
    </w:p>
    <w:p w:rsidR="006362CD" w:rsidRDefault="006362CD" w:rsidP="006362CD">
      <w:pPr>
        <w:pStyle w:val="ListParagraph"/>
        <w:numPr>
          <w:ilvl w:val="0"/>
          <w:numId w:val="32"/>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6362CD" w:rsidRDefault="006362CD" w:rsidP="006362CD">
      <w:pPr>
        <w:pStyle w:val="ListParagraph"/>
        <w:spacing w:after="200" w:line="276" w:lineRule="auto"/>
        <w:ind w:left="714"/>
        <w:jc w:val="both"/>
      </w:pPr>
    </w:p>
    <w:p w:rsidR="006362CD" w:rsidRDefault="006362CD" w:rsidP="006362CD">
      <w:pPr>
        <w:pStyle w:val="ListParagraph"/>
        <w:numPr>
          <w:ilvl w:val="0"/>
          <w:numId w:val="32"/>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6362CD" w:rsidRDefault="006362CD" w:rsidP="006362CD">
      <w:pPr>
        <w:spacing w:before="100" w:beforeAutospacing="1" w:after="100" w:afterAutospacing="1"/>
        <w:jc w:val="both"/>
        <w:rPr>
          <w:color w:val="000000"/>
        </w:rPr>
      </w:pPr>
      <w:r>
        <w:rPr>
          <w:color w:val="000000"/>
        </w:rPr>
        <w:t>pri čemu je:</w:t>
      </w:r>
    </w:p>
    <w:p w:rsidR="006362CD" w:rsidRDefault="006362CD" w:rsidP="006362CD">
      <w:pPr>
        <w:spacing w:before="100" w:beforeAutospacing="1" w:after="100" w:afterAutospacing="1"/>
        <w:jc w:val="both"/>
        <w:rPr>
          <w:color w:val="000000"/>
        </w:rPr>
      </w:pPr>
      <w:r>
        <w:rPr>
          <w:color w:val="000000"/>
        </w:rPr>
        <w:t>▪ PC = jedinična cijena u EUR/kg (izražena na četiri decimalna mjesta)</w:t>
      </w:r>
    </w:p>
    <w:p w:rsidR="006362CD" w:rsidRDefault="006362CD" w:rsidP="006362CD">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rsidR="006362CD" w:rsidRDefault="006362CD" w:rsidP="006362CD">
      <w:pPr>
        <w:spacing w:before="100" w:beforeAutospacing="1" w:after="100" w:afterAutospacing="1"/>
        <w:jc w:val="both"/>
        <w:rPr>
          <w:color w:val="000000"/>
        </w:rPr>
      </w:pPr>
      <w:r>
        <w:rPr>
          <w:color w:val="000000"/>
        </w:rPr>
        <w:lastRenderedPageBreak/>
        <w:t xml:space="preserve">▪ P = premija energetskog subjekta u EUR/kg određena na četiri decimalna mjesta </w:t>
      </w:r>
    </w:p>
    <w:p w:rsidR="006362CD" w:rsidRDefault="006362CD" w:rsidP="006362CD">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rsidR="006362CD" w:rsidRDefault="006362CD" w:rsidP="006362CD">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rsidR="006362CD" w:rsidRDefault="006362CD" w:rsidP="006362CD">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rsidR="006362CD" w:rsidRDefault="006362CD" w:rsidP="006362CD">
      <w:pPr>
        <w:spacing w:before="100" w:beforeAutospacing="1" w:after="100" w:afterAutospacing="1"/>
        <w:jc w:val="both"/>
        <w:rPr>
          <w:color w:val="000000"/>
        </w:rPr>
      </w:pPr>
      <w:r>
        <w:rPr>
          <w:color w:val="000000"/>
        </w:rPr>
        <w:t>▪ i = dnevni podaci: i = 1, 2, 3, ..., n</w:t>
      </w:r>
    </w:p>
    <w:p w:rsidR="006362CD" w:rsidRDefault="006362CD" w:rsidP="006362CD">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rsidR="006362CD" w:rsidRDefault="006362CD" w:rsidP="006362CD">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rsidR="006362CD" w:rsidRDefault="006362CD" w:rsidP="006362CD">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rsidR="006362CD" w:rsidRDefault="006362CD" w:rsidP="006362CD">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rsidR="006362CD" w:rsidRDefault="006362CD" w:rsidP="006362CD">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6362CD" w:rsidRDefault="006362CD" w:rsidP="006362CD">
      <w:pPr>
        <w:spacing w:before="100" w:beforeAutospacing="1" w:after="100" w:afterAutospacing="1"/>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rsidR="006362CD" w:rsidRDefault="006362CD" w:rsidP="006362CD">
      <w:pPr>
        <w:shd w:val="clear" w:color="auto" w:fill="FFFFFF"/>
        <w:jc w:val="center"/>
        <w:textAlignment w:val="baseline"/>
        <w:rPr>
          <w:b/>
          <w:color w:val="000000"/>
        </w:rPr>
      </w:pPr>
      <w:r>
        <w:rPr>
          <w:b/>
          <w:color w:val="000000"/>
        </w:rPr>
        <w:t>Članak 4.</w:t>
      </w:r>
    </w:p>
    <w:p w:rsidR="006362CD" w:rsidRDefault="006362CD" w:rsidP="006362CD">
      <w:pPr>
        <w:shd w:val="clear" w:color="auto" w:fill="FFFFFF"/>
        <w:jc w:val="center"/>
        <w:textAlignment w:val="baseline"/>
        <w:rPr>
          <w:b/>
          <w:color w:val="000000"/>
        </w:rPr>
      </w:pPr>
    </w:p>
    <w:p w:rsidR="006362CD" w:rsidRDefault="006362CD" w:rsidP="006362CD">
      <w:pPr>
        <w:shd w:val="clear" w:color="auto" w:fill="FFFFFF"/>
        <w:spacing w:after="225"/>
        <w:ind w:firstLine="709"/>
        <w:jc w:val="both"/>
        <w:textAlignment w:val="baseline"/>
        <w:rPr>
          <w:color w:val="000000"/>
        </w:rPr>
      </w:pPr>
      <w:r>
        <w:rPr>
          <w:color w:val="000000"/>
        </w:rPr>
        <w:tab/>
        <w:t xml:space="preserve"> Prvi dan primjene novih cijena naftnih derivata je dan stupanja na snagu ove Uredbe, a najviše maloprodajne cijene određene su za neprekinuto razdoblje od 14 dana.</w:t>
      </w:r>
    </w:p>
    <w:p w:rsidR="006362CD" w:rsidRDefault="006362CD" w:rsidP="006362CD">
      <w:pPr>
        <w:shd w:val="clear" w:color="auto" w:fill="FFFFFF"/>
        <w:jc w:val="center"/>
        <w:textAlignment w:val="baseline"/>
        <w:rPr>
          <w:color w:val="231F20"/>
        </w:rPr>
      </w:pPr>
    </w:p>
    <w:p w:rsidR="006362CD" w:rsidRDefault="006362CD" w:rsidP="006362CD">
      <w:pPr>
        <w:shd w:val="clear" w:color="auto" w:fill="FFFFFF"/>
        <w:jc w:val="center"/>
        <w:textAlignment w:val="baseline"/>
        <w:rPr>
          <w:b/>
        </w:rPr>
      </w:pPr>
      <w:r>
        <w:rPr>
          <w:b/>
        </w:rPr>
        <w:t>Članak 5.</w:t>
      </w:r>
    </w:p>
    <w:p w:rsidR="006362CD" w:rsidRDefault="006362CD" w:rsidP="006362CD">
      <w:pPr>
        <w:shd w:val="clear" w:color="auto" w:fill="FFFFFF"/>
        <w:textAlignment w:val="baseline"/>
        <w:rPr>
          <w:shd w:val="clear" w:color="auto" w:fill="FFFFFF"/>
        </w:rPr>
      </w:pPr>
    </w:p>
    <w:p w:rsidR="006362CD" w:rsidRDefault="006362CD" w:rsidP="006362CD">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rsidR="006362CD" w:rsidRDefault="006362CD" w:rsidP="006362CD">
      <w:pPr>
        <w:shd w:val="clear" w:color="auto" w:fill="FFFFFF"/>
        <w:jc w:val="both"/>
        <w:textAlignment w:val="baseline"/>
        <w:rPr>
          <w:color w:val="231F20"/>
          <w:shd w:val="clear" w:color="auto" w:fill="FFFFFF"/>
        </w:rPr>
      </w:pPr>
    </w:p>
    <w:p w:rsidR="006362CD" w:rsidRDefault="006362CD" w:rsidP="006362CD">
      <w:pPr>
        <w:shd w:val="clear" w:color="auto" w:fill="FFFFFF"/>
        <w:jc w:val="both"/>
        <w:textAlignment w:val="baseline"/>
        <w:rPr>
          <w:color w:val="231F20"/>
          <w:shd w:val="clear" w:color="auto" w:fill="FFFFFF"/>
        </w:rPr>
      </w:pPr>
    </w:p>
    <w:p w:rsidR="006362CD" w:rsidRDefault="006362CD" w:rsidP="006362CD">
      <w:pPr>
        <w:shd w:val="clear" w:color="auto" w:fill="FFFFFF"/>
        <w:jc w:val="both"/>
        <w:textAlignment w:val="baseline"/>
        <w:rPr>
          <w:color w:val="231F20"/>
          <w:shd w:val="clear" w:color="auto" w:fill="FFFFFF"/>
        </w:rPr>
      </w:pPr>
    </w:p>
    <w:p w:rsidR="006362CD" w:rsidRDefault="006362CD" w:rsidP="006362CD">
      <w:pPr>
        <w:shd w:val="clear" w:color="auto" w:fill="FFFFFF"/>
        <w:jc w:val="both"/>
        <w:textAlignment w:val="baseline"/>
        <w:rPr>
          <w:color w:val="231F20"/>
          <w:shd w:val="clear" w:color="auto" w:fill="FFFFFF"/>
        </w:rPr>
      </w:pPr>
    </w:p>
    <w:p w:rsidR="006362CD" w:rsidRDefault="006362CD" w:rsidP="006362CD">
      <w:pPr>
        <w:spacing w:after="240"/>
        <w:jc w:val="both"/>
      </w:pPr>
    </w:p>
    <w:p w:rsidR="0015375B" w:rsidRDefault="0015375B" w:rsidP="006362CD">
      <w:pPr>
        <w:shd w:val="clear" w:color="auto" w:fill="FFFFFF"/>
        <w:jc w:val="both"/>
        <w:textAlignment w:val="baseline"/>
        <w:rPr>
          <w:color w:val="231F20"/>
          <w:shd w:val="clear" w:color="auto" w:fill="FFFFFF"/>
        </w:rPr>
      </w:pPr>
    </w:p>
    <w:p w:rsidR="0015375B" w:rsidRDefault="0015375B" w:rsidP="0015375B">
      <w:pPr>
        <w:shd w:val="clear" w:color="auto" w:fill="FFFFFF"/>
        <w:jc w:val="both"/>
        <w:textAlignment w:val="baseline"/>
        <w:rPr>
          <w:color w:val="231F20"/>
          <w:shd w:val="clear" w:color="auto" w:fill="FFFFFF"/>
        </w:rPr>
      </w:pPr>
    </w:p>
    <w:p w:rsidR="0015375B" w:rsidRDefault="0015375B" w:rsidP="0015375B">
      <w:pPr>
        <w:shd w:val="clear" w:color="auto" w:fill="FFFFFF"/>
        <w:jc w:val="both"/>
        <w:textAlignment w:val="baseline"/>
        <w:rPr>
          <w:color w:val="231F20"/>
          <w:shd w:val="clear" w:color="auto" w:fill="FFFFFF"/>
        </w:rPr>
      </w:pPr>
    </w:p>
    <w:p w:rsidR="00561BEE" w:rsidRDefault="00561BEE" w:rsidP="00561BEE">
      <w:pPr>
        <w:shd w:val="clear" w:color="auto" w:fill="FFFFFF"/>
        <w:jc w:val="both"/>
        <w:textAlignment w:val="baseline"/>
        <w:rPr>
          <w:color w:val="231F20"/>
          <w:shd w:val="clear" w:color="auto" w:fill="FFFFFF"/>
        </w:rPr>
      </w:pPr>
    </w:p>
    <w:p w:rsidR="0066493E" w:rsidRDefault="0066493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561BEE" w:rsidRDefault="00561BEE" w:rsidP="0052648C">
      <w:pPr>
        <w:shd w:val="clear" w:color="auto" w:fill="FFFFFF"/>
        <w:jc w:val="both"/>
        <w:textAlignment w:val="baseline"/>
        <w:rPr>
          <w:color w:val="231F20"/>
          <w:shd w:val="clear" w:color="auto" w:fill="FFFFFF"/>
        </w:rPr>
      </w:pPr>
    </w:p>
    <w:p w:rsidR="0066493E" w:rsidRDefault="0066493E" w:rsidP="0066493E">
      <w:pPr>
        <w:shd w:val="clear" w:color="auto" w:fill="FFFFFF"/>
        <w:jc w:val="both"/>
        <w:textAlignment w:val="baseline"/>
        <w:rPr>
          <w:color w:val="231F20"/>
          <w:shd w:val="clear" w:color="auto" w:fill="FFFFFF"/>
        </w:rPr>
      </w:pPr>
    </w:p>
    <w:p w:rsidR="00F86883" w:rsidRDefault="00F86883" w:rsidP="00F86883">
      <w:pPr>
        <w:shd w:val="clear" w:color="auto" w:fill="FFFFFF"/>
        <w:jc w:val="both"/>
        <w:textAlignment w:val="baseline"/>
        <w:rPr>
          <w:color w:val="231F20"/>
          <w:shd w:val="clear" w:color="auto" w:fill="FFFFFF"/>
        </w:rPr>
      </w:pPr>
    </w:p>
    <w:p w:rsidR="00F86883" w:rsidRPr="0072657F" w:rsidRDefault="00F86883" w:rsidP="00F86883">
      <w:pPr>
        <w:textAlignment w:val="baseline"/>
        <w:rPr>
          <w:color w:val="231F20"/>
        </w:rPr>
      </w:pPr>
      <w:r>
        <w:rPr>
          <w:color w:val="231F20"/>
        </w:rPr>
        <w:t>KLASA:</w:t>
      </w:r>
      <w:r>
        <w:rPr>
          <w:color w:val="231F20"/>
        </w:rPr>
        <w:tab/>
      </w:r>
    </w:p>
    <w:p w:rsidR="00F86883" w:rsidRDefault="00F86883" w:rsidP="00F86883">
      <w:pPr>
        <w:textAlignment w:val="baseline"/>
        <w:rPr>
          <w:color w:val="231F20"/>
        </w:rPr>
      </w:pPr>
      <w:r>
        <w:rPr>
          <w:color w:val="231F20"/>
        </w:rPr>
        <w:t>URBROJ:</w:t>
      </w:r>
      <w:r>
        <w:rPr>
          <w:color w:val="231F20"/>
        </w:rPr>
        <w:tab/>
      </w:r>
    </w:p>
    <w:p w:rsidR="00F86883" w:rsidRPr="0072657F" w:rsidRDefault="00F86883" w:rsidP="00F86883">
      <w:pPr>
        <w:textAlignment w:val="baseline"/>
        <w:rPr>
          <w:color w:val="231F20"/>
        </w:rPr>
      </w:pPr>
    </w:p>
    <w:p w:rsidR="00F86883" w:rsidRDefault="00F86883" w:rsidP="00F86883">
      <w:pPr>
        <w:textAlignment w:val="baseline"/>
        <w:rPr>
          <w:color w:val="231F20"/>
        </w:rPr>
      </w:pPr>
      <w:r>
        <w:rPr>
          <w:color w:val="231F20"/>
        </w:rPr>
        <w:t>Zagreb,</w:t>
      </w:r>
      <w:r>
        <w:rPr>
          <w:color w:val="231F20"/>
        </w:rPr>
        <w:tab/>
      </w:r>
    </w:p>
    <w:p w:rsidR="00F86883" w:rsidRDefault="00F86883" w:rsidP="00F86883">
      <w:pPr>
        <w:textAlignment w:val="baseline"/>
        <w:rPr>
          <w:color w:val="231F20"/>
        </w:rPr>
      </w:pPr>
    </w:p>
    <w:p w:rsidR="00F86883"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237594" w:rsidP="00F86883">
      <w:pPr>
        <w:textAlignment w:val="baseline"/>
        <w:rPr>
          <w:color w:val="231F20"/>
        </w:rPr>
      </w:pPr>
      <w:r>
        <w:rPr>
          <w:color w:val="231F20"/>
        </w:rPr>
        <w:tab/>
      </w:r>
      <w:r>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r>
      <w:r w:rsidR="00F86883" w:rsidRPr="0072657F">
        <w:rPr>
          <w:color w:val="231F20"/>
        </w:rPr>
        <w:tab/>
        <w:t xml:space="preserve">         PREDSJEDNIK</w:t>
      </w: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p>
    <w:p w:rsidR="00F86883" w:rsidRPr="0072657F" w:rsidRDefault="00F86883" w:rsidP="00F86883">
      <w:pPr>
        <w:textAlignment w:val="baseline"/>
        <w:rPr>
          <w:color w:val="231F20"/>
        </w:rPr>
      </w:pPr>
      <w:r w:rsidRPr="0072657F">
        <w:rPr>
          <w:color w:val="231F20"/>
        </w:rPr>
        <w:t xml:space="preserve">     </w:t>
      </w:r>
      <w:r w:rsidR="00237594">
        <w:rPr>
          <w:color w:val="231F20"/>
        </w:rPr>
        <w:tab/>
      </w:r>
      <w:r w:rsidR="00237594">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86883" w:rsidRPr="00C96A7F" w:rsidRDefault="00F86883" w:rsidP="00F86883"/>
    <w:p w:rsidR="00F86883" w:rsidRPr="00932BC4" w:rsidRDefault="00F86883" w:rsidP="00F86883">
      <w:pPr>
        <w:shd w:val="clear" w:color="auto" w:fill="FFFFFF"/>
        <w:jc w:val="both"/>
        <w:textAlignment w:val="baseline"/>
        <w:rPr>
          <w:color w:val="231F20"/>
          <w:shd w:val="clear" w:color="auto" w:fill="FFFFFF"/>
        </w:rPr>
      </w:pPr>
    </w:p>
    <w:p w:rsidR="00F86883" w:rsidRDefault="00F86883" w:rsidP="00F86883">
      <w:pPr>
        <w:spacing w:after="240"/>
        <w:jc w:val="both"/>
      </w:pPr>
    </w:p>
    <w:p w:rsidR="007A08F1" w:rsidRPr="00C96A7F" w:rsidRDefault="007A08F1" w:rsidP="00F86883">
      <w:pPr>
        <w:shd w:val="clear" w:color="auto" w:fill="FFFFFF"/>
        <w:jc w:val="both"/>
        <w:textAlignment w:val="baseline"/>
      </w:pPr>
    </w:p>
    <w:p w:rsidR="007A08F1" w:rsidRDefault="007A08F1"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p>
    <w:p w:rsidR="006362CD" w:rsidRDefault="006362CD" w:rsidP="007A08F1">
      <w:pPr>
        <w:shd w:val="clear" w:color="auto" w:fill="FFFFFF"/>
        <w:jc w:val="both"/>
        <w:textAlignment w:val="baseline"/>
        <w:rPr>
          <w:color w:val="231F20"/>
          <w:shd w:val="clear" w:color="auto" w:fill="FFFFFF"/>
        </w:rPr>
      </w:pPr>
      <w:bookmarkStart w:id="0" w:name="_GoBack"/>
      <w:bookmarkEnd w:id="0"/>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Default="0015375B" w:rsidP="007A08F1">
      <w:pPr>
        <w:shd w:val="clear" w:color="auto" w:fill="FFFFFF"/>
        <w:jc w:val="both"/>
        <w:textAlignment w:val="baseline"/>
        <w:rPr>
          <w:color w:val="231F20"/>
          <w:shd w:val="clear" w:color="auto" w:fill="FFFFFF"/>
        </w:rPr>
      </w:pPr>
    </w:p>
    <w:p w:rsidR="0015375B" w:rsidRPr="00932BC4" w:rsidRDefault="0015375B" w:rsidP="007A08F1">
      <w:pPr>
        <w:shd w:val="clear" w:color="auto" w:fill="FFFFFF"/>
        <w:jc w:val="both"/>
        <w:textAlignment w:val="baseline"/>
        <w:rPr>
          <w:color w:val="231F20"/>
          <w:shd w:val="clear" w:color="auto" w:fill="FFFFFF"/>
        </w:rPr>
      </w:pPr>
    </w:p>
    <w:p w:rsidR="0066493E" w:rsidRPr="00D039C3" w:rsidRDefault="006362CD" w:rsidP="0066493E">
      <w:pPr>
        <w:spacing w:after="60"/>
        <w:jc w:val="center"/>
        <w:rPr>
          <w:rFonts w:eastAsiaTheme="minorHAnsi"/>
          <w:lang w:eastAsia="en-US"/>
        </w:rPr>
      </w:pPr>
      <w:r>
        <w:rPr>
          <w:rFonts w:eastAsiaTheme="minorHAnsi"/>
          <w:b/>
          <w:bCs/>
          <w:lang w:eastAsia="en-US"/>
        </w:rPr>
        <w:lastRenderedPageBreak/>
        <w:t>O</w:t>
      </w:r>
      <w:r w:rsidR="0066493E" w:rsidRPr="00D039C3">
        <w:rPr>
          <w:rFonts w:eastAsiaTheme="minorHAnsi"/>
          <w:b/>
          <w:bCs/>
          <w:lang w:eastAsia="en-US"/>
        </w:rPr>
        <w:t>BRAZLOŽENJE</w:t>
      </w:r>
    </w:p>
    <w:p w:rsidR="0066493E" w:rsidRPr="00D039C3" w:rsidRDefault="0066493E" w:rsidP="0066493E">
      <w:pPr>
        <w:spacing w:after="60"/>
        <w:jc w:val="center"/>
        <w:rPr>
          <w:rFonts w:eastAsiaTheme="minorHAnsi"/>
          <w:lang w:eastAsia="en-US"/>
        </w:rPr>
      </w:pPr>
    </w:p>
    <w:p w:rsidR="0066493E" w:rsidRPr="00D039C3" w:rsidRDefault="0066493E" w:rsidP="0066493E">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66493E" w:rsidRPr="00D039C3" w:rsidRDefault="0066493E" w:rsidP="0066493E">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66493E" w:rsidRPr="00D039C3" w:rsidRDefault="0066493E" w:rsidP="0066493E">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66493E" w:rsidRPr="00D039C3" w:rsidRDefault="0066493E" w:rsidP="0066493E">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66493E" w:rsidRPr="00D039C3" w:rsidRDefault="0066493E" w:rsidP="0066493E">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rsidR="0066493E" w:rsidRDefault="0066493E" w:rsidP="00C52B1C">
      <w:pPr>
        <w:shd w:val="clear" w:color="auto" w:fill="FFFFFF"/>
        <w:jc w:val="both"/>
        <w:textAlignment w:val="baseline"/>
        <w:rPr>
          <w:color w:val="231F20"/>
        </w:rPr>
      </w:pPr>
    </w:p>
    <w:sectPr w:rsidR="0066493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2F" w:rsidRDefault="00140B2F">
      <w:r>
        <w:separator/>
      </w:r>
    </w:p>
  </w:endnote>
  <w:endnote w:type="continuationSeparator" w:id="0">
    <w:p w:rsidR="00140B2F" w:rsidRDefault="0014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Default="00C541A4">
    <w:pPr>
      <w:pStyle w:val="Footer"/>
    </w:pPr>
  </w:p>
  <w:p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2F" w:rsidRDefault="00140B2F">
      <w:r>
        <w:separator/>
      </w:r>
    </w:p>
  </w:footnote>
  <w:footnote w:type="continuationSeparator" w:id="0">
    <w:p w:rsidR="00140B2F" w:rsidRDefault="0014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C25799">
        <w:pPr>
          <w:pStyle w:val="Header"/>
          <w:jc w:val="center"/>
        </w:pPr>
        <w:r>
          <w:fldChar w:fldCharType="begin"/>
        </w:r>
        <w:r w:rsidR="00C541A4">
          <w:instrText>PAGE   \* MERGEFORMAT</w:instrText>
        </w:r>
        <w:r>
          <w:fldChar w:fldCharType="separate"/>
        </w:r>
        <w:r w:rsidR="00F5055C">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8"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1"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1"/>
  </w:num>
  <w:num w:numId="2">
    <w:abstractNumId w:val="19"/>
  </w:num>
  <w:num w:numId="3">
    <w:abstractNumId w:val="7"/>
  </w:num>
  <w:num w:numId="4">
    <w:abstractNumId w:val="2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26"/>
  </w:num>
  <w:num w:numId="9">
    <w:abstractNumId w:val="11"/>
  </w:num>
  <w:num w:numId="10">
    <w:abstractNumId w:val="10"/>
  </w:num>
  <w:num w:numId="11">
    <w:abstractNumId w:val="14"/>
  </w:num>
  <w:num w:numId="12">
    <w:abstractNumId w:val="6"/>
  </w:num>
  <w:num w:numId="13">
    <w:abstractNumId w:val="9"/>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5"/>
  </w:num>
  <w:num w:numId="18">
    <w:abstractNumId w:val="15"/>
  </w:num>
  <w:num w:numId="19">
    <w:abstractNumId w:val="12"/>
  </w:num>
  <w:num w:numId="20">
    <w:abstractNumId w:val="0"/>
  </w:num>
  <w:num w:numId="21">
    <w:abstractNumId w:val="8"/>
  </w:num>
  <w:num w:numId="22">
    <w:abstractNumId w:val="2"/>
  </w:num>
  <w:num w:numId="23">
    <w:abstractNumId w:val="25"/>
  </w:num>
  <w:num w:numId="24">
    <w:abstractNumId w:val="24"/>
  </w:num>
  <w:num w:numId="25">
    <w:abstractNumId w:val="1"/>
  </w:num>
  <w:num w:numId="26">
    <w:abstractNumId w:val="4"/>
  </w:num>
  <w:num w:numId="27">
    <w:abstractNumId w:val="22"/>
  </w:num>
  <w:num w:numId="28">
    <w:abstractNumId w:val="13"/>
  </w:num>
  <w:num w:numId="29">
    <w:abstractNumId w:val="24"/>
  </w:num>
  <w:num w:numId="30">
    <w:abstractNumId w:val="24"/>
  </w:num>
  <w:num w:numId="31">
    <w:abstractNumId w:val="24"/>
  </w:num>
  <w:num w:numId="32">
    <w:abstractNumId w:val="2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26F"/>
    <w:rsid w:val="000808F5"/>
    <w:rsid w:val="00084D8F"/>
    <w:rsid w:val="00086C52"/>
    <w:rsid w:val="0009139D"/>
    <w:rsid w:val="000A1652"/>
    <w:rsid w:val="000A222C"/>
    <w:rsid w:val="000A28D6"/>
    <w:rsid w:val="000A2CC8"/>
    <w:rsid w:val="000A31EB"/>
    <w:rsid w:val="000A665E"/>
    <w:rsid w:val="000B06C6"/>
    <w:rsid w:val="000B32DC"/>
    <w:rsid w:val="000B4D5B"/>
    <w:rsid w:val="000B4DB4"/>
    <w:rsid w:val="000B5C2D"/>
    <w:rsid w:val="000C118B"/>
    <w:rsid w:val="000C2AFC"/>
    <w:rsid w:val="000C467A"/>
    <w:rsid w:val="000C4BA0"/>
    <w:rsid w:val="000C511F"/>
    <w:rsid w:val="000C678C"/>
    <w:rsid w:val="000C6E2E"/>
    <w:rsid w:val="000D2364"/>
    <w:rsid w:val="000E0EE7"/>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3738C"/>
    <w:rsid w:val="00140B2F"/>
    <w:rsid w:val="00141BD1"/>
    <w:rsid w:val="001431A6"/>
    <w:rsid w:val="001524DF"/>
    <w:rsid w:val="00152B49"/>
    <w:rsid w:val="0015375B"/>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39EF"/>
    <w:rsid w:val="00226143"/>
    <w:rsid w:val="00230E1D"/>
    <w:rsid w:val="00233213"/>
    <w:rsid w:val="00234A3C"/>
    <w:rsid w:val="00237594"/>
    <w:rsid w:val="0023794D"/>
    <w:rsid w:val="00240291"/>
    <w:rsid w:val="002419DF"/>
    <w:rsid w:val="002423BE"/>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589"/>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328B"/>
    <w:rsid w:val="003727AB"/>
    <w:rsid w:val="0037325F"/>
    <w:rsid w:val="00376F7A"/>
    <w:rsid w:val="003809B6"/>
    <w:rsid w:val="003823F8"/>
    <w:rsid w:val="00390343"/>
    <w:rsid w:val="003941FA"/>
    <w:rsid w:val="00395053"/>
    <w:rsid w:val="003A0986"/>
    <w:rsid w:val="003A39A6"/>
    <w:rsid w:val="003A7157"/>
    <w:rsid w:val="003B1318"/>
    <w:rsid w:val="003B2E4E"/>
    <w:rsid w:val="003B3279"/>
    <w:rsid w:val="003B3625"/>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6CE5"/>
    <w:rsid w:val="0041744B"/>
    <w:rsid w:val="00424CAD"/>
    <w:rsid w:val="00424EC3"/>
    <w:rsid w:val="00427750"/>
    <w:rsid w:val="0043196D"/>
    <w:rsid w:val="00432083"/>
    <w:rsid w:val="00434110"/>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31CB"/>
    <w:rsid w:val="00486F8C"/>
    <w:rsid w:val="00490B93"/>
    <w:rsid w:val="004944E6"/>
    <w:rsid w:val="004951D7"/>
    <w:rsid w:val="00496A4D"/>
    <w:rsid w:val="004A083E"/>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0C3F"/>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48C"/>
    <w:rsid w:val="00526FD1"/>
    <w:rsid w:val="00527F70"/>
    <w:rsid w:val="005322B0"/>
    <w:rsid w:val="00533A07"/>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BEE"/>
    <w:rsid w:val="00561DDE"/>
    <w:rsid w:val="005636EA"/>
    <w:rsid w:val="00573FDA"/>
    <w:rsid w:val="00574526"/>
    <w:rsid w:val="0057543E"/>
    <w:rsid w:val="0058109A"/>
    <w:rsid w:val="00582195"/>
    <w:rsid w:val="00582197"/>
    <w:rsid w:val="005848F8"/>
    <w:rsid w:val="0058608B"/>
    <w:rsid w:val="005863F2"/>
    <w:rsid w:val="00595C76"/>
    <w:rsid w:val="005960D1"/>
    <w:rsid w:val="005A0935"/>
    <w:rsid w:val="005A31E8"/>
    <w:rsid w:val="005A3EDC"/>
    <w:rsid w:val="005A533D"/>
    <w:rsid w:val="005B075C"/>
    <w:rsid w:val="005B27A8"/>
    <w:rsid w:val="005B3101"/>
    <w:rsid w:val="005B48F3"/>
    <w:rsid w:val="005B5188"/>
    <w:rsid w:val="005C471F"/>
    <w:rsid w:val="005C6C3F"/>
    <w:rsid w:val="005D0604"/>
    <w:rsid w:val="005D3761"/>
    <w:rsid w:val="005E510A"/>
    <w:rsid w:val="005F0AF5"/>
    <w:rsid w:val="005F1D87"/>
    <w:rsid w:val="005F1FC6"/>
    <w:rsid w:val="005F34B0"/>
    <w:rsid w:val="005F3771"/>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2CD"/>
    <w:rsid w:val="00636D7A"/>
    <w:rsid w:val="006436A3"/>
    <w:rsid w:val="006439FE"/>
    <w:rsid w:val="00646A7E"/>
    <w:rsid w:val="00653074"/>
    <w:rsid w:val="0065589B"/>
    <w:rsid w:val="006615E2"/>
    <w:rsid w:val="0066493E"/>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F00FE"/>
    <w:rsid w:val="006F2701"/>
    <w:rsid w:val="006F2C75"/>
    <w:rsid w:val="006F3662"/>
    <w:rsid w:val="006F5A61"/>
    <w:rsid w:val="006F7EBA"/>
    <w:rsid w:val="00700C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0C0"/>
    <w:rsid w:val="00774CE5"/>
    <w:rsid w:val="0077748E"/>
    <w:rsid w:val="00791557"/>
    <w:rsid w:val="00792339"/>
    <w:rsid w:val="007929A2"/>
    <w:rsid w:val="00794418"/>
    <w:rsid w:val="00795CD7"/>
    <w:rsid w:val="007A08F1"/>
    <w:rsid w:val="007A0CF0"/>
    <w:rsid w:val="007A1306"/>
    <w:rsid w:val="007A2ABA"/>
    <w:rsid w:val="007A432B"/>
    <w:rsid w:val="007A5554"/>
    <w:rsid w:val="007A6B3A"/>
    <w:rsid w:val="007B0478"/>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1FFF"/>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31B6A"/>
    <w:rsid w:val="008320E7"/>
    <w:rsid w:val="008327FB"/>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8B1"/>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C6F55"/>
    <w:rsid w:val="008D5987"/>
    <w:rsid w:val="008D7E70"/>
    <w:rsid w:val="008E29E4"/>
    <w:rsid w:val="008F028A"/>
    <w:rsid w:val="008F1DCE"/>
    <w:rsid w:val="008F1F4A"/>
    <w:rsid w:val="008F377D"/>
    <w:rsid w:val="008F44DB"/>
    <w:rsid w:val="008F5334"/>
    <w:rsid w:val="008F6E57"/>
    <w:rsid w:val="008F76F5"/>
    <w:rsid w:val="009029D7"/>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87CB9"/>
    <w:rsid w:val="00992629"/>
    <w:rsid w:val="00992EA7"/>
    <w:rsid w:val="00995F55"/>
    <w:rsid w:val="009A16A7"/>
    <w:rsid w:val="009A3362"/>
    <w:rsid w:val="009A5A28"/>
    <w:rsid w:val="009A7065"/>
    <w:rsid w:val="009B1713"/>
    <w:rsid w:val="009C4B0E"/>
    <w:rsid w:val="009C4C5F"/>
    <w:rsid w:val="009C59FF"/>
    <w:rsid w:val="009D6A95"/>
    <w:rsid w:val="009E62BD"/>
    <w:rsid w:val="009F0BA2"/>
    <w:rsid w:val="009F1A4F"/>
    <w:rsid w:val="009F3BBB"/>
    <w:rsid w:val="009F515E"/>
    <w:rsid w:val="009F60E0"/>
    <w:rsid w:val="009F6611"/>
    <w:rsid w:val="009F7580"/>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474A"/>
    <w:rsid w:val="00A357C1"/>
    <w:rsid w:val="00A43ECE"/>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C740A"/>
    <w:rsid w:val="00AD0310"/>
    <w:rsid w:val="00AD0540"/>
    <w:rsid w:val="00AD07F5"/>
    <w:rsid w:val="00AD2A05"/>
    <w:rsid w:val="00AD2D53"/>
    <w:rsid w:val="00AD3784"/>
    <w:rsid w:val="00AD3A6D"/>
    <w:rsid w:val="00AD5E92"/>
    <w:rsid w:val="00AD69AD"/>
    <w:rsid w:val="00AD6A0D"/>
    <w:rsid w:val="00AE020A"/>
    <w:rsid w:val="00AE023A"/>
    <w:rsid w:val="00AE05B5"/>
    <w:rsid w:val="00AF09A9"/>
    <w:rsid w:val="00AF3A32"/>
    <w:rsid w:val="00AF3A9C"/>
    <w:rsid w:val="00AF56A9"/>
    <w:rsid w:val="00B0047B"/>
    <w:rsid w:val="00B02EE2"/>
    <w:rsid w:val="00B0415A"/>
    <w:rsid w:val="00B07D3E"/>
    <w:rsid w:val="00B132BA"/>
    <w:rsid w:val="00B173BC"/>
    <w:rsid w:val="00B17670"/>
    <w:rsid w:val="00B223AE"/>
    <w:rsid w:val="00B22C55"/>
    <w:rsid w:val="00B2454E"/>
    <w:rsid w:val="00B24A73"/>
    <w:rsid w:val="00B32111"/>
    <w:rsid w:val="00B33932"/>
    <w:rsid w:val="00B345E8"/>
    <w:rsid w:val="00B371CA"/>
    <w:rsid w:val="00B42F8B"/>
    <w:rsid w:val="00B45EAA"/>
    <w:rsid w:val="00B46515"/>
    <w:rsid w:val="00B470D0"/>
    <w:rsid w:val="00B504FA"/>
    <w:rsid w:val="00B53FF9"/>
    <w:rsid w:val="00B5435F"/>
    <w:rsid w:val="00B5519D"/>
    <w:rsid w:val="00B56085"/>
    <w:rsid w:val="00B6126B"/>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B7837"/>
    <w:rsid w:val="00BC398F"/>
    <w:rsid w:val="00BC3D29"/>
    <w:rsid w:val="00BC52F1"/>
    <w:rsid w:val="00BC6516"/>
    <w:rsid w:val="00BD0924"/>
    <w:rsid w:val="00BD1CC7"/>
    <w:rsid w:val="00BD2279"/>
    <w:rsid w:val="00BD33C9"/>
    <w:rsid w:val="00BD5E43"/>
    <w:rsid w:val="00BD6F71"/>
    <w:rsid w:val="00BD7D6E"/>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5799"/>
    <w:rsid w:val="00C271C7"/>
    <w:rsid w:val="00C34AF2"/>
    <w:rsid w:val="00C475DB"/>
    <w:rsid w:val="00C52B1C"/>
    <w:rsid w:val="00C5391F"/>
    <w:rsid w:val="00C54199"/>
    <w:rsid w:val="00C541A4"/>
    <w:rsid w:val="00C54C6E"/>
    <w:rsid w:val="00C61747"/>
    <w:rsid w:val="00C754AB"/>
    <w:rsid w:val="00C765B9"/>
    <w:rsid w:val="00C77649"/>
    <w:rsid w:val="00C841AD"/>
    <w:rsid w:val="00C86F7C"/>
    <w:rsid w:val="00C9267F"/>
    <w:rsid w:val="00C95CE2"/>
    <w:rsid w:val="00C9614C"/>
    <w:rsid w:val="00C96A7F"/>
    <w:rsid w:val="00C978C1"/>
    <w:rsid w:val="00CA0F73"/>
    <w:rsid w:val="00CA2D4B"/>
    <w:rsid w:val="00CA34C1"/>
    <w:rsid w:val="00CA4E7A"/>
    <w:rsid w:val="00CB4B13"/>
    <w:rsid w:val="00CC184E"/>
    <w:rsid w:val="00CC2619"/>
    <w:rsid w:val="00CD341B"/>
    <w:rsid w:val="00CD46B2"/>
    <w:rsid w:val="00CD74C7"/>
    <w:rsid w:val="00CD775E"/>
    <w:rsid w:val="00CE0DFB"/>
    <w:rsid w:val="00CE3597"/>
    <w:rsid w:val="00CE5275"/>
    <w:rsid w:val="00CE5F7A"/>
    <w:rsid w:val="00CF1C1B"/>
    <w:rsid w:val="00CF2E58"/>
    <w:rsid w:val="00CF383C"/>
    <w:rsid w:val="00CF58C7"/>
    <w:rsid w:val="00CF5D04"/>
    <w:rsid w:val="00D00D1D"/>
    <w:rsid w:val="00D016B1"/>
    <w:rsid w:val="00D039C3"/>
    <w:rsid w:val="00D0505D"/>
    <w:rsid w:val="00D055A5"/>
    <w:rsid w:val="00D07508"/>
    <w:rsid w:val="00D100E5"/>
    <w:rsid w:val="00D13A60"/>
    <w:rsid w:val="00D21B93"/>
    <w:rsid w:val="00D2295F"/>
    <w:rsid w:val="00D22EB4"/>
    <w:rsid w:val="00D24CDF"/>
    <w:rsid w:val="00D25335"/>
    <w:rsid w:val="00D253ED"/>
    <w:rsid w:val="00D3130C"/>
    <w:rsid w:val="00D32DFF"/>
    <w:rsid w:val="00D33796"/>
    <w:rsid w:val="00D3469F"/>
    <w:rsid w:val="00D36206"/>
    <w:rsid w:val="00D3646D"/>
    <w:rsid w:val="00D36821"/>
    <w:rsid w:val="00D40ABE"/>
    <w:rsid w:val="00D43C4D"/>
    <w:rsid w:val="00D451F5"/>
    <w:rsid w:val="00D5319C"/>
    <w:rsid w:val="00D5334D"/>
    <w:rsid w:val="00D56FF2"/>
    <w:rsid w:val="00D60EED"/>
    <w:rsid w:val="00D62958"/>
    <w:rsid w:val="00D641E7"/>
    <w:rsid w:val="00D65734"/>
    <w:rsid w:val="00D70661"/>
    <w:rsid w:val="00D748C9"/>
    <w:rsid w:val="00D7651F"/>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E724B"/>
    <w:rsid w:val="00DF05B1"/>
    <w:rsid w:val="00DF05C7"/>
    <w:rsid w:val="00DF6B78"/>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055C"/>
    <w:rsid w:val="00F523C2"/>
    <w:rsid w:val="00F54668"/>
    <w:rsid w:val="00F54AC9"/>
    <w:rsid w:val="00F5736A"/>
    <w:rsid w:val="00F66C70"/>
    <w:rsid w:val="00F67651"/>
    <w:rsid w:val="00F74141"/>
    <w:rsid w:val="00F769D9"/>
    <w:rsid w:val="00F838A3"/>
    <w:rsid w:val="00F85034"/>
    <w:rsid w:val="00F86883"/>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2EF1"/>
    <w:rsid w:val="00FD3C4B"/>
    <w:rsid w:val="00FD7D12"/>
    <w:rsid w:val="00FE36EE"/>
    <w:rsid w:val="00FE5FD8"/>
    <w:rsid w:val="00FE6E89"/>
    <w:rsid w:val="00FF0F54"/>
    <w:rsid w:val="00FF26F2"/>
    <w:rsid w:val="00FF2F0B"/>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2708"/>
  <w15:docId w15:val="{42C6AE74-B5F0-4EB4-81A2-1B09D89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04878171">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886332361">
      <w:bodyDiv w:val="1"/>
      <w:marLeft w:val="0"/>
      <w:marRight w:val="0"/>
      <w:marTop w:val="0"/>
      <w:marBottom w:val="0"/>
      <w:divBdr>
        <w:top w:val="none" w:sz="0" w:space="0" w:color="auto"/>
        <w:left w:val="none" w:sz="0" w:space="0" w:color="auto"/>
        <w:bottom w:val="none" w:sz="0" w:space="0" w:color="auto"/>
        <w:right w:val="none" w:sz="0" w:space="0" w:color="auto"/>
      </w:divBdr>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524398867">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690763586">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32AB-514B-44B8-9BBA-81569BD7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7823</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keywords>sa cijenama</cp:keywords>
  <cp:lastModifiedBy>Domagoj Dodig</cp:lastModifiedBy>
  <cp:revision>2</cp:revision>
  <cp:lastPrinted>2022-10-24T09:33:00Z</cp:lastPrinted>
  <dcterms:created xsi:type="dcterms:W3CDTF">2023-09-25T07:00:00Z</dcterms:created>
  <dcterms:modified xsi:type="dcterms:W3CDTF">2023-09-25T07:00:00Z</dcterms:modified>
</cp:coreProperties>
</file>