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EE469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5D7945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021FE9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8F114C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9780C8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3428FD" w14:textId="77777777" w:rsidR="00655284" w:rsidRPr="00655284" w:rsidRDefault="00655284" w:rsidP="0065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5528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0B1F279" wp14:editId="55AFF4B5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52B74" w14:textId="77777777" w:rsidR="00655284" w:rsidRPr="00655284" w:rsidRDefault="00655284" w:rsidP="00655284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0230EE2A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D7FD3" w14:textId="1772D493" w:rsidR="00655284" w:rsidRPr="00655284" w:rsidRDefault="00655284" w:rsidP="00655284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5284">
        <w:rPr>
          <w:rFonts w:ascii="Times New Roman" w:eastAsia="Times New Roman" w:hAnsi="Times New Roman" w:cs="Times New Roman"/>
          <w:sz w:val="24"/>
          <w:szCs w:val="24"/>
        </w:rPr>
        <w:t>Zagreb,</w:t>
      </w:r>
      <w:r w:rsidR="00B21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771">
        <w:rPr>
          <w:rFonts w:ascii="Times New Roman" w:eastAsia="Times New Roman" w:hAnsi="Times New Roman" w:cs="Times New Roman"/>
          <w:sz w:val="24"/>
          <w:szCs w:val="24"/>
        </w:rPr>
        <w:t>5. siječnja 2023</w:t>
      </w:r>
      <w:r w:rsidRPr="006552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8D8ED5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D4F4F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6552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5284">
        <w:rPr>
          <w:rFonts w:ascii="Times New Roman" w:eastAsia="Times New Roman" w:hAnsi="Times New Roman" w:cs="Times New Roman"/>
          <w:sz w:val="24"/>
          <w:szCs w:val="24"/>
        </w:rPr>
        <w:t>Ministarstvo gospodarstva i održivog razvoja</w:t>
      </w:r>
    </w:p>
    <w:p w14:paraId="1EC83995" w14:textId="77777777" w:rsidR="00655284" w:rsidRPr="00655284" w:rsidRDefault="00655284" w:rsidP="006552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55BF3B" w14:textId="77777777" w:rsidR="00655284" w:rsidRPr="00655284" w:rsidRDefault="00655284" w:rsidP="00655284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310BB" w14:textId="4C728E39" w:rsidR="00655284" w:rsidRPr="00655284" w:rsidRDefault="0086097B" w:rsidP="00E40238">
      <w:pPr>
        <w:spacing w:after="0" w:line="240" w:lineRule="auto"/>
        <w:ind w:left="1416" w:hanging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55284" w:rsidRPr="00655284">
        <w:rPr>
          <w:rFonts w:ascii="Times New Roman" w:eastAsia="Times New Roman" w:hAnsi="Times New Roman" w:cs="Times New Roman"/>
          <w:sz w:val="24"/>
          <w:szCs w:val="24"/>
        </w:rPr>
        <w:t>Verifikacija odgovora na zastupničko pitanje</w:t>
      </w:r>
      <w:r w:rsidR="00655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238" w:rsidRPr="00E40238">
        <w:rPr>
          <w:rFonts w:ascii="Times New Roman" w:eastAsia="Calibri" w:hAnsi="Times New Roman" w:cs="Times New Roman"/>
          <w:sz w:val="24"/>
          <w:szCs w:val="24"/>
        </w:rPr>
        <w:t>Davork</w:t>
      </w:r>
      <w:r w:rsidR="00E40238">
        <w:rPr>
          <w:rFonts w:ascii="Times New Roman" w:eastAsia="Calibri" w:hAnsi="Times New Roman" w:cs="Times New Roman"/>
          <w:sz w:val="24"/>
          <w:szCs w:val="24"/>
        </w:rPr>
        <w:t>a</w:t>
      </w:r>
      <w:r w:rsidR="00E40238" w:rsidRPr="00E40238">
        <w:rPr>
          <w:rFonts w:ascii="Times New Roman" w:eastAsia="Calibri" w:hAnsi="Times New Roman" w:cs="Times New Roman"/>
          <w:sz w:val="24"/>
          <w:szCs w:val="24"/>
        </w:rPr>
        <w:t xml:space="preserve"> Vidović</w:t>
      </w:r>
      <w:r w:rsidR="00E40238">
        <w:rPr>
          <w:rFonts w:ascii="Times New Roman" w:eastAsia="Calibri" w:hAnsi="Times New Roman" w:cs="Times New Roman"/>
          <w:sz w:val="24"/>
          <w:szCs w:val="24"/>
        </w:rPr>
        <w:t xml:space="preserve">a, </w:t>
      </w:r>
      <w:r w:rsidR="003F48BB" w:rsidRPr="003F48BB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3F48BB">
        <w:rPr>
          <w:rFonts w:ascii="Times New Roman" w:eastAsia="Calibri" w:hAnsi="Times New Roman" w:cs="Times New Roman"/>
          <w:sz w:val="24"/>
          <w:szCs w:val="24"/>
        </w:rPr>
        <w:tab/>
      </w:r>
      <w:r w:rsidR="003F48BB" w:rsidRPr="003F48BB">
        <w:rPr>
          <w:rFonts w:ascii="Times New Roman" w:eastAsia="Calibri" w:hAnsi="Times New Roman" w:cs="Times New Roman"/>
          <w:sz w:val="24"/>
          <w:szCs w:val="24"/>
        </w:rPr>
        <w:t xml:space="preserve">vezi s </w:t>
      </w:r>
      <w:r w:rsidR="00E40238" w:rsidRPr="00E40238">
        <w:rPr>
          <w:rFonts w:ascii="Times New Roman" w:eastAsia="Calibri" w:hAnsi="Times New Roman" w:cs="Times New Roman"/>
          <w:sz w:val="24"/>
          <w:szCs w:val="24"/>
        </w:rPr>
        <w:t>odlukom o zatvaranju Rafinerije nafte Sisak</w:t>
      </w:r>
    </w:p>
    <w:p w14:paraId="5B859074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386A9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51D709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365B6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51D11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CFD86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AE5204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8D58C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42875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E0D9A3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A007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C1465A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4B21A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16D41" w14:textId="1E3F1FAC" w:rsidR="00655284" w:rsidRDefault="00655284" w:rsidP="0065528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655284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14:paraId="76AEDED3" w14:textId="77777777" w:rsidR="003F48BB" w:rsidRPr="00655284" w:rsidRDefault="003F48BB" w:rsidP="0065528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</w:p>
    <w:p w14:paraId="5D694056" w14:textId="502EBB7A" w:rsidR="00655284" w:rsidRPr="00655284" w:rsidRDefault="00655284" w:rsidP="00655284">
      <w:pPr>
        <w:spacing w:after="0" w:line="24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EF3FFB8" w14:textId="77777777" w:rsidR="00E40238" w:rsidRDefault="00B21BE9" w:rsidP="00655284">
      <w:pPr>
        <w:spacing w:line="256" w:lineRule="auto"/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</w:p>
    <w:p w14:paraId="29D60866" w14:textId="6DF0CB98" w:rsidR="00655284" w:rsidRPr="00B21BE9" w:rsidRDefault="00E40238" w:rsidP="00655284">
      <w:pPr>
        <w:spacing w:line="25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 w:rsidR="00B21BE9" w:rsidRPr="00B21BE9">
        <w:rPr>
          <w:rFonts w:ascii="Times New Roman" w:hAnsi="Times New Roman" w:cs="Times New Roman"/>
          <w:i/>
          <w:sz w:val="24"/>
          <w:szCs w:val="24"/>
        </w:rPr>
        <w:t>PRIJEDLOG</w:t>
      </w:r>
    </w:p>
    <w:p w14:paraId="130CECC7" w14:textId="77777777" w:rsidR="00655284" w:rsidRPr="00655284" w:rsidRDefault="00655284" w:rsidP="00655284">
      <w:pPr>
        <w:spacing w:line="256" w:lineRule="auto"/>
        <w:rPr>
          <w:rFonts w:eastAsiaTheme="minorEastAsia"/>
          <w:lang w:eastAsia="hr-HR"/>
        </w:rPr>
      </w:pPr>
    </w:p>
    <w:p w14:paraId="6EDA68A2" w14:textId="77777777" w:rsidR="00655284" w:rsidRPr="00655284" w:rsidRDefault="00655284" w:rsidP="0065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4BED0430" w14:textId="77777777" w:rsidR="00655284" w:rsidRPr="00655284" w:rsidRDefault="00655284" w:rsidP="0065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>URBROJ:</w:t>
      </w:r>
    </w:p>
    <w:p w14:paraId="5EC690A9" w14:textId="77777777" w:rsidR="00655284" w:rsidRPr="00655284" w:rsidRDefault="00655284" w:rsidP="0065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7C2ADF07" w14:textId="77777777" w:rsidR="00655284" w:rsidRPr="00655284" w:rsidRDefault="00655284" w:rsidP="0065528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B0D47" w14:textId="77777777" w:rsidR="00655284" w:rsidRPr="00655284" w:rsidRDefault="00655284" w:rsidP="0065528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9087B" w14:textId="72E072B2" w:rsidR="00655284" w:rsidRPr="00655284" w:rsidRDefault="00B21BE9" w:rsidP="0065528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5284" w:rsidRPr="00655284">
        <w:rPr>
          <w:rFonts w:ascii="Times New Roman" w:hAnsi="Times New Roman" w:cs="Times New Roman"/>
          <w:b/>
          <w:sz w:val="24"/>
          <w:szCs w:val="24"/>
        </w:rPr>
        <w:t>PREDSJEDNIKU HRVATSKOG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55284" w:rsidRPr="00655284">
        <w:rPr>
          <w:rFonts w:ascii="Times New Roman" w:hAnsi="Times New Roman" w:cs="Times New Roman"/>
          <w:b/>
          <w:sz w:val="24"/>
          <w:szCs w:val="24"/>
        </w:rPr>
        <w:t xml:space="preserve"> SABORA </w:t>
      </w:r>
    </w:p>
    <w:p w14:paraId="31C70630" w14:textId="77777777" w:rsidR="00655284" w:rsidRPr="00655284" w:rsidRDefault="00655284" w:rsidP="00655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453F6C" w14:textId="77777777" w:rsidR="00655284" w:rsidRPr="00655284" w:rsidRDefault="00655284" w:rsidP="00655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9EDFDC" w14:textId="4E07977A" w:rsidR="00655284" w:rsidRPr="00E40238" w:rsidRDefault="001B4DA7" w:rsidP="00655284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PREDMET: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55284" w:rsidRPr="00655284">
        <w:rPr>
          <w:rFonts w:ascii="Times New Roman" w:eastAsia="Calibri" w:hAnsi="Times New Roman" w:cs="Times New Roman"/>
          <w:sz w:val="24"/>
          <w:szCs w:val="24"/>
        </w:rPr>
        <w:t>Zastupničko pitanje</w:t>
      </w:r>
      <w:r w:rsidR="00655284" w:rsidRPr="006552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0238" w:rsidRPr="00E40238">
        <w:rPr>
          <w:rFonts w:ascii="Times New Roman" w:eastAsia="Calibri" w:hAnsi="Times New Roman" w:cs="Times New Roman"/>
          <w:sz w:val="24"/>
          <w:szCs w:val="24"/>
        </w:rPr>
        <w:t>Davorka Vidovića, u vezi s odlukom o zatvaranju Rafinerije nafte Sisak</w:t>
      </w:r>
      <w:r w:rsidR="00517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284" w:rsidRPr="00655284">
        <w:rPr>
          <w:rFonts w:ascii="Times New Roman" w:eastAsia="Calibri" w:hAnsi="Times New Roman" w:cs="Times New Roman"/>
          <w:sz w:val="24"/>
          <w:szCs w:val="24"/>
          <w:lang w:eastAsia="hr-HR"/>
        </w:rPr>
        <w:t>- odgovor Vlade</w:t>
      </w:r>
    </w:p>
    <w:p w14:paraId="6BFEDBA7" w14:textId="77777777" w:rsidR="00655284" w:rsidRPr="00655284" w:rsidRDefault="00655284" w:rsidP="00655284">
      <w:pPr>
        <w:spacing w:after="0" w:line="240" w:lineRule="auto"/>
        <w:ind w:left="1276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06218D" w14:textId="34F5EF57" w:rsidR="003F48BB" w:rsidRDefault="00B21BE9" w:rsidP="003F48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238">
        <w:rPr>
          <w:rFonts w:ascii="Times New Roman" w:hAnsi="Times New Roman" w:cs="Times New Roman"/>
          <w:sz w:val="24"/>
          <w:szCs w:val="24"/>
        </w:rPr>
        <w:t>Zastupnik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u Hrvatskome saboru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5284" w:rsidRPr="00655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238" w:rsidRPr="00E40238">
        <w:rPr>
          <w:rFonts w:ascii="Times New Roman" w:eastAsia="Calibri" w:hAnsi="Times New Roman" w:cs="Times New Roman"/>
          <w:sz w:val="24"/>
          <w:szCs w:val="24"/>
        </w:rPr>
        <w:t>Davork</w:t>
      </w:r>
      <w:r w:rsidR="00E40238">
        <w:rPr>
          <w:rFonts w:ascii="Times New Roman" w:eastAsia="Calibri" w:hAnsi="Times New Roman" w:cs="Times New Roman"/>
          <w:sz w:val="24"/>
          <w:szCs w:val="24"/>
        </w:rPr>
        <w:t>o</w:t>
      </w:r>
      <w:r w:rsidR="00E40238" w:rsidRPr="00E40238">
        <w:rPr>
          <w:rFonts w:ascii="Times New Roman" w:eastAsia="Calibri" w:hAnsi="Times New Roman" w:cs="Times New Roman"/>
          <w:sz w:val="24"/>
          <w:szCs w:val="24"/>
        </w:rPr>
        <w:t xml:space="preserve"> Vidović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55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238">
        <w:rPr>
          <w:rFonts w:ascii="Times New Roman" w:hAnsi="Times New Roman" w:cs="Times New Roman"/>
          <w:sz w:val="24"/>
          <w:szCs w:val="24"/>
        </w:rPr>
        <w:t>postavio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je, </w:t>
      </w:r>
      <w:r w:rsidR="00E40238" w:rsidRPr="00E40238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sukladno s odredbama članaka 132., 133., 134. i 135.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Poslovnika Hrvatskog</w:t>
      </w:r>
      <w:r>
        <w:rPr>
          <w:rFonts w:ascii="Times New Roman" w:hAnsi="Times New Roman" w:cs="Times New Roman"/>
          <w:sz w:val="24"/>
          <w:szCs w:val="24"/>
        </w:rPr>
        <w:t>a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sabora („Narodne novine“, br. 81/13., 113/16., 69/17., 29/18., 53/20., 119/20. - Odluka Ustavnog suda Republike Hrvatske i 123/20.)</w:t>
      </w:r>
      <w:r w:rsidR="003C271A">
        <w:rPr>
          <w:rFonts w:ascii="Times New Roman" w:hAnsi="Times New Roman" w:cs="Times New Roman"/>
          <w:sz w:val="24"/>
          <w:szCs w:val="24"/>
        </w:rPr>
        <w:t>,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zastupničko pitanje </w:t>
      </w:r>
      <w:r w:rsidR="00655284" w:rsidRPr="00655284">
        <w:rPr>
          <w:rFonts w:ascii="Times New Roman" w:eastAsia="Calibri" w:hAnsi="Times New Roman" w:cs="Times New Roman"/>
          <w:sz w:val="24"/>
          <w:szCs w:val="24"/>
        </w:rPr>
        <w:t xml:space="preserve">u vezi </w:t>
      </w:r>
      <w:r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E40238" w:rsidRPr="00E40238">
        <w:rPr>
          <w:rFonts w:ascii="Times New Roman" w:eastAsia="Calibri" w:hAnsi="Times New Roman" w:cs="Times New Roman"/>
          <w:sz w:val="24"/>
          <w:szCs w:val="24"/>
        </w:rPr>
        <w:t>odlukom o zatvaranju Rafinerije nafte Sisak</w:t>
      </w:r>
      <w:r w:rsidR="00E402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EB9A92" w14:textId="77777777" w:rsidR="00E40238" w:rsidRDefault="00E40238" w:rsidP="003F48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26D004" w14:textId="6BF4C5D9" w:rsidR="009B1424" w:rsidRDefault="00655284" w:rsidP="00B21B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ab/>
        <w:t>Na navedeno zastupničko pitanje Vlada Republike Hrvatske daje sljedeći odgovor:</w:t>
      </w:r>
    </w:p>
    <w:p w14:paraId="427ACA82" w14:textId="5AC8664B" w:rsidR="00E40238" w:rsidRDefault="00B21BE9" w:rsidP="00E4023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238" w:rsidRPr="00E4023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Republici Hrvatskoj </w:t>
      </w:r>
      <w:r w:rsidR="00E4023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društvo </w:t>
      </w:r>
      <w:r w:rsidR="00E40238" w:rsidRPr="00E4023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INA </w:t>
      </w:r>
      <w:r w:rsidR="00E40238">
        <w:rPr>
          <w:rFonts w:ascii="Times New Roman" w:eastAsia="Calibri" w:hAnsi="Times New Roman" w:cs="Times New Roman"/>
          <w:sz w:val="24"/>
          <w:szCs w:val="24"/>
          <w:lang w:eastAsia="hr-HR"/>
        </w:rPr>
        <w:t>- Industrija nafte d.d. (u daljnjem tekstu: Društvo) je važan</w:t>
      </w:r>
      <w:r w:rsidR="00E40238" w:rsidRPr="00E4023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gospodarski i energetski subjekt</w:t>
      </w:r>
      <w:r w:rsidR="00E40238">
        <w:rPr>
          <w:rFonts w:ascii="Times New Roman" w:eastAsia="Calibri" w:hAnsi="Times New Roman" w:cs="Times New Roman"/>
          <w:sz w:val="24"/>
          <w:szCs w:val="24"/>
          <w:lang w:eastAsia="hr-HR"/>
        </w:rPr>
        <w:t>, stoga je Vla</w:t>
      </w:r>
      <w:r w:rsidR="00E40238" w:rsidRPr="00E40238">
        <w:rPr>
          <w:rFonts w:ascii="Times New Roman" w:eastAsia="Calibri" w:hAnsi="Times New Roman" w:cs="Times New Roman"/>
          <w:sz w:val="24"/>
          <w:szCs w:val="24"/>
          <w:lang w:eastAsia="hr-HR"/>
        </w:rPr>
        <w:t>di Re</w:t>
      </w:r>
      <w:r w:rsidR="00E40238">
        <w:rPr>
          <w:rFonts w:ascii="Times New Roman" w:eastAsia="Calibri" w:hAnsi="Times New Roman" w:cs="Times New Roman"/>
          <w:sz w:val="24"/>
          <w:szCs w:val="24"/>
          <w:lang w:eastAsia="hr-HR"/>
        </w:rPr>
        <w:t>publike Hrvatske prioritet njegovo</w:t>
      </w:r>
      <w:r w:rsidR="00E40238" w:rsidRPr="00E4023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pozitivno poslovanje, razvoj kompanije </w:t>
      </w:r>
      <w:r w:rsidR="00E40238">
        <w:rPr>
          <w:rFonts w:ascii="Times New Roman" w:eastAsia="Calibri" w:hAnsi="Times New Roman" w:cs="Times New Roman"/>
          <w:sz w:val="24"/>
          <w:szCs w:val="24"/>
          <w:lang w:eastAsia="hr-HR"/>
        </w:rPr>
        <w:t>i održivost njegovog</w:t>
      </w:r>
      <w:r w:rsidR="00E40238" w:rsidRPr="00E4023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vertikalno integriranog modela poslovanja. </w:t>
      </w:r>
    </w:p>
    <w:p w14:paraId="53A32594" w14:textId="77777777" w:rsidR="00E40238" w:rsidRDefault="00E40238" w:rsidP="00E4023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5C2ECC6" w14:textId="67D3CDA7" w:rsidR="00517E7A" w:rsidRDefault="00E40238" w:rsidP="00E4023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E40238">
        <w:rPr>
          <w:rFonts w:ascii="Times New Roman" w:eastAsia="Calibri" w:hAnsi="Times New Roman" w:cs="Times New Roman"/>
          <w:sz w:val="24"/>
          <w:szCs w:val="24"/>
          <w:lang w:eastAsia="hr-HR"/>
        </w:rPr>
        <w:t>Odluka o transfo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rmaciji rafinerijskog poslovanja</w:t>
      </w:r>
      <w:r w:rsidRPr="00E4023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Društva</w:t>
      </w:r>
      <w:r w:rsidRPr="00E4023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bila je poslovn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a odluka kompanije</w:t>
      </w:r>
      <w:bookmarkStart w:id="0" w:name="_GoBack"/>
      <w:bookmarkEnd w:id="0"/>
      <w:r w:rsidRPr="00E4023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donesena na temelju ekonomskih analiza, s ciljem da se gubici o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d milijardu kuna godiš</w:t>
      </w:r>
      <w:r w:rsidRPr="00E40238">
        <w:rPr>
          <w:rFonts w:ascii="Times New Roman" w:eastAsia="Calibri" w:hAnsi="Times New Roman" w:cs="Times New Roman"/>
          <w:sz w:val="24"/>
          <w:szCs w:val="24"/>
          <w:lang w:eastAsia="hr-HR"/>
        </w:rPr>
        <w:t>nje pretvore u dobit te stvori osnova za ko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nkurentno i profitabilno dugoroč</w:t>
      </w:r>
      <w:r w:rsidRPr="00E40238">
        <w:rPr>
          <w:rFonts w:ascii="Times New Roman" w:eastAsia="Calibri" w:hAnsi="Times New Roman" w:cs="Times New Roman"/>
          <w:sz w:val="24"/>
          <w:szCs w:val="24"/>
          <w:lang w:eastAsia="hr-HR"/>
        </w:rPr>
        <w:t>no poslovanje.</w:t>
      </w:r>
    </w:p>
    <w:p w14:paraId="421075FA" w14:textId="77777777" w:rsidR="00E40238" w:rsidRPr="00655284" w:rsidRDefault="00E40238" w:rsidP="00E402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921C48" w14:textId="39ABDADA" w:rsidR="00B21BE9" w:rsidRPr="00B21BE9" w:rsidRDefault="00517E7A" w:rsidP="00517E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1BE9" w:rsidRPr="00B21BE9">
        <w:rPr>
          <w:rFonts w:ascii="Times New Roman" w:hAnsi="Times New Roman" w:cs="Times New Roman"/>
          <w:sz w:val="24"/>
          <w:szCs w:val="24"/>
        </w:rPr>
        <w:t>Eventualno potrebna dodatna obrazloženja u vezi s pitanjem zastupni</w:t>
      </w:r>
      <w:r w:rsidR="00E40238">
        <w:rPr>
          <w:rFonts w:ascii="Times New Roman" w:hAnsi="Times New Roman" w:cs="Times New Roman"/>
          <w:sz w:val="24"/>
          <w:szCs w:val="24"/>
        </w:rPr>
        <w:t>ka</w:t>
      </w:r>
      <w:r w:rsidR="00B21BE9" w:rsidRPr="00B21BE9">
        <w:rPr>
          <w:rFonts w:ascii="Times New Roman" w:hAnsi="Times New Roman" w:cs="Times New Roman"/>
          <w:sz w:val="24"/>
          <w:szCs w:val="24"/>
        </w:rPr>
        <w:t xml:space="preserve"> dat će ministar gospodarstva i održivog razvoja dr. sc. </w:t>
      </w:r>
      <w:r w:rsidR="00A71CFA" w:rsidRPr="00A71CFA">
        <w:rPr>
          <w:rFonts w:ascii="Times New Roman" w:hAnsi="Times New Roman" w:cs="Times New Roman"/>
          <w:sz w:val="24"/>
          <w:szCs w:val="24"/>
        </w:rPr>
        <w:t>Davor Filipović</w:t>
      </w:r>
      <w:r w:rsidR="00B21BE9" w:rsidRPr="00B21BE9">
        <w:rPr>
          <w:rFonts w:ascii="Times New Roman" w:hAnsi="Times New Roman" w:cs="Times New Roman"/>
          <w:sz w:val="24"/>
          <w:szCs w:val="24"/>
        </w:rPr>
        <w:t>.</w:t>
      </w:r>
    </w:p>
    <w:p w14:paraId="6414E513" w14:textId="77777777" w:rsidR="00517E7A" w:rsidRDefault="00517E7A" w:rsidP="00B21B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6F2B07" w14:textId="77777777" w:rsidR="00655284" w:rsidRPr="00655284" w:rsidRDefault="00655284" w:rsidP="003F48BB">
      <w:pPr>
        <w:spacing w:after="0" w:line="256" w:lineRule="auto"/>
        <w:ind w:left="5664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55284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PREDSJEDNIK</w:t>
      </w:r>
    </w:p>
    <w:p w14:paraId="54D27BCA" w14:textId="77777777" w:rsidR="00655284" w:rsidRPr="00655284" w:rsidRDefault="00655284" w:rsidP="00655284">
      <w:pPr>
        <w:spacing w:line="256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9E3E2D4" w14:textId="77777777" w:rsidR="00655284" w:rsidRPr="00655284" w:rsidRDefault="00655284" w:rsidP="00655284">
      <w:pPr>
        <w:spacing w:line="256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5528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mr.sc. Andrej Plenković</w:t>
      </w:r>
    </w:p>
    <w:p w14:paraId="2681AED1" w14:textId="77777777" w:rsidR="00655284" w:rsidRPr="00655284" w:rsidRDefault="00655284" w:rsidP="00655284">
      <w:pPr>
        <w:spacing w:after="0" w:line="240" w:lineRule="auto"/>
        <w:rPr>
          <w:rFonts w:ascii="Calibri" w:hAnsi="Calibri" w:cs="Calibri"/>
        </w:rPr>
      </w:pPr>
    </w:p>
    <w:p w14:paraId="581C4C8F" w14:textId="77777777" w:rsidR="007F1273" w:rsidRDefault="007F1273"/>
    <w:sectPr w:rsidR="007F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25199"/>
    <w:multiLevelType w:val="hybridMultilevel"/>
    <w:tmpl w:val="15E40B78"/>
    <w:lvl w:ilvl="0" w:tplc="9D987D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D987DC2">
      <w:start w:val="1"/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FF"/>
    <w:rsid w:val="00033C15"/>
    <w:rsid w:val="0005666B"/>
    <w:rsid w:val="000915A8"/>
    <w:rsid w:val="001B4DA7"/>
    <w:rsid w:val="001E1301"/>
    <w:rsid w:val="00203510"/>
    <w:rsid w:val="0020742D"/>
    <w:rsid w:val="00217C8E"/>
    <w:rsid w:val="002E4A97"/>
    <w:rsid w:val="00304103"/>
    <w:rsid w:val="0032289D"/>
    <w:rsid w:val="0032510C"/>
    <w:rsid w:val="003C1597"/>
    <w:rsid w:val="003C271A"/>
    <w:rsid w:val="003C5ACF"/>
    <w:rsid w:val="003F0F97"/>
    <w:rsid w:val="003F48BB"/>
    <w:rsid w:val="003F4CCA"/>
    <w:rsid w:val="00475934"/>
    <w:rsid w:val="00495418"/>
    <w:rsid w:val="004A5D82"/>
    <w:rsid w:val="004C3BA6"/>
    <w:rsid w:val="004C59FF"/>
    <w:rsid w:val="00517E7A"/>
    <w:rsid w:val="005C124E"/>
    <w:rsid w:val="005F0C11"/>
    <w:rsid w:val="00606679"/>
    <w:rsid w:val="00655284"/>
    <w:rsid w:val="006675A8"/>
    <w:rsid w:val="007363B8"/>
    <w:rsid w:val="00737771"/>
    <w:rsid w:val="00744D64"/>
    <w:rsid w:val="007A38CD"/>
    <w:rsid w:val="007A6FCF"/>
    <w:rsid w:val="007D0215"/>
    <w:rsid w:val="007F1273"/>
    <w:rsid w:val="0086097B"/>
    <w:rsid w:val="00894CB5"/>
    <w:rsid w:val="008D421C"/>
    <w:rsid w:val="00903C4B"/>
    <w:rsid w:val="00917840"/>
    <w:rsid w:val="009B1424"/>
    <w:rsid w:val="009E16E8"/>
    <w:rsid w:val="00A71CFA"/>
    <w:rsid w:val="00A77031"/>
    <w:rsid w:val="00B21BE9"/>
    <w:rsid w:val="00BA6260"/>
    <w:rsid w:val="00BB7DAE"/>
    <w:rsid w:val="00BE7651"/>
    <w:rsid w:val="00C022EA"/>
    <w:rsid w:val="00C54D4E"/>
    <w:rsid w:val="00C77560"/>
    <w:rsid w:val="00CA22AD"/>
    <w:rsid w:val="00D046F9"/>
    <w:rsid w:val="00D14141"/>
    <w:rsid w:val="00E40238"/>
    <w:rsid w:val="00EA024B"/>
    <w:rsid w:val="00EC2E19"/>
    <w:rsid w:val="00ED3251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68AD"/>
  <w15:chartTrackingRefBased/>
  <w15:docId w15:val="{EEE52BAB-FCD6-4844-9CCB-CBBACF3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4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C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Snježana Skakelja</cp:lastModifiedBy>
  <cp:revision>5</cp:revision>
  <cp:lastPrinted>2022-03-28T12:09:00Z</cp:lastPrinted>
  <dcterms:created xsi:type="dcterms:W3CDTF">2022-12-14T08:10:00Z</dcterms:created>
  <dcterms:modified xsi:type="dcterms:W3CDTF">2023-01-05T07:58:00Z</dcterms:modified>
</cp:coreProperties>
</file>