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CE3BE" w14:textId="77777777" w:rsidR="00ED6B26" w:rsidRPr="00292524" w:rsidRDefault="00ED6B26" w:rsidP="00ED6B26">
      <w:pPr>
        <w:jc w:val="center"/>
        <w:rPr>
          <w:rFonts w:ascii="Calibri" w:eastAsia="Times New Roman" w:hAnsi="Calibri" w:cs="Times New Roman"/>
          <w:sz w:val="20"/>
          <w:szCs w:val="20"/>
          <w:lang w:val="hr-HR" w:eastAsia="hr-HR"/>
        </w:rPr>
      </w:pPr>
      <w:r w:rsidRPr="00292524">
        <w:rPr>
          <w:rFonts w:ascii="Calibri" w:eastAsia="Times New Roman" w:hAnsi="Calibri" w:cs="Times New Roman"/>
          <w:noProof/>
          <w:sz w:val="20"/>
          <w:szCs w:val="20"/>
          <w:lang w:val="hr-HR" w:eastAsia="hr-HR"/>
        </w:rPr>
        <w:drawing>
          <wp:inline distT="0" distB="0" distL="0" distR="0" wp14:anchorId="184D4258" wp14:editId="66F6D80C">
            <wp:extent cx="502920" cy="68580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F744" w14:textId="77777777" w:rsidR="00ED6B26" w:rsidRPr="00292524" w:rsidRDefault="00ED6B26" w:rsidP="00ED6B2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925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VLADA REPUBLIKE HRVATSKE</w:t>
      </w:r>
    </w:p>
    <w:p w14:paraId="400FE6A9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D10BE15" w14:textId="0AA8B8B8" w:rsidR="00ED6B26" w:rsidRPr="00292524" w:rsidRDefault="00ED6B26" w:rsidP="00ED6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A55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Zagreb, </w:t>
      </w:r>
      <w:r w:rsidR="006A55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A5562" w:rsidRPr="006A55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38578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bookmarkStart w:id="0" w:name="_GoBack"/>
      <w:bookmarkEnd w:id="0"/>
      <w:r w:rsidR="006A5562" w:rsidRPr="006A55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6A55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35F5" w:rsidRPr="006A55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siječnja </w:t>
      </w:r>
      <w:r w:rsidRPr="006A55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</w:t>
      </w:r>
      <w:r w:rsidR="000335F5" w:rsidRPr="006A55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6A55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4658F98E" w14:textId="77777777" w:rsidR="00ED6B26" w:rsidRPr="00292524" w:rsidRDefault="00ED6B26" w:rsidP="00ED6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E6A92D4" w14:textId="77777777" w:rsidR="00ED6B26" w:rsidRPr="00292524" w:rsidRDefault="00ED6B26" w:rsidP="00ED6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98FAB7A" w14:textId="77777777" w:rsidR="00ED6B26" w:rsidRPr="00292524" w:rsidRDefault="00ED6B26" w:rsidP="00ED6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7B246B4" w14:textId="77777777" w:rsidR="00ED6B26" w:rsidRPr="00292524" w:rsidRDefault="00ED6B26" w:rsidP="00ED6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D4F49FE" w14:textId="77777777" w:rsidR="00ED6B26" w:rsidRPr="00292524" w:rsidRDefault="00ED6B26" w:rsidP="00ED6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5D696FA" w14:textId="77777777" w:rsidR="00ED6B26" w:rsidRPr="00292524" w:rsidRDefault="00ED6B26" w:rsidP="00ED6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46AB87B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925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D6B26" w:rsidRPr="00292524" w14:paraId="5BE8710B" w14:textId="77777777">
        <w:tc>
          <w:tcPr>
            <w:tcW w:w="1951" w:type="dxa"/>
            <w:shd w:val="clear" w:color="auto" w:fill="auto"/>
          </w:tcPr>
          <w:p w14:paraId="6D342158" w14:textId="77777777" w:rsidR="00ED6B26" w:rsidRPr="00292524" w:rsidRDefault="00ED6B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3F024EF" w14:textId="77777777" w:rsidR="00ED6B26" w:rsidRPr="00292524" w:rsidRDefault="00ED6B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925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9252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292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EC590F5" w14:textId="77777777" w:rsidR="00ED6B26" w:rsidRPr="00292524" w:rsidRDefault="00ED6B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C56E051" w14:textId="77777777" w:rsidR="00ED6B26" w:rsidRPr="00292524" w:rsidRDefault="00ED6B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925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Ministarstvo gospodarstva i održivog razvoja</w:t>
            </w:r>
          </w:p>
        </w:tc>
      </w:tr>
    </w:tbl>
    <w:p w14:paraId="7F45A94E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925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ED6B26" w:rsidRPr="00292524" w14:paraId="52046FF9" w14:textId="77777777">
        <w:tc>
          <w:tcPr>
            <w:tcW w:w="1951" w:type="dxa"/>
            <w:shd w:val="clear" w:color="auto" w:fill="auto"/>
          </w:tcPr>
          <w:p w14:paraId="2E7D0E46" w14:textId="77777777" w:rsidR="00ED6B26" w:rsidRPr="00292524" w:rsidRDefault="00ED6B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</w:pPr>
          </w:p>
          <w:p w14:paraId="0E994D81" w14:textId="77777777" w:rsidR="00ED6B26" w:rsidRPr="00292524" w:rsidRDefault="00ED6B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9252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292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A3EF893" w14:textId="77777777" w:rsidR="00ED6B26" w:rsidRPr="00292524" w:rsidRDefault="00ED6B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CD2E768" w14:textId="5074900A" w:rsidR="00ED6B26" w:rsidRPr="00292524" w:rsidRDefault="00F34666" w:rsidP="008303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2925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Prijedlog odluke o davanju državnog jamstva u korist Hrvatske banke za obnovu i razvitak i/ili drugih poslovnih banaka u zemlji i/ili inozemstvu, za kreditno zaduženje društva BRODOTROGIR CRUISE d.o.o., Trogir, za izgradnju faze B broda Nov</w:t>
            </w:r>
            <w:r w:rsidR="008E3F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 w:rsidRPr="002925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370 </w:t>
            </w:r>
          </w:p>
        </w:tc>
      </w:tr>
    </w:tbl>
    <w:p w14:paraId="0F489294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925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6E2BF98D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811827F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2C807BF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EDDFA6A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4DC67AE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68280BC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7919653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740A274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5A50DBE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80CDE14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0B09DFA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2A94B46" w14:textId="77777777" w:rsidR="00ED6B26" w:rsidRPr="00292524" w:rsidRDefault="00ED6B26" w:rsidP="00ED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3B992E6" w14:textId="77777777" w:rsidR="00ED6B26" w:rsidRPr="00292524" w:rsidRDefault="00ED6B26" w:rsidP="00ED6B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1454C8F" w14:textId="77777777" w:rsidR="00ED6B26" w:rsidRPr="00292524" w:rsidRDefault="00ED6B26" w:rsidP="00E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A96DCF7" w14:textId="77777777" w:rsidR="00ED6B26" w:rsidRPr="00292524" w:rsidRDefault="00ED6B26" w:rsidP="00ED6B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A7F9D4" w14:textId="77777777" w:rsidR="00ED6B26" w:rsidRPr="00292524" w:rsidRDefault="00ED6B26" w:rsidP="00ED6B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F27E480" w14:textId="77777777" w:rsidR="00ED6B26" w:rsidRPr="00292524" w:rsidRDefault="00ED6B26" w:rsidP="00ED6B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875DBF7" w14:textId="77777777" w:rsidR="00ED6B26" w:rsidRPr="00292524" w:rsidRDefault="00ED6B26" w:rsidP="00ED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C8467EC" w14:textId="77777777" w:rsidR="005532C9" w:rsidRPr="00F0483B" w:rsidRDefault="00ED6B26" w:rsidP="00F0483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hr-HR" w:eastAsia="hr-HR"/>
        </w:rPr>
      </w:pPr>
      <w:r w:rsidRPr="0029252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hr-HR" w:eastAsia="hr-HR"/>
        </w:rPr>
        <w:t>Banski dvori | Trg Sv. Marka 2  | 10000 Zagreb | tel. 01 4569 222 | vlada.gov.hr</w:t>
      </w:r>
      <w:r w:rsidR="009B6AD8" w:rsidRPr="0029252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 w:type="page"/>
      </w:r>
    </w:p>
    <w:p w14:paraId="0E93B6BC" w14:textId="77777777" w:rsidR="00046850" w:rsidRDefault="00046850" w:rsidP="0004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3D5F049" w14:textId="77777777" w:rsidR="00046850" w:rsidRDefault="00046850" w:rsidP="0004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16FFDE1" w14:textId="77777777" w:rsidR="00046850" w:rsidRDefault="00046850" w:rsidP="0004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06B8704" w14:textId="77777777" w:rsidR="00046850" w:rsidRDefault="00046850" w:rsidP="0004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8277BF8" w14:textId="77777777" w:rsidR="00046850" w:rsidRDefault="00046850" w:rsidP="0004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DCBB8EE" w14:textId="6627B3D4" w:rsidR="005532C9" w:rsidRPr="00292524" w:rsidRDefault="005532C9" w:rsidP="000468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temelju članka </w:t>
      </w:r>
      <w:r w:rsidR="00B8601B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111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. stavka 1. Zakona o proračunu (</w:t>
      </w:r>
      <w:r w:rsidR="00A9778A">
        <w:rPr>
          <w:rFonts w:ascii="Times New Roman" w:eastAsia="Calibri" w:hAnsi="Times New Roman" w:cs="Times New Roman"/>
          <w:sz w:val="24"/>
          <w:szCs w:val="24"/>
          <w:lang w:val="hr-HR"/>
        </w:rPr>
        <w:t>„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Narodne novine</w:t>
      </w:r>
      <w:r w:rsidR="00A9778A">
        <w:rPr>
          <w:rFonts w:ascii="Times New Roman" w:eastAsia="Calibri" w:hAnsi="Times New Roman" w:cs="Times New Roman"/>
          <w:sz w:val="24"/>
          <w:szCs w:val="24"/>
          <w:lang w:val="hr-HR"/>
        </w:rPr>
        <w:t>“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, br</w:t>
      </w:r>
      <w:r w:rsidR="00A9778A">
        <w:rPr>
          <w:rFonts w:ascii="Times New Roman" w:eastAsia="Calibri" w:hAnsi="Times New Roman" w:cs="Times New Roman"/>
          <w:sz w:val="24"/>
          <w:szCs w:val="24"/>
          <w:lang w:val="hr-HR"/>
        </w:rPr>
        <w:t>oj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144/21</w:t>
      </w:r>
      <w:r w:rsidR="00A9778A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5D51B1">
        <w:rPr>
          <w:rFonts w:ascii="Times New Roman" w:eastAsia="Calibri" w:hAnsi="Times New Roman" w:cs="Times New Roman"/>
          <w:sz w:val="24"/>
          <w:szCs w:val="24"/>
          <w:lang w:val="hr-HR"/>
        </w:rPr>
        <w:t>, a u vezi s člankom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FB044B">
        <w:rPr>
          <w:rFonts w:ascii="Times New Roman" w:eastAsia="Calibri" w:hAnsi="Times New Roman" w:cs="Times New Roman"/>
          <w:sz w:val="24"/>
          <w:szCs w:val="24"/>
          <w:lang w:val="hr-HR"/>
        </w:rPr>
        <w:t>54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. Zakona o izvršavanju Državnog proračuna Republike Hrvatske za 202</w:t>
      </w:r>
      <w:r w:rsidR="000335F5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. godinu (</w:t>
      </w:r>
      <w:r w:rsidR="00A9778A">
        <w:rPr>
          <w:rFonts w:ascii="Times New Roman" w:eastAsia="Calibri" w:hAnsi="Times New Roman" w:cs="Times New Roman"/>
          <w:sz w:val="24"/>
          <w:szCs w:val="24"/>
          <w:lang w:val="hr-HR"/>
        </w:rPr>
        <w:t>„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Narodne novine</w:t>
      </w:r>
      <w:r w:rsidR="00A9778A">
        <w:rPr>
          <w:rFonts w:ascii="Times New Roman" w:eastAsia="Calibri" w:hAnsi="Times New Roman" w:cs="Times New Roman"/>
          <w:sz w:val="24"/>
          <w:szCs w:val="24"/>
          <w:lang w:val="hr-HR"/>
        </w:rPr>
        <w:t>“</w:t>
      </w:r>
      <w:r w:rsidR="00086E5C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br</w:t>
      </w:r>
      <w:r w:rsidR="00A9778A">
        <w:rPr>
          <w:rFonts w:ascii="Times New Roman" w:eastAsia="Calibri" w:hAnsi="Times New Roman" w:cs="Times New Roman"/>
          <w:sz w:val="24"/>
          <w:szCs w:val="24"/>
          <w:lang w:val="hr-HR"/>
        </w:rPr>
        <w:t>oj</w:t>
      </w:r>
      <w:r w:rsidR="0036147E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0335F5">
        <w:rPr>
          <w:rFonts w:ascii="Times New Roman" w:eastAsia="Calibri" w:hAnsi="Times New Roman" w:cs="Times New Roman"/>
          <w:sz w:val="24"/>
          <w:szCs w:val="24"/>
          <w:lang w:val="hr-HR"/>
        </w:rPr>
        <w:t>145/22</w:t>
      </w:r>
      <w:r w:rsidR="00A9778A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),</w:t>
      </w:r>
      <w:r w:rsidR="00CF37D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Vlada Republike Hrvatske je na sjednici održanoj .</w:t>
      </w:r>
      <w:r w:rsidR="00A9778A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>202</w:t>
      </w:r>
      <w:r w:rsidR="000335F5"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donijela</w:t>
      </w:r>
    </w:p>
    <w:p w14:paraId="7B824226" w14:textId="77777777" w:rsidR="005532C9" w:rsidRPr="00292524" w:rsidRDefault="005532C9" w:rsidP="0004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F3094C7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</w:pPr>
    </w:p>
    <w:p w14:paraId="15C88291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</w:pPr>
      <w:r w:rsidRPr="00292524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>O</w:t>
      </w:r>
      <w:r w:rsidR="00A9778A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 xml:space="preserve"> </w:t>
      </w:r>
      <w:r w:rsidRPr="00292524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>D</w:t>
      </w:r>
      <w:r w:rsidR="00A9778A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 xml:space="preserve"> </w:t>
      </w:r>
      <w:r w:rsidRPr="00292524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>L</w:t>
      </w:r>
      <w:r w:rsidR="00A9778A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 xml:space="preserve"> </w:t>
      </w:r>
      <w:r w:rsidRPr="00292524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>U</w:t>
      </w:r>
      <w:r w:rsidR="00A9778A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 xml:space="preserve"> </w:t>
      </w:r>
      <w:r w:rsidRPr="00292524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>K</w:t>
      </w:r>
      <w:r w:rsidR="00A9778A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 xml:space="preserve"> </w:t>
      </w:r>
      <w:r w:rsidRPr="00292524"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  <w:t>U</w:t>
      </w:r>
    </w:p>
    <w:p w14:paraId="4845BA36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F44"/>
          <w:sz w:val="24"/>
          <w:szCs w:val="24"/>
          <w:lang w:val="hr-HR" w:eastAsia="hr-HR"/>
        </w:rPr>
      </w:pPr>
    </w:p>
    <w:p w14:paraId="360572AC" w14:textId="2CD81AD5" w:rsidR="005532C9" w:rsidRPr="00292524" w:rsidRDefault="005532C9" w:rsidP="0004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 davanju državnog jamstva u korist Hrvatske banke za obnovu i razvitak </w:t>
      </w:r>
      <w:r w:rsidRPr="00292524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i/ili drugih poslovnih banaka u zemlji i/ili inozemstvu, </w:t>
      </w: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 kreditno zaduženje društva </w:t>
      </w:r>
      <w:r w:rsidRPr="00292524">
        <w:rPr>
          <w:rFonts w:ascii="Times New Roman" w:eastAsia="Calibri" w:hAnsi="Times New Roman" w:cs="Times New Roman"/>
          <w:b/>
          <w:caps/>
          <w:sz w:val="24"/>
          <w:szCs w:val="24"/>
          <w:lang w:val="hr-HR"/>
        </w:rPr>
        <w:t>Brodotrogir Cruise</w:t>
      </w: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d.o.o., Trogir, z</w:t>
      </w:r>
      <w:r w:rsidRPr="00292524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a izgradnju faze B broda Nov</w:t>
      </w:r>
      <w:r w:rsidR="00A722DF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.</w:t>
      </w:r>
      <w:r w:rsidR="008303E2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370</w:t>
      </w:r>
    </w:p>
    <w:p w14:paraId="0A0D0E26" w14:textId="798A33EB" w:rsidR="005532C9" w:rsidRDefault="005532C9" w:rsidP="000468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45F6B6B5" w14:textId="77777777" w:rsidR="008303E2" w:rsidRPr="00292524" w:rsidRDefault="008303E2" w:rsidP="000468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1E47D3B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>I.</w:t>
      </w:r>
    </w:p>
    <w:p w14:paraId="25A50778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71C4190" w14:textId="704F46A1" w:rsidR="005532C9" w:rsidRDefault="005532C9" w:rsidP="00AA03F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Ovlašćuje se Ministarstvo financija da, u ime Vlade Republike Hrvatske izda, a ministar financija potpiše, ispravu o davanju državnog jamstva u korist Hrvatske banke za obnovu i razvitak i/ili drugih poslovnih banaka u zemlji i/ili inozemstvu, za kreditno zaduženje društva </w:t>
      </w:r>
      <w:r w:rsidRPr="00292524">
        <w:rPr>
          <w:rFonts w:ascii="Times New Roman" w:eastAsia="Calibri" w:hAnsi="Times New Roman" w:cs="Times New Roman"/>
          <w:caps/>
          <w:sz w:val="24"/>
          <w:szCs w:val="24"/>
          <w:lang w:val="hr-HR"/>
        </w:rPr>
        <w:t>Brodotrogir Cruise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d.o.o., Trogir, za izgradnju faze B broda </w:t>
      </w:r>
      <w:r w:rsidRPr="00292524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Nov. </w:t>
      </w:r>
      <w:bookmarkStart w:id="1" w:name="_Hlk80267828"/>
      <w:r w:rsidRPr="00292524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370 (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MMBN320/BTBN370), </w:t>
      </w:r>
      <w:bookmarkEnd w:id="1"/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čiju je gradnju ugovorilo s naručiteljem MOEN MARIN AS iz Norveške (u daljnjem tekstu: Naručitelj) u iznosu od </w:t>
      </w:r>
      <w:r w:rsidRPr="00292524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4.019.705</w:t>
      </w:r>
      <w:r w:rsidRPr="0029252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  <w:r w:rsidR="005E00A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00 </w:t>
      </w:r>
      <w:r w:rsidR="00CE312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eura </w:t>
      </w:r>
      <w:r w:rsidRPr="00292524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>uvećano za troškove i kamatu, koje pokriva 80</w:t>
      </w:r>
      <w:r w:rsidR="00CE312A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292524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 xml:space="preserve">% ukupnog kreditnog zaduženja, 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 sve sukladno Ugovoru o gradnji za brodove Nov. 369 i Nov. 370, koji je potpisan 5. srpnja 2021., Dodatku </w:t>
      </w:r>
      <w:r w:rsidR="00AA03FF">
        <w:rPr>
          <w:rFonts w:ascii="Times New Roman" w:eastAsia="Calibri" w:hAnsi="Times New Roman" w:cs="Times New Roman"/>
          <w:sz w:val="24"/>
          <w:szCs w:val="24"/>
          <w:lang w:val="hr-HR"/>
        </w:rPr>
        <w:t>I Ugovoru o gradnji</w:t>
      </w:r>
      <w:r w:rsidR="00EB6605" w:rsidRPr="00EB66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B6605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za brodove Nov. 369 i Nov. 370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potpisanom </w:t>
      </w:r>
      <w:r w:rsidR="008303E2">
        <w:rPr>
          <w:rFonts w:ascii="Times New Roman" w:eastAsia="Calibri" w:hAnsi="Times New Roman" w:cs="Times New Roman"/>
          <w:sz w:val="24"/>
          <w:szCs w:val="24"/>
          <w:lang w:val="hr-HR"/>
        </w:rPr>
        <w:t>20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. ožujka 202</w:t>
      </w:r>
      <w:r w:rsidR="004A126C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te Dodatku </w:t>
      </w:r>
      <w:r w:rsidR="00AA03FF">
        <w:rPr>
          <w:rFonts w:ascii="Times New Roman" w:eastAsia="Calibri" w:hAnsi="Times New Roman" w:cs="Times New Roman"/>
          <w:sz w:val="24"/>
          <w:szCs w:val="24"/>
          <w:lang w:val="hr-HR"/>
        </w:rPr>
        <w:t>II Ugovoru o gradnji</w:t>
      </w:r>
      <w:r w:rsidR="00EB6605" w:rsidRPr="00EB66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B6605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za brodove Nov. 369 i Nov. 370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potpisanom 3. listopada 2022. (u daljnjem tekstu: Ugovor o gradnji).  </w:t>
      </w:r>
    </w:p>
    <w:p w14:paraId="220C0948" w14:textId="77777777" w:rsidR="00AA03FF" w:rsidRPr="00292524" w:rsidRDefault="00AA03FF" w:rsidP="00AA03F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2CCCC13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>II.</w:t>
      </w:r>
    </w:p>
    <w:p w14:paraId="45BDC23A" w14:textId="77777777" w:rsidR="005532C9" w:rsidRPr="00292524" w:rsidRDefault="005532C9" w:rsidP="0004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BD1164C" w14:textId="77777777" w:rsidR="005532C9" w:rsidRDefault="005532C9" w:rsidP="00AA03F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Ministarstvo financija izdat će državno jamstvo iz točke I. ove Odluke 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>nakon ispunjenja sljedećih uvjeta:</w:t>
      </w:r>
    </w:p>
    <w:p w14:paraId="3F511250" w14:textId="77777777" w:rsidR="00AA03FF" w:rsidRPr="00292524" w:rsidRDefault="00AA03FF" w:rsidP="00AA03F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4386373" w14:textId="544B7623" w:rsidR="00A0365B" w:rsidRDefault="005532C9" w:rsidP="0004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sklapanja 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ugovora između Ministarstva financija, Ministarstva gospodarstva i održivog razvoja i društva </w:t>
      </w:r>
      <w:r w:rsidRPr="00292524">
        <w:rPr>
          <w:rFonts w:ascii="Times New Roman" w:eastAsia="Times New Roman" w:hAnsi="Times New Roman" w:cs="Times New Roman"/>
          <w:caps/>
          <w:sz w:val="24"/>
          <w:szCs w:val="24"/>
          <w:lang w:val="hr-HR"/>
        </w:rPr>
        <w:t>Brodotrogir Cruise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d.o.o., Trogir</w:t>
      </w:r>
      <w:r w:rsidRPr="0029252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kojim će se utvrditi sve obveze društva, dodatni uvjeti kao i instrumenti osiguranja</w:t>
      </w:r>
    </w:p>
    <w:p w14:paraId="224C0B32" w14:textId="77777777" w:rsidR="00AA03FF" w:rsidRPr="00292524" w:rsidRDefault="00AA03FF" w:rsidP="00AA03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A563D87" w14:textId="0FDDD609" w:rsidR="00A0365B" w:rsidRDefault="00AA03FF" w:rsidP="00AA03FF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="005532C9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plaćanja dospjelih, </w:t>
      </w:r>
      <w:r w:rsidR="00981BB4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a eventualno nepodmirenih</w:t>
      </w:r>
      <w:r w:rsidR="000741BE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5532C9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javnih davanja i obveza društva </w:t>
      </w:r>
      <w:r w:rsidR="005532C9" w:rsidRPr="00292524">
        <w:rPr>
          <w:rFonts w:ascii="Times New Roman" w:eastAsia="Calibri" w:hAnsi="Times New Roman" w:cs="Times New Roman"/>
          <w:caps/>
          <w:sz w:val="24"/>
          <w:szCs w:val="24"/>
          <w:lang w:val="hr-HR"/>
        </w:rPr>
        <w:t xml:space="preserve">Brodotrogir Cruise </w:t>
      </w:r>
      <w:r w:rsidR="005532C9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d.o.o., Trogir</w:t>
      </w:r>
    </w:p>
    <w:p w14:paraId="39833F02" w14:textId="77777777" w:rsidR="00AA03FF" w:rsidRPr="00292524" w:rsidRDefault="00AA03FF" w:rsidP="00AA03FF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B14F6D5" w14:textId="4E713992" w:rsidR="005532C9" w:rsidRPr="00AA03FF" w:rsidRDefault="005532C9" w:rsidP="0004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A3F44"/>
          <w:sz w:val="24"/>
          <w:szCs w:val="24"/>
          <w:lang w:val="hr-HR" w:eastAsia="hr-HR"/>
        </w:rPr>
      </w:pP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otvaranja posebnog računa za </w:t>
      </w:r>
      <w:r w:rsidR="009B1B5F">
        <w:rPr>
          <w:rFonts w:ascii="Times New Roman" w:eastAsia="Times New Roman" w:hAnsi="Times New Roman" w:cs="Times New Roman"/>
          <w:sz w:val="24"/>
          <w:szCs w:val="24"/>
          <w:lang w:val="hr-HR"/>
        </w:rPr>
        <w:t>iz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gradnju faze B broda </w:t>
      </w:r>
      <w:r w:rsidRPr="0029252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Nov. 370</w:t>
      </w:r>
      <w:r w:rsidRPr="0029252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koji će se uplatiti sredstva kredita odobrenog državnim jamstvom za predmetnu gradnju te s kojeg će se vršiti sva ostala plaćanja vezana za predmetnu gradnju, kao i na koji će društvo </w:t>
      </w:r>
      <w:r w:rsidRPr="00292524">
        <w:rPr>
          <w:rFonts w:ascii="Times New Roman" w:eastAsia="Times New Roman" w:hAnsi="Times New Roman" w:cs="Times New Roman"/>
          <w:caps/>
          <w:sz w:val="24"/>
          <w:szCs w:val="24"/>
          <w:lang w:val="hr-HR"/>
        </w:rPr>
        <w:t>Brodotrogir Cruise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d.o.o., Trogir, uplatiti sredstva </w:t>
      </w:r>
      <w:r w:rsidR="009A5B74"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vlastitog doprinosa 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>za završetak broda sukladno kalkulaciji koja je dostavljena društvu Hrvatska brodogradnja - Jadranbr</w:t>
      </w:r>
      <w:r w:rsidR="00F167D3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>d d.d., Zagreb, prilikom dostave zahtjeva za izdav</w:t>
      </w:r>
      <w:r w:rsidR="00F167D3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>nje državnog jamstva</w:t>
      </w:r>
    </w:p>
    <w:p w14:paraId="6E4E31AD" w14:textId="77777777" w:rsidR="00AA03FF" w:rsidRPr="00040339" w:rsidRDefault="00AA03FF" w:rsidP="00AA03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3A3F44"/>
          <w:sz w:val="24"/>
          <w:szCs w:val="24"/>
          <w:lang w:val="hr-HR" w:eastAsia="hr-HR"/>
        </w:rPr>
      </w:pPr>
    </w:p>
    <w:p w14:paraId="48D4B40E" w14:textId="68BA714D" w:rsidR="00040339" w:rsidRDefault="007B7C4E" w:rsidP="0004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</w:t>
      </w:r>
      <w:r w:rsidR="00EC13A1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 </w:t>
      </w:r>
      <w:r w:rsidR="00FB6621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</w:t>
      </w:r>
      <w:r w:rsidR="00EC13A1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FB6621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40339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kreditno</w:t>
      </w:r>
      <w:r w:rsidR="00EC13A1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</w:t>
      </w:r>
      <w:r w:rsidR="00040339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pism</w:t>
      </w:r>
      <w:r w:rsidR="00EC13A1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Naručitelja i njegove </w:t>
      </w:r>
      <w:r w:rsidR="00040339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poslovne banke u Norveškoj u korist društva BRODOTROGIR CRUISE d.o.o., Trogir, </w:t>
      </w:r>
      <w:r w:rsidR="001367DE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sve </w:t>
      </w:r>
      <w:r w:rsidR="00040339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sukladno Ugovoru o gradnji i nakon </w:t>
      </w:r>
      <w:r w:rsidR="00385A94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potvrde društva</w:t>
      </w:r>
      <w:r w:rsidR="00040339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Hrvatska brodogradnja – Jadranbrod d.d., Zagreb</w:t>
      </w:r>
      <w:r w:rsidR="00385A94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040339" w:rsidRPr="004D73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je kreditno pismo dostavljeno brodogradilištu</w:t>
      </w:r>
    </w:p>
    <w:p w14:paraId="230C60D1" w14:textId="77777777" w:rsidR="00AA03FF" w:rsidRPr="004D73C8" w:rsidRDefault="00AA03FF" w:rsidP="00AA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EB02B3" w14:textId="77777777" w:rsidR="00257AA2" w:rsidRPr="00B951C3" w:rsidRDefault="005532C9" w:rsidP="0004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A3F44"/>
          <w:sz w:val="24"/>
          <w:szCs w:val="24"/>
          <w:lang w:val="hr-HR" w:eastAsia="hr-HR"/>
        </w:rPr>
      </w:pP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dobivanja suglasnosti Glavne skupštine društva </w:t>
      </w:r>
      <w:r w:rsidRPr="00292524">
        <w:rPr>
          <w:rFonts w:ascii="Times New Roman" w:eastAsia="Times New Roman" w:hAnsi="Times New Roman" w:cs="Times New Roman"/>
          <w:caps/>
          <w:sz w:val="24"/>
          <w:szCs w:val="24"/>
          <w:lang w:val="hr-HR"/>
        </w:rPr>
        <w:t>Brodotrogir Cruise</w:t>
      </w:r>
      <w:r w:rsidRPr="002925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d.o.o., Trogir, za realizaciju Ugovora o gradnji</w:t>
      </w:r>
      <w:r w:rsidR="008E733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ED35F86" w14:textId="77777777" w:rsidR="00B951C3" w:rsidRPr="00275E40" w:rsidRDefault="00B951C3" w:rsidP="00B9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E0470FF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>III.</w:t>
      </w:r>
    </w:p>
    <w:p w14:paraId="2B6FADE5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66EFA10" w14:textId="41E85D75" w:rsidR="005532C9" w:rsidRPr="00292524" w:rsidRDefault="005532C9" w:rsidP="00EB660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Zadužuje se društvo </w:t>
      </w:r>
      <w:r w:rsidRPr="00292524">
        <w:rPr>
          <w:rFonts w:ascii="Times New Roman" w:eastAsia="Calibri" w:hAnsi="Times New Roman" w:cs="Times New Roman"/>
          <w:caps/>
          <w:sz w:val="24"/>
          <w:szCs w:val="24"/>
          <w:lang w:val="hr-HR"/>
        </w:rPr>
        <w:t>Brodotrogir Cruise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d.o.o.,</w:t>
      </w:r>
      <w:r w:rsidR="00C05DB0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Trogir, da sklopi ugovor s društvom Hrvatska brodogradnja – Jadranbrod d.d., Zagreb, o namjenskoj potrošnji sredstava </w:t>
      </w:r>
      <w:r w:rsidR="000E70B1" w:rsidRPr="00F36F3B">
        <w:rPr>
          <w:rFonts w:ascii="Times New Roman" w:eastAsia="Calibri" w:hAnsi="Times New Roman" w:cs="Times New Roman"/>
          <w:sz w:val="24"/>
          <w:szCs w:val="24"/>
          <w:lang w:val="hr-HR"/>
        </w:rPr>
        <w:t>za</w:t>
      </w:r>
      <w:r w:rsidR="000E70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izgradnju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faze B broda Nov. 370.</w:t>
      </w:r>
    </w:p>
    <w:p w14:paraId="1A7C29C8" w14:textId="77777777" w:rsidR="00D143AD" w:rsidRDefault="00D143AD" w:rsidP="0004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85B9BC6" w14:textId="056B9F68" w:rsidR="005532C9" w:rsidRPr="00292524" w:rsidRDefault="005532C9" w:rsidP="00FF0FB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>Zadužuje se društvo Hrvatska brodogradnja – Jadranbrod d.d., Zagreb da</w:t>
      </w:r>
      <w:r w:rsidR="00CF7B89"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temeljem Ugovora sklopljenog s Ministarstvom gospodarstva i održivog razvoja o obavljanju stručnih poslova iz područja brodograđevne industrije i temeljem ugovora koji će sklopiti s društvom BRODOTROGIR CRUISE d.o.o., Trogir, izvještava nadležno Ministarstvo gospodarstva i održivog razvoja o gradnji predmetnog broda, uključujući praćenj</w:t>
      </w:r>
      <w:r w:rsidR="00CF7B89"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gotovosti i ostvarenj</w:t>
      </w:r>
      <w:r w:rsidR="00CF7B89"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troškova predmetnog broda te </w:t>
      </w:r>
      <w:r w:rsidR="00B15DD8"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 </w:t>
      </w: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namjenskoj potrošnji sredstava za </w:t>
      </w:r>
      <w:r w:rsidR="00EB6605"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izgradnju faze </w:t>
      </w: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B </w:t>
      </w:r>
      <w:r w:rsidR="00EB6605"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broda </w:t>
      </w:r>
      <w:r w:rsidRPr="005D51B1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Nov. 370</w:t>
      </w: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na način da prati novčani tijek sredstava koja se isplaćuju za potrebe </w:t>
      </w:r>
      <w:r w:rsidR="00EB6605"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>iz</w:t>
      </w:r>
      <w:r w:rsidR="00FF0FB0"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>gradnje faze B broda Nov. 370</w:t>
      </w:r>
      <w:r w:rsidRPr="005D51B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te izvještaj o stanju novčanog tijeka mjesečno dostavlja Ministarstvu gospodarstva i održivog razvoja i Ministarstvu financija.</w:t>
      </w:r>
    </w:p>
    <w:p w14:paraId="5D73C4A8" w14:textId="77777777" w:rsidR="005532C9" w:rsidRPr="00292524" w:rsidRDefault="005532C9" w:rsidP="0004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D4C570B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>IV.</w:t>
      </w:r>
    </w:p>
    <w:p w14:paraId="34B41E0F" w14:textId="77777777" w:rsidR="005532C9" w:rsidRPr="00292524" w:rsidRDefault="005532C9" w:rsidP="0004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CF1EFDA" w14:textId="2B54B24B" w:rsidR="005532C9" w:rsidRPr="00292524" w:rsidRDefault="005532C9" w:rsidP="00EB660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temelju izdanog državnog jamstva, društvo </w:t>
      </w:r>
      <w:r w:rsidRPr="00292524">
        <w:rPr>
          <w:rFonts w:ascii="Times New Roman" w:eastAsia="Calibri" w:hAnsi="Times New Roman" w:cs="Times New Roman"/>
          <w:caps/>
          <w:sz w:val="24"/>
          <w:szCs w:val="24"/>
          <w:lang w:val="hr-HR"/>
        </w:rPr>
        <w:t>Brodotrogir Cruise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d.o.o., Trogir sklopit će odgovarajući ugovor o kreditnom zaduženju kod Hrvatske banke za obnovu i razvitak i/ili drugih poslovnih banaka u zemlji i/ili inozemstvu za izgradnju faze B broda </w:t>
      </w:r>
      <w:r w:rsidRPr="00292524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Nov. 370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688B6632" w14:textId="77777777" w:rsidR="005532C9" w:rsidRPr="00292524" w:rsidRDefault="005532C9" w:rsidP="0004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6DC6A80" w14:textId="1A68BB5B" w:rsidR="00B00366" w:rsidRPr="00292524" w:rsidRDefault="005532C9" w:rsidP="002818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Povlačenje sredstava iz kredita osiguranih jamstvom iz točke I. ove Odluke iskoristit će se na način da društvo </w:t>
      </w:r>
      <w:r w:rsidRPr="00292524">
        <w:rPr>
          <w:rFonts w:ascii="Times New Roman" w:eastAsia="Calibri" w:hAnsi="Times New Roman" w:cs="Times New Roman"/>
          <w:caps/>
          <w:sz w:val="24"/>
          <w:szCs w:val="24"/>
          <w:lang w:val="hr-HR"/>
        </w:rPr>
        <w:t>Brodotrogir Cruise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d.o.o., Trogir 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povlači iznose na temelju prethodnog odobrenja društva Hrvatska brodogradnja – Jadranbrod d.d., Zagreb, kao izvršitelja nadzora, utvrđenih u dinamici gradnje prema Ugovoru o gradnji.</w:t>
      </w:r>
      <w:r w:rsidR="00B003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B00366" w:rsidRPr="00B00366">
        <w:rPr>
          <w:rFonts w:ascii="Times New Roman" w:eastAsia="Calibri" w:hAnsi="Times New Roman" w:cs="Times New Roman"/>
          <w:sz w:val="24"/>
          <w:szCs w:val="24"/>
          <w:lang w:val="hr-HR"/>
        </w:rPr>
        <w:t>Dinamika gradnje i plaćanja definirane su Ugovorom o gradnji</w:t>
      </w:r>
      <w:r w:rsidR="00B00366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10EE7E47" w14:textId="77777777" w:rsidR="00917CE5" w:rsidRPr="00292524" w:rsidRDefault="00917CE5" w:rsidP="000468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86F321A" w14:textId="77777777" w:rsidR="005532C9" w:rsidRPr="00292524" w:rsidRDefault="005532C9" w:rsidP="0004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>V.</w:t>
      </w:r>
    </w:p>
    <w:p w14:paraId="4CE1CDC9" w14:textId="77777777" w:rsidR="005532C9" w:rsidRPr="00292524" w:rsidRDefault="005532C9" w:rsidP="0004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DA076A8" w14:textId="7D529A70" w:rsidR="0041146B" w:rsidRDefault="005532C9" w:rsidP="0099072A">
      <w:pPr>
        <w:autoSpaceDE w:val="0"/>
        <w:autoSpaceDN w:val="0"/>
        <w:adjustRightInd w:val="0"/>
        <w:spacing w:after="0" w:line="240" w:lineRule="auto"/>
        <w:ind w:firstLine="142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Zadužuje se društvo </w:t>
      </w:r>
      <w:r w:rsidRPr="00292524">
        <w:rPr>
          <w:rFonts w:ascii="Times New Roman" w:eastAsia="Calibri" w:hAnsi="Times New Roman" w:cs="Times New Roman"/>
          <w:caps/>
          <w:sz w:val="24"/>
          <w:szCs w:val="24"/>
          <w:lang w:val="hr-HR"/>
        </w:rPr>
        <w:t>Brodotrogir Cruise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d.o.o., Trogir da vrati državno jamstvo iz točke I. ove Odluke na isporuci broda. </w:t>
      </w:r>
    </w:p>
    <w:p w14:paraId="5FF4CE51" w14:textId="77777777" w:rsidR="0041146B" w:rsidRDefault="0041146B" w:rsidP="00046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D9BD79C" w14:textId="797E0E4B" w:rsidR="0041146B" w:rsidRDefault="0005704A" w:rsidP="009907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Odluci </w:t>
      </w:r>
      <w:r w:rsidR="0099072A">
        <w:rPr>
          <w:rFonts w:ascii="Times New Roman" w:eastAsia="Calibri" w:hAnsi="Times New Roman" w:cs="Times New Roman"/>
          <w:sz w:val="24"/>
          <w:szCs w:val="24"/>
          <w:lang w:val="hr-HR"/>
        </w:rPr>
        <w:t>o davanju državnog jamstva u korist Hrvatske</w:t>
      </w:r>
      <w:r w:rsidR="00A02D6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banke za obnovu i razvitak i/i</w:t>
      </w:r>
      <w:r w:rsidR="0099072A">
        <w:rPr>
          <w:rFonts w:ascii="Times New Roman" w:eastAsia="Calibri" w:hAnsi="Times New Roman" w:cs="Times New Roman"/>
          <w:sz w:val="24"/>
          <w:szCs w:val="24"/>
          <w:lang w:val="hr-HR"/>
        </w:rPr>
        <w:t>li drugih poslovnih banaka u zemlji i/ili inozemstvu, za kreditno zaduženje društva BRODOTROGIR CRUISE d.o.o., Trogir, za izgradnju trupa broda</w:t>
      </w:r>
      <w:r w:rsidR="00A02D64" w:rsidRPr="00A02D6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A02D64">
        <w:rPr>
          <w:rFonts w:ascii="Times New Roman" w:eastAsia="Calibri" w:hAnsi="Times New Roman" w:cs="Times New Roman"/>
          <w:sz w:val="24"/>
          <w:szCs w:val="24"/>
          <w:lang w:val="hr-HR"/>
        </w:rPr>
        <w:t>Nov. 370,</w:t>
      </w:r>
      <w:r w:rsidR="00994F2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710C4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KLASA: 022-03/21-04/351,</w:t>
      </w:r>
      <w:r w:rsidR="00173C59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710C4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URBROJ: 50301-05/27-21-3</w:t>
      </w:r>
      <w:r w:rsidR="00A02D64">
        <w:rPr>
          <w:rFonts w:ascii="Times New Roman" w:eastAsia="Calibri" w:hAnsi="Times New Roman" w:cs="Times New Roman"/>
          <w:sz w:val="24"/>
          <w:szCs w:val="24"/>
          <w:lang w:val="hr-HR"/>
        </w:rPr>
        <w:t>, od 21. listopada 2021.</w:t>
      </w:r>
      <w:r w:rsidR="00AC191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(u daljnjem tekstu: Odluka od 21. listopada 2021.)</w:t>
      </w:r>
      <w:r w:rsidR="007251C6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A02D6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brod </w:t>
      </w:r>
      <w:r w:rsidR="0099541C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Nov. 370 </w:t>
      </w:r>
      <w:r w:rsidR="00661CFB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upisan </w:t>
      </w:r>
      <w:r w:rsidR="001320A9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je </w:t>
      </w:r>
      <w:r w:rsidR="00661CFB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AC19B4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Upisnik</w:t>
      </w:r>
      <w:r w:rsidR="00892E0C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brodova u gradnji Lučke kap</w:t>
      </w:r>
      <w:r w:rsidR="0064657C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etanije Split</w:t>
      </w:r>
      <w:r w:rsidR="00D57238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te je nad njim upisana hipoteka prvog reda u korist Republike Hrvatske</w:t>
      </w:r>
      <w:r w:rsidR="002350E6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, Ministarstva financija i hipoteka drugog reda u korist Hrvatske banke za obnovu i razvitak</w:t>
      </w:r>
      <w:r w:rsidR="00EC1B03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6EAB61DF" w14:textId="77777777" w:rsidR="007C7E0C" w:rsidRDefault="007C7E0C" w:rsidP="00046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FD69EEC" w14:textId="427833A3" w:rsidR="007C7E0C" w:rsidRDefault="007C7E0C" w:rsidP="00AC19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Zadužuje se društvo </w:t>
      </w:r>
      <w:r w:rsidR="002E29AA" w:rsidRPr="002E29AA">
        <w:rPr>
          <w:rFonts w:ascii="Times New Roman" w:eastAsia="Calibri" w:hAnsi="Times New Roman" w:cs="Times New Roman"/>
          <w:sz w:val="24"/>
          <w:szCs w:val="24"/>
          <w:lang w:val="hr-HR"/>
        </w:rPr>
        <w:t>BRODOTROGIR CRUISE d.o.o., Trogir</w:t>
      </w:r>
      <w:r w:rsidR="002E29A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da, uz ostale instrumente </w:t>
      </w:r>
      <w:r w:rsidR="00846987">
        <w:rPr>
          <w:rFonts w:ascii="Times New Roman" w:eastAsia="Calibri" w:hAnsi="Times New Roman" w:cs="Times New Roman"/>
          <w:sz w:val="24"/>
          <w:szCs w:val="24"/>
          <w:lang w:val="hr-HR"/>
        </w:rPr>
        <w:t>osiguranja koji će biti naknadno utvrđeni, za izdavanje jamstva iz točke I. ove Odluke</w:t>
      </w:r>
      <w:r w:rsidR="00AC191E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="0084698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kao instrument osiguranja osigura </w:t>
      </w:r>
      <w:r w:rsidR="0038096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upis založnog prava </w:t>
      </w:r>
      <w:r w:rsidR="0047432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korist </w:t>
      </w:r>
      <w:r w:rsidR="002C21D7">
        <w:rPr>
          <w:rFonts w:ascii="Times New Roman" w:eastAsia="Calibri" w:hAnsi="Times New Roman" w:cs="Times New Roman"/>
          <w:sz w:val="24"/>
          <w:szCs w:val="24"/>
          <w:lang w:val="hr-HR"/>
        </w:rPr>
        <w:t>Republike Hrvatske, Ministarstva financija</w:t>
      </w:r>
      <w:r w:rsidR="00343C4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brodu Nov. 370</w:t>
      </w:r>
      <w:r w:rsidR="000E1C2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sukladno točki I. ove Odluke.</w:t>
      </w:r>
    </w:p>
    <w:p w14:paraId="279BA7C4" w14:textId="77777777" w:rsidR="0041146B" w:rsidRDefault="0041146B" w:rsidP="0004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97FD07D" w14:textId="30284E00" w:rsidR="004D52D1" w:rsidRDefault="0041146B" w:rsidP="00AC19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1146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Zadužuje se društvo Hrvatska brodogradnja Jadranbrod d.d. da utvrdi završetak </w:t>
      </w:r>
      <w:r w:rsidRPr="00FF0FB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faze A </w:t>
      </w:r>
      <w:r w:rsidR="00FF0FB0" w:rsidRPr="00FF0FB0">
        <w:rPr>
          <w:rFonts w:ascii="Times New Roman" w:eastAsia="Calibri" w:hAnsi="Times New Roman" w:cs="Times New Roman"/>
          <w:sz w:val="24"/>
          <w:szCs w:val="24"/>
          <w:lang w:val="hr-HR"/>
        </w:rPr>
        <w:t>izgradnje</w:t>
      </w:r>
      <w:r w:rsidR="00FF0FB0" w:rsidRPr="005C074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trupa broda Nov. 370</w:t>
      </w:r>
      <w:r w:rsidR="00FF0FB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41146B">
        <w:rPr>
          <w:rFonts w:ascii="Times New Roman" w:eastAsia="Calibri" w:hAnsi="Times New Roman" w:cs="Times New Roman"/>
          <w:sz w:val="24"/>
          <w:szCs w:val="24"/>
          <w:lang w:val="hr-HR"/>
        </w:rPr>
        <w:t>i o tome obavijesti Ministarstvo gospodarstva i održivog razvoja.</w:t>
      </w:r>
      <w:r w:rsidR="005C074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576E0D6C" w14:textId="77777777" w:rsidR="004D52D1" w:rsidRDefault="004D52D1" w:rsidP="00046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405C30C" w14:textId="6F19A0EC" w:rsidR="005532C9" w:rsidRPr="00292524" w:rsidRDefault="005C0741" w:rsidP="00AC191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C0741">
        <w:rPr>
          <w:rFonts w:ascii="Times New Roman" w:eastAsia="Calibri" w:hAnsi="Times New Roman" w:cs="Times New Roman"/>
          <w:sz w:val="24"/>
          <w:szCs w:val="24"/>
          <w:lang w:val="hr-HR"/>
        </w:rPr>
        <w:t>Zadužuje se društvo BRODOTROGIR CRUISE d.o.o., Trogir da, po završetku faze A izgradnje trupa broda Nov. 370, vrati državno jamstvo iz točke I. Odluke</w:t>
      </w:r>
      <w:r w:rsidR="003A042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5C0741">
        <w:rPr>
          <w:rFonts w:ascii="Times New Roman" w:eastAsia="Calibri" w:hAnsi="Times New Roman" w:cs="Times New Roman"/>
          <w:sz w:val="24"/>
          <w:szCs w:val="24"/>
          <w:lang w:val="hr-HR"/>
        </w:rPr>
        <w:t>od 21. listopada 2021.</w:t>
      </w:r>
    </w:p>
    <w:p w14:paraId="5C1882E4" w14:textId="77777777" w:rsidR="00AC191E" w:rsidRDefault="00AC191E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362555F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VI.</w:t>
      </w:r>
    </w:p>
    <w:p w14:paraId="5E71F09B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54285501" w14:textId="77777777" w:rsidR="005532C9" w:rsidRPr="00292524" w:rsidRDefault="005532C9" w:rsidP="00AC191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Zadužuje se Ministarstvo gospodarstva i održivog razvoja da, u suradnji s Ministarstvom financija, osigura provedbu ove Odluke.</w:t>
      </w:r>
    </w:p>
    <w:p w14:paraId="2A51FA61" w14:textId="77777777" w:rsidR="005532C9" w:rsidRPr="00292524" w:rsidRDefault="005532C9" w:rsidP="0004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5FF2E1C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VII.</w:t>
      </w:r>
    </w:p>
    <w:p w14:paraId="4998BDF7" w14:textId="77777777" w:rsidR="005532C9" w:rsidRPr="00292524" w:rsidRDefault="005532C9" w:rsidP="000468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3BC85C0" w14:textId="77777777" w:rsidR="005532C9" w:rsidRPr="00292524" w:rsidRDefault="005532C9" w:rsidP="00AC191E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Ova Odluka stupa na snagu danom donošenja.</w:t>
      </w:r>
    </w:p>
    <w:p w14:paraId="7263C221" w14:textId="77777777" w:rsidR="005532C9" w:rsidRPr="00292524" w:rsidRDefault="005532C9" w:rsidP="0004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81B72B5" w14:textId="77777777" w:rsidR="000A25DF" w:rsidRPr="00292524" w:rsidRDefault="000A25DF" w:rsidP="00046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00C7A5F" w14:textId="77777777" w:rsidR="00C1377D" w:rsidRDefault="00C1377D" w:rsidP="0004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9BF68A7" w14:textId="77777777" w:rsidR="00EF1127" w:rsidRPr="00292524" w:rsidRDefault="00EF1127" w:rsidP="0004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</w:p>
    <w:p w14:paraId="0F1E95DA" w14:textId="77777777" w:rsidR="00EF1127" w:rsidRPr="00292524" w:rsidRDefault="00EF1127" w:rsidP="0004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URBROJ: </w:t>
      </w:r>
    </w:p>
    <w:p w14:paraId="2367951A" w14:textId="77777777" w:rsidR="00EF1127" w:rsidRPr="00292524" w:rsidRDefault="00EF1127" w:rsidP="0004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7CFD62B" w14:textId="154530AB" w:rsidR="00EF1127" w:rsidRPr="00292524" w:rsidRDefault="00EF1127" w:rsidP="0004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Zagreb, _____ </w:t>
      </w:r>
      <w:r w:rsidR="000335F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siječnja 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>202</w:t>
      </w:r>
      <w:r w:rsidR="000335F5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14:paraId="5B5813A6" w14:textId="77777777" w:rsidR="00EF1127" w:rsidRDefault="00EF1127" w:rsidP="0004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CF6B3F3" w14:textId="77777777" w:rsidR="0007260A" w:rsidRPr="00292524" w:rsidRDefault="0007260A" w:rsidP="0004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F6259A6" w14:textId="77777777" w:rsidR="00EF1127" w:rsidRPr="00292524" w:rsidRDefault="00EF1127" w:rsidP="00046850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B16367A" w14:textId="77777777" w:rsidR="00EF1127" w:rsidRPr="00292524" w:rsidRDefault="00EF1127" w:rsidP="00046850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PREDSJEDNIK </w:t>
      </w:r>
    </w:p>
    <w:p w14:paraId="1E34EC38" w14:textId="77777777" w:rsidR="00EF1127" w:rsidRPr="00292524" w:rsidRDefault="00EF1127" w:rsidP="0004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F56EA98" w14:textId="77777777" w:rsidR="00EF1127" w:rsidRPr="00292524" w:rsidRDefault="00EF1127" w:rsidP="000468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472C9A5" w14:textId="77777777" w:rsidR="00DB0966" w:rsidRPr="007B512E" w:rsidRDefault="00EF1127" w:rsidP="00046850">
      <w:pPr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</w:t>
      </w:r>
      <w:r w:rsidR="001E0E60"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</w:t>
      </w:r>
      <w:r w:rsidRPr="0029252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mr. sc. Andrej Plenković</w:t>
      </w:r>
    </w:p>
    <w:p w14:paraId="72AEA5AA" w14:textId="77777777" w:rsidR="0007260A" w:rsidRDefault="0007260A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1166C29" w14:textId="77777777" w:rsidR="0007260A" w:rsidRDefault="0007260A" w:rsidP="0004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44402F0B" w14:textId="77777777" w:rsidR="0007260A" w:rsidRDefault="0007260A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6D59A424" w14:textId="77777777" w:rsidR="00A262D6" w:rsidRDefault="00A262D6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22FAEF8B" w14:textId="77777777" w:rsidR="00A262D6" w:rsidRDefault="00A262D6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0FC461B8" w14:textId="77777777" w:rsidR="0007260A" w:rsidRDefault="0007260A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BE5887C" w14:textId="77777777" w:rsidR="00F36F3B" w:rsidRDefault="00F36F3B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2FB2098A" w14:textId="77777777" w:rsidR="00F36F3B" w:rsidRDefault="00F36F3B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5C24BCC9" w14:textId="73F74CED" w:rsidR="00F36F3B" w:rsidRDefault="00F36F3B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14F1FB3" w14:textId="037FFCC2" w:rsidR="00994F2D" w:rsidRDefault="00994F2D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60105326" w14:textId="6D52CD3E" w:rsidR="00994F2D" w:rsidRDefault="00994F2D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1C98A7B4" w14:textId="276678B0" w:rsidR="00994F2D" w:rsidRDefault="00994F2D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2130B8AE" w14:textId="65299C49" w:rsidR="00994F2D" w:rsidRDefault="00994F2D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085D9BC0" w14:textId="77777777" w:rsidR="00994F2D" w:rsidRDefault="00994F2D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086B5A11" w14:textId="77777777" w:rsidR="00065F4A" w:rsidRPr="00292524" w:rsidRDefault="00065F4A" w:rsidP="00065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92524">
        <w:rPr>
          <w:rFonts w:ascii="Times New Roman" w:eastAsia="Calibri" w:hAnsi="Times New Roman" w:cs="Times New Roman"/>
          <w:b/>
          <w:sz w:val="24"/>
          <w:szCs w:val="24"/>
          <w:lang w:val="hr-HR"/>
        </w:rPr>
        <w:t>OBRAZLOŽENJE</w:t>
      </w:r>
    </w:p>
    <w:p w14:paraId="196AF8FF" w14:textId="77777777" w:rsidR="00065F4A" w:rsidRPr="00292524" w:rsidRDefault="00065F4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7DF18AB" w14:textId="749C9223" w:rsidR="0084291E" w:rsidRPr="00292524" w:rsidRDefault="0084291E" w:rsidP="00FC41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2524">
        <w:rPr>
          <w:rFonts w:ascii="Times New Roman" w:hAnsi="Times New Roman" w:cs="Times New Roman"/>
          <w:sz w:val="24"/>
          <w:szCs w:val="24"/>
          <w:lang w:val="hr-HR"/>
        </w:rPr>
        <w:t>Vlada Republike Hrvatske donijela je 21. listopada 202</w:t>
      </w:r>
      <w:r w:rsidR="001A2B63" w:rsidRPr="0029252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dvije Odluke o davanju državnih jamstava u korist Hrvatske banke za obnovu i razvitak i/ili drugih poslovnih banaka u zemlji i/ili inozemstvu, za kreditno zaduženje društva BRODOTROGIR CRUISE d.o.o., Trogir i to za izgradnj</w:t>
      </w:r>
      <w:r w:rsidR="000E7104" w:rsidRPr="0029252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broda Nov. 369 te za iz</w:t>
      </w:r>
      <w:r w:rsidR="000E7104" w:rsidRPr="00292524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radnju trupa broda Nov. 370</w:t>
      </w:r>
      <w:r w:rsidR="00FD1426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(faza A)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4C21D49" w14:textId="327CC400" w:rsidR="0012285E" w:rsidRPr="00292524" w:rsidRDefault="0012285E" w:rsidP="00FC41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2524">
        <w:rPr>
          <w:rFonts w:ascii="Times New Roman" w:hAnsi="Times New Roman" w:cs="Times New Roman"/>
          <w:sz w:val="24"/>
          <w:szCs w:val="24"/>
          <w:lang w:val="hr-HR"/>
        </w:rPr>
        <w:t>Ugovor o gradnji zak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>ljučen je 5. srpnja 2021.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između brodogradilišta BRODOTROGIR CRUISE d.o.o. i naručitelja MOEN MARIS AS, Norveška te se odnosi na jedan potpuno opremljeni servisni brod oznake Nov. 369 koji se gradi u dvije faze – trup i opremanje te trup drugog jednakog broda oznake Nov. 370</w:t>
      </w:r>
      <w:r w:rsidR="003D325C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47AA0" w:rsidRPr="00347AA0">
        <w:rPr>
          <w:rFonts w:ascii="Times New Roman" w:hAnsi="Times New Roman" w:cs="Times New Roman"/>
          <w:sz w:val="24"/>
          <w:szCs w:val="24"/>
          <w:lang w:val="hr-HR"/>
        </w:rPr>
        <w:t xml:space="preserve">(MMBN320/BTBN370) </w:t>
      </w:r>
      <w:r w:rsidR="003D325C" w:rsidRPr="00292524">
        <w:rPr>
          <w:rFonts w:ascii="Times New Roman" w:hAnsi="Times New Roman" w:cs="Times New Roman"/>
          <w:sz w:val="24"/>
          <w:szCs w:val="24"/>
          <w:lang w:val="hr-HR"/>
        </w:rPr>
        <w:t>(faza A)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. Ugovor predviđa i opciju potpunog opremanja drugog broda Nov. 370</w:t>
      </w:r>
      <w:r w:rsidR="003D325C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6D61" w:rsidRPr="00D56D61">
        <w:rPr>
          <w:rFonts w:ascii="Times New Roman" w:hAnsi="Times New Roman" w:cs="Times New Roman"/>
          <w:sz w:val="24"/>
          <w:szCs w:val="24"/>
          <w:lang w:val="hr-HR"/>
        </w:rPr>
        <w:t xml:space="preserve">(MMBN320/BTBN370) </w:t>
      </w:r>
      <w:r w:rsidR="003D325C" w:rsidRPr="00292524">
        <w:rPr>
          <w:rFonts w:ascii="Times New Roman" w:hAnsi="Times New Roman" w:cs="Times New Roman"/>
          <w:sz w:val="24"/>
          <w:szCs w:val="24"/>
          <w:lang w:val="hr-HR"/>
        </w:rPr>
        <w:t>(faza B)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, kao i mogućnost gradnje trećeg broda. Radi se o višenamjenskim servisnim brodovima, dimenzija 24x11,2 m, koji se mogu koristiti kao ribarski ili radni servisni brodovi u marikulturi.</w:t>
      </w:r>
    </w:p>
    <w:p w14:paraId="25EA1FBC" w14:textId="26A033B6" w:rsidR="001368C3" w:rsidRPr="00292524" w:rsidRDefault="00C8469B" w:rsidP="00FC41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Ministarstvo gospodarstva i održivog razvoja prethodno je u dva navrata, </w:t>
      </w:r>
      <w:r w:rsidR="00D24D19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6D01FB" w:rsidRPr="00292524">
        <w:rPr>
          <w:rFonts w:ascii="Times New Roman" w:hAnsi="Times New Roman" w:cs="Times New Roman"/>
          <w:sz w:val="24"/>
          <w:szCs w:val="24"/>
          <w:lang w:val="hr-HR"/>
        </w:rPr>
        <w:t>zahtjev Društva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, izdalo suglasnost za odobrenje produžetka roka korištenja kredita za Nov</w:t>
      </w:r>
      <w:r w:rsidR="00646FF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369 i Nov</w:t>
      </w:r>
      <w:r w:rsidR="00646FF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370</w:t>
      </w:r>
      <w:r w:rsidR="00477D14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1FBF" w:rsidRPr="00571FBF">
        <w:rPr>
          <w:rFonts w:ascii="Times New Roman" w:hAnsi="Times New Roman" w:cs="Times New Roman"/>
          <w:sz w:val="24"/>
          <w:szCs w:val="24"/>
          <w:lang w:val="hr-HR"/>
        </w:rPr>
        <w:t xml:space="preserve">(MMBN320/BTBN370) </w:t>
      </w:r>
      <w:r w:rsidR="00477D14" w:rsidRPr="00292524">
        <w:rPr>
          <w:rFonts w:ascii="Times New Roman" w:hAnsi="Times New Roman" w:cs="Times New Roman"/>
          <w:sz w:val="24"/>
          <w:szCs w:val="24"/>
          <w:lang w:val="hr-HR"/>
        </w:rPr>
        <w:t>(faza A)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. Dopisom (KLASA: 310-14/21-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lastRenderedPageBreak/>
        <w:t>01/09, URBROJ: 517-06-01-2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>2-22) od 18. srpnja 2022., ovo M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inistarstvo je dalo suglasnost na produženje roka korištenja kredita za Nov. 369 do 20. studenog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>a 2022.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te za Nov</w:t>
      </w:r>
      <w:r w:rsidR="007D544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370</w:t>
      </w:r>
      <w:r w:rsidR="00416E3F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1FBF" w:rsidRPr="00571FBF">
        <w:rPr>
          <w:rFonts w:ascii="Times New Roman" w:hAnsi="Times New Roman" w:cs="Times New Roman"/>
          <w:sz w:val="24"/>
          <w:szCs w:val="24"/>
          <w:lang w:val="hr-HR"/>
        </w:rPr>
        <w:t xml:space="preserve">(MMBN320/BTBN370) </w:t>
      </w:r>
      <w:r w:rsidR="00416E3F" w:rsidRPr="00292524">
        <w:rPr>
          <w:rFonts w:ascii="Times New Roman" w:hAnsi="Times New Roman" w:cs="Times New Roman"/>
          <w:sz w:val="24"/>
          <w:szCs w:val="24"/>
          <w:lang w:val="hr-HR"/>
        </w:rPr>
        <w:t>(faza A)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do 20. rujna 2022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4C13" w:rsidRPr="00292524">
        <w:rPr>
          <w:rFonts w:ascii="Times New Roman" w:hAnsi="Times New Roman" w:cs="Times New Roman"/>
          <w:sz w:val="24"/>
          <w:szCs w:val="24"/>
          <w:lang w:val="hr-HR"/>
        </w:rPr>
        <w:t>Nastavno na isto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>, 9. kolovoza 2022.</w:t>
      </w:r>
      <w:r w:rsidR="00943521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potpisani su Dodatak </w:t>
      </w:r>
      <w:r w:rsidR="00016BB0" w:rsidRPr="0029252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43521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Ugovoru o kreditu za Nov. 369</w:t>
      </w:r>
      <w:r w:rsidR="00016BB0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i Dodatak 2 Ugovoru o kreditu za Nov. 370</w:t>
      </w:r>
      <w:r w:rsidR="0045558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5589" w:rsidRPr="00455589">
        <w:rPr>
          <w:rFonts w:ascii="Times New Roman" w:hAnsi="Times New Roman" w:cs="Times New Roman"/>
          <w:sz w:val="24"/>
          <w:szCs w:val="24"/>
          <w:lang w:val="hr-HR"/>
        </w:rPr>
        <w:t>(MMBN320/BTBN370)</w:t>
      </w:r>
      <w:r w:rsidR="00D567D3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Dopisom (KLASA: 310-14/21-01/09, URBROJ: 517-06-01-22-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>32) od 7. listopada 2022.  ovo M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inistarstvo ponovno je izdalo suglasnost za produženje roka korištenja kredita za Nov. 369 do 10. veljače 2023. te za Nov. 370</w:t>
      </w:r>
      <w:r w:rsidR="00416E3F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5589" w:rsidRPr="00455589">
        <w:rPr>
          <w:rFonts w:ascii="Times New Roman" w:hAnsi="Times New Roman" w:cs="Times New Roman"/>
          <w:sz w:val="24"/>
          <w:szCs w:val="24"/>
          <w:lang w:val="hr-HR"/>
        </w:rPr>
        <w:t>(MMBN320/BTBN370)</w:t>
      </w:r>
      <w:r w:rsidR="0045558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do 28. veljače 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 xml:space="preserve">2023. </w:t>
      </w:r>
    </w:p>
    <w:p w14:paraId="21D03B34" w14:textId="2E8A4BE4" w:rsidR="005755F3" w:rsidRPr="00292524" w:rsidRDefault="005755F3" w:rsidP="00FC41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Ministarstvo gospodarstva i održivog razvoja zaprimilo je </w:t>
      </w:r>
      <w:r w:rsidR="00E0392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 xml:space="preserve">. rujna 2022. 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Zahtjev za donošenje odluke Vlade Republike Hrvatske o davanju državnog jamstva u korist Hrvatske banke za obnovu i razvitak i/ili drugih poslovnih banaka u zemlji i/ili inozemstvu za kreditno zaduženje društva BRODOTROGIR CRUISE d.o.o., Trogir za izgradnju faze B broda Nov. 370</w:t>
      </w:r>
      <w:r w:rsidR="00243A78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(MMBN320</w:t>
      </w:r>
      <w:r w:rsidR="008C4674" w:rsidRPr="00292524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243A78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BTBN370), u iznosu od 4.019.705,00 </w:t>
      </w:r>
      <w:r w:rsidR="0012285E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eura </w:t>
      </w:r>
      <w:r w:rsidR="00243A78" w:rsidRPr="00292524">
        <w:rPr>
          <w:rFonts w:ascii="Times New Roman" w:hAnsi="Times New Roman" w:cs="Times New Roman"/>
          <w:sz w:val="24"/>
          <w:szCs w:val="24"/>
          <w:lang w:val="hr-HR"/>
        </w:rPr>
        <w:t>uvećano za kamate i druge troškove, što predstavlja 80% ukupnog iznosa kredita.</w:t>
      </w:r>
    </w:p>
    <w:p w14:paraId="4C7BED71" w14:textId="0156D04E" w:rsidR="005755F3" w:rsidRPr="00292524" w:rsidRDefault="005755F3" w:rsidP="00FC41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2524">
        <w:rPr>
          <w:rFonts w:ascii="Times New Roman" w:hAnsi="Times New Roman" w:cs="Times New Roman"/>
          <w:sz w:val="24"/>
          <w:szCs w:val="24"/>
          <w:lang w:val="hr-HR"/>
        </w:rPr>
        <w:t>Društvo BRODOT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 xml:space="preserve">ROGIR CRUISE d.o.o., Trogir 20. rujna 2022. 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dostavlja ažurirani Zahtjev za izdavanje državnog jamstva s pripadajućim prilozima u skladu s novim rokovima isporuke broda. Naime, društvo BRODOTROGIR CRUISE d.o.o., Trogir i Naručitelj su dana 3. listopada 2022. godine potpisali Dodatak 2 Ugovora o gradnji kojim je potvrđena faza B za Nov. 370 </w:t>
      </w:r>
      <w:r w:rsidR="001D3D8C" w:rsidRPr="001D3D8C">
        <w:rPr>
          <w:rFonts w:ascii="Times New Roman" w:hAnsi="Times New Roman" w:cs="Times New Roman"/>
          <w:sz w:val="24"/>
          <w:szCs w:val="24"/>
          <w:lang w:val="hr-HR"/>
        </w:rPr>
        <w:t>(MMBN320/BTBN370)</w:t>
      </w:r>
      <w:r w:rsidR="001D3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te je planirani završetak faze B i isporuka Nov. 370 </w:t>
      </w:r>
      <w:r w:rsidR="001D3D8C" w:rsidRPr="001D3D8C">
        <w:rPr>
          <w:rFonts w:ascii="Times New Roman" w:hAnsi="Times New Roman" w:cs="Times New Roman"/>
          <w:sz w:val="24"/>
          <w:szCs w:val="24"/>
          <w:lang w:val="hr-HR"/>
        </w:rPr>
        <w:t>(MMBN320/BTBN370)</w:t>
      </w:r>
      <w:r w:rsidR="001D3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pomaknuta na 3.</w:t>
      </w:r>
      <w:r w:rsidR="00D740A5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listopad</w:t>
      </w:r>
      <w:r w:rsidR="00D013C0">
        <w:rPr>
          <w:rFonts w:ascii="Times New Roman" w:hAnsi="Times New Roman" w:cs="Times New Roman"/>
          <w:sz w:val="24"/>
          <w:szCs w:val="24"/>
          <w:lang w:val="hr-HR"/>
        </w:rPr>
        <w:t xml:space="preserve">a 2023. </w:t>
      </w:r>
    </w:p>
    <w:p w14:paraId="4950E0B1" w14:textId="77777777" w:rsidR="005755F3" w:rsidRPr="00292524" w:rsidRDefault="0012285E" w:rsidP="00FC41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Ugovorena cijena potpuno opremljenog broda Nov. 370 </w:t>
      </w:r>
      <w:r w:rsidR="001D3D8C" w:rsidRPr="001D3D8C">
        <w:rPr>
          <w:rFonts w:ascii="Times New Roman" w:hAnsi="Times New Roman" w:cs="Times New Roman"/>
          <w:sz w:val="24"/>
          <w:szCs w:val="24"/>
          <w:lang w:val="hr-HR"/>
        </w:rPr>
        <w:t>(MMBN320/BTBN370)</w:t>
      </w:r>
      <w:r w:rsidR="001D3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>iznosi 6.140.000,00 eura, odnosno faza A iznosi 890.000,00 eura, a faza B iznosi 5.250.000,00 eura.</w:t>
      </w:r>
    </w:p>
    <w:p w14:paraId="3EC8BB92" w14:textId="77777777" w:rsidR="00B82384" w:rsidRPr="00292524" w:rsidRDefault="00D674FB" w:rsidP="00FC41D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2524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3F75EC" w:rsidRPr="00292524">
        <w:rPr>
          <w:rFonts w:ascii="Times New Roman" w:hAnsi="Times New Roman" w:cs="Times New Roman"/>
          <w:sz w:val="24"/>
          <w:szCs w:val="24"/>
          <w:lang w:val="hr-HR"/>
        </w:rPr>
        <w:t>inistarstvo gospodarstva i održivog razvoja</w:t>
      </w:r>
      <w:r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smatra da je ovaj posao za brodogradilište od velike važnosti</w:t>
      </w:r>
      <w:r w:rsidR="007E3729" w:rsidRPr="00292524">
        <w:rPr>
          <w:rFonts w:ascii="Times New Roman" w:hAnsi="Times New Roman" w:cs="Times New Roman"/>
          <w:sz w:val="24"/>
          <w:szCs w:val="24"/>
          <w:lang w:val="hr-HR"/>
        </w:rPr>
        <w:t>, na što je</w:t>
      </w:r>
      <w:r w:rsidR="002B188E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58C0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ukazala </w:t>
      </w:r>
      <w:r w:rsidR="007E3729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B82384" w:rsidRPr="00292524">
        <w:rPr>
          <w:rFonts w:ascii="Times New Roman" w:hAnsi="Times New Roman" w:cs="Times New Roman"/>
          <w:sz w:val="24"/>
          <w:szCs w:val="24"/>
          <w:lang w:val="hr-HR"/>
        </w:rPr>
        <w:t>Hrvatska brodogradnja Jadranbrod d.d</w:t>
      </w:r>
      <w:r w:rsidR="000F58C0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82384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0F58C0" w:rsidRPr="00292524">
        <w:rPr>
          <w:rFonts w:ascii="Times New Roman" w:hAnsi="Times New Roman" w:cs="Times New Roman"/>
          <w:sz w:val="24"/>
          <w:szCs w:val="24"/>
          <w:lang w:val="hr-HR"/>
        </w:rPr>
        <w:t>svom mišljenju</w:t>
      </w:r>
      <w:r w:rsidR="002B188E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6E78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i to u </w:t>
      </w:r>
      <w:r w:rsidR="00B82384" w:rsidRPr="00292524">
        <w:rPr>
          <w:rFonts w:ascii="Times New Roman" w:hAnsi="Times New Roman" w:cs="Times New Roman"/>
          <w:sz w:val="24"/>
          <w:szCs w:val="24"/>
          <w:lang w:val="hr-HR"/>
        </w:rPr>
        <w:t>smislu dokazivanja u relativno novoj niši</w:t>
      </w:r>
      <w:r w:rsidR="00C81B91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971BC7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orijentacija na manja plovila, financijski manje zahtjevna, ali </w:t>
      </w:r>
      <w:r w:rsidR="00921246" w:rsidRPr="00292524">
        <w:rPr>
          <w:rFonts w:ascii="Times New Roman" w:hAnsi="Times New Roman" w:cs="Times New Roman"/>
          <w:sz w:val="24"/>
          <w:szCs w:val="24"/>
          <w:lang w:val="hr-HR"/>
        </w:rPr>
        <w:t>veće dodane vrijednosti)</w:t>
      </w:r>
      <w:r w:rsidR="00B82384" w:rsidRPr="00292524">
        <w:rPr>
          <w:rFonts w:ascii="Times New Roman" w:hAnsi="Times New Roman" w:cs="Times New Roman"/>
          <w:sz w:val="24"/>
          <w:szCs w:val="24"/>
          <w:lang w:val="hr-HR"/>
        </w:rPr>
        <w:t>, osiguranja popunjenosti kapaciteta kroz idućih godinu dana, očuvanja radnih mjesta te održavanja daljnje uspješne suradnje s istim Naručiteljem.</w:t>
      </w:r>
      <w:r w:rsidR="00FF0C0C" w:rsidRPr="002925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5D09EA4" w14:textId="452552EA" w:rsidR="001B075B" w:rsidRPr="00292524" w:rsidRDefault="00D013C0" w:rsidP="00FC41DF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Ovom O</w:t>
      </w:r>
      <w:r w:rsidR="001B075B" w:rsidRPr="00292524">
        <w:rPr>
          <w:rFonts w:ascii="Times New Roman" w:hAnsi="Times New Roman" w:cs="Times New Roman"/>
          <w:sz w:val="24"/>
          <w:szCs w:val="24"/>
          <w:lang w:val="hr-HR"/>
        </w:rPr>
        <w:t>dlukom ovlašćuje se Ministarstvo financija da, u ime Vlade Republike Hrvatske izda, a ministar financija potpiše, ispravu o davanju državnog jamstva u korist Hrvatske banke za obnovu i razvitak i/ili drugih poslovnih banka u zemlji i/ili inozemstvu, za kreditno zaduženje za</w:t>
      </w:r>
      <w:r w:rsidR="001B075B"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izgradnju faze B broda Nov</w:t>
      </w:r>
      <w:r w:rsidR="007A5795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1B075B"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370 (MMBN320/BTBN370)</w:t>
      </w:r>
      <w:r w:rsidR="001B075B" w:rsidRPr="002925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B075B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čiju je gradnju ugovorilo društvo BRODOTROGIR CRUISE d.o.o., Trogir, s naručiteljem MOEN MARIN AS iz Norveške u iznosu od 4.019.705,00 eura uvećano za troškove i kamatu, koje pokriva 80% ukupnog kreditnog zaduženja, a sve sukladno Ugovoru o gradnji za brodove Nov. 369 i Nov. 370</w:t>
      </w:r>
      <w:r w:rsidR="00DD73E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DD73E6" w:rsidRPr="00DD73E6"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>(MMBN320/BTBN370)</w:t>
      </w:r>
      <w:r w:rsidR="001B075B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, koji je potpisan 5. srpnja 2021. godine, Dodatku 1, potpisanom 30. ožujka 202</w:t>
      </w:r>
      <w:r w:rsidR="007A5795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="001B075B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. godine te Dodatku 2, potpi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sanom 3. listopada 2022. </w:t>
      </w:r>
    </w:p>
    <w:p w14:paraId="1F62C1D0" w14:textId="15A06B39" w:rsidR="002A2EF1" w:rsidRDefault="00E56A88" w:rsidP="00FC41DF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</w:t>
      </w:r>
      <w:r w:rsidRPr="00E56A8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ruštvo BRODOTROGIR CRUISE d.o.o., Trogir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zadužuje se </w:t>
      </w:r>
      <w:r w:rsidRPr="00E56A88">
        <w:rPr>
          <w:rFonts w:ascii="Times New Roman" w:hAnsi="Times New Roman" w:cs="Times New Roman"/>
          <w:bCs/>
          <w:sz w:val="24"/>
          <w:szCs w:val="24"/>
          <w:lang w:val="hr-HR"/>
        </w:rPr>
        <w:t>da, po završetku faze A izgradnje trupa broda Nov. 370, vrati državno jamstvo iz točke I. Odluke Vlade Republike Hrvatske od 21. listopada 202</w:t>
      </w:r>
      <w:r w:rsidR="000D45B7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="00D013C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 w:rsidRPr="00E56A8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 davanju državnog jamstva u korist Hrvatske banke za obnovu i razvitak i/ili drugih poslovnih banaka u zemlji i/ili inozemstvu, za kreditno zaduženje društva BRODOTROGIR CRUISE d.o.o., Trogir, za izgradnju trupa broda Nov. 370 (KLASA: 022-03/21-04/351, URBROJ: 50301-05/27-21-3). </w:t>
      </w:r>
      <w:r w:rsidR="00717007">
        <w:rPr>
          <w:rFonts w:ascii="Times New Roman" w:hAnsi="Times New Roman" w:cs="Times New Roman"/>
          <w:bCs/>
          <w:sz w:val="24"/>
          <w:szCs w:val="24"/>
          <w:lang w:val="hr-HR"/>
        </w:rPr>
        <w:t>D</w:t>
      </w:r>
      <w:r w:rsidRPr="00E56A88">
        <w:rPr>
          <w:rFonts w:ascii="Times New Roman" w:hAnsi="Times New Roman" w:cs="Times New Roman"/>
          <w:bCs/>
          <w:sz w:val="24"/>
          <w:szCs w:val="24"/>
          <w:lang w:val="hr-HR"/>
        </w:rPr>
        <w:t>ruštvo Hrvatska brodogradnja Jadranbrod d.d. utvrdi</w:t>
      </w:r>
      <w:r w:rsidR="00717007">
        <w:rPr>
          <w:rFonts w:ascii="Times New Roman" w:hAnsi="Times New Roman" w:cs="Times New Roman"/>
          <w:bCs/>
          <w:sz w:val="24"/>
          <w:szCs w:val="24"/>
          <w:lang w:val="hr-HR"/>
        </w:rPr>
        <w:t>t će</w:t>
      </w:r>
      <w:r w:rsidRPr="00E56A8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završetak faze A i o tome obavijesti</w:t>
      </w:r>
      <w:r w:rsidR="00FC41DF">
        <w:rPr>
          <w:rFonts w:ascii="Times New Roman" w:hAnsi="Times New Roman" w:cs="Times New Roman"/>
          <w:bCs/>
          <w:sz w:val="24"/>
          <w:szCs w:val="24"/>
          <w:lang w:val="hr-HR"/>
        </w:rPr>
        <w:t>ti</w:t>
      </w:r>
      <w:r w:rsidRPr="00E56A8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Ministarstvo gospodarstva i održivog razvoja. </w:t>
      </w:r>
    </w:p>
    <w:p w14:paraId="2AB1FFF0" w14:textId="74ECDF09" w:rsidR="007D4697" w:rsidRPr="00292524" w:rsidRDefault="00886ADC" w:rsidP="00FC41DF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 obzirom </w:t>
      </w:r>
      <w:r w:rsidR="00D013C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to 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da se u predmetnom Zahtjevu društva radi o jamstvu za kreditno zaduženje za opremanje broda (faza B), a za koji je izdano državno jamstvo Odlukom Vlade Republike Hrvatske od 21. </w:t>
      </w:r>
      <w:r w:rsidR="00CC5890">
        <w:rPr>
          <w:rFonts w:ascii="Times New Roman" w:hAnsi="Times New Roman" w:cs="Times New Roman"/>
          <w:bCs/>
          <w:sz w:val="24"/>
          <w:szCs w:val="24"/>
          <w:lang w:val="hr-HR"/>
        </w:rPr>
        <w:t>l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istopada 2021. </w:t>
      </w:r>
      <w:r w:rsidR="001848CA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g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odine </w:t>
      </w:r>
      <w:r w:rsidR="00CD0626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(KLASA: 022-03/21-04/351, URBROJ: 50301-05/27-21-3)</w:t>
      </w:r>
      <w:r w:rsidR="00C242C2"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>za fazu A, Ministarstvo gospodarstva i održivog razvoja smatra kako zahtjevu treba udovoljiti</w:t>
      </w:r>
      <w:r w:rsidR="003540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>kao i</w:t>
      </w:r>
      <w:r w:rsidR="003540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nastavno na 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>Zaključ</w:t>
      </w:r>
      <w:r w:rsidR="00354000">
        <w:rPr>
          <w:rFonts w:ascii="Times New Roman" w:hAnsi="Times New Roman" w:cs="Times New Roman"/>
          <w:bCs/>
          <w:sz w:val="24"/>
          <w:szCs w:val="24"/>
          <w:lang w:val="hr-HR"/>
        </w:rPr>
        <w:t>ak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Vlade Republike Hrvatske od 18. lipnja 2020. godine </w:t>
      </w:r>
      <w:r w:rsidR="00CD0626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(KL</w:t>
      </w:r>
      <w:r w:rsidR="00682BCF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CD0626"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SA: 022-03/20-07/171, URBROJ: 50301-25/27-20-2) 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>kojim je iskazana spremnost uključivanja Vlade Republike Hrvatske u proces izdavanja državnih jamstava</w:t>
      </w:r>
      <w:r w:rsidR="00360626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3930D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14:paraId="09B45695" w14:textId="1A0CCDFF" w:rsidR="004922B1" w:rsidRPr="00292524" w:rsidRDefault="00D013C0" w:rsidP="00FC41DF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Također, ovom O</w:t>
      </w:r>
      <w:r w:rsidR="004922B1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dlukom zadužuje se Hrvatska brodogradnja - Jadranbrod d.d., Zagreb, da, temeljem Ugovora s</w:t>
      </w:r>
      <w:r w:rsidR="00910C03"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klopljenog s </w:t>
      </w:r>
      <w:r w:rsidR="004922B1"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Ministarstvom gospodarstva i održivog razvoja o obavljanju stručnih poslova iz područja brodograđevne industrije, izvještava nadležno Ministarstvo gospodarstva i održivog razvoja o gradnji predmetnog broda</w:t>
      </w:r>
      <w:r w:rsidR="00AE4E2E"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</w:t>
      </w:r>
      <w:r w:rsidR="004922B1"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vrši nadzor na</w:t>
      </w:r>
      <w:r w:rsidR="00AE4E2E" w:rsidRPr="00292524">
        <w:rPr>
          <w:rFonts w:ascii="Times New Roman" w:hAnsi="Times New Roman" w:cs="Times New Roman"/>
          <w:bCs/>
          <w:sz w:val="24"/>
          <w:szCs w:val="24"/>
          <w:lang w:val="hr-HR"/>
        </w:rPr>
        <w:t>d</w:t>
      </w:r>
      <w:r w:rsidR="004922B1"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trošenjem sredstava koji su osigurani državnim jamstvom. </w:t>
      </w:r>
    </w:p>
    <w:p w14:paraId="666A550A" w14:textId="4BFFA8FD" w:rsidR="00065F4A" w:rsidRPr="00FC41DF" w:rsidRDefault="004922B1" w:rsidP="00FC41DF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>Slijedom navedenog</w:t>
      </w:r>
      <w:r w:rsidR="00D013C0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>, pre</w:t>
      </w:r>
      <w:r w:rsidR="00D013C0">
        <w:rPr>
          <w:rFonts w:ascii="Times New Roman" w:hAnsi="Times New Roman" w:cs="Times New Roman"/>
          <w:bCs/>
          <w:sz w:val="24"/>
          <w:szCs w:val="24"/>
          <w:lang w:val="hr-HR"/>
        </w:rPr>
        <w:t>dlažemo donošenje O</w:t>
      </w:r>
      <w:r w:rsidRPr="002925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dluke kako je predloženo. </w:t>
      </w:r>
    </w:p>
    <w:sectPr w:rsidR="00065F4A" w:rsidRPr="00FC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6A8B" w16cex:dateUtc="2023-01-02T13:36:00Z"/>
  <w16cex:commentExtensible w16cex:durableId="275D6A96" w16cex:dateUtc="2023-01-02T13:37:00Z"/>
  <w16cex:commentExtensible w16cex:durableId="275D6B6B" w16cex:dateUtc="2023-01-02T13:40:00Z"/>
  <w16cex:commentExtensible w16cex:durableId="275D6B7E" w16cex:dateUtc="2023-01-02T13:41:00Z"/>
  <w16cex:commentExtensible w16cex:durableId="275D6BD0" w16cex:dateUtc="2023-01-02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CB3966" w16cid:durableId="275D6A14"/>
  <w16cid:commentId w16cid:paraId="26418489" w16cid:durableId="275D6A8B"/>
  <w16cid:commentId w16cid:paraId="5D65CD41" w16cid:durableId="275D6A15"/>
  <w16cid:commentId w16cid:paraId="46B139BB" w16cid:durableId="275D6A96"/>
  <w16cid:commentId w16cid:paraId="2580103B" w16cid:durableId="275D6A16"/>
  <w16cid:commentId w16cid:paraId="6C173277" w16cid:durableId="275D6B6B"/>
  <w16cid:commentId w16cid:paraId="3CFB6433" w16cid:durableId="275D6A17"/>
  <w16cid:commentId w16cid:paraId="49516D1E" w16cid:durableId="275D6B7E"/>
  <w16cid:commentId w16cid:paraId="133FDE48" w16cid:durableId="275D6A18"/>
  <w16cid:commentId w16cid:paraId="2BBAB94C" w16cid:durableId="275D6B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52D0"/>
    <w:multiLevelType w:val="hybridMultilevel"/>
    <w:tmpl w:val="EAC0619E"/>
    <w:lvl w:ilvl="0" w:tplc="71567BE2">
      <w:start w:val="2"/>
      <w:numFmt w:val="bullet"/>
      <w:lvlText w:val="-"/>
      <w:lvlJc w:val="left"/>
      <w:pPr>
        <w:ind w:left="3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C9"/>
    <w:rsid w:val="00013996"/>
    <w:rsid w:val="00016BB0"/>
    <w:rsid w:val="00022DE5"/>
    <w:rsid w:val="00031639"/>
    <w:rsid w:val="000335F5"/>
    <w:rsid w:val="00040339"/>
    <w:rsid w:val="00046850"/>
    <w:rsid w:val="000534DF"/>
    <w:rsid w:val="000557CC"/>
    <w:rsid w:val="0005704A"/>
    <w:rsid w:val="00062580"/>
    <w:rsid w:val="00062718"/>
    <w:rsid w:val="00065F4A"/>
    <w:rsid w:val="0007260A"/>
    <w:rsid w:val="000741BE"/>
    <w:rsid w:val="00074969"/>
    <w:rsid w:val="000750E9"/>
    <w:rsid w:val="00086E5C"/>
    <w:rsid w:val="00087569"/>
    <w:rsid w:val="00093DC0"/>
    <w:rsid w:val="000A25DF"/>
    <w:rsid w:val="000B3FBD"/>
    <w:rsid w:val="000B6600"/>
    <w:rsid w:val="000B67AA"/>
    <w:rsid w:val="000C36B1"/>
    <w:rsid w:val="000C78D3"/>
    <w:rsid w:val="000D45B7"/>
    <w:rsid w:val="000D4E63"/>
    <w:rsid w:val="000D6D2C"/>
    <w:rsid w:val="000E1C2B"/>
    <w:rsid w:val="000E70B1"/>
    <w:rsid w:val="000E7104"/>
    <w:rsid w:val="000E78A2"/>
    <w:rsid w:val="000F35EB"/>
    <w:rsid w:val="000F58C0"/>
    <w:rsid w:val="00111537"/>
    <w:rsid w:val="0012285E"/>
    <w:rsid w:val="00125B58"/>
    <w:rsid w:val="00125D08"/>
    <w:rsid w:val="0013066A"/>
    <w:rsid w:val="001320A9"/>
    <w:rsid w:val="001332F1"/>
    <w:rsid w:val="001367DE"/>
    <w:rsid w:val="001368C3"/>
    <w:rsid w:val="00137CCB"/>
    <w:rsid w:val="00147DC6"/>
    <w:rsid w:val="00153F48"/>
    <w:rsid w:val="0016508E"/>
    <w:rsid w:val="00173C59"/>
    <w:rsid w:val="001848CA"/>
    <w:rsid w:val="00184C13"/>
    <w:rsid w:val="00196E78"/>
    <w:rsid w:val="001A2B63"/>
    <w:rsid w:val="001B075B"/>
    <w:rsid w:val="001B52B2"/>
    <w:rsid w:val="001D3D8C"/>
    <w:rsid w:val="001E0E60"/>
    <w:rsid w:val="001E29AE"/>
    <w:rsid w:val="001E45BB"/>
    <w:rsid w:val="00200607"/>
    <w:rsid w:val="00221E28"/>
    <w:rsid w:val="002350E6"/>
    <w:rsid w:val="00240771"/>
    <w:rsid w:val="00243A78"/>
    <w:rsid w:val="00257AA2"/>
    <w:rsid w:val="00273A6F"/>
    <w:rsid w:val="00275E40"/>
    <w:rsid w:val="0028187F"/>
    <w:rsid w:val="0028663E"/>
    <w:rsid w:val="00292524"/>
    <w:rsid w:val="002A2EF1"/>
    <w:rsid w:val="002B188E"/>
    <w:rsid w:val="002B3809"/>
    <w:rsid w:val="002B51CB"/>
    <w:rsid w:val="002C21D7"/>
    <w:rsid w:val="002E29AA"/>
    <w:rsid w:val="0030019A"/>
    <w:rsid w:val="00302D52"/>
    <w:rsid w:val="0030318A"/>
    <w:rsid w:val="00321348"/>
    <w:rsid w:val="00335FA2"/>
    <w:rsid w:val="00343C45"/>
    <w:rsid w:val="00344FD0"/>
    <w:rsid w:val="00347AA0"/>
    <w:rsid w:val="00354000"/>
    <w:rsid w:val="00360626"/>
    <w:rsid w:val="0036147E"/>
    <w:rsid w:val="003707D3"/>
    <w:rsid w:val="0037116C"/>
    <w:rsid w:val="00380960"/>
    <w:rsid w:val="00385781"/>
    <w:rsid w:val="00385A94"/>
    <w:rsid w:val="003930DB"/>
    <w:rsid w:val="003A0426"/>
    <w:rsid w:val="003C5F20"/>
    <w:rsid w:val="003D325C"/>
    <w:rsid w:val="003D3774"/>
    <w:rsid w:val="003E6D75"/>
    <w:rsid w:val="003F75EC"/>
    <w:rsid w:val="004037C1"/>
    <w:rsid w:val="00405490"/>
    <w:rsid w:val="0041146B"/>
    <w:rsid w:val="00416E3F"/>
    <w:rsid w:val="00437917"/>
    <w:rsid w:val="00441711"/>
    <w:rsid w:val="00451345"/>
    <w:rsid w:val="00455589"/>
    <w:rsid w:val="00471892"/>
    <w:rsid w:val="0047432C"/>
    <w:rsid w:val="00477D14"/>
    <w:rsid w:val="004922B1"/>
    <w:rsid w:val="004948C1"/>
    <w:rsid w:val="004A126C"/>
    <w:rsid w:val="004A2825"/>
    <w:rsid w:val="004B5973"/>
    <w:rsid w:val="004C0BA1"/>
    <w:rsid w:val="004D2C12"/>
    <w:rsid w:val="004D4787"/>
    <w:rsid w:val="004D52D1"/>
    <w:rsid w:val="004D73C8"/>
    <w:rsid w:val="004E4743"/>
    <w:rsid w:val="004E73C3"/>
    <w:rsid w:val="004F3516"/>
    <w:rsid w:val="00500C15"/>
    <w:rsid w:val="00501E5C"/>
    <w:rsid w:val="00504543"/>
    <w:rsid w:val="00521A8C"/>
    <w:rsid w:val="00525A4E"/>
    <w:rsid w:val="005271CD"/>
    <w:rsid w:val="00545E73"/>
    <w:rsid w:val="005532C9"/>
    <w:rsid w:val="00561080"/>
    <w:rsid w:val="00561F99"/>
    <w:rsid w:val="0056373B"/>
    <w:rsid w:val="00571FBF"/>
    <w:rsid w:val="005755F3"/>
    <w:rsid w:val="00587BE0"/>
    <w:rsid w:val="005C0741"/>
    <w:rsid w:val="005D51B1"/>
    <w:rsid w:val="005E00AB"/>
    <w:rsid w:val="00610E12"/>
    <w:rsid w:val="00611953"/>
    <w:rsid w:val="00615FC4"/>
    <w:rsid w:val="006236E4"/>
    <w:rsid w:val="00637724"/>
    <w:rsid w:val="006443DC"/>
    <w:rsid w:val="0064657C"/>
    <w:rsid w:val="00646FFA"/>
    <w:rsid w:val="006577BB"/>
    <w:rsid w:val="00661CFB"/>
    <w:rsid w:val="00682BCF"/>
    <w:rsid w:val="006A5562"/>
    <w:rsid w:val="006B43FF"/>
    <w:rsid w:val="006C4B04"/>
    <w:rsid w:val="006D01FB"/>
    <w:rsid w:val="006E01A9"/>
    <w:rsid w:val="006E3B62"/>
    <w:rsid w:val="006E4E3A"/>
    <w:rsid w:val="0071389F"/>
    <w:rsid w:val="00717007"/>
    <w:rsid w:val="0072516A"/>
    <w:rsid w:val="007251C6"/>
    <w:rsid w:val="00734272"/>
    <w:rsid w:val="007A5795"/>
    <w:rsid w:val="007A60F2"/>
    <w:rsid w:val="007B512E"/>
    <w:rsid w:val="007B7C4E"/>
    <w:rsid w:val="007C147C"/>
    <w:rsid w:val="007C66E0"/>
    <w:rsid w:val="007C7E0C"/>
    <w:rsid w:val="007D4697"/>
    <w:rsid w:val="007D5441"/>
    <w:rsid w:val="007D57CC"/>
    <w:rsid w:val="007E032B"/>
    <w:rsid w:val="007E3729"/>
    <w:rsid w:val="008003B6"/>
    <w:rsid w:val="00812463"/>
    <w:rsid w:val="008224AA"/>
    <w:rsid w:val="00826EE9"/>
    <w:rsid w:val="008303E2"/>
    <w:rsid w:val="0084291E"/>
    <w:rsid w:val="00846987"/>
    <w:rsid w:val="0084792B"/>
    <w:rsid w:val="00871486"/>
    <w:rsid w:val="0088608C"/>
    <w:rsid w:val="00886ADC"/>
    <w:rsid w:val="00892E0C"/>
    <w:rsid w:val="008C4674"/>
    <w:rsid w:val="008E32F1"/>
    <w:rsid w:val="008E3F77"/>
    <w:rsid w:val="008E7331"/>
    <w:rsid w:val="00910C03"/>
    <w:rsid w:val="00917CE5"/>
    <w:rsid w:val="00921246"/>
    <w:rsid w:val="00922A60"/>
    <w:rsid w:val="00932D73"/>
    <w:rsid w:val="009356BF"/>
    <w:rsid w:val="00936CC1"/>
    <w:rsid w:val="0094206B"/>
    <w:rsid w:val="00943521"/>
    <w:rsid w:val="00970581"/>
    <w:rsid w:val="00971BC7"/>
    <w:rsid w:val="009817D6"/>
    <w:rsid w:val="00981BB4"/>
    <w:rsid w:val="0099072A"/>
    <w:rsid w:val="00994F2D"/>
    <w:rsid w:val="0099541C"/>
    <w:rsid w:val="009A5B74"/>
    <w:rsid w:val="009B1B5F"/>
    <w:rsid w:val="009B6AD8"/>
    <w:rsid w:val="009D6490"/>
    <w:rsid w:val="009F181F"/>
    <w:rsid w:val="00A02D64"/>
    <w:rsid w:val="00A0365B"/>
    <w:rsid w:val="00A06C86"/>
    <w:rsid w:val="00A14EAC"/>
    <w:rsid w:val="00A262D6"/>
    <w:rsid w:val="00A31FCF"/>
    <w:rsid w:val="00A33B48"/>
    <w:rsid w:val="00A35A42"/>
    <w:rsid w:val="00A56722"/>
    <w:rsid w:val="00A702A7"/>
    <w:rsid w:val="00A722DF"/>
    <w:rsid w:val="00A8285A"/>
    <w:rsid w:val="00A9778A"/>
    <w:rsid w:val="00AA03FF"/>
    <w:rsid w:val="00AC1446"/>
    <w:rsid w:val="00AC191E"/>
    <w:rsid w:val="00AC19B4"/>
    <w:rsid w:val="00AC6913"/>
    <w:rsid w:val="00AD1467"/>
    <w:rsid w:val="00AE4E2E"/>
    <w:rsid w:val="00B00366"/>
    <w:rsid w:val="00B15DD8"/>
    <w:rsid w:val="00B34460"/>
    <w:rsid w:val="00B45D6A"/>
    <w:rsid w:val="00B5775F"/>
    <w:rsid w:val="00B603E9"/>
    <w:rsid w:val="00B64F21"/>
    <w:rsid w:val="00B81D98"/>
    <w:rsid w:val="00B82384"/>
    <w:rsid w:val="00B8601B"/>
    <w:rsid w:val="00B951C3"/>
    <w:rsid w:val="00BB0ECE"/>
    <w:rsid w:val="00BB71B7"/>
    <w:rsid w:val="00BC5CA2"/>
    <w:rsid w:val="00BD7F41"/>
    <w:rsid w:val="00BF687C"/>
    <w:rsid w:val="00C05DB0"/>
    <w:rsid w:val="00C1377D"/>
    <w:rsid w:val="00C242C2"/>
    <w:rsid w:val="00C26C5E"/>
    <w:rsid w:val="00C45018"/>
    <w:rsid w:val="00C54D97"/>
    <w:rsid w:val="00C66564"/>
    <w:rsid w:val="00C81B91"/>
    <w:rsid w:val="00C8469B"/>
    <w:rsid w:val="00C85F7E"/>
    <w:rsid w:val="00CB787A"/>
    <w:rsid w:val="00CC2F56"/>
    <w:rsid w:val="00CC5890"/>
    <w:rsid w:val="00CD0626"/>
    <w:rsid w:val="00CE312A"/>
    <w:rsid w:val="00CF2189"/>
    <w:rsid w:val="00CF37D3"/>
    <w:rsid w:val="00CF5AF0"/>
    <w:rsid w:val="00CF7B89"/>
    <w:rsid w:val="00D013C0"/>
    <w:rsid w:val="00D143AD"/>
    <w:rsid w:val="00D24D19"/>
    <w:rsid w:val="00D26CCB"/>
    <w:rsid w:val="00D567D3"/>
    <w:rsid w:val="00D56D61"/>
    <w:rsid w:val="00D57238"/>
    <w:rsid w:val="00D674FB"/>
    <w:rsid w:val="00D712DC"/>
    <w:rsid w:val="00D740A5"/>
    <w:rsid w:val="00D86EB7"/>
    <w:rsid w:val="00DB0966"/>
    <w:rsid w:val="00DC294F"/>
    <w:rsid w:val="00DD214C"/>
    <w:rsid w:val="00DD73E6"/>
    <w:rsid w:val="00E03920"/>
    <w:rsid w:val="00E1330C"/>
    <w:rsid w:val="00E20996"/>
    <w:rsid w:val="00E256A6"/>
    <w:rsid w:val="00E47F3B"/>
    <w:rsid w:val="00E56A88"/>
    <w:rsid w:val="00E710C4"/>
    <w:rsid w:val="00E86722"/>
    <w:rsid w:val="00E97876"/>
    <w:rsid w:val="00EB6605"/>
    <w:rsid w:val="00EC13A1"/>
    <w:rsid w:val="00EC1B03"/>
    <w:rsid w:val="00EC5A3B"/>
    <w:rsid w:val="00ED6B26"/>
    <w:rsid w:val="00EF1127"/>
    <w:rsid w:val="00F0333A"/>
    <w:rsid w:val="00F0483B"/>
    <w:rsid w:val="00F167D3"/>
    <w:rsid w:val="00F245BA"/>
    <w:rsid w:val="00F34666"/>
    <w:rsid w:val="00F36F3B"/>
    <w:rsid w:val="00F4185B"/>
    <w:rsid w:val="00F54793"/>
    <w:rsid w:val="00F82788"/>
    <w:rsid w:val="00FA3C2C"/>
    <w:rsid w:val="00FA76DD"/>
    <w:rsid w:val="00FB044B"/>
    <w:rsid w:val="00FB3DDC"/>
    <w:rsid w:val="00FB6621"/>
    <w:rsid w:val="00FC41DF"/>
    <w:rsid w:val="00FD1426"/>
    <w:rsid w:val="00FF043D"/>
    <w:rsid w:val="00FF0C0C"/>
    <w:rsid w:val="00FF0FB0"/>
    <w:rsid w:val="00FF18BB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97AC"/>
  <w15:chartTrackingRefBased/>
  <w15:docId w15:val="{CA25302E-FED6-4FFD-A247-1C7DFD16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8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6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AZJMDCZ6QSYZ-1849078857-24248</_dlc_DocId>
    <_dlc_DocIdUrl xmlns="a494813a-d0d8-4dad-94cb-0d196f36ba15">
      <Url>https://ekoordinacije.vlada.hr/koordinacija-gospodarstvo/_layouts/15/DocIdRedir.aspx?ID=AZJMDCZ6QSYZ-1849078857-24248</Url>
      <Description>AZJMDCZ6QSYZ-1849078857-24248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61C9-2F08-4889-8D90-94E1C5535F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494813a-d0d8-4dad-94cb-0d196f36ba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F7BC0A-F711-4F5E-8505-1D68E296AA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32FDCE-5FFB-445F-892D-A16FE012F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035CC-EE67-4139-A9F6-C9831488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5594BE-78FE-442E-9729-A469C911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Jurjević Ferenčak</dc:creator>
  <cp:keywords/>
  <dc:description/>
  <cp:lastModifiedBy>Sunčica Marini</cp:lastModifiedBy>
  <cp:revision>8</cp:revision>
  <cp:lastPrinted>2023-01-03T15:08:00Z</cp:lastPrinted>
  <dcterms:created xsi:type="dcterms:W3CDTF">2023-01-03T15:17:00Z</dcterms:created>
  <dcterms:modified xsi:type="dcterms:W3CDTF">2023-01-09T13:25:00Z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MediaServiceImageTags">
    <vt:lpwstr/>
  </property>
  <property fmtid="{D5CDD505-2E9C-101B-9397-08002B2CF9AE}" pid="4" name="_dlc_DocIdItemGuid">
    <vt:lpwstr>bec5f0cd-86bf-41bf-94c8-8ce857297624</vt:lpwstr>
  </property>
</Properties>
</file>