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A9B5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4E6F67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B89BEC5" w14:textId="77777777" w:rsidR="00CD3EFA" w:rsidRDefault="00CD3EFA"/>
    <w:p w14:paraId="5E68645B" w14:textId="03667880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0481A">
        <w:t>26</w:t>
      </w:r>
      <w:bookmarkStart w:id="0" w:name="_GoBack"/>
      <w:bookmarkEnd w:id="0"/>
      <w:r w:rsidR="00E22B7F">
        <w:t>.</w:t>
      </w:r>
      <w:r w:rsidR="006D53FE">
        <w:t xml:space="preserve"> siječnja</w:t>
      </w:r>
      <w:r w:rsidR="00C21283">
        <w:t xml:space="preserve"> 202</w:t>
      </w:r>
      <w:r w:rsidR="00E22B7F">
        <w:t>3</w:t>
      </w:r>
      <w:r w:rsidR="00C21283">
        <w:t>.</w:t>
      </w:r>
    </w:p>
    <w:p w14:paraId="65DEDA4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890296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950A9C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0F02204" w14:textId="77777777" w:rsidTr="000350D9">
        <w:tc>
          <w:tcPr>
            <w:tcW w:w="1951" w:type="dxa"/>
          </w:tcPr>
          <w:p w14:paraId="4D928D9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4EED3E" w14:textId="77777777" w:rsidR="000350D9" w:rsidRDefault="003C6C8B" w:rsidP="000350D9">
            <w:pPr>
              <w:spacing w:line="360" w:lineRule="auto"/>
            </w:pPr>
            <w:r>
              <w:t>MINISTARSTVO MORA</w:t>
            </w:r>
            <w:r w:rsidR="00577220">
              <w:t>,</w:t>
            </w:r>
            <w:r>
              <w:t xml:space="preserve"> PROMETA I INFRASTRUKTURE</w:t>
            </w:r>
          </w:p>
        </w:tc>
      </w:tr>
    </w:tbl>
    <w:p w14:paraId="6755B9A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EC069C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0350D9" w14:paraId="113DAB41" w14:textId="77777777" w:rsidTr="000350D9">
        <w:tc>
          <w:tcPr>
            <w:tcW w:w="1951" w:type="dxa"/>
          </w:tcPr>
          <w:p w14:paraId="16A7BC6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F3C0F1" w14:textId="77777777" w:rsidR="000350D9" w:rsidRDefault="00544622" w:rsidP="00544622">
            <w:pPr>
              <w:spacing w:line="360" w:lineRule="auto"/>
            </w:pPr>
            <w:r>
              <w:t>Nacrt p</w:t>
            </w:r>
            <w:r w:rsidR="00EB7E33">
              <w:t>rijedlog</w:t>
            </w:r>
            <w:r>
              <w:t>a z</w:t>
            </w:r>
            <w:r w:rsidR="00C21283">
              <w:t>akona o izmjenama Zakona o Hrvatskoj Komori inženjera tehnologije prometa i transporta</w:t>
            </w:r>
          </w:p>
        </w:tc>
      </w:tr>
    </w:tbl>
    <w:p w14:paraId="05DF9DF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EBB5C19" w14:textId="77777777" w:rsidR="00CE78D1" w:rsidRDefault="00CE78D1" w:rsidP="008F0DD4"/>
    <w:p w14:paraId="24C92FB5" w14:textId="77777777" w:rsidR="00CE78D1" w:rsidRPr="00CE78D1" w:rsidRDefault="00CE78D1" w:rsidP="00CE78D1"/>
    <w:p w14:paraId="5537F9B6" w14:textId="77777777" w:rsidR="00CE78D1" w:rsidRPr="00CE78D1" w:rsidRDefault="00CE78D1" w:rsidP="00CE78D1"/>
    <w:p w14:paraId="5F73957B" w14:textId="77777777" w:rsidR="00CE78D1" w:rsidRPr="00CE78D1" w:rsidRDefault="00CE78D1" w:rsidP="00CE78D1"/>
    <w:p w14:paraId="703A6BC5" w14:textId="77777777" w:rsidR="00CE78D1" w:rsidRPr="00CE78D1" w:rsidRDefault="00CE78D1" w:rsidP="00CE78D1"/>
    <w:p w14:paraId="0C45477A" w14:textId="77777777" w:rsidR="00CE78D1" w:rsidRPr="00CE78D1" w:rsidRDefault="00CE78D1" w:rsidP="00CE78D1"/>
    <w:p w14:paraId="58D3BDCE" w14:textId="77777777" w:rsidR="00CE78D1" w:rsidRPr="00CE78D1" w:rsidRDefault="00CE78D1" w:rsidP="00CE78D1"/>
    <w:p w14:paraId="4E25614D" w14:textId="77777777" w:rsidR="00CE78D1" w:rsidRPr="00CE78D1" w:rsidRDefault="00CE78D1" w:rsidP="00CE78D1"/>
    <w:p w14:paraId="0B129C2B" w14:textId="77777777" w:rsidR="00CE78D1" w:rsidRPr="00CE78D1" w:rsidRDefault="00CE78D1" w:rsidP="00CE78D1"/>
    <w:p w14:paraId="63FDE540" w14:textId="77777777" w:rsidR="00CE78D1" w:rsidRPr="00CE78D1" w:rsidRDefault="00CE78D1" w:rsidP="00CE78D1"/>
    <w:p w14:paraId="1E50BAF8" w14:textId="77777777" w:rsidR="00CE78D1" w:rsidRPr="00CE78D1" w:rsidRDefault="00CE78D1" w:rsidP="00CE78D1"/>
    <w:p w14:paraId="1A217318" w14:textId="77777777" w:rsidR="00CE78D1" w:rsidRPr="00CE78D1" w:rsidRDefault="00CE78D1" w:rsidP="00CE78D1"/>
    <w:p w14:paraId="10491FA3" w14:textId="77777777" w:rsidR="00CE78D1" w:rsidRPr="00CE78D1" w:rsidRDefault="00CE78D1" w:rsidP="00CE78D1"/>
    <w:p w14:paraId="604F615E" w14:textId="77777777" w:rsidR="00CE78D1" w:rsidRDefault="00CE78D1" w:rsidP="00CE78D1"/>
    <w:p w14:paraId="605732FB" w14:textId="77777777" w:rsidR="00CE78D1" w:rsidRDefault="00CE78D1" w:rsidP="00CE78D1"/>
    <w:p w14:paraId="0C4BAD3D" w14:textId="77777777" w:rsidR="008F0DD4" w:rsidRDefault="008F0DD4" w:rsidP="00CE78D1"/>
    <w:p w14:paraId="4E41BFC5" w14:textId="77777777" w:rsidR="006D53FE" w:rsidRDefault="006D53FE" w:rsidP="00CE78D1"/>
    <w:p w14:paraId="4B66D4C3" w14:textId="77777777" w:rsidR="006D53FE" w:rsidRDefault="006D53FE" w:rsidP="00CE78D1"/>
    <w:p w14:paraId="42FD21C5" w14:textId="77777777" w:rsidR="006D53FE" w:rsidRDefault="006D53FE" w:rsidP="00CE78D1"/>
    <w:p w14:paraId="04054FBF" w14:textId="77777777" w:rsidR="006D53FE" w:rsidRDefault="006D53FE" w:rsidP="00CE78D1"/>
    <w:p w14:paraId="5AD1094F" w14:textId="77777777" w:rsidR="00950A9C" w:rsidRPr="00CE78D1" w:rsidRDefault="00950A9C" w:rsidP="00950A9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05EFB03" w14:textId="77777777" w:rsidR="006D53FE" w:rsidRDefault="006D53FE" w:rsidP="00CE78D1"/>
    <w:p w14:paraId="76D0575C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31B46A3F" w14:textId="77777777" w:rsidR="005F55B0" w:rsidRDefault="005F55B0" w:rsidP="005F55B0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VLADA REPUBLIKE HRVATSKE</w:t>
      </w:r>
    </w:p>
    <w:p w14:paraId="715CB63F" w14:textId="77777777" w:rsidR="005F55B0" w:rsidRDefault="005F55B0" w:rsidP="005F55B0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0CC8740B" w14:textId="77777777" w:rsidR="005F55B0" w:rsidRDefault="005F55B0" w:rsidP="005F55B0">
      <w:pPr>
        <w:suppressAutoHyphens/>
        <w:jc w:val="center"/>
        <w:rPr>
          <w:rFonts w:eastAsia="Calibri"/>
          <w:b/>
          <w:spacing w:val="-3"/>
        </w:rPr>
      </w:pPr>
    </w:p>
    <w:p w14:paraId="011885DE" w14:textId="77777777" w:rsidR="005F55B0" w:rsidRDefault="005F55B0" w:rsidP="005F55B0">
      <w:pPr>
        <w:pStyle w:val="NoSpacing"/>
        <w:jc w:val="center"/>
        <w:rPr>
          <w:rFonts w:ascii="Times New Roman" w:hAnsi="Times New Roman"/>
          <w:b/>
          <w:snapToGrid w:val="0"/>
          <w:spacing w:val="-3"/>
          <w:sz w:val="24"/>
          <w:szCs w:val="24"/>
          <w:lang w:val="hr-HR"/>
        </w:rPr>
      </w:pPr>
    </w:p>
    <w:p w14:paraId="24D44E25" w14:textId="77777777" w:rsidR="005F55B0" w:rsidRDefault="005F55B0" w:rsidP="005F55B0">
      <w:pPr>
        <w:autoSpaceDE w:val="0"/>
        <w:autoSpaceDN w:val="0"/>
        <w:adjustRightInd w:val="0"/>
        <w:rPr>
          <w:b/>
          <w:bCs/>
        </w:rPr>
      </w:pPr>
    </w:p>
    <w:p w14:paraId="7FC6B9A1" w14:textId="77777777" w:rsidR="005F55B0" w:rsidRDefault="00544622" w:rsidP="005F55B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NACRT</w:t>
      </w:r>
    </w:p>
    <w:p w14:paraId="05CC592E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0B85E300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2A622DB3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137FF66F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2F1DC1F6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23A6D8B4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52D43F2A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33881CEE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07CA94CE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01BB5B1C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0BA30476" w14:textId="77777777" w:rsidR="005F55B0" w:rsidRDefault="005F55B0" w:rsidP="005F55B0">
      <w:pPr>
        <w:spacing w:line="360" w:lineRule="auto"/>
        <w:jc w:val="center"/>
        <w:rPr>
          <w:b/>
        </w:rPr>
      </w:pPr>
      <w:r>
        <w:rPr>
          <w:b/>
        </w:rPr>
        <w:t xml:space="preserve">PRIJEDLOG ZAKONA O IZMJENAMA ZAKONA O HRVATSKOJ </w:t>
      </w:r>
    </w:p>
    <w:p w14:paraId="07EEDAB2" w14:textId="77777777" w:rsidR="005F55B0" w:rsidRDefault="005F55B0" w:rsidP="005F55B0">
      <w:pPr>
        <w:spacing w:line="360" w:lineRule="auto"/>
        <w:jc w:val="center"/>
        <w:rPr>
          <w:b/>
        </w:rPr>
      </w:pPr>
      <w:r>
        <w:rPr>
          <w:b/>
        </w:rPr>
        <w:t>KOMORI INŽENJERA TEHNOLOGIJE PROMETA I TRANSPORTA</w:t>
      </w:r>
    </w:p>
    <w:p w14:paraId="71488F21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07A7E9F1" w14:textId="77777777" w:rsidR="005F55B0" w:rsidRDefault="005F55B0" w:rsidP="005F55B0">
      <w:pPr>
        <w:autoSpaceDE w:val="0"/>
        <w:autoSpaceDN w:val="0"/>
        <w:adjustRightInd w:val="0"/>
        <w:rPr>
          <w:b/>
          <w:bCs/>
        </w:rPr>
      </w:pPr>
    </w:p>
    <w:p w14:paraId="4FC6865C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0E1D6006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17F98F8A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5C044DF0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2C2EE1DB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1D9B5717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6B68E099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317D4638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2DFB96E8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27D8FD7A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4A80F7D4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50B056EF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1803DD47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674CA716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02B2DCF9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22D3F81A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38E1C767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48AB8F9C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78B141AA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43310979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4B454464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3B5D9D93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1172E3CD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7F99E950" w14:textId="77777777" w:rsidR="005F55B0" w:rsidRDefault="005F55B0" w:rsidP="005F55B0">
      <w:pPr>
        <w:autoSpaceDE w:val="0"/>
        <w:autoSpaceDN w:val="0"/>
        <w:adjustRightInd w:val="0"/>
        <w:jc w:val="center"/>
        <w:rPr>
          <w:b/>
          <w:bCs/>
        </w:rPr>
      </w:pPr>
    </w:p>
    <w:p w14:paraId="4E98AAF5" w14:textId="77777777" w:rsidR="005F55B0" w:rsidRDefault="005F55B0" w:rsidP="005F55B0">
      <w:pPr>
        <w:pBdr>
          <w:bottom w:val="single" w:sz="12" w:space="1" w:color="auto"/>
        </w:pBdr>
        <w:suppressAutoHyphens/>
        <w:jc w:val="center"/>
        <w:rPr>
          <w:rFonts w:eastAsia="Calibri"/>
          <w:b/>
        </w:rPr>
      </w:pPr>
    </w:p>
    <w:p w14:paraId="51E34D73" w14:textId="77777777" w:rsidR="005F55B0" w:rsidRDefault="005F55B0" w:rsidP="005F55B0">
      <w:pPr>
        <w:pBdr>
          <w:bottom w:val="single" w:sz="12" w:space="1" w:color="auto"/>
        </w:pBdr>
        <w:suppressAutoHyphens/>
        <w:jc w:val="center"/>
        <w:rPr>
          <w:rFonts w:eastAsia="Calibri"/>
          <w:b/>
        </w:rPr>
      </w:pPr>
    </w:p>
    <w:p w14:paraId="181F0374" w14:textId="77777777" w:rsidR="005F55B0" w:rsidRDefault="005F55B0" w:rsidP="005F55B0">
      <w:pPr>
        <w:suppressAutoHyphens/>
        <w:jc w:val="center"/>
        <w:rPr>
          <w:rFonts w:eastAsia="Calibri"/>
          <w:b/>
        </w:rPr>
      </w:pPr>
    </w:p>
    <w:p w14:paraId="78D44856" w14:textId="77777777" w:rsidR="005F55B0" w:rsidRDefault="005F55B0" w:rsidP="005F55B0">
      <w:pPr>
        <w:jc w:val="center"/>
        <w:rPr>
          <w:rFonts w:eastAsiaTheme="minorHAnsi"/>
        </w:rPr>
      </w:pPr>
      <w:r>
        <w:rPr>
          <w:rFonts w:eastAsia="Calibri"/>
          <w:b/>
        </w:rPr>
        <w:t>Zagreb, siječanj 2023. godine</w:t>
      </w:r>
      <w:r>
        <w:t xml:space="preserve"> </w:t>
      </w:r>
      <w:r>
        <w:br w:type="page"/>
      </w:r>
    </w:p>
    <w:p w14:paraId="02E80B39" w14:textId="77777777" w:rsidR="005F55B0" w:rsidRDefault="005F55B0" w:rsidP="005F55B0">
      <w:pPr>
        <w:jc w:val="center"/>
      </w:pPr>
      <w:r>
        <w:rPr>
          <w:b/>
        </w:rPr>
        <w:lastRenderedPageBreak/>
        <w:t>PRIJEDLOG ZAKONA O IZMJENAMA ZAKONA O HRVATSKOJ</w:t>
      </w:r>
    </w:p>
    <w:p w14:paraId="1B03467A" w14:textId="77777777" w:rsidR="005F55B0" w:rsidRDefault="005F55B0" w:rsidP="005F55B0">
      <w:pPr>
        <w:jc w:val="center"/>
        <w:rPr>
          <w:b/>
        </w:rPr>
      </w:pPr>
      <w:r>
        <w:rPr>
          <w:b/>
        </w:rPr>
        <w:t>KOMORI INŽENJERA TEHNOLOGIJE PROMETA I TRANSPORTA</w:t>
      </w:r>
    </w:p>
    <w:p w14:paraId="67B375B6" w14:textId="77777777" w:rsidR="005F55B0" w:rsidRDefault="005F55B0" w:rsidP="005F55B0">
      <w:pPr>
        <w:jc w:val="center"/>
        <w:rPr>
          <w:b/>
        </w:rPr>
      </w:pPr>
    </w:p>
    <w:p w14:paraId="6AB7AB38" w14:textId="77777777" w:rsidR="005F55B0" w:rsidRDefault="005F55B0" w:rsidP="00AB70E6">
      <w:pPr>
        <w:jc w:val="center"/>
      </w:pPr>
    </w:p>
    <w:p w14:paraId="233076F6" w14:textId="77777777" w:rsidR="005F55B0" w:rsidRDefault="00AB70E6" w:rsidP="00AB70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55B0">
        <w:rPr>
          <w:rFonts w:ascii="Times New Roman" w:hAnsi="Times New Roman" w:cs="Times New Roman"/>
          <w:b/>
          <w:sz w:val="24"/>
          <w:szCs w:val="24"/>
        </w:rPr>
        <w:t>USTAVNA OSNOVA ZA DONOŠENJE ZAKONA</w:t>
      </w:r>
    </w:p>
    <w:p w14:paraId="15507943" w14:textId="77777777" w:rsidR="00AB70E6" w:rsidRDefault="00AB70E6" w:rsidP="00AB70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48B42A" w14:textId="77777777" w:rsidR="00AB70E6" w:rsidRDefault="005F55B0" w:rsidP="00AB70E6">
      <w:pPr>
        <w:ind w:firstLine="709"/>
        <w:jc w:val="both"/>
      </w:pPr>
      <w:r>
        <w:t>Ustavna osnova za donošenje ovoga Zakona sadržana je u članku 2. stavku 4. i članku 55. stavku 2. Ustava Republike Hrvatske („Narodne novine</w:t>
      </w:r>
      <w:r w:rsidR="00AB70E6">
        <w:t>“, br. 85/10. -</w:t>
      </w:r>
      <w:r>
        <w:t xml:space="preserve"> pročišćeni tekst i 5/14.- Odluka Ustavnog suda Republike Hrvatske).</w:t>
      </w:r>
    </w:p>
    <w:p w14:paraId="3F348B45" w14:textId="77777777" w:rsidR="00AB70E6" w:rsidRDefault="00AB70E6" w:rsidP="00AB70E6">
      <w:pPr>
        <w:ind w:firstLine="709"/>
        <w:jc w:val="both"/>
      </w:pPr>
    </w:p>
    <w:p w14:paraId="5DCFB200" w14:textId="77777777" w:rsidR="005F55B0" w:rsidRPr="00AB70E6" w:rsidRDefault="00AB70E6" w:rsidP="00AB70E6">
      <w:pPr>
        <w:ind w:left="709" w:hanging="709"/>
        <w:jc w:val="both"/>
      </w:pPr>
      <w:r w:rsidRPr="00AB70E6">
        <w:rPr>
          <w:b/>
        </w:rPr>
        <w:t>II.</w:t>
      </w:r>
      <w:r>
        <w:rPr>
          <w:b/>
        </w:rPr>
        <w:tab/>
      </w:r>
      <w:r w:rsidR="005F55B0">
        <w:rPr>
          <w:b/>
        </w:rPr>
        <w:t>OCJENA STANJA I OSNOVNA PITANJA KOJA SE TREBAJU UREDITI ZAKONOM TE POSLJEDICE KOJE ĆE DONOŠENJEM ZAKONA PROISTEĆI</w:t>
      </w:r>
    </w:p>
    <w:p w14:paraId="03ECA556" w14:textId="77777777" w:rsidR="005F55B0" w:rsidRDefault="005F55B0" w:rsidP="005F55B0">
      <w:pPr>
        <w:jc w:val="both"/>
        <w:rPr>
          <w:b/>
        </w:rPr>
      </w:pPr>
    </w:p>
    <w:p w14:paraId="288F86F8" w14:textId="77777777" w:rsidR="005F55B0" w:rsidRDefault="005F55B0" w:rsidP="00AB70E6">
      <w:pPr>
        <w:pStyle w:val="ListParagraph"/>
        <w:numPr>
          <w:ilvl w:val="0"/>
          <w:numId w:val="7"/>
        </w:numPr>
        <w:spacing w:line="256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Ocjena stanja</w:t>
      </w:r>
    </w:p>
    <w:p w14:paraId="2539B0D0" w14:textId="77777777" w:rsidR="005F55B0" w:rsidRDefault="005F55B0" w:rsidP="00AB70E6">
      <w:pPr>
        <w:ind w:firstLine="709"/>
        <w:jc w:val="both"/>
      </w:pPr>
      <w:r>
        <w:t>Hrvatska komora inženjera tehnologije prometa i transporta osnovana je Zakonom o Hrvatskoj komori inženjera tehnologije prometa i transporta („Narodne novine“, broj 79/07.)</w:t>
      </w:r>
      <w:r w:rsidR="00AB70E6">
        <w:t>, (</w:t>
      </w:r>
      <w:r>
        <w:t>u daljnjem tekstu: Zakon) kao samostalna i neovisna strukovna organizacija sa statusom pravne osobe i javnim ovlastima u koju se obvezno udružuju inženjeri prometa i transporta koji obavljaju stručne poslove iz područja: cestovnog prometa, željezničkog prometa, pomorskog prometa, riječnog prometa, zračnog prometa, poštanskog prometa, informacijsko-komunikacijskog prometa, cjevovodnog transporta, inteligentnih transportnih sustava i logistike i ispunjavaju Zakonom propisane uvjete za upis u imenike ovlaštenih inženjera koje Hrvatska komora inženjera tehnologije prometa i transporta uspostavlja i vodi za pojedina područja tehnologije prometa i transporta.</w:t>
      </w:r>
    </w:p>
    <w:p w14:paraId="3140D170" w14:textId="77777777" w:rsidR="00AB70E6" w:rsidRDefault="00AB70E6" w:rsidP="005F55B0">
      <w:pPr>
        <w:jc w:val="both"/>
      </w:pPr>
    </w:p>
    <w:p w14:paraId="1EAF802B" w14:textId="77777777" w:rsidR="005F55B0" w:rsidRDefault="005F55B0" w:rsidP="00AB70E6">
      <w:pPr>
        <w:ind w:firstLine="709"/>
        <w:jc w:val="both"/>
      </w:pPr>
      <w:r>
        <w:t>Stručni poslovi su: projektiranje; revizija i kontrola projekta i stručne dokumentacije; izrada i revizija studija, elaborata, planova i ekspertiza; procjena, izvođenje i nadzor radova građenja, rekonstrukcije i održavanja prometnica i prometnih objekata, prometne signalizacije i opreme, upravljačkih sustava u prometu i transportu; ispitivanje kvalitete ugrađenih materijala, proizvoda i radova; izgradnja uređaja; izbor opreme, procesa i sustava; tehničko vještačenje; savjetovanja; stručno osposobljavanje i licenciranje u tehnologiji prometa i transporta.</w:t>
      </w:r>
    </w:p>
    <w:p w14:paraId="4DD4BA3A" w14:textId="77777777" w:rsidR="00AB70E6" w:rsidRDefault="00AB70E6" w:rsidP="00AB70E6">
      <w:pPr>
        <w:ind w:firstLine="709"/>
        <w:jc w:val="both"/>
      </w:pPr>
    </w:p>
    <w:p w14:paraId="74F91D48" w14:textId="77777777" w:rsidR="005F55B0" w:rsidRDefault="005F55B0" w:rsidP="00AB70E6">
      <w:pPr>
        <w:ind w:firstLine="709"/>
        <w:jc w:val="both"/>
      </w:pPr>
      <w:r>
        <w:t>Inženjer tehnologije prometa i transporta prema Zakonu je osoba koja je završila sveučilišni studij iz polja tehnologije prometa i transporta završetkom kojeg se izdaje diploma.</w:t>
      </w:r>
    </w:p>
    <w:p w14:paraId="13E547AC" w14:textId="77777777" w:rsidR="005F55B0" w:rsidRDefault="005F55B0" w:rsidP="005F55B0">
      <w:pPr>
        <w:jc w:val="both"/>
      </w:pPr>
      <w:r>
        <w:t>Inženjer tehnologije prometa i transporta je i osoba koja je kvalifikaciju stekla u  inozemstvu na odgovarajućem visokom učilištu iz polja tehnologije prometa i transporta ili joj se zvanje magistra znanosti iz polja Tehnologije prometa i transporta može priznati po posebnom propisu o priznavanju inozemnih obrazovnih kvalifikacija.</w:t>
      </w:r>
    </w:p>
    <w:p w14:paraId="5DFB5658" w14:textId="77777777" w:rsidR="00AB70E6" w:rsidRDefault="00AB70E6" w:rsidP="005F55B0">
      <w:pPr>
        <w:jc w:val="both"/>
      </w:pPr>
    </w:p>
    <w:p w14:paraId="0E2C450A" w14:textId="77777777" w:rsidR="005F55B0" w:rsidRDefault="005F55B0" w:rsidP="00AB70E6">
      <w:pPr>
        <w:ind w:firstLine="709"/>
        <w:jc w:val="both"/>
      </w:pPr>
      <w:r>
        <w:lastRenderedPageBreak/>
        <w:t>Temeljem važećih odredbi Zakona osobama</w:t>
      </w:r>
      <w:r w:rsidR="00AB70E6">
        <w:t xml:space="preserve"> koje su završile odgovarajući </w:t>
      </w:r>
      <w:r>
        <w:t>stručni diplomski studij i stekli stručni naziv magistar inženjer te su tijekom cijelog svog studija stekli najmanje 300 ECTS bodova onemogućeno je da postanu članovima Hrvatske komore inženjera tehnologije prometa i transporta, a samim time i obavljanje stručnih poslova revizije i kontrole projekta i stručne dokumentacije; izrada i revizija studija, elaborata, planova i ekspertiza; procjena, izvođenje i nadzor radova građenja, rekonstrukcije i održavanja prometnica i prometnih objekata, prometne signalizacije i opreme, upravljačkih sustava u prometu i transportu; ispitivanje kvalitete ugrađenih materijala, proizvoda i radova; izgradnja uređaja; izbor opreme, procesa i sustava; tehničko vještačenje; savjetovanja; stručno osposobljavanje i licenciranje u tehnologiji prometa i transporta.</w:t>
      </w:r>
    </w:p>
    <w:p w14:paraId="536146A8" w14:textId="77777777" w:rsidR="005F55B0" w:rsidRDefault="005F55B0" w:rsidP="00AB70E6">
      <w:pPr>
        <w:ind w:firstLine="709"/>
        <w:jc w:val="both"/>
      </w:pPr>
      <w:r>
        <w:t>Od vremena donošenja Zakona nastupile su mnogobrojne promjene u pogledu uključivanja  magistara inženjera koji su tijekom cijelog svog studija stekli najmanje 300 ECTS bodova u pogledu obavljanja stručnih poslova, kao na primjer:</w:t>
      </w:r>
    </w:p>
    <w:p w14:paraId="55E07372" w14:textId="77777777" w:rsidR="005F55B0" w:rsidRDefault="00AB70E6" w:rsidP="00AB70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5F55B0">
        <w:rPr>
          <w:rFonts w:ascii="Times New Roman" w:hAnsi="Times New Roman" w:cs="Times New Roman"/>
          <w:sz w:val="24"/>
          <w:szCs w:val="24"/>
        </w:rPr>
        <w:t>godine donesen je novi Zakon o komori arhitekata i komorama inženjera u graditeljstvu i prostorno</w:t>
      </w:r>
      <w:r>
        <w:rPr>
          <w:rFonts w:ascii="Times New Roman" w:hAnsi="Times New Roman" w:cs="Times New Roman"/>
          <w:sz w:val="24"/>
          <w:szCs w:val="24"/>
        </w:rPr>
        <w:t>m uređenju („Narodne novine“, broj 78/15.)</w:t>
      </w:r>
      <w:r w:rsidR="005F55B0">
        <w:rPr>
          <w:rFonts w:ascii="Times New Roman" w:hAnsi="Times New Roman" w:cs="Times New Roman"/>
          <w:sz w:val="24"/>
          <w:szCs w:val="24"/>
        </w:rPr>
        <w:t xml:space="preserve"> te su u tom Zakonu date mogućnosti učlanjenja u komoru i kandidatima sa završenim specijalističkim studijem (ostvarenih 300 ECTS bodova)</w:t>
      </w:r>
    </w:p>
    <w:p w14:paraId="1EB9C325" w14:textId="77777777" w:rsidR="005F55B0" w:rsidRDefault="005F55B0" w:rsidP="00AB70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godine donesen je Pravilnik o reviziji cestovne sigurnosti i osposobljavanju revizora cestovne sigurnosti („Narodne novine“, broj 16/16.) te su u tom Pravilniku izrijekom navodi da revizori mogu biti i osobe sa završenim specijalističkim studijem (s ostvarenih 300 ECTS bodova)</w:t>
      </w:r>
    </w:p>
    <w:p w14:paraId="5780170A" w14:textId="77777777" w:rsidR="005F55B0" w:rsidRDefault="005F55B0" w:rsidP="00AB70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studenome 2017. objavljen je Zakon o izmjenama i dopunama Zakona o sigurnosti prometa na cestama („Narodne novine“, broj 108/17.) u kojemu se izrijekom navode stručni specijalisti (članci 206. i 208.)</w:t>
      </w:r>
      <w:r w:rsidR="00AB70E6">
        <w:rPr>
          <w:rFonts w:ascii="Times New Roman" w:hAnsi="Times New Roman" w:cs="Times New Roman"/>
          <w:sz w:val="24"/>
          <w:szCs w:val="24"/>
        </w:rPr>
        <w:t>.</w:t>
      </w:r>
    </w:p>
    <w:p w14:paraId="6800C81A" w14:textId="77777777" w:rsidR="005F55B0" w:rsidRDefault="005F55B0" w:rsidP="005F55B0"/>
    <w:p w14:paraId="010975C0" w14:textId="77777777" w:rsidR="005F55B0" w:rsidRDefault="005F55B0" w:rsidP="00AB70E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pitanja koja se trebaju urediti zakonom</w:t>
      </w:r>
    </w:p>
    <w:p w14:paraId="62F6F43B" w14:textId="77777777" w:rsidR="00AB70E6" w:rsidRDefault="00AB70E6" w:rsidP="00AB70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45F17" w14:textId="77777777" w:rsidR="005F55B0" w:rsidRDefault="005F55B0" w:rsidP="00AB70E6">
      <w:pPr>
        <w:ind w:firstLine="709"/>
        <w:jc w:val="both"/>
      </w:pPr>
      <w:r>
        <w:t>Predloženim zakonom proširila bi se mogućnost da se u Hrvatsku komoru inženjera tehnologije prometa i transporta mogu udružiti i magistri inženjeri, koji su završetkom stručnog diplomskog studija prometa stekli 300 ECTS bodova. Ovim Prijedlogom zakona predlaže se da učlanjenje u Komoru ne predstavlja obvezu, već pravo.</w:t>
      </w:r>
    </w:p>
    <w:p w14:paraId="3DC0CAA0" w14:textId="77777777" w:rsidR="00AB70E6" w:rsidRDefault="00AB70E6" w:rsidP="00AB70E6">
      <w:pPr>
        <w:ind w:firstLine="709"/>
        <w:jc w:val="both"/>
      </w:pPr>
    </w:p>
    <w:p w14:paraId="282A2ABA" w14:textId="77777777" w:rsidR="005F55B0" w:rsidRDefault="005F55B0" w:rsidP="00AB70E6">
      <w:pPr>
        <w:ind w:firstLine="709"/>
        <w:jc w:val="both"/>
      </w:pPr>
      <w:r>
        <w:t xml:space="preserve">Vlada Republike Hrvatske je na sjednici održanoj 10. svibnja 2018. donijela Strategiju za uvođenje eura kao službene valute u Republici Hrvatskoj. Nadalje, Vlada Republike Hrvatske je na sjednici održanoj 23. prosinca 2020. donijela Nacionalni plan zamjene hrvatske kune eurom u kojem je dan pregled svih važnijih aktivnosti koje će sudionici priprema za uvođenje eura, iz privatnog i javnog sektora, provoditi u okviru priprema za uvođenje eura. S ciljem provedbe Nacionalnog plana zamjene hrvatske kune eurom Vlada Republike Hrvatske je 16. rujna 2021. donijela je Zaključak o provedbi zakonodavnih aktivnosti povezanih s uvođenjem eura kao službene valute u Republici Hrvatskoj kojim je utvrdila popis zakona i podzakonskih propisa koje je potrebno izmijeniti radi pune prilagodbe hrvatskog zakonodavstva </w:t>
      </w:r>
      <w:r>
        <w:lastRenderedPageBreak/>
        <w:t>uvođenju eura kao službene valute u Republici Hrvatskoj, sukladno Odluci o donošenju Nacionalnog plana zamjene hrvatske kune eurom („Narodne novine“, broj 146/20). Istim Zaključkom zadužena su tijela državne uprave da odgovarajuće izmjene relevantnih propisa pravovremeno upute u proceduru, a radi donošenja tih propisa u rokovima koji će omogućiti nesmetanu prilagodbu uvođenju eura kao službene valute u Republici Hrvatskoj. Sukladno navedenome, a radi usklađivanja važećih propisa sa Zakonom o uvođenju eura kao službene</w:t>
      </w:r>
      <w:r w:rsidR="00AB70E6">
        <w:t xml:space="preserve"> valute u Republici Hrvatskoj (</w:t>
      </w:r>
      <w:r>
        <w:t>„Narodne novine“, broj 57/22.) predlaže se ovaj Prijedlog</w:t>
      </w:r>
      <w:r w:rsidR="00AB70E6">
        <w:t xml:space="preserve"> zakona</w:t>
      </w:r>
      <w:r>
        <w:t>.</w:t>
      </w:r>
    </w:p>
    <w:p w14:paraId="74B5E9CC" w14:textId="77777777" w:rsidR="005F55B0" w:rsidRDefault="005F55B0" w:rsidP="00AB70E6"/>
    <w:p w14:paraId="01D73B36" w14:textId="77777777" w:rsidR="005F55B0" w:rsidRDefault="005F55B0" w:rsidP="00FC07C7">
      <w:pPr>
        <w:pStyle w:val="ListParagraph"/>
        <w:numPr>
          <w:ilvl w:val="0"/>
          <w:numId w:val="7"/>
        </w:numPr>
        <w:spacing w:line="256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Posljedice koje će donošenjem zakona proisteći</w:t>
      </w:r>
    </w:p>
    <w:p w14:paraId="39074316" w14:textId="77777777" w:rsidR="005F55B0" w:rsidRDefault="005F55B0" w:rsidP="00FC07C7">
      <w:pPr>
        <w:ind w:firstLine="709"/>
        <w:jc w:val="both"/>
      </w:pPr>
      <w:r>
        <w:t>Donošenjem i provedbom ovoga Prijedloga zakona te omogućavanjem udruživanja</w:t>
      </w:r>
      <w:r w:rsidR="00FC07C7">
        <w:t xml:space="preserve"> magistara inženjera prometa u </w:t>
      </w:r>
      <w:r>
        <w:t>Hrvatsku komoru inženjera tehnologije prometa i transporta osigurava se pravednost, kao i jačanje Hrvatske komore inženjera tehnologije prometa i transporta.</w:t>
      </w:r>
    </w:p>
    <w:p w14:paraId="66A56CDF" w14:textId="77777777" w:rsidR="00FC07C7" w:rsidRDefault="00FC07C7" w:rsidP="00FC07C7">
      <w:pPr>
        <w:ind w:firstLine="709"/>
        <w:jc w:val="both"/>
      </w:pPr>
    </w:p>
    <w:p w14:paraId="734E9B99" w14:textId="77777777" w:rsidR="005F55B0" w:rsidRDefault="005F55B0" w:rsidP="00FC07C7">
      <w:pPr>
        <w:ind w:firstLine="709"/>
        <w:jc w:val="both"/>
      </w:pPr>
      <w:r>
        <w:t>Republika Hrvatska kao država članica Europske unije preuzela je obvezu uvođenja eura kao službene valute, pa je stoga ovaj Prijedlog zakona predviđen i kao reformska mjera (RM, EURO) te se istim propisuju prekršajne odredbe u valuti eura.</w:t>
      </w:r>
    </w:p>
    <w:p w14:paraId="29B42EB3" w14:textId="77777777" w:rsidR="005F55B0" w:rsidRDefault="005F55B0" w:rsidP="00FC07C7"/>
    <w:p w14:paraId="00705515" w14:textId="77777777" w:rsidR="00FC07C7" w:rsidRDefault="00FC07C7" w:rsidP="00FC07C7"/>
    <w:p w14:paraId="707CC81D" w14:textId="77777777" w:rsidR="00FC07C7" w:rsidRDefault="00FC07C7" w:rsidP="00FC07C7"/>
    <w:p w14:paraId="7E15F74B" w14:textId="77777777" w:rsidR="005F55B0" w:rsidRDefault="00FC07C7" w:rsidP="00FC07C7">
      <w:pPr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OCJENA I IZVORI </w:t>
      </w:r>
      <w:r w:rsidR="005F55B0">
        <w:rPr>
          <w:b/>
        </w:rPr>
        <w:t>POTREBNIH SREDSTAVA ZA PROVOĐENJE ZAKONA</w:t>
      </w:r>
    </w:p>
    <w:p w14:paraId="2BBD003E" w14:textId="77777777" w:rsidR="005F55B0" w:rsidRDefault="005F55B0" w:rsidP="00FC07C7">
      <w:pPr>
        <w:rPr>
          <w:b/>
        </w:rPr>
      </w:pPr>
    </w:p>
    <w:p w14:paraId="0CBF1814" w14:textId="77777777" w:rsidR="005F55B0" w:rsidRPr="005F55B0" w:rsidRDefault="005F55B0" w:rsidP="00FC07C7">
      <w:pPr>
        <w:ind w:firstLine="709"/>
        <w:jc w:val="both"/>
      </w:pPr>
      <w:r>
        <w:t>Za provođenje ovog</w:t>
      </w:r>
      <w:r w:rsidR="00FC07C7">
        <w:t>a</w:t>
      </w:r>
      <w:r>
        <w:t xml:space="preserve"> Zakona nije potrebno osigurati dodatna sredstva u državnom proračunu Republike Hrvatske.</w:t>
      </w:r>
    </w:p>
    <w:p w14:paraId="1A0B6AAB" w14:textId="77777777" w:rsidR="005F55B0" w:rsidRDefault="005F55B0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307ECD3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2215382A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2318711C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BB80E71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F0F0BFF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F4C14B8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4C3C3F1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540BA02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F2CC72C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3E1EB20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D062C7A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0E515EB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F86AACA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C530018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27376419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1307E296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08C3D41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F16B943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5CE003A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AEB9672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AF78A7A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58835EC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15898324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778BED7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E3E11E0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E409B10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F8982BD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96962E7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B041462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68EAC9F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1A81325F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9761B7C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3094DFE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7020355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346A9AC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8E80480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801743F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2AD5753F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9FFBBFD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2DBCB67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516F6E1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D09BBA7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970CC0F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75145D9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3F16CF9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FEE6FD0" w14:textId="77777777" w:rsidR="00FC07C7" w:rsidRDefault="00FC07C7" w:rsidP="00FC07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94452DC" w14:textId="77777777" w:rsidR="005F55B0" w:rsidRDefault="005F55B0" w:rsidP="00FC07C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PRIJEDLOG ZAKONA O IZMJENAMA ZAKONA O HRVATSKOJ KOMORI INŽENJERA TEHNOLOGIJE PROMETA I TRANSPORTA</w:t>
      </w:r>
    </w:p>
    <w:p w14:paraId="0D2B82AA" w14:textId="77777777" w:rsidR="005F55B0" w:rsidRDefault="005F55B0" w:rsidP="005F55B0">
      <w:pPr>
        <w:jc w:val="center"/>
        <w:rPr>
          <w:b/>
        </w:rPr>
      </w:pPr>
    </w:p>
    <w:p w14:paraId="594064D6" w14:textId="77777777" w:rsidR="005F55B0" w:rsidRPr="002048B5" w:rsidRDefault="00C039DF" w:rsidP="005F55B0">
      <w:pPr>
        <w:jc w:val="center"/>
        <w:rPr>
          <w:b/>
        </w:rPr>
      </w:pPr>
      <w:r w:rsidRPr="002048B5">
        <w:rPr>
          <w:b/>
        </w:rPr>
        <w:t>Članak 1.</w:t>
      </w:r>
    </w:p>
    <w:p w14:paraId="16693E9C" w14:textId="77777777" w:rsidR="00C039DF" w:rsidRDefault="00C039DF" w:rsidP="005F55B0">
      <w:pPr>
        <w:jc w:val="center"/>
      </w:pPr>
    </w:p>
    <w:p w14:paraId="5E93AA7B" w14:textId="77777777" w:rsidR="005F55B0" w:rsidRDefault="005F55B0" w:rsidP="00C039DF">
      <w:pPr>
        <w:ind w:firstLine="709"/>
        <w:jc w:val="both"/>
      </w:pPr>
      <w:r>
        <w:t>U članku 1. stavku 1. Zakona o Hrvatskoj komori inženjera tehnologije prometa i transporta (</w:t>
      </w:r>
      <w:r w:rsidR="00C039DF">
        <w:t xml:space="preserve">„Narodne novine“, broj 79/07.) </w:t>
      </w:r>
      <w:r>
        <w:t>riječi: „Hrvatska komora inže</w:t>
      </w:r>
      <w:r w:rsidR="002048B5">
        <w:t xml:space="preserve">njera prometa i transporta“ </w:t>
      </w:r>
      <w:r>
        <w:t>zamjenjuju se riječima: „Hrvatska komora inženjera t</w:t>
      </w:r>
      <w:r w:rsidR="002048B5">
        <w:t>ehnologije prometa i transporta</w:t>
      </w:r>
      <w:r>
        <w:t>“</w:t>
      </w:r>
      <w:r w:rsidR="002048B5">
        <w:t>, a</w:t>
      </w:r>
      <w:r>
        <w:t xml:space="preserve"> </w:t>
      </w:r>
      <w:r w:rsidR="002048B5">
        <w:t>riječi: „poštansko-telekomunikacijskog prometa“ zamjenjuju se riječima:</w:t>
      </w:r>
      <w:r>
        <w:t xml:space="preserve"> „poštanskog prometa, informacijsko-komunikacijskog prometa“.</w:t>
      </w:r>
    </w:p>
    <w:p w14:paraId="62001948" w14:textId="77777777" w:rsidR="005F55B0" w:rsidRDefault="005F55B0" w:rsidP="005F55B0">
      <w:pPr>
        <w:jc w:val="center"/>
      </w:pPr>
    </w:p>
    <w:p w14:paraId="38D6CEE0" w14:textId="77777777" w:rsidR="005F55B0" w:rsidRPr="002048B5" w:rsidRDefault="005F55B0" w:rsidP="002048B5">
      <w:pPr>
        <w:jc w:val="center"/>
        <w:rPr>
          <w:b/>
        </w:rPr>
      </w:pPr>
      <w:r w:rsidRPr="002048B5">
        <w:rPr>
          <w:b/>
        </w:rPr>
        <w:t>Članak 2.</w:t>
      </w:r>
    </w:p>
    <w:p w14:paraId="23CB3A8C" w14:textId="77777777" w:rsidR="002048B5" w:rsidRDefault="002048B5" w:rsidP="002048B5">
      <w:pPr>
        <w:jc w:val="center"/>
      </w:pPr>
    </w:p>
    <w:p w14:paraId="4691D82A" w14:textId="77777777" w:rsidR="005F55B0" w:rsidRDefault="005F55B0" w:rsidP="002048B5">
      <w:pPr>
        <w:ind w:firstLine="709"/>
        <w:jc w:val="both"/>
      </w:pPr>
      <w:r>
        <w:t>Članak 2. mijenja se i glasi:</w:t>
      </w:r>
    </w:p>
    <w:p w14:paraId="641E8BC9" w14:textId="77777777" w:rsidR="002048B5" w:rsidRDefault="002048B5" w:rsidP="002048B5">
      <w:pPr>
        <w:jc w:val="both"/>
      </w:pPr>
    </w:p>
    <w:p w14:paraId="02E597A2" w14:textId="77777777" w:rsidR="005F55B0" w:rsidRDefault="005F55B0" w:rsidP="002048B5">
      <w:pPr>
        <w:jc w:val="both"/>
        <w:rPr>
          <w:sz w:val="21"/>
          <w:szCs w:val="21"/>
        </w:rPr>
      </w:pPr>
      <w:r>
        <w:lastRenderedPageBreak/>
        <w:t>„(1) Inženjer tehnologije prometa i transporta prema ovom</w:t>
      </w:r>
      <w:r w:rsidR="002048B5">
        <w:t>e</w:t>
      </w:r>
      <w:r>
        <w:t xml:space="preserve"> Zakonu je osoba koja je završila odgovarajući sveučilišni diplomski studij ili sveučilišni integrirani prijediplomski i diplomski studij i stekla akademski naziv sveučilišni magistar inženjer, ili je završila odgovarajući stručni diplomski studij i stekla stručni naziv magistar inženjer ako je tijekom cijelog svog studija stekla najmanje 300 ECTS bodova, odnosno da je na drugi način propisan posebnim zakonom stekla kvalifikaciju odgovarajuće razine u odgovarajućem  znanstvenom polju</w:t>
      </w:r>
      <w:r>
        <w:rPr>
          <w:sz w:val="21"/>
          <w:szCs w:val="21"/>
        </w:rPr>
        <w:t>.</w:t>
      </w:r>
    </w:p>
    <w:p w14:paraId="3CF6CDC3" w14:textId="77777777" w:rsidR="002048B5" w:rsidRDefault="002048B5" w:rsidP="002048B5">
      <w:pPr>
        <w:jc w:val="both"/>
        <w:rPr>
          <w:sz w:val="21"/>
          <w:szCs w:val="21"/>
        </w:rPr>
      </w:pPr>
    </w:p>
    <w:p w14:paraId="63407640" w14:textId="77777777" w:rsidR="005F55B0" w:rsidRDefault="005F55B0" w:rsidP="002048B5">
      <w:pPr>
        <w:pStyle w:val="NormalWeb"/>
        <w:spacing w:before="0" w:beforeAutospacing="0" w:after="0" w:afterAutospacing="0"/>
        <w:jc w:val="both"/>
      </w:pPr>
      <w:r>
        <w:t>(2) Inženjer tehnologije prometa i transporta je i osoba koja je kvalifikaciju stekla u inozemstvu na odgovarajućem visokom učilištu iz polja tehnologije prometa i transporta ili joj se zvanje magistra znanosti iz polja tehnologije prometa i transporta može priznati po posebnom propisu o priznavanju inozemnih obrazovnih kvalifikacija.“</w:t>
      </w:r>
      <w:r w:rsidR="002048B5">
        <w:t>.</w:t>
      </w:r>
    </w:p>
    <w:p w14:paraId="3B055FE0" w14:textId="77777777" w:rsidR="005F55B0" w:rsidRDefault="005F55B0" w:rsidP="00CE2008">
      <w:pPr>
        <w:pStyle w:val="NormalWeb"/>
        <w:spacing w:before="0" w:beforeAutospacing="0" w:after="0" w:afterAutospacing="0"/>
        <w:jc w:val="both"/>
      </w:pPr>
    </w:p>
    <w:p w14:paraId="583BDA0F" w14:textId="77777777" w:rsidR="005F55B0" w:rsidRDefault="005F55B0" w:rsidP="00CE2008">
      <w:pPr>
        <w:pStyle w:val="NormalWeb"/>
        <w:spacing w:before="0" w:beforeAutospacing="0" w:after="0" w:afterAutospacing="0"/>
        <w:jc w:val="center"/>
        <w:rPr>
          <w:b/>
        </w:rPr>
      </w:pPr>
      <w:r w:rsidRPr="002048B5">
        <w:rPr>
          <w:b/>
        </w:rPr>
        <w:t>Članak 3.</w:t>
      </w:r>
    </w:p>
    <w:p w14:paraId="0B294872" w14:textId="77777777" w:rsidR="00CE2008" w:rsidRPr="002048B5" w:rsidRDefault="00CE2008" w:rsidP="00CE2008">
      <w:pPr>
        <w:pStyle w:val="NormalWeb"/>
        <w:spacing w:before="0" w:beforeAutospacing="0" w:after="0" w:afterAutospacing="0"/>
        <w:jc w:val="center"/>
        <w:rPr>
          <w:b/>
        </w:rPr>
      </w:pPr>
    </w:p>
    <w:p w14:paraId="49CCEC78" w14:textId="77777777" w:rsidR="005F55B0" w:rsidRDefault="00CE2008" w:rsidP="00CE2008">
      <w:pPr>
        <w:pStyle w:val="NormalWeb"/>
        <w:spacing w:before="0" w:beforeAutospacing="0" w:after="0" w:afterAutospacing="0"/>
        <w:jc w:val="both"/>
      </w:pPr>
      <w:r>
        <w:t>U članku 19.</w:t>
      </w:r>
      <w:r w:rsidR="005F55B0">
        <w:t xml:space="preserve"> stavku 1. riječ: „obvezu“ briše se. </w:t>
      </w:r>
    </w:p>
    <w:p w14:paraId="55989421" w14:textId="77777777" w:rsidR="005F55B0" w:rsidRDefault="005F55B0" w:rsidP="00CE2008">
      <w:pPr>
        <w:jc w:val="both"/>
      </w:pPr>
    </w:p>
    <w:p w14:paraId="59779C57" w14:textId="77777777" w:rsidR="005F55B0" w:rsidRDefault="005F55B0" w:rsidP="00CE2008">
      <w:pPr>
        <w:jc w:val="center"/>
        <w:rPr>
          <w:b/>
        </w:rPr>
      </w:pPr>
      <w:r w:rsidRPr="002048B5">
        <w:rPr>
          <w:b/>
        </w:rPr>
        <w:t>Članak 4.</w:t>
      </w:r>
    </w:p>
    <w:p w14:paraId="5CB59417" w14:textId="77777777" w:rsidR="00CE2008" w:rsidRPr="002048B5" w:rsidRDefault="00CE2008" w:rsidP="00CE2008">
      <w:pPr>
        <w:jc w:val="center"/>
        <w:rPr>
          <w:b/>
        </w:rPr>
      </w:pPr>
    </w:p>
    <w:p w14:paraId="3CFF1211" w14:textId="77777777" w:rsidR="005F55B0" w:rsidRDefault="005F55B0" w:rsidP="00CE2008">
      <w:pPr>
        <w:shd w:val="clear" w:color="auto" w:fill="FFFFFF"/>
        <w:jc w:val="both"/>
      </w:pPr>
      <w:r>
        <w:t>U članku 24. stavku 1. riječi „od 5.000,00 do 15.000,00 kuna“ zamjenjuju se riječima „o</w:t>
      </w:r>
      <w:r w:rsidR="00E351BB">
        <w:t>d 660,00 do 1.990,00 eura</w:t>
      </w:r>
      <w:r>
        <w:t>“</w:t>
      </w:r>
      <w:r w:rsidR="00CE2008">
        <w:t>.</w:t>
      </w:r>
    </w:p>
    <w:p w14:paraId="2064FC9B" w14:textId="77777777" w:rsidR="005F55B0" w:rsidRDefault="005F55B0" w:rsidP="00CE2008">
      <w:pPr>
        <w:shd w:val="clear" w:color="auto" w:fill="FFFFFF"/>
        <w:jc w:val="both"/>
      </w:pPr>
    </w:p>
    <w:p w14:paraId="5D3B8566" w14:textId="77777777" w:rsidR="005F55B0" w:rsidRDefault="005F55B0" w:rsidP="00CE200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7971A5" w14:textId="77777777" w:rsidR="005F55B0" w:rsidRDefault="005F55B0" w:rsidP="00CE2008">
      <w:pPr>
        <w:jc w:val="center"/>
        <w:rPr>
          <w:b/>
        </w:rPr>
      </w:pPr>
      <w:r w:rsidRPr="002048B5">
        <w:rPr>
          <w:b/>
        </w:rPr>
        <w:t>Članak 5.</w:t>
      </w:r>
    </w:p>
    <w:p w14:paraId="0109ADBF" w14:textId="77777777" w:rsidR="00CE2008" w:rsidRPr="002048B5" w:rsidRDefault="00CE2008" w:rsidP="00CE2008">
      <w:pPr>
        <w:jc w:val="center"/>
        <w:rPr>
          <w:b/>
        </w:rPr>
      </w:pPr>
    </w:p>
    <w:p w14:paraId="6B5B33F4" w14:textId="77777777" w:rsidR="005F55B0" w:rsidRDefault="005F55B0" w:rsidP="00CE2008">
      <w:pPr>
        <w:jc w:val="both"/>
      </w:pPr>
      <w:r>
        <w:t>Ovaj Zakon stupa na snagu osmog</w:t>
      </w:r>
      <w:r w:rsidR="00CE2008">
        <w:t>a</w:t>
      </w:r>
      <w:r>
        <w:t xml:space="preserve"> dana od dana objave u „Narodnim novinama“. </w:t>
      </w:r>
    </w:p>
    <w:p w14:paraId="24E500FE" w14:textId="77777777" w:rsidR="005F55B0" w:rsidRDefault="005F55B0" w:rsidP="00CE2008">
      <w:r>
        <w:br w:type="page"/>
      </w:r>
    </w:p>
    <w:p w14:paraId="0063DE21" w14:textId="77777777" w:rsidR="005F55B0" w:rsidRDefault="005F55B0" w:rsidP="005F55B0">
      <w:pPr>
        <w:jc w:val="center"/>
        <w:rPr>
          <w:b/>
        </w:rPr>
      </w:pPr>
      <w:r>
        <w:rPr>
          <w:b/>
        </w:rPr>
        <w:lastRenderedPageBreak/>
        <w:t>O B R A Z L O Ž E NJ E</w:t>
      </w:r>
    </w:p>
    <w:p w14:paraId="124D40E7" w14:textId="77777777" w:rsidR="005F55B0" w:rsidRDefault="005F55B0" w:rsidP="005F55B0"/>
    <w:p w14:paraId="38BF9824" w14:textId="77777777" w:rsidR="005F55B0" w:rsidRDefault="005F55B0" w:rsidP="00E351BB">
      <w:pPr>
        <w:rPr>
          <w:b/>
        </w:rPr>
      </w:pPr>
      <w:r>
        <w:rPr>
          <w:b/>
        </w:rPr>
        <w:t>Uz članak 1.</w:t>
      </w:r>
    </w:p>
    <w:p w14:paraId="293C6418" w14:textId="77777777" w:rsidR="005F55B0" w:rsidRDefault="00C05C00" w:rsidP="00E351BB">
      <w:pPr>
        <w:jc w:val="both"/>
      </w:pPr>
      <w:r>
        <w:t>Terminom</w:t>
      </w:r>
      <w:r w:rsidR="000B2CD2">
        <w:t xml:space="preserve"> Hrvatska komora inženjera tehnologije prometa i transporta, ispravlja se pogreška </w:t>
      </w:r>
      <w:r w:rsidR="00086C1C">
        <w:t>u</w:t>
      </w:r>
      <w:r w:rsidR="000B2CD2">
        <w:t xml:space="preserve"> </w:t>
      </w:r>
      <w:r w:rsidR="009D6EFB">
        <w:t xml:space="preserve">nazivu komore, jer po </w:t>
      </w:r>
      <w:r w:rsidR="000B2CD2">
        <w:t>važećem Zakonu ispuštena</w:t>
      </w:r>
      <w:r w:rsidR="009D6EFB">
        <w:t xml:space="preserve"> je</w:t>
      </w:r>
      <w:r w:rsidR="000B2CD2">
        <w:t xml:space="preserve"> riječ „tehnologije“.</w:t>
      </w:r>
      <w:r w:rsidR="009D6EFB">
        <w:t xml:space="preserve"> </w:t>
      </w:r>
      <w:r w:rsidR="005F55B0">
        <w:t>Zamjenom termina poštansko-telekomunikacijskog prometa u poštanski promet i informacijsko-komunikacijski promet usklađuje se naziv vrste prometa sukladno aktualnostima, nastavnim planovima i studijima koji postoje u Republici Hrvatskoj od 2005. godine.</w:t>
      </w:r>
    </w:p>
    <w:p w14:paraId="0CD8AF8F" w14:textId="77777777" w:rsidR="005F55B0" w:rsidRDefault="005F55B0" w:rsidP="00E351BB">
      <w:pPr>
        <w:rPr>
          <w:b/>
        </w:rPr>
      </w:pPr>
    </w:p>
    <w:p w14:paraId="6FD3B552" w14:textId="77777777" w:rsidR="005F55B0" w:rsidRDefault="005F55B0" w:rsidP="00E351BB">
      <w:pPr>
        <w:rPr>
          <w:b/>
        </w:rPr>
      </w:pPr>
      <w:r>
        <w:rPr>
          <w:b/>
        </w:rPr>
        <w:t xml:space="preserve">Uz članak 2. </w:t>
      </w:r>
    </w:p>
    <w:p w14:paraId="27E009B8" w14:textId="77777777" w:rsidR="005F55B0" w:rsidRDefault="005F55B0" w:rsidP="00E351BB">
      <w:pPr>
        <w:jc w:val="both"/>
      </w:pPr>
      <w:r>
        <w:t xml:space="preserve">Novim izričajem </w:t>
      </w:r>
      <w:r w:rsidR="00E351BB">
        <w:t>članka 2 ostvaruje se preduvjet</w:t>
      </w:r>
      <w:r>
        <w:t xml:space="preserve"> da članovima Hrvatske komore inženjera tehnologije prometa i transporta mogu p</w:t>
      </w:r>
      <w:r w:rsidR="00E351BB">
        <w:t>ostati i osobe koje su završile</w:t>
      </w:r>
      <w:r>
        <w:t xml:space="preserve"> stručni diplomski studij i stekle stručni naziv magistar inženjer ako su tijekom cijelog svog studija stekle najmanje 300 ECTS bodova. Ovim osobama do sada je bilo onemogućeno udruživanje u Hrvatsku komoru inženjera tehnologije prometa i transporta, a samim time i obavljanje stručnih poslova revizije i kontrole projekta i stručne dokumentacije; izrada i revizija studija, elaborata, planova i ekspertiza; procjena, izvođenje i nadzor radova građenja, rekonstrukcije i održavanja prometnica i prometnih objekata, prometne signalizacije i opreme, upravljačkih sustava u prometu i transportu; ispitivanje kvalitete ugrađenih materijala, proizvoda i radova; izgradnja uređaja; izbor opreme, procesa i sustava; tehničko vještačenje; savjetovanja; stručno osposobljavanje i licenciranje u tehnologiji prometa i transporta. Navođenje pojma „kvalifikacije“ predlaže se radi usklađivanja sa Zakonom o Hrvatskom kvalifikacijskom okviru („Narodne novine“, br. 22/13., 41/16.- Odluka Ustavnog suda Republike Hrvatske, 64/18., 47/20.</w:t>
      </w:r>
      <w:r w:rsidR="00E351BB">
        <w:t xml:space="preserve"> </w:t>
      </w:r>
      <w:r>
        <w:t>- Odluka Ustavnog suda Republike Hrvatske i 20/21</w:t>
      </w:r>
      <w:r w:rsidR="00E351BB">
        <w:t>.</w:t>
      </w:r>
      <w:r>
        <w:t>), a „znanstveno polje“ radi usklađivanja s člankom 3. Pravilnika o znanstvenim i umjetničkim područjima, poljima i granama ( „Narodne novine“, br. 118/09., 82/12., 32/13., 34/16. i 56/22.).</w:t>
      </w:r>
    </w:p>
    <w:p w14:paraId="58E1A64B" w14:textId="77777777" w:rsidR="00E351BB" w:rsidRDefault="00E351BB" w:rsidP="00E351BB">
      <w:pPr>
        <w:jc w:val="both"/>
      </w:pPr>
    </w:p>
    <w:p w14:paraId="63B56BE7" w14:textId="77777777" w:rsidR="005F55B0" w:rsidRDefault="00E351BB" w:rsidP="00E351BB">
      <w:pPr>
        <w:rPr>
          <w:b/>
        </w:rPr>
      </w:pPr>
      <w:r>
        <w:rPr>
          <w:b/>
        </w:rPr>
        <w:t>Uz članak 3.</w:t>
      </w:r>
    </w:p>
    <w:p w14:paraId="41F962E5" w14:textId="77777777" w:rsidR="00E351BB" w:rsidRDefault="00E351BB" w:rsidP="00E351BB">
      <w:pPr>
        <w:rPr>
          <w:b/>
        </w:rPr>
      </w:pPr>
    </w:p>
    <w:p w14:paraId="1753CD33" w14:textId="77777777" w:rsidR="005F55B0" w:rsidRDefault="005F55B0" w:rsidP="00E351BB">
      <w:pPr>
        <w:jc w:val="both"/>
      </w:pPr>
      <w:r>
        <w:t>Prema Provedbenoj odluci Vijeća o odobrenju ocjene plana za oporavak i otpornost Hrvatske predviđen je nastavak reforme reguliranih profesija odnosno liberalizacije tržišta  usluga. Pritom navedena reforma, pored ostalog, uključuje i inženjere te pitanje obvezne registracije i članstva u strukovnim komorama. S ciljem sprječavanja uvođenja obveze u pogledu članstva u strukovnoj komori u odnosu na smjer ove reforme,  riječ obveza briše se iz postojećeg članka, odnosno ostavlja se mogućnost prava dobrovoljnog upisa, umjesto propisivanja obveze upisa u Imenik ovlaštenih inženjera tehnologije prometa i transporta i imenike ovlaštenih inženjera, kako je predviđeno člankom 19. stavkom 1. važećeg Zakona.</w:t>
      </w:r>
    </w:p>
    <w:p w14:paraId="04F3E77C" w14:textId="77777777" w:rsidR="00E351BB" w:rsidRDefault="00E351BB" w:rsidP="00E351BB">
      <w:pPr>
        <w:jc w:val="both"/>
        <w:rPr>
          <w:b/>
        </w:rPr>
      </w:pPr>
    </w:p>
    <w:p w14:paraId="1C043E3D" w14:textId="77777777" w:rsidR="005F55B0" w:rsidRDefault="005F55B0" w:rsidP="00E351BB">
      <w:pPr>
        <w:rPr>
          <w:b/>
        </w:rPr>
      </w:pPr>
      <w:r>
        <w:rPr>
          <w:b/>
        </w:rPr>
        <w:t>Uz članak 4.</w:t>
      </w:r>
    </w:p>
    <w:p w14:paraId="69D47ADB" w14:textId="77777777" w:rsidR="005F55B0" w:rsidRDefault="005F55B0" w:rsidP="00E351BB">
      <w:pPr>
        <w:jc w:val="both"/>
      </w:pPr>
      <w:r>
        <w:t>Ovim člankom propisuje se n</w:t>
      </w:r>
      <w:r w:rsidR="005359D1">
        <w:t>ovčana kazna izražena u eurima.</w:t>
      </w:r>
    </w:p>
    <w:p w14:paraId="177A1574" w14:textId="77777777" w:rsidR="005359D1" w:rsidRDefault="005359D1" w:rsidP="00E351BB">
      <w:pPr>
        <w:jc w:val="both"/>
      </w:pPr>
    </w:p>
    <w:p w14:paraId="4195BA37" w14:textId="77777777" w:rsidR="005F55B0" w:rsidRDefault="005F55B0" w:rsidP="00E351BB">
      <w:pPr>
        <w:rPr>
          <w:b/>
        </w:rPr>
      </w:pPr>
      <w:r>
        <w:rPr>
          <w:b/>
        </w:rPr>
        <w:lastRenderedPageBreak/>
        <w:t xml:space="preserve">Uz članak 5. </w:t>
      </w:r>
    </w:p>
    <w:p w14:paraId="281596DD" w14:textId="77777777" w:rsidR="005F55B0" w:rsidRDefault="005359D1" w:rsidP="00E351BB">
      <w:r>
        <w:rPr>
          <w:rFonts w:eastAsia="Calibri"/>
        </w:rPr>
        <w:t>Ovim se člankom propisuje se stupanje</w:t>
      </w:r>
      <w:r w:rsidR="005F55B0">
        <w:rPr>
          <w:rFonts w:eastAsia="Calibri"/>
        </w:rPr>
        <w:t xml:space="preserve"> na snagu Zakona.</w:t>
      </w:r>
      <w:r w:rsidR="005F55B0">
        <w:br w:type="page"/>
      </w:r>
    </w:p>
    <w:p w14:paraId="5F496FAE" w14:textId="77777777" w:rsidR="005F55B0" w:rsidRDefault="005F55B0" w:rsidP="005F55B0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1F4E466C" w14:textId="77777777" w:rsidR="005F55B0" w:rsidRDefault="005F55B0" w:rsidP="003D3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</w:rPr>
      </w:pPr>
      <w:r>
        <w:rPr>
          <w:rFonts w:eastAsia="Calibri"/>
          <w:b/>
        </w:rPr>
        <w:t>TEKST ODREDBI VAŽEĆEG ZAKONA KOJE SE MIJENJAJU</w:t>
      </w:r>
    </w:p>
    <w:p w14:paraId="18F05968" w14:textId="77777777" w:rsidR="005F55B0" w:rsidRDefault="005F55B0" w:rsidP="003D3E7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7A298C9" w14:textId="77777777" w:rsidR="005F55B0" w:rsidRDefault="005F55B0" w:rsidP="003D3E74">
      <w:pPr>
        <w:jc w:val="center"/>
      </w:pPr>
      <w:r>
        <w:t>Članak 1.</w:t>
      </w:r>
    </w:p>
    <w:p w14:paraId="13CC4518" w14:textId="77777777" w:rsidR="003D3E74" w:rsidRDefault="003D3E74" w:rsidP="003D3E74">
      <w:pPr>
        <w:jc w:val="center"/>
      </w:pPr>
    </w:p>
    <w:p w14:paraId="1E8356AE" w14:textId="77777777" w:rsidR="005F55B0" w:rsidRDefault="003D3E74" w:rsidP="003D3E74">
      <w:pPr>
        <w:jc w:val="both"/>
      </w:pPr>
      <w:r>
        <w:t xml:space="preserve">(1) </w:t>
      </w:r>
      <w:r w:rsidR="005F55B0">
        <w:t>Hrvatska komora inženjera prometa i transporta (u daljnjem tekstu: Komora) osniva se ovim Zakonom kao samostalna i neovisna strukovna organizacija sa statusom pravne osobe i javnim ovlastima u koju se obvezno udružuju inženjeri prometa i transporta koji obavljaju stručne poslove iz područja: cestovnog prometa, željezničkog prometa, pomorskog prometa, riječnog prometa, zračnog prometa, poštansko-telekomunikacijskog prometa, cjevovodnog transporta, inteligentnih transportnih sustava i logistike i ispunjavaju ovim Zakonom propisane uvjete za upis u imenike ovlaštenih inženjera koje Komora uspostavlja i vodi za pojedina područja tehnologije prometa i transporta.</w:t>
      </w:r>
    </w:p>
    <w:p w14:paraId="2FA10417" w14:textId="77777777" w:rsidR="003D3E74" w:rsidRDefault="003D3E74" w:rsidP="003D3E74">
      <w:pPr>
        <w:jc w:val="both"/>
      </w:pPr>
    </w:p>
    <w:p w14:paraId="4F26A6A5" w14:textId="77777777" w:rsidR="005F55B0" w:rsidRDefault="005F55B0" w:rsidP="003D3E74">
      <w:pPr>
        <w:jc w:val="both"/>
      </w:pPr>
      <w:r>
        <w:t>(2)  Stručni poslovi iz stavka 1. ovoga članka jesu: projektiranje; revizija i kontrola projekta i stručne dokumentacije; izrada i revizija studija, elaborata, planova i ekspertiza; procjena, izvođenje i nadzor radova građenja, rekonstrukcije i održavanja prometnica i prometnih objekata, prometne signalizacije i opreme, upravljačkih sustava u prometu i transportu; ispitivanje kvalitete ugrađenih materijala, proizvoda i radova; izgradnja uređaja; izbor opreme, procesa i sustava; tehničko vještačenje; savjetovanja; stručno osposobljavanje i licenciranje u tehnologiji prometa i transporta.</w:t>
      </w:r>
    </w:p>
    <w:p w14:paraId="18D3DBF0" w14:textId="77777777" w:rsidR="005F55B0" w:rsidRDefault="005F55B0" w:rsidP="003D3E74">
      <w:pPr>
        <w:jc w:val="both"/>
        <w:rPr>
          <w:b/>
        </w:rPr>
      </w:pPr>
    </w:p>
    <w:p w14:paraId="12A9516B" w14:textId="77777777" w:rsidR="005F55B0" w:rsidRDefault="005F55B0" w:rsidP="003D3E74">
      <w:pPr>
        <w:pStyle w:val="NormalWeb"/>
        <w:spacing w:before="0" w:beforeAutospacing="0" w:after="0" w:afterAutospacing="0"/>
        <w:jc w:val="center"/>
      </w:pPr>
      <w:r>
        <w:t>Članak 2.</w:t>
      </w:r>
    </w:p>
    <w:p w14:paraId="04A53770" w14:textId="77777777" w:rsidR="003D3E74" w:rsidRDefault="003D3E74" w:rsidP="003D3E74">
      <w:pPr>
        <w:pStyle w:val="NormalWeb"/>
        <w:spacing w:before="0" w:beforeAutospacing="0" w:after="0" w:afterAutospacing="0"/>
        <w:jc w:val="center"/>
      </w:pPr>
    </w:p>
    <w:p w14:paraId="514C74B1" w14:textId="77777777" w:rsidR="003D3E74" w:rsidRDefault="005F55B0" w:rsidP="003D3E74">
      <w:pPr>
        <w:pStyle w:val="NormalWeb"/>
        <w:spacing w:before="0" w:beforeAutospacing="0" w:after="0" w:afterAutospacing="0"/>
        <w:jc w:val="both"/>
      </w:pPr>
      <w:r>
        <w:t>(1) Inženjer tehnologije prometa i transporta prema ovom Zakonu je osoba koja je završila sveučilišni studij iz polja tehnologije prometa i transporta završetkom kojeg se izdaje diploma.</w:t>
      </w:r>
    </w:p>
    <w:p w14:paraId="7D257C32" w14:textId="77777777" w:rsidR="003D3E74" w:rsidRDefault="003D3E74" w:rsidP="003D3E74">
      <w:pPr>
        <w:pStyle w:val="NormalWeb"/>
        <w:spacing w:before="0" w:beforeAutospacing="0" w:after="0" w:afterAutospacing="0"/>
        <w:jc w:val="both"/>
      </w:pPr>
    </w:p>
    <w:p w14:paraId="221A7876" w14:textId="77777777" w:rsidR="005F55B0" w:rsidRDefault="005F55B0" w:rsidP="003D3E74">
      <w:pPr>
        <w:pStyle w:val="NormalWeb"/>
        <w:spacing w:before="0" w:beforeAutospacing="0" w:after="0" w:afterAutospacing="0"/>
        <w:jc w:val="both"/>
      </w:pPr>
      <w:r>
        <w:t>(2) Inženjer tehnologije prometa i transporta je i osoba koja je diplomirala u inozemstvu na odgovarajućem fakultetu iz polja tehnologije prometa i transporta ili joj se zvanje magistra znanosti iz polja Tehnologije prometa i transporta može priznati po posebnom propisu o priznavanju inozemnih obrazovnih kvalifikacija.</w:t>
      </w:r>
    </w:p>
    <w:p w14:paraId="6C8C08BA" w14:textId="77777777" w:rsidR="005F55B0" w:rsidRDefault="005F55B0" w:rsidP="003D3E74">
      <w:pPr>
        <w:pStyle w:val="NormalWeb"/>
        <w:spacing w:before="0" w:beforeAutospacing="0" w:after="0" w:afterAutospacing="0"/>
        <w:jc w:val="both"/>
      </w:pPr>
    </w:p>
    <w:p w14:paraId="5337BACF" w14:textId="77777777" w:rsidR="005F55B0" w:rsidRDefault="005F55B0" w:rsidP="003D3E74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Članak 19.</w:t>
      </w:r>
    </w:p>
    <w:p w14:paraId="1C067F21" w14:textId="77777777" w:rsidR="003D3E74" w:rsidRDefault="003D3E74" w:rsidP="003D3E74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14:paraId="4047C5FE" w14:textId="77777777" w:rsidR="005F55B0" w:rsidRDefault="005F55B0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  <w:r>
        <w:rPr>
          <w:color w:val="000000" w:themeColor="text1"/>
        </w:rPr>
        <w:t>(1) Inženjeri tehnologije prometa i transporta imaju obvezu i pravo upisa u Imenik ovlaštenih inženjera tehnologije prometa i transporta i imenike ovlaštenih inženjera za područja iz članka 1. stavka 1. ovoga Zakona (strukovna područja).</w:t>
      </w:r>
    </w:p>
    <w:p w14:paraId="1C83732C" w14:textId="77777777" w:rsidR="003D3E74" w:rsidRDefault="003D3E74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</w:p>
    <w:p w14:paraId="79E626EA" w14:textId="77777777" w:rsidR="005F55B0" w:rsidRDefault="005F55B0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  <w:r>
        <w:rPr>
          <w:color w:val="000000" w:themeColor="text1"/>
        </w:rPr>
        <w:t>(2) Upis u imenike iz stavka 1. ovoga članka obavlja se na zahtjev inženjera tehnologije prometa i transporta koji udovoljava uvjetima:</w:t>
      </w:r>
    </w:p>
    <w:p w14:paraId="0D6FC73D" w14:textId="77777777" w:rsidR="003D3E74" w:rsidRDefault="003D3E74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</w:p>
    <w:p w14:paraId="143B15C0" w14:textId="77777777" w:rsidR="005F55B0" w:rsidRDefault="005F55B0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  <w:r>
        <w:rPr>
          <w:color w:val="000000" w:themeColor="text1"/>
        </w:rPr>
        <w:t>1. da je državljanin Republike Hrvatske, odnosno državljanin neke od država Europske unije nakon prijama Republike Hrvatske u Europsku uniju,</w:t>
      </w:r>
    </w:p>
    <w:p w14:paraId="39BE2F22" w14:textId="77777777" w:rsidR="003D3E74" w:rsidRDefault="003D3E74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</w:p>
    <w:p w14:paraId="5022F0A9" w14:textId="77777777" w:rsidR="005F55B0" w:rsidRDefault="005F55B0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  <w:r>
        <w:rPr>
          <w:color w:val="000000" w:themeColor="text1"/>
        </w:rPr>
        <w:t>2. da ispunjava uvjete iz članka 2. ovoga Zakona,</w:t>
      </w:r>
    </w:p>
    <w:p w14:paraId="67775DE8" w14:textId="77777777" w:rsidR="003D3E74" w:rsidRDefault="003D3E74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</w:p>
    <w:p w14:paraId="695A774D" w14:textId="77777777" w:rsidR="003D3E74" w:rsidRDefault="005F55B0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  <w:r>
        <w:rPr>
          <w:color w:val="000000" w:themeColor="text1"/>
        </w:rPr>
        <w:t>3. da ima tri godine radnog staža u struci,</w:t>
      </w:r>
    </w:p>
    <w:p w14:paraId="4E9FC600" w14:textId="77777777" w:rsidR="003D3E74" w:rsidRDefault="003D3E74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</w:p>
    <w:p w14:paraId="627BBF98" w14:textId="77777777" w:rsidR="005F55B0" w:rsidRDefault="005F55B0" w:rsidP="003D3E74">
      <w:pPr>
        <w:pStyle w:val="NormalWeb"/>
        <w:spacing w:before="0" w:beforeAutospacing="0" w:after="0" w:afterAutospacing="0"/>
        <w:ind w:left="-76"/>
        <w:jc w:val="both"/>
        <w:rPr>
          <w:color w:val="000000" w:themeColor="text1"/>
        </w:rPr>
      </w:pPr>
      <w:r>
        <w:rPr>
          <w:color w:val="000000" w:themeColor="text1"/>
        </w:rPr>
        <w:t>4. da ima položen stručni ispit u skladu s Pravilnikom o stručnim ispitima inženjera tehnologije, prometa i transporta koji donosi ministar nadležan za promet,</w:t>
      </w:r>
    </w:p>
    <w:p w14:paraId="40722301" w14:textId="77777777" w:rsidR="003D3E74" w:rsidRDefault="003D3E74" w:rsidP="003D3E7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75B5AFB5" w14:textId="77777777" w:rsidR="005F55B0" w:rsidRDefault="005F55B0" w:rsidP="003D3E7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5. da se protiv njega ne vodi kazneni postupak ili da je osuđen za kazneno djelo protiv Republike Hrvatske, kazneno djelo protiv službene dužnosti ili kazneno djelo počinjeno iz koristoljublja.</w:t>
      </w:r>
    </w:p>
    <w:p w14:paraId="5622A47E" w14:textId="77777777" w:rsidR="005F55B0" w:rsidRDefault="005F55B0" w:rsidP="005F55B0">
      <w:pPr>
        <w:pStyle w:val="NormalWeb"/>
        <w:spacing w:before="0" w:beforeAutospacing="0" w:after="135" w:afterAutospacing="0" w:line="276" w:lineRule="auto"/>
        <w:ind w:left="284" w:hanging="284"/>
      </w:pPr>
    </w:p>
    <w:p w14:paraId="0A0D6BCA" w14:textId="77777777" w:rsidR="005F55B0" w:rsidRDefault="005F55B0" w:rsidP="00142889">
      <w:pPr>
        <w:pStyle w:val="NormalWeb"/>
        <w:spacing w:before="0" w:beforeAutospacing="0" w:after="0" w:afterAutospacing="0"/>
        <w:ind w:left="284" w:hanging="284"/>
        <w:jc w:val="center"/>
      </w:pPr>
      <w:r>
        <w:t>Članak 24.</w:t>
      </w:r>
    </w:p>
    <w:p w14:paraId="3FECDB15" w14:textId="77777777" w:rsidR="00142889" w:rsidRDefault="00142889" w:rsidP="00142889">
      <w:pPr>
        <w:pStyle w:val="NormalWeb"/>
        <w:spacing w:before="0" w:beforeAutospacing="0" w:after="0" w:afterAutospacing="0"/>
        <w:ind w:left="284" w:hanging="284"/>
        <w:jc w:val="center"/>
      </w:pPr>
    </w:p>
    <w:p w14:paraId="7C9D7F08" w14:textId="77777777" w:rsidR="005F55B0" w:rsidRDefault="00142889" w:rsidP="00142889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5B0">
        <w:rPr>
          <w:rFonts w:ascii="Times New Roman" w:hAnsi="Times New Roman" w:cs="Times New Roman"/>
          <w:sz w:val="24"/>
          <w:szCs w:val="24"/>
        </w:rPr>
        <w:t>Novčana kazna iz članka 23. ovoga Zakona može se izreći u iznosu od 5.000,00 do 15.000,00 kuna.</w:t>
      </w:r>
    </w:p>
    <w:p w14:paraId="411F3DE8" w14:textId="77777777" w:rsidR="00142889" w:rsidRDefault="00142889" w:rsidP="0014288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96CB9D" w14:textId="77777777" w:rsidR="005F55B0" w:rsidRDefault="00142889" w:rsidP="00142889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5B0">
        <w:rPr>
          <w:rFonts w:ascii="Times New Roman" w:hAnsi="Times New Roman" w:cs="Times New Roman"/>
          <w:sz w:val="24"/>
          <w:szCs w:val="24"/>
        </w:rPr>
        <w:t>Iznos novčane kazne uplaćuje se u korist Komore.</w:t>
      </w:r>
    </w:p>
    <w:p w14:paraId="420E3A2D" w14:textId="77777777" w:rsidR="00142889" w:rsidRDefault="00142889" w:rsidP="0014288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DA98A8" w14:textId="77777777" w:rsidR="005F55B0" w:rsidRDefault="00142889" w:rsidP="00142889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5B0">
        <w:rPr>
          <w:rFonts w:ascii="Times New Roman" w:hAnsi="Times New Roman" w:cs="Times New Roman"/>
          <w:sz w:val="24"/>
          <w:szCs w:val="24"/>
        </w:rPr>
        <w:t>Statutom se pobliže utvrđuje visina novčanih kazni za teže i lakše povrede dužnosti i ugleda ovlaštenih inženjera i njihova namjena.</w:t>
      </w:r>
    </w:p>
    <w:p w14:paraId="7B1F235E" w14:textId="77777777" w:rsidR="005F55B0" w:rsidRDefault="005F55B0" w:rsidP="00142889">
      <w:pPr>
        <w:ind w:left="284" w:hanging="284"/>
      </w:pPr>
    </w:p>
    <w:p w14:paraId="749CD225" w14:textId="77777777" w:rsidR="005F55B0" w:rsidRDefault="005F55B0" w:rsidP="005F55B0">
      <w:pPr>
        <w:spacing w:line="276" w:lineRule="auto"/>
      </w:pPr>
    </w:p>
    <w:p w14:paraId="3F36BF2A" w14:textId="77777777" w:rsidR="005F55B0" w:rsidRDefault="005F55B0" w:rsidP="005F55B0">
      <w:pPr>
        <w:spacing w:line="276" w:lineRule="auto"/>
      </w:pPr>
    </w:p>
    <w:p w14:paraId="3250937D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5836E518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4CFFBCE2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09FE0AEA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71F55A31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6C9209ED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3993BA51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735F7A95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30EE9912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4C731397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75C36FB4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65A14326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769A0542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0DC8A9DE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66296AE9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5DF74E80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738B66E1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45F6B289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242C01B8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474AC26A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1A113CCB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2255FAE2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57868059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5DF6C4C6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5EE7D617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7F0D1B59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34DF3439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71E3312A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33E21CE2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047AD110" w14:textId="77777777" w:rsidR="005F55B0" w:rsidRDefault="005F55B0" w:rsidP="006D53FE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sectPr w:rsidR="005F55B0" w:rsidSect="00FC07C7">
      <w:type w:val="continuous"/>
      <w:pgSz w:w="11906" w:h="16838"/>
      <w:pgMar w:top="993" w:right="1417" w:bottom="1417" w:left="1418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C0449" w14:textId="77777777" w:rsidR="00315356" w:rsidRDefault="00315356" w:rsidP="0011560A">
      <w:r>
        <w:separator/>
      </w:r>
    </w:p>
  </w:endnote>
  <w:endnote w:type="continuationSeparator" w:id="0">
    <w:p w14:paraId="42AD3C56" w14:textId="77777777" w:rsidR="00315356" w:rsidRDefault="0031535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13CC" w14:textId="77777777" w:rsidR="000350D9" w:rsidRPr="00CE78D1" w:rsidRDefault="000350D9" w:rsidP="00950A9C">
    <w:pPr>
      <w:pStyle w:val="Footer"/>
      <w:jc w:val="cen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306CF" w14:textId="77777777" w:rsidR="00315356" w:rsidRDefault="00315356" w:rsidP="0011560A">
      <w:r>
        <w:separator/>
      </w:r>
    </w:p>
  </w:footnote>
  <w:footnote w:type="continuationSeparator" w:id="0">
    <w:p w14:paraId="4D1935A6" w14:textId="77777777" w:rsidR="00315356" w:rsidRDefault="00315356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6217"/>
    <w:multiLevelType w:val="hybridMultilevel"/>
    <w:tmpl w:val="E528ECC6"/>
    <w:lvl w:ilvl="0" w:tplc="1B944B5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16F5"/>
    <w:multiLevelType w:val="hybridMultilevel"/>
    <w:tmpl w:val="F432ADC0"/>
    <w:lvl w:ilvl="0" w:tplc="AAA883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D6C24"/>
    <w:multiLevelType w:val="hybridMultilevel"/>
    <w:tmpl w:val="19BA7E00"/>
    <w:lvl w:ilvl="0" w:tplc="9CD8AE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14CC"/>
    <w:multiLevelType w:val="hybridMultilevel"/>
    <w:tmpl w:val="125A60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64F01"/>
    <w:multiLevelType w:val="hybridMultilevel"/>
    <w:tmpl w:val="5E0C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B8A"/>
    <w:rsid w:val="000350D9"/>
    <w:rsid w:val="00057310"/>
    <w:rsid w:val="00063520"/>
    <w:rsid w:val="00086A6C"/>
    <w:rsid w:val="00086C1C"/>
    <w:rsid w:val="000A1D60"/>
    <w:rsid w:val="000A3A3B"/>
    <w:rsid w:val="000A3B83"/>
    <w:rsid w:val="000B2CD2"/>
    <w:rsid w:val="000D1A50"/>
    <w:rsid w:val="001015C6"/>
    <w:rsid w:val="00110E6C"/>
    <w:rsid w:val="0011560A"/>
    <w:rsid w:val="00135F1A"/>
    <w:rsid w:val="00142889"/>
    <w:rsid w:val="00146B79"/>
    <w:rsid w:val="00147DE9"/>
    <w:rsid w:val="00155640"/>
    <w:rsid w:val="00170226"/>
    <w:rsid w:val="001741AA"/>
    <w:rsid w:val="001917B2"/>
    <w:rsid w:val="001A13E7"/>
    <w:rsid w:val="001B7A97"/>
    <w:rsid w:val="001E7218"/>
    <w:rsid w:val="002048B5"/>
    <w:rsid w:val="002179F8"/>
    <w:rsid w:val="00220956"/>
    <w:rsid w:val="0023763F"/>
    <w:rsid w:val="00271216"/>
    <w:rsid w:val="0028608D"/>
    <w:rsid w:val="0029163B"/>
    <w:rsid w:val="002A1D77"/>
    <w:rsid w:val="002B107A"/>
    <w:rsid w:val="002D1256"/>
    <w:rsid w:val="002D6205"/>
    <w:rsid w:val="002D6C51"/>
    <w:rsid w:val="002D7C91"/>
    <w:rsid w:val="003033E4"/>
    <w:rsid w:val="00304232"/>
    <w:rsid w:val="00315356"/>
    <w:rsid w:val="00323C77"/>
    <w:rsid w:val="00336EE7"/>
    <w:rsid w:val="0034351C"/>
    <w:rsid w:val="00364949"/>
    <w:rsid w:val="00373B65"/>
    <w:rsid w:val="00381F04"/>
    <w:rsid w:val="0038426B"/>
    <w:rsid w:val="003929F5"/>
    <w:rsid w:val="003A2F05"/>
    <w:rsid w:val="003C09D8"/>
    <w:rsid w:val="003C6C8B"/>
    <w:rsid w:val="003D3E74"/>
    <w:rsid w:val="003D47D1"/>
    <w:rsid w:val="003F5623"/>
    <w:rsid w:val="00401E16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15885"/>
    <w:rsid w:val="005359D1"/>
    <w:rsid w:val="00535E09"/>
    <w:rsid w:val="00544622"/>
    <w:rsid w:val="00562C8C"/>
    <w:rsid w:val="0056365A"/>
    <w:rsid w:val="00571F6C"/>
    <w:rsid w:val="00577220"/>
    <w:rsid w:val="005861F2"/>
    <w:rsid w:val="005906BB"/>
    <w:rsid w:val="005C3A4C"/>
    <w:rsid w:val="005E7CAB"/>
    <w:rsid w:val="005F4727"/>
    <w:rsid w:val="005F55B0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D53FE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65AA2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0A9C"/>
    <w:rsid w:val="00953BA1"/>
    <w:rsid w:val="00954D08"/>
    <w:rsid w:val="009930CA"/>
    <w:rsid w:val="009B4669"/>
    <w:rsid w:val="009C33E1"/>
    <w:rsid w:val="009C7815"/>
    <w:rsid w:val="009D6EFB"/>
    <w:rsid w:val="00A15F08"/>
    <w:rsid w:val="00A175E9"/>
    <w:rsid w:val="00A21819"/>
    <w:rsid w:val="00A45CF4"/>
    <w:rsid w:val="00A52A71"/>
    <w:rsid w:val="00A573DC"/>
    <w:rsid w:val="00A6339A"/>
    <w:rsid w:val="00A67964"/>
    <w:rsid w:val="00A725A4"/>
    <w:rsid w:val="00A83290"/>
    <w:rsid w:val="00A91659"/>
    <w:rsid w:val="00A94A2B"/>
    <w:rsid w:val="00AB70E6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039DF"/>
    <w:rsid w:val="00C05C00"/>
    <w:rsid w:val="00C21283"/>
    <w:rsid w:val="00C337A4"/>
    <w:rsid w:val="00C44327"/>
    <w:rsid w:val="00C6788E"/>
    <w:rsid w:val="00C969CC"/>
    <w:rsid w:val="00CA4F84"/>
    <w:rsid w:val="00CD1639"/>
    <w:rsid w:val="00CD3EFA"/>
    <w:rsid w:val="00CE2008"/>
    <w:rsid w:val="00CE3D00"/>
    <w:rsid w:val="00CE78D1"/>
    <w:rsid w:val="00CF43BB"/>
    <w:rsid w:val="00CF7BB4"/>
    <w:rsid w:val="00CF7EEC"/>
    <w:rsid w:val="00D07290"/>
    <w:rsid w:val="00D1127C"/>
    <w:rsid w:val="00D13E3E"/>
    <w:rsid w:val="00D14240"/>
    <w:rsid w:val="00D1614C"/>
    <w:rsid w:val="00D51765"/>
    <w:rsid w:val="00D62C4D"/>
    <w:rsid w:val="00D8016C"/>
    <w:rsid w:val="00D92A3D"/>
    <w:rsid w:val="00DB0A6B"/>
    <w:rsid w:val="00DB28EB"/>
    <w:rsid w:val="00DB6366"/>
    <w:rsid w:val="00DC28DB"/>
    <w:rsid w:val="00E22B7F"/>
    <w:rsid w:val="00E25569"/>
    <w:rsid w:val="00E351BB"/>
    <w:rsid w:val="00E601A2"/>
    <w:rsid w:val="00E77198"/>
    <w:rsid w:val="00E808A2"/>
    <w:rsid w:val="00E83E23"/>
    <w:rsid w:val="00E9458E"/>
    <w:rsid w:val="00EA3AD1"/>
    <w:rsid w:val="00EB1248"/>
    <w:rsid w:val="00EB7E33"/>
    <w:rsid w:val="00EC08EF"/>
    <w:rsid w:val="00ED236E"/>
    <w:rsid w:val="00EE03CA"/>
    <w:rsid w:val="00EE7199"/>
    <w:rsid w:val="00F0481A"/>
    <w:rsid w:val="00F3220D"/>
    <w:rsid w:val="00F764AD"/>
    <w:rsid w:val="00F95A2D"/>
    <w:rsid w:val="00F978E2"/>
    <w:rsid w:val="00F97BA9"/>
    <w:rsid w:val="00FA4E25"/>
    <w:rsid w:val="00FC07C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ABFDEB"/>
  <w15:docId w15:val="{F3129C51-4BB1-418F-A2B2-C7E025E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3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6D53FE"/>
    <w:rPr>
      <w:rFonts w:ascii="Calibri" w:hAnsi="Calibri"/>
      <w:lang w:val="en-US"/>
    </w:rPr>
  </w:style>
  <w:style w:type="paragraph" w:styleId="NoSpacing">
    <w:name w:val="No Spacing"/>
    <w:link w:val="NoSpacingChar"/>
    <w:uiPriority w:val="1"/>
    <w:qFormat/>
    <w:rsid w:val="006D53FE"/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6D53FE"/>
    <w:pPr>
      <w:spacing w:before="100" w:beforeAutospacing="1" w:after="100" w:afterAutospacing="1"/>
    </w:pPr>
  </w:style>
  <w:style w:type="character" w:customStyle="1" w:styleId="zadanifontodlomka-000001">
    <w:name w:val="zadanifontodlomka-000001"/>
    <w:basedOn w:val="DefaultParagraphFont"/>
    <w:rsid w:val="006D53FE"/>
    <w:rPr>
      <w:rFonts w:ascii="Times New Roman" w:hAnsi="Times New Roman" w:cs="Times New Roman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489F-1C3E-466E-B32A-7B0E0AE2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2290</Words>
  <Characters>13058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8</cp:revision>
  <cp:lastPrinted>2023-01-23T13:13:00Z</cp:lastPrinted>
  <dcterms:created xsi:type="dcterms:W3CDTF">2023-01-24T09:15:00Z</dcterms:created>
  <dcterms:modified xsi:type="dcterms:W3CDTF">2023-01-24T09:51:00Z</dcterms:modified>
</cp:coreProperties>
</file>