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C65F" w14:textId="77777777" w:rsidR="00FB6EB8" w:rsidRPr="00C208B8" w:rsidRDefault="00FB6EB8" w:rsidP="00FB6EB8">
      <w:pPr>
        <w:jc w:val="center"/>
      </w:pPr>
      <w:r>
        <w:rPr>
          <w:noProof/>
        </w:rPr>
        <w:drawing>
          <wp:inline distT="0" distB="0" distL="0" distR="0" wp14:anchorId="08EC7EBA" wp14:editId="73C6686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475627CB" w14:textId="77777777" w:rsidR="00FB6EB8" w:rsidRPr="0023763F" w:rsidRDefault="00FB6EB8" w:rsidP="00FB6EB8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F416532" w14:textId="77777777" w:rsidR="00FB6EB8" w:rsidRDefault="00FB6EB8" w:rsidP="00FB6EB8"/>
    <w:p w14:paraId="1AD40FD3" w14:textId="2867DD48" w:rsidR="00FB6EB8" w:rsidRPr="00FB6EB8" w:rsidRDefault="00FB6EB8" w:rsidP="00FB6EB8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FB6EB8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B6EB8">
        <w:rPr>
          <w:rFonts w:ascii="Times New Roman" w:hAnsi="Times New Roman" w:cs="Times New Roman"/>
          <w:sz w:val="24"/>
          <w:szCs w:val="24"/>
        </w:rPr>
        <w:t>27</w:t>
      </w:r>
      <w:r w:rsidRPr="00FB6EB8">
        <w:rPr>
          <w:rFonts w:ascii="Times New Roman" w:hAnsi="Times New Roman" w:cs="Times New Roman"/>
          <w:sz w:val="24"/>
          <w:szCs w:val="24"/>
        </w:rPr>
        <w:t xml:space="preserve">. </w:t>
      </w:r>
      <w:r w:rsidRPr="00FB6EB8">
        <w:rPr>
          <w:rFonts w:ascii="Times New Roman" w:hAnsi="Times New Roman" w:cs="Times New Roman"/>
          <w:sz w:val="24"/>
          <w:szCs w:val="24"/>
        </w:rPr>
        <w:t>srpnja 2023</w:t>
      </w:r>
      <w:r w:rsidRPr="00FB6EB8">
        <w:rPr>
          <w:rFonts w:ascii="Times New Roman" w:hAnsi="Times New Roman" w:cs="Times New Roman"/>
          <w:sz w:val="24"/>
          <w:szCs w:val="24"/>
        </w:rPr>
        <w:t>.</w:t>
      </w:r>
    </w:p>
    <w:p w14:paraId="546FD144" w14:textId="0F5A468A" w:rsidR="00FB6EB8" w:rsidRPr="002179F8" w:rsidRDefault="00FB6EB8" w:rsidP="00FB6EB8">
      <w:pPr>
        <w:spacing w:line="360" w:lineRule="auto"/>
      </w:pPr>
      <w:r w:rsidRPr="002179F8">
        <w:t>__________________________________________________________________________</w:t>
      </w:r>
      <w:r w:rsidR="003906D4">
        <w:t>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124"/>
      </w:tblGrid>
      <w:tr w:rsidR="00FB6EB8" w14:paraId="064CCF6C" w14:textId="77777777" w:rsidTr="00FB6EB8">
        <w:tc>
          <w:tcPr>
            <w:tcW w:w="1948" w:type="dxa"/>
          </w:tcPr>
          <w:p w14:paraId="274DB313" w14:textId="77777777" w:rsidR="00FB6EB8" w:rsidRDefault="00FB6EB8" w:rsidP="003208B2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124" w:type="dxa"/>
          </w:tcPr>
          <w:p w14:paraId="6ADB9E17" w14:textId="2572A82C" w:rsidR="00FB6EB8" w:rsidRDefault="00FB6EB8" w:rsidP="003208B2">
            <w:pPr>
              <w:spacing w:line="360" w:lineRule="auto"/>
            </w:pPr>
            <w:r>
              <w:t>Ministarstvo vanjskih i europskih poslova</w:t>
            </w:r>
          </w:p>
        </w:tc>
      </w:tr>
    </w:tbl>
    <w:p w14:paraId="4BBE0779" w14:textId="26169A23" w:rsidR="00FB6EB8" w:rsidRPr="002179F8" w:rsidRDefault="00FB6EB8" w:rsidP="00FB6EB8">
      <w:pPr>
        <w:spacing w:line="360" w:lineRule="auto"/>
      </w:pPr>
      <w:r w:rsidRPr="002179F8">
        <w:t>__________________________________________________________________________</w:t>
      </w:r>
      <w:r w:rsidR="003906D4">
        <w:t>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FB6EB8" w14:paraId="27A06A2D" w14:textId="77777777" w:rsidTr="003906D4">
        <w:tc>
          <w:tcPr>
            <w:tcW w:w="1939" w:type="dxa"/>
          </w:tcPr>
          <w:p w14:paraId="0CA25F8D" w14:textId="77777777" w:rsidR="00FB6EB8" w:rsidRDefault="00FB6EB8" w:rsidP="003208B2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133" w:type="dxa"/>
          </w:tcPr>
          <w:p w14:paraId="4C3851A1" w14:textId="3B6DA536" w:rsidR="00FB6EB8" w:rsidRDefault="00FB6EB8" w:rsidP="003906D4">
            <w:pPr>
              <w:spacing w:line="360" w:lineRule="auto"/>
              <w:jc w:val="both"/>
            </w:pPr>
            <w:r w:rsidRPr="00F33454">
              <w:rPr>
                <w:color w:val="242424"/>
                <w:szCs w:val="24"/>
              </w:rPr>
              <w:t>Prijedlog zaključka o prihvaćanju Nacrta dogovora o zajedničkom vođenju obrade podataka u pogledu obrade osobnih podataka u kontekstu Informacijskog sustava za odgovorno nabavljanje minerala (ReMIS)</w:t>
            </w:r>
          </w:p>
        </w:tc>
      </w:tr>
    </w:tbl>
    <w:p w14:paraId="50160E46" w14:textId="299E8A36" w:rsidR="00FB6EB8" w:rsidRPr="002179F8" w:rsidRDefault="00FB6EB8" w:rsidP="00FB6EB8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  <w:r w:rsidR="003906D4">
        <w:t>________</w:t>
      </w:r>
      <w:bookmarkStart w:id="0" w:name="_GoBack"/>
      <w:bookmarkEnd w:id="0"/>
    </w:p>
    <w:p w14:paraId="792E69AB" w14:textId="77777777" w:rsidR="00FB6EB8" w:rsidRDefault="00FB6EB8" w:rsidP="00FB6EB8"/>
    <w:p w14:paraId="0498C7F3" w14:textId="77777777" w:rsidR="00FB6EB8" w:rsidRPr="00CE78D1" w:rsidRDefault="00FB6EB8" w:rsidP="00FB6EB8"/>
    <w:p w14:paraId="743B6E72" w14:textId="77777777" w:rsidR="00FB6EB8" w:rsidRPr="00CE78D1" w:rsidRDefault="00FB6EB8" w:rsidP="00FB6EB8"/>
    <w:p w14:paraId="2708FBF5" w14:textId="77777777" w:rsidR="00FB6EB8" w:rsidRPr="00CE78D1" w:rsidRDefault="00FB6EB8" w:rsidP="00FB6EB8"/>
    <w:p w14:paraId="1EB6B940" w14:textId="77777777" w:rsidR="00FB6EB8" w:rsidRPr="00CE78D1" w:rsidRDefault="00FB6EB8" w:rsidP="00FB6EB8"/>
    <w:p w14:paraId="62ED9E85" w14:textId="77777777" w:rsidR="00FB6EB8" w:rsidRPr="00CE78D1" w:rsidRDefault="00FB6EB8" w:rsidP="00FB6EB8"/>
    <w:p w14:paraId="120D1CBD" w14:textId="77777777" w:rsidR="00FB6EB8" w:rsidRDefault="00FB6EB8" w:rsidP="00C4212D">
      <w:pPr>
        <w:pStyle w:val="Default"/>
        <w:ind w:left="7080" w:firstLine="708"/>
      </w:pPr>
    </w:p>
    <w:p w14:paraId="5D1C9743" w14:textId="77777777" w:rsidR="00FB6EB8" w:rsidRDefault="00FB6EB8" w:rsidP="00C4212D">
      <w:pPr>
        <w:pStyle w:val="Default"/>
        <w:ind w:left="7080" w:firstLine="708"/>
        <w:sectPr w:rsidR="00FB6E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E2B96" w14:textId="77777777" w:rsidR="00FB6EB8" w:rsidRDefault="00FB6EB8" w:rsidP="00C4212D">
      <w:pPr>
        <w:pStyle w:val="Default"/>
        <w:ind w:left="7080" w:firstLine="708"/>
      </w:pPr>
    </w:p>
    <w:p w14:paraId="31E94194" w14:textId="16721F0E" w:rsidR="00AA36D5" w:rsidRPr="00FB6EB8" w:rsidRDefault="00C4212D" w:rsidP="00C4212D">
      <w:pPr>
        <w:pStyle w:val="Default"/>
        <w:ind w:left="7080" w:firstLine="708"/>
        <w:rPr>
          <w:i/>
        </w:rPr>
      </w:pPr>
      <w:r w:rsidRPr="00FB6EB8">
        <w:rPr>
          <w:i/>
        </w:rPr>
        <w:t xml:space="preserve">PRIJEDLOG </w:t>
      </w:r>
    </w:p>
    <w:p w14:paraId="5C85891B" w14:textId="1DE9E11F" w:rsidR="00C4212D" w:rsidRDefault="00C4212D" w:rsidP="00AA36D5">
      <w:pPr>
        <w:pStyle w:val="Default"/>
        <w:jc w:val="both"/>
        <w:rPr>
          <w:sz w:val="23"/>
          <w:szCs w:val="23"/>
        </w:rPr>
      </w:pPr>
    </w:p>
    <w:p w14:paraId="306E2D6B" w14:textId="77777777" w:rsidR="00FB6EB8" w:rsidRDefault="00FB6EB8" w:rsidP="00AA36D5">
      <w:pPr>
        <w:pStyle w:val="Default"/>
        <w:jc w:val="both"/>
        <w:rPr>
          <w:sz w:val="23"/>
          <w:szCs w:val="23"/>
        </w:rPr>
      </w:pPr>
    </w:p>
    <w:p w14:paraId="09E9AF72" w14:textId="77777777" w:rsidR="00C4212D" w:rsidRDefault="00C4212D" w:rsidP="00AA36D5">
      <w:pPr>
        <w:pStyle w:val="Default"/>
        <w:jc w:val="both"/>
      </w:pPr>
    </w:p>
    <w:p w14:paraId="64FC6BB3" w14:textId="611C080D" w:rsidR="00C4212D" w:rsidRDefault="00C4212D" w:rsidP="00C4212D">
      <w:pPr>
        <w:pStyle w:val="Default"/>
        <w:ind w:firstLine="708"/>
        <w:jc w:val="both"/>
      </w:pPr>
      <w:r>
        <w:t>Na temelju članka 31. stavka 3. Zakona o Vladi Republike Hrvatske („Narodne novine br. 150/11, 119/14, 93/16, 116/18</w:t>
      </w:r>
      <w:r w:rsidR="00FB6EB8">
        <w:t xml:space="preserve"> i </w:t>
      </w:r>
      <w:r w:rsidR="00D85306">
        <w:t>80/22</w:t>
      </w:r>
      <w:r>
        <w:t>), Vlada Republike Hrvatske je na sjednici održanoj ____________202</w:t>
      </w:r>
      <w:r w:rsidR="00D85306">
        <w:t>3</w:t>
      </w:r>
      <w:r>
        <w:t xml:space="preserve">. donijela </w:t>
      </w:r>
    </w:p>
    <w:p w14:paraId="42BC9036" w14:textId="77777777" w:rsidR="00C4212D" w:rsidRDefault="00C4212D" w:rsidP="00C4212D">
      <w:pPr>
        <w:pStyle w:val="Default"/>
        <w:ind w:left="2832" w:firstLine="708"/>
        <w:jc w:val="both"/>
      </w:pPr>
    </w:p>
    <w:p w14:paraId="56F54DD1" w14:textId="77777777" w:rsidR="00C4212D" w:rsidRDefault="00C4212D" w:rsidP="00C4212D">
      <w:pPr>
        <w:pStyle w:val="Default"/>
        <w:ind w:left="2832" w:firstLine="708"/>
        <w:jc w:val="both"/>
      </w:pPr>
    </w:p>
    <w:p w14:paraId="1BB741D7" w14:textId="77777777" w:rsidR="00C4212D" w:rsidRPr="00B96C00" w:rsidRDefault="00C4212D" w:rsidP="00B96C00">
      <w:pPr>
        <w:pStyle w:val="Default"/>
        <w:jc w:val="center"/>
        <w:rPr>
          <w:b/>
        </w:rPr>
      </w:pPr>
      <w:r w:rsidRPr="00B96C00">
        <w:rPr>
          <w:b/>
        </w:rPr>
        <w:t>ZAKLJUČAK</w:t>
      </w:r>
    </w:p>
    <w:p w14:paraId="606592B2" w14:textId="77777777" w:rsidR="008E1192" w:rsidRDefault="008E1192" w:rsidP="008E1192">
      <w:pPr>
        <w:pStyle w:val="Default"/>
        <w:jc w:val="both"/>
      </w:pPr>
    </w:p>
    <w:p w14:paraId="33B99C58" w14:textId="77777777" w:rsidR="008E1192" w:rsidRDefault="008E1192" w:rsidP="008E1192">
      <w:pPr>
        <w:pStyle w:val="Default"/>
        <w:jc w:val="both"/>
      </w:pPr>
    </w:p>
    <w:p w14:paraId="68F63E10" w14:textId="77777777" w:rsidR="00B050E9" w:rsidRDefault="00B050E9" w:rsidP="00B050E9">
      <w:pPr>
        <w:pStyle w:val="Default"/>
        <w:jc w:val="both"/>
      </w:pPr>
    </w:p>
    <w:p w14:paraId="49B7DEE7" w14:textId="77777777" w:rsidR="00B050E9" w:rsidRDefault="00B050E9" w:rsidP="00B050E9">
      <w:pPr>
        <w:pStyle w:val="Default"/>
        <w:tabs>
          <w:tab w:val="left" w:pos="993"/>
        </w:tabs>
        <w:ind w:firstLine="426"/>
        <w:jc w:val="both"/>
      </w:pPr>
      <w:r>
        <w:t>1.</w:t>
      </w:r>
      <w:r>
        <w:tab/>
        <w:t>Prihvaća se Nacrt d</w:t>
      </w:r>
      <w:r w:rsidRPr="00671D83">
        <w:t>ogovora o zajedničkom vođenju obrade podataka u pogledu obrad</w:t>
      </w:r>
      <w:r>
        <w:t>e osobnih podataka u kontekstu I</w:t>
      </w:r>
      <w:r w:rsidRPr="00671D83">
        <w:t>nformacijskog sustava za odgovorno nabavljanje minerala (ReMIS)</w:t>
      </w:r>
      <w:r w:rsidRPr="00A52D0E">
        <w:t>, u tekstu koji je Vladi Republike Hrvatske dostavilo Ministarstvo vanjskih i europski</w:t>
      </w:r>
      <w:r>
        <w:t>h poslova, aktom KLASA: 018-05/23-01/5</w:t>
      </w:r>
      <w:r w:rsidRPr="00A52D0E">
        <w:t>, URBROJ</w:t>
      </w:r>
      <w:r>
        <w:t>: 521-VIII-02-23-6, od 12. srpnja 2023.</w:t>
      </w:r>
    </w:p>
    <w:p w14:paraId="2DEF1DC2" w14:textId="77777777" w:rsidR="00B050E9" w:rsidRDefault="00B050E9" w:rsidP="00B050E9">
      <w:pPr>
        <w:pStyle w:val="Default"/>
        <w:tabs>
          <w:tab w:val="left" w:pos="993"/>
        </w:tabs>
        <w:ind w:firstLine="426"/>
        <w:jc w:val="both"/>
      </w:pPr>
    </w:p>
    <w:p w14:paraId="49556D26" w14:textId="77777777" w:rsidR="00B050E9" w:rsidRDefault="00B050E9" w:rsidP="00B050E9">
      <w:pPr>
        <w:pStyle w:val="Default"/>
        <w:tabs>
          <w:tab w:val="left" w:pos="993"/>
        </w:tabs>
        <w:ind w:firstLine="426"/>
        <w:jc w:val="both"/>
        <w:rPr>
          <w:color w:val="231F20"/>
          <w:shd w:val="clear" w:color="auto" w:fill="FFFFFF"/>
        </w:rPr>
      </w:pPr>
      <w:r>
        <w:t>2.</w:t>
      </w:r>
      <w:r>
        <w:tab/>
        <w:t xml:space="preserve">Ovlašćuje se mr. sc. Irena Andrassy, </w:t>
      </w:r>
      <w:r>
        <w:rPr>
          <w:color w:val="231F20"/>
          <w:shd w:val="clear" w:color="auto" w:fill="FFFFFF"/>
        </w:rPr>
        <w:t xml:space="preserve">izvanredna i opunomoćena veleposlanica Republike Hrvatske u svojstvu stalne predstavnice Republike Hrvatske pri Europskoj uniji i pri Europskoj zajednici za atomsku energiju, sa sjedištem u Bruxellesu, da u ime Republike Hrvatske, potpiše Dogovor iz točke I. ovoga Zaključka.  </w:t>
      </w:r>
    </w:p>
    <w:p w14:paraId="6D492431" w14:textId="77777777" w:rsidR="00B050E9" w:rsidRDefault="00B050E9" w:rsidP="00B050E9">
      <w:pPr>
        <w:pStyle w:val="Default"/>
        <w:ind w:firstLine="426"/>
        <w:jc w:val="both"/>
        <w:rPr>
          <w:color w:val="231F20"/>
          <w:shd w:val="clear" w:color="auto" w:fill="FFFFFF"/>
        </w:rPr>
      </w:pPr>
    </w:p>
    <w:p w14:paraId="29FE6064" w14:textId="77777777" w:rsidR="00B050E9" w:rsidRDefault="00B050E9" w:rsidP="00B050E9">
      <w:pPr>
        <w:pStyle w:val="Default"/>
        <w:tabs>
          <w:tab w:val="left" w:pos="993"/>
        </w:tabs>
        <w:ind w:firstLine="426"/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3.</w:t>
      </w:r>
      <w:r>
        <w:rPr>
          <w:color w:val="231F20"/>
          <w:shd w:val="clear" w:color="auto" w:fill="FFFFFF"/>
        </w:rPr>
        <w:tab/>
        <w:t>Zadužuje se Ministarstvo vanjskih i europskih poslova za provedbu i koordinaciju aktivnosti iz Dogovora iz točke I. ovoga Zaključka.</w:t>
      </w:r>
    </w:p>
    <w:p w14:paraId="577AE8F2" w14:textId="77777777" w:rsidR="00B9555F" w:rsidRDefault="00B9555F" w:rsidP="008E1192">
      <w:pPr>
        <w:pStyle w:val="Default"/>
        <w:jc w:val="both"/>
        <w:rPr>
          <w:color w:val="231F20"/>
          <w:shd w:val="clear" w:color="auto" w:fill="FFFFFF"/>
        </w:rPr>
      </w:pPr>
    </w:p>
    <w:p w14:paraId="2147765A" w14:textId="77777777" w:rsidR="00B9555F" w:rsidRDefault="00B9555F" w:rsidP="008E1192">
      <w:pPr>
        <w:pStyle w:val="Default"/>
        <w:jc w:val="both"/>
        <w:rPr>
          <w:color w:val="231F20"/>
          <w:highlight w:val="yellow"/>
          <w:shd w:val="clear" w:color="auto" w:fill="FFFFFF"/>
        </w:rPr>
      </w:pPr>
    </w:p>
    <w:p w14:paraId="7FCE9A39" w14:textId="77777777" w:rsidR="008E1192" w:rsidRDefault="008E1192" w:rsidP="008E11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3FF8899" w14:textId="77348DF5" w:rsidR="008E1192" w:rsidRPr="00B9555F" w:rsidRDefault="00B050E9" w:rsidP="008E1192">
      <w:pPr>
        <w:pStyle w:val="Default"/>
        <w:jc w:val="both"/>
      </w:pPr>
      <w:r w:rsidRPr="00B9555F">
        <w:t xml:space="preserve">KLASA: </w:t>
      </w:r>
    </w:p>
    <w:p w14:paraId="6D283437" w14:textId="31868E16" w:rsidR="00B9555F" w:rsidRDefault="00B050E9" w:rsidP="008E1192">
      <w:pPr>
        <w:pStyle w:val="Default"/>
        <w:jc w:val="both"/>
      </w:pPr>
      <w:r w:rsidRPr="00B9555F">
        <w:t>URBRO</w:t>
      </w:r>
      <w:r>
        <w:t xml:space="preserve">J: </w:t>
      </w:r>
    </w:p>
    <w:p w14:paraId="3A680BA1" w14:textId="77777777" w:rsidR="00B9555F" w:rsidRDefault="00B9555F" w:rsidP="008E1192">
      <w:pPr>
        <w:pStyle w:val="Default"/>
        <w:jc w:val="both"/>
      </w:pPr>
    </w:p>
    <w:p w14:paraId="4492FDD3" w14:textId="62D6E74C" w:rsidR="00B9555F" w:rsidRDefault="00B9555F" w:rsidP="008E1192">
      <w:pPr>
        <w:pStyle w:val="Default"/>
        <w:jc w:val="both"/>
      </w:pPr>
      <w:r>
        <w:t>Zagreb,</w:t>
      </w:r>
      <w:r w:rsidR="00B050E9">
        <w:tab/>
        <w:t>______ 2023.</w:t>
      </w:r>
    </w:p>
    <w:p w14:paraId="5620556D" w14:textId="77777777" w:rsidR="00342D75" w:rsidRDefault="00342D75" w:rsidP="008E1192">
      <w:pPr>
        <w:pStyle w:val="Default"/>
        <w:jc w:val="both"/>
      </w:pPr>
    </w:p>
    <w:p w14:paraId="317A2545" w14:textId="77777777" w:rsidR="00342D75" w:rsidRDefault="00342D75" w:rsidP="008E1192">
      <w:pPr>
        <w:pStyle w:val="Default"/>
        <w:jc w:val="both"/>
      </w:pPr>
    </w:p>
    <w:p w14:paraId="35F48668" w14:textId="77777777" w:rsidR="00B9555F" w:rsidRDefault="00B9555F" w:rsidP="008E1192">
      <w:pPr>
        <w:pStyle w:val="Default"/>
        <w:jc w:val="both"/>
      </w:pPr>
    </w:p>
    <w:p w14:paraId="00D5226B" w14:textId="77777777" w:rsidR="00B9555F" w:rsidRDefault="00B9555F" w:rsidP="008E1192">
      <w:pPr>
        <w:pStyle w:val="Default"/>
        <w:jc w:val="both"/>
      </w:pPr>
    </w:p>
    <w:p w14:paraId="0B962629" w14:textId="77777777" w:rsidR="00B9555F" w:rsidRDefault="00B9555F" w:rsidP="008E1192">
      <w:pPr>
        <w:pStyle w:val="Default"/>
        <w:jc w:val="both"/>
      </w:pPr>
    </w:p>
    <w:p w14:paraId="1A42AAB8" w14:textId="77777777" w:rsidR="00B9555F" w:rsidRDefault="00B9555F" w:rsidP="008E1192">
      <w:pPr>
        <w:pStyle w:val="Default"/>
        <w:jc w:val="both"/>
      </w:pPr>
      <w:r>
        <w:t xml:space="preserve">                                                                                                           </w:t>
      </w:r>
      <w:r w:rsidR="0000546C">
        <w:t xml:space="preserve">   </w:t>
      </w:r>
      <w:r>
        <w:t xml:space="preserve">PREDSJEDNIK </w:t>
      </w:r>
    </w:p>
    <w:p w14:paraId="0A9C2030" w14:textId="77777777" w:rsidR="00B9555F" w:rsidRDefault="00B9555F" w:rsidP="008E1192">
      <w:pPr>
        <w:pStyle w:val="Default"/>
        <w:jc w:val="both"/>
      </w:pPr>
    </w:p>
    <w:p w14:paraId="228B8A46" w14:textId="77777777" w:rsidR="00B9555F" w:rsidRDefault="00B9555F" w:rsidP="008E1192">
      <w:pPr>
        <w:pStyle w:val="Default"/>
        <w:jc w:val="both"/>
      </w:pPr>
    </w:p>
    <w:p w14:paraId="5E445D6E" w14:textId="77777777" w:rsidR="00B9555F" w:rsidRPr="00B9555F" w:rsidRDefault="00B9555F" w:rsidP="008E1192">
      <w:pPr>
        <w:pStyle w:val="Default"/>
        <w:jc w:val="both"/>
      </w:pPr>
      <w:r>
        <w:t xml:space="preserve">                                                                                                        mr.sc. Andrej Plenković</w:t>
      </w:r>
    </w:p>
    <w:p w14:paraId="7FC13DC7" w14:textId="77777777" w:rsidR="008E1192" w:rsidRDefault="008E1192" w:rsidP="008E1192">
      <w:pPr>
        <w:pStyle w:val="Default"/>
        <w:jc w:val="both"/>
      </w:pPr>
    </w:p>
    <w:p w14:paraId="336C0AB5" w14:textId="77777777" w:rsidR="008E1192" w:rsidRDefault="008E1192" w:rsidP="008E1192">
      <w:pPr>
        <w:pStyle w:val="Default"/>
        <w:jc w:val="both"/>
      </w:pPr>
    </w:p>
    <w:p w14:paraId="52E38EB4" w14:textId="77777777" w:rsidR="008E1192" w:rsidRDefault="008E1192" w:rsidP="008E1192">
      <w:pPr>
        <w:pStyle w:val="Default"/>
        <w:jc w:val="both"/>
      </w:pPr>
    </w:p>
    <w:p w14:paraId="7EE67E22" w14:textId="77777777" w:rsidR="008E1192" w:rsidRDefault="008E1192" w:rsidP="008E1192">
      <w:pPr>
        <w:pStyle w:val="Default"/>
        <w:jc w:val="both"/>
      </w:pPr>
    </w:p>
    <w:p w14:paraId="6B81CA05" w14:textId="77777777" w:rsidR="00C4212D" w:rsidRDefault="00C4212D" w:rsidP="00C4212D">
      <w:pPr>
        <w:pStyle w:val="Default"/>
        <w:jc w:val="both"/>
      </w:pPr>
    </w:p>
    <w:p w14:paraId="6D3022C4" w14:textId="77777777" w:rsidR="00C4212D" w:rsidRDefault="00C4212D" w:rsidP="00C4212D">
      <w:pPr>
        <w:pStyle w:val="Default"/>
        <w:jc w:val="both"/>
      </w:pPr>
    </w:p>
    <w:p w14:paraId="6AB2AA45" w14:textId="77777777" w:rsidR="00C4212D" w:rsidRDefault="00C4212D" w:rsidP="00C4212D">
      <w:pPr>
        <w:pStyle w:val="Default"/>
        <w:jc w:val="both"/>
      </w:pPr>
    </w:p>
    <w:p w14:paraId="114B3B91" w14:textId="77777777" w:rsidR="00C4212D" w:rsidRDefault="00607A10" w:rsidP="00C21DE4">
      <w:pPr>
        <w:pStyle w:val="Default"/>
        <w:ind w:left="2832" w:firstLine="708"/>
        <w:rPr>
          <w:b/>
        </w:rPr>
      </w:pPr>
      <w:r w:rsidRPr="00607A10">
        <w:rPr>
          <w:b/>
        </w:rPr>
        <w:t xml:space="preserve">OBRAZLOŽENJE </w:t>
      </w:r>
    </w:p>
    <w:p w14:paraId="0E38E446" w14:textId="77777777" w:rsidR="008A1238" w:rsidRDefault="008A1238" w:rsidP="00C21DE4">
      <w:pPr>
        <w:pStyle w:val="Default"/>
        <w:ind w:left="2832" w:firstLine="708"/>
        <w:rPr>
          <w:b/>
        </w:rPr>
      </w:pPr>
    </w:p>
    <w:p w14:paraId="379A068E" w14:textId="77777777" w:rsidR="00EF78FB" w:rsidRDefault="00EF78FB" w:rsidP="008A3E2B">
      <w:pPr>
        <w:pStyle w:val="Default"/>
        <w:jc w:val="both"/>
      </w:pPr>
      <w:r w:rsidRPr="00EF78FB">
        <w:t>Uredb</w:t>
      </w:r>
      <w:r>
        <w:t>a</w:t>
      </w:r>
      <w:r w:rsidRPr="00EF78FB">
        <w:t xml:space="preserve"> (EU) 2017/821 Europskog parlamenta i Vijeća od 17. svibnja 2017. o utvrđivanju obveze dužne pažnje u lancu opskrbe za uvoznike Unije koji uvoze kositar, tantal i volfram, njihove rude i zlato podrijetlom iz sukobima pogođenih i visokorizičnih područja</w:t>
      </w:r>
      <w:r>
        <w:t xml:space="preserve"> (dalje u tekstu: Uredba EU 2017/821) uspostavlja mehanizam suradnje između država članica i Komisije u odnosu na uvoz minerala iz sukobom pogođenih i visokorizičnih područja. </w:t>
      </w:r>
    </w:p>
    <w:p w14:paraId="2AFA471C" w14:textId="77777777" w:rsidR="00276FED" w:rsidRDefault="00276FED" w:rsidP="008A3E2B">
      <w:pPr>
        <w:pStyle w:val="Default"/>
        <w:jc w:val="both"/>
      </w:pPr>
    </w:p>
    <w:p w14:paraId="5E86C8A0" w14:textId="77777777" w:rsidR="00276FED" w:rsidRDefault="00334389" w:rsidP="008A3E2B">
      <w:pPr>
        <w:pStyle w:val="Default"/>
        <w:jc w:val="both"/>
      </w:pPr>
      <w:r>
        <w:t>U okviru mehanizma za suradnju države članice i Komisija razmjenjuju informacije u vezi uvoza kositra, tantala</w:t>
      </w:r>
      <w:r w:rsidR="000F2CFE">
        <w:t xml:space="preserve"> i </w:t>
      </w:r>
      <w:r>
        <w:t>volframa i njihovih ruda i zlata, te su dužne poduzeti sve potrebne mjere kako bi se osigurala zaštita obrade osobnih podataka u skladu s Uredbom (EU) 2016/679 Europskog parlamenta i Vijeća od 27. travnja 2016. o zaštiti pojedinaca u vezi s obradom osobnih podataka i o slobodnom kretanju takvih podataka (dalje u</w:t>
      </w:r>
      <w:r w:rsidR="00DB2518">
        <w:t xml:space="preserve"> tekstu: Uredba (EU) 2016/679) </w:t>
      </w:r>
      <w:r>
        <w:t>i Uredbom (EU) 2018/1725 Europskog parlamenta i Vijeća od 23. listopada 2018. o zaštiti pojedinaca u vezi s obradom osobnih podataka u institucijama, tijelima, uredima i agencijama Unije i o slobodnom kretanju takvih podataka (dalje u tekstu: Uredba EU 2018/1725).</w:t>
      </w:r>
    </w:p>
    <w:p w14:paraId="73CB7897" w14:textId="77777777" w:rsidR="0066332D" w:rsidRDefault="0066332D" w:rsidP="008A3E2B">
      <w:pPr>
        <w:pStyle w:val="Default"/>
        <w:jc w:val="both"/>
      </w:pPr>
    </w:p>
    <w:p w14:paraId="5FDE2A38" w14:textId="77777777" w:rsidR="002134ED" w:rsidRDefault="002134ED" w:rsidP="008A3E2B">
      <w:pPr>
        <w:pStyle w:val="Default"/>
        <w:jc w:val="both"/>
      </w:pPr>
      <w:r>
        <w:t xml:space="preserve">Dogovor </w:t>
      </w:r>
      <w:r w:rsidRPr="00671D83">
        <w:t>o zajedničkom vođenju obrade podataka u pogledu obrad</w:t>
      </w:r>
      <w:r w:rsidR="00000244">
        <w:t>e osobnih podataka u kontekstu I</w:t>
      </w:r>
      <w:r w:rsidRPr="00671D83">
        <w:t>nformacijskog sustava za odgovorno nabavljanje minerala (ReMIS)</w:t>
      </w:r>
      <w:r>
        <w:t xml:space="preserve">, vezan uz mehanizam za suradnju u skladu s Uredbom (EU) 2017/821 </w:t>
      </w:r>
      <w:r w:rsidRPr="00671D83">
        <w:t>o utvrđivanju obveze dužne pažnje u lancu opskrbe za uvoznike Unije koji uvoze kositar, tantal i volfram, njihove rude i zlato podrijetlom iz sukobima pogođenih i visokorizičnih područja</w:t>
      </w:r>
      <w:r w:rsidR="000F2CFE">
        <w:t xml:space="preserve"> (dalje u tekstu: Dogovor)</w:t>
      </w:r>
      <w:r>
        <w:t xml:space="preserve"> predstavlja tehnički sporazum između država članica i Komisije koje djeluju kao zajednički voditelji obrade podataka u vezi s obradom osobnih podataka, te kojim se utvrđuje raspored uloga, odgovornosti i praktičnih elemenata između država članica i Komisije u kontekstu mehanizma za suradnju u skladu s Uredbom (EU) 2017/821.</w:t>
      </w:r>
    </w:p>
    <w:p w14:paraId="69069FCD" w14:textId="77777777" w:rsidR="0076110B" w:rsidRDefault="0076110B" w:rsidP="008A3E2B">
      <w:pPr>
        <w:pStyle w:val="Default"/>
        <w:jc w:val="both"/>
      </w:pPr>
    </w:p>
    <w:p w14:paraId="3E2D662C" w14:textId="77777777" w:rsidR="00607A10" w:rsidRDefault="0076110B" w:rsidP="008A3E2B">
      <w:pPr>
        <w:pStyle w:val="Default"/>
        <w:jc w:val="both"/>
      </w:pPr>
      <w:r w:rsidRPr="0076110B">
        <w:t>Slijedom navedenog, predlaže se da Vlada Republike Hrvatske donese Zaključak kojim se prihvaća tekst Dogovora</w:t>
      </w:r>
      <w:r w:rsidR="000F2CFE">
        <w:t xml:space="preserve">, </w:t>
      </w:r>
      <w:r w:rsidR="00966C95">
        <w:t xml:space="preserve">ovlasti </w:t>
      </w:r>
      <w:r w:rsidRPr="0076110B">
        <w:t>stalnu predstavnicu Republike Hrvatske pri Europskoj uniji i pri Europskoj zajednici za atomsku energiju, sa sjedištem u Bruxellesu da, u ime Republike Hrvatske</w:t>
      </w:r>
      <w:r w:rsidR="000F2CFE">
        <w:t xml:space="preserve"> </w:t>
      </w:r>
      <w:r w:rsidRPr="0076110B">
        <w:t>potpiše Dogovor o zajedničkom upravljanju iz točke 1. ovoga Zaključka</w:t>
      </w:r>
      <w:r w:rsidR="000F2CFE">
        <w:t xml:space="preserve">, te zaduži Ministarstvo vanjskih i europskih poslova za koordinaciju i provedbu aktivnosti iz Dogovora. </w:t>
      </w:r>
    </w:p>
    <w:p w14:paraId="6EB572A2" w14:textId="77777777" w:rsidR="008C16E9" w:rsidRPr="00A85032" w:rsidRDefault="003906D4" w:rsidP="00A85032">
      <w:pPr>
        <w:tabs>
          <w:tab w:val="left" w:pos="3840"/>
        </w:tabs>
      </w:pPr>
    </w:p>
    <w:sectPr w:rsidR="008C16E9" w:rsidRPr="00A8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1923" w14:textId="77777777" w:rsidR="00351357" w:rsidRDefault="00390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EB88" w14:textId="77777777" w:rsidR="000350D9" w:rsidRPr="00CE78D1" w:rsidRDefault="003906D4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Pr="00CE78D1">
      <w:rPr>
        <w:color w:val="404040" w:themeColor="text1" w:themeTint="BF"/>
        <w:spacing w:val="20"/>
        <w:sz w:val="20"/>
      </w:rPr>
      <w:t xml:space="preserve"> </w:t>
    </w:r>
    <w:r w:rsidRPr="00CE78D1">
      <w:rPr>
        <w:color w:val="404040" w:themeColor="text1" w:themeTint="BF"/>
        <w:spacing w:val="20"/>
        <w:sz w:val="20"/>
      </w:rPr>
      <w:t xml:space="preserve">| </w:t>
    </w:r>
    <w:r w:rsidRPr="00CE78D1">
      <w:rPr>
        <w:color w:val="404040" w:themeColor="text1" w:themeTint="BF"/>
        <w:spacing w:val="20"/>
        <w:sz w:val="20"/>
      </w:rPr>
      <w:t xml:space="preserve">tel. </w:t>
    </w:r>
    <w:r w:rsidRPr="00CE78D1">
      <w:rPr>
        <w:color w:val="404040" w:themeColor="text1" w:themeTint="BF"/>
        <w:spacing w:val="20"/>
        <w:sz w:val="20"/>
      </w:rPr>
      <w:t>0</w:t>
    </w:r>
    <w:r w:rsidRPr="00CE78D1">
      <w:rPr>
        <w:color w:val="404040" w:themeColor="text1" w:themeTint="BF"/>
        <w:spacing w:val="20"/>
        <w:sz w:val="20"/>
      </w:rPr>
      <w:t>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009A" w14:textId="77777777" w:rsidR="00351357" w:rsidRDefault="003906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3886" w14:textId="77777777" w:rsidR="00351357" w:rsidRDefault="0039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7246" w14:textId="77777777" w:rsidR="00351357" w:rsidRDefault="00390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59EB" w14:textId="77777777" w:rsidR="00351357" w:rsidRDefault="0039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1EFD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AC437A"/>
    <w:multiLevelType w:val="multilevel"/>
    <w:tmpl w:val="E2FEA49E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322898"/>
    <w:multiLevelType w:val="multilevel"/>
    <w:tmpl w:val="186C6512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D5"/>
    <w:rsid w:val="00000244"/>
    <w:rsid w:val="0000546C"/>
    <w:rsid w:val="0000626F"/>
    <w:rsid w:val="000654D5"/>
    <w:rsid w:val="00072593"/>
    <w:rsid w:val="000F2CFE"/>
    <w:rsid w:val="001A40E9"/>
    <w:rsid w:val="001B2641"/>
    <w:rsid w:val="001D33A0"/>
    <w:rsid w:val="002134ED"/>
    <w:rsid w:val="00276FED"/>
    <w:rsid w:val="002920DF"/>
    <w:rsid w:val="002C0E6A"/>
    <w:rsid w:val="002C3C9B"/>
    <w:rsid w:val="002D0BA5"/>
    <w:rsid w:val="002F10AE"/>
    <w:rsid w:val="00302E78"/>
    <w:rsid w:val="00303E84"/>
    <w:rsid w:val="00334389"/>
    <w:rsid w:val="00342D75"/>
    <w:rsid w:val="003906D4"/>
    <w:rsid w:val="00434777"/>
    <w:rsid w:val="0047265B"/>
    <w:rsid w:val="004A0316"/>
    <w:rsid w:val="004A0581"/>
    <w:rsid w:val="00507C1D"/>
    <w:rsid w:val="005A6651"/>
    <w:rsid w:val="00604130"/>
    <w:rsid w:val="00607A10"/>
    <w:rsid w:val="00607BD8"/>
    <w:rsid w:val="0066332D"/>
    <w:rsid w:val="00671D83"/>
    <w:rsid w:val="00696ECC"/>
    <w:rsid w:val="006A1165"/>
    <w:rsid w:val="00713C94"/>
    <w:rsid w:val="00721612"/>
    <w:rsid w:val="0073207B"/>
    <w:rsid w:val="007322A1"/>
    <w:rsid w:val="00732F2D"/>
    <w:rsid w:val="0074695C"/>
    <w:rsid w:val="00751550"/>
    <w:rsid w:val="0076110B"/>
    <w:rsid w:val="0076314C"/>
    <w:rsid w:val="00775FDF"/>
    <w:rsid w:val="007B4889"/>
    <w:rsid w:val="007C188B"/>
    <w:rsid w:val="007E31B1"/>
    <w:rsid w:val="00813DE6"/>
    <w:rsid w:val="008351FF"/>
    <w:rsid w:val="0087003B"/>
    <w:rsid w:val="008A1238"/>
    <w:rsid w:val="008A23A9"/>
    <w:rsid w:val="008A3E2B"/>
    <w:rsid w:val="008B2A18"/>
    <w:rsid w:val="008E1192"/>
    <w:rsid w:val="008F4331"/>
    <w:rsid w:val="00966C95"/>
    <w:rsid w:val="009712F4"/>
    <w:rsid w:val="009750F0"/>
    <w:rsid w:val="00997899"/>
    <w:rsid w:val="009E1F77"/>
    <w:rsid w:val="009E7BC4"/>
    <w:rsid w:val="00A24126"/>
    <w:rsid w:val="00A359CC"/>
    <w:rsid w:val="00A52D0E"/>
    <w:rsid w:val="00A822AA"/>
    <w:rsid w:val="00A85032"/>
    <w:rsid w:val="00A85817"/>
    <w:rsid w:val="00AA36D5"/>
    <w:rsid w:val="00AC0227"/>
    <w:rsid w:val="00AD691B"/>
    <w:rsid w:val="00AF5D65"/>
    <w:rsid w:val="00B050E9"/>
    <w:rsid w:val="00B7625C"/>
    <w:rsid w:val="00B9555F"/>
    <w:rsid w:val="00B96C00"/>
    <w:rsid w:val="00BC6B43"/>
    <w:rsid w:val="00C01AB2"/>
    <w:rsid w:val="00C21DE4"/>
    <w:rsid w:val="00C4212D"/>
    <w:rsid w:val="00C50767"/>
    <w:rsid w:val="00C95110"/>
    <w:rsid w:val="00CA6459"/>
    <w:rsid w:val="00CD522A"/>
    <w:rsid w:val="00D213F6"/>
    <w:rsid w:val="00D3242E"/>
    <w:rsid w:val="00D85306"/>
    <w:rsid w:val="00D902DF"/>
    <w:rsid w:val="00DB2518"/>
    <w:rsid w:val="00E266E8"/>
    <w:rsid w:val="00E3749E"/>
    <w:rsid w:val="00E57069"/>
    <w:rsid w:val="00E737C1"/>
    <w:rsid w:val="00EC0FC2"/>
    <w:rsid w:val="00EC4146"/>
    <w:rsid w:val="00EF78FB"/>
    <w:rsid w:val="00F17065"/>
    <w:rsid w:val="00F24D71"/>
    <w:rsid w:val="00F618E5"/>
    <w:rsid w:val="00F66F35"/>
    <w:rsid w:val="00F71DB6"/>
    <w:rsid w:val="00F7577F"/>
    <w:rsid w:val="00F87761"/>
    <w:rsid w:val="00F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48E8"/>
  <w15:chartTrackingRefBased/>
  <w15:docId w15:val="{DCC975EF-0FFC-4DD7-B077-6F1510E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hr-HR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F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7B4889"/>
    <w:pPr>
      <w:keepNext/>
      <w:keepLines/>
      <w:numPr>
        <w:numId w:val="8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7B4889"/>
    <w:pPr>
      <w:keepNext/>
      <w:keepLines/>
      <w:numPr>
        <w:ilvl w:val="1"/>
        <w:numId w:val="8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7B4889"/>
    <w:pPr>
      <w:keepNext/>
      <w:keepLines/>
      <w:numPr>
        <w:ilvl w:val="2"/>
        <w:numId w:val="8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7B4889"/>
    <w:pPr>
      <w:keepNext/>
      <w:keepLines/>
      <w:numPr>
        <w:ilvl w:val="3"/>
        <w:numId w:val="2"/>
      </w:numPr>
      <w:spacing w:before="320" w:after="80"/>
      <w:ind w:left="0" w:firstLine="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B488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utannumrering">
    <w:name w:val="Rubrik 1 utan numrering"/>
    <w:basedOn w:val="Heading1"/>
    <w:next w:val="BodyText"/>
    <w:uiPriority w:val="1"/>
    <w:qFormat/>
    <w:rsid w:val="007B4889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B4889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qFormat/>
    <w:rsid w:val="007B4889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7B4889"/>
  </w:style>
  <w:style w:type="paragraph" w:customStyle="1" w:styleId="Rubrik2utannumrering">
    <w:name w:val="Rubrik 2 utan numrering"/>
    <w:basedOn w:val="Heading2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7B4889"/>
    <w:rPr>
      <w:rFonts w:asciiTheme="majorHAnsi" w:eastAsiaTheme="majorEastAsia" w:hAnsiTheme="majorHAnsi" w:cstheme="majorBidi"/>
      <w:b/>
      <w:sz w:val="22"/>
      <w:szCs w:val="26"/>
    </w:rPr>
  </w:style>
  <w:style w:type="paragraph" w:customStyle="1" w:styleId="Rubrik3utannumrering">
    <w:name w:val="Rubrik 3 utan numrering"/>
    <w:basedOn w:val="Heading3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B4889"/>
    <w:rPr>
      <w:rFonts w:asciiTheme="majorHAnsi" w:eastAsiaTheme="majorEastAsia" w:hAnsiTheme="majorHAnsi" w:cstheme="majorBidi"/>
      <w:sz w:val="22"/>
      <w:szCs w:val="24"/>
    </w:rPr>
  </w:style>
  <w:style w:type="paragraph" w:customStyle="1" w:styleId="Brdtextutanavstnd">
    <w:name w:val="Brödtext utan avstånd"/>
    <w:basedOn w:val="Normal"/>
    <w:qFormat/>
    <w:rsid w:val="007B4889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7B4889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7B4889"/>
    <w:rPr>
      <w:rFonts w:asciiTheme="majorHAnsi" w:eastAsiaTheme="majorEastAsia" w:hAnsiTheme="majorHAnsi" w:cstheme="majorBidi"/>
      <w:b/>
      <w:iCs/>
      <w:sz w:val="20"/>
    </w:rPr>
  </w:style>
  <w:style w:type="paragraph" w:customStyle="1" w:styleId="Rubrik5utannumrering">
    <w:name w:val="Rubrik 5 utan numrering"/>
    <w:basedOn w:val="Heading5"/>
    <w:next w:val="BodyText"/>
    <w:uiPriority w:val="1"/>
    <w:qFormat/>
    <w:rsid w:val="007B4889"/>
  </w:style>
  <w:style w:type="character" w:customStyle="1" w:styleId="Heading5Char">
    <w:name w:val="Heading 5 Char"/>
    <w:basedOn w:val="DefaultParagraphFont"/>
    <w:link w:val="Heading5"/>
    <w:uiPriority w:val="1"/>
    <w:semiHidden/>
    <w:rsid w:val="007B4889"/>
    <w:rPr>
      <w:rFonts w:asciiTheme="majorHAnsi" w:eastAsiaTheme="majorEastAsia" w:hAnsiTheme="majorHAnsi" w:cstheme="majorBidi"/>
      <w:sz w:val="20"/>
    </w:rPr>
  </w:style>
  <w:style w:type="paragraph" w:customStyle="1" w:styleId="Klla">
    <w:name w:val="Källa"/>
    <w:basedOn w:val="Bildtext"/>
    <w:next w:val="BodyText"/>
    <w:uiPriority w:val="2"/>
    <w:qFormat/>
    <w:rsid w:val="007B4889"/>
    <w:rPr>
      <w:noProof/>
    </w:rPr>
  </w:style>
  <w:style w:type="paragraph" w:customStyle="1" w:styleId="Strecklista">
    <w:name w:val="Strecklista"/>
    <w:basedOn w:val="ListBullet"/>
    <w:uiPriority w:val="6"/>
    <w:qFormat/>
    <w:rsid w:val="007B4889"/>
    <w:pPr>
      <w:numPr>
        <w:numId w:val="11"/>
      </w:numPr>
      <w:spacing w:after="100"/>
    </w:pPr>
    <w:rPr>
      <w:noProof/>
    </w:rPr>
  </w:style>
  <w:style w:type="paragraph" w:styleId="ListBullet">
    <w:name w:val="List Bullet"/>
    <w:basedOn w:val="Normal"/>
    <w:uiPriority w:val="99"/>
    <w:semiHidden/>
    <w:unhideWhenUsed/>
    <w:rsid w:val="007B4889"/>
    <w:pPr>
      <w:numPr>
        <w:numId w:val="1"/>
      </w:numPr>
      <w:contextualSpacing/>
    </w:pPr>
  </w:style>
  <w:style w:type="paragraph" w:customStyle="1" w:styleId="Strecklista2">
    <w:name w:val="Strecklista 2"/>
    <w:basedOn w:val="Strecklista"/>
    <w:uiPriority w:val="6"/>
    <w:semiHidden/>
    <w:qFormat/>
    <w:rsid w:val="007B4889"/>
    <w:pPr>
      <w:numPr>
        <w:ilvl w:val="1"/>
      </w:numPr>
    </w:pPr>
  </w:style>
  <w:style w:type="paragraph" w:customStyle="1" w:styleId="Strecklista3">
    <w:name w:val="Strecklista 3"/>
    <w:basedOn w:val="BodyText"/>
    <w:uiPriority w:val="6"/>
    <w:semiHidden/>
    <w:qFormat/>
    <w:rsid w:val="007B4889"/>
    <w:pPr>
      <w:numPr>
        <w:ilvl w:val="2"/>
        <w:numId w:val="11"/>
      </w:numPr>
      <w:spacing w:after="100"/>
    </w:pPr>
    <w:rPr>
      <w:noProof/>
    </w:rPr>
  </w:style>
  <w:style w:type="paragraph" w:customStyle="1" w:styleId="Brdtextmedram">
    <w:name w:val="Brödtext med ram"/>
    <w:basedOn w:val="BodyText"/>
    <w:qFormat/>
    <w:rsid w:val="007B48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Caption">
    <w:name w:val="caption"/>
    <w:basedOn w:val="Bildtext"/>
    <w:next w:val="Normal"/>
    <w:uiPriority w:val="35"/>
    <w:semiHidden/>
    <w:qFormat/>
    <w:rsid w:val="007B4889"/>
    <w:rPr>
      <w:iCs/>
      <w:szCs w:val="18"/>
    </w:rPr>
  </w:style>
  <w:style w:type="paragraph" w:styleId="Title">
    <w:name w:val="Title"/>
    <w:basedOn w:val="Normal"/>
    <w:next w:val="BodyText"/>
    <w:link w:val="TitleChar"/>
    <w:uiPriority w:val="1"/>
    <w:qFormat/>
    <w:rsid w:val="007B4889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4889"/>
    <w:rPr>
      <w:rFonts w:asciiTheme="majorHAnsi" w:eastAsiaTheme="majorEastAsia" w:hAnsiTheme="majorHAnsi" w:cstheme="majorBidi"/>
      <w:kern w:val="28"/>
      <w:sz w:val="26"/>
      <w:szCs w:val="56"/>
    </w:rPr>
  </w:style>
  <w:style w:type="paragraph" w:styleId="BodyTextIndent">
    <w:name w:val="Body Text Indent"/>
    <w:basedOn w:val="Normal"/>
    <w:link w:val="BodyTextIndentChar"/>
    <w:qFormat/>
    <w:rsid w:val="007B4889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7B4889"/>
  </w:style>
  <w:style w:type="paragraph" w:styleId="ListParagraph">
    <w:name w:val="List Paragraph"/>
    <w:basedOn w:val="Normal"/>
    <w:uiPriority w:val="34"/>
    <w:qFormat/>
    <w:rsid w:val="007B4889"/>
    <w:pPr>
      <w:ind w:left="720"/>
      <w:contextualSpacing/>
    </w:pPr>
  </w:style>
  <w:style w:type="paragraph" w:styleId="TOCHeading">
    <w:name w:val="TOC Heading"/>
    <w:basedOn w:val="Rubrik1utannumrering"/>
    <w:next w:val="Normal"/>
    <w:uiPriority w:val="39"/>
    <w:semiHidden/>
    <w:qFormat/>
    <w:rsid w:val="007B4889"/>
    <w:pPr>
      <w:outlineLvl w:val="9"/>
    </w:pPr>
  </w:style>
  <w:style w:type="paragraph" w:customStyle="1" w:styleId="Default">
    <w:name w:val="Default"/>
    <w:rsid w:val="00AA3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65435">
    <w:name w:val="box_465435"/>
    <w:basedOn w:val="Normal"/>
    <w:rsid w:val="00B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8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0F2CFE"/>
    <w:rPr>
      <w:b/>
      <w:bCs/>
    </w:rPr>
  </w:style>
  <w:style w:type="paragraph" w:styleId="Header">
    <w:name w:val="header"/>
    <w:basedOn w:val="Normal"/>
    <w:link w:val="HeaderChar"/>
    <w:rsid w:val="00FB6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FB6E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FB6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FB6EB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FB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AZJMDCZ6QSYZ-7492995-12556</_dlc_DocId>
    <_dlc_DocIdUrl xmlns="a494813a-d0d8-4dad-94cb-0d196f36ba15">
      <Url>https://ekoordinacije.vlada.hr/unutarnja-vanjska-politika/_layouts/15/DocIdRedir.aspx?ID=AZJMDCZ6QSYZ-7492995-12556</Url>
      <Description>AZJMDCZ6QSYZ-7492995-12556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86E3-D3C8-49E9-8D8E-24B4BDBBAB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8190E9-DB3B-415F-8AD4-72DA6F41B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F06A9-7DD1-464A-AFD4-943486AEEC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783B6-4047-450C-8279-E578CB9E1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E5006D-4324-482B-9093-AE62DF3E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Šplajt</dc:creator>
  <cp:keywords/>
  <dc:description/>
  <cp:lastModifiedBy>Ivana Marinković</cp:lastModifiedBy>
  <cp:revision>13</cp:revision>
  <dcterms:created xsi:type="dcterms:W3CDTF">2023-06-01T10:47:00Z</dcterms:created>
  <dcterms:modified xsi:type="dcterms:W3CDTF">2023-07-21T08:29:00Z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949318bc-4d79-47fc-a94f-52aa19d15b6f</vt:lpwstr>
  </property>
</Properties>
</file>