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BFC2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E756F82" wp14:editId="2A43B9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BF23F22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76CC409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94816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F6462" w14:textId="7E5ACDFA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F11BEA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E5C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</w:t>
      </w:r>
      <w:r w:rsidR="00F11BEA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bookmarkStart w:id="0" w:name="_GoBack"/>
      <w:bookmarkEnd w:id="0"/>
      <w:r w:rsidR="005C188D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1FAEF20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46B33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8175CB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0C6AA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221A09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DA08A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149CBB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CDA087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9438C8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530D0D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286EA2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291E8F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862864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C8795E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E4DA58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961F3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4F640C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BDDFBF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3D95D9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AA284" w14:textId="77777777" w:rsidR="00685BD4" w:rsidRPr="008F116A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295F05" w14:textId="77777777" w:rsidR="00685BD4" w:rsidRPr="008F116A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8F116A" w:rsidSect="0089172D">
          <w:headerReference w:type="default" r:id="rId13"/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5BD4" w:rsidRPr="008F116A" w14:paraId="118BF0B5" w14:textId="77777777" w:rsidTr="00A36A88">
        <w:tc>
          <w:tcPr>
            <w:tcW w:w="1951" w:type="dxa"/>
          </w:tcPr>
          <w:p w14:paraId="462F1E14" w14:textId="77777777" w:rsidR="00685BD4" w:rsidRPr="008F116A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F116A">
              <w:rPr>
                <w:b/>
                <w:smallCaps/>
                <w:sz w:val="24"/>
                <w:szCs w:val="24"/>
              </w:rPr>
              <w:t>Predlagatelj</w:t>
            </w:r>
            <w:r w:rsidRPr="008F116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A1C840" w14:textId="77777777" w:rsidR="00685BD4" w:rsidRPr="008F116A" w:rsidRDefault="00685BD4" w:rsidP="00A36A88">
            <w:pPr>
              <w:spacing w:line="360" w:lineRule="auto"/>
              <w:rPr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>Ministarstvo poljoprivrede</w:t>
            </w:r>
          </w:p>
        </w:tc>
      </w:tr>
    </w:tbl>
    <w:p w14:paraId="409DFEBC" w14:textId="77777777" w:rsidR="00685BD4" w:rsidRPr="008F116A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247DE" w14:textId="77777777" w:rsidR="00685BD4" w:rsidRPr="008F116A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8F116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5BD4" w:rsidRPr="008F116A" w14:paraId="73CF34B9" w14:textId="77777777" w:rsidTr="00A36A88">
        <w:tc>
          <w:tcPr>
            <w:tcW w:w="1951" w:type="dxa"/>
          </w:tcPr>
          <w:p w14:paraId="71CBD3C1" w14:textId="77777777" w:rsidR="00685BD4" w:rsidRPr="008F116A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F116A">
              <w:rPr>
                <w:b/>
                <w:smallCaps/>
                <w:sz w:val="24"/>
                <w:szCs w:val="24"/>
              </w:rPr>
              <w:t>Predmet</w:t>
            </w:r>
            <w:r w:rsidRPr="008F116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3879796" w14:textId="34F902E5" w:rsidR="00685BD4" w:rsidRPr="008F116A" w:rsidRDefault="005C188D" w:rsidP="0008110F">
            <w:pPr>
              <w:spacing w:line="360" w:lineRule="auto"/>
              <w:rPr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 xml:space="preserve">Prijedlog odluke o donošenju </w:t>
            </w:r>
            <w:r w:rsidR="00F0692D" w:rsidRPr="008F116A">
              <w:rPr>
                <w:sz w:val="24"/>
                <w:szCs w:val="24"/>
              </w:rPr>
              <w:t>Programa državne potpore za kompenzaciju rasta troškova proizvodnje u sektorima stočarske i biljne proizvodnje</w:t>
            </w:r>
          </w:p>
        </w:tc>
      </w:tr>
    </w:tbl>
    <w:p w14:paraId="6F26983D" w14:textId="77777777" w:rsidR="00685BD4" w:rsidRPr="008F116A" w:rsidRDefault="00685BD4" w:rsidP="00685BD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6AB3FE4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EDEAD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716C50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550E41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10C19B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04A06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84A58A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F8569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3DE4BC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CE719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BA8C04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3885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6E93C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5BD4" w:rsidRPr="008F116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7DE6EFF" w14:textId="77777777" w:rsidR="00685BD4" w:rsidRPr="008F116A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52DE3" w14:textId="5FD5D57D" w:rsidR="00685BD4" w:rsidRPr="008F116A" w:rsidRDefault="00685BD4" w:rsidP="00685BD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</w:t>
      </w:r>
      <w:r w:rsidR="00745880" w:rsidRPr="008F116A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RIJEDLOG</w:t>
      </w:r>
    </w:p>
    <w:p w14:paraId="6DCE43F7" w14:textId="77777777" w:rsidR="00685BD4" w:rsidRPr="008F116A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246EA0" w14:textId="039C6E77" w:rsidR="00685BD4" w:rsidRPr="008F116A" w:rsidRDefault="00685BD4" w:rsidP="00307824">
      <w:pPr>
        <w:spacing w:after="0" w:line="240" w:lineRule="auto"/>
        <w:ind w:firstLine="141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>Na temelju članka 39. Zakona o poljoprivredi (</w:t>
      </w:r>
      <w:r w:rsidR="006C3CB7" w:rsidRPr="008F116A">
        <w:rPr>
          <w:rFonts w:ascii="Times New Roman" w:hAnsi="Times New Roman" w:cs="Times New Roman"/>
          <w:sz w:val="24"/>
          <w:szCs w:val="24"/>
        </w:rPr>
        <w:t>„</w:t>
      </w:r>
      <w:r w:rsidRPr="008F116A">
        <w:rPr>
          <w:rFonts w:ascii="Times New Roman" w:hAnsi="Times New Roman" w:cs="Times New Roman"/>
          <w:sz w:val="24"/>
          <w:szCs w:val="24"/>
        </w:rPr>
        <w:t>Narodne novine</w:t>
      </w:r>
      <w:r w:rsidR="006C3CB7" w:rsidRPr="008F116A">
        <w:rPr>
          <w:rFonts w:ascii="Times New Roman" w:hAnsi="Times New Roman" w:cs="Times New Roman"/>
          <w:sz w:val="24"/>
          <w:szCs w:val="24"/>
        </w:rPr>
        <w:t>“</w:t>
      </w:r>
      <w:r w:rsidRPr="008F116A">
        <w:rPr>
          <w:rFonts w:ascii="Times New Roman" w:hAnsi="Times New Roman" w:cs="Times New Roman"/>
          <w:sz w:val="24"/>
          <w:szCs w:val="24"/>
        </w:rPr>
        <w:t>, br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 xml:space="preserve"> 118/18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, 42/20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, 127/20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="000B1D23">
        <w:rPr>
          <w:rFonts w:ascii="Times New Roman" w:hAnsi="Times New Roman" w:cs="Times New Roman"/>
          <w:sz w:val="24"/>
          <w:szCs w:val="24"/>
        </w:rPr>
        <w:t xml:space="preserve"> </w:t>
      </w:r>
      <w:r w:rsidR="003F1659" w:rsidRPr="008F116A">
        <w:rPr>
          <w:rFonts w:ascii="Times New Roman" w:hAnsi="Times New Roman" w:cs="Times New Roman"/>
          <w:sz w:val="24"/>
          <w:szCs w:val="24"/>
        </w:rPr>
        <w:t>- Odluka Ustavnog suda Republike Hrvatske</w:t>
      </w:r>
      <w:r w:rsidR="007D47B9" w:rsidRPr="008F116A">
        <w:rPr>
          <w:rFonts w:ascii="Times New Roman" w:hAnsi="Times New Roman" w:cs="Times New Roman"/>
          <w:sz w:val="24"/>
          <w:szCs w:val="24"/>
        </w:rPr>
        <w:t xml:space="preserve">, </w:t>
      </w:r>
      <w:r w:rsidRPr="008F116A">
        <w:rPr>
          <w:rFonts w:ascii="Times New Roman" w:hAnsi="Times New Roman" w:cs="Times New Roman"/>
          <w:sz w:val="24"/>
          <w:szCs w:val="24"/>
        </w:rPr>
        <w:t>52/21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="007D47B9" w:rsidRPr="008F116A">
        <w:rPr>
          <w:rFonts w:ascii="Times New Roman" w:hAnsi="Times New Roman" w:cs="Times New Roman"/>
          <w:sz w:val="24"/>
          <w:szCs w:val="24"/>
        </w:rPr>
        <w:t xml:space="preserve"> i 152/22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)</w:t>
      </w:r>
      <w:r w:rsidR="001009FF" w:rsidRPr="008F116A">
        <w:rPr>
          <w:rFonts w:ascii="Times New Roman" w:hAnsi="Times New Roman" w:cs="Times New Roman"/>
          <w:sz w:val="24"/>
          <w:szCs w:val="24"/>
        </w:rPr>
        <w:t>,</w:t>
      </w:r>
      <w:r w:rsidR="006B474B" w:rsidRPr="008F116A">
        <w:rPr>
          <w:rFonts w:ascii="Times New Roman" w:hAnsi="Times New Roman" w:cs="Times New Roman"/>
          <w:sz w:val="24"/>
          <w:szCs w:val="24"/>
        </w:rPr>
        <w:t xml:space="preserve"> a u vezi s točkom 1. Zaključka </w:t>
      </w:r>
      <w:r w:rsidR="00E769A7" w:rsidRPr="00E769A7">
        <w:rPr>
          <w:rFonts w:ascii="Times New Roman" w:hAnsi="Times New Roman" w:cs="Times New Roman"/>
          <w:sz w:val="24"/>
          <w:szCs w:val="24"/>
        </w:rPr>
        <w:t xml:space="preserve">u vezi s mjerom potpore za kompenzaciju rasta troškova proizvodnje u sektorima </w:t>
      </w:r>
      <w:r w:rsidR="00E769A7">
        <w:rPr>
          <w:rFonts w:ascii="Times New Roman" w:hAnsi="Times New Roman" w:cs="Times New Roman"/>
          <w:sz w:val="24"/>
          <w:szCs w:val="24"/>
        </w:rPr>
        <w:t xml:space="preserve">stočarske i biljne proizvodnje </w:t>
      </w:r>
      <w:r w:rsidR="006B474B" w:rsidRPr="008F116A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 w:rsidR="009D5FE2" w:rsidRPr="008F116A">
        <w:rPr>
          <w:rFonts w:ascii="Times New Roman" w:hAnsi="Times New Roman" w:cs="Times New Roman"/>
          <w:sz w:val="24"/>
          <w:szCs w:val="24"/>
        </w:rPr>
        <w:t>31</w:t>
      </w:r>
      <w:r w:rsidR="006B474B" w:rsidRPr="008F116A">
        <w:rPr>
          <w:rFonts w:ascii="Times New Roman" w:hAnsi="Times New Roman" w:cs="Times New Roman"/>
          <w:sz w:val="24"/>
          <w:szCs w:val="24"/>
        </w:rPr>
        <w:t>/2</w:t>
      </w:r>
      <w:r w:rsidR="009D5FE2" w:rsidRPr="008F116A">
        <w:rPr>
          <w:rFonts w:ascii="Times New Roman" w:hAnsi="Times New Roman" w:cs="Times New Roman"/>
          <w:sz w:val="24"/>
          <w:szCs w:val="24"/>
        </w:rPr>
        <w:t>3</w:t>
      </w:r>
      <w:r w:rsidR="00E769A7">
        <w:rPr>
          <w:rFonts w:ascii="Times New Roman" w:hAnsi="Times New Roman" w:cs="Times New Roman"/>
          <w:sz w:val="24"/>
          <w:szCs w:val="24"/>
        </w:rPr>
        <w:t>.</w:t>
      </w:r>
      <w:r w:rsidR="006B474B" w:rsidRPr="008F116A">
        <w:rPr>
          <w:rFonts w:ascii="Times New Roman" w:hAnsi="Times New Roman" w:cs="Times New Roman"/>
          <w:sz w:val="24"/>
          <w:szCs w:val="24"/>
        </w:rPr>
        <w:t>)</w:t>
      </w:r>
      <w:r w:rsidR="007C77BF" w:rsidRPr="008F116A">
        <w:rPr>
          <w:rFonts w:ascii="Times New Roman" w:hAnsi="Times New Roman" w:cs="Times New Roman"/>
          <w:sz w:val="24"/>
          <w:szCs w:val="24"/>
        </w:rPr>
        <w:t>,</w:t>
      </w:r>
      <w:r w:rsidR="00801645" w:rsidRPr="008F116A">
        <w:rPr>
          <w:rFonts w:ascii="Times New Roman" w:hAnsi="Times New Roman" w:cs="Times New Roman"/>
          <w:sz w:val="24"/>
          <w:szCs w:val="24"/>
        </w:rPr>
        <w:t xml:space="preserve"> </w:t>
      </w:r>
      <w:r w:rsidRPr="008F116A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960460" w:rsidRPr="008F116A">
        <w:rPr>
          <w:rFonts w:ascii="Times New Roman" w:hAnsi="Times New Roman" w:cs="Times New Roman"/>
          <w:sz w:val="24"/>
          <w:szCs w:val="24"/>
        </w:rPr>
        <w:t>__</w:t>
      </w:r>
      <w:r w:rsidR="001F6C8F" w:rsidRPr="008F116A">
        <w:rPr>
          <w:rFonts w:ascii="Times New Roman" w:hAnsi="Times New Roman" w:cs="Times New Roman"/>
          <w:sz w:val="24"/>
          <w:szCs w:val="24"/>
        </w:rPr>
        <w:t>___</w:t>
      </w:r>
      <w:r w:rsidR="00960460" w:rsidRPr="008F116A">
        <w:rPr>
          <w:rFonts w:ascii="Times New Roman" w:hAnsi="Times New Roman" w:cs="Times New Roman"/>
          <w:sz w:val="24"/>
          <w:szCs w:val="24"/>
        </w:rPr>
        <w:t>_______</w:t>
      </w:r>
      <w:r w:rsidR="007D47B9" w:rsidRPr="008F116A">
        <w:rPr>
          <w:rFonts w:ascii="Times New Roman" w:hAnsi="Times New Roman" w:cs="Times New Roman"/>
          <w:sz w:val="24"/>
          <w:szCs w:val="24"/>
        </w:rPr>
        <w:t>2023</w:t>
      </w:r>
      <w:r w:rsidRPr="008F116A">
        <w:rPr>
          <w:rFonts w:ascii="Times New Roman" w:hAnsi="Times New Roman" w:cs="Times New Roman"/>
          <w:sz w:val="24"/>
          <w:szCs w:val="24"/>
        </w:rPr>
        <w:t>. donijela</w:t>
      </w:r>
    </w:p>
    <w:p w14:paraId="29B4EB9C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BF8BE0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B65DFCC" w14:textId="6444BC2D" w:rsidR="00685BD4" w:rsidRPr="008F116A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</w:t>
      </w:r>
      <w:r w:rsidR="006B3D70"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E4783A2" w14:textId="77777777" w:rsidR="00685BD4" w:rsidRPr="008F116A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30E1A5D" w14:textId="79F2391D" w:rsidR="00685BD4" w:rsidRPr="008F116A" w:rsidRDefault="00E058A9" w:rsidP="00E058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donošenju </w:t>
      </w:r>
      <w:r w:rsidR="00F0692D"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Programa državne potpore za kompenzaciju rasta troškova proizvodnje u sektorima stočarske i biljne proizvodnje</w:t>
      </w:r>
    </w:p>
    <w:p w14:paraId="3F162033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E2A21" w14:textId="77777777" w:rsidR="00685BD4" w:rsidRPr="008F116A" w:rsidRDefault="00685BD4" w:rsidP="002511D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3C031984" w14:textId="77777777" w:rsidR="00685BD4" w:rsidRPr="008F116A" w:rsidRDefault="00685BD4" w:rsidP="002511D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847345" w14:textId="1AB7858D" w:rsidR="00D13A66" w:rsidRPr="008F116A" w:rsidRDefault="00A91096" w:rsidP="002511D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Donos</w:t>
      </w:r>
      <w:r w:rsidR="00F0692D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CE1F69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3ECC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231C50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="00F0692D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državne potpore za kompenzaciju rasta troškova proizvodnje u sektorima stočarske i biljne proizvodnje</w:t>
      </w:r>
      <w:r w:rsidR="00D13A66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u tekstu koji je Vladi Republike Hrvatske dostavilo Ministarst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vo poljoprivrede aktom, KLASA</w:t>
      </w:r>
      <w:r w:rsidR="0028068D">
        <w:rPr>
          <w:rFonts w:ascii="Times New Roman" w:eastAsia="Times New Roman" w:hAnsi="Times New Roman" w:cs="Times New Roman"/>
          <w:sz w:val="24"/>
          <w:szCs w:val="24"/>
          <w:lang w:eastAsia="hr-HR"/>
        </w:rPr>
        <w:t>: 404-01/23-01/23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</w:t>
      </w:r>
      <w:r w:rsidR="001009FF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8068D">
        <w:rPr>
          <w:rFonts w:ascii="Times New Roman" w:eastAsia="Times New Roman" w:hAnsi="Times New Roman" w:cs="Times New Roman"/>
          <w:sz w:val="24"/>
          <w:szCs w:val="24"/>
          <w:lang w:eastAsia="hr-HR"/>
        </w:rPr>
        <w:t>525-13/867-23-18</w:t>
      </w:r>
      <w:r w:rsidR="00D13A66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od</w:t>
      </w:r>
      <w:r w:rsidR="00685BD4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8068D">
        <w:rPr>
          <w:rFonts w:ascii="Times New Roman" w:eastAsia="Times New Roman" w:hAnsi="Times New Roman" w:cs="Times New Roman"/>
          <w:sz w:val="24"/>
          <w:szCs w:val="24"/>
          <w:lang w:eastAsia="hr-HR"/>
        </w:rPr>
        <w:t>17. srpnja</w:t>
      </w:r>
      <w:r w:rsidR="007D47B9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383C464" w14:textId="77777777" w:rsidR="00E058A9" w:rsidRPr="008F116A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4BA0C" w14:textId="18F150C4" w:rsidR="00685BD4" w:rsidRPr="008F116A" w:rsidRDefault="00685BD4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E1F69" w:rsidRPr="008F116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B420E1" w14:textId="77777777" w:rsidR="00E058A9" w:rsidRPr="008F116A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021BCD" w14:textId="2AB4B176" w:rsidR="00D13A66" w:rsidRPr="008F116A" w:rsidRDefault="00E1187D" w:rsidP="002511DD">
      <w:pPr>
        <w:pStyle w:val="BodyText"/>
        <w:ind w:firstLine="1418"/>
        <w:jc w:val="both"/>
        <w:rPr>
          <w:lang w:val="hr-HR"/>
        </w:rPr>
      </w:pPr>
      <w:bookmarkStart w:id="1" w:name="_Hlk126925739"/>
      <w:r w:rsidRPr="008F116A">
        <w:rPr>
          <w:lang w:val="hr-HR"/>
        </w:rPr>
        <w:t xml:space="preserve">Ukupna vrijednost Programa </w:t>
      </w:r>
      <w:r w:rsidR="00CF4F62" w:rsidRPr="008F116A">
        <w:rPr>
          <w:lang w:val="hr-HR"/>
        </w:rPr>
        <w:t xml:space="preserve">iz točke I. ove Odluke </w:t>
      </w:r>
      <w:r w:rsidRPr="008F116A">
        <w:rPr>
          <w:lang w:val="hr-HR"/>
        </w:rPr>
        <w:t>iznosi</w:t>
      </w:r>
      <w:r w:rsidR="00524526" w:rsidRPr="008F116A">
        <w:rPr>
          <w:lang w:val="hr-HR"/>
        </w:rPr>
        <w:t xml:space="preserve"> </w:t>
      </w:r>
      <w:r w:rsidR="00B33E5B" w:rsidRPr="008F116A">
        <w:rPr>
          <w:lang w:val="hr-HR"/>
        </w:rPr>
        <w:t>30.960.000</w:t>
      </w:r>
      <w:r w:rsidR="00E769A7">
        <w:rPr>
          <w:lang w:val="hr-HR"/>
        </w:rPr>
        <w:t>,00</w:t>
      </w:r>
      <w:r w:rsidR="00B33E5B" w:rsidRPr="008F116A">
        <w:rPr>
          <w:lang w:val="hr-HR"/>
        </w:rPr>
        <w:t xml:space="preserve"> </w:t>
      </w:r>
      <w:r w:rsidR="00524526" w:rsidRPr="008F116A">
        <w:rPr>
          <w:lang w:val="hr-HR"/>
        </w:rPr>
        <w:t>eura</w:t>
      </w:r>
      <w:r w:rsidR="00D13A66" w:rsidRPr="008F116A">
        <w:rPr>
          <w:lang w:val="hr-HR"/>
        </w:rPr>
        <w:t>.</w:t>
      </w:r>
    </w:p>
    <w:p w14:paraId="05F8DA9A" w14:textId="6DDA1DB9" w:rsidR="000F4C35" w:rsidRDefault="000F4C35" w:rsidP="002511DD">
      <w:pPr>
        <w:pStyle w:val="BodyText"/>
        <w:ind w:firstLine="1418"/>
        <w:jc w:val="both"/>
        <w:rPr>
          <w:lang w:val="hr-HR"/>
        </w:rPr>
      </w:pPr>
    </w:p>
    <w:p w14:paraId="7CEA7944" w14:textId="5FB9C992" w:rsidR="00856707" w:rsidRDefault="00856707" w:rsidP="0085670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Sredstva za provedbu Programa iz točke I. ove Odluke </w:t>
      </w:r>
      <w:r>
        <w:rPr>
          <w:rFonts w:ascii="Times New Roman" w:hAnsi="Times New Roman" w:cs="Times New Roman"/>
          <w:sz w:val="24"/>
          <w:szCs w:val="24"/>
        </w:rPr>
        <w:t xml:space="preserve">u visini od 21.672.000,00 eura osigurana su </w:t>
      </w:r>
      <w:r w:rsidR="002D723F">
        <w:rPr>
          <w:rFonts w:ascii="Times New Roman" w:hAnsi="Times New Roman" w:cs="Times New Roman"/>
          <w:sz w:val="24"/>
          <w:szCs w:val="24"/>
        </w:rPr>
        <w:t>u Državnom proračunu Republike Hrvatske za 2023. godinu i projekcijama za 2024. i 2025. godinu u okviru financijskog plana Ministarstva poljoprivrede. Preostala sredstva u iznosu od 9.288.000,00 eura za 2024. godinu planirati će se prilikom izrade državnog proračuna za 2024. godinu i projekcija za 2025. i 2026. godinu u okviru danih limita ukupnih rashoda za razdjel 060 Ministarstva poljoprivrede.</w:t>
      </w:r>
    </w:p>
    <w:p w14:paraId="73F2534B" w14:textId="77777777" w:rsidR="00856707" w:rsidRDefault="00856707" w:rsidP="002511DD">
      <w:pPr>
        <w:pStyle w:val="BodyText"/>
        <w:ind w:firstLine="1418"/>
        <w:jc w:val="both"/>
        <w:rPr>
          <w:lang w:val="hr-HR"/>
        </w:rPr>
      </w:pPr>
    </w:p>
    <w:bookmarkEnd w:id="1"/>
    <w:p w14:paraId="39ACCBA4" w14:textId="333A9D4B" w:rsidR="00297807" w:rsidRPr="008F116A" w:rsidRDefault="00297807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6AB10D93" w14:textId="77777777" w:rsidR="007615DF" w:rsidRPr="008F116A" w:rsidRDefault="007615DF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AA91FA" w14:textId="77777777" w:rsidR="00297807" w:rsidRPr="008F116A" w:rsidRDefault="00297807" w:rsidP="002511DD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Zadužuje se Ministarstvo poljoprivrede da o donošenju ove Odluke izvijesti Agenciju za plaćanja u poljoprivredi, ribarstvu i ruralnom razvoju. </w:t>
      </w:r>
    </w:p>
    <w:p w14:paraId="227796EB" w14:textId="559B50D8" w:rsidR="00281642" w:rsidRPr="008F116A" w:rsidRDefault="00281642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5107A7" w14:textId="2612F604" w:rsidR="00D13A66" w:rsidRPr="008F116A" w:rsidRDefault="00D13A66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97807" w:rsidRPr="008F116A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8F116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2E66DE" w14:textId="77777777" w:rsidR="00E058A9" w:rsidRPr="008F116A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9F6C2E" w14:textId="51A8A233" w:rsidR="00685BD4" w:rsidRPr="008F116A" w:rsidRDefault="003F1659" w:rsidP="002511D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Zadužuje se Ministarstvo poljoprivrede da na svojim </w:t>
      </w:r>
      <w:r w:rsidR="002B6F0B" w:rsidRPr="008F116A">
        <w:rPr>
          <w:rFonts w:ascii="Times New Roman" w:hAnsi="Times New Roman" w:cs="Times New Roman"/>
          <w:sz w:val="24"/>
          <w:szCs w:val="24"/>
        </w:rPr>
        <w:t xml:space="preserve">mrežnim </w:t>
      </w:r>
      <w:r w:rsidRPr="008F116A">
        <w:rPr>
          <w:rFonts w:ascii="Times New Roman" w:hAnsi="Times New Roman" w:cs="Times New Roman"/>
          <w:sz w:val="24"/>
          <w:szCs w:val="24"/>
        </w:rPr>
        <w:t>stranicama objavi Program</w:t>
      </w:r>
      <w:r w:rsidR="00297807" w:rsidRPr="008F116A">
        <w:rPr>
          <w:rFonts w:ascii="Times New Roman" w:hAnsi="Times New Roman" w:cs="Times New Roman"/>
          <w:sz w:val="24"/>
          <w:szCs w:val="24"/>
        </w:rPr>
        <w:t xml:space="preserve"> iz točke I. ove Odluke</w:t>
      </w:r>
      <w:r w:rsidR="002B6F0B" w:rsidRPr="008F116A">
        <w:rPr>
          <w:rFonts w:ascii="Times New Roman" w:hAnsi="Times New Roman" w:cs="Times New Roman"/>
          <w:sz w:val="24"/>
          <w:szCs w:val="24"/>
        </w:rPr>
        <w:t>.</w:t>
      </w:r>
    </w:p>
    <w:p w14:paraId="36853602" w14:textId="08993799" w:rsidR="000F4C35" w:rsidRPr="008F116A" w:rsidRDefault="000F4C35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60ABC" w14:textId="60EE7180" w:rsidR="00685BD4" w:rsidRPr="008F116A" w:rsidRDefault="00D13A66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4DB7ED32" w14:textId="77777777" w:rsidR="00E058A9" w:rsidRPr="008F116A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6A8F6" w14:textId="77777777" w:rsidR="00D13A66" w:rsidRPr="008F116A" w:rsidRDefault="00D13A66" w:rsidP="002511D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61CB6F8" w14:textId="77777777" w:rsidR="00685BD4" w:rsidRPr="008F116A" w:rsidRDefault="00685BD4" w:rsidP="00251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3F428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DA4E84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02E956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BE3161" w14:textId="77777777" w:rsidR="00685BD4" w:rsidRPr="008F116A" w:rsidRDefault="00685BD4" w:rsidP="00685BD4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/>
          <w:sz w:val="24"/>
          <w:szCs w:val="24"/>
        </w:rPr>
        <w:t xml:space="preserve">PREDSJEDNIK </w:t>
      </w:r>
    </w:p>
    <w:p w14:paraId="7179255C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F9B336E" w14:textId="4575D459" w:rsidR="00685BD4" w:rsidRPr="008F116A" w:rsidRDefault="00685BD4" w:rsidP="00685BD4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/>
          <w:sz w:val="24"/>
          <w:szCs w:val="24"/>
        </w:rPr>
        <w:t>mr. sc. Andrej Plenković</w:t>
      </w:r>
    </w:p>
    <w:p w14:paraId="77DBEA69" w14:textId="77777777" w:rsidR="00FA7DF7" w:rsidRPr="008F116A" w:rsidRDefault="00FA7DF7" w:rsidP="00685B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A4AE257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ABC8379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03E54C7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5977A45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D28303B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6A7555C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1D1A149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AB6AB86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6F657F5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44E04FF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812E48D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7AA00CA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0AF461E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221E0BF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0F9F7D0C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F0EF16B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A24D068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1D78385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E0E5969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B804DA5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531E19A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2CC5145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BD80BC2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1F08D0F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CA6A50C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FB5DA0C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E231BE5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07A2B79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4E93AD2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60D69D3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573B64B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72A2AE0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91E640D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9DC3F0F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6EBA3B2" w14:textId="77777777" w:rsidR="009D5FE2" w:rsidRPr="008F116A" w:rsidRDefault="009D5FE2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8F116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3A1389F" w14:textId="4D63561E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F116A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B05FF01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E88BAF0" w14:textId="42F80139" w:rsidR="00B455DA" w:rsidRPr="00B455DA" w:rsidRDefault="009D5FE2" w:rsidP="00B455DA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2" w:name="_Hlk126219372"/>
      <w:r w:rsidRPr="005718FA">
        <w:rPr>
          <w:rFonts w:ascii="Times New Roman" w:hAnsi="Times New Roman" w:cs="Times New Roman"/>
          <w:sz w:val="24"/>
          <w:szCs w:val="24"/>
        </w:rPr>
        <w:t>Program državne potpore za kompenzaciju rasta troškova proizvodnje u sektorima stočarske i biljne proizvodnje</w:t>
      </w:r>
      <w:r w:rsidR="00186AD4" w:rsidRPr="005718FA">
        <w:rPr>
          <w:rFonts w:ascii="Times New Roman" w:hAnsi="Times New Roman" w:cs="Times New Roman"/>
          <w:sz w:val="24"/>
          <w:szCs w:val="24"/>
        </w:rPr>
        <w:t xml:space="preserve"> (u daljnjem tekstu: Program) izrađen je na temelju članka 39. Zakona o poljoprivredi („Narodne novine“, br</w:t>
      </w:r>
      <w:r w:rsidR="000B1D23">
        <w:rPr>
          <w:rFonts w:ascii="Times New Roman" w:hAnsi="Times New Roman" w:cs="Times New Roman"/>
          <w:sz w:val="24"/>
          <w:szCs w:val="24"/>
        </w:rPr>
        <w:t>oj</w:t>
      </w:r>
      <w:r w:rsidR="00186AD4" w:rsidRPr="005718FA">
        <w:rPr>
          <w:rFonts w:ascii="Times New Roman" w:hAnsi="Times New Roman" w:cs="Times New Roman"/>
          <w:sz w:val="24"/>
          <w:szCs w:val="24"/>
        </w:rPr>
        <w:t xml:space="preserve"> 118/18, 42/20, 127/20</w:t>
      </w:r>
      <w:r w:rsidR="000B1D23">
        <w:rPr>
          <w:rFonts w:ascii="Times New Roman" w:hAnsi="Times New Roman" w:cs="Times New Roman"/>
          <w:sz w:val="24"/>
          <w:szCs w:val="24"/>
        </w:rPr>
        <w:t xml:space="preserve"> </w:t>
      </w:r>
      <w:r w:rsidR="00186AD4" w:rsidRPr="005718FA">
        <w:rPr>
          <w:rFonts w:ascii="Times New Roman" w:hAnsi="Times New Roman" w:cs="Times New Roman"/>
          <w:sz w:val="24"/>
          <w:szCs w:val="24"/>
        </w:rPr>
        <w:t>- Odluka Ustavnog suda Republike Hrvatske, 52/21 i 152/22)</w:t>
      </w:r>
      <w:r w:rsidR="008F116A" w:rsidRPr="005718FA">
        <w:rPr>
          <w:rFonts w:ascii="Times New Roman" w:hAnsi="Times New Roman" w:cs="Times New Roman"/>
          <w:sz w:val="24"/>
          <w:szCs w:val="24"/>
        </w:rPr>
        <w:t xml:space="preserve"> i</w:t>
      </w:r>
      <w:r w:rsidR="00186AD4" w:rsidRPr="005718FA">
        <w:rPr>
          <w:rFonts w:ascii="Times New Roman" w:hAnsi="Times New Roman" w:cs="Times New Roman"/>
          <w:sz w:val="24"/>
          <w:szCs w:val="24"/>
        </w:rPr>
        <w:t xml:space="preserve"> </w:t>
      </w:r>
      <w:r w:rsidR="008F116A" w:rsidRPr="005718FA">
        <w:rPr>
          <w:rFonts w:ascii="Times New Roman" w:hAnsi="Times New Roman" w:cs="Times New Roman"/>
          <w:sz w:val="24"/>
          <w:szCs w:val="24"/>
        </w:rPr>
        <w:t xml:space="preserve">točke 1. Zaključka Vlade Republike Hrvatske u vezi s mjerom potpore za kompenzaciju rasta troškova proizvodnje u sektorima stočarske i biljne proizvodnje („Narodne novine“, broj 31/23). </w:t>
      </w:r>
      <w:r w:rsidR="00B455DA" w:rsidRPr="00B455DA">
        <w:rPr>
          <w:rFonts w:ascii="Times New Roman" w:hAnsi="Times New Roman" w:cs="Times New Roman"/>
          <w:sz w:val="24"/>
          <w:szCs w:val="24"/>
        </w:rPr>
        <w:t xml:space="preserve">Programom </w:t>
      </w:r>
      <w:r w:rsidR="000B1D23">
        <w:rPr>
          <w:rFonts w:ascii="Times New Roman" w:hAnsi="Times New Roman" w:cs="Times New Roman"/>
          <w:sz w:val="24"/>
          <w:szCs w:val="24"/>
        </w:rPr>
        <w:t xml:space="preserve">se </w:t>
      </w:r>
      <w:r w:rsidR="00B455DA" w:rsidRPr="00B455DA">
        <w:rPr>
          <w:rFonts w:ascii="Times New Roman" w:hAnsi="Times New Roman" w:cs="Times New Roman"/>
          <w:sz w:val="24"/>
          <w:szCs w:val="24"/>
        </w:rPr>
        <w:t>uređuje dodjela državne potpore na temelju Komunikacije komisije Privremeni okvir za mjere državne potpore u kriznim situacijama i za tranziciju radi potpore gospodarstvu nakon ruske agresije na Ukrajinu od 9. ožujka 2023. (SL C 101/3, 17.3.2023.)</w:t>
      </w:r>
    </w:p>
    <w:bookmarkEnd w:id="2"/>
    <w:p w14:paraId="54E8BB48" w14:textId="77777777" w:rsidR="00B455DA" w:rsidRDefault="00B455DA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202A2BD" w14:textId="5EC8B586" w:rsidR="00186AD4" w:rsidRPr="005718FA" w:rsidRDefault="00B33E5B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718FA">
        <w:rPr>
          <w:rFonts w:ascii="Times New Roman" w:hAnsi="Times New Roman" w:cs="Times New Roman"/>
          <w:sz w:val="24"/>
          <w:szCs w:val="24"/>
        </w:rPr>
        <w:t>Cilj Programa je pružiti financijsku potporu subjektima koji se bave proizvodnjom u osjetljivim sektorima stočarstva (govedarstva, svinjogojstva, ovčarstva, kozarstva, peradarstva, konjogojstva i pčelarstva) i biljne proizvodnje (voća, povrća, cvijeća, ljekovitog i aromatičnog bilja, šećerne repe, sjeme povrća i sjemenskog kukuruza) kako bi se ublažila iznimno velika povećanja cijen</w:t>
      </w:r>
      <w:r w:rsidR="008F116A" w:rsidRPr="005718FA">
        <w:rPr>
          <w:rFonts w:ascii="Times New Roman" w:hAnsi="Times New Roman" w:cs="Times New Roman"/>
          <w:sz w:val="24"/>
          <w:szCs w:val="24"/>
        </w:rPr>
        <w:t>a</w:t>
      </w:r>
      <w:r w:rsidRPr="005718FA">
        <w:rPr>
          <w:rFonts w:ascii="Times New Roman" w:hAnsi="Times New Roman" w:cs="Times New Roman"/>
          <w:sz w:val="24"/>
          <w:szCs w:val="24"/>
        </w:rPr>
        <w:t xml:space="preserve"> inputa proizvodnje, dok istovremeno cijen</w:t>
      </w:r>
      <w:r w:rsidR="008F116A" w:rsidRPr="005718FA">
        <w:rPr>
          <w:rFonts w:ascii="Times New Roman" w:hAnsi="Times New Roman" w:cs="Times New Roman"/>
          <w:sz w:val="24"/>
          <w:szCs w:val="24"/>
        </w:rPr>
        <w:t>e</w:t>
      </w:r>
      <w:r w:rsidRPr="005718FA">
        <w:rPr>
          <w:rFonts w:ascii="Times New Roman" w:hAnsi="Times New Roman" w:cs="Times New Roman"/>
          <w:sz w:val="24"/>
          <w:szCs w:val="24"/>
        </w:rPr>
        <w:t xml:space="preserve"> primarnih poljoprivrednih proizvoda iz predmetnih sektora ne prat</w:t>
      </w:r>
      <w:r w:rsidR="008F116A" w:rsidRPr="005718FA">
        <w:rPr>
          <w:rFonts w:ascii="Times New Roman" w:hAnsi="Times New Roman" w:cs="Times New Roman"/>
          <w:sz w:val="24"/>
          <w:szCs w:val="24"/>
        </w:rPr>
        <w:t>e</w:t>
      </w:r>
      <w:r w:rsidRPr="005718FA">
        <w:rPr>
          <w:rFonts w:ascii="Times New Roman" w:hAnsi="Times New Roman" w:cs="Times New Roman"/>
          <w:sz w:val="24"/>
          <w:szCs w:val="24"/>
        </w:rPr>
        <w:t xml:space="preserve"> u potpunosti rast troškova.</w:t>
      </w:r>
      <w:r w:rsidR="008F116A" w:rsidRPr="005718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C14005" w14:textId="77777777" w:rsidR="008F116A" w:rsidRPr="005718FA" w:rsidRDefault="008F116A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BA7693A" w14:textId="204AFB7F" w:rsidR="00FF1EE3" w:rsidRPr="005718FA" w:rsidRDefault="00FF1EE3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3" w:name="_Hlk126220301"/>
      <w:bookmarkStart w:id="4" w:name="_Hlk126219607"/>
      <w:r w:rsidRPr="005718FA">
        <w:rPr>
          <w:rFonts w:ascii="Times New Roman" w:hAnsi="Times New Roman" w:cs="Times New Roman"/>
          <w:sz w:val="24"/>
          <w:szCs w:val="24"/>
        </w:rPr>
        <w:t xml:space="preserve">Dana 12. lipnja 2023. godine Europska komisija odobrila je Program, te je isti registriran pod oznakom SA.107858. </w:t>
      </w:r>
    </w:p>
    <w:bookmarkEnd w:id="3"/>
    <w:p w14:paraId="13C534C0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B078E38" w14:textId="3DB5C283" w:rsidR="0079212D" w:rsidRDefault="00186AD4" w:rsidP="0079212D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5" w:name="_Hlk126220494"/>
      <w:r w:rsidRPr="005718FA">
        <w:rPr>
          <w:rFonts w:ascii="Times New Roman" w:hAnsi="Times New Roman" w:cs="Times New Roman"/>
          <w:sz w:val="24"/>
          <w:szCs w:val="24"/>
        </w:rPr>
        <w:t>Program će se financirati u okviru sredstava Državnog proračuna, unutar financijskog plana Ministarstva poljoprivrede</w:t>
      </w:r>
      <w:bookmarkEnd w:id="5"/>
      <w:r w:rsidRPr="005718FA">
        <w:rPr>
          <w:rFonts w:ascii="Times New Roman" w:hAnsi="Times New Roman" w:cs="Times New Roman"/>
          <w:sz w:val="24"/>
          <w:szCs w:val="24"/>
        </w:rPr>
        <w:t xml:space="preserve"> na aktivnosti T8</w:t>
      </w:r>
      <w:r w:rsidR="00FF1EE3" w:rsidRPr="005718FA">
        <w:rPr>
          <w:rFonts w:ascii="Times New Roman" w:hAnsi="Times New Roman" w:cs="Times New Roman"/>
          <w:sz w:val="24"/>
          <w:szCs w:val="24"/>
        </w:rPr>
        <w:t>20072</w:t>
      </w:r>
      <w:r w:rsidRPr="005718FA">
        <w:rPr>
          <w:rFonts w:ascii="Times New Roman" w:hAnsi="Times New Roman" w:cs="Times New Roman"/>
          <w:sz w:val="24"/>
          <w:szCs w:val="24"/>
        </w:rPr>
        <w:t xml:space="preserve"> Program</w:t>
      </w:r>
      <w:r w:rsidR="00FF1EE3" w:rsidRPr="005718FA">
        <w:rPr>
          <w:rFonts w:ascii="Times New Roman" w:hAnsi="Times New Roman" w:cs="Times New Roman"/>
          <w:sz w:val="24"/>
          <w:szCs w:val="24"/>
        </w:rPr>
        <w:t>i pomoći sektoru stočarstva</w:t>
      </w:r>
      <w:r w:rsidRPr="005718FA">
        <w:rPr>
          <w:rFonts w:ascii="Times New Roman" w:hAnsi="Times New Roman" w:cs="Times New Roman"/>
          <w:sz w:val="24"/>
          <w:szCs w:val="24"/>
        </w:rPr>
        <w:t xml:space="preserve">, u ukupnom iznosu od </w:t>
      </w:r>
      <w:bookmarkStart w:id="6" w:name="_Hlk126220506"/>
      <w:r w:rsidR="00FF1EE3" w:rsidRPr="005718FA">
        <w:rPr>
          <w:rFonts w:ascii="Times New Roman" w:hAnsi="Times New Roman" w:cs="Times New Roman"/>
          <w:sz w:val="24"/>
          <w:szCs w:val="24"/>
        </w:rPr>
        <w:t>30.960.000</w:t>
      </w:r>
      <w:r w:rsidRPr="005718FA">
        <w:rPr>
          <w:rFonts w:ascii="Times New Roman" w:hAnsi="Times New Roman" w:cs="Times New Roman"/>
          <w:sz w:val="24"/>
          <w:szCs w:val="24"/>
        </w:rPr>
        <w:t xml:space="preserve"> eura</w:t>
      </w:r>
      <w:bookmarkEnd w:id="6"/>
      <w:r w:rsidR="0079212D">
        <w:rPr>
          <w:rFonts w:ascii="Times New Roman" w:hAnsi="Times New Roman" w:cs="Times New Roman"/>
          <w:sz w:val="24"/>
          <w:szCs w:val="24"/>
        </w:rPr>
        <w:t xml:space="preserve">. </w:t>
      </w:r>
      <w:r w:rsidR="0079212D" w:rsidRPr="008F116A">
        <w:rPr>
          <w:rFonts w:ascii="Times New Roman" w:hAnsi="Times New Roman" w:cs="Times New Roman"/>
          <w:sz w:val="24"/>
          <w:szCs w:val="24"/>
        </w:rPr>
        <w:t xml:space="preserve">Sredstva za provedbu Programa </w:t>
      </w:r>
      <w:r w:rsidR="0079212D">
        <w:rPr>
          <w:rFonts w:ascii="Times New Roman" w:hAnsi="Times New Roman" w:cs="Times New Roman"/>
          <w:sz w:val="24"/>
          <w:szCs w:val="24"/>
        </w:rPr>
        <w:t>u visini od 21.672.000,00 eura osigurana su u Državnom proračunu Republike Hrvatske za 2023. godinu i projekcijama za 2024. i 2025. godinu u okviru financijskog plana Ministarstva poljoprivrede. Preostala sredstva u iznosu od 9.288.000,00 eura za 2024. godinu planirati će se prilikom izrade državnog proračuna za 2024. godinu i projekcija za 2025. i 2026. godinu u okviru danih limita ukupnih rashoda za razdjel 060 Ministarstva poljoprivrede.</w:t>
      </w:r>
    </w:p>
    <w:bookmarkEnd w:id="4"/>
    <w:p w14:paraId="21EA18ED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CCAF2B9" w14:textId="62ACF9EC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718FA">
        <w:rPr>
          <w:rFonts w:ascii="Times New Roman" w:hAnsi="Times New Roman" w:cs="Times New Roman"/>
          <w:sz w:val="24"/>
          <w:szCs w:val="24"/>
        </w:rPr>
        <w:t>Nastavno na navedeno</w:t>
      </w:r>
      <w:r w:rsidR="008F116A" w:rsidRPr="005718FA">
        <w:rPr>
          <w:rFonts w:ascii="Times New Roman" w:hAnsi="Times New Roman" w:cs="Times New Roman"/>
          <w:sz w:val="24"/>
          <w:szCs w:val="24"/>
        </w:rPr>
        <w:t>,</w:t>
      </w:r>
      <w:r w:rsidRPr="005718FA">
        <w:rPr>
          <w:rFonts w:ascii="Times New Roman" w:hAnsi="Times New Roman" w:cs="Times New Roman"/>
          <w:sz w:val="24"/>
          <w:szCs w:val="24"/>
        </w:rPr>
        <w:t xml:space="preserve"> Ministarstvo poljoprivrede predlaže Vladi Republike Hrvatske donošenje Odluke o </w:t>
      </w:r>
      <w:r w:rsidR="008F116A" w:rsidRPr="005718FA">
        <w:rPr>
          <w:rFonts w:ascii="Times New Roman" w:hAnsi="Times New Roman" w:cs="Times New Roman"/>
          <w:sz w:val="24"/>
          <w:szCs w:val="24"/>
        </w:rPr>
        <w:t>donošenju</w:t>
      </w:r>
      <w:r w:rsidRPr="005718FA">
        <w:rPr>
          <w:rFonts w:ascii="Times New Roman" w:hAnsi="Times New Roman" w:cs="Times New Roman"/>
          <w:sz w:val="24"/>
          <w:szCs w:val="24"/>
        </w:rPr>
        <w:t xml:space="preserve"> Programa </w:t>
      </w:r>
      <w:r w:rsidR="00FF1EE3" w:rsidRPr="005718FA">
        <w:rPr>
          <w:rFonts w:ascii="Times New Roman" w:hAnsi="Times New Roman" w:cs="Times New Roman"/>
          <w:sz w:val="24"/>
          <w:szCs w:val="24"/>
        </w:rPr>
        <w:t>državne potpore za kompenzaciju rasta troškova proizvodnje u sektorima stočarske i biljne proizvodnje</w:t>
      </w:r>
      <w:r w:rsidRPr="005718FA">
        <w:rPr>
          <w:rFonts w:ascii="Times New Roman" w:hAnsi="Times New Roman" w:cs="Times New Roman"/>
          <w:sz w:val="24"/>
          <w:szCs w:val="24"/>
        </w:rPr>
        <w:t>.</w:t>
      </w:r>
    </w:p>
    <w:p w14:paraId="00CE66A6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9448DB4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5FCE9FE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2A96BB5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186AD4" w:rsidRPr="00571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00FF1" w14:textId="77777777" w:rsidR="00EB0054" w:rsidRDefault="00EB0054">
      <w:pPr>
        <w:spacing w:after="0" w:line="240" w:lineRule="auto"/>
      </w:pPr>
      <w:r>
        <w:separator/>
      </w:r>
    </w:p>
  </w:endnote>
  <w:endnote w:type="continuationSeparator" w:id="0">
    <w:p w14:paraId="4C859B95" w14:textId="77777777" w:rsidR="00EB0054" w:rsidRDefault="00EB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0509" w14:textId="77777777" w:rsidR="0089172D" w:rsidRPr="0089172D" w:rsidRDefault="00685BD4" w:rsidP="007F74A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Banski dvori | Trg Sv. Marka 2 </w:t>
    </w:r>
    <w:r w:rsidRPr="007F74A1">
      <w:rPr>
        <w:rFonts w:ascii="Times New Roman" w:hAnsi="Times New Roman" w:cs="Times New Roman"/>
        <w:color w:val="404040" w:themeColor="text1" w:themeTint="BF"/>
        <w:spacing w:val="20"/>
        <w:sz w:val="20"/>
      </w:rPr>
      <w:t>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CEB87" w14:textId="77777777" w:rsidR="00EB0054" w:rsidRDefault="00EB0054">
      <w:pPr>
        <w:spacing w:after="0" w:line="240" w:lineRule="auto"/>
      </w:pPr>
      <w:r>
        <w:separator/>
      </w:r>
    </w:p>
  </w:footnote>
  <w:footnote w:type="continuationSeparator" w:id="0">
    <w:p w14:paraId="5CF80CF9" w14:textId="77777777" w:rsidR="00EB0054" w:rsidRDefault="00EB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88D64" w14:textId="77777777" w:rsidR="001C07E9" w:rsidRPr="001C07E9" w:rsidRDefault="00F11BEA" w:rsidP="001C07E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C45"/>
    <w:multiLevelType w:val="hybridMultilevel"/>
    <w:tmpl w:val="2474CE76"/>
    <w:lvl w:ilvl="0" w:tplc="F98643D0"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l-SI" w:eastAsia="en-US" w:bidi="ar-SA"/>
      </w:rPr>
    </w:lvl>
    <w:lvl w:ilvl="1" w:tplc="0CEACB2C">
      <w:numFmt w:val="bullet"/>
      <w:lvlText w:val="•"/>
      <w:lvlJc w:val="left"/>
      <w:pPr>
        <w:ind w:left="1796" w:hanging="360"/>
      </w:pPr>
      <w:rPr>
        <w:rFonts w:hint="default"/>
        <w:lang w:val="sl-SI" w:eastAsia="en-US" w:bidi="ar-SA"/>
      </w:rPr>
    </w:lvl>
    <w:lvl w:ilvl="2" w:tplc="062644BE">
      <w:numFmt w:val="bullet"/>
      <w:lvlText w:val="•"/>
      <w:lvlJc w:val="left"/>
      <w:pPr>
        <w:ind w:left="2633" w:hanging="360"/>
      </w:pPr>
      <w:rPr>
        <w:rFonts w:hint="default"/>
        <w:lang w:val="sl-SI" w:eastAsia="en-US" w:bidi="ar-SA"/>
      </w:rPr>
    </w:lvl>
    <w:lvl w:ilvl="3" w:tplc="790C4FE4">
      <w:numFmt w:val="bullet"/>
      <w:lvlText w:val="•"/>
      <w:lvlJc w:val="left"/>
      <w:pPr>
        <w:ind w:left="3469" w:hanging="360"/>
      </w:pPr>
      <w:rPr>
        <w:rFonts w:hint="default"/>
        <w:lang w:val="sl-SI" w:eastAsia="en-US" w:bidi="ar-SA"/>
      </w:rPr>
    </w:lvl>
    <w:lvl w:ilvl="4" w:tplc="660EA7EE">
      <w:numFmt w:val="bullet"/>
      <w:lvlText w:val="•"/>
      <w:lvlJc w:val="left"/>
      <w:pPr>
        <w:ind w:left="4306" w:hanging="360"/>
      </w:pPr>
      <w:rPr>
        <w:rFonts w:hint="default"/>
        <w:lang w:val="sl-SI" w:eastAsia="en-US" w:bidi="ar-SA"/>
      </w:rPr>
    </w:lvl>
    <w:lvl w:ilvl="5" w:tplc="09A8DC3A">
      <w:numFmt w:val="bullet"/>
      <w:lvlText w:val="•"/>
      <w:lvlJc w:val="left"/>
      <w:pPr>
        <w:ind w:left="5143" w:hanging="360"/>
      </w:pPr>
      <w:rPr>
        <w:rFonts w:hint="default"/>
        <w:lang w:val="sl-SI" w:eastAsia="en-US" w:bidi="ar-SA"/>
      </w:rPr>
    </w:lvl>
    <w:lvl w:ilvl="6" w:tplc="200231FC">
      <w:numFmt w:val="bullet"/>
      <w:lvlText w:val="•"/>
      <w:lvlJc w:val="left"/>
      <w:pPr>
        <w:ind w:left="5979" w:hanging="360"/>
      </w:pPr>
      <w:rPr>
        <w:rFonts w:hint="default"/>
        <w:lang w:val="sl-SI" w:eastAsia="en-US" w:bidi="ar-SA"/>
      </w:rPr>
    </w:lvl>
    <w:lvl w:ilvl="7" w:tplc="120EFE70">
      <w:numFmt w:val="bullet"/>
      <w:lvlText w:val="•"/>
      <w:lvlJc w:val="left"/>
      <w:pPr>
        <w:ind w:left="6816" w:hanging="360"/>
      </w:pPr>
      <w:rPr>
        <w:rFonts w:hint="default"/>
        <w:lang w:val="sl-SI" w:eastAsia="en-US" w:bidi="ar-SA"/>
      </w:rPr>
    </w:lvl>
    <w:lvl w:ilvl="8" w:tplc="98A44916">
      <w:numFmt w:val="bullet"/>
      <w:lvlText w:val="•"/>
      <w:lvlJc w:val="left"/>
      <w:pPr>
        <w:ind w:left="7653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12CB34E6"/>
    <w:multiLevelType w:val="hybridMultilevel"/>
    <w:tmpl w:val="E188A60A"/>
    <w:lvl w:ilvl="0" w:tplc="1062D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23FB"/>
    <w:multiLevelType w:val="hybridMultilevel"/>
    <w:tmpl w:val="26866938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E23C9944">
      <w:start w:val="1"/>
      <w:numFmt w:val="lowerLetter"/>
      <w:lvlText w:val="%2)"/>
      <w:lvlJc w:val="left"/>
      <w:pPr>
        <w:ind w:left="155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1FE010F8"/>
    <w:multiLevelType w:val="hybridMultilevel"/>
    <w:tmpl w:val="3E269184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08063E92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34672102"/>
    <w:multiLevelType w:val="multilevel"/>
    <w:tmpl w:val="1BD2CBC2"/>
    <w:lvl w:ilvl="0">
      <w:start w:val="3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96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889" w:hanging="49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19" w:hanging="49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748" w:hanging="49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678" w:hanging="49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08" w:hanging="49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37" w:hanging="49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67" w:hanging="492"/>
      </w:pPr>
      <w:rPr>
        <w:rFonts w:hint="default"/>
        <w:lang w:val="sl-SI" w:eastAsia="en-US" w:bidi="ar-SA"/>
      </w:rPr>
    </w:lvl>
  </w:abstractNum>
  <w:abstractNum w:abstractNumId="5" w15:restartNumberingAfterBreak="0">
    <w:nsid w:val="45ED4D2C"/>
    <w:multiLevelType w:val="hybridMultilevel"/>
    <w:tmpl w:val="7B8C396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AB046112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6" w15:restartNumberingAfterBreak="0">
    <w:nsid w:val="48A93D64"/>
    <w:multiLevelType w:val="hybridMultilevel"/>
    <w:tmpl w:val="A63CD602"/>
    <w:lvl w:ilvl="0" w:tplc="A06E03AC">
      <w:numFmt w:val="bullet"/>
      <w:lvlText w:val="&quot;"/>
      <w:lvlJc w:val="left"/>
      <w:pPr>
        <w:ind w:left="11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l-SI" w:eastAsia="en-US" w:bidi="ar-SA"/>
      </w:rPr>
    </w:lvl>
    <w:lvl w:ilvl="1" w:tplc="2FC0549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7941FF8">
      <w:numFmt w:val="bullet"/>
      <w:lvlText w:val="•"/>
      <w:lvlJc w:val="left"/>
      <w:pPr>
        <w:ind w:left="1782" w:hanging="360"/>
      </w:pPr>
      <w:rPr>
        <w:rFonts w:hint="default"/>
        <w:lang w:val="sl-SI" w:eastAsia="en-US" w:bidi="ar-SA"/>
      </w:rPr>
    </w:lvl>
    <w:lvl w:ilvl="3" w:tplc="E5408182">
      <w:numFmt w:val="bullet"/>
      <w:lvlText w:val="•"/>
      <w:lvlJc w:val="left"/>
      <w:pPr>
        <w:ind w:left="2725" w:hanging="360"/>
      </w:pPr>
      <w:rPr>
        <w:rFonts w:hint="default"/>
        <w:lang w:val="sl-SI" w:eastAsia="en-US" w:bidi="ar-SA"/>
      </w:rPr>
    </w:lvl>
    <w:lvl w:ilvl="4" w:tplc="E466A31C">
      <w:numFmt w:val="bullet"/>
      <w:lvlText w:val="•"/>
      <w:lvlJc w:val="left"/>
      <w:pPr>
        <w:ind w:left="3668" w:hanging="360"/>
      </w:pPr>
      <w:rPr>
        <w:rFonts w:hint="default"/>
        <w:lang w:val="sl-SI" w:eastAsia="en-US" w:bidi="ar-SA"/>
      </w:rPr>
    </w:lvl>
    <w:lvl w:ilvl="5" w:tplc="EDD0D1C6">
      <w:numFmt w:val="bullet"/>
      <w:lvlText w:val="•"/>
      <w:lvlJc w:val="left"/>
      <w:pPr>
        <w:ind w:left="4611" w:hanging="360"/>
      </w:pPr>
      <w:rPr>
        <w:rFonts w:hint="default"/>
        <w:lang w:val="sl-SI" w:eastAsia="en-US" w:bidi="ar-SA"/>
      </w:rPr>
    </w:lvl>
    <w:lvl w:ilvl="6" w:tplc="2CCE2682">
      <w:numFmt w:val="bullet"/>
      <w:lvlText w:val="•"/>
      <w:lvlJc w:val="left"/>
      <w:pPr>
        <w:ind w:left="5554" w:hanging="360"/>
      </w:pPr>
      <w:rPr>
        <w:rFonts w:hint="default"/>
        <w:lang w:val="sl-SI" w:eastAsia="en-US" w:bidi="ar-SA"/>
      </w:rPr>
    </w:lvl>
    <w:lvl w:ilvl="7" w:tplc="A620BA82">
      <w:numFmt w:val="bullet"/>
      <w:lvlText w:val="•"/>
      <w:lvlJc w:val="left"/>
      <w:pPr>
        <w:ind w:left="6497" w:hanging="360"/>
      </w:pPr>
      <w:rPr>
        <w:rFonts w:hint="default"/>
        <w:lang w:val="sl-SI" w:eastAsia="en-US" w:bidi="ar-SA"/>
      </w:rPr>
    </w:lvl>
    <w:lvl w:ilvl="8" w:tplc="9CECB826">
      <w:numFmt w:val="bullet"/>
      <w:lvlText w:val="•"/>
      <w:lvlJc w:val="left"/>
      <w:pPr>
        <w:ind w:left="7440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62DE36E7"/>
    <w:multiLevelType w:val="hybridMultilevel"/>
    <w:tmpl w:val="05D664DC"/>
    <w:lvl w:ilvl="0" w:tplc="55562A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068E2"/>
    <w:multiLevelType w:val="hybridMultilevel"/>
    <w:tmpl w:val="D52CB8C2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9" w15:restartNumberingAfterBreak="0">
    <w:nsid w:val="6F322B98"/>
    <w:multiLevelType w:val="hybridMultilevel"/>
    <w:tmpl w:val="33ACA8B4"/>
    <w:lvl w:ilvl="0" w:tplc="C0DC5F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A0CC6"/>
    <w:multiLevelType w:val="hybridMultilevel"/>
    <w:tmpl w:val="90C4163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50B20C46">
      <w:start w:val="1"/>
      <w:numFmt w:val="lowerLetter"/>
      <w:lvlText w:val="%2."/>
      <w:lvlJc w:val="left"/>
      <w:pPr>
        <w:ind w:left="1616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D4"/>
    <w:rsid w:val="00017E13"/>
    <w:rsid w:val="00025DFE"/>
    <w:rsid w:val="000321BC"/>
    <w:rsid w:val="00042050"/>
    <w:rsid w:val="00063D6B"/>
    <w:rsid w:val="0008110F"/>
    <w:rsid w:val="000B1D23"/>
    <w:rsid w:val="000E2F91"/>
    <w:rsid w:val="000F4C35"/>
    <w:rsid w:val="001009FF"/>
    <w:rsid w:val="0015326F"/>
    <w:rsid w:val="0016421D"/>
    <w:rsid w:val="001715DA"/>
    <w:rsid w:val="00176760"/>
    <w:rsid w:val="00186AD4"/>
    <w:rsid w:val="001B585E"/>
    <w:rsid w:val="001C2081"/>
    <w:rsid w:val="001F6C8F"/>
    <w:rsid w:val="001F6D11"/>
    <w:rsid w:val="002029DB"/>
    <w:rsid w:val="002115F0"/>
    <w:rsid w:val="0021435C"/>
    <w:rsid w:val="00231627"/>
    <w:rsid w:val="00231C50"/>
    <w:rsid w:val="002511DD"/>
    <w:rsid w:val="00253ECC"/>
    <w:rsid w:val="002771AE"/>
    <w:rsid w:val="0028068D"/>
    <w:rsid w:val="00281642"/>
    <w:rsid w:val="00297807"/>
    <w:rsid w:val="002A1CA3"/>
    <w:rsid w:val="002B27BC"/>
    <w:rsid w:val="002B4C5E"/>
    <w:rsid w:val="002B6F0B"/>
    <w:rsid w:val="002D263E"/>
    <w:rsid w:val="002D723F"/>
    <w:rsid w:val="002F03D9"/>
    <w:rsid w:val="00307824"/>
    <w:rsid w:val="003348B2"/>
    <w:rsid w:val="003368C3"/>
    <w:rsid w:val="00363167"/>
    <w:rsid w:val="00363F13"/>
    <w:rsid w:val="00364788"/>
    <w:rsid w:val="003705D9"/>
    <w:rsid w:val="003769DE"/>
    <w:rsid w:val="003C4612"/>
    <w:rsid w:val="003C6B4D"/>
    <w:rsid w:val="003D533F"/>
    <w:rsid w:val="003E7C48"/>
    <w:rsid w:val="003F1659"/>
    <w:rsid w:val="003F6B7E"/>
    <w:rsid w:val="00401F97"/>
    <w:rsid w:val="00414594"/>
    <w:rsid w:val="00430FD1"/>
    <w:rsid w:val="004333B4"/>
    <w:rsid w:val="004624B3"/>
    <w:rsid w:val="004B0645"/>
    <w:rsid w:val="004B672F"/>
    <w:rsid w:val="004C527E"/>
    <w:rsid w:val="004D0CA4"/>
    <w:rsid w:val="004D125F"/>
    <w:rsid w:val="004E5916"/>
    <w:rsid w:val="00500A6A"/>
    <w:rsid w:val="00510F1B"/>
    <w:rsid w:val="00524526"/>
    <w:rsid w:val="005718FA"/>
    <w:rsid w:val="005728A9"/>
    <w:rsid w:val="0057741D"/>
    <w:rsid w:val="005C188D"/>
    <w:rsid w:val="005F128B"/>
    <w:rsid w:val="005F1CD0"/>
    <w:rsid w:val="00631A38"/>
    <w:rsid w:val="006329AB"/>
    <w:rsid w:val="00644265"/>
    <w:rsid w:val="00666EA8"/>
    <w:rsid w:val="00685BD4"/>
    <w:rsid w:val="006B3D70"/>
    <w:rsid w:val="006B474B"/>
    <w:rsid w:val="006B49A3"/>
    <w:rsid w:val="006B610A"/>
    <w:rsid w:val="006C0BE5"/>
    <w:rsid w:val="006C1067"/>
    <w:rsid w:val="006C3CB7"/>
    <w:rsid w:val="006E33AD"/>
    <w:rsid w:val="006F551B"/>
    <w:rsid w:val="006F7699"/>
    <w:rsid w:val="007001CA"/>
    <w:rsid w:val="00703D39"/>
    <w:rsid w:val="007300E9"/>
    <w:rsid w:val="00745880"/>
    <w:rsid w:val="007615DF"/>
    <w:rsid w:val="00761922"/>
    <w:rsid w:val="00765605"/>
    <w:rsid w:val="0077013E"/>
    <w:rsid w:val="00773D44"/>
    <w:rsid w:val="0079212D"/>
    <w:rsid w:val="00796335"/>
    <w:rsid w:val="007A3C62"/>
    <w:rsid w:val="007B3B75"/>
    <w:rsid w:val="007C77BF"/>
    <w:rsid w:val="007D47B9"/>
    <w:rsid w:val="007D687A"/>
    <w:rsid w:val="007E7741"/>
    <w:rsid w:val="007F4735"/>
    <w:rsid w:val="00801645"/>
    <w:rsid w:val="00836BB0"/>
    <w:rsid w:val="008409BE"/>
    <w:rsid w:val="008504F4"/>
    <w:rsid w:val="00855EC7"/>
    <w:rsid w:val="00856707"/>
    <w:rsid w:val="008873F5"/>
    <w:rsid w:val="008B6CCE"/>
    <w:rsid w:val="008F116A"/>
    <w:rsid w:val="0090067C"/>
    <w:rsid w:val="0090657B"/>
    <w:rsid w:val="00960460"/>
    <w:rsid w:val="009A4E0A"/>
    <w:rsid w:val="009D5FE2"/>
    <w:rsid w:val="009E5C3B"/>
    <w:rsid w:val="009F787A"/>
    <w:rsid w:val="00A11969"/>
    <w:rsid w:val="00A265D2"/>
    <w:rsid w:val="00A32337"/>
    <w:rsid w:val="00A44A49"/>
    <w:rsid w:val="00A56F24"/>
    <w:rsid w:val="00A63712"/>
    <w:rsid w:val="00A91096"/>
    <w:rsid w:val="00A91B7A"/>
    <w:rsid w:val="00A9662E"/>
    <w:rsid w:val="00AD65A7"/>
    <w:rsid w:val="00B07D86"/>
    <w:rsid w:val="00B33E5B"/>
    <w:rsid w:val="00B455DA"/>
    <w:rsid w:val="00B94B30"/>
    <w:rsid w:val="00BA519C"/>
    <w:rsid w:val="00BA58A4"/>
    <w:rsid w:val="00BD104B"/>
    <w:rsid w:val="00BF3A14"/>
    <w:rsid w:val="00C63975"/>
    <w:rsid w:val="00C6773E"/>
    <w:rsid w:val="00C72955"/>
    <w:rsid w:val="00C76DDD"/>
    <w:rsid w:val="00C96A3C"/>
    <w:rsid w:val="00CB4AB1"/>
    <w:rsid w:val="00CC5288"/>
    <w:rsid w:val="00CD6EDF"/>
    <w:rsid w:val="00CE1F69"/>
    <w:rsid w:val="00CF4F62"/>
    <w:rsid w:val="00D059EA"/>
    <w:rsid w:val="00D13A66"/>
    <w:rsid w:val="00D15602"/>
    <w:rsid w:val="00D277FF"/>
    <w:rsid w:val="00D3513E"/>
    <w:rsid w:val="00DB0BDE"/>
    <w:rsid w:val="00DB357F"/>
    <w:rsid w:val="00E01876"/>
    <w:rsid w:val="00E02703"/>
    <w:rsid w:val="00E058A9"/>
    <w:rsid w:val="00E1187D"/>
    <w:rsid w:val="00E2770B"/>
    <w:rsid w:val="00E6188C"/>
    <w:rsid w:val="00E73C1F"/>
    <w:rsid w:val="00E769A7"/>
    <w:rsid w:val="00E821DC"/>
    <w:rsid w:val="00E9199C"/>
    <w:rsid w:val="00EB0054"/>
    <w:rsid w:val="00EB0D41"/>
    <w:rsid w:val="00EB12CC"/>
    <w:rsid w:val="00ED0B73"/>
    <w:rsid w:val="00EF22E4"/>
    <w:rsid w:val="00F0692D"/>
    <w:rsid w:val="00F11BEA"/>
    <w:rsid w:val="00F14070"/>
    <w:rsid w:val="00F26228"/>
    <w:rsid w:val="00F45221"/>
    <w:rsid w:val="00F558F4"/>
    <w:rsid w:val="00F64D71"/>
    <w:rsid w:val="00FA7DF7"/>
    <w:rsid w:val="00FC2E4D"/>
    <w:rsid w:val="00FD21D1"/>
    <w:rsid w:val="00F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325E"/>
  <w15:chartTrackingRefBased/>
  <w15:docId w15:val="{3F2EDC39-87A8-427F-92A6-D5DB5052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BD4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1"/>
    <w:qFormat/>
    <w:rsid w:val="00685BD4"/>
    <w:pPr>
      <w:widowControl w:val="0"/>
      <w:autoSpaceDE w:val="0"/>
      <w:autoSpaceDN w:val="0"/>
      <w:spacing w:before="57" w:after="0" w:line="240" w:lineRule="auto"/>
      <w:ind w:left="836" w:hanging="361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paragraph" w:styleId="Heading2">
    <w:name w:val="heading 2"/>
    <w:basedOn w:val="Normal"/>
    <w:link w:val="Heading2Char"/>
    <w:uiPriority w:val="1"/>
    <w:qFormat/>
    <w:rsid w:val="00685BD4"/>
    <w:pPr>
      <w:widowControl w:val="0"/>
      <w:autoSpaceDE w:val="0"/>
      <w:autoSpaceDN w:val="0"/>
      <w:spacing w:after="0" w:line="240" w:lineRule="auto"/>
      <w:ind w:left="968" w:hanging="4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85BD4"/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685BD4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BD4"/>
  </w:style>
  <w:style w:type="paragraph" w:styleId="Footer">
    <w:name w:val="footer"/>
    <w:basedOn w:val="Normal"/>
    <w:link w:val="Foot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BD4"/>
  </w:style>
  <w:style w:type="paragraph" w:styleId="ListParagraph">
    <w:name w:val="List Paragraph"/>
    <w:aliases w:val="List Paragraph (numbered (a)),Normal List,Endnote,Indent,Paragraph,Citation List,Normal bullet 2,Resume Title,Paragraphe de liste PBLH,Bullet list,List Paragraph Char Char,b1,Number_1,SGLText List Paragraph,new,lp1,Normal Sentence"/>
    <w:basedOn w:val="Normal"/>
    <w:link w:val="ListParagraphChar"/>
    <w:uiPriority w:val="34"/>
    <w:qFormat/>
    <w:rsid w:val="00685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ListParagraphChar">
    <w:name w:val="List Paragraph Char"/>
    <w:aliases w:val="List Paragraph (numbered (a)) Char,Normal List Char,Endnote Char,Indent Char,Paragraph Char,Citation List Char,Normal bullet 2 Char,Resume Title Char,Paragraphe de liste PBLH Char,Bullet list Char,List Paragraph Char Char Char"/>
    <w:basedOn w:val="DefaultParagraphFont"/>
    <w:link w:val="ListParagraph"/>
    <w:uiPriority w:val="1"/>
    <w:qFormat/>
    <w:locked/>
    <w:rsid w:val="00685BD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ListParagraph3">
    <w:name w:val="List Paragraph3"/>
    <w:basedOn w:val="Normal"/>
    <w:qFormat/>
    <w:rsid w:val="00685BD4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8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85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l-SI"/>
    </w:rPr>
  </w:style>
  <w:style w:type="paragraph" w:styleId="BodyText">
    <w:name w:val="Body Text"/>
    <w:basedOn w:val="Normal"/>
    <w:link w:val="BodyTextChar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1"/>
    <w:rsid w:val="00685BD4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44A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4A49"/>
  </w:style>
  <w:style w:type="paragraph" w:styleId="CommentText">
    <w:name w:val="annotation text"/>
    <w:basedOn w:val="Normal"/>
    <w:link w:val="CommentTextChar"/>
    <w:uiPriority w:val="99"/>
    <w:unhideWhenUsed/>
    <w:rsid w:val="00A44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A4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3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5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F551B"/>
    <w:pPr>
      <w:spacing w:after="0" w:line="240" w:lineRule="auto"/>
    </w:pPr>
  </w:style>
  <w:style w:type="paragraph" w:customStyle="1" w:styleId="xmsonormal">
    <w:name w:val="x_msonormal"/>
    <w:basedOn w:val="Normal"/>
    <w:rsid w:val="00B45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contentpasted1">
    <w:name w:val="x_contentpasted1"/>
    <w:basedOn w:val="DefaultParagraphFont"/>
    <w:rsid w:val="00B4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AZJMDCZ6QSYZ-1849078857-29903</_dlc_DocId>
    <_dlc_DocIdUrl xmlns="a494813a-d0d8-4dad-94cb-0d196f36ba15">
      <Url>https://ekoordinacije.vlada.hr/koordinacija-gospodarstvo/_layouts/15/DocIdRedir.aspx?ID=AZJMDCZ6QSYZ-1849078857-29903</Url>
      <Description>AZJMDCZ6QSYZ-1849078857-29903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DF7A2-02CB-4F66-BB33-1A45A748FF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32F01-5DCA-4CF1-A8F0-8133188ED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52BF5-AA86-4A9E-85F6-3CBB727EB60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8FC0F7D-B640-46AF-9CE3-376EFE80C56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FFE287B-6886-4712-B587-28B6F080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Sučija</dc:creator>
  <cp:keywords/>
  <dc:description/>
  <cp:lastModifiedBy>Sonja Tučkar</cp:lastModifiedBy>
  <cp:revision>13</cp:revision>
  <cp:lastPrinted>2023-07-25T12:26:00Z</cp:lastPrinted>
  <dcterms:created xsi:type="dcterms:W3CDTF">2023-07-19T10:28:00Z</dcterms:created>
  <dcterms:modified xsi:type="dcterms:W3CDTF">2023-07-26T09:17:00Z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ff62573b-474d-4497-b79e-f96adf2a26b4</vt:lpwstr>
  </property>
</Properties>
</file>