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DCEF" w14:textId="7F29F427" w:rsidR="006B6AF7" w:rsidRPr="00995F6A" w:rsidRDefault="006B6AF7" w:rsidP="006B6AF7">
      <w:pPr>
        <w:spacing w:before="60" w:after="0" w:line="240" w:lineRule="auto"/>
        <w:rPr>
          <w:rFonts w:ascii="Times New Roman" w:hAnsi="Times New Roman" w:cs="Times New Roman"/>
          <w:sz w:val="24"/>
          <w:szCs w:val="24"/>
          <w:lang w:val="hr-HR"/>
        </w:rPr>
      </w:pPr>
    </w:p>
    <w:p w14:paraId="74FE9264" w14:textId="77777777" w:rsidR="006B6AF7" w:rsidRPr="00995F6A" w:rsidRDefault="006B6AF7" w:rsidP="006B6AF7">
      <w:pPr>
        <w:spacing w:before="60" w:after="0" w:line="240" w:lineRule="auto"/>
        <w:jc w:val="center"/>
        <w:rPr>
          <w:rFonts w:ascii="Times New Roman" w:hAnsi="Times New Roman" w:cs="Times New Roman"/>
          <w:sz w:val="24"/>
          <w:szCs w:val="24"/>
          <w:lang w:val="hr-HR"/>
        </w:rPr>
      </w:pPr>
      <w:r w:rsidRPr="00995F6A">
        <w:rPr>
          <w:rFonts w:ascii="Times New Roman" w:hAnsi="Times New Roman" w:cs="Times New Roman"/>
          <w:noProof/>
          <w:sz w:val="24"/>
          <w:szCs w:val="24"/>
          <w:lang w:val="hr-HR" w:eastAsia="hr-HR"/>
        </w:rPr>
        <w:drawing>
          <wp:inline distT="0" distB="0" distL="0" distR="0" wp14:anchorId="5B3E90A2" wp14:editId="0A3F709F">
            <wp:extent cx="504825" cy="685800"/>
            <wp:effectExtent l="0" t="0" r="9525" b="0"/>
            <wp:docPr id="3" name="Slika 3"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simbol, emblem, crveno, logotip&#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6542F0CD" w14:textId="77777777" w:rsidR="006B6AF7" w:rsidRPr="00995F6A" w:rsidRDefault="006B6AF7" w:rsidP="006B6AF7">
      <w:pPr>
        <w:spacing w:before="60" w:after="0" w:line="240" w:lineRule="auto"/>
        <w:rPr>
          <w:rFonts w:ascii="Times New Roman" w:hAnsi="Times New Roman" w:cs="Times New Roman"/>
          <w:sz w:val="24"/>
          <w:szCs w:val="24"/>
          <w:lang w:val="hr-HR"/>
        </w:rPr>
      </w:pPr>
    </w:p>
    <w:p w14:paraId="541CC6A8" w14:textId="77777777" w:rsidR="006B6AF7" w:rsidRPr="00995F6A" w:rsidRDefault="006B6AF7" w:rsidP="006B6AF7">
      <w:pPr>
        <w:spacing w:before="60" w:after="0" w:line="240" w:lineRule="auto"/>
        <w:jc w:val="center"/>
        <w:rPr>
          <w:rFonts w:ascii="Times New Roman" w:hAnsi="Times New Roman" w:cs="Times New Roman"/>
          <w:sz w:val="24"/>
          <w:szCs w:val="24"/>
          <w:lang w:val="hr-HR"/>
        </w:rPr>
      </w:pPr>
      <w:r w:rsidRPr="00995F6A">
        <w:rPr>
          <w:rFonts w:ascii="Times New Roman" w:hAnsi="Times New Roman" w:cs="Times New Roman"/>
          <w:sz w:val="24"/>
          <w:szCs w:val="24"/>
          <w:lang w:val="hr-HR"/>
        </w:rPr>
        <w:t>VLADA REPUBLIKE HRVATSKE</w:t>
      </w:r>
    </w:p>
    <w:p w14:paraId="6EFE013B"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21822B59" w14:textId="4284983E" w:rsidR="006B6AF7" w:rsidRPr="00995F6A" w:rsidRDefault="006B6AF7" w:rsidP="006B6AF7">
      <w:pPr>
        <w:spacing w:after="0" w:line="240" w:lineRule="auto"/>
        <w:jc w:val="right"/>
        <w:rPr>
          <w:rFonts w:ascii="Times New Roman" w:hAnsi="Times New Roman" w:cs="Times New Roman"/>
          <w:sz w:val="24"/>
          <w:szCs w:val="24"/>
          <w:lang w:val="hr-HR"/>
        </w:rPr>
      </w:pPr>
      <w:r w:rsidRPr="00995F6A">
        <w:rPr>
          <w:rFonts w:ascii="Times New Roman" w:hAnsi="Times New Roman" w:cs="Times New Roman"/>
          <w:sz w:val="24"/>
          <w:szCs w:val="24"/>
          <w:lang w:val="hr-HR"/>
        </w:rPr>
        <w:t xml:space="preserve">Zagreb, </w:t>
      </w:r>
      <w:r w:rsidR="00F770D3" w:rsidRPr="00F770D3">
        <w:rPr>
          <w:rFonts w:ascii="Times New Roman" w:hAnsi="Times New Roman" w:cs="Times New Roman"/>
          <w:sz w:val="24"/>
          <w:szCs w:val="24"/>
          <w:lang w:val="hr-HR"/>
        </w:rPr>
        <w:t>9. studenoga</w:t>
      </w:r>
      <w:r w:rsidRPr="00995F6A">
        <w:rPr>
          <w:rFonts w:ascii="Times New Roman" w:hAnsi="Times New Roman" w:cs="Times New Roman"/>
          <w:sz w:val="24"/>
          <w:szCs w:val="24"/>
          <w:lang w:val="hr-HR"/>
        </w:rPr>
        <w:t xml:space="preserve"> 2023.</w:t>
      </w:r>
    </w:p>
    <w:p w14:paraId="19C5B300"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5070CD48"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12802B89"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5A12DB38"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2070D2E1"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2356CBEB"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53D9C977"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6512C4ED"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1C19AB1D"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1FC64A68"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15214D94"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39A9D96B"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4406AF9E"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4F8C20C1" w14:textId="77777777" w:rsidR="006B6AF7" w:rsidRPr="00995F6A" w:rsidRDefault="006B6AF7" w:rsidP="006B6AF7">
      <w:pPr>
        <w:spacing w:after="0"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6B6AF7" w:rsidRPr="00995F6A" w14:paraId="739FA86E" w14:textId="77777777" w:rsidTr="0061407C">
        <w:tc>
          <w:tcPr>
            <w:tcW w:w="1951" w:type="dxa"/>
            <w:hideMark/>
          </w:tcPr>
          <w:p w14:paraId="4DD17C95" w14:textId="77777777" w:rsidR="006B6AF7" w:rsidRPr="00995F6A" w:rsidRDefault="006B6AF7" w:rsidP="0061407C">
            <w:pPr>
              <w:spacing w:after="0" w:line="240" w:lineRule="auto"/>
              <w:jc w:val="both"/>
              <w:rPr>
                <w:rFonts w:ascii="Times New Roman" w:hAnsi="Times New Roman" w:cs="Times New Roman"/>
                <w:b/>
                <w:sz w:val="24"/>
                <w:szCs w:val="24"/>
                <w:lang w:val="hr-HR" w:eastAsia="ja-JP"/>
              </w:rPr>
            </w:pPr>
            <w:r w:rsidRPr="00995F6A">
              <w:rPr>
                <w:rFonts w:ascii="Times New Roman" w:hAnsi="Times New Roman" w:cs="Times New Roman"/>
                <w:b/>
                <w:smallCaps/>
                <w:sz w:val="24"/>
                <w:szCs w:val="24"/>
                <w:lang w:val="hr-HR" w:eastAsia="ja-JP"/>
              </w:rPr>
              <w:t>Predlagatelj</w:t>
            </w:r>
            <w:r w:rsidRPr="00995F6A">
              <w:rPr>
                <w:rFonts w:ascii="Times New Roman" w:hAnsi="Times New Roman" w:cs="Times New Roman"/>
                <w:b/>
                <w:sz w:val="24"/>
                <w:szCs w:val="24"/>
                <w:lang w:val="hr-HR" w:eastAsia="ja-JP"/>
              </w:rPr>
              <w:t>:</w:t>
            </w:r>
          </w:p>
        </w:tc>
        <w:tc>
          <w:tcPr>
            <w:tcW w:w="7229" w:type="dxa"/>
            <w:hideMark/>
          </w:tcPr>
          <w:p w14:paraId="78A52C41" w14:textId="77777777" w:rsidR="006B6AF7" w:rsidRPr="00995F6A" w:rsidRDefault="006B6AF7" w:rsidP="0061407C">
            <w:pPr>
              <w:spacing w:after="0" w:line="240" w:lineRule="auto"/>
              <w:jc w:val="both"/>
              <w:rPr>
                <w:rFonts w:ascii="Times New Roman" w:hAnsi="Times New Roman" w:cs="Times New Roman"/>
                <w:sz w:val="24"/>
                <w:szCs w:val="24"/>
                <w:lang w:val="hr-HR" w:eastAsia="ja-JP"/>
              </w:rPr>
            </w:pPr>
            <w:r w:rsidRPr="00995F6A">
              <w:rPr>
                <w:rFonts w:ascii="Times New Roman" w:hAnsi="Times New Roman" w:cs="Times New Roman"/>
                <w:sz w:val="24"/>
                <w:szCs w:val="24"/>
                <w:lang w:val="hr-HR" w:eastAsia="ja-JP"/>
              </w:rPr>
              <w:t>Ministarstvo pravosuđa i uprave</w:t>
            </w:r>
          </w:p>
        </w:tc>
      </w:tr>
    </w:tbl>
    <w:p w14:paraId="4F0D76AD" w14:textId="77777777" w:rsidR="006B6AF7" w:rsidRPr="00995F6A" w:rsidRDefault="006B6AF7" w:rsidP="006B6AF7">
      <w:pPr>
        <w:spacing w:after="0" w:line="240" w:lineRule="auto"/>
        <w:jc w:val="both"/>
        <w:rPr>
          <w:rFonts w:ascii="Times New Roman" w:hAnsi="Times New Roman" w:cs="Times New Roman"/>
          <w:sz w:val="24"/>
          <w:szCs w:val="24"/>
          <w:lang w:val="hr-HR" w:eastAsia="hr-HR"/>
        </w:rPr>
      </w:pPr>
      <w:r w:rsidRPr="00995F6A">
        <w:rPr>
          <w:rFonts w:ascii="Times New Roman" w:hAnsi="Times New Roman" w:cs="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6B6AF7" w:rsidRPr="00DD2186" w14:paraId="73EDA5CF" w14:textId="77777777" w:rsidTr="0061407C">
        <w:tc>
          <w:tcPr>
            <w:tcW w:w="1951" w:type="dxa"/>
            <w:hideMark/>
          </w:tcPr>
          <w:p w14:paraId="528EA848" w14:textId="77777777" w:rsidR="006B6AF7" w:rsidRPr="00995F6A" w:rsidRDefault="006B6AF7" w:rsidP="0061407C">
            <w:pPr>
              <w:spacing w:after="0" w:line="240" w:lineRule="auto"/>
              <w:jc w:val="both"/>
              <w:rPr>
                <w:rFonts w:ascii="Times New Roman" w:hAnsi="Times New Roman" w:cs="Times New Roman"/>
                <w:b/>
                <w:sz w:val="24"/>
                <w:szCs w:val="24"/>
                <w:lang w:val="hr-HR" w:eastAsia="ja-JP"/>
              </w:rPr>
            </w:pPr>
            <w:r w:rsidRPr="00995F6A">
              <w:rPr>
                <w:rFonts w:ascii="Times New Roman" w:hAnsi="Times New Roman" w:cs="Times New Roman"/>
                <w:b/>
                <w:smallCaps/>
                <w:sz w:val="24"/>
                <w:szCs w:val="24"/>
                <w:lang w:val="hr-HR" w:eastAsia="ja-JP"/>
              </w:rPr>
              <w:t>Predmet</w:t>
            </w:r>
            <w:r w:rsidRPr="00995F6A">
              <w:rPr>
                <w:rFonts w:ascii="Times New Roman" w:hAnsi="Times New Roman" w:cs="Times New Roman"/>
                <w:b/>
                <w:sz w:val="24"/>
                <w:szCs w:val="24"/>
                <w:lang w:val="hr-HR" w:eastAsia="ja-JP"/>
              </w:rPr>
              <w:t>:</w:t>
            </w:r>
          </w:p>
        </w:tc>
        <w:tc>
          <w:tcPr>
            <w:tcW w:w="7229" w:type="dxa"/>
            <w:hideMark/>
          </w:tcPr>
          <w:p w14:paraId="45DABF67" w14:textId="2294681B" w:rsidR="006B6AF7" w:rsidRPr="00995F6A" w:rsidRDefault="006B6AF7" w:rsidP="0061407C">
            <w:pPr>
              <w:spacing w:after="0" w:line="240" w:lineRule="auto"/>
              <w:jc w:val="both"/>
              <w:rPr>
                <w:rFonts w:ascii="Times New Roman" w:hAnsi="Times New Roman" w:cs="Times New Roman"/>
                <w:sz w:val="24"/>
                <w:szCs w:val="24"/>
                <w:lang w:val="hr-HR" w:eastAsia="ja-JP"/>
              </w:rPr>
            </w:pPr>
            <w:r w:rsidRPr="00995F6A">
              <w:rPr>
                <w:rFonts w:ascii="Times New Roman" w:hAnsi="Times New Roman" w:cs="Times New Roman"/>
                <w:sz w:val="24"/>
                <w:szCs w:val="24"/>
                <w:lang w:val="hr-HR" w:eastAsia="ja-JP"/>
              </w:rPr>
              <w:t>Nacrt prijedlog</w:t>
            </w:r>
            <w:r w:rsidR="00DA02F4">
              <w:rPr>
                <w:rFonts w:ascii="Times New Roman" w:hAnsi="Times New Roman" w:cs="Times New Roman"/>
                <w:sz w:val="24"/>
                <w:szCs w:val="24"/>
                <w:lang w:val="hr-HR" w:eastAsia="ja-JP"/>
              </w:rPr>
              <w:t>a</w:t>
            </w:r>
            <w:r w:rsidRPr="00995F6A">
              <w:rPr>
                <w:rFonts w:ascii="Times New Roman" w:hAnsi="Times New Roman" w:cs="Times New Roman"/>
                <w:sz w:val="24"/>
                <w:szCs w:val="24"/>
                <w:lang w:val="hr-HR" w:eastAsia="ja-JP"/>
              </w:rPr>
              <w:t xml:space="preserve"> zakona o izmjenama i dopunama Zakona o obveznim odnosima</w:t>
            </w:r>
          </w:p>
        </w:tc>
      </w:tr>
    </w:tbl>
    <w:p w14:paraId="7EFEFCC4" w14:textId="77777777" w:rsidR="006B6AF7" w:rsidRPr="00995F6A" w:rsidRDefault="006B6AF7" w:rsidP="006B6AF7">
      <w:pPr>
        <w:spacing w:after="0" w:line="240" w:lineRule="auto"/>
        <w:jc w:val="both"/>
        <w:rPr>
          <w:rFonts w:ascii="Times New Roman" w:hAnsi="Times New Roman" w:cs="Times New Roman"/>
          <w:sz w:val="24"/>
          <w:szCs w:val="24"/>
          <w:lang w:val="hr-HR" w:eastAsia="hr-HR"/>
        </w:rPr>
      </w:pPr>
      <w:r w:rsidRPr="00995F6A">
        <w:rPr>
          <w:rFonts w:ascii="Times New Roman" w:hAnsi="Times New Roman" w:cs="Times New Roman"/>
          <w:sz w:val="24"/>
          <w:szCs w:val="24"/>
          <w:lang w:val="hr-HR"/>
        </w:rPr>
        <w:t>__________________________________________________________________________</w:t>
      </w:r>
    </w:p>
    <w:p w14:paraId="1733F41A"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3F283787"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04E704B9"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2DACD60B" w14:textId="77777777" w:rsidR="006B6AF7" w:rsidRPr="00995F6A" w:rsidRDefault="006B6AF7" w:rsidP="006B6AF7">
      <w:pPr>
        <w:tabs>
          <w:tab w:val="center" w:pos="4536"/>
          <w:tab w:val="right" w:pos="9072"/>
        </w:tabs>
        <w:spacing w:after="0" w:line="240" w:lineRule="auto"/>
        <w:jc w:val="both"/>
        <w:rPr>
          <w:rFonts w:ascii="Times New Roman" w:hAnsi="Times New Roman" w:cs="Times New Roman"/>
          <w:sz w:val="24"/>
          <w:szCs w:val="24"/>
          <w:lang w:val="hr-HR"/>
        </w:rPr>
      </w:pPr>
    </w:p>
    <w:p w14:paraId="5A9C3D9C"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36F46CCE"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59FEDA39"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2106B02C"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18A15E4E"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01AB9368"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2E42B1AF"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4FA74331"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5EC99D9E"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77B0A909"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4F51BB06"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0D80BFA8"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1F4547C8"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3FDF7C87"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7BB91BB5"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0768F8B3" w14:textId="77777777" w:rsidR="006B6AF7" w:rsidRPr="00995F6A" w:rsidRDefault="006B6AF7" w:rsidP="006B6AF7">
      <w:pPr>
        <w:spacing w:after="0" w:line="240" w:lineRule="auto"/>
        <w:jc w:val="both"/>
        <w:rPr>
          <w:rFonts w:ascii="Times New Roman" w:hAnsi="Times New Roman" w:cs="Times New Roman"/>
          <w:sz w:val="24"/>
          <w:szCs w:val="24"/>
          <w:lang w:val="hr-HR"/>
        </w:rPr>
      </w:pPr>
    </w:p>
    <w:p w14:paraId="6119ADF0" w14:textId="77777777" w:rsidR="006B6AF7" w:rsidRPr="00995F6A" w:rsidRDefault="006B6AF7" w:rsidP="006B6AF7">
      <w:pPr>
        <w:spacing w:after="0"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___________________________________________________________________________</w:t>
      </w:r>
    </w:p>
    <w:p w14:paraId="3132B1E5" w14:textId="77777777" w:rsidR="006B6AF7" w:rsidRPr="00995F6A" w:rsidRDefault="006B6AF7" w:rsidP="006B6AF7">
      <w:pPr>
        <w:jc w:val="center"/>
        <w:rPr>
          <w:rFonts w:ascii="Times New Roman" w:hAnsi="Times New Roman" w:cs="Times New Roman"/>
          <w:b/>
          <w:sz w:val="24"/>
          <w:szCs w:val="24"/>
          <w:lang w:val="hr-HR" w:eastAsia="ja-JP"/>
        </w:rPr>
      </w:pPr>
      <w:r w:rsidRPr="00995F6A">
        <w:rPr>
          <w:rFonts w:ascii="Times New Roman" w:hAnsi="Times New Roman" w:cs="Times New Roman"/>
          <w:spacing w:val="20"/>
          <w:sz w:val="20"/>
          <w:szCs w:val="20"/>
          <w:lang w:val="hr-HR"/>
        </w:rPr>
        <w:t>Banski dvori | Trg Sv. Marka 2 | 10000 Zagreb | tel. 01 4569 222 | vlada.gov.hr</w:t>
      </w:r>
    </w:p>
    <w:p w14:paraId="00DF72A4" w14:textId="77777777" w:rsidR="006B6AF7" w:rsidRPr="00995F6A" w:rsidRDefault="006B6AF7" w:rsidP="006B6AF7">
      <w:pPr>
        <w:widowControl w:val="0"/>
        <w:pBdr>
          <w:bottom w:val="single" w:sz="12" w:space="1" w:color="auto"/>
        </w:pBdr>
        <w:suppressAutoHyphens/>
        <w:spacing w:after="0" w:line="240" w:lineRule="auto"/>
        <w:jc w:val="center"/>
        <w:rPr>
          <w:rFonts w:ascii="Times New Roman" w:hAnsi="Times New Roman" w:cs="Times New Roman"/>
          <w:b/>
          <w:snapToGrid w:val="0"/>
          <w:spacing w:val="-3"/>
          <w:sz w:val="24"/>
          <w:szCs w:val="24"/>
          <w:lang w:val="hr-HR"/>
        </w:rPr>
      </w:pPr>
      <w:r w:rsidRPr="00995F6A">
        <w:rPr>
          <w:rFonts w:ascii="Times New Roman" w:hAnsi="Times New Roman" w:cs="Times New Roman"/>
          <w:b/>
          <w:snapToGrid w:val="0"/>
          <w:spacing w:val="-3"/>
          <w:sz w:val="24"/>
          <w:szCs w:val="24"/>
          <w:lang w:val="hr-HR"/>
        </w:rPr>
        <w:t>MINISTARSTVO PRAVOSUĐA I UPRAVE</w:t>
      </w:r>
    </w:p>
    <w:p w14:paraId="173DA5E4" w14:textId="77777777" w:rsidR="006B6AF7" w:rsidRPr="00995F6A" w:rsidRDefault="006B6AF7" w:rsidP="006B6AF7">
      <w:pPr>
        <w:widowControl w:val="0"/>
        <w:suppressAutoHyphens/>
        <w:spacing w:after="0" w:line="240" w:lineRule="auto"/>
        <w:jc w:val="right"/>
        <w:rPr>
          <w:rFonts w:ascii="Times New Roman" w:hAnsi="Times New Roman" w:cs="Times New Roman"/>
          <w:b/>
          <w:snapToGrid w:val="0"/>
          <w:spacing w:val="-3"/>
          <w:sz w:val="24"/>
          <w:szCs w:val="24"/>
          <w:lang w:val="hr-HR"/>
        </w:rPr>
      </w:pPr>
      <w:r w:rsidRPr="00995F6A">
        <w:rPr>
          <w:rFonts w:ascii="Times New Roman" w:hAnsi="Times New Roman" w:cs="Times New Roman"/>
          <w:b/>
          <w:snapToGrid w:val="0"/>
          <w:spacing w:val="-3"/>
          <w:sz w:val="24"/>
          <w:szCs w:val="24"/>
          <w:lang w:val="hr-HR"/>
        </w:rPr>
        <w:t>NACRT</w:t>
      </w:r>
    </w:p>
    <w:p w14:paraId="3311EB08" w14:textId="77777777" w:rsidR="006B6AF7" w:rsidRPr="00995F6A" w:rsidRDefault="006B6AF7" w:rsidP="006B6AF7">
      <w:pPr>
        <w:widowControl w:val="0"/>
        <w:suppressAutoHyphens/>
        <w:spacing w:after="0" w:line="240" w:lineRule="auto"/>
        <w:jc w:val="center"/>
        <w:rPr>
          <w:b/>
          <w:snapToGrid w:val="0"/>
          <w:spacing w:val="-3"/>
          <w:lang w:val="hr-HR"/>
        </w:rPr>
      </w:pPr>
    </w:p>
    <w:p w14:paraId="517250A8" w14:textId="77777777" w:rsidR="006B6AF7" w:rsidRPr="00995F6A" w:rsidRDefault="006B6AF7" w:rsidP="006B6AF7">
      <w:pPr>
        <w:widowControl w:val="0"/>
        <w:suppressAutoHyphens/>
        <w:spacing w:after="0" w:line="240" w:lineRule="auto"/>
        <w:jc w:val="both"/>
        <w:rPr>
          <w:b/>
          <w:snapToGrid w:val="0"/>
          <w:spacing w:val="-3"/>
          <w:lang w:val="hr-HR"/>
        </w:rPr>
      </w:pPr>
    </w:p>
    <w:p w14:paraId="298D2ED0" w14:textId="77777777" w:rsidR="006B6AF7" w:rsidRPr="00995F6A" w:rsidRDefault="006B6AF7" w:rsidP="006B6AF7">
      <w:pPr>
        <w:widowControl w:val="0"/>
        <w:suppressAutoHyphens/>
        <w:spacing w:after="0" w:line="240" w:lineRule="auto"/>
        <w:jc w:val="both"/>
        <w:rPr>
          <w:b/>
          <w:snapToGrid w:val="0"/>
          <w:spacing w:val="-3"/>
          <w:lang w:val="hr-HR"/>
        </w:rPr>
      </w:pPr>
    </w:p>
    <w:p w14:paraId="2849A167" w14:textId="77777777" w:rsidR="006B6AF7" w:rsidRPr="00995F6A" w:rsidRDefault="006B6AF7" w:rsidP="006B6AF7">
      <w:pPr>
        <w:widowControl w:val="0"/>
        <w:suppressAutoHyphens/>
        <w:spacing w:after="0" w:line="240" w:lineRule="auto"/>
        <w:jc w:val="center"/>
        <w:rPr>
          <w:b/>
          <w:snapToGrid w:val="0"/>
          <w:spacing w:val="-3"/>
          <w:lang w:val="hr-HR"/>
        </w:rPr>
      </w:pPr>
    </w:p>
    <w:p w14:paraId="2BC1BCF8" w14:textId="77777777" w:rsidR="006B6AF7" w:rsidRPr="00995F6A" w:rsidRDefault="006B6AF7" w:rsidP="006B6AF7">
      <w:pPr>
        <w:widowControl w:val="0"/>
        <w:suppressAutoHyphens/>
        <w:spacing w:after="0" w:line="240" w:lineRule="auto"/>
        <w:jc w:val="center"/>
        <w:rPr>
          <w:b/>
          <w:snapToGrid w:val="0"/>
          <w:spacing w:val="-3"/>
          <w:lang w:val="hr-HR"/>
        </w:rPr>
      </w:pPr>
    </w:p>
    <w:p w14:paraId="427B33AF" w14:textId="77777777" w:rsidR="006B6AF7" w:rsidRPr="00995F6A" w:rsidRDefault="006B6AF7" w:rsidP="006B6AF7">
      <w:pPr>
        <w:widowControl w:val="0"/>
        <w:suppressAutoHyphens/>
        <w:spacing w:after="0" w:line="240" w:lineRule="auto"/>
        <w:jc w:val="center"/>
        <w:rPr>
          <w:b/>
          <w:snapToGrid w:val="0"/>
          <w:spacing w:val="-3"/>
          <w:lang w:val="hr-HR"/>
        </w:rPr>
      </w:pPr>
    </w:p>
    <w:p w14:paraId="0B7AA641" w14:textId="77777777" w:rsidR="006B6AF7" w:rsidRPr="00995F6A" w:rsidRDefault="006B6AF7" w:rsidP="006B6AF7">
      <w:pPr>
        <w:widowControl w:val="0"/>
        <w:suppressAutoHyphens/>
        <w:spacing w:after="0" w:line="240" w:lineRule="auto"/>
        <w:jc w:val="center"/>
        <w:rPr>
          <w:b/>
          <w:snapToGrid w:val="0"/>
          <w:spacing w:val="-3"/>
          <w:lang w:val="hr-HR"/>
        </w:rPr>
      </w:pPr>
    </w:p>
    <w:p w14:paraId="7B48D1BE" w14:textId="77777777" w:rsidR="006B6AF7" w:rsidRPr="00995F6A" w:rsidRDefault="006B6AF7" w:rsidP="006B6AF7">
      <w:pPr>
        <w:widowControl w:val="0"/>
        <w:suppressAutoHyphens/>
        <w:spacing w:after="0" w:line="240" w:lineRule="auto"/>
        <w:jc w:val="center"/>
        <w:rPr>
          <w:b/>
          <w:snapToGrid w:val="0"/>
          <w:spacing w:val="-3"/>
          <w:lang w:val="hr-HR"/>
        </w:rPr>
      </w:pPr>
    </w:p>
    <w:p w14:paraId="33A366D4" w14:textId="77777777" w:rsidR="006B6AF7" w:rsidRPr="00995F6A" w:rsidRDefault="006B6AF7" w:rsidP="006B6AF7">
      <w:pPr>
        <w:widowControl w:val="0"/>
        <w:suppressAutoHyphens/>
        <w:spacing w:after="0" w:line="240" w:lineRule="auto"/>
        <w:jc w:val="center"/>
        <w:rPr>
          <w:b/>
          <w:snapToGrid w:val="0"/>
          <w:spacing w:val="-3"/>
          <w:lang w:val="hr-HR"/>
        </w:rPr>
      </w:pPr>
    </w:p>
    <w:p w14:paraId="1EAC8FC9" w14:textId="77777777" w:rsidR="006B6AF7" w:rsidRPr="00995F6A" w:rsidRDefault="006B6AF7" w:rsidP="006B6AF7">
      <w:pPr>
        <w:widowControl w:val="0"/>
        <w:suppressAutoHyphens/>
        <w:spacing w:after="0" w:line="240" w:lineRule="auto"/>
        <w:jc w:val="center"/>
        <w:rPr>
          <w:b/>
          <w:snapToGrid w:val="0"/>
          <w:spacing w:val="-3"/>
          <w:lang w:val="hr-HR"/>
        </w:rPr>
      </w:pPr>
    </w:p>
    <w:p w14:paraId="5D14D168" w14:textId="77777777" w:rsidR="006B6AF7" w:rsidRPr="00995F6A" w:rsidRDefault="006B6AF7" w:rsidP="006B6AF7">
      <w:pPr>
        <w:widowControl w:val="0"/>
        <w:suppressAutoHyphens/>
        <w:spacing w:after="0" w:line="240" w:lineRule="auto"/>
        <w:jc w:val="center"/>
        <w:rPr>
          <w:b/>
          <w:snapToGrid w:val="0"/>
          <w:spacing w:val="-3"/>
          <w:lang w:val="hr-HR"/>
        </w:rPr>
      </w:pPr>
    </w:p>
    <w:p w14:paraId="02B27640" w14:textId="77777777" w:rsidR="006B6AF7" w:rsidRPr="00995F6A" w:rsidRDefault="006B6AF7" w:rsidP="006B6AF7">
      <w:pPr>
        <w:widowControl w:val="0"/>
        <w:suppressAutoHyphens/>
        <w:spacing w:after="0" w:line="240" w:lineRule="auto"/>
        <w:jc w:val="center"/>
        <w:rPr>
          <w:b/>
          <w:snapToGrid w:val="0"/>
          <w:spacing w:val="-3"/>
          <w:lang w:val="hr-HR"/>
        </w:rPr>
      </w:pPr>
    </w:p>
    <w:p w14:paraId="136F2535" w14:textId="77777777" w:rsidR="006B6AF7" w:rsidRPr="00995F6A" w:rsidRDefault="006B6AF7" w:rsidP="006B6AF7">
      <w:pPr>
        <w:widowControl w:val="0"/>
        <w:suppressAutoHyphens/>
        <w:spacing w:after="0" w:line="240" w:lineRule="auto"/>
        <w:jc w:val="center"/>
        <w:rPr>
          <w:b/>
          <w:snapToGrid w:val="0"/>
          <w:spacing w:val="-3"/>
          <w:lang w:val="hr-HR"/>
        </w:rPr>
      </w:pPr>
    </w:p>
    <w:p w14:paraId="29F31F53" w14:textId="77777777" w:rsidR="006B6AF7" w:rsidRPr="00995F6A" w:rsidRDefault="006B6AF7" w:rsidP="006B6AF7">
      <w:pPr>
        <w:widowControl w:val="0"/>
        <w:suppressAutoHyphens/>
        <w:spacing w:after="0" w:line="240" w:lineRule="auto"/>
        <w:jc w:val="center"/>
        <w:rPr>
          <w:b/>
          <w:snapToGrid w:val="0"/>
          <w:spacing w:val="-3"/>
          <w:lang w:val="hr-HR"/>
        </w:rPr>
      </w:pPr>
    </w:p>
    <w:p w14:paraId="6F057F0D" w14:textId="77777777" w:rsidR="006B6AF7" w:rsidRPr="00995F6A" w:rsidRDefault="006B6AF7" w:rsidP="006B6AF7">
      <w:pPr>
        <w:widowControl w:val="0"/>
        <w:suppressAutoHyphens/>
        <w:spacing w:after="0" w:line="240" w:lineRule="auto"/>
        <w:jc w:val="center"/>
        <w:rPr>
          <w:b/>
          <w:snapToGrid w:val="0"/>
          <w:spacing w:val="-3"/>
          <w:lang w:val="hr-HR"/>
        </w:rPr>
      </w:pPr>
    </w:p>
    <w:p w14:paraId="40E81600" w14:textId="77777777" w:rsidR="006B6AF7" w:rsidRPr="00995F6A" w:rsidRDefault="006B6AF7" w:rsidP="006B6AF7">
      <w:pPr>
        <w:widowControl w:val="0"/>
        <w:suppressAutoHyphens/>
        <w:spacing w:after="0" w:line="240" w:lineRule="auto"/>
        <w:jc w:val="center"/>
        <w:rPr>
          <w:b/>
          <w:snapToGrid w:val="0"/>
          <w:spacing w:val="-3"/>
          <w:lang w:val="hr-HR"/>
        </w:rPr>
      </w:pPr>
    </w:p>
    <w:p w14:paraId="22A0D6A4" w14:textId="77777777" w:rsidR="006B6AF7" w:rsidRPr="00995F6A" w:rsidRDefault="006B6AF7" w:rsidP="006B6AF7">
      <w:pPr>
        <w:widowControl w:val="0"/>
        <w:suppressAutoHyphens/>
        <w:spacing w:after="0" w:line="240" w:lineRule="auto"/>
        <w:jc w:val="center"/>
        <w:rPr>
          <w:b/>
          <w:snapToGrid w:val="0"/>
          <w:spacing w:val="-3"/>
          <w:lang w:val="hr-HR"/>
        </w:rPr>
      </w:pPr>
    </w:p>
    <w:p w14:paraId="0F5726DA" w14:textId="77777777" w:rsidR="006B6AF7" w:rsidRPr="00995F6A" w:rsidRDefault="006B6AF7" w:rsidP="006B6AF7">
      <w:pPr>
        <w:widowControl w:val="0"/>
        <w:suppressAutoHyphens/>
        <w:spacing w:after="0" w:line="240" w:lineRule="auto"/>
        <w:jc w:val="center"/>
        <w:rPr>
          <w:rFonts w:ascii="Times New Roman" w:hAnsi="Times New Roman" w:cs="Times New Roman"/>
          <w:b/>
          <w:snapToGrid w:val="0"/>
          <w:spacing w:val="-3"/>
          <w:sz w:val="24"/>
          <w:szCs w:val="24"/>
          <w:lang w:val="hr-HR"/>
        </w:rPr>
      </w:pPr>
    </w:p>
    <w:p w14:paraId="1D7A216F" w14:textId="77777777" w:rsidR="006B6AF7" w:rsidRPr="00995F6A" w:rsidRDefault="006B6AF7" w:rsidP="006B6AF7">
      <w:pPr>
        <w:widowControl w:val="0"/>
        <w:pBdr>
          <w:bottom w:val="single" w:sz="12" w:space="1" w:color="auto"/>
        </w:pBdr>
        <w:suppressAutoHyphens/>
        <w:spacing w:after="0" w:line="240" w:lineRule="auto"/>
        <w:jc w:val="center"/>
        <w:rPr>
          <w:rFonts w:ascii="Times New Roman" w:eastAsia="Calibri" w:hAnsi="Times New Roman" w:cs="Times New Roman"/>
          <w:b/>
          <w:bCs/>
          <w:color w:val="000000"/>
          <w:sz w:val="28"/>
          <w:szCs w:val="28"/>
          <w:lang w:val="hr-HR"/>
        </w:rPr>
      </w:pPr>
      <w:r w:rsidRPr="00995F6A">
        <w:rPr>
          <w:rFonts w:ascii="Times New Roman" w:eastAsia="Calibri" w:hAnsi="Times New Roman" w:cs="Times New Roman"/>
          <w:b/>
          <w:bCs/>
          <w:color w:val="000000"/>
          <w:sz w:val="28"/>
          <w:szCs w:val="28"/>
          <w:lang w:val="hr-HR"/>
        </w:rPr>
        <w:t>PRIJEDLOG</w:t>
      </w:r>
    </w:p>
    <w:p w14:paraId="7161678D"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r w:rsidRPr="00995F6A">
        <w:rPr>
          <w:rFonts w:ascii="Times New Roman" w:eastAsia="Calibri" w:hAnsi="Times New Roman" w:cs="Times New Roman"/>
          <w:b/>
          <w:bCs/>
          <w:color w:val="000000"/>
          <w:sz w:val="28"/>
          <w:szCs w:val="28"/>
          <w:lang w:val="hr-HR"/>
        </w:rPr>
        <w:t xml:space="preserve"> ZAKONA O IZMJENAMA I DOPUNAMA ZAKONA O OBVEZNIM ODNOSIMA</w:t>
      </w:r>
    </w:p>
    <w:p w14:paraId="40CE9052"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4F837C9E"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0250A9A5"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6B88D629"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B8CDE13"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6630877F"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6ECAF211"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AB57BB2"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1F574FE1"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3A03A16"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64E1458B"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3135C089"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62815D8"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ADAE3A5"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3A5C2B9A"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D0173C1"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3BC2B7E3"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38155436"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254C5FCE"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E04208C"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7F619C55"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5EB76449"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3C8F24A7"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5A7DF63B"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2D5C0DED"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3F8F046E" w14:textId="77777777" w:rsidR="006B6AF7" w:rsidRPr="00995F6A" w:rsidRDefault="006B6AF7" w:rsidP="006B6AF7">
      <w:pPr>
        <w:widowControl w:val="0"/>
        <w:pBdr>
          <w:bottom w:val="single" w:sz="12" w:space="1" w:color="auto"/>
        </w:pBdr>
        <w:suppressAutoHyphens/>
        <w:spacing w:after="0" w:line="240" w:lineRule="auto"/>
        <w:jc w:val="center"/>
        <w:rPr>
          <w:b/>
          <w:snapToGrid w:val="0"/>
          <w:lang w:val="hr-HR"/>
        </w:rPr>
      </w:pPr>
    </w:p>
    <w:p w14:paraId="6CA9C6CD" w14:textId="77777777" w:rsidR="006B6AF7" w:rsidRPr="00995F6A" w:rsidRDefault="006B6AF7" w:rsidP="006B6AF7">
      <w:pPr>
        <w:widowControl w:val="0"/>
        <w:pBdr>
          <w:bottom w:val="single" w:sz="12" w:space="1" w:color="auto"/>
        </w:pBdr>
        <w:suppressAutoHyphens/>
        <w:spacing w:after="0" w:line="240" w:lineRule="auto"/>
        <w:jc w:val="both"/>
        <w:rPr>
          <w:b/>
          <w:snapToGrid w:val="0"/>
          <w:lang w:val="hr-HR"/>
        </w:rPr>
      </w:pPr>
    </w:p>
    <w:p w14:paraId="483C9451" w14:textId="5F755346" w:rsidR="006B6AF7" w:rsidRPr="00995F6A" w:rsidRDefault="006B6AF7" w:rsidP="006B6AF7">
      <w:pPr>
        <w:spacing w:after="0" w:line="240" w:lineRule="auto"/>
        <w:jc w:val="center"/>
        <w:rPr>
          <w:rFonts w:ascii="Times New Roman" w:hAnsi="Times New Roman" w:cs="Times New Roman"/>
          <w:i/>
          <w:snapToGrid w:val="0"/>
          <w:lang w:val="hr-HR"/>
        </w:rPr>
      </w:pPr>
      <w:r w:rsidRPr="00995F6A">
        <w:rPr>
          <w:rFonts w:ascii="Times New Roman" w:hAnsi="Times New Roman" w:cs="Times New Roman"/>
          <w:i/>
          <w:snapToGrid w:val="0"/>
          <w:lang w:val="hr-HR"/>
        </w:rPr>
        <w:t xml:space="preserve">Zagreb, </w:t>
      </w:r>
      <w:r w:rsidR="00401855">
        <w:rPr>
          <w:rFonts w:ascii="Times New Roman" w:hAnsi="Times New Roman" w:cs="Times New Roman"/>
          <w:i/>
          <w:snapToGrid w:val="0"/>
          <w:lang w:val="hr-HR"/>
        </w:rPr>
        <w:t>studeni</w:t>
      </w:r>
      <w:r w:rsidR="00401855" w:rsidRPr="00995F6A">
        <w:rPr>
          <w:rFonts w:ascii="Times New Roman" w:hAnsi="Times New Roman" w:cs="Times New Roman"/>
          <w:i/>
          <w:snapToGrid w:val="0"/>
          <w:lang w:val="hr-HR"/>
        </w:rPr>
        <w:t xml:space="preserve"> </w:t>
      </w:r>
      <w:r w:rsidRPr="00995F6A">
        <w:rPr>
          <w:rFonts w:ascii="Times New Roman" w:hAnsi="Times New Roman" w:cs="Times New Roman"/>
          <w:i/>
          <w:snapToGrid w:val="0"/>
          <w:lang w:val="hr-HR"/>
        </w:rPr>
        <w:t>2023.</w:t>
      </w:r>
    </w:p>
    <w:p w14:paraId="5712CC5A" w14:textId="77777777" w:rsidR="006B6AF7" w:rsidRPr="00995F6A" w:rsidRDefault="006B6AF7" w:rsidP="006B6AF7">
      <w:pPr>
        <w:spacing w:after="0" w:line="240" w:lineRule="auto"/>
        <w:jc w:val="center"/>
        <w:rPr>
          <w:rFonts w:ascii="Times New Roman" w:eastAsia="Times New Roman" w:hAnsi="Times New Roman" w:cs="Times New Roman"/>
          <w:b/>
          <w:bCs/>
          <w:sz w:val="24"/>
          <w:szCs w:val="24"/>
          <w:lang w:val="hr-HR" w:eastAsia="hr-HR"/>
        </w:rPr>
      </w:pPr>
      <w:r w:rsidRPr="00995F6A">
        <w:rPr>
          <w:rFonts w:ascii="Times New Roman" w:eastAsia="Times New Roman" w:hAnsi="Times New Roman" w:cs="Times New Roman"/>
          <w:b/>
          <w:bCs/>
          <w:sz w:val="24"/>
          <w:szCs w:val="24"/>
          <w:lang w:val="hr-HR" w:eastAsia="hr-HR"/>
        </w:rPr>
        <w:t>NACRT PRIJEDLOGA ZAKONA O IZMJENAMA I DOPUNAMA ZAKONA O OBVEZNIM ODNOSIMA</w:t>
      </w:r>
    </w:p>
    <w:p w14:paraId="07368C3D" w14:textId="77777777" w:rsidR="006B6AF7" w:rsidRPr="00995F6A" w:rsidRDefault="006B6AF7" w:rsidP="006B6AF7">
      <w:pPr>
        <w:keepNext/>
        <w:spacing w:after="0" w:line="240" w:lineRule="auto"/>
        <w:jc w:val="both"/>
        <w:outlineLvl w:val="2"/>
        <w:rPr>
          <w:rFonts w:ascii="Times New Roman" w:eastAsia="Times New Roman" w:hAnsi="Times New Roman" w:cs="Times New Roman"/>
          <w:b/>
          <w:bCs/>
          <w:sz w:val="24"/>
          <w:szCs w:val="24"/>
          <w:lang w:val="hr-HR" w:eastAsia="hr-HR"/>
        </w:rPr>
      </w:pPr>
    </w:p>
    <w:p w14:paraId="52AEB715" w14:textId="77777777" w:rsidR="006B6AF7" w:rsidRPr="00995F6A" w:rsidRDefault="006B6AF7" w:rsidP="006B6AF7">
      <w:pPr>
        <w:keepNext/>
        <w:numPr>
          <w:ilvl w:val="0"/>
          <w:numId w:val="1"/>
        </w:numPr>
        <w:spacing w:after="0" w:line="240" w:lineRule="auto"/>
        <w:jc w:val="both"/>
        <w:outlineLvl w:val="2"/>
        <w:rPr>
          <w:rFonts w:ascii="Times New Roman" w:eastAsia="Times New Roman" w:hAnsi="Times New Roman" w:cs="Times New Roman"/>
          <w:b/>
          <w:bCs/>
          <w:sz w:val="24"/>
          <w:szCs w:val="24"/>
          <w:lang w:val="hr-HR" w:eastAsia="hr-HR"/>
        </w:rPr>
      </w:pPr>
      <w:r w:rsidRPr="00995F6A">
        <w:rPr>
          <w:rFonts w:ascii="Times New Roman" w:eastAsia="Times New Roman" w:hAnsi="Times New Roman" w:cs="Times New Roman"/>
          <w:b/>
          <w:bCs/>
          <w:sz w:val="24"/>
          <w:szCs w:val="24"/>
          <w:lang w:val="hr-HR" w:eastAsia="hr-HR"/>
        </w:rPr>
        <w:t>USTAVNA OSNOVA DONOŠENJA ZAKONA</w:t>
      </w:r>
    </w:p>
    <w:p w14:paraId="13B27FF1" w14:textId="77777777" w:rsidR="006B6AF7" w:rsidRPr="00995F6A" w:rsidRDefault="006B6AF7" w:rsidP="006B6AF7">
      <w:pPr>
        <w:spacing w:after="0" w:line="240" w:lineRule="auto"/>
        <w:ind w:firstLine="851"/>
        <w:jc w:val="both"/>
        <w:rPr>
          <w:rFonts w:ascii="Times New Roman" w:eastAsia="Times New Roman" w:hAnsi="Times New Roman" w:cs="Times New Roman"/>
          <w:sz w:val="24"/>
          <w:szCs w:val="24"/>
          <w:lang w:val="hr-HR" w:eastAsia="hr-HR"/>
        </w:rPr>
      </w:pPr>
    </w:p>
    <w:p w14:paraId="41E2F5D3" w14:textId="77777777" w:rsidR="006B6AF7" w:rsidRPr="00995F6A" w:rsidRDefault="006B6AF7" w:rsidP="006B6AF7">
      <w:pPr>
        <w:spacing w:after="0" w:line="240" w:lineRule="auto"/>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color w:val="000000" w:themeColor="text1"/>
          <w:sz w:val="24"/>
          <w:szCs w:val="24"/>
          <w:lang w:val="hr-HR" w:eastAsia="hr-HR"/>
        </w:rPr>
        <w:t xml:space="preserve">Ustavna osnova za donošenje Zakona </w:t>
      </w:r>
      <w:r w:rsidRPr="00995F6A">
        <w:rPr>
          <w:rFonts w:ascii="Times New Roman" w:eastAsia="Times New Roman" w:hAnsi="Times New Roman" w:cs="Times New Roman"/>
          <w:sz w:val="24"/>
          <w:szCs w:val="24"/>
          <w:lang w:val="hr-HR" w:eastAsia="hr-HR"/>
        </w:rPr>
        <w:t>o izmjenama i dopunama Zakona o obveznim odnosima sadržana je u odredbi članka 2. stavka 4. podstavka 1. Ustava Republike Hrvatske („Narodne novine“, broj 85/10. – pročišćeni tekst i 5/14. – Odluka Ustavnog suda Republike Hrvatske).</w:t>
      </w:r>
    </w:p>
    <w:p w14:paraId="3AFD7F1D" w14:textId="77777777" w:rsidR="006B6AF7" w:rsidRPr="00995F6A" w:rsidRDefault="006B6AF7" w:rsidP="006B6AF7">
      <w:pPr>
        <w:spacing w:after="0" w:line="240" w:lineRule="auto"/>
        <w:jc w:val="both"/>
        <w:rPr>
          <w:rFonts w:ascii="Times New Roman" w:eastAsia="Times New Roman" w:hAnsi="Times New Roman" w:cs="Times New Roman"/>
          <w:sz w:val="24"/>
          <w:szCs w:val="24"/>
          <w:lang w:val="hr-HR" w:eastAsia="hr-HR"/>
        </w:rPr>
      </w:pPr>
    </w:p>
    <w:p w14:paraId="2A023EBF" w14:textId="77777777" w:rsidR="006B6AF7" w:rsidRPr="00995F6A" w:rsidRDefault="006B6AF7" w:rsidP="006B6AF7">
      <w:pPr>
        <w:numPr>
          <w:ilvl w:val="0"/>
          <w:numId w:val="1"/>
        </w:numPr>
        <w:spacing w:after="0" w:line="240" w:lineRule="auto"/>
        <w:jc w:val="both"/>
        <w:rPr>
          <w:rFonts w:ascii="Times New Roman" w:eastAsia="Times New Roman" w:hAnsi="Times New Roman" w:cs="Times New Roman"/>
          <w:b/>
          <w:bCs/>
          <w:sz w:val="24"/>
          <w:szCs w:val="24"/>
          <w:lang w:val="hr-HR" w:eastAsia="hr-HR"/>
        </w:rPr>
      </w:pPr>
      <w:r w:rsidRPr="00995F6A">
        <w:rPr>
          <w:rFonts w:ascii="Times New Roman" w:eastAsia="Times New Roman" w:hAnsi="Times New Roman" w:cs="Times New Roman"/>
          <w:b/>
          <w:bCs/>
          <w:sz w:val="24"/>
          <w:szCs w:val="24"/>
          <w:lang w:val="hr-HR" w:eastAsia="hr-HR"/>
        </w:rPr>
        <w:lastRenderedPageBreak/>
        <w:t>OCJENA STANJA I OSNOVNA PITANJA KOJA TREBA UREDITI ZAKONOM TE POSLJEDICE DONOŠENJA ZAKONA</w:t>
      </w:r>
    </w:p>
    <w:p w14:paraId="332DFC9B" w14:textId="77777777" w:rsidR="006B6AF7" w:rsidRPr="00995F6A" w:rsidRDefault="006B6AF7" w:rsidP="006B6AF7">
      <w:pPr>
        <w:spacing w:after="0" w:line="240" w:lineRule="auto"/>
        <w:jc w:val="both"/>
        <w:rPr>
          <w:rFonts w:ascii="Times New Roman" w:eastAsia="Times New Roman" w:hAnsi="Times New Roman" w:cs="Times New Roman"/>
          <w:b/>
          <w:bCs/>
          <w:sz w:val="24"/>
          <w:szCs w:val="24"/>
          <w:lang w:val="hr-HR" w:eastAsia="hr-HR"/>
        </w:rPr>
      </w:pPr>
    </w:p>
    <w:p w14:paraId="06408A46" w14:textId="1C5734DC" w:rsidR="006B6AF7" w:rsidRPr="00995F6A" w:rsidRDefault="006B6AF7" w:rsidP="006B6AF7">
      <w:pPr>
        <w:spacing w:after="0" w:line="240" w:lineRule="auto"/>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sz w:val="24"/>
          <w:szCs w:val="24"/>
          <w:lang w:val="hr-HR" w:eastAsia="hr-HR"/>
        </w:rPr>
        <w:t xml:space="preserve">Zakon o obveznim odnosima („Narodne novine“, broj  35/05., 41/08., 125/11., 78/15., 29/18., 126/21., 114/22. i 156/22.; u daljnjem tekstu: ZOO) donesen je u veljači 2005., a stupio </w:t>
      </w:r>
      <w:r w:rsidR="00601B3C">
        <w:rPr>
          <w:rFonts w:ascii="Times New Roman" w:eastAsia="Times New Roman" w:hAnsi="Times New Roman" w:cs="Times New Roman"/>
          <w:sz w:val="24"/>
          <w:szCs w:val="24"/>
          <w:lang w:val="hr-HR" w:eastAsia="hr-HR"/>
        </w:rPr>
        <w:t xml:space="preserve">je </w:t>
      </w:r>
      <w:r w:rsidRPr="00995F6A">
        <w:rPr>
          <w:rFonts w:ascii="Times New Roman" w:eastAsia="Times New Roman" w:hAnsi="Times New Roman" w:cs="Times New Roman"/>
          <w:sz w:val="24"/>
          <w:szCs w:val="24"/>
          <w:lang w:val="hr-HR" w:eastAsia="hr-HR"/>
        </w:rPr>
        <w:t xml:space="preserve">na snagu 1. siječnja 2006. </w:t>
      </w:r>
    </w:p>
    <w:p w14:paraId="7505493D" w14:textId="77777777" w:rsidR="006B6AF7" w:rsidRPr="00995F6A" w:rsidRDefault="006B6AF7" w:rsidP="006B6AF7">
      <w:pPr>
        <w:spacing w:after="0" w:line="240" w:lineRule="auto"/>
        <w:jc w:val="both"/>
        <w:rPr>
          <w:rFonts w:ascii="Times New Roman" w:eastAsia="Times New Roman" w:hAnsi="Times New Roman" w:cs="Times New Roman"/>
          <w:sz w:val="24"/>
          <w:szCs w:val="24"/>
          <w:lang w:val="hr-HR" w:eastAsia="hr-HR"/>
        </w:rPr>
      </w:pPr>
    </w:p>
    <w:p w14:paraId="66D790A2" w14:textId="40021D15"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Ugovor o doživotnom uzdržavanju uređen je člancima 579. do 585. ZOO-a, a ugovor o dosmrtnom uzdržavanju člancima 586. do 589. ZOO-a, pri čemu se na ugovor o dosmrtnom uzdržavanju na odgovarajući način primjenjuju i odredbe ZOO-a kojima je uređen ugovor o doživotnom uzdržavanju.</w:t>
      </w:r>
    </w:p>
    <w:p w14:paraId="76D49135"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53D38FD8" w14:textId="293D5478"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Ugovor o doživotnom uzdržavanju u hrvatskom pravnom sustavu kao imenovani ugovor bio je uređen još od 1955. godine (od 1955. do 2003. u ranije važećem Zakonu o nasljeđivanju, od 3. listopada 2003. do 1. siječnja 2006. u sada važećem Zakonu o nasljeđivanju, a od 1. siječnja 2006. u ZOO-u). Za razliku od toga, ugovor o dosmrtnom uzdržavanju do stupanja na snagu ZOO-a 1. siječnja 2006. nije bio uređen kao imenovani ugovor niti jednim propisom. Međutim, njegova primjena u praksi bila je česta i bilo ga je moguće sklopiti jer je on po svojoj naravi obveznopravni ugovor, a ti su ugovori dopušteni neovisno o tome jesu li uređeni zakonom ili ne (sudska praksa je</w:t>
      </w:r>
      <w:r w:rsidR="004804F9">
        <w:rPr>
          <w:rFonts w:ascii="Times New Roman" w:eastAsia="Times New Roman" w:hAnsi="Times New Roman" w:cs="Times New Roman"/>
          <w:bCs/>
          <w:sz w:val="24"/>
          <w:szCs w:val="24"/>
          <w:lang w:val="hr-HR" w:eastAsia="hr-HR"/>
        </w:rPr>
        <w:t xml:space="preserve"> već</w:t>
      </w:r>
      <w:r w:rsidRPr="00995F6A">
        <w:rPr>
          <w:rFonts w:ascii="Times New Roman" w:eastAsia="Times New Roman" w:hAnsi="Times New Roman" w:cs="Times New Roman"/>
          <w:bCs/>
          <w:sz w:val="24"/>
          <w:szCs w:val="24"/>
          <w:lang w:val="hr-HR" w:eastAsia="hr-HR"/>
        </w:rPr>
        <w:t xml:space="preserve"> 1957. godine zauzela stajalište da pravila Zakona o nasljeđivanju iz 1955., koji je uređivao ugovor o doživotnom uzdržavanju, ne isključuju mogućnost sklapanja ugovora o dosmrtnom uzdržavanju). Zbog činjenice da je ugovor o dosmrtnom uzdržavanju bio neimenovani ugovor nisu postojala posebna pravila o tome u kojem obliku mora biti sklopljen. Stoga se taj ugovor mogao sklopiti u bilo kojem obliku, osim ako je riječ o nekretninama ili drugim stvarima i pravima koja su izjednačena s nekretninama, u kojem slučaju se sklapao u tzv. jednostavnom pisanom obliku, što znači da su ugovorne strane sastavljale pisanu ispravu o ugovoru, a ovjeravao se samo potpis primatelja uzdržavanja. Prema tome, od 1. siječnja 2006. oba ugovora (ugovor o doživotnom uzdržavanju i ugovor o dosmrtnom uzdržavanju) uređena su kao imenovani ugovori odredbama ZOO-a. </w:t>
      </w:r>
    </w:p>
    <w:p w14:paraId="76423964"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65A0AF0E"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Zajedničko je ovim ugovorima da se radi se o dvostranoobveznim, naplatnim i strogo formalnim obveznopravnim ugovorima kojima se davatelj uzdržavanja obvezuje da će drugu stranu ili trećega (primatelja uzdržavanja) uzdržavati do njegove smrti, a druga strana se obvezuje dati svoju imovinu ili dio imovine. Osnovna razlika između ovih ugovora je trenutak prijenosa imovine na davatelja uzdržava</w:t>
      </w:r>
      <w:r w:rsidRPr="00995F6A">
        <w:rPr>
          <w:rFonts w:ascii="Times New Roman" w:eastAsia="Times New Roman" w:hAnsi="Times New Roman" w:cs="Times New Roman"/>
          <w:bCs/>
          <w:sz w:val="24"/>
          <w:szCs w:val="24"/>
          <w:lang w:val="hr-HR" w:eastAsia="hr-HR"/>
        </w:rPr>
        <w:lastRenderedPageBreak/>
        <w:t xml:space="preserve">nja – kod ugovora o dosmrtnom uzdržavanju imovina primatelja uzdržavanja prelazi na davatelja uzdržavanja za vrijeme života primatelja uzdržavanja, a kod ugovora o doživotnom uzdržavanju u trenutku njegove smrti. </w:t>
      </w:r>
    </w:p>
    <w:p w14:paraId="6068A47E"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297B7202"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Za valjanost ugovora o doživotnom uzdržavanju i ugovora o dosmrtnom uzdržavanju propisan je poseban oblik sklapanja ugovora – taj ugovor mora biti sastavljen u pisanom obliku te ovjeren od suca nadležnog suda ili potvrđen (solemniziran) po javnom bilježniku ili sastavljen u obliku javnobilježničkog akta. Dakle, za valjanost ovih ugovora propisana je posebno stroga forma radi zaštite ugovornih strana, a posljedica njezina nepoštivanja je ništetnost ugovora.</w:t>
      </w:r>
    </w:p>
    <w:p w14:paraId="7FD17058"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20CFD3F6" w14:textId="0326B3D6"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ZOO-om su propisani i drugi mehanizmi zaštite ugovornih strana, kako kroz opće institute obveznog prava</w:t>
      </w:r>
      <w:r w:rsidR="00D83727">
        <w:rPr>
          <w:rFonts w:ascii="Times New Roman" w:eastAsia="Times New Roman" w:hAnsi="Times New Roman" w:cs="Times New Roman"/>
          <w:bCs/>
          <w:sz w:val="24"/>
          <w:szCs w:val="24"/>
          <w:lang w:val="hr-HR" w:eastAsia="hr-HR"/>
        </w:rPr>
        <w:t>,</w:t>
      </w:r>
      <w:r w:rsidRPr="00995F6A">
        <w:rPr>
          <w:rFonts w:ascii="Times New Roman" w:eastAsia="Times New Roman" w:hAnsi="Times New Roman" w:cs="Times New Roman"/>
          <w:bCs/>
          <w:sz w:val="24"/>
          <w:szCs w:val="24"/>
          <w:lang w:val="hr-HR" w:eastAsia="hr-HR"/>
        </w:rPr>
        <w:t xml:space="preserve"> tako i kroz posebne institute predviđene upravo za ove ugovore. Za ugovore  o doživotnom uzdržavanju i ugovore o dosmrtnom uzdržavanju propisana su pravila o raskidu ugovora, utjecaju izmijenjenih okolnosti na ugovor, pridržaju prava stvarnog tereta (u slučaju ugovora o dosmrtnom uzdržavanju), utjecaju smrti davatelja uzdržavanja na ugovor. </w:t>
      </w:r>
    </w:p>
    <w:p w14:paraId="60033EBC"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778A9F3D"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Obvezno pravo sadrži instrumente za zaštitu od zlouporaba kako u pogledu sklapanja ugovora o uzdržavanju tako i u pogledu ispunjenja ugovornih obveza, a ugovorne strane zaštitu svojih prava, vezanu za neispunjenje ugovornih obveza, utvrđenje ništetnosti ili poništenje ugovora, mogu ostvariti podnošenjem tužbe u parničnom postupku.</w:t>
      </w:r>
    </w:p>
    <w:p w14:paraId="1C0BEB69"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1052E58D" w14:textId="4B913E12"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Međutim, kako ove ugovore najčešće sklapaju osobe starije životne dobi da bi si osigurale uzdržavanje, skrb i brigu, pri čemu kao protučinidbu za ugovoreno uzdržavanje daju svoju imovinu ili njen dio, koja često obuhvaća i nekretninu, ocijenjeno je da je potrebno uvesti dodatne instrumente zaštite primatelja uzdržavanja kako bi se pokušale spriječiti situacije u kojima se ti ugovori zloupotrebljavaju odnosno da se spriječi profesionalizacija sklapanja ovih ugovora na strani davatelja uzdržavanja</w:t>
      </w:r>
      <w:r w:rsidR="00756E49">
        <w:rPr>
          <w:rFonts w:ascii="Times New Roman" w:eastAsia="Times New Roman" w:hAnsi="Times New Roman" w:cs="Times New Roman"/>
          <w:bCs/>
          <w:sz w:val="24"/>
          <w:szCs w:val="24"/>
          <w:lang w:val="hr-HR" w:eastAsia="hr-HR"/>
        </w:rPr>
        <w:t>,</w:t>
      </w:r>
      <w:r w:rsidRPr="00995F6A">
        <w:rPr>
          <w:rFonts w:ascii="Times New Roman" w:eastAsia="Times New Roman" w:hAnsi="Times New Roman" w:cs="Times New Roman"/>
          <w:bCs/>
          <w:sz w:val="24"/>
          <w:szCs w:val="24"/>
          <w:lang w:val="hr-HR" w:eastAsia="hr-HR"/>
        </w:rPr>
        <w:t xml:space="preserve"> kao i da se osigura da primatelji uzdržavanja u najvećoj mogućoj mjeri budu informirani o posljedicama sklapanja </w:t>
      </w:r>
      <w:r w:rsidR="00D83727">
        <w:rPr>
          <w:rFonts w:ascii="Times New Roman" w:eastAsia="Times New Roman" w:hAnsi="Times New Roman" w:cs="Times New Roman"/>
          <w:bCs/>
          <w:sz w:val="24"/>
          <w:szCs w:val="24"/>
          <w:lang w:val="hr-HR" w:eastAsia="hr-HR"/>
        </w:rPr>
        <w:t xml:space="preserve">takvih </w:t>
      </w:r>
      <w:r w:rsidRPr="00995F6A">
        <w:rPr>
          <w:rFonts w:ascii="Times New Roman" w:eastAsia="Times New Roman" w:hAnsi="Times New Roman" w:cs="Times New Roman"/>
          <w:bCs/>
          <w:sz w:val="24"/>
          <w:szCs w:val="24"/>
          <w:lang w:val="hr-HR" w:eastAsia="hr-HR"/>
        </w:rPr>
        <w:t xml:space="preserve">ugovora </w:t>
      </w:r>
      <w:r w:rsidR="00DA02F4">
        <w:rPr>
          <w:rFonts w:ascii="Times New Roman" w:eastAsia="Times New Roman" w:hAnsi="Times New Roman" w:cs="Times New Roman"/>
          <w:bCs/>
          <w:sz w:val="24"/>
          <w:szCs w:val="24"/>
          <w:lang w:val="hr-HR" w:eastAsia="hr-HR"/>
        </w:rPr>
        <w:t xml:space="preserve">te o </w:t>
      </w:r>
      <w:r w:rsidRPr="00995F6A">
        <w:rPr>
          <w:rFonts w:ascii="Times New Roman" w:eastAsia="Times New Roman" w:hAnsi="Times New Roman" w:cs="Times New Roman"/>
          <w:bCs/>
          <w:sz w:val="24"/>
          <w:szCs w:val="24"/>
          <w:lang w:val="hr-HR" w:eastAsia="hr-HR"/>
        </w:rPr>
        <w:t>pravima i obvezama koje proizlaze iz ugovora.</w:t>
      </w:r>
    </w:p>
    <w:p w14:paraId="573D13DC"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5D2FBD41" w14:textId="28448F11"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Budući da je u praksi uočeno da su nazivi ugovora zbunjujući, potrebno je promijeniti nazive ugovora na način da njihov naziv odražava bit tih ugovora koja se s jedne strane očituje u obvezi uzdržavanja primatelja uzdržavanja do njegove smrti, a s druge strane u trenutku prije</w:t>
      </w:r>
      <w:r w:rsidR="00D83727">
        <w:rPr>
          <w:rFonts w:ascii="Times New Roman" w:eastAsia="Times New Roman" w:hAnsi="Times New Roman" w:cs="Times New Roman"/>
          <w:bCs/>
          <w:sz w:val="24"/>
          <w:szCs w:val="24"/>
          <w:lang w:val="hr-HR" w:eastAsia="hr-HR"/>
        </w:rPr>
        <w:t>nosa</w:t>
      </w:r>
      <w:r w:rsidRPr="00995F6A">
        <w:rPr>
          <w:rFonts w:ascii="Times New Roman" w:eastAsia="Times New Roman" w:hAnsi="Times New Roman" w:cs="Times New Roman"/>
          <w:bCs/>
          <w:sz w:val="24"/>
          <w:szCs w:val="24"/>
          <w:lang w:val="hr-HR" w:eastAsia="hr-HR"/>
        </w:rPr>
        <w:t xml:space="preserve"> imovine na davatelja uzdržavanja.</w:t>
      </w:r>
    </w:p>
    <w:p w14:paraId="0B7C5AC1"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3CB2666B" w14:textId="36ED4CF8"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lastRenderedPageBreak/>
        <w:t xml:space="preserve">Kako bi se spriječila profesionalizacija sklapanja navedenih ugovora i u što je </w:t>
      </w:r>
      <w:r w:rsidR="00D83727">
        <w:rPr>
          <w:rFonts w:ascii="Times New Roman" w:eastAsia="Times New Roman" w:hAnsi="Times New Roman" w:cs="Times New Roman"/>
          <w:bCs/>
          <w:sz w:val="24"/>
          <w:szCs w:val="24"/>
          <w:lang w:val="hr-HR" w:eastAsia="hr-HR"/>
        </w:rPr>
        <w:t xml:space="preserve">u </w:t>
      </w:r>
      <w:r w:rsidRPr="00995F6A">
        <w:rPr>
          <w:rFonts w:ascii="Times New Roman" w:eastAsia="Times New Roman" w:hAnsi="Times New Roman" w:cs="Times New Roman"/>
          <w:bCs/>
          <w:sz w:val="24"/>
          <w:szCs w:val="24"/>
          <w:lang w:val="hr-HR" w:eastAsia="hr-HR"/>
        </w:rPr>
        <w:t xml:space="preserve">moguće većoj mjeri osiguralo da primatelj uzdržavanja zaista dobije ugovoreno uzdržavanje, zakonom će se ograničiti broj </w:t>
      </w:r>
      <w:r w:rsidR="002C15F3">
        <w:rPr>
          <w:rFonts w:ascii="Times New Roman" w:eastAsia="Times New Roman" w:hAnsi="Times New Roman" w:cs="Times New Roman"/>
          <w:bCs/>
          <w:sz w:val="24"/>
          <w:szCs w:val="24"/>
          <w:lang w:val="hr-HR" w:eastAsia="hr-HR"/>
        </w:rPr>
        <w:t xml:space="preserve">osoba s kojima davatelj uzdržavanja može imati istovremeno sklopljene </w:t>
      </w:r>
      <w:r w:rsidRPr="00995F6A">
        <w:rPr>
          <w:rFonts w:ascii="Times New Roman" w:eastAsia="Times New Roman" w:hAnsi="Times New Roman" w:cs="Times New Roman"/>
          <w:bCs/>
          <w:sz w:val="24"/>
          <w:szCs w:val="24"/>
          <w:lang w:val="hr-HR" w:eastAsia="hr-HR"/>
        </w:rPr>
        <w:t>ugovor</w:t>
      </w:r>
      <w:r w:rsidR="002C15F3">
        <w:rPr>
          <w:rFonts w:ascii="Times New Roman" w:eastAsia="Times New Roman" w:hAnsi="Times New Roman" w:cs="Times New Roman"/>
          <w:bCs/>
          <w:sz w:val="24"/>
          <w:szCs w:val="24"/>
          <w:lang w:val="hr-HR" w:eastAsia="hr-HR"/>
        </w:rPr>
        <w:t>e</w:t>
      </w:r>
      <w:r w:rsidRPr="00995F6A">
        <w:rPr>
          <w:rFonts w:ascii="Times New Roman" w:eastAsia="Times New Roman" w:hAnsi="Times New Roman" w:cs="Times New Roman"/>
          <w:bCs/>
          <w:sz w:val="24"/>
          <w:szCs w:val="24"/>
          <w:lang w:val="hr-HR" w:eastAsia="hr-HR"/>
        </w:rPr>
        <w:t xml:space="preserve"> o doživotnom uzdržavanju i ugovor</w:t>
      </w:r>
      <w:r w:rsidR="002C15F3">
        <w:rPr>
          <w:rFonts w:ascii="Times New Roman" w:eastAsia="Times New Roman" w:hAnsi="Times New Roman" w:cs="Times New Roman"/>
          <w:bCs/>
          <w:sz w:val="24"/>
          <w:szCs w:val="24"/>
          <w:lang w:val="hr-HR" w:eastAsia="hr-HR"/>
        </w:rPr>
        <w:t>e</w:t>
      </w:r>
      <w:r w:rsidRPr="00995F6A">
        <w:rPr>
          <w:rFonts w:ascii="Times New Roman" w:eastAsia="Times New Roman" w:hAnsi="Times New Roman" w:cs="Times New Roman"/>
          <w:bCs/>
          <w:sz w:val="24"/>
          <w:szCs w:val="24"/>
          <w:lang w:val="hr-HR" w:eastAsia="hr-HR"/>
        </w:rPr>
        <w:t xml:space="preserve"> o dosmrtnom uzdržavanju</w:t>
      </w:r>
      <w:r w:rsidR="00264D1C">
        <w:rPr>
          <w:rFonts w:ascii="Times New Roman" w:eastAsia="Times New Roman" w:hAnsi="Times New Roman" w:cs="Times New Roman"/>
          <w:bCs/>
          <w:sz w:val="24"/>
          <w:szCs w:val="24"/>
          <w:lang w:val="hr-HR" w:eastAsia="hr-HR"/>
        </w:rPr>
        <w:t>, na način da će se propisati da davatelj uzdržavanja može istovremeno imati sklopljene ugovore o doživotnom i/ili dosmrtnom s najviše tri primatelja uzdržavanja</w:t>
      </w:r>
    </w:p>
    <w:p w14:paraId="230FFB94"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3733150A" w14:textId="7C05282F" w:rsidR="006B6AF7"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Nadalje, ustrojit će se registar ugovora o uzdržavanju radi efikasne provedbe</w:t>
      </w:r>
      <w:r w:rsidR="002C15F3">
        <w:rPr>
          <w:rFonts w:ascii="Times New Roman" w:eastAsia="Times New Roman" w:hAnsi="Times New Roman" w:cs="Times New Roman"/>
          <w:bCs/>
          <w:sz w:val="24"/>
          <w:szCs w:val="24"/>
          <w:lang w:val="hr-HR" w:eastAsia="hr-HR"/>
        </w:rPr>
        <w:t xml:space="preserve"> navedenog</w:t>
      </w:r>
      <w:r w:rsidRPr="00995F6A">
        <w:rPr>
          <w:rFonts w:ascii="Times New Roman" w:eastAsia="Times New Roman" w:hAnsi="Times New Roman" w:cs="Times New Roman"/>
          <w:bCs/>
          <w:sz w:val="24"/>
          <w:szCs w:val="24"/>
          <w:lang w:val="hr-HR" w:eastAsia="hr-HR"/>
        </w:rPr>
        <w:t xml:space="preserve"> zakonskog ograničenja jer se time omogućava provjera je</w:t>
      </w:r>
      <w:r w:rsidR="009B0061">
        <w:rPr>
          <w:rFonts w:ascii="Times New Roman" w:eastAsia="Times New Roman" w:hAnsi="Times New Roman" w:cs="Times New Roman"/>
          <w:bCs/>
          <w:sz w:val="24"/>
          <w:szCs w:val="24"/>
          <w:lang w:val="hr-HR" w:eastAsia="hr-HR"/>
        </w:rPr>
        <w:t>su</w:t>
      </w:r>
      <w:r w:rsidRPr="00995F6A">
        <w:rPr>
          <w:rFonts w:ascii="Times New Roman" w:eastAsia="Times New Roman" w:hAnsi="Times New Roman" w:cs="Times New Roman"/>
          <w:bCs/>
          <w:sz w:val="24"/>
          <w:szCs w:val="24"/>
          <w:lang w:val="hr-HR" w:eastAsia="hr-HR"/>
        </w:rPr>
        <w:t xml:space="preserve"> li </w:t>
      </w:r>
      <w:r w:rsidR="009B0061">
        <w:rPr>
          <w:rFonts w:ascii="Times New Roman" w:eastAsia="Times New Roman" w:hAnsi="Times New Roman" w:cs="Times New Roman"/>
          <w:bCs/>
          <w:sz w:val="24"/>
          <w:szCs w:val="24"/>
          <w:lang w:val="hr-HR" w:eastAsia="hr-HR"/>
        </w:rPr>
        <w:t xml:space="preserve">ugovaratelji </w:t>
      </w:r>
      <w:r w:rsidRPr="00995F6A">
        <w:rPr>
          <w:rFonts w:ascii="Times New Roman" w:eastAsia="Times New Roman" w:hAnsi="Times New Roman" w:cs="Times New Roman"/>
          <w:bCs/>
          <w:sz w:val="24"/>
          <w:szCs w:val="24"/>
          <w:lang w:val="hr-HR" w:eastAsia="hr-HR"/>
        </w:rPr>
        <w:t>već sklopi</w:t>
      </w:r>
      <w:r w:rsidR="009B0061">
        <w:rPr>
          <w:rFonts w:ascii="Times New Roman" w:eastAsia="Times New Roman" w:hAnsi="Times New Roman" w:cs="Times New Roman"/>
          <w:bCs/>
          <w:sz w:val="24"/>
          <w:szCs w:val="24"/>
          <w:lang w:val="hr-HR" w:eastAsia="hr-HR"/>
        </w:rPr>
        <w:t>li</w:t>
      </w:r>
      <w:r w:rsidRPr="00995F6A">
        <w:rPr>
          <w:rFonts w:ascii="Times New Roman" w:eastAsia="Times New Roman" w:hAnsi="Times New Roman" w:cs="Times New Roman"/>
          <w:bCs/>
          <w:sz w:val="24"/>
          <w:szCs w:val="24"/>
          <w:lang w:val="hr-HR" w:eastAsia="hr-HR"/>
        </w:rPr>
        <w:t xml:space="preserve"> te ugovore i koliko njih.</w:t>
      </w:r>
    </w:p>
    <w:p w14:paraId="0F733E15" w14:textId="77777777" w:rsidR="009B0061" w:rsidRDefault="009B0061" w:rsidP="006B6AF7">
      <w:pPr>
        <w:spacing w:after="0" w:line="240" w:lineRule="auto"/>
        <w:jc w:val="both"/>
        <w:rPr>
          <w:rFonts w:ascii="Times New Roman" w:eastAsia="Times New Roman" w:hAnsi="Times New Roman" w:cs="Times New Roman"/>
          <w:bCs/>
          <w:sz w:val="24"/>
          <w:szCs w:val="24"/>
          <w:lang w:val="hr-HR" w:eastAsia="hr-HR"/>
        </w:rPr>
      </w:pPr>
    </w:p>
    <w:p w14:paraId="1AAFA026" w14:textId="169C4ADB" w:rsidR="009B0061" w:rsidRPr="00995F6A" w:rsidRDefault="009B0061" w:rsidP="006B6AF7">
      <w:pPr>
        <w:spacing w:after="0" w:line="240" w:lineRule="auto"/>
        <w:jc w:val="both"/>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 xml:space="preserve">Također, pruža se dodatna </w:t>
      </w:r>
      <w:r w:rsidRPr="009B0061">
        <w:rPr>
          <w:rFonts w:ascii="Times New Roman" w:eastAsia="Times New Roman" w:hAnsi="Times New Roman" w:cs="Times New Roman"/>
          <w:bCs/>
          <w:sz w:val="24"/>
          <w:szCs w:val="24"/>
          <w:lang w:val="hr-HR" w:eastAsia="hr-HR"/>
        </w:rPr>
        <w:t>zašt</w:t>
      </w:r>
      <w:r>
        <w:rPr>
          <w:rFonts w:ascii="Times New Roman" w:eastAsia="Times New Roman" w:hAnsi="Times New Roman" w:cs="Times New Roman"/>
          <w:bCs/>
          <w:sz w:val="24"/>
          <w:szCs w:val="24"/>
          <w:lang w:val="hr-HR" w:eastAsia="hr-HR"/>
        </w:rPr>
        <w:t>ita</w:t>
      </w:r>
      <w:r w:rsidRPr="009B0061">
        <w:rPr>
          <w:rFonts w:ascii="Times New Roman" w:eastAsia="Times New Roman" w:hAnsi="Times New Roman" w:cs="Times New Roman"/>
          <w:bCs/>
          <w:sz w:val="24"/>
          <w:szCs w:val="24"/>
          <w:lang w:val="hr-HR" w:eastAsia="hr-HR"/>
        </w:rPr>
        <w:t xml:space="preserve"> primatelj</w:t>
      </w:r>
      <w:r>
        <w:rPr>
          <w:rFonts w:ascii="Times New Roman" w:eastAsia="Times New Roman" w:hAnsi="Times New Roman" w:cs="Times New Roman"/>
          <w:bCs/>
          <w:sz w:val="24"/>
          <w:szCs w:val="24"/>
          <w:lang w:val="hr-HR" w:eastAsia="hr-HR"/>
        </w:rPr>
        <w:t>u</w:t>
      </w:r>
      <w:r w:rsidRPr="009B0061">
        <w:rPr>
          <w:rFonts w:ascii="Times New Roman" w:eastAsia="Times New Roman" w:hAnsi="Times New Roman" w:cs="Times New Roman"/>
          <w:bCs/>
          <w:sz w:val="24"/>
          <w:szCs w:val="24"/>
          <w:lang w:val="hr-HR" w:eastAsia="hr-HR"/>
        </w:rPr>
        <w:t xml:space="preserve"> dosmrtnog </w:t>
      </w:r>
      <w:r>
        <w:rPr>
          <w:rFonts w:ascii="Times New Roman" w:eastAsia="Times New Roman" w:hAnsi="Times New Roman" w:cs="Times New Roman"/>
          <w:bCs/>
          <w:sz w:val="24"/>
          <w:szCs w:val="24"/>
          <w:lang w:val="hr-HR" w:eastAsia="hr-HR"/>
        </w:rPr>
        <w:t>uzdržavanja</w:t>
      </w:r>
      <w:r w:rsidRPr="009B0061">
        <w:rPr>
          <w:rFonts w:ascii="Times New Roman" w:eastAsia="Times New Roman" w:hAnsi="Times New Roman" w:cs="Times New Roman"/>
          <w:bCs/>
          <w:sz w:val="24"/>
          <w:szCs w:val="24"/>
          <w:lang w:val="hr-HR" w:eastAsia="hr-HR"/>
        </w:rPr>
        <w:t xml:space="preserve"> na način da se propisuje obaveza osnivanja služnosti stanovanja u korist primatelja dosmrtnog uzdržavanja</w:t>
      </w:r>
      <w:r w:rsidR="00D83727">
        <w:rPr>
          <w:rFonts w:ascii="Times New Roman" w:eastAsia="Times New Roman" w:hAnsi="Times New Roman" w:cs="Times New Roman"/>
          <w:bCs/>
          <w:sz w:val="24"/>
          <w:szCs w:val="24"/>
          <w:lang w:val="hr-HR" w:eastAsia="hr-HR"/>
        </w:rPr>
        <w:t>,</w:t>
      </w:r>
      <w:r w:rsidRPr="009B0061">
        <w:rPr>
          <w:rFonts w:ascii="Times New Roman" w:eastAsia="Times New Roman" w:hAnsi="Times New Roman" w:cs="Times New Roman"/>
          <w:bCs/>
          <w:sz w:val="24"/>
          <w:szCs w:val="24"/>
          <w:lang w:val="hr-HR" w:eastAsia="hr-HR"/>
        </w:rPr>
        <w:t xml:space="preserve"> osim u slučaju ako se primatelj uzdržavanja tome izričito protivi.</w:t>
      </w:r>
    </w:p>
    <w:p w14:paraId="3DBAE3EB"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45C68C8E" w14:textId="045F4EBB"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 xml:space="preserve">Ugovor o osiguranju uređen je člancima 921. do 989. ZOO-a. Budući da je ZOO donesen 2005. godine i u primjeni je od 1. siječnja 2006. godine, te da nakon njegovog donošenja nisu mijenjane odredbe koje uređuju ugovor o osiguranju, potrebno je te odredbe prilagoditi novim tehnologijama </w:t>
      </w:r>
      <w:r w:rsidR="00D83727">
        <w:rPr>
          <w:rFonts w:ascii="Times New Roman" w:eastAsia="Times New Roman" w:hAnsi="Times New Roman" w:cs="Times New Roman"/>
          <w:bCs/>
          <w:sz w:val="24"/>
          <w:szCs w:val="24"/>
          <w:lang w:val="hr-HR" w:eastAsia="hr-HR"/>
        </w:rPr>
        <w:t>komunikacije</w:t>
      </w:r>
      <w:r w:rsidRPr="00995F6A">
        <w:rPr>
          <w:rFonts w:ascii="Times New Roman" w:eastAsia="Times New Roman" w:hAnsi="Times New Roman" w:cs="Times New Roman"/>
          <w:bCs/>
          <w:sz w:val="24"/>
          <w:szCs w:val="24"/>
          <w:lang w:val="hr-HR" w:eastAsia="hr-HR"/>
        </w:rPr>
        <w:t xml:space="preserve"> kako bi se pojednostavilo i ubrzalo </w:t>
      </w:r>
      <w:r w:rsidR="009B0061">
        <w:rPr>
          <w:rFonts w:ascii="Times New Roman" w:eastAsia="Times New Roman" w:hAnsi="Times New Roman" w:cs="Times New Roman"/>
          <w:bCs/>
          <w:sz w:val="24"/>
          <w:szCs w:val="24"/>
          <w:lang w:val="hr-HR" w:eastAsia="hr-HR"/>
        </w:rPr>
        <w:t xml:space="preserve">pružanje </w:t>
      </w:r>
      <w:r w:rsidRPr="00995F6A">
        <w:rPr>
          <w:rFonts w:ascii="Times New Roman" w:eastAsia="Times New Roman" w:hAnsi="Times New Roman" w:cs="Times New Roman"/>
          <w:bCs/>
          <w:sz w:val="24"/>
          <w:szCs w:val="24"/>
          <w:lang w:val="hr-HR" w:eastAsia="hr-HR"/>
        </w:rPr>
        <w:t>usluga</w:t>
      </w:r>
      <w:r w:rsidR="009B0061">
        <w:rPr>
          <w:rFonts w:ascii="Times New Roman" w:eastAsia="Times New Roman" w:hAnsi="Times New Roman" w:cs="Times New Roman"/>
          <w:bCs/>
          <w:sz w:val="24"/>
          <w:szCs w:val="24"/>
          <w:lang w:val="hr-HR" w:eastAsia="hr-HR"/>
        </w:rPr>
        <w:t xml:space="preserve"> osiguranja</w:t>
      </w:r>
      <w:r w:rsidRPr="00995F6A">
        <w:rPr>
          <w:rFonts w:ascii="Times New Roman" w:eastAsia="Times New Roman" w:hAnsi="Times New Roman" w:cs="Times New Roman"/>
          <w:bCs/>
          <w:sz w:val="24"/>
          <w:szCs w:val="24"/>
          <w:lang w:val="hr-HR" w:eastAsia="hr-HR"/>
        </w:rPr>
        <w:t xml:space="preserve">, a ZOO prilagodio suvremenim načinima poslovanja u području osiguranja, pri tome uzimajući u obzir interes zaštite ugovaratelja osiguranja.   </w:t>
      </w:r>
    </w:p>
    <w:p w14:paraId="6D0B09C9" w14:textId="77777777" w:rsidR="006B6AF7" w:rsidRPr="00995F6A" w:rsidRDefault="006B6AF7" w:rsidP="006B6AF7">
      <w:pPr>
        <w:spacing w:after="0" w:line="240" w:lineRule="auto"/>
        <w:jc w:val="both"/>
        <w:rPr>
          <w:rFonts w:ascii="Times New Roman" w:eastAsia="Times New Roman" w:hAnsi="Times New Roman" w:cs="Times New Roman"/>
          <w:bCs/>
          <w:sz w:val="24"/>
          <w:szCs w:val="24"/>
          <w:lang w:val="hr-HR" w:eastAsia="hr-HR"/>
        </w:rPr>
      </w:pPr>
    </w:p>
    <w:p w14:paraId="2A6AE80F" w14:textId="77777777" w:rsidR="006B6AF7" w:rsidRPr="00995F6A" w:rsidRDefault="006B6AF7" w:rsidP="006B6AF7">
      <w:pPr>
        <w:spacing w:after="0"/>
        <w:jc w:val="both"/>
        <w:rPr>
          <w:rFonts w:ascii="Times New Roman" w:eastAsia="Times New Roman" w:hAnsi="Times New Roman" w:cs="Times New Roman"/>
          <w:bCs/>
          <w:sz w:val="24"/>
          <w:szCs w:val="24"/>
          <w:lang w:val="hr-HR" w:eastAsia="hr-HR"/>
        </w:rPr>
      </w:pPr>
      <w:r w:rsidRPr="00995F6A">
        <w:rPr>
          <w:rFonts w:ascii="Times New Roman" w:eastAsia="Times New Roman" w:hAnsi="Times New Roman" w:cs="Times New Roman"/>
          <w:bCs/>
          <w:sz w:val="24"/>
          <w:szCs w:val="24"/>
          <w:lang w:val="hr-HR" w:eastAsia="hr-HR"/>
        </w:rPr>
        <w:t xml:space="preserve">Zakonom o izmjenama Zakona o obveznim odnosima („Narodne novine“, broj 114/22.) izmijenjena je odredba stavka 2. članka 29. kojom je propisana referentna stopa za izračun visine stope zateznih kamata u odnosima iz trgovačkih ugovora i ugovora između trgovca i osobe javnog prava te ostalim odnosima. Navedena izmjena bila je uvjetovana usklađivanjem Zakona o obveznim odnosima s uređenjem propisanim Zakonom o financijskom poslovanju i predstečajnoj nagodbi u koji je prenesena Direktiva 2011/7/EU Europskog parlamenta i Vijeća od 16. veljače 2011. o borbi protiv kašnjenja u plaćanju u poslovnim transakcijama (u daljnjem tekstu: Direktiva), koja propisuje ovakvo uređenje za države članice EU čija je valuta euro. </w:t>
      </w:r>
    </w:p>
    <w:p w14:paraId="62554976" w14:textId="77777777" w:rsidR="006B6AF7" w:rsidRPr="00995F6A" w:rsidRDefault="006B6AF7" w:rsidP="006B6AF7">
      <w:pPr>
        <w:spacing w:after="0"/>
        <w:jc w:val="both"/>
        <w:rPr>
          <w:rFonts w:ascii="Times New Roman" w:eastAsia="Times New Roman" w:hAnsi="Times New Roman" w:cs="Times New Roman"/>
          <w:bCs/>
          <w:sz w:val="24"/>
          <w:szCs w:val="24"/>
          <w:lang w:val="hr-HR" w:eastAsia="hr-HR"/>
        </w:rPr>
      </w:pPr>
    </w:p>
    <w:p w14:paraId="7CF00EAD" w14:textId="23770EDB" w:rsidR="006B6AF7" w:rsidRPr="00995F6A" w:rsidRDefault="006B6AF7" w:rsidP="006B6AF7">
      <w:pPr>
        <w:spacing w:after="0"/>
        <w:jc w:val="both"/>
        <w:rPr>
          <w:rFonts w:ascii="Times New Roman" w:eastAsia="Calibri" w:hAnsi="Times New Roman" w:cs="Times New Roman"/>
          <w:sz w:val="24"/>
          <w:szCs w:val="24"/>
          <w:lang w:val="hr-HR" w:eastAsia="hr-HR"/>
        </w:rPr>
      </w:pPr>
      <w:r w:rsidRPr="00995F6A">
        <w:rPr>
          <w:rFonts w:ascii="Times New Roman" w:eastAsia="Calibri" w:hAnsi="Times New Roman" w:cs="Times New Roman"/>
          <w:sz w:val="24"/>
          <w:szCs w:val="24"/>
          <w:lang w:val="hr-HR" w:eastAsia="hr-HR"/>
        </w:rPr>
        <w:t xml:space="preserve">Kamatna stopa Europske središnje banke koja se primjenjivala na polugodište od 1. srpnja do 31. prosinca 2022. iznosi 0,00%. Na dan 21. prosinca 2022. godine kamatna stopa koju je Europska središnja banka primijenila na svoje posljednje </w:t>
      </w:r>
      <w:r w:rsidRPr="00995F6A">
        <w:rPr>
          <w:rFonts w:ascii="Times New Roman" w:eastAsia="Calibri" w:hAnsi="Times New Roman" w:cs="Times New Roman"/>
          <w:sz w:val="24"/>
          <w:szCs w:val="24"/>
          <w:lang w:val="hr-HR" w:eastAsia="hr-HR"/>
        </w:rPr>
        <w:lastRenderedPageBreak/>
        <w:t xml:space="preserve">glavne operacije refinanciranja iznosi 2,50%. S obzirom na povećanje navedene kamatne stope Europske središnje banke od donošenja Zakona o izmjenama Zakona o obveznim odnosima </w:t>
      </w:r>
      <w:r w:rsidRPr="00995F6A">
        <w:rPr>
          <w:rFonts w:ascii="Times New Roman" w:eastAsia="Times New Roman" w:hAnsi="Times New Roman" w:cs="Times New Roman"/>
          <w:bCs/>
          <w:sz w:val="24"/>
          <w:szCs w:val="24"/>
          <w:lang w:val="hr-HR" w:eastAsia="hr-HR"/>
        </w:rPr>
        <w:t xml:space="preserve">(„Narodne novine“, broj 114/22.) </w:t>
      </w:r>
      <w:r w:rsidRPr="00995F6A">
        <w:rPr>
          <w:rFonts w:ascii="Times New Roman" w:eastAsia="Calibri" w:hAnsi="Times New Roman" w:cs="Times New Roman"/>
          <w:sz w:val="24"/>
          <w:szCs w:val="24"/>
          <w:lang w:val="hr-HR" w:eastAsia="hr-HR"/>
        </w:rPr>
        <w:t>ocijenjeno je da bi visina stope zateznih kamata za ostale odnose (koji nisu odnosi između trgovaca odnosno trgovaca i osoba javnog prava) negativno utjecala na ekonomsko-socijalni položaj građana. Stoga je radi zaštite interesa građana Uredbom o izmjeni Zakona o obveznim odnosima („Narodne novine“, broj 156/22.)</w:t>
      </w:r>
      <w:r w:rsidR="00995243">
        <w:rPr>
          <w:rFonts w:ascii="Times New Roman" w:eastAsia="Calibri" w:hAnsi="Times New Roman" w:cs="Times New Roman"/>
          <w:sz w:val="24"/>
          <w:szCs w:val="24"/>
          <w:lang w:val="hr-HR" w:eastAsia="hr-HR"/>
        </w:rPr>
        <w:t>,</w:t>
      </w:r>
      <w:r w:rsidRPr="00995F6A">
        <w:rPr>
          <w:rFonts w:ascii="Times New Roman" w:eastAsia="Calibri" w:hAnsi="Times New Roman" w:cs="Times New Roman"/>
          <w:sz w:val="24"/>
          <w:szCs w:val="24"/>
          <w:lang w:val="hr-HR" w:eastAsia="hr-HR"/>
        </w:rPr>
        <w:t xml:space="preserve"> koja je stupila na snagu 1. siječnja 2023.</w:t>
      </w:r>
      <w:r w:rsidR="00995243">
        <w:rPr>
          <w:rFonts w:ascii="Times New Roman" w:eastAsia="Calibri" w:hAnsi="Times New Roman" w:cs="Times New Roman"/>
          <w:sz w:val="24"/>
          <w:szCs w:val="24"/>
          <w:lang w:val="hr-HR" w:eastAsia="hr-HR"/>
        </w:rPr>
        <w:t>,</w:t>
      </w:r>
      <w:r w:rsidRPr="00995F6A">
        <w:rPr>
          <w:rFonts w:ascii="Times New Roman" w:eastAsia="Calibri" w:hAnsi="Times New Roman" w:cs="Times New Roman"/>
          <w:sz w:val="24"/>
          <w:szCs w:val="24"/>
          <w:lang w:val="hr-HR" w:eastAsia="hr-HR"/>
        </w:rPr>
        <w:t xml:space="preserve"> izmijenjen članak 29. stavak 2. Zakona o obveznim odnosima („Narodne novine“, broj  35/05., 41/08., 125/11., 78/15., 29/18., 126/21. i 114/22.) na način da je za ostale odnose broj postotnih poena koji se dodaju na referentnu stopu izmijenjen sa pet na tri.</w:t>
      </w:r>
    </w:p>
    <w:p w14:paraId="207008BF" w14:textId="77777777" w:rsidR="006B6AF7" w:rsidRPr="00995F6A" w:rsidRDefault="006B6AF7" w:rsidP="006B6AF7">
      <w:pPr>
        <w:spacing w:after="0"/>
        <w:jc w:val="both"/>
        <w:rPr>
          <w:rFonts w:ascii="Times New Roman" w:eastAsia="Times New Roman" w:hAnsi="Times New Roman" w:cs="Times New Roman"/>
          <w:bCs/>
          <w:sz w:val="24"/>
          <w:szCs w:val="24"/>
          <w:lang w:val="hr-HR" w:eastAsia="hr-HR"/>
        </w:rPr>
      </w:pPr>
    </w:p>
    <w:p w14:paraId="050C51A5" w14:textId="71F555DD" w:rsidR="006B6AF7" w:rsidRPr="00995F6A" w:rsidRDefault="001A4A96" w:rsidP="006B6AF7">
      <w:pPr>
        <w:spacing w:after="0"/>
        <w:jc w:val="both"/>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Ovim z</w:t>
      </w:r>
      <w:r w:rsidR="006B6AF7" w:rsidRPr="00995F6A">
        <w:rPr>
          <w:rFonts w:ascii="Times New Roman" w:eastAsia="Times New Roman" w:hAnsi="Times New Roman" w:cs="Times New Roman"/>
          <w:bCs/>
          <w:sz w:val="24"/>
          <w:szCs w:val="24"/>
          <w:lang w:val="hr-HR" w:eastAsia="hr-HR"/>
        </w:rPr>
        <w:t xml:space="preserve">akonom </w:t>
      </w:r>
      <w:r>
        <w:rPr>
          <w:rFonts w:ascii="Times New Roman" w:eastAsia="Times New Roman" w:hAnsi="Times New Roman" w:cs="Times New Roman"/>
          <w:bCs/>
          <w:sz w:val="24"/>
          <w:szCs w:val="24"/>
          <w:lang w:val="hr-HR" w:eastAsia="hr-HR"/>
        </w:rPr>
        <w:t xml:space="preserve">provodi se </w:t>
      </w:r>
      <w:r w:rsidR="006B6AF7" w:rsidRPr="00995F6A">
        <w:rPr>
          <w:rFonts w:ascii="Times New Roman" w:eastAsia="Times New Roman" w:hAnsi="Times New Roman" w:cs="Times New Roman"/>
          <w:bCs/>
          <w:sz w:val="24"/>
          <w:szCs w:val="24"/>
          <w:lang w:val="hr-HR" w:eastAsia="hr-HR"/>
        </w:rPr>
        <w:t>usklađe</w:t>
      </w:r>
      <w:r>
        <w:rPr>
          <w:rFonts w:ascii="Times New Roman" w:eastAsia="Times New Roman" w:hAnsi="Times New Roman" w:cs="Times New Roman"/>
          <w:bCs/>
          <w:sz w:val="24"/>
          <w:szCs w:val="24"/>
          <w:lang w:val="hr-HR" w:eastAsia="hr-HR"/>
        </w:rPr>
        <w:t>nje</w:t>
      </w:r>
      <w:r w:rsidR="006B6AF7" w:rsidRPr="00995F6A">
        <w:rPr>
          <w:rFonts w:ascii="Times New Roman" w:eastAsia="Times New Roman" w:hAnsi="Times New Roman" w:cs="Times New Roman"/>
          <w:bCs/>
          <w:sz w:val="24"/>
          <w:szCs w:val="24"/>
          <w:lang w:val="hr-HR" w:eastAsia="hr-HR"/>
        </w:rPr>
        <w:t xml:space="preserve"> s</w:t>
      </w:r>
      <w:r>
        <w:rPr>
          <w:rFonts w:ascii="Times New Roman" w:eastAsia="Times New Roman" w:hAnsi="Times New Roman" w:cs="Times New Roman"/>
          <w:bCs/>
          <w:sz w:val="24"/>
          <w:szCs w:val="24"/>
          <w:lang w:val="hr-HR" w:eastAsia="hr-HR"/>
        </w:rPr>
        <w:t>a</w:t>
      </w:r>
      <w:r w:rsidR="006B6AF7" w:rsidRPr="00995F6A">
        <w:rPr>
          <w:rFonts w:ascii="Times New Roman" w:eastAsia="Times New Roman" w:hAnsi="Times New Roman" w:cs="Times New Roman"/>
          <w:bCs/>
          <w:sz w:val="24"/>
          <w:szCs w:val="24"/>
          <w:lang w:val="hr-HR" w:eastAsia="hr-HR"/>
        </w:rPr>
        <w:t xml:space="preserve"> Zakonom o financijskom poslovanju i predstečajnoj nagodbi u koji je prenesena Direktiva radi pojednostavljenja i pojašnjenja odredbe o načinu određivanja visine stope zateznih kamata te određivanj</w:t>
      </w:r>
      <w:r w:rsidR="00995243">
        <w:rPr>
          <w:rFonts w:ascii="Times New Roman" w:eastAsia="Times New Roman" w:hAnsi="Times New Roman" w:cs="Times New Roman"/>
          <w:bCs/>
          <w:sz w:val="24"/>
          <w:szCs w:val="24"/>
          <w:lang w:val="hr-HR" w:eastAsia="hr-HR"/>
        </w:rPr>
        <w:t>a</w:t>
      </w:r>
      <w:r w:rsidR="006B6AF7" w:rsidRPr="00995F6A">
        <w:rPr>
          <w:rFonts w:ascii="Times New Roman" w:eastAsia="Times New Roman" w:hAnsi="Times New Roman" w:cs="Times New Roman"/>
          <w:bCs/>
          <w:sz w:val="24"/>
          <w:szCs w:val="24"/>
          <w:lang w:val="hr-HR" w:eastAsia="hr-HR"/>
        </w:rPr>
        <w:t xml:space="preserve"> definicije referentn</w:t>
      </w:r>
      <w:r w:rsidR="00756E49">
        <w:rPr>
          <w:rFonts w:ascii="Times New Roman" w:eastAsia="Times New Roman" w:hAnsi="Times New Roman" w:cs="Times New Roman"/>
          <w:bCs/>
          <w:sz w:val="24"/>
          <w:szCs w:val="24"/>
          <w:lang w:val="hr-HR" w:eastAsia="hr-HR"/>
        </w:rPr>
        <w:t>e</w:t>
      </w:r>
      <w:r w:rsidR="006B6AF7" w:rsidRPr="00995F6A">
        <w:rPr>
          <w:rFonts w:ascii="Times New Roman" w:eastAsia="Times New Roman" w:hAnsi="Times New Roman" w:cs="Times New Roman"/>
          <w:bCs/>
          <w:sz w:val="24"/>
          <w:szCs w:val="24"/>
          <w:lang w:val="hr-HR" w:eastAsia="hr-HR"/>
        </w:rPr>
        <w:t xml:space="preserve"> stope.</w:t>
      </w:r>
    </w:p>
    <w:p w14:paraId="44A4DAA4" w14:textId="77777777" w:rsidR="006B6AF7" w:rsidRPr="00995F6A" w:rsidRDefault="006B6AF7" w:rsidP="006B6AF7">
      <w:pPr>
        <w:spacing w:after="0"/>
        <w:jc w:val="both"/>
        <w:rPr>
          <w:rFonts w:ascii="Times New Roman" w:eastAsia="Times New Roman" w:hAnsi="Times New Roman" w:cs="Times New Roman"/>
          <w:bCs/>
          <w:sz w:val="24"/>
          <w:szCs w:val="24"/>
          <w:lang w:val="hr-HR" w:eastAsia="hr-HR"/>
        </w:rPr>
      </w:pPr>
    </w:p>
    <w:p w14:paraId="0364AC29" w14:textId="77777777" w:rsidR="006B6AF7" w:rsidRPr="00995F6A" w:rsidRDefault="006B6AF7" w:rsidP="006B6AF7">
      <w:pPr>
        <w:numPr>
          <w:ilvl w:val="0"/>
          <w:numId w:val="1"/>
        </w:numPr>
        <w:spacing w:after="0" w:line="240" w:lineRule="auto"/>
        <w:jc w:val="both"/>
        <w:rPr>
          <w:rFonts w:ascii="Times New Roman" w:eastAsia="Times New Roman" w:hAnsi="Times New Roman" w:cs="Times New Roman"/>
          <w:b/>
          <w:bCs/>
          <w:color w:val="000000" w:themeColor="text1"/>
          <w:sz w:val="24"/>
          <w:szCs w:val="24"/>
          <w:lang w:val="hr-HR" w:eastAsia="hr-HR"/>
        </w:rPr>
      </w:pPr>
      <w:bookmarkStart w:id="0" w:name="_Hlk72843254"/>
      <w:r w:rsidRPr="00995F6A">
        <w:rPr>
          <w:rFonts w:ascii="Times New Roman" w:eastAsia="Times New Roman" w:hAnsi="Times New Roman" w:cs="Times New Roman"/>
          <w:b/>
          <w:bCs/>
          <w:color w:val="000000" w:themeColor="text1"/>
          <w:sz w:val="24"/>
          <w:szCs w:val="24"/>
          <w:lang w:val="hr-HR" w:eastAsia="hr-HR"/>
        </w:rPr>
        <w:t>OCJENA POTREBNIH SREDSTAVA ZA PROVOĐENJE ZAKONA</w:t>
      </w:r>
    </w:p>
    <w:bookmarkEnd w:id="0"/>
    <w:p w14:paraId="482D478F" w14:textId="77777777" w:rsidR="006B6AF7" w:rsidRPr="00995F6A" w:rsidRDefault="006B6AF7" w:rsidP="006B6AF7">
      <w:pPr>
        <w:tabs>
          <w:tab w:val="left" w:pos="-720"/>
        </w:tabs>
        <w:suppressAutoHyphens/>
        <w:spacing w:after="0" w:line="240" w:lineRule="auto"/>
        <w:rPr>
          <w:rFonts w:ascii="Times New Roman" w:eastAsia="Times New Roman" w:hAnsi="Times New Roman" w:cs="Times New Roman"/>
          <w:b/>
          <w:color w:val="4472C4" w:themeColor="accent1"/>
          <w:sz w:val="24"/>
          <w:szCs w:val="24"/>
          <w:lang w:val="hr-HR" w:eastAsia="hr-HR"/>
        </w:rPr>
      </w:pPr>
    </w:p>
    <w:p w14:paraId="0C1F084D" w14:textId="2E1FD653" w:rsidR="006B6AF7" w:rsidRDefault="006B6AF7" w:rsidP="006B6AF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F66623">
        <w:rPr>
          <w:rFonts w:ascii="Times New Roman" w:eastAsia="Times New Roman" w:hAnsi="Times New Roman" w:cs="Times New Roman"/>
          <w:sz w:val="24"/>
          <w:szCs w:val="24"/>
          <w:lang w:val="hr-HR" w:eastAsia="hr-HR"/>
        </w:rPr>
        <w:t>Sredstva potrebna za provedbu ovoga Zakona su osigurana u Državnom proračunu Republike Hrvatske za 2023. godinu i projekcijama za 2024. i 2025. godinu, na razdjelu 109 - Ministarstvo pravosuđa i uprave, u okviru redovnog poslovanja pravosudnih tijela</w:t>
      </w:r>
      <w:r w:rsidRPr="008932C8">
        <w:rPr>
          <w:rFonts w:ascii="Times New Roman" w:eastAsia="Times New Roman" w:hAnsi="Times New Roman" w:cs="Times New Roman"/>
          <w:sz w:val="24"/>
          <w:szCs w:val="24"/>
          <w:lang w:val="hr-HR" w:eastAsia="hr-HR"/>
        </w:rPr>
        <w:t>.</w:t>
      </w:r>
      <w:r w:rsidR="00DA0E3D">
        <w:rPr>
          <w:rFonts w:ascii="Times New Roman" w:eastAsia="Times New Roman" w:hAnsi="Times New Roman" w:cs="Times New Roman"/>
          <w:sz w:val="24"/>
          <w:szCs w:val="24"/>
          <w:lang w:val="hr-HR" w:eastAsia="hr-HR"/>
        </w:rPr>
        <w:t xml:space="preserve"> Registar ugovora o doživotnom i dosmrtnom uzdržavanju koji vodi Hrvatska javnobilježnička komora financirat će se iz naknada koje će biti propisane Pravilnikom koji će biti donesen nakon stupanja Zakona na snagu, a koju naknadu će plaćati korisnici usluga.</w:t>
      </w:r>
    </w:p>
    <w:p w14:paraId="031AE362" w14:textId="77777777" w:rsidR="00DA0E3D" w:rsidRPr="00995F6A" w:rsidRDefault="00DA0E3D" w:rsidP="006B6AF7">
      <w:pPr>
        <w:tabs>
          <w:tab w:val="left" w:pos="-720"/>
        </w:tabs>
        <w:suppressAutoHyphens/>
        <w:spacing w:after="0" w:line="240" w:lineRule="auto"/>
        <w:jc w:val="both"/>
        <w:rPr>
          <w:rFonts w:ascii="Times New Roman" w:eastAsia="Times New Roman" w:hAnsi="Times New Roman" w:cs="Times New Roman"/>
          <w:color w:val="FF0000"/>
          <w:sz w:val="24"/>
          <w:szCs w:val="24"/>
          <w:lang w:val="hr-HR" w:eastAsia="hr-HR"/>
        </w:rPr>
      </w:pPr>
    </w:p>
    <w:p w14:paraId="1D8E332A" w14:textId="77777777" w:rsidR="006B6AF7" w:rsidRPr="00995F6A" w:rsidRDefault="006B6AF7" w:rsidP="006B6AF7">
      <w:pPr>
        <w:pStyle w:val="ListParagraph"/>
        <w:numPr>
          <w:ilvl w:val="0"/>
          <w:numId w:val="1"/>
        </w:numPr>
        <w:tabs>
          <w:tab w:val="left" w:pos="-720"/>
        </w:tabs>
        <w:suppressAutoHyphens/>
        <w:spacing w:before="100" w:beforeAutospacing="1" w:after="0" w:afterAutospacing="1" w:line="240" w:lineRule="auto"/>
        <w:jc w:val="both"/>
        <w:rPr>
          <w:rFonts w:ascii="Times New Roman" w:hAnsi="Times New Roman"/>
          <w:b/>
          <w:color w:val="000000" w:themeColor="text1"/>
          <w:sz w:val="24"/>
          <w:szCs w:val="24"/>
          <w:lang w:val="hr-HR"/>
        </w:rPr>
      </w:pPr>
      <w:r w:rsidRPr="00995F6A">
        <w:rPr>
          <w:rFonts w:ascii="Times New Roman" w:hAnsi="Times New Roman"/>
          <w:b/>
          <w:color w:val="000000" w:themeColor="text1"/>
          <w:sz w:val="24"/>
          <w:szCs w:val="24"/>
          <w:lang w:val="hr-HR"/>
        </w:rPr>
        <w:t>TEKST PRIJEDLOGA ZAKONA</w:t>
      </w:r>
    </w:p>
    <w:p w14:paraId="734D86C8" w14:textId="77777777" w:rsidR="006B6AF7" w:rsidRPr="00995F6A" w:rsidRDefault="006B6AF7" w:rsidP="006B6AF7">
      <w:pPr>
        <w:tabs>
          <w:tab w:val="left" w:pos="-720"/>
        </w:tabs>
        <w:suppressAutoHyphens/>
        <w:spacing w:after="0" w:line="240" w:lineRule="auto"/>
        <w:jc w:val="both"/>
        <w:rPr>
          <w:rFonts w:ascii="Times New Roman" w:eastAsia="Times New Roman" w:hAnsi="Times New Roman" w:cs="Times New Roman"/>
          <w:bCs/>
          <w:sz w:val="24"/>
          <w:szCs w:val="24"/>
          <w:lang w:val="hr-HR" w:eastAsia="hr-HR"/>
        </w:rPr>
      </w:pPr>
      <w:bookmarkStart w:id="1" w:name="_Hlk140662924"/>
      <w:r w:rsidRPr="00995F6A">
        <w:rPr>
          <w:rFonts w:ascii="Times New Roman" w:eastAsia="Times New Roman" w:hAnsi="Times New Roman" w:cs="Times New Roman"/>
          <w:bCs/>
          <w:sz w:val="24"/>
          <w:szCs w:val="24"/>
          <w:lang w:val="hr-HR" w:eastAsia="hr-HR"/>
        </w:rPr>
        <w:t>Tekst prijedloga zakona dan je u obliku Prijedloga zakona o izmjenama i dopunama Zakona o obveznim odnosima.</w:t>
      </w:r>
    </w:p>
    <w:bookmarkEnd w:id="1"/>
    <w:p w14:paraId="00388D2A" w14:textId="77777777" w:rsidR="006B6AF7" w:rsidRPr="00995F6A" w:rsidRDefault="006B6AF7" w:rsidP="006B6AF7">
      <w:pPr>
        <w:tabs>
          <w:tab w:val="left" w:pos="-720"/>
        </w:tabs>
        <w:suppressAutoHyphens/>
        <w:spacing w:after="0" w:line="240" w:lineRule="auto"/>
        <w:rPr>
          <w:rFonts w:eastAsia="Times New Roman"/>
          <w:sz w:val="24"/>
          <w:szCs w:val="24"/>
          <w:lang w:val="hr-HR"/>
        </w:rPr>
      </w:pPr>
      <w:r w:rsidRPr="00995F6A">
        <w:rPr>
          <w:rFonts w:ascii="Times New Roman" w:eastAsia="Times New Roman" w:hAnsi="Times New Roman" w:cs="Times New Roman"/>
          <w:bCs/>
          <w:sz w:val="24"/>
          <w:szCs w:val="24"/>
          <w:lang w:val="hr-HR" w:eastAsia="hr-HR"/>
        </w:rPr>
        <w:br/>
      </w:r>
    </w:p>
    <w:p w14:paraId="148C23F5" w14:textId="77777777" w:rsidR="006B6AF7" w:rsidRPr="00995F6A" w:rsidRDefault="006B6AF7" w:rsidP="006B6AF7">
      <w:pPr>
        <w:spacing w:after="200" w:line="276" w:lineRule="auto"/>
        <w:rPr>
          <w:rFonts w:eastAsia="Times New Roman"/>
          <w:sz w:val="24"/>
          <w:szCs w:val="24"/>
          <w:lang w:val="hr-HR"/>
        </w:rPr>
      </w:pPr>
      <w:r w:rsidRPr="00995F6A">
        <w:rPr>
          <w:rFonts w:eastAsia="Times New Roman"/>
          <w:sz w:val="24"/>
          <w:szCs w:val="24"/>
          <w:lang w:val="hr-HR"/>
        </w:rPr>
        <w:br w:type="page"/>
      </w:r>
    </w:p>
    <w:p w14:paraId="5F4C1B1C" w14:textId="77777777" w:rsidR="006B6AF7" w:rsidRPr="00995F6A" w:rsidRDefault="006B6AF7" w:rsidP="006B6AF7">
      <w:pPr>
        <w:pStyle w:val="Heading1"/>
        <w:spacing w:before="0" w:beforeAutospacing="0" w:after="160" w:afterAutospacing="0"/>
        <w:jc w:val="center"/>
      </w:pPr>
      <w:r w:rsidRPr="00995F6A">
        <w:rPr>
          <w:rStyle w:val="zadanifontodlomka"/>
          <w:b/>
          <w:bCs/>
          <w:sz w:val="24"/>
          <w:szCs w:val="24"/>
        </w:rPr>
        <w:lastRenderedPageBreak/>
        <w:t>PRIJEDLOG</w:t>
      </w:r>
      <w:r w:rsidRPr="00995F6A">
        <w:rPr>
          <w:rStyle w:val="zadanifontodlomka-000000"/>
          <w:rFonts w:eastAsia="Times New Roman"/>
          <w:b/>
        </w:rPr>
        <w:t xml:space="preserve"> ZAKONA O IZMJENAMA I DOPUNAMA ZAKONA O OBVEZNIM ODNOSIMA</w:t>
      </w:r>
    </w:p>
    <w:p w14:paraId="05B8F6B8" w14:textId="77777777" w:rsidR="006B6AF7" w:rsidRPr="00995F6A" w:rsidRDefault="006B6AF7" w:rsidP="006B6AF7">
      <w:pPr>
        <w:spacing w:line="240" w:lineRule="auto"/>
        <w:jc w:val="center"/>
        <w:rPr>
          <w:rFonts w:ascii="Times New Roman" w:hAnsi="Times New Roman" w:cs="Times New Roman"/>
          <w:b/>
          <w:sz w:val="24"/>
          <w:szCs w:val="24"/>
          <w:lang w:val="hr-HR"/>
        </w:rPr>
      </w:pPr>
      <w:r w:rsidRPr="00995F6A">
        <w:rPr>
          <w:rFonts w:ascii="Times New Roman" w:hAnsi="Times New Roman" w:cs="Times New Roman"/>
          <w:b/>
          <w:sz w:val="24"/>
          <w:szCs w:val="24"/>
          <w:lang w:val="hr-HR"/>
        </w:rPr>
        <w:t>Članak. 1.</w:t>
      </w:r>
    </w:p>
    <w:p w14:paraId="23DDABF7" w14:textId="77777777"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 xml:space="preserve">U Zakonu o obveznim odnosima („Narodne novine“, broj 35/05., 41/08., 125/11., 78/15., 29/18., 126/21., 114/22. i 156/22.) članak 29. stavak 2. mijenja se i glasi: </w:t>
      </w:r>
    </w:p>
    <w:p w14:paraId="0A1AE246" w14:textId="77777777"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Stopa zateznih kamata na odnose iz trgovačkih ugovora i ugovora između trgovca i osobe javnog prava određuje se, za svako polugodište, uvećanjem referentne stope za osam postotnih poena, a u ostalim odnosima za tri postotna poena, pri čemu se za prvo polugodište primjenjuje referentna stopa na snazi na dan 1. siječnja, a za drugo polugodište referentna stopa na snazi na dan 1. srpnja te godine.“.</w:t>
      </w:r>
    </w:p>
    <w:p w14:paraId="44674C1B" w14:textId="77777777"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Iza stavka 7. dodaje se novi stavak 8. koji glasi:</w:t>
      </w:r>
    </w:p>
    <w:p w14:paraId="49DF75E2"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„(8) Referentna stopa iz stavka 2. ovoga članka je kamatna stopa koju je Europska središnja banka primijenila na svoje posljednje glavne operacije refinanciranja ili granična kamatna stopa proizašla iz natječajnih postupaka za varijabilnu stopu za posljednje glavne operacije refinanciranja Europske središnje banke.“.</w:t>
      </w:r>
    </w:p>
    <w:p w14:paraId="1CBA4348" w14:textId="04B6640B"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 xml:space="preserve">Dosadašnji stavak 8. </w:t>
      </w:r>
      <w:r w:rsidR="00756E49">
        <w:rPr>
          <w:rFonts w:ascii="Times New Roman" w:hAnsi="Times New Roman" w:cs="Times New Roman"/>
          <w:sz w:val="24"/>
          <w:szCs w:val="24"/>
          <w:lang w:val="hr-HR"/>
        </w:rPr>
        <w:t xml:space="preserve">koji </w:t>
      </w:r>
      <w:r w:rsidRPr="00995F6A">
        <w:rPr>
          <w:rFonts w:ascii="Times New Roman" w:hAnsi="Times New Roman" w:cs="Times New Roman"/>
          <w:sz w:val="24"/>
          <w:szCs w:val="24"/>
          <w:lang w:val="hr-HR"/>
        </w:rPr>
        <w:t xml:space="preserve">postaje stavak 9. mijenja </w:t>
      </w:r>
      <w:r w:rsidR="00756E49">
        <w:rPr>
          <w:rFonts w:ascii="Times New Roman" w:hAnsi="Times New Roman" w:cs="Times New Roman"/>
          <w:sz w:val="24"/>
          <w:szCs w:val="24"/>
          <w:lang w:val="hr-HR"/>
        </w:rPr>
        <w:t xml:space="preserve">se </w:t>
      </w:r>
      <w:r w:rsidRPr="00995F6A">
        <w:rPr>
          <w:rFonts w:ascii="Times New Roman" w:hAnsi="Times New Roman" w:cs="Times New Roman"/>
          <w:sz w:val="24"/>
          <w:szCs w:val="24"/>
          <w:lang w:val="hr-HR"/>
        </w:rPr>
        <w:t>i glasi:</w:t>
      </w:r>
    </w:p>
    <w:p w14:paraId="30B3F560" w14:textId="51B48BEB"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„(9) Hrvatska narodna banka dužna je u „Narodnim novinama“ objaviti referentnu stopu iz stavka 2. ovoga članka</w:t>
      </w:r>
      <w:r w:rsidR="006653D9">
        <w:rPr>
          <w:rFonts w:ascii="Times New Roman" w:hAnsi="Times New Roman" w:cs="Times New Roman"/>
          <w:sz w:val="24"/>
          <w:szCs w:val="24"/>
          <w:lang w:val="hr-HR"/>
        </w:rPr>
        <w:t>,</w:t>
      </w:r>
      <w:r w:rsidRPr="00995F6A">
        <w:rPr>
          <w:rFonts w:ascii="Times New Roman" w:hAnsi="Times New Roman" w:cs="Times New Roman"/>
          <w:sz w:val="24"/>
          <w:szCs w:val="24"/>
          <w:lang w:val="hr-HR"/>
        </w:rPr>
        <w:t xml:space="preserve"> koju je objavila Europska središnja banka</w:t>
      </w:r>
      <w:r w:rsidR="006653D9">
        <w:rPr>
          <w:rFonts w:ascii="Times New Roman" w:hAnsi="Times New Roman" w:cs="Times New Roman"/>
          <w:sz w:val="24"/>
          <w:szCs w:val="24"/>
          <w:lang w:val="hr-HR"/>
        </w:rPr>
        <w:t>,</w:t>
      </w:r>
      <w:r w:rsidRPr="00995F6A">
        <w:rPr>
          <w:rFonts w:ascii="Times New Roman" w:hAnsi="Times New Roman" w:cs="Times New Roman"/>
          <w:sz w:val="24"/>
          <w:szCs w:val="24"/>
          <w:lang w:val="hr-HR"/>
        </w:rPr>
        <w:t xml:space="preserve"> koja je na snazi </w:t>
      </w:r>
      <w:r w:rsidR="00756E49">
        <w:rPr>
          <w:rFonts w:ascii="Times New Roman" w:hAnsi="Times New Roman" w:cs="Times New Roman"/>
          <w:sz w:val="24"/>
          <w:szCs w:val="24"/>
          <w:lang w:val="hr-HR"/>
        </w:rPr>
        <w:t xml:space="preserve">na dan </w:t>
      </w:r>
      <w:r w:rsidRPr="00995F6A">
        <w:rPr>
          <w:rFonts w:ascii="Times New Roman" w:hAnsi="Times New Roman" w:cs="Times New Roman"/>
          <w:sz w:val="24"/>
          <w:szCs w:val="24"/>
          <w:lang w:val="hr-HR"/>
        </w:rPr>
        <w:t xml:space="preserve">1. siječnja i </w:t>
      </w:r>
      <w:r w:rsidR="00756E49">
        <w:rPr>
          <w:rFonts w:ascii="Times New Roman" w:hAnsi="Times New Roman" w:cs="Times New Roman"/>
          <w:sz w:val="24"/>
          <w:szCs w:val="24"/>
          <w:lang w:val="hr-HR"/>
        </w:rPr>
        <w:t>na dan</w:t>
      </w:r>
      <w:r w:rsidR="00756E49" w:rsidRPr="00995F6A">
        <w:rPr>
          <w:rFonts w:ascii="Times New Roman" w:hAnsi="Times New Roman" w:cs="Times New Roman"/>
          <w:sz w:val="24"/>
          <w:szCs w:val="24"/>
          <w:lang w:val="hr-HR"/>
        </w:rPr>
        <w:t xml:space="preserve"> </w:t>
      </w:r>
      <w:r w:rsidRPr="00995F6A">
        <w:rPr>
          <w:rFonts w:ascii="Times New Roman" w:hAnsi="Times New Roman" w:cs="Times New Roman"/>
          <w:sz w:val="24"/>
          <w:szCs w:val="24"/>
          <w:lang w:val="hr-HR"/>
        </w:rPr>
        <w:t>1. srpnja.“.</w:t>
      </w:r>
    </w:p>
    <w:p w14:paraId="02D94403" w14:textId="77777777" w:rsidR="006B6AF7" w:rsidRPr="00995F6A" w:rsidRDefault="006B6AF7" w:rsidP="006B6AF7">
      <w:pPr>
        <w:pStyle w:val="Heading2"/>
        <w:spacing w:before="0" w:beforeAutospacing="0" w:after="160" w:afterAutospacing="0"/>
        <w:jc w:val="center"/>
        <w:rPr>
          <w:rFonts w:eastAsia="Times New Roman"/>
          <w:sz w:val="24"/>
          <w:szCs w:val="24"/>
        </w:rPr>
      </w:pPr>
      <w:r w:rsidRPr="00995F6A">
        <w:rPr>
          <w:rStyle w:val="zadanifontodlomka-000002"/>
          <w:rFonts w:eastAsia="Times New Roman"/>
        </w:rPr>
        <w:t>Članak 2.</w:t>
      </w:r>
      <w:r w:rsidRPr="00995F6A">
        <w:rPr>
          <w:rFonts w:eastAsia="Times New Roman"/>
          <w:sz w:val="24"/>
          <w:szCs w:val="24"/>
        </w:rPr>
        <w:t xml:space="preserve"> </w:t>
      </w:r>
    </w:p>
    <w:p w14:paraId="6412DC49" w14:textId="0ADDEF14" w:rsidR="006B6AF7" w:rsidRDefault="006D5F4E" w:rsidP="006B6AF7">
      <w:pPr>
        <w:pStyle w:val="Heading2"/>
        <w:spacing w:before="0" w:beforeAutospacing="0" w:after="160" w:afterAutospacing="0"/>
        <w:jc w:val="both"/>
      </w:pPr>
      <w:r w:rsidRPr="006D5F4E">
        <w:rPr>
          <w:rFonts w:eastAsia="Times New Roman"/>
          <w:b w:val="0"/>
          <w:bCs w:val="0"/>
          <w:sz w:val="24"/>
          <w:szCs w:val="24"/>
        </w:rPr>
        <w:t>Naziv odsjeka 9. iznad članka</w:t>
      </w:r>
      <w:r>
        <w:rPr>
          <w:rFonts w:eastAsia="Times New Roman"/>
          <w:b w:val="0"/>
          <w:bCs w:val="0"/>
          <w:sz w:val="24"/>
          <w:szCs w:val="24"/>
          <w:lang w:val="en-US"/>
        </w:rPr>
        <w:t xml:space="preserve"> 579. </w:t>
      </w:r>
      <w:r w:rsidRPr="006D5F4E">
        <w:rPr>
          <w:rFonts w:eastAsia="Times New Roman"/>
          <w:b w:val="0"/>
          <w:bCs w:val="0"/>
          <w:sz w:val="24"/>
          <w:szCs w:val="24"/>
        </w:rPr>
        <w:t>mijenja se i glasi</w:t>
      </w:r>
      <w:r>
        <w:rPr>
          <w:rFonts w:eastAsia="Times New Roman"/>
          <w:b w:val="0"/>
          <w:bCs w:val="0"/>
          <w:sz w:val="24"/>
          <w:szCs w:val="24"/>
          <w:lang w:val="en-US"/>
        </w:rPr>
        <w:t xml:space="preserve">: </w:t>
      </w:r>
      <w:r w:rsidR="006B6AF7" w:rsidRPr="00995F6A">
        <w:rPr>
          <w:rFonts w:eastAsia="Times New Roman"/>
          <w:b w:val="0"/>
          <w:bCs w:val="0"/>
          <w:sz w:val="24"/>
          <w:szCs w:val="24"/>
        </w:rPr>
        <w:t>„UGOVOR O DOŽIVOTNOM UZDRŽAVANJU (UZ PRIJENOS IMOVINE NAKON SMRTI)“.</w:t>
      </w:r>
    </w:p>
    <w:p w14:paraId="24744FEF" w14:textId="13A00012" w:rsidR="00181A20" w:rsidRPr="00995F6A" w:rsidRDefault="00181A20"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U članku 579.</w:t>
      </w:r>
      <w:r>
        <w:rPr>
          <w:rFonts w:eastAsia="Times New Roman"/>
          <w:b w:val="0"/>
          <w:bCs w:val="0"/>
          <w:sz w:val="24"/>
          <w:szCs w:val="24"/>
        </w:rPr>
        <w:t xml:space="preserve"> stavku 1. iza riječi: „uzdržavanju“ dodaju se riječi: „</w:t>
      </w:r>
      <w:r w:rsidRPr="00181A20">
        <w:rPr>
          <w:rFonts w:eastAsia="Times New Roman"/>
          <w:b w:val="0"/>
          <w:bCs w:val="0"/>
          <w:sz w:val="24"/>
          <w:szCs w:val="24"/>
        </w:rPr>
        <w:t>(uz prijenos imovine nakon smrti</w:t>
      </w:r>
      <w:r>
        <w:rPr>
          <w:rFonts w:eastAsia="Times New Roman"/>
          <w:b w:val="0"/>
          <w:bCs w:val="0"/>
          <w:sz w:val="24"/>
          <w:szCs w:val="24"/>
        </w:rPr>
        <w:t>,</w:t>
      </w:r>
      <w:r w:rsidR="003F55D6">
        <w:rPr>
          <w:rFonts w:eastAsia="Times New Roman"/>
          <w:b w:val="0"/>
          <w:bCs w:val="0"/>
          <w:sz w:val="24"/>
          <w:szCs w:val="24"/>
        </w:rPr>
        <w:t xml:space="preserve"> </w:t>
      </w:r>
      <w:r w:rsidRPr="00181A20">
        <w:rPr>
          <w:rFonts w:eastAsia="Times New Roman"/>
          <w:b w:val="0"/>
          <w:bCs w:val="0"/>
          <w:sz w:val="24"/>
          <w:szCs w:val="24"/>
        </w:rPr>
        <w:t>u daljnjem tekstu:</w:t>
      </w:r>
      <w:r>
        <w:rPr>
          <w:rFonts w:eastAsia="Times New Roman"/>
          <w:b w:val="0"/>
          <w:bCs w:val="0"/>
          <w:sz w:val="24"/>
          <w:szCs w:val="24"/>
        </w:rPr>
        <w:t xml:space="preserve"> ugovor o doživotnom uzdržavanju)“.</w:t>
      </w:r>
    </w:p>
    <w:p w14:paraId="4299DB60" w14:textId="1E7AE314" w:rsidR="006B6AF7" w:rsidRPr="00995F6A" w:rsidRDefault="00181A20" w:rsidP="006B6AF7">
      <w:pPr>
        <w:pStyle w:val="Heading2"/>
        <w:spacing w:before="0" w:beforeAutospacing="0" w:after="160" w:afterAutospacing="0"/>
        <w:rPr>
          <w:rFonts w:eastAsia="Times New Roman"/>
          <w:b w:val="0"/>
          <w:bCs w:val="0"/>
          <w:sz w:val="24"/>
          <w:szCs w:val="24"/>
        </w:rPr>
      </w:pPr>
      <w:r>
        <w:rPr>
          <w:rFonts w:eastAsia="Times New Roman"/>
          <w:b w:val="0"/>
          <w:bCs w:val="0"/>
          <w:sz w:val="24"/>
          <w:szCs w:val="24"/>
        </w:rPr>
        <w:t>I</w:t>
      </w:r>
      <w:r w:rsidR="006B6AF7" w:rsidRPr="00995F6A">
        <w:rPr>
          <w:rFonts w:eastAsia="Times New Roman"/>
          <w:b w:val="0"/>
          <w:bCs w:val="0"/>
          <w:sz w:val="24"/>
          <w:szCs w:val="24"/>
        </w:rPr>
        <w:t xml:space="preserve">za stavka 1. dodaje se novi stavak 2. koji glasi: </w:t>
      </w:r>
    </w:p>
    <w:p w14:paraId="2381D036" w14:textId="77777777"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F66623">
        <w:rPr>
          <w:rFonts w:eastAsia="Times New Roman"/>
          <w:b w:val="0"/>
          <w:bCs w:val="0"/>
          <w:sz w:val="24"/>
          <w:szCs w:val="24"/>
        </w:rPr>
        <w:t>„(2) Ugovorom iz stavka 1. ovoga članka odredit će se sadržaj uzdržavanja kojim se, između ostalog, određuje mjesto stanovanja primatelja uzdržavanja (u njegovom stambenom prostoru, u stambenom prostoru davatelja uzdržavanja, u specijaliziranoj ustanovi ili u drugom odgovarajućem smještaju), obveza prehrane, njege i brige o zdravlju primatelja uzdržavanja te zadovoljavanja njegovih ostalih osnovnih životnih potreba, snošenje troška režija i sahrane primatelja uzdržavanja.“.</w:t>
      </w:r>
    </w:p>
    <w:p w14:paraId="461D7565" w14:textId="7777777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lastRenderedPageBreak/>
        <w:t>Dosadašnji stavak 2. postaje stavak 3.</w:t>
      </w:r>
    </w:p>
    <w:p w14:paraId="732D6BFF" w14:textId="77777777" w:rsidR="006B6AF7" w:rsidRPr="00995F6A" w:rsidRDefault="006B6AF7" w:rsidP="006B6AF7">
      <w:pPr>
        <w:pStyle w:val="Heading2"/>
        <w:spacing w:before="0" w:beforeAutospacing="0" w:after="160" w:afterAutospacing="0"/>
        <w:jc w:val="center"/>
        <w:rPr>
          <w:rFonts w:eastAsia="Times New Roman"/>
          <w:sz w:val="24"/>
          <w:szCs w:val="24"/>
        </w:rPr>
      </w:pPr>
      <w:r w:rsidRPr="00995F6A">
        <w:rPr>
          <w:rStyle w:val="zadanifontodlomka-000002"/>
          <w:rFonts w:eastAsia="Times New Roman"/>
        </w:rPr>
        <w:t>Članak 3.</w:t>
      </w:r>
    </w:p>
    <w:p w14:paraId="3094FA57" w14:textId="575217D5"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Naslov iznad članka 580. mijenja se i glasi: „</w:t>
      </w:r>
      <w:r w:rsidR="00264D1C">
        <w:rPr>
          <w:rFonts w:eastAsia="Times New Roman"/>
          <w:b w:val="0"/>
          <w:bCs w:val="0"/>
          <w:sz w:val="24"/>
          <w:szCs w:val="24"/>
        </w:rPr>
        <w:t xml:space="preserve">Ograničenja i </w:t>
      </w:r>
      <w:r w:rsidRPr="00995F6A">
        <w:rPr>
          <w:rFonts w:eastAsia="Times New Roman"/>
          <w:b w:val="0"/>
          <w:bCs w:val="0"/>
          <w:sz w:val="24"/>
          <w:szCs w:val="24"/>
        </w:rPr>
        <w:t>oblik ugovora“.</w:t>
      </w:r>
    </w:p>
    <w:p w14:paraId="5E54BA3D" w14:textId="77777777"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U članku 580. dodaju se novi stavci 1. i 2. koji glase:</w:t>
      </w:r>
    </w:p>
    <w:p w14:paraId="73799FCE" w14:textId="4857DBDA" w:rsidR="006B6AF7" w:rsidRPr="00995F6A" w:rsidRDefault="006B6AF7" w:rsidP="006B6AF7">
      <w:pPr>
        <w:pStyle w:val="Heading2"/>
        <w:jc w:val="both"/>
        <w:rPr>
          <w:rFonts w:eastAsia="Times New Roman"/>
          <w:b w:val="0"/>
          <w:bCs w:val="0"/>
          <w:sz w:val="24"/>
          <w:szCs w:val="24"/>
        </w:rPr>
      </w:pPr>
      <w:r w:rsidRPr="00995F6A">
        <w:rPr>
          <w:rFonts w:eastAsia="Times New Roman"/>
          <w:b w:val="0"/>
          <w:bCs w:val="0"/>
          <w:sz w:val="24"/>
          <w:szCs w:val="24"/>
        </w:rPr>
        <w:t>„(1) Davatelj uzdržavanja</w:t>
      </w:r>
      <w:r w:rsidR="0017645E">
        <w:rPr>
          <w:rFonts w:eastAsia="Times New Roman"/>
          <w:b w:val="0"/>
          <w:bCs w:val="0"/>
          <w:sz w:val="24"/>
          <w:szCs w:val="24"/>
        </w:rPr>
        <w:t xml:space="preserve"> </w:t>
      </w:r>
      <w:r w:rsidRPr="00995F6A">
        <w:rPr>
          <w:rFonts w:eastAsia="Times New Roman"/>
          <w:b w:val="0"/>
          <w:bCs w:val="0"/>
          <w:sz w:val="24"/>
          <w:szCs w:val="24"/>
        </w:rPr>
        <w:t>mo</w:t>
      </w:r>
      <w:r w:rsidR="002021B0">
        <w:rPr>
          <w:rFonts w:eastAsia="Times New Roman"/>
          <w:b w:val="0"/>
          <w:bCs w:val="0"/>
          <w:sz w:val="24"/>
          <w:szCs w:val="24"/>
        </w:rPr>
        <w:t>že</w:t>
      </w:r>
      <w:r w:rsidRPr="00995F6A">
        <w:rPr>
          <w:rFonts w:eastAsia="Times New Roman"/>
          <w:b w:val="0"/>
          <w:bCs w:val="0"/>
          <w:sz w:val="24"/>
          <w:szCs w:val="24"/>
        </w:rPr>
        <w:t xml:space="preserve"> istovremeno imati sklopljen</w:t>
      </w:r>
      <w:r w:rsidR="00264D1C">
        <w:rPr>
          <w:rFonts w:eastAsia="Times New Roman"/>
          <w:b w:val="0"/>
          <w:bCs w:val="0"/>
          <w:sz w:val="24"/>
          <w:szCs w:val="24"/>
        </w:rPr>
        <w:t>e</w:t>
      </w:r>
      <w:r w:rsidRPr="00995F6A">
        <w:rPr>
          <w:rFonts w:eastAsia="Times New Roman"/>
          <w:b w:val="0"/>
          <w:bCs w:val="0"/>
          <w:sz w:val="24"/>
          <w:szCs w:val="24"/>
        </w:rPr>
        <w:t xml:space="preserve"> ugovor</w:t>
      </w:r>
      <w:r w:rsidR="00264D1C">
        <w:rPr>
          <w:rFonts w:eastAsia="Times New Roman"/>
          <w:b w:val="0"/>
          <w:bCs w:val="0"/>
          <w:sz w:val="24"/>
          <w:szCs w:val="24"/>
        </w:rPr>
        <w:t>e</w:t>
      </w:r>
      <w:r w:rsidRPr="00995F6A">
        <w:rPr>
          <w:rFonts w:eastAsia="Times New Roman"/>
          <w:b w:val="0"/>
          <w:bCs w:val="0"/>
          <w:sz w:val="24"/>
          <w:szCs w:val="24"/>
        </w:rPr>
        <w:t xml:space="preserve"> o doživotnom </w:t>
      </w:r>
      <w:r w:rsidRPr="003C0F0D">
        <w:rPr>
          <w:rFonts w:eastAsia="Times New Roman"/>
          <w:b w:val="0"/>
          <w:bCs w:val="0"/>
          <w:sz w:val="24"/>
          <w:szCs w:val="24"/>
        </w:rPr>
        <w:t>uzdržavanju i</w:t>
      </w:r>
      <w:r w:rsidR="0017645E">
        <w:rPr>
          <w:rFonts w:eastAsia="Times New Roman"/>
          <w:b w:val="0"/>
          <w:bCs w:val="0"/>
          <w:sz w:val="24"/>
          <w:szCs w:val="24"/>
        </w:rPr>
        <w:t>/ili</w:t>
      </w:r>
      <w:r w:rsidRPr="003C0F0D">
        <w:rPr>
          <w:rFonts w:eastAsia="Times New Roman"/>
          <w:b w:val="0"/>
          <w:bCs w:val="0"/>
          <w:sz w:val="24"/>
          <w:szCs w:val="24"/>
        </w:rPr>
        <w:t xml:space="preserve"> ugovor</w:t>
      </w:r>
      <w:r w:rsidR="00264D1C">
        <w:rPr>
          <w:rFonts w:eastAsia="Times New Roman"/>
          <w:b w:val="0"/>
          <w:bCs w:val="0"/>
          <w:sz w:val="24"/>
          <w:szCs w:val="24"/>
        </w:rPr>
        <w:t>e</w:t>
      </w:r>
      <w:r w:rsidRPr="003C0F0D">
        <w:rPr>
          <w:rFonts w:eastAsia="Times New Roman"/>
          <w:b w:val="0"/>
          <w:bCs w:val="0"/>
          <w:sz w:val="24"/>
          <w:szCs w:val="24"/>
        </w:rPr>
        <w:t xml:space="preserve"> o dosmrtnom uzdržavanju</w:t>
      </w:r>
      <w:r w:rsidR="00264D1C">
        <w:rPr>
          <w:rFonts w:eastAsia="Times New Roman"/>
          <w:b w:val="0"/>
          <w:bCs w:val="0"/>
          <w:sz w:val="24"/>
          <w:szCs w:val="24"/>
        </w:rPr>
        <w:t xml:space="preserve"> s najviše tri primatelja uzdržavanja</w:t>
      </w:r>
      <w:r w:rsidRPr="003C0F0D">
        <w:rPr>
          <w:rFonts w:eastAsia="Times New Roman"/>
          <w:b w:val="0"/>
          <w:bCs w:val="0"/>
          <w:sz w:val="24"/>
          <w:szCs w:val="24"/>
        </w:rPr>
        <w:t>.</w:t>
      </w:r>
    </w:p>
    <w:p w14:paraId="1BF4A663" w14:textId="77777777"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(2) Ugovor sklopljen suprotno stavku 1. ovoga članka je ništetan.“.</w:t>
      </w:r>
    </w:p>
    <w:p w14:paraId="139FE3E2" w14:textId="77777777"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Iza dosadašnjeg stavka 1. koji postaje stavak 3. dodaje se stavak 4. koji glasi:</w:t>
      </w:r>
    </w:p>
    <w:p w14:paraId="77F60640" w14:textId="455C3863" w:rsidR="006B6AF7" w:rsidRPr="00995F6A" w:rsidRDefault="006B6AF7" w:rsidP="006B6AF7">
      <w:pPr>
        <w:jc w:val="both"/>
        <w:rPr>
          <w:lang w:val="hr-HR"/>
        </w:rPr>
      </w:pPr>
      <w:r w:rsidRPr="00995F6A">
        <w:rPr>
          <w:rFonts w:ascii="Times New Roman" w:eastAsia="Times New Roman" w:hAnsi="Times New Roman" w:cs="Times New Roman"/>
          <w:sz w:val="24"/>
          <w:szCs w:val="24"/>
          <w:lang w:val="hr-HR" w:eastAsia="hr-HR"/>
        </w:rPr>
        <w:t xml:space="preserve">„(4) Prije ovjere ili sastavljanja ugovora ovlaštena osoba iz stavaka 3. ovoga članka provjerit će u Registru ugovora o doživotnom i dosmrtnom uzdržavanju broj </w:t>
      </w:r>
      <w:r w:rsidR="00B443FC">
        <w:rPr>
          <w:rFonts w:ascii="Times New Roman" w:eastAsia="Times New Roman" w:hAnsi="Times New Roman" w:cs="Times New Roman"/>
          <w:sz w:val="24"/>
          <w:szCs w:val="24"/>
          <w:lang w:val="hr-HR" w:eastAsia="hr-HR"/>
        </w:rPr>
        <w:t xml:space="preserve">primatelja uzdržavanja s kojima davatelj uzdržavanja ima sklopljene ugovore </w:t>
      </w:r>
      <w:r w:rsidR="00B443FC" w:rsidRPr="00B443FC">
        <w:rPr>
          <w:rFonts w:ascii="Times New Roman" w:eastAsia="Times New Roman" w:hAnsi="Times New Roman" w:cs="Times New Roman"/>
          <w:sz w:val="24"/>
          <w:szCs w:val="24"/>
          <w:lang w:val="hr-HR" w:eastAsia="hr-HR"/>
        </w:rPr>
        <w:t>o doživotnom uzdržavanju i/ili ugovore o dosmrtnom uzdržavanju</w:t>
      </w:r>
      <w:r w:rsidRPr="00995F6A">
        <w:rPr>
          <w:rFonts w:ascii="Times New Roman" w:eastAsia="Times New Roman" w:hAnsi="Times New Roman" w:cs="Times New Roman"/>
          <w:sz w:val="24"/>
          <w:szCs w:val="24"/>
          <w:lang w:val="hr-HR" w:eastAsia="hr-HR"/>
        </w:rPr>
        <w:t>.”.</w:t>
      </w:r>
    </w:p>
    <w:p w14:paraId="345ACB73" w14:textId="75E114C0"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 xml:space="preserve">Dosadašnji stavak 2. </w:t>
      </w:r>
      <w:r w:rsidR="00756E49">
        <w:rPr>
          <w:rFonts w:eastAsia="Times New Roman"/>
          <w:b w:val="0"/>
          <w:bCs w:val="0"/>
          <w:sz w:val="24"/>
          <w:szCs w:val="24"/>
        </w:rPr>
        <w:t xml:space="preserve">koji </w:t>
      </w:r>
      <w:r w:rsidRPr="00995F6A">
        <w:rPr>
          <w:rFonts w:eastAsia="Times New Roman"/>
          <w:b w:val="0"/>
          <w:bCs w:val="0"/>
          <w:sz w:val="24"/>
          <w:szCs w:val="24"/>
        </w:rPr>
        <w:t>postaje stavak 5. mijenja se i glasi:</w:t>
      </w:r>
    </w:p>
    <w:p w14:paraId="1A3BBA8B" w14:textId="46170C98" w:rsidR="006B6AF7" w:rsidRPr="00995F6A" w:rsidRDefault="006B6AF7" w:rsidP="006B6AF7">
      <w:pPr>
        <w:pStyle w:val="Heading2"/>
        <w:spacing w:before="0" w:beforeAutospacing="0" w:after="160" w:afterAutospacing="0"/>
        <w:jc w:val="both"/>
        <w:rPr>
          <w:rStyle w:val="zadanifontodlomka-000002"/>
          <w:rFonts w:eastAsia="Times New Roman"/>
          <w:b w:val="0"/>
          <w:bCs w:val="0"/>
        </w:rPr>
      </w:pPr>
      <w:r w:rsidRPr="00E96060">
        <w:rPr>
          <w:rFonts w:eastAsia="Times New Roman"/>
          <w:b w:val="0"/>
          <w:bCs w:val="0"/>
          <w:sz w:val="24"/>
          <w:szCs w:val="24"/>
        </w:rPr>
        <w:t xml:space="preserve">„(5) Prilikom ovjere ili sastavljanja </w:t>
      </w:r>
      <w:r w:rsidR="00371686" w:rsidRPr="00E96060">
        <w:rPr>
          <w:rFonts w:eastAsia="Times New Roman"/>
          <w:b w:val="0"/>
          <w:bCs w:val="0"/>
          <w:sz w:val="24"/>
          <w:szCs w:val="24"/>
        </w:rPr>
        <w:t xml:space="preserve">ugovora </w:t>
      </w:r>
      <w:r w:rsidRPr="00E96060">
        <w:rPr>
          <w:rFonts w:eastAsia="Times New Roman"/>
          <w:b w:val="0"/>
          <w:bCs w:val="0"/>
          <w:sz w:val="24"/>
          <w:szCs w:val="24"/>
        </w:rPr>
        <w:t xml:space="preserve">ovlaštena će osoba </w:t>
      </w:r>
      <w:r w:rsidR="009F41B3" w:rsidRPr="009F41B3">
        <w:rPr>
          <w:rFonts w:eastAsia="Times New Roman"/>
          <w:b w:val="0"/>
          <w:bCs w:val="0"/>
          <w:sz w:val="24"/>
          <w:szCs w:val="24"/>
        </w:rPr>
        <w:t xml:space="preserve">iz stavaka 3. ovoga članka </w:t>
      </w:r>
      <w:r w:rsidRPr="00E96060">
        <w:rPr>
          <w:rFonts w:eastAsia="Times New Roman"/>
          <w:b w:val="0"/>
          <w:bCs w:val="0"/>
          <w:sz w:val="24"/>
          <w:szCs w:val="24"/>
        </w:rPr>
        <w:t>ugovarateljima pročitati ugovor, te će ih detaljno i ugovarateljima razumljivim riječima upozoriti na prava i obveze koje proizlaze iz ugovora. Ovlaštena će osoba provjeriti neposrednim pitanjima jesu li obje ugovorne strane razumjele prava i obveze koje za njih proizlaze iz ugovora.“.</w:t>
      </w:r>
    </w:p>
    <w:p w14:paraId="00703014" w14:textId="77777777" w:rsidR="006B6AF7" w:rsidRPr="00995F6A" w:rsidRDefault="006B6AF7" w:rsidP="006B6AF7">
      <w:pPr>
        <w:pStyle w:val="Heading2"/>
        <w:spacing w:before="0" w:beforeAutospacing="0" w:after="160" w:afterAutospacing="0"/>
        <w:jc w:val="center"/>
        <w:rPr>
          <w:rFonts w:eastAsia="Times New Roman"/>
          <w:sz w:val="24"/>
          <w:szCs w:val="24"/>
        </w:rPr>
      </w:pPr>
      <w:r w:rsidRPr="00995F6A">
        <w:rPr>
          <w:rStyle w:val="zadanifontodlomka-000002"/>
          <w:rFonts w:eastAsia="Times New Roman"/>
        </w:rPr>
        <w:t>Članak 4.</w:t>
      </w:r>
      <w:r w:rsidRPr="00995F6A">
        <w:rPr>
          <w:rFonts w:eastAsia="Times New Roman"/>
          <w:sz w:val="24"/>
          <w:szCs w:val="24"/>
        </w:rPr>
        <w:t xml:space="preserve"> </w:t>
      </w:r>
    </w:p>
    <w:p w14:paraId="6AF130FA" w14:textId="6850F14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Iza članka 580. dodaje se članak 580.a sa naslovom iznad njega koji glasi:</w:t>
      </w:r>
    </w:p>
    <w:p w14:paraId="41F0CC20" w14:textId="77777777" w:rsidR="006B6AF7" w:rsidRPr="00995F6A" w:rsidRDefault="006B6AF7" w:rsidP="006B6AF7">
      <w:pPr>
        <w:pStyle w:val="Heading2"/>
        <w:spacing w:before="0" w:beforeAutospacing="0" w:after="160" w:afterAutospacing="0"/>
        <w:jc w:val="center"/>
        <w:rPr>
          <w:rFonts w:eastAsia="Times New Roman"/>
          <w:b w:val="0"/>
          <w:bCs w:val="0"/>
          <w:sz w:val="24"/>
          <w:szCs w:val="24"/>
        </w:rPr>
      </w:pPr>
      <w:r w:rsidRPr="00995F6A">
        <w:rPr>
          <w:rFonts w:eastAsia="Times New Roman"/>
          <w:b w:val="0"/>
          <w:bCs w:val="0"/>
          <w:sz w:val="24"/>
          <w:szCs w:val="24"/>
        </w:rPr>
        <w:t>„Registar ugovora o doživotnom i dosmrtnom uzdržavanju</w:t>
      </w:r>
    </w:p>
    <w:p w14:paraId="4DD3BCD1" w14:textId="77777777" w:rsidR="006B6AF7" w:rsidRPr="00995F6A" w:rsidRDefault="006B6AF7" w:rsidP="006B6AF7">
      <w:pPr>
        <w:pStyle w:val="Heading2"/>
        <w:spacing w:before="0" w:beforeAutospacing="0" w:after="160" w:afterAutospacing="0"/>
        <w:jc w:val="center"/>
        <w:rPr>
          <w:rFonts w:eastAsia="Times New Roman"/>
          <w:b w:val="0"/>
          <w:bCs w:val="0"/>
          <w:sz w:val="24"/>
          <w:szCs w:val="24"/>
        </w:rPr>
      </w:pPr>
      <w:r w:rsidRPr="00995F6A">
        <w:rPr>
          <w:rFonts w:eastAsia="Times New Roman"/>
          <w:b w:val="0"/>
          <w:bCs w:val="0"/>
          <w:sz w:val="24"/>
          <w:szCs w:val="24"/>
        </w:rPr>
        <w:t>Članak 580.a</w:t>
      </w:r>
    </w:p>
    <w:p w14:paraId="4EFF8BEC" w14:textId="5E5FFBBD" w:rsidR="006B6AF7" w:rsidRPr="00995F6A" w:rsidRDefault="006B6AF7" w:rsidP="006B6AF7">
      <w:pPr>
        <w:pStyle w:val="Heading2"/>
        <w:jc w:val="both"/>
        <w:rPr>
          <w:rFonts w:eastAsia="Times New Roman"/>
          <w:b w:val="0"/>
          <w:bCs w:val="0"/>
          <w:sz w:val="24"/>
          <w:szCs w:val="24"/>
        </w:rPr>
      </w:pPr>
      <w:r w:rsidRPr="00995F6A">
        <w:rPr>
          <w:rFonts w:eastAsia="Times New Roman"/>
          <w:b w:val="0"/>
          <w:bCs w:val="0"/>
          <w:sz w:val="24"/>
          <w:szCs w:val="24"/>
        </w:rPr>
        <w:t xml:space="preserve">(1) Registar ugovora o doživotnom i dosmrtnom uzdržavanju </w:t>
      </w:r>
      <w:r w:rsidR="0084300C">
        <w:rPr>
          <w:rFonts w:eastAsia="Times New Roman"/>
          <w:b w:val="0"/>
          <w:bCs w:val="0"/>
          <w:sz w:val="24"/>
          <w:szCs w:val="24"/>
        </w:rPr>
        <w:t xml:space="preserve">(u daljnjem tekstu: Registar) </w:t>
      </w:r>
      <w:r w:rsidR="0043191E">
        <w:rPr>
          <w:rFonts w:eastAsia="Times New Roman"/>
          <w:b w:val="0"/>
          <w:bCs w:val="0"/>
          <w:sz w:val="24"/>
          <w:szCs w:val="24"/>
        </w:rPr>
        <w:t xml:space="preserve">osnovat će i </w:t>
      </w:r>
      <w:r w:rsidRPr="00995F6A">
        <w:rPr>
          <w:rFonts w:eastAsia="Times New Roman"/>
          <w:b w:val="0"/>
          <w:bCs w:val="0"/>
          <w:sz w:val="24"/>
          <w:szCs w:val="24"/>
        </w:rPr>
        <w:t>vodi</w:t>
      </w:r>
      <w:r w:rsidR="0043191E">
        <w:rPr>
          <w:rFonts w:eastAsia="Times New Roman"/>
          <w:b w:val="0"/>
          <w:bCs w:val="0"/>
          <w:sz w:val="24"/>
          <w:szCs w:val="24"/>
        </w:rPr>
        <w:t>ti</w:t>
      </w:r>
      <w:r w:rsidRPr="00995F6A">
        <w:rPr>
          <w:rFonts w:eastAsia="Times New Roman"/>
          <w:b w:val="0"/>
          <w:bCs w:val="0"/>
          <w:sz w:val="24"/>
          <w:szCs w:val="24"/>
        </w:rPr>
        <w:t xml:space="preserve"> </w:t>
      </w:r>
      <w:r w:rsidRPr="00F66623">
        <w:rPr>
          <w:rFonts w:eastAsia="Times New Roman"/>
          <w:b w:val="0"/>
          <w:bCs w:val="0"/>
          <w:sz w:val="24"/>
          <w:szCs w:val="24"/>
        </w:rPr>
        <w:t xml:space="preserve">Hrvatska javnobilježnička </w:t>
      </w:r>
      <w:bookmarkStart w:id="2" w:name="_Hlk140763109"/>
      <w:r w:rsidRPr="00F66623">
        <w:rPr>
          <w:rFonts w:eastAsia="Times New Roman"/>
          <w:b w:val="0"/>
          <w:bCs w:val="0"/>
          <w:sz w:val="24"/>
          <w:szCs w:val="24"/>
        </w:rPr>
        <w:t xml:space="preserve">komora. </w:t>
      </w:r>
    </w:p>
    <w:p w14:paraId="646036AD" w14:textId="0051432C" w:rsidR="0096509D" w:rsidRPr="00995F6A" w:rsidRDefault="006B6AF7" w:rsidP="0096509D">
      <w:pPr>
        <w:pStyle w:val="Heading2"/>
        <w:spacing w:before="0" w:beforeAutospacing="0" w:after="0" w:afterAutospacing="0"/>
        <w:jc w:val="both"/>
        <w:rPr>
          <w:rFonts w:eastAsia="Times New Roman"/>
          <w:b w:val="0"/>
          <w:bCs w:val="0"/>
          <w:sz w:val="24"/>
          <w:szCs w:val="24"/>
        </w:rPr>
      </w:pPr>
      <w:r w:rsidRPr="00995F6A">
        <w:rPr>
          <w:rFonts w:eastAsia="Times New Roman"/>
          <w:b w:val="0"/>
          <w:bCs w:val="0"/>
          <w:sz w:val="24"/>
          <w:szCs w:val="24"/>
        </w:rPr>
        <w:t xml:space="preserve">(2) </w:t>
      </w:r>
      <w:r w:rsidR="0096509D" w:rsidRPr="00995F6A">
        <w:rPr>
          <w:rFonts w:eastAsia="Times New Roman"/>
          <w:b w:val="0"/>
          <w:bCs w:val="0"/>
          <w:sz w:val="24"/>
          <w:szCs w:val="24"/>
        </w:rPr>
        <w:t xml:space="preserve">U Registar </w:t>
      </w:r>
      <w:r w:rsidR="00BF26CF">
        <w:rPr>
          <w:rFonts w:eastAsia="Times New Roman"/>
          <w:b w:val="0"/>
          <w:bCs w:val="0"/>
          <w:sz w:val="24"/>
          <w:szCs w:val="24"/>
        </w:rPr>
        <w:t xml:space="preserve">se </w:t>
      </w:r>
      <w:r w:rsidR="0096509D" w:rsidRPr="00995F6A">
        <w:rPr>
          <w:rFonts w:eastAsia="Times New Roman"/>
          <w:b w:val="0"/>
          <w:bCs w:val="0"/>
          <w:sz w:val="24"/>
          <w:szCs w:val="24"/>
        </w:rPr>
        <w:t>upisuj</w:t>
      </w:r>
      <w:r w:rsidR="00627F01">
        <w:rPr>
          <w:rFonts w:eastAsia="Times New Roman"/>
          <w:b w:val="0"/>
          <w:bCs w:val="0"/>
          <w:sz w:val="24"/>
          <w:szCs w:val="24"/>
        </w:rPr>
        <w:t>u</w:t>
      </w:r>
      <w:r w:rsidR="0096509D" w:rsidRPr="00995F6A">
        <w:rPr>
          <w:rFonts w:eastAsia="Times New Roman"/>
          <w:b w:val="0"/>
          <w:bCs w:val="0"/>
          <w:sz w:val="24"/>
          <w:szCs w:val="24"/>
        </w:rPr>
        <w:t xml:space="preserve"> </w:t>
      </w:r>
      <w:r w:rsidR="0045647D">
        <w:rPr>
          <w:rFonts w:eastAsia="Times New Roman"/>
          <w:b w:val="0"/>
          <w:bCs w:val="0"/>
          <w:sz w:val="24"/>
          <w:szCs w:val="24"/>
        </w:rPr>
        <w:t>podaci o</w:t>
      </w:r>
      <w:r w:rsidR="0096509D" w:rsidRPr="00995F6A">
        <w:rPr>
          <w:rFonts w:eastAsia="Times New Roman"/>
          <w:b w:val="0"/>
          <w:bCs w:val="0"/>
          <w:sz w:val="24"/>
          <w:szCs w:val="24"/>
        </w:rPr>
        <w:t>:</w:t>
      </w:r>
    </w:p>
    <w:p w14:paraId="3CB2AE0F" w14:textId="51622C4C" w:rsidR="0096509D" w:rsidRPr="00995F6A" w:rsidRDefault="0096509D" w:rsidP="0096509D">
      <w:pPr>
        <w:pStyle w:val="Heading2"/>
        <w:spacing w:before="0" w:beforeAutospacing="0" w:after="0" w:afterAutospacing="0"/>
        <w:ind w:firstLine="708"/>
        <w:jc w:val="both"/>
        <w:rPr>
          <w:rFonts w:eastAsia="Times New Roman"/>
          <w:b w:val="0"/>
          <w:bCs w:val="0"/>
          <w:sz w:val="24"/>
          <w:szCs w:val="24"/>
        </w:rPr>
      </w:pPr>
      <w:r w:rsidRPr="00995F6A">
        <w:rPr>
          <w:rFonts w:eastAsia="Times New Roman"/>
          <w:b w:val="0"/>
          <w:bCs w:val="0"/>
          <w:sz w:val="24"/>
          <w:szCs w:val="24"/>
        </w:rPr>
        <w:t xml:space="preserve">- </w:t>
      </w:r>
      <w:r w:rsidR="006B6AF7" w:rsidRPr="00995F6A">
        <w:rPr>
          <w:rFonts w:eastAsia="Times New Roman"/>
          <w:b w:val="0"/>
          <w:bCs w:val="0"/>
          <w:sz w:val="24"/>
          <w:szCs w:val="24"/>
        </w:rPr>
        <w:t>sklopljen</w:t>
      </w:r>
      <w:r w:rsidR="0045647D">
        <w:rPr>
          <w:rFonts w:eastAsia="Times New Roman"/>
          <w:b w:val="0"/>
          <w:bCs w:val="0"/>
          <w:sz w:val="24"/>
          <w:szCs w:val="24"/>
        </w:rPr>
        <w:t>om</w:t>
      </w:r>
      <w:r w:rsidR="006B6AF7" w:rsidRPr="00995F6A">
        <w:rPr>
          <w:rFonts w:eastAsia="Times New Roman"/>
          <w:b w:val="0"/>
          <w:bCs w:val="0"/>
          <w:sz w:val="24"/>
          <w:szCs w:val="24"/>
        </w:rPr>
        <w:t xml:space="preserve"> ugovor</w:t>
      </w:r>
      <w:r w:rsidR="00627F01">
        <w:rPr>
          <w:rFonts w:eastAsia="Times New Roman"/>
          <w:b w:val="0"/>
          <w:bCs w:val="0"/>
          <w:sz w:val="24"/>
          <w:szCs w:val="24"/>
        </w:rPr>
        <w:t>u</w:t>
      </w:r>
      <w:r w:rsidR="006B6AF7" w:rsidRPr="00995F6A">
        <w:rPr>
          <w:rFonts w:eastAsia="Times New Roman"/>
          <w:b w:val="0"/>
          <w:bCs w:val="0"/>
          <w:sz w:val="24"/>
          <w:szCs w:val="24"/>
        </w:rPr>
        <w:t xml:space="preserve"> o doživotnom uzdržavanju</w:t>
      </w:r>
      <w:r w:rsidRPr="00995F6A">
        <w:rPr>
          <w:rFonts w:eastAsia="Times New Roman"/>
          <w:b w:val="0"/>
          <w:bCs w:val="0"/>
          <w:sz w:val="24"/>
          <w:szCs w:val="24"/>
        </w:rPr>
        <w:t xml:space="preserve"> ili ugovor</w:t>
      </w:r>
      <w:r w:rsidR="00627F01">
        <w:rPr>
          <w:rFonts w:eastAsia="Times New Roman"/>
          <w:b w:val="0"/>
          <w:bCs w:val="0"/>
          <w:sz w:val="24"/>
          <w:szCs w:val="24"/>
        </w:rPr>
        <w:t>u</w:t>
      </w:r>
      <w:r w:rsidRPr="00995F6A">
        <w:rPr>
          <w:rFonts w:eastAsia="Times New Roman"/>
          <w:b w:val="0"/>
          <w:bCs w:val="0"/>
          <w:sz w:val="24"/>
          <w:szCs w:val="24"/>
        </w:rPr>
        <w:t xml:space="preserve"> o dosmrtnom uzdržavanju</w:t>
      </w:r>
    </w:p>
    <w:p w14:paraId="2AC3102F" w14:textId="7267F6D1" w:rsidR="004F4EFD" w:rsidRDefault="004F4EFD" w:rsidP="004F4EFD">
      <w:pPr>
        <w:pStyle w:val="Heading2"/>
        <w:spacing w:before="0" w:beforeAutospacing="0" w:after="0" w:afterAutospacing="0"/>
        <w:ind w:firstLine="708"/>
        <w:jc w:val="both"/>
        <w:rPr>
          <w:rFonts w:eastAsia="Times New Roman"/>
          <w:b w:val="0"/>
          <w:bCs w:val="0"/>
          <w:sz w:val="24"/>
          <w:szCs w:val="24"/>
        </w:rPr>
      </w:pPr>
      <w:r>
        <w:rPr>
          <w:rFonts w:eastAsia="Times New Roman"/>
          <w:b w:val="0"/>
          <w:bCs w:val="0"/>
          <w:sz w:val="24"/>
          <w:szCs w:val="24"/>
        </w:rPr>
        <w:lastRenderedPageBreak/>
        <w:t>- izmjen</w:t>
      </w:r>
      <w:r w:rsidR="00822ECC">
        <w:rPr>
          <w:rFonts w:eastAsia="Times New Roman"/>
          <w:b w:val="0"/>
          <w:bCs w:val="0"/>
          <w:sz w:val="24"/>
          <w:szCs w:val="24"/>
        </w:rPr>
        <w:t>i</w:t>
      </w:r>
      <w:r>
        <w:rPr>
          <w:rFonts w:eastAsia="Times New Roman"/>
          <w:b w:val="0"/>
          <w:bCs w:val="0"/>
          <w:sz w:val="24"/>
          <w:szCs w:val="24"/>
        </w:rPr>
        <w:t xml:space="preserve"> </w:t>
      </w:r>
      <w:r w:rsidRPr="00995F6A">
        <w:rPr>
          <w:rFonts w:eastAsia="Times New Roman"/>
          <w:b w:val="0"/>
          <w:bCs w:val="0"/>
          <w:sz w:val="24"/>
          <w:szCs w:val="24"/>
        </w:rPr>
        <w:t>ugovor</w:t>
      </w:r>
      <w:r w:rsidR="00822ECC">
        <w:rPr>
          <w:rFonts w:eastAsia="Times New Roman"/>
          <w:b w:val="0"/>
          <w:bCs w:val="0"/>
          <w:sz w:val="24"/>
          <w:szCs w:val="24"/>
        </w:rPr>
        <w:t>a</w:t>
      </w:r>
      <w:r w:rsidRPr="00995F6A">
        <w:rPr>
          <w:rFonts w:eastAsia="Times New Roman"/>
          <w:b w:val="0"/>
          <w:bCs w:val="0"/>
          <w:sz w:val="24"/>
          <w:szCs w:val="24"/>
        </w:rPr>
        <w:t xml:space="preserve"> o doživotnom uzdržavanju ili ugovor</w:t>
      </w:r>
      <w:r w:rsidR="00100A02">
        <w:rPr>
          <w:rFonts w:eastAsia="Times New Roman"/>
          <w:b w:val="0"/>
          <w:bCs w:val="0"/>
          <w:sz w:val="24"/>
          <w:szCs w:val="24"/>
        </w:rPr>
        <w:t>a</w:t>
      </w:r>
      <w:r w:rsidRPr="00995F6A">
        <w:rPr>
          <w:rFonts w:eastAsia="Times New Roman"/>
          <w:b w:val="0"/>
          <w:bCs w:val="0"/>
          <w:sz w:val="24"/>
          <w:szCs w:val="24"/>
        </w:rPr>
        <w:t xml:space="preserve"> o dosmrtnom uzdržavanju</w:t>
      </w:r>
    </w:p>
    <w:p w14:paraId="6A730FE4" w14:textId="32DB0FD1" w:rsidR="0045647D" w:rsidRDefault="0096509D" w:rsidP="0096509D">
      <w:pPr>
        <w:pStyle w:val="Heading2"/>
        <w:spacing w:before="0" w:beforeAutospacing="0" w:after="0" w:afterAutospacing="0"/>
        <w:ind w:firstLine="708"/>
        <w:jc w:val="both"/>
        <w:rPr>
          <w:rFonts w:eastAsia="Times New Roman"/>
          <w:b w:val="0"/>
          <w:bCs w:val="0"/>
          <w:sz w:val="24"/>
          <w:szCs w:val="24"/>
        </w:rPr>
      </w:pPr>
      <w:r w:rsidRPr="00995F6A">
        <w:rPr>
          <w:rFonts w:eastAsia="Times New Roman"/>
          <w:b w:val="0"/>
          <w:bCs w:val="0"/>
          <w:sz w:val="24"/>
          <w:szCs w:val="24"/>
        </w:rPr>
        <w:t xml:space="preserve">- </w:t>
      </w:r>
      <w:r w:rsidR="0045647D" w:rsidRPr="0045647D">
        <w:rPr>
          <w:rFonts w:eastAsia="Times New Roman"/>
          <w:b w:val="0"/>
          <w:bCs w:val="0"/>
          <w:sz w:val="24"/>
          <w:szCs w:val="24"/>
        </w:rPr>
        <w:t>raski</w:t>
      </w:r>
      <w:r w:rsidR="00822ECC">
        <w:rPr>
          <w:rFonts w:eastAsia="Times New Roman"/>
          <w:b w:val="0"/>
          <w:bCs w:val="0"/>
          <w:sz w:val="24"/>
          <w:szCs w:val="24"/>
        </w:rPr>
        <w:t>du</w:t>
      </w:r>
      <w:r w:rsidR="0045647D" w:rsidRPr="0045647D">
        <w:rPr>
          <w:rFonts w:eastAsia="Times New Roman"/>
          <w:b w:val="0"/>
          <w:bCs w:val="0"/>
          <w:sz w:val="24"/>
          <w:szCs w:val="24"/>
        </w:rPr>
        <w:t xml:space="preserve"> </w:t>
      </w:r>
      <w:r w:rsidR="0045647D" w:rsidRPr="00995F6A">
        <w:rPr>
          <w:rFonts w:eastAsia="Times New Roman"/>
          <w:b w:val="0"/>
          <w:bCs w:val="0"/>
          <w:sz w:val="24"/>
          <w:szCs w:val="24"/>
        </w:rPr>
        <w:t>ugovor</w:t>
      </w:r>
      <w:r w:rsidR="00822ECC">
        <w:rPr>
          <w:rFonts w:eastAsia="Times New Roman"/>
          <w:b w:val="0"/>
          <w:bCs w:val="0"/>
          <w:sz w:val="24"/>
          <w:szCs w:val="24"/>
        </w:rPr>
        <w:t>a</w:t>
      </w:r>
      <w:r w:rsidR="0045647D" w:rsidRPr="00995F6A">
        <w:rPr>
          <w:rFonts w:eastAsia="Times New Roman"/>
          <w:b w:val="0"/>
          <w:bCs w:val="0"/>
          <w:sz w:val="24"/>
          <w:szCs w:val="24"/>
        </w:rPr>
        <w:t xml:space="preserve"> o doživotnom uzdržavanju ili ugovor</w:t>
      </w:r>
      <w:r w:rsidR="00100A02">
        <w:rPr>
          <w:rFonts w:eastAsia="Times New Roman"/>
          <w:b w:val="0"/>
          <w:bCs w:val="0"/>
          <w:sz w:val="24"/>
          <w:szCs w:val="24"/>
        </w:rPr>
        <w:t>a</w:t>
      </w:r>
      <w:r w:rsidR="0045647D" w:rsidRPr="00995F6A">
        <w:rPr>
          <w:rFonts w:eastAsia="Times New Roman"/>
          <w:b w:val="0"/>
          <w:bCs w:val="0"/>
          <w:sz w:val="24"/>
          <w:szCs w:val="24"/>
        </w:rPr>
        <w:t xml:space="preserve"> o dosmrtnom uzdržavanju</w:t>
      </w:r>
    </w:p>
    <w:p w14:paraId="1CE33D3F" w14:textId="283D7CAB" w:rsidR="0096509D" w:rsidRPr="00995F6A" w:rsidRDefault="0045647D" w:rsidP="0096509D">
      <w:pPr>
        <w:pStyle w:val="Heading2"/>
        <w:spacing w:before="0" w:beforeAutospacing="0" w:after="0" w:afterAutospacing="0"/>
        <w:ind w:firstLine="708"/>
        <w:jc w:val="both"/>
        <w:rPr>
          <w:rFonts w:eastAsia="Times New Roman"/>
          <w:b w:val="0"/>
          <w:bCs w:val="0"/>
          <w:sz w:val="24"/>
          <w:szCs w:val="24"/>
        </w:rPr>
      </w:pPr>
      <w:r>
        <w:rPr>
          <w:rFonts w:eastAsia="Times New Roman"/>
          <w:b w:val="0"/>
          <w:bCs w:val="0"/>
          <w:sz w:val="24"/>
          <w:szCs w:val="24"/>
        </w:rPr>
        <w:t xml:space="preserve">- </w:t>
      </w:r>
      <w:r w:rsidR="006B6AF7" w:rsidRPr="00995F6A">
        <w:rPr>
          <w:rFonts w:eastAsia="Times New Roman"/>
          <w:b w:val="0"/>
          <w:bCs w:val="0"/>
          <w:sz w:val="24"/>
          <w:szCs w:val="24"/>
        </w:rPr>
        <w:t>pokrenut</w:t>
      </w:r>
      <w:r w:rsidR="00627F01">
        <w:rPr>
          <w:rFonts w:eastAsia="Times New Roman"/>
          <w:b w:val="0"/>
          <w:bCs w:val="0"/>
          <w:sz w:val="24"/>
          <w:szCs w:val="24"/>
        </w:rPr>
        <w:t>om</w:t>
      </w:r>
      <w:r w:rsidR="006B6AF7" w:rsidRPr="00995F6A">
        <w:rPr>
          <w:rFonts w:eastAsia="Times New Roman"/>
          <w:b w:val="0"/>
          <w:bCs w:val="0"/>
          <w:sz w:val="24"/>
          <w:szCs w:val="24"/>
        </w:rPr>
        <w:t xml:space="preserve"> postupk</w:t>
      </w:r>
      <w:r w:rsidR="00627F01">
        <w:rPr>
          <w:rFonts w:eastAsia="Times New Roman"/>
          <w:b w:val="0"/>
          <w:bCs w:val="0"/>
          <w:sz w:val="24"/>
          <w:szCs w:val="24"/>
        </w:rPr>
        <w:t>u</w:t>
      </w:r>
      <w:r w:rsidR="006B6AF7" w:rsidRPr="00995F6A">
        <w:rPr>
          <w:rFonts w:eastAsia="Times New Roman"/>
          <w:b w:val="0"/>
          <w:bCs w:val="0"/>
          <w:sz w:val="24"/>
          <w:szCs w:val="24"/>
        </w:rPr>
        <w:t xml:space="preserve"> radi </w:t>
      </w:r>
      <w:r w:rsidR="00A9169E">
        <w:rPr>
          <w:rFonts w:eastAsia="Times New Roman"/>
          <w:b w:val="0"/>
          <w:bCs w:val="0"/>
          <w:sz w:val="24"/>
          <w:szCs w:val="24"/>
        </w:rPr>
        <w:t>izmjene</w:t>
      </w:r>
      <w:r w:rsidR="00822ECC">
        <w:rPr>
          <w:rFonts w:eastAsia="Times New Roman"/>
          <w:b w:val="0"/>
          <w:bCs w:val="0"/>
          <w:sz w:val="24"/>
          <w:szCs w:val="24"/>
        </w:rPr>
        <w:t xml:space="preserve">, </w:t>
      </w:r>
      <w:r w:rsidR="002B3C49" w:rsidRPr="00995F6A">
        <w:rPr>
          <w:rFonts w:eastAsia="Times New Roman"/>
          <w:b w:val="0"/>
          <w:bCs w:val="0"/>
          <w:sz w:val="24"/>
          <w:szCs w:val="24"/>
        </w:rPr>
        <w:t>raskid</w:t>
      </w:r>
      <w:r w:rsidR="00A9169E">
        <w:rPr>
          <w:rFonts w:eastAsia="Times New Roman"/>
          <w:b w:val="0"/>
          <w:bCs w:val="0"/>
          <w:sz w:val="24"/>
          <w:szCs w:val="24"/>
        </w:rPr>
        <w:t>a</w:t>
      </w:r>
      <w:r w:rsidR="00822ECC">
        <w:rPr>
          <w:rFonts w:eastAsia="Times New Roman"/>
          <w:b w:val="0"/>
          <w:bCs w:val="0"/>
          <w:sz w:val="24"/>
          <w:szCs w:val="24"/>
        </w:rPr>
        <w:t xml:space="preserve">, </w:t>
      </w:r>
      <w:r w:rsidR="00822ECC" w:rsidRPr="00995F6A">
        <w:rPr>
          <w:rFonts w:eastAsia="Times New Roman"/>
          <w:b w:val="0"/>
          <w:bCs w:val="0"/>
          <w:sz w:val="24"/>
          <w:szCs w:val="24"/>
        </w:rPr>
        <w:t>utvrđenja ništetnim</w:t>
      </w:r>
      <w:r w:rsidR="00822ECC">
        <w:rPr>
          <w:rFonts w:eastAsia="Times New Roman"/>
          <w:b w:val="0"/>
          <w:bCs w:val="0"/>
          <w:sz w:val="24"/>
          <w:szCs w:val="24"/>
        </w:rPr>
        <w:t xml:space="preserve"> ili </w:t>
      </w:r>
      <w:r w:rsidR="00822ECC" w:rsidRPr="00995F6A">
        <w:rPr>
          <w:rFonts w:eastAsia="Times New Roman"/>
          <w:b w:val="0"/>
          <w:bCs w:val="0"/>
          <w:sz w:val="24"/>
          <w:szCs w:val="24"/>
        </w:rPr>
        <w:t>poništenja</w:t>
      </w:r>
      <w:r w:rsidR="00822ECC">
        <w:rPr>
          <w:rFonts w:eastAsia="Times New Roman"/>
          <w:b w:val="0"/>
          <w:bCs w:val="0"/>
          <w:sz w:val="24"/>
          <w:szCs w:val="24"/>
        </w:rPr>
        <w:t xml:space="preserve"> </w:t>
      </w:r>
      <w:r w:rsidR="0096509D" w:rsidRPr="00995F6A">
        <w:rPr>
          <w:rFonts w:eastAsia="Times New Roman"/>
          <w:b w:val="0"/>
          <w:bCs w:val="0"/>
          <w:sz w:val="24"/>
          <w:szCs w:val="24"/>
        </w:rPr>
        <w:t xml:space="preserve"> ugovora o doživotnom uzdržavanju ili ugovora o dosmrtnom uzdržavanju</w:t>
      </w:r>
    </w:p>
    <w:p w14:paraId="4F4F88EE" w14:textId="65B2F6CB" w:rsidR="00FC48DA" w:rsidRDefault="0096509D" w:rsidP="00DA651D">
      <w:pPr>
        <w:pStyle w:val="Heading2"/>
        <w:spacing w:before="0" w:beforeAutospacing="0" w:after="0" w:afterAutospacing="0"/>
        <w:ind w:firstLine="708"/>
        <w:jc w:val="both"/>
        <w:rPr>
          <w:rFonts w:eastAsia="Times New Roman"/>
          <w:b w:val="0"/>
          <w:bCs w:val="0"/>
          <w:sz w:val="24"/>
          <w:szCs w:val="24"/>
        </w:rPr>
      </w:pPr>
      <w:r w:rsidRPr="00995F6A">
        <w:rPr>
          <w:rFonts w:eastAsia="Times New Roman"/>
          <w:b w:val="0"/>
          <w:bCs w:val="0"/>
          <w:sz w:val="24"/>
          <w:szCs w:val="24"/>
        </w:rPr>
        <w:t xml:space="preserve">- </w:t>
      </w:r>
      <w:r w:rsidR="0045647D">
        <w:rPr>
          <w:rFonts w:eastAsia="Times New Roman"/>
          <w:b w:val="0"/>
          <w:bCs w:val="0"/>
          <w:sz w:val="24"/>
          <w:szCs w:val="24"/>
        </w:rPr>
        <w:t>način</w:t>
      </w:r>
      <w:r w:rsidR="00627F01">
        <w:rPr>
          <w:rFonts w:eastAsia="Times New Roman"/>
          <w:b w:val="0"/>
          <w:bCs w:val="0"/>
          <w:sz w:val="24"/>
          <w:szCs w:val="24"/>
        </w:rPr>
        <w:t>u</w:t>
      </w:r>
      <w:r w:rsidR="0045647D">
        <w:rPr>
          <w:rFonts w:eastAsia="Times New Roman"/>
          <w:b w:val="0"/>
          <w:bCs w:val="0"/>
          <w:sz w:val="24"/>
          <w:szCs w:val="24"/>
        </w:rPr>
        <w:t xml:space="preserve"> </w:t>
      </w:r>
      <w:r w:rsidR="002B3C49">
        <w:rPr>
          <w:rFonts w:eastAsia="Times New Roman"/>
          <w:b w:val="0"/>
          <w:bCs w:val="0"/>
          <w:sz w:val="24"/>
          <w:szCs w:val="24"/>
        </w:rPr>
        <w:t>pravomoćno</w:t>
      </w:r>
      <w:r w:rsidR="0045647D">
        <w:rPr>
          <w:rFonts w:eastAsia="Times New Roman"/>
          <w:b w:val="0"/>
          <w:bCs w:val="0"/>
          <w:sz w:val="24"/>
          <w:szCs w:val="24"/>
        </w:rPr>
        <w:t>g</w:t>
      </w:r>
      <w:r w:rsidR="002B3C49">
        <w:rPr>
          <w:rFonts w:eastAsia="Times New Roman"/>
          <w:b w:val="0"/>
          <w:bCs w:val="0"/>
          <w:sz w:val="24"/>
          <w:szCs w:val="24"/>
        </w:rPr>
        <w:t xml:space="preserve"> okončan</w:t>
      </w:r>
      <w:r w:rsidR="0045647D">
        <w:rPr>
          <w:rFonts w:eastAsia="Times New Roman"/>
          <w:b w:val="0"/>
          <w:bCs w:val="0"/>
          <w:sz w:val="24"/>
          <w:szCs w:val="24"/>
        </w:rPr>
        <w:t>ja</w:t>
      </w:r>
      <w:r w:rsidR="002B3C49">
        <w:rPr>
          <w:rFonts w:eastAsia="Times New Roman"/>
          <w:b w:val="0"/>
          <w:bCs w:val="0"/>
          <w:sz w:val="24"/>
          <w:szCs w:val="24"/>
        </w:rPr>
        <w:t xml:space="preserve"> </w:t>
      </w:r>
      <w:r w:rsidR="00DA651D" w:rsidRPr="00995F6A">
        <w:rPr>
          <w:rFonts w:eastAsia="Times New Roman"/>
          <w:b w:val="0"/>
          <w:bCs w:val="0"/>
          <w:sz w:val="24"/>
          <w:szCs w:val="24"/>
        </w:rPr>
        <w:t>postupk</w:t>
      </w:r>
      <w:r w:rsidR="0045647D">
        <w:rPr>
          <w:rFonts w:eastAsia="Times New Roman"/>
          <w:b w:val="0"/>
          <w:bCs w:val="0"/>
          <w:sz w:val="24"/>
          <w:szCs w:val="24"/>
        </w:rPr>
        <w:t>a</w:t>
      </w:r>
      <w:r w:rsidR="00DA651D" w:rsidRPr="00995F6A">
        <w:rPr>
          <w:rFonts w:eastAsia="Times New Roman"/>
          <w:b w:val="0"/>
          <w:bCs w:val="0"/>
          <w:sz w:val="24"/>
          <w:szCs w:val="24"/>
        </w:rPr>
        <w:t xml:space="preserve"> radi </w:t>
      </w:r>
      <w:r w:rsidR="00397BD3">
        <w:rPr>
          <w:rFonts w:eastAsia="Times New Roman"/>
          <w:b w:val="0"/>
          <w:bCs w:val="0"/>
          <w:sz w:val="24"/>
          <w:szCs w:val="24"/>
        </w:rPr>
        <w:t xml:space="preserve">izmjene, </w:t>
      </w:r>
      <w:r w:rsidR="00397BD3" w:rsidRPr="00995F6A">
        <w:rPr>
          <w:rFonts w:eastAsia="Times New Roman"/>
          <w:b w:val="0"/>
          <w:bCs w:val="0"/>
          <w:sz w:val="24"/>
          <w:szCs w:val="24"/>
        </w:rPr>
        <w:t>raskid</w:t>
      </w:r>
      <w:r w:rsidR="00397BD3">
        <w:rPr>
          <w:rFonts w:eastAsia="Times New Roman"/>
          <w:b w:val="0"/>
          <w:bCs w:val="0"/>
          <w:sz w:val="24"/>
          <w:szCs w:val="24"/>
        </w:rPr>
        <w:t xml:space="preserve">a, </w:t>
      </w:r>
      <w:r w:rsidR="00397BD3" w:rsidRPr="00995F6A">
        <w:rPr>
          <w:rFonts w:eastAsia="Times New Roman"/>
          <w:b w:val="0"/>
          <w:bCs w:val="0"/>
          <w:sz w:val="24"/>
          <w:szCs w:val="24"/>
        </w:rPr>
        <w:t>utvrđenja ništetnim</w:t>
      </w:r>
      <w:r w:rsidR="00397BD3">
        <w:rPr>
          <w:rFonts w:eastAsia="Times New Roman"/>
          <w:b w:val="0"/>
          <w:bCs w:val="0"/>
          <w:sz w:val="24"/>
          <w:szCs w:val="24"/>
        </w:rPr>
        <w:t xml:space="preserve"> ili </w:t>
      </w:r>
      <w:r w:rsidR="00397BD3" w:rsidRPr="00995F6A">
        <w:rPr>
          <w:rFonts w:eastAsia="Times New Roman"/>
          <w:b w:val="0"/>
          <w:bCs w:val="0"/>
          <w:sz w:val="24"/>
          <w:szCs w:val="24"/>
        </w:rPr>
        <w:t>poništenja</w:t>
      </w:r>
      <w:r w:rsidR="00397BD3">
        <w:rPr>
          <w:rFonts w:eastAsia="Times New Roman"/>
          <w:b w:val="0"/>
          <w:bCs w:val="0"/>
          <w:sz w:val="24"/>
          <w:szCs w:val="24"/>
        </w:rPr>
        <w:t xml:space="preserve"> </w:t>
      </w:r>
      <w:r w:rsidR="00DA651D" w:rsidRPr="00995F6A">
        <w:rPr>
          <w:rFonts w:eastAsia="Times New Roman"/>
          <w:b w:val="0"/>
          <w:bCs w:val="0"/>
          <w:sz w:val="24"/>
          <w:szCs w:val="24"/>
        </w:rPr>
        <w:t>ugovora o doživotnom uzdržavanju ili ugovora o dosmrtnom uzdržavanju</w:t>
      </w:r>
    </w:p>
    <w:p w14:paraId="30C9DDFF" w14:textId="3D036A97" w:rsidR="00DA651D" w:rsidRPr="00995F6A" w:rsidRDefault="00FC48DA" w:rsidP="00DA651D">
      <w:pPr>
        <w:pStyle w:val="Heading2"/>
        <w:spacing w:before="0" w:beforeAutospacing="0" w:after="0" w:afterAutospacing="0"/>
        <w:ind w:firstLine="708"/>
        <w:jc w:val="both"/>
        <w:rPr>
          <w:rFonts w:eastAsia="Times New Roman"/>
          <w:b w:val="0"/>
          <w:bCs w:val="0"/>
          <w:sz w:val="24"/>
          <w:szCs w:val="24"/>
        </w:rPr>
      </w:pPr>
      <w:r>
        <w:rPr>
          <w:rFonts w:eastAsia="Times New Roman"/>
          <w:b w:val="0"/>
          <w:bCs w:val="0"/>
          <w:sz w:val="24"/>
          <w:szCs w:val="24"/>
        </w:rPr>
        <w:t xml:space="preserve">- </w:t>
      </w:r>
      <w:r w:rsidR="00F8197D">
        <w:rPr>
          <w:rFonts w:eastAsia="Times New Roman"/>
          <w:b w:val="0"/>
          <w:bCs w:val="0"/>
          <w:sz w:val="24"/>
          <w:szCs w:val="24"/>
        </w:rPr>
        <w:t xml:space="preserve">prestanku </w:t>
      </w:r>
      <w:r w:rsidR="00D460A8">
        <w:rPr>
          <w:rFonts w:eastAsia="Times New Roman"/>
          <w:b w:val="0"/>
          <w:bCs w:val="0"/>
          <w:sz w:val="24"/>
          <w:szCs w:val="24"/>
        </w:rPr>
        <w:t xml:space="preserve">obveza po ugovoru o </w:t>
      </w:r>
      <w:r w:rsidR="00D460A8" w:rsidRPr="00D460A8">
        <w:rPr>
          <w:rFonts w:eastAsia="Times New Roman"/>
          <w:b w:val="0"/>
          <w:bCs w:val="0"/>
          <w:sz w:val="24"/>
          <w:szCs w:val="24"/>
        </w:rPr>
        <w:t>doživotnom uzdržavanju ili ugovoru o dosmrtnom uzdržavanju</w:t>
      </w:r>
      <w:r w:rsidR="00D460A8">
        <w:rPr>
          <w:rFonts w:eastAsia="Times New Roman"/>
          <w:b w:val="0"/>
          <w:bCs w:val="0"/>
          <w:sz w:val="24"/>
          <w:szCs w:val="24"/>
        </w:rPr>
        <w:t xml:space="preserve"> ispunjenjem</w:t>
      </w:r>
      <w:r w:rsidR="0045647D">
        <w:rPr>
          <w:rFonts w:eastAsia="Times New Roman"/>
          <w:b w:val="0"/>
          <w:bCs w:val="0"/>
          <w:sz w:val="24"/>
          <w:szCs w:val="24"/>
        </w:rPr>
        <w:t>.</w:t>
      </w:r>
    </w:p>
    <w:p w14:paraId="5D226617" w14:textId="77777777" w:rsidR="0096509D" w:rsidRPr="00995F6A" w:rsidRDefault="0096509D" w:rsidP="0096509D">
      <w:pPr>
        <w:pStyle w:val="Heading2"/>
        <w:spacing w:before="0" w:beforeAutospacing="0" w:after="0" w:afterAutospacing="0"/>
        <w:ind w:firstLine="708"/>
        <w:jc w:val="both"/>
        <w:rPr>
          <w:rFonts w:eastAsia="Times New Roman"/>
          <w:b w:val="0"/>
          <w:bCs w:val="0"/>
          <w:sz w:val="24"/>
          <w:szCs w:val="24"/>
        </w:rPr>
      </w:pPr>
    </w:p>
    <w:p w14:paraId="2008C573" w14:textId="2AACB642" w:rsidR="0096509D" w:rsidRPr="00995F6A" w:rsidRDefault="006B6AF7" w:rsidP="0096509D">
      <w:pPr>
        <w:pStyle w:val="Heading2"/>
        <w:spacing w:before="0" w:beforeAutospacing="0" w:after="0" w:afterAutospacing="0"/>
        <w:jc w:val="both"/>
        <w:rPr>
          <w:rFonts w:eastAsia="Times New Roman"/>
          <w:b w:val="0"/>
          <w:bCs w:val="0"/>
          <w:sz w:val="24"/>
          <w:szCs w:val="24"/>
        </w:rPr>
      </w:pPr>
      <w:r w:rsidRPr="00995F6A">
        <w:rPr>
          <w:rFonts w:eastAsia="Times New Roman"/>
          <w:b w:val="0"/>
          <w:bCs w:val="0"/>
          <w:sz w:val="24"/>
          <w:szCs w:val="24"/>
        </w:rPr>
        <w:t xml:space="preserve">(3) Ovlaštena osoba iz članka 580. stavka 3. ovoga Zakona po službenoj dužnosti odmah će </w:t>
      </w:r>
      <w:r w:rsidR="009B0C9C">
        <w:rPr>
          <w:rFonts w:eastAsia="Times New Roman"/>
          <w:b w:val="0"/>
          <w:bCs w:val="0"/>
          <w:sz w:val="24"/>
          <w:szCs w:val="24"/>
        </w:rPr>
        <w:t>upisati u Registar</w:t>
      </w:r>
      <w:r w:rsidR="009B0C9C" w:rsidRPr="00995F6A">
        <w:rPr>
          <w:rFonts w:eastAsia="Times New Roman"/>
          <w:b w:val="0"/>
          <w:bCs w:val="0"/>
          <w:sz w:val="24"/>
          <w:szCs w:val="24"/>
        </w:rPr>
        <w:t xml:space="preserve"> </w:t>
      </w:r>
      <w:r w:rsidRPr="00995F6A">
        <w:rPr>
          <w:rFonts w:eastAsia="Times New Roman"/>
          <w:b w:val="0"/>
          <w:bCs w:val="0"/>
          <w:sz w:val="24"/>
          <w:szCs w:val="24"/>
        </w:rPr>
        <w:t>podatke o sklopljenom ugovoru o doživotnom uzdržavanju</w:t>
      </w:r>
      <w:r w:rsidR="0096509D" w:rsidRPr="00995F6A">
        <w:rPr>
          <w:rFonts w:eastAsia="Times New Roman"/>
          <w:b w:val="0"/>
          <w:bCs w:val="0"/>
          <w:sz w:val="24"/>
          <w:szCs w:val="24"/>
        </w:rPr>
        <w:t xml:space="preserve"> ili ugovoru o dosmrtnom uzdržavanju</w:t>
      </w:r>
      <w:r w:rsidR="00D6146D">
        <w:rPr>
          <w:rFonts w:eastAsia="Times New Roman"/>
          <w:b w:val="0"/>
          <w:bCs w:val="0"/>
          <w:sz w:val="24"/>
          <w:szCs w:val="24"/>
        </w:rPr>
        <w:t xml:space="preserve">, </w:t>
      </w:r>
      <w:r w:rsidR="00732CD1">
        <w:rPr>
          <w:rFonts w:eastAsia="Times New Roman"/>
          <w:b w:val="0"/>
          <w:bCs w:val="0"/>
          <w:sz w:val="24"/>
          <w:szCs w:val="24"/>
        </w:rPr>
        <w:t xml:space="preserve">o izmjeni </w:t>
      </w:r>
      <w:r w:rsidR="00732CD1" w:rsidRPr="00732CD1">
        <w:rPr>
          <w:rFonts w:eastAsia="Times New Roman"/>
          <w:b w:val="0"/>
          <w:bCs w:val="0"/>
          <w:sz w:val="24"/>
          <w:szCs w:val="24"/>
        </w:rPr>
        <w:t>ugovora o doživotnom uzdržavanju ili ugovora o dosmrtnom uzdržavanju</w:t>
      </w:r>
      <w:r w:rsidR="00732CD1">
        <w:rPr>
          <w:rFonts w:eastAsia="Times New Roman"/>
          <w:b w:val="0"/>
          <w:bCs w:val="0"/>
          <w:sz w:val="24"/>
          <w:szCs w:val="24"/>
        </w:rPr>
        <w:t xml:space="preserve"> te</w:t>
      </w:r>
      <w:r w:rsidR="00732CD1" w:rsidRPr="00732CD1">
        <w:rPr>
          <w:rFonts w:eastAsia="Times New Roman"/>
          <w:b w:val="0"/>
          <w:bCs w:val="0"/>
          <w:sz w:val="24"/>
          <w:szCs w:val="24"/>
        </w:rPr>
        <w:t xml:space="preserve"> </w:t>
      </w:r>
      <w:r w:rsidR="00D6146D">
        <w:rPr>
          <w:rFonts w:eastAsia="Times New Roman"/>
          <w:b w:val="0"/>
          <w:bCs w:val="0"/>
          <w:sz w:val="24"/>
          <w:szCs w:val="24"/>
        </w:rPr>
        <w:t>o</w:t>
      </w:r>
      <w:r w:rsidRPr="00995F6A">
        <w:rPr>
          <w:rFonts w:eastAsia="Times New Roman"/>
          <w:b w:val="0"/>
          <w:bCs w:val="0"/>
          <w:sz w:val="24"/>
          <w:szCs w:val="24"/>
        </w:rPr>
        <w:t xml:space="preserve"> sporazumnom raskidu ugovora o doživotnom uzdržavanju </w:t>
      </w:r>
      <w:r w:rsidR="0096509D" w:rsidRPr="00995F6A">
        <w:rPr>
          <w:rFonts w:eastAsia="Times New Roman"/>
          <w:b w:val="0"/>
          <w:bCs w:val="0"/>
          <w:sz w:val="24"/>
          <w:szCs w:val="24"/>
        </w:rPr>
        <w:t>ili ugovora o dosmrtnom uzdržavanju</w:t>
      </w:r>
      <w:r w:rsidRPr="00995F6A">
        <w:rPr>
          <w:rFonts w:eastAsia="Times New Roman"/>
          <w:b w:val="0"/>
          <w:bCs w:val="0"/>
          <w:sz w:val="24"/>
          <w:szCs w:val="24"/>
        </w:rPr>
        <w:t>.</w:t>
      </w:r>
    </w:p>
    <w:p w14:paraId="03C0D866" w14:textId="77777777" w:rsidR="0096509D" w:rsidRPr="00995F6A" w:rsidRDefault="0096509D" w:rsidP="0096509D">
      <w:pPr>
        <w:pStyle w:val="Heading2"/>
        <w:spacing w:before="0" w:beforeAutospacing="0" w:after="0" w:afterAutospacing="0"/>
        <w:jc w:val="both"/>
        <w:rPr>
          <w:rFonts w:eastAsia="Times New Roman"/>
          <w:b w:val="0"/>
          <w:bCs w:val="0"/>
          <w:sz w:val="24"/>
          <w:szCs w:val="24"/>
        </w:rPr>
      </w:pPr>
    </w:p>
    <w:p w14:paraId="3BB12296" w14:textId="4CD6D007" w:rsidR="0096509D" w:rsidRPr="00995F6A" w:rsidRDefault="0096509D" w:rsidP="0096509D">
      <w:pPr>
        <w:pStyle w:val="Heading2"/>
        <w:spacing w:before="0" w:beforeAutospacing="0" w:after="0" w:afterAutospacing="0"/>
        <w:jc w:val="both"/>
        <w:rPr>
          <w:rFonts w:eastAsia="Times New Roman"/>
          <w:b w:val="0"/>
          <w:bCs w:val="0"/>
          <w:sz w:val="24"/>
          <w:szCs w:val="24"/>
        </w:rPr>
      </w:pPr>
      <w:r w:rsidRPr="00995F6A">
        <w:rPr>
          <w:rFonts w:eastAsia="Times New Roman"/>
          <w:b w:val="0"/>
          <w:bCs w:val="0"/>
          <w:sz w:val="24"/>
          <w:szCs w:val="24"/>
        </w:rPr>
        <w:t xml:space="preserve">(4) Sud prvog stupnja po službenoj dužnosti </w:t>
      </w:r>
      <w:r w:rsidR="00936FAD">
        <w:rPr>
          <w:rFonts w:eastAsia="Times New Roman"/>
          <w:b w:val="0"/>
          <w:bCs w:val="0"/>
          <w:sz w:val="24"/>
          <w:szCs w:val="24"/>
        </w:rPr>
        <w:t xml:space="preserve">odmah </w:t>
      </w:r>
      <w:r w:rsidR="00100A02">
        <w:rPr>
          <w:rFonts w:eastAsia="Times New Roman"/>
          <w:b w:val="0"/>
          <w:bCs w:val="0"/>
          <w:sz w:val="24"/>
          <w:szCs w:val="24"/>
        </w:rPr>
        <w:t xml:space="preserve">će </w:t>
      </w:r>
      <w:r w:rsidR="009B0C9C">
        <w:rPr>
          <w:rFonts w:eastAsia="Times New Roman"/>
          <w:b w:val="0"/>
          <w:bCs w:val="0"/>
          <w:sz w:val="24"/>
          <w:szCs w:val="24"/>
        </w:rPr>
        <w:t>upisat</w:t>
      </w:r>
      <w:r w:rsidR="00936FAD">
        <w:rPr>
          <w:rFonts w:eastAsia="Times New Roman"/>
          <w:b w:val="0"/>
          <w:bCs w:val="0"/>
          <w:sz w:val="24"/>
          <w:szCs w:val="24"/>
        </w:rPr>
        <w:t xml:space="preserve">i </w:t>
      </w:r>
      <w:r w:rsidR="009B0C9C">
        <w:rPr>
          <w:rFonts w:eastAsia="Times New Roman"/>
          <w:b w:val="0"/>
          <w:bCs w:val="0"/>
          <w:sz w:val="24"/>
          <w:szCs w:val="24"/>
        </w:rPr>
        <w:t>u Registar</w:t>
      </w:r>
      <w:r w:rsidR="009B0C9C" w:rsidRPr="00995F6A">
        <w:rPr>
          <w:rFonts w:eastAsia="Times New Roman"/>
          <w:b w:val="0"/>
          <w:bCs w:val="0"/>
          <w:sz w:val="24"/>
          <w:szCs w:val="24"/>
        </w:rPr>
        <w:t xml:space="preserve"> </w:t>
      </w:r>
      <w:r w:rsidRPr="00995F6A">
        <w:rPr>
          <w:rFonts w:eastAsia="Times New Roman"/>
          <w:b w:val="0"/>
          <w:bCs w:val="0"/>
          <w:sz w:val="24"/>
          <w:szCs w:val="24"/>
        </w:rPr>
        <w:t xml:space="preserve">podatke o pokrenutom postupku radi </w:t>
      </w:r>
      <w:r w:rsidR="00397BD3">
        <w:rPr>
          <w:rFonts w:eastAsia="Times New Roman"/>
          <w:b w:val="0"/>
          <w:bCs w:val="0"/>
          <w:sz w:val="24"/>
          <w:szCs w:val="24"/>
        </w:rPr>
        <w:t xml:space="preserve">izmjene, </w:t>
      </w:r>
      <w:r w:rsidR="00397BD3" w:rsidRPr="00995F6A">
        <w:rPr>
          <w:rFonts w:eastAsia="Times New Roman"/>
          <w:b w:val="0"/>
          <w:bCs w:val="0"/>
          <w:sz w:val="24"/>
          <w:szCs w:val="24"/>
        </w:rPr>
        <w:t>raskid</w:t>
      </w:r>
      <w:r w:rsidR="00397BD3">
        <w:rPr>
          <w:rFonts w:eastAsia="Times New Roman"/>
          <w:b w:val="0"/>
          <w:bCs w:val="0"/>
          <w:sz w:val="24"/>
          <w:szCs w:val="24"/>
        </w:rPr>
        <w:t xml:space="preserve">a, </w:t>
      </w:r>
      <w:r w:rsidR="00397BD3" w:rsidRPr="00995F6A">
        <w:rPr>
          <w:rFonts w:eastAsia="Times New Roman"/>
          <w:b w:val="0"/>
          <w:bCs w:val="0"/>
          <w:sz w:val="24"/>
          <w:szCs w:val="24"/>
        </w:rPr>
        <w:t>utvrđenja ništetnim</w:t>
      </w:r>
      <w:r w:rsidR="00397BD3">
        <w:rPr>
          <w:rFonts w:eastAsia="Times New Roman"/>
          <w:b w:val="0"/>
          <w:bCs w:val="0"/>
          <w:sz w:val="24"/>
          <w:szCs w:val="24"/>
        </w:rPr>
        <w:t xml:space="preserve"> ili </w:t>
      </w:r>
      <w:r w:rsidR="00397BD3" w:rsidRPr="00995F6A">
        <w:rPr>
          <w:rFonts w:eastAsia="Times New Roman"/>
          <w:b w:val="0"/>
          <w:bCs w:val="0"/>
          <w:sz w:val="24"/>
          <w:szCs w:val="24"/>
        </w:rPr>
        <w:t>poništenja</w:t>
      </w:r>
      <w:r w:rsidR="00397BD3">
        <w:rPr>
          <w:rFonts w:eastAsia="Times New Roman"/>
          <w:b w:val="0"/>
          <w:bCs w:val="0"/>
          <w:sz w:val="24"/>
          <w:szCs w:val="24"/>
        </w:rPr>
        <w:t xml:space="preserve"> </w:t>
      </w:r>
      <w:r w:rsidR="00251295" w:rsidRPr="00251295">
        <w:rPr>
          <w:rFonts w:eastAsia="Times New Roman"/>
          <w:b w:val="0"/>
          <w:bCs w:val="0"/>
          <w:sz w:val="24"/>
          <w:szCs w:val="24"/>
        </w:rPr>
        <w:t>ugovora o doživotnom uzdržavanju ili ugovora o dosmrtnom uzdržavanju</w:t>
      </w:r>
      <w:r w:rsidR="0043191E">
        <w:rPr>
          <w:rFonts w:eastAsia="Times New Roman"/>
          <w:b w:val="0"/>
          <w:bCs w:val="0"/>
          <w:sz w:val="24"/>
          <w:szCs w:val="24"/>
        </w:rPr>
        <w:t>.</w:t>
      </w:r>
    </w:p>
    <w:p w14:paraId="345EA98A" w14:textId="77777777" w:rsidR="0096509D" w:rsidRPr="00995F6A" w:rsidRDefault="0096509D" w:rsidP="0096509D">
      <w:pPr>
        <w:pStyle w:val="Heading2"/>
        <w:spacing w:before="0" w:beforeAutospacing="0" w:after="0" w:afterAutospacing="0"/>
        <w:jc w:val="both"/>
        <w:rPr>
          <w:rFonts w:eastAsia="Times New Roman"/>
          <w:b w:val="0"/>
          <w:bCs w:val="0"/>
          <w:sz w:val="24"/>
          <w:szCs w:val="24"/>
        </w:rPr>
      </w:pPr>
    </w:p>
    <w:p w14:paraId="016C08CB" w14:textId="4371B97A" w:rsidR="00E24546" w:rsidRDefault="0096509D" w:rsidP="0096509D">
      <w:pPr>
        <w:pStyle w:val="Heading2"/>
        <w:spacing w:before="0" w:beforeAutospacing="0" w:after="0" w:afterAutospacing="0"/>
        <w:jc w:val="both"/>
        <w:rPr>
          <w:rFonts w:eastAsia="Times New Roman"/>
          <w:b w:val="0"/>
          <w:bCs w:val="0"/>
          <w:sz w:val="24"/>
          <w:szCs w:val="24"/>
        </w:rPr>
      </w:pPr>
      <w:r w:rsidRPr="00995F6A">
        <w:rPr>
          <w:rFonts w:eastAsia="Times New Roman"/>
          <w:b w:val="0"/>
          <w:bCs w:val="0"/>
          <w:sz w:val="24"/>
          <w:szCs w:val="24"/>
        </w:rPr>
        <w:t xml:space="preserve">(5) </w:t>
      </w:r>
      <w:bookmarkStart w:id="3" w:name="_Hlk148290478"/>
      <w:r w:rsidR="006B6AF7" w:rsidRPr="00995F6A">
        <w:rPr>
          <w:rFonts w:eastAsia="Times New Roman"/>
          <w:b w:val="0"/>
          <w:bCs w:val="0"/>
          <w:sz w:val="24"/>
          <w:szCs w:val="24"/>
        </w:rPr>
        <w:t xml:space="preserve">Sud prvog stupnja po službenoj dužnosti </w:t>
      </w:r>
      <w:r w:rsidR="009B0C9C">
        <w:rPr>
          <w:rFonts w:eastAsia="Times New Roman"/>
          <w:b w:val="0"/>
          <w:bCs w:val="0"/>
          <w:sz w:val="24"/>
          <w:szCs w:val="24"/>
        </w:rPr>
        <w:t xml:space="preserve">upisat </w:t>
      </w:r>
      <w:r w:rsidR="00756E49">
        <w:rPr>
          <w:rFonts w:eastAsia="Times New Roman"/>
          <w:b w:val="0"/>
          <w:bCs w:val="0"/>
          <w:sz w:val="24"/>
          <w:szCs w:val="24"/>
        </w:rPr>
        <w:t>će</w:t>
      </w:r>
      <w:r w:rsidR="006B6AF7" w:rsidRPr="00995F6A">
        <w:rPr>
          <w:rFonts w:eastAsia="Times New Roman"/>
          <w:b w:val="0"/>
          <w:bCs w:val="0"/>
          <w:sz w:val="24"/>
          <w:szCs w:val="24"/>
        </w:rPr>
        <w:t xml:space="preserve"> </w:t>
      </w:r>
      <w:r w:rsidR="009B0C9C">
        <w:rPr>
          <w:rFonts w:eastAsia="Times New Roman"/>
          <w:b w:val="0"/>
          <w:bCs w:val="0"/>
          <w:sz w:val="24"/>
          <w:szCs w:val="24"/>
        </w:rPr>
        <w:t>u Registar</w:t>
      </w:r>
      <w:r w:rsidR="009B0C9C" w:rsidRPr="00995F6A">
        <w:rPr>
          <w:rFonts w:eastAsia="Times New Roman"/>
          <w:b w:val="0"/>
          <w:bCs w:val="0"/>
          <w:sz w:val="24"/>
          <w:szCs w:val="24"/>
        </w:rPr>
        <w:t xml:space="preserve"> </w:t>
      </w:r>
      <w:r w:rsidR="006B6AF7" w:rsidRPr="00995F6A">
        <w:rPr>
          <w:rFonts w:eastAsia="Times New Roman"/>
          <w:b w:val="0"/>
          <w:bCs w:val="0"/>
          <w:sz w:val="24"/>
          <w:szCs w:val="24"/>
        </w:rPr>
        <w:t xml:space="preserve">podatke </w:t>
      </w:r>
      <w:r w:rsidR="00540390">
        <w:rPr>
          <w:rFonts w:eastAsia="Times New Roman"/>
          <w:b w:val="0"/>
          <w:bCs w:val="0"/>
          <w:sz w:val="24"/>
          <w:szCs w:val="24"/>
        </w:rPr>
        <w:t>iz stavka 2. podstavka 5. ovoga članka</w:t>
      </w:r>
      <w:r w:rsidR="006C4DB3" w:rsidRPr="00995F6A">
        <w:rPr>
          <w:rFonts w:eastAsia="Times New Roman"/>
          <w:b w:val="0"/>
          <w:bCs w:val="0"/>
          <w:sz w:val="24"/>
          <w:szCs w:val="24"/>
        </w:rPr>
        <w:t xml:space="preserve"> </w:t>
      </w:r>
      <w:r w:rsidR="006B6AF7" w:rsidRPr="00995F6A">
        <w:rPr>
          <w:rFonts w:eastAsia="Times New Roman"/>
          <w:b w:val="0"/>
          <w:bCs w:val="0"/>
          <w:sz w:val="24"/>
          <w:szCs w:val="24"/>
        </w:rPr>
        <w:t>u roku od 30 dana od pravomoćnosti odluke ako protiv nje nije bio izjavljen pravni lijek odnosno u roku od 30 dana od dostave pravomoćne odluke višeg suda.</w:t>
      </w:r>
      <w:r w:rsidR="00E075B2" w:rsidRPr="00E075B2">
        <w:t xml:space="preserve"> </w:t>
      </w:r>
      <w:r w:rsidR="00E075B2" w:rsidRPr="00E075B2">
        <w:rPr>
          <w:rFonts w:eastAsia="Times New Roman"/>
          <w:b w:val="0"/>
          <w:bCs w:val="0"/>
          <w:sz w:val="24"/>
          <w:szCs w:val="24"/>
        </w:rPr>
        <w:t xml:space="preserve">Sud prvog stupnja po službenoj dužnosti upisat će u Registar </w:t>
      </w:r>
      <w:r w:rsidR="000D41D6">
        <w:rPr>
          <w:rFonts w:eastAsia="Times New Roman"/>
          <w:b w:val="0"/>
          <w:bCs w:val="0"/>
          <w:sz w:val="24"/>
          <w:szCs w:val="24"/>
        </w:rPr>
        <w:t xml:space="preserve">izmjenu </w:t>
      </w:r>
      <w:r w:rsidR="00E075B2" w:rsidRPr="00E075B2">
        <w:rPr>
          <w:rFonts w:eastAsia="Times New Roman"/>
          <w:b w:val="0"/>
          <w:bCs w:val="0"/>
          <w:sz w:val="24"/>
          <w:szCs w:val="24"/>
        </w:rPr>
        <w:t>podat</w:t>
      </w:r>
      <w:r w:rsidR="000D41D6">
        <w:rPr>
          <w:rFonts w:eastAsia="Times New Roman"/>
          <w:b w:val="0"/>
          <w:bCs w:val="0"/>
          <w:sz w:val="24"/>
          <w:szCs w:val="24"/>
        </w:rPr>
        <w:t>a</w:t>
      </w:r>
      <w:r w:rsidR="00E075B2" w:rsidRPr="00E075B2">
        <w:rPr>
          <w:rFonts w:eastAsia="Times New Roman"/>
          <w:b w:val="0"/>
          <w:bCs w:val="0"/>
          <w:sz w:val="24"/>
          <w:szCs w:val="24"/>
        </w:rPr>
        <w:t>k</w:t>
      </w:r>
      <w:r w:rsidR="000D41D6">
        <w:rPr>
          <w:rFonts w:eastAsia="Times New Roman"/>
          <w:b w:val="0"/>
          <w:bCs w:val="0"/>
          <w:sz w:val="24"/>
          <w:szCs w:val="24"/>
        </w:rPr>
        <w:t>a</w:t>
      </w:r>
      <w:r w:rsidR="00E075B2" w:rsidRPr="00E075B2">
        <w:rPr>
          <w:rFonts w:eastAsia="Times New Roman"/>
          <w:b w:val="0"/>
          <w:bCs w:val="0"/>
          <w:sz w:val="24"/>
          <w:szCs w:val="24"/>
        </w:rPr>
        <w:t xml:space="preserve"> </w:t>
      </w:r>
      <w:r w:rsidR="00540390" w:rsidRPr="00540390">
        <w:rPr>
          <w:rFonts w:eastAsia="Times New Roman"/>
          <w:b w:val="0"/>
          <w:bCs w:val="0"/>
          <w:sz w:val="24"/>
          <w:szCs w:val="24"/>
        </w:rPr>
        <w:t xml:space="preserve">iz stavka 2. podstavka 5. ovoga članka </w:t>
      </w:r>
      <w:r w:rsidR="00E075B2" w:rsidRPr="00E075B2">
        <w:rPr>
          <w:rFonts w:eastAsia="Times New Roman"/>
          <w:b w:val="0"/>
          <w:bCs w:val="0"/>
          <w:sz w:val="24"/>
          <w:szCs w:val="24"/>
        </w:rPr>
        <w:t xml:space="preserve">u roku od 30 dana od dostave pravomoćne odluke </w:t>
      </w:r>
      <w:r w:rsidR="00A54FBA">
        <w:rPr>
          <w:rFonts w:eastAsia="Times New Roman"/>
          <w:b w:val="0"/>
          <w:bCs w:val="0"/>
          <w:sz w:val="24"/>
          <w:szCs w:val="24"/>
        </w:rPr>
        <w:t xml:space="preserve">višeg </w:t>
      </w:r>
      <w:r w:rsidR="00E075B2">
        <w:rPr>
          <w:rFonts w:eastAsia="Times New Roman"/>
          <w:b w:val="0"/>
          <w:bCs w:val="0"/>
          <w:sz w:val="24"/>
          <w:szCs w:val="24"/>
        </w:rPr>
        <w:t xml:space="preserve">suda </w:t>
      </w:r>
      <w:r w:rsidR="00344F5A">
        <w:rPr>
          <w:rFonts w:eastAsia="Times New Roman"/>
          <w:b w:val="0"/>
          <w:bCs w:val="0"/>
          <w:sz w:val="24"/>
          <w:szCs w:val="24"/>
        </w:rPr>
        <w:t>o</w:t>
      </w:r>
      <w:r w:rsidR="00E075B2">
        <w:rPr>
          <w:rFonts w:eastAsia="Times New Roman"/>
          <w:b w:val="0"/>
          <w:bCs w:val="0"/>
          <w:sz w:val="24"/>
          <w:szCs w:val="24"/>
        </w:rPr>
        <w:t xml:space="preserve"> izvanredno</w:t>
      </w:r>
      <w:r w:rsidR="00344F5A">
        <w:rPr>
          <w:rFonts w:eastAsia="Times New Roman"/>
          <w:b w:val="0"/>
          <w:bCs w:val="0"/>
          <w:sz w:val="24"/>
          <w:szCs w:val="24"/>
        </w:rPr>
        <w:t>m</w:t>
      </w:r>
      <w:r w:rsidR="00E075B2">
        <w:rPr>
          <w:rFonts w:eastAsia="Times New Roman"/>
          <w:b w:val="0"/>
          <w:bCs w:val="0"/>
          <w:sz w:val="24"/>
          <w:szCs w:val="24"/>
        </w:rPr>
        <w:t xml:space="preserve"> pravno</w:t>
      </w:r>
      <w:r w:rsidR="00344F5A">
        <w:rPr>
          <w:rFonts w:eastAsia="Times New Roman"/>
          <w:b w:val="0"/>
          <w:bCs w:val="0"/>
          <w:sz w:val="24"/>
          <w:szCs w:val="24"/>
        </w:rPr>
        <w:t>m</w:t>
      </w:r>
      <w:r w:rsidR="00E075B2">
        <w:rPr>
          <w:rFonts w:eastAsia="Times New Roman"/>
          <w:b w:val="0"/>
          <w:bCs w:val="0"/>
          <w:sz w:val="24"/>
          <w:szCs w:val="24"/>
        </w:rPr>
        <w:t xml:space="preserve"> lijeka</w:t>
      </w:r>
      <w:r w:rsidR="00E075B2" w:rsidRPr="00E075B2">
        <w:rPr>
          <w:rFonts w:eastAsia="Times New Roman"/>
          <w:b w:val="0"/>
          <w:bCs w:val="0"/>
          <w:sz w:val="24"/>
          <w:szCs w:val="24"/>
        </w:rPr>
        <w:t>.</w:t>
      </w:r>
      <w:r w:rsidR="00344F5A">
        <w:rPr>
          <w:rFonts w:eastAsia="Times New Roman"/>
          <w:b w:val="0"/>
          <w:bCs w:val="0"/>
          <w:sz w:val="24"/>
          <w:szCs w:val="24"/>
        </w:rPr>
        <w:t xml:space="preserve"> Ako s</w:t>
      </w:r>
      <w:r w:rsidR="00344F5A" w:rsidRPr="00E075B2">
        <w:rPr>
          <w:rFonts w:eastAsia="Times New Roman"/>
          <w:b w:val="0"/>
          <w:bCs w:val="0"/>
          <w:sz w:val="24"/>
          <w:szCs w:val="24"/>
        </w:rPr>
        <w:t xml:space="preserve">ud prvog stupnja </w:t>
      </w:r>
      <w:r w:rsidR="00344F5A">
        <w:rPr>
          <w:rFonts w:eastAsia="Times New Roman"/>
          <w:b w:val="0"/>
          <w:bCs w:val="0"/>
          <w:sz w:val="24"/>
          <w:szCs w:val="24"/>
        </w:rPr>
        <w:t xml:space="preserve">odlučuje o izvanrednom pravnom lijeku, </w:t>
      </w:r>
      <w:r w:rsidR="00344F5A" w:rsidRPr="00E075B2">
        <w:rPr>
          <w:rFonts w:eastAsia="Times New Roman"/>
          <w:b w:val="0"/>
          <w:bCs w:val="0"/>
          <w:sz w:val="24"/>
          <w:szCs w:val="24"/>
        </w:rPr>
        <w:t xml:space="preserve">po službenoj dužnosti upisat će u Registar </w:t>
      </w:r>
      <w:r w:rsidR="000D41D6">
        <w:rPr>
          <w:rFonts w:eastAsia="Times New Roman"/>
          <w:b w:val="0"/>
          <w:bCs w:val="0"/>
          <w:sz w:val="24"/>
          <w:szCs w:val="24"/>
        </w:rPr>
        <w:t xml:space="preserve">izmjenu </w:t>
      </w:r>
      <w:r w:rsidR="00344F5A" w:rsidRPr="00E075B2">
        <w:rPr>
          <w:rFonts w:eastAsia="Times New Roman"/>
          <w:b w:val="0"/>
          <w:bCs w:val="0"/>
          <w:sz w:val="24"/>
          <w:szCs w:val="24"/>
        </w:rPr>
        <w:t>podat</w:t>
      </w:r>
      <w:r w:rsidR="000D41D6">
        <w:rPr>
          <w:rFonts w:eastAsia="Times New Roman"/>
          <w:b w:val="0"/>
          <w:bCs w:val="0"/>
          <w:sz w:val="24"/>
          <w:szCs w:val="24"/>
        </w:rPr>
        <w:t>a</w:t>
      </w:r>
      <w:r w:rsidR="00344F5A" w:rsidRPr="00E075B2">
        <w:rPr>
          <w:rFonts w:eastAsia="Times New Roman"/>
          <w:b w:val="0"/>
          <w:bCs w:val="0"/>
          <w:sz w:val="24"/>
          <w:szCs w:val="24"/>
        </w:rPr>
        <w:t>k</w:t>
      </w:r>
      <w:r w:rsidR="000D41D6">
        <w:rPr>
          <w:rFonts w:eastAsia="Times New Roman"/>
          <w:b w:val="0"/>
          <w:bCs w:val="0"/>
          <w:sz w:val="24"/>
          <w:szCs w:val="24"/>
        </w:rPr>
        <w:t>a</w:t>
      </w:r>
      <w:r w:rsidR="00344F5A" w:rsidRPr="00E075B2">
        <w:rPr>
          <w:rFonts w:eastAsia="Times New Roman"/>
          <w:b w:val="0"/>
          <w:bCs w:val="0"/>
          <w:sz w:val="24"/>
          <w:szCs w:val="24"/>
        </w:rPr>
        <w:t xml:space="preserve"> </w:t>
      </w:r>
      <w:r w:rsidR="00540390" w:rsidRPr="00540390">
        <w:rPr>
          <w:rFonts w:eastAsia="Times New Roman"/>
          <w:b w:val="0"/>
          <w:bCs w:val="0"/>
          <w:sz w:val="24"/>
          <w:szCs w:val="24"/>
        </w:rPr>
        <w:t>iz stavka 2. podstavka 5. ovoga članka</w:t>
      </w:r>
      <w:r w:rsidR="00344F5A" w:rsidRPr="00E075B2">
        <w:rPr>
          <w:rFonts w:eastAsia="Times New Roman"/>
          <w:b w:val="0"/>
          <w:bCs w:val="0"/>
          <w:sz w:val="24"/>
          <w:szCs w:val="24"/>
        </w:rPr>
        <w:t xml:space="preserve"> u roku od 30 dana od </w:t>
      </w:r>
      <w:r w:rsidR="00344F5A">
        <w:rPr>
          <w:rFonts w:eastAsia="Times New Roman"/>
          <w:b w:val="0"/>
          <w:bCs w:val="0"/>
          <w:sz w:val="24"/>
          <w:szCs w:val="24"/>
        </w:rPr>
        <w:t>pravomoćnosti</w:t>
      </w:r>
      <w:r w:rsidR="00344F5A" w:rsidRPr="00E075B2">
        <w:rPr>
          <w:rFonts w:eastAsia="Times New Roman"/>
          <w:b w:val="0"/>
          <w:bCs w:val="0"/>
          <w:sz w:val="24"/>
          <w:szCs w:val="24"/>
        </w:rPr>
        <w:t xml:space="preserve"> odluke </w:t>
      </w:r>
      <w:r w:rsidR="00344F5A">
        <w:rPr>
          <w:rFonts w:eastAsia="Times New Roman"/>
          <w:b w:val="0"/>
          <w:bCs w:val="0"/>
          <w:sz w:val="24"/>
          <w:szCs w:val="24"/>
        </w:rPr>
        <w:t>o izvanrednom pravnom lijek</w:t>
      </w:r>
      <w:r w:rsidR="001D1F3D">
        <w:rPr>
          <w:rFonts w:eastAsia="Times New Roman"/>
          <w:b w:val="0"/>
          <w:bCs w:val="0"/>
          <w:sz w:val="24"/>
          <w:szCs w:val="24"/>
        </w:rPr>
        <w:t>u</w:t>
      </w:r>
      <w:r w:rsidR="00344F5A" w:rsidRPr="00E075B2">
        <w:rPr>
          <w:rFonts w:eastAsia="Times New Roman"/>
          <w:b w:val="0"/>
          <w:bCs w:val="0"/>
          <w:sz w:val="24"/>
          <w:szCs w:val="24"/>
        </w:rPr>
        <w:t>.</w:t>
      </w:r>
    </w:p>
    <w:p w14:paraId="59852293" w14:textId="77777777" w:rsidR="00611588" w:rsidRDefault="00611588" w:rsidP="0096509D">
      <w:pPr>
        <w:pStyle w:val="Heading2"/>
        <w:spacing w:before="0" w:beforeAutospacing="0" w:after="0" w:afterAutospacing="0"/>
        <w:jc w:val="both"/>
        <w:rPr>
          <w:rFonts w:eastAsia="Times New Roman"/>
          <w:b w:val="0"/>
          <w:bCs w:val="0"/>
          <w:sz w:val="24"/>
          <w:szCs w:val="24"/>
        </w:rPr>
      </w:pPr>
    </w:p>
    <w:bookmarkEnd w:id="3"/>
    <w:p w14:paraId="60A963A6" w14:textId="2C75F722" w:rsidR="00F12826"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w:t>
      </w:r>
      <w:r w:rsidR="0018788C" w:rsidRPr="00995F6A">
        <w:rPr>
          <w:rFonts w:eastAsia="Times New Roman"/>
          <w:b w:val="0"/>
          <w:bCs w:val="0"/>
          <w:sz w:val="24"/>
          <w:szCs w:val="24"/>
        </w:rPr>
        <w:t>6</w:t>
      </w:r>
      <w:r w:rsidRPr="00995F6A">
        <w:rPr>
          <w:rFonts w:eastAsia="Times New Roman"/>
          <w:b w:val="0"/>
          <w:bCs w:val="0"/>
          <w:sz w:val="24"/>
          <w:szCs w:val="24"/>
        </w:rPr>
        <w:t xml:space="preserve">) </w:t>
      </w:r>
      <w:r w:rsidR="00F124F2">
        <w:rPr>
          <w:rFonts w:eastAsia="Times New Roman"/>
          <w:b w:val="0"/>
          <w:bCs w:val="0"/>
          <w:sz w:val="24"/>
          <w:szCs w:val="24"/>
        </w:rPr>
        <w:t>Davatelj uzdržavanja</w:t>
      </w:r>
      <w:r w:rsidR="00DF03E2">
        <w:rPr>
          <w:rFonts w:eastAsia="Times New Roman"/>
          <w:b w:val="0"/>
          <w:bCs w:val="0"/>
          <w:sz w:val="24"/>
          <w:szCs w:val="24"/>
        </w:rPr>
        <w:t xml:space="preserve"> može </w:t>
      </w:r>
      <w:r w:rsidR="00914A6F">
        <w:rPr>
          <w:rFonts w:eastAsia="Times New Roman"/>
          <w:b w:val="0"/>
          <w:bCs w:val="0"/>
          <w:sz w:val="24"/>
          <w:szCs w:val="24"/>
        </w:rPr>
        <w:t>predložiti</w:t>
      </w:r>
      <w:r w:rsidR="00DF03E2">
        <w:rPr>
          <w:rFonts w:eastAsia="Times New Roman"/>
          <w:b w:val="0"/>
          <w:bCs w:val="0"/>
          <w:sz w:val="24"/>
          <w:szCs w:val="24"/>
        </w:rPr>
        <w:t xml:space="preserve"> </w:t>
      </w:r>
      <w:r w:rsidR="00F124F2">
        <w:rPr>
          <w:rFonts w:eastAsia="Times New Roman"/>
          <w:b w:val="0"/>
          <w:bCs w:val="0"/>
          <w:sz w:val="24"/>
          <w:szCs w:val="24"/>
        </w:rPr>
        <w:t xml:space="preserve">da javni bilježnik </w:t>
      </w:r>
      <w:r w:rsidR="00914A6F">
        <w:rPr>
          <w:rFonts w:eastAsia="Times New Roman"/>
          <w:b w:val="0"/>
          <w:bCs w:val="0"/>
          <w:sz w:val="24"/>
          <w:szCs w:val="24"/>
        </w:rPr>
        <w:t>u Registar provede upis</w:t>
      </w:r>
      <w:r w:rsidR="00DF03E2">
        <w:rPr>
          <w:rFonts w:eastAsia="Times New Roman"/>
          <w:b w:val="0"/>
          <w:bCs w:val="0"/>
          <w:sz w:val="24"/>
          <w:szCs w:val="24"/>
        </w:rPr>
        <w:t xml:space="preserve"> </w:t>
      </w:r>
      <w:r w:rsidR="007F10A8" w:rsidRPr="007F10A8">
        <w:rPr>
          <w:rFonts w:eastAsia="Times New Roman"/>
          <w:b w:val="0"/>
          <w:bCs w:val="0"/>
          <w:sz w:val="24"/>
          <w:szCs w:val="24"/>
        </w:rPr>
        <w:t>prestank</w:t>
      </w:r>
      <w:r w:rsidR="00914A6F">
        <w:rPr>
          <w:rFonts w:eastAsia="Times New Roman"/>
          <w:b w:val="0"/>
          <w:bCs w:val="0"/>
          <w:sz w:val="24"/>
          <w:szCs w:val="24"/>
        </w:rPr>
        <w:t>a</w:t>
      </w:r>
      <w:r w:rsidR="007F10A8" w:rsidRPr="007F10A8">
        <w:rPr>
          <w:rFonts w:eastAsia="Times New Roman"/>
          <w:b w:val="0"/>
          <w:bCs w:val="0"/>
          <w:sz w:val="24"/>
          <w:szCs w:val="24"/>
        </w:rPr>
        <w:t xml:space="preserve"> obveza po ugovoru o doživotnom uzdržavanju ili ugovoru o dosmrtnom uzdržavanju ispunjenjem</w:t>
      </w:r>
      <w:r w:rsidR="00F124F2">
        <w:rPr>
          <w:rFonts w:eastAsia="Times New Roman"/>
          <w:b w:val="0"/>
          <w:bCs w:val="0"/>
          <w:sz w:val="24"/>
          <w:szCs w:val="24"/>
        </w:rPr>
        <w:t>.</w:t>
      </w:r>
      <w:r w:rsidR="00942330">
        <w:rPr>
          <w:rFonts w:eastAsia="Times New Roman"/>
          <w:b w:val="0"/>
          <w:bCs w:val="0"/>
          <w:sz w:val="24"/>
          <w:szCs w:val="24"/>
        </w:rPr>
        <w:t xml:space="preserve"> Prijedlogu će priložiti </w:t>
      </w:r>
      <w:r w:rsidR="00385C4B" w:rsidRPr="007F10A8">
        <w:rPr>
          <w:rFonts w:eastAsia="Times New Roman"/>
          <w:b w:val="0"/>
          <w:bCs w:val="0"/>
          <w:sz w:val="24"/>
          <w:szCs w:val="24"/>
        </w:rPr>
        <w:t xml:space="preserve">ugovor o doživotnom uzdržavanju ili ugovor o dosmrtnom uzdržavanju </w:t>
      </w:r>
      <w:r w:rsidR="00385C4B">
        <w:rPr>
          <w:rFonts w:eastAsia="Times New Roman"/>
          <w:b w:val="0"/>
          <w:bCs w:val="0"/>
          <w:sz w:val="24"/>
          <w:szCs w:val="24"/>
        </w:rPr>
        <w:t xml:space="preserve">te </w:t>
      </w:r>
      <w:r w:rsidR="00FB1B73" w:rsidRPr="00FB1B73">
        <w:rPr>
          <w:rFonts w:eastAsia="Times New Roman"/>
          <w:b w:val="0"/>
          <w:bCs w:val="0"/>
          <w:sz w:val="24"/>
          <w:szCs w:val="24"/>
        </w:rPr>
        <w:t>isprav</w:t>
      </w:r>
      <w:r w:rsidR="00FB1B73">
        <w:rPr>
          <w:rFonts w:eastAsia="Times New Roman"/>
          <w:b w:val="0"/>
          <w:bCs w:val="0"/>
          <w:sz w:val="24"/>
          <w:szCs w:val="24"/>
        </w:rPr>
        <w:t>u</w:t>
      </w:r>
      <w:r w:rsidR="00FB1B73" w:rsidRPr="00FB1B73">
        <w:rPr>
          <w:rFonts w:eastAsia="Times New Roman"/>
          <w:b w:val="0"/>
          <w:bCs w:val="0"/>
          <w:sz w:val="24"/>
          <w:szCs w:val="24"/>
        </w:rPr>
        <w:t xml:space="preserve"> </w:t>
      </w:r>
      <w:r w:rsidR="00FB1B73">
        <w:rPr>
          <w:rFonts w:eastAsia="Times New Roman"/>
          <w:b w:val="0"/>
          <w:bCs w:val="0"/>
          <w:sz w:val="24"/>
          <w:szCs w:val="24"/>
        </w:rPr>
        <w:t>ko</w:t>
      </w:r>
      <w:r w:rsidR="00FB1B73" w:rsidRPr="00FB1B73">
        <w:rPr>
          <w:rFonts w:eastAsia="Times New Roman"/>
          <w:b w:val="0"/>
          <w:bCs w:val="0"/>
          <w:sz w:val="24"/>
          <w:szCs w:val="24"/>
        </w:rPr>
        <w:t>jom se dokazuje smrt primatelja uzdržavanja</w:t>
      </w:r>
      <w:r w:rsidR="00FB1B73">
        <w:rPr>
          <w:rFonts w:eastAsia="Times New Roman"/>
          <w:b w:val="0"/>
          <w:bCs w:val="0"/>
          <w:sz w:val="24"/>
          <w:szCs w:val="24"/>
        </w:rPr>
        <w:t xml:space="preserve"> </w:t>
      </w:r>
      <w:r w:rsidR="00FB1B73" w:rsidRPr="00FB1B73">
        <w:rPr>
          <w:rFonts w:eastAsia="Times New Roman"/>
          <w:b w:val="0"/>
          <w:bCs w:val="0"/>
          <w:sz w:val="24"/>
          <w:szCs w:val="24"/>
        </w:rPr>
        <w:t>određen</w:t>
      </w:r>
      <w:r w:rsidR="00982982">
        <w:rPr>
          <w:rFonts w:eastAsia="Times New Roman"/>
          <w:b w:val="0"/>
          <w:bCs w:val="0"/>
          <w:sz w:val="24"/>
          <w:szCs w:val="24"/>
        </w:rPr>
        <w:t>u</w:t>
      </w:r>
      <w:r w:rsidR="00FB1B73" w:rsidRPr="00FB1B73">
        <w:rPr>
          <w:rFonts w:eastAsia="Times New Roman"/>
          <w:b w:val="0"/>
          <w:bCs w:val="0"/>
          <w:sz w:val="24"/>
          <w:szCs w:val="24"/>
        </w:rPr>
        <w:t xml:space="preserve"> zakonom kojim se uređuju državne matice</w:t>
      </w:r>
      <w:r w:rsidR="00FB1B73">
        <w:rPr>
          <w:rFonts w:eastAsia="Times New Roman"/>
          <w:b w:val="0"/>
          <w:bCs w:val="0"/>
          <w:sz w:val="24"/>
          <w:szCs w:val="24"/>
        </w:rPr>
        <w:t>.</w:t>
      </w:r>
    </w:p>
    <w:p w14:paraId="31B6E3F0" w14:textId="5537FD4B" w:rsidR="006B6AF7" w:rsidRPr="00995F6A" w:rsidRDefault="00F12826" w:rsidP="006B6AF7">
      <w:pPr>
        <w:pStyle w:val="Heading2"/>
        <w:spacing w:before="0" w:beforeAutospacing="0" w:after="160" w:afterAutospacing="0"/>
        <w:jc w:val="both"/>
        <w:rPr>
          <w:rFonts w:eastAsia="Times New Roman"/>
          <w:sz w:val="24"/>
          <w:szCs w:val="24"/>
        </w:rPr>
      </w:pPr>
      <w:r>
        <w:rPr>
          <w:rFonts w:eastAsia="Times New Roman"/>
          <w:b w:val="0"/>
          <w:bCs w:val="0"/>
          <w:sz w:val="24"/>
          <w:szCs w:val="24"/>
        </w:rPr>
        <w:lastRenderedPageBreak/>
        <w:t xml:space="preserve">(7) </w:t>
      </w:r>
      <w:r w:rsidR="006B6AF7" w:rsidRPr="00995F6A">
        <w:rPr>
          <w:rFonts w:eastAsia="Times New Roman"/>
          <w:b w:val="0"/>
          <w:bCs w:val="0"/>
          <w:sz w:val="24"/>
          <w:szCs w:val="24"/>
        </w:rPr>
        <w:t>Ministar nadležan za poslove pravosuđa pravilnikom će propisati sadržaj i način vođenja Registra</w:t>
      </w:r>
      <w:r w:rsidR="00F55127">
        <w:rPr>
          <w:rFonts w:eastAsia="Times New Roman"/>
          <w:b w:val="0"/>
          <w:bCs w:val="0"/>
          <w:sz w:val="24"/>
          <w:szCs w:val="24"/>
        </w:rPr>
        <w:t>,</w:t>
      </w:r>
      <w:r w:rsidR="006B6AF7" w:rsidRPr="00995F6A">
        <w:rPr>
          <w:rFonts w:eastAsia="Times New Roman"/>
          <w:b w:val="0"/>
          <w:bCs w:val="0"/>
          <w:sz w:val="24"/>
          <w:szCs w:val="24"/>
        </w:rPr>
        <w:t xml:space="preserve"> </w:t>
      </w:r>
      <w:r w:rsidR="00F55127">
        <w:rPr>
          <w:rFonts w:eastAsia="Times New Roman"/>
          <w:b w:val="0"/>
          <w:bCs w:val="0"/>
          <w:sz w:val="24"/>
          <w:szCs w:val="24"/>
        </w:rPr>
        <w:t xml:space="preserve">naknadu za upis </w:t>
      </w:r>
      <w:r w:rsidR="000948CD" w:rsidRPr="00995F6A">
        <w:rPr>
          <w:rFonts w:eastAsia="Times New Roman"/>
          <w:b w:val="0"/>
          <w:bCs w:val="0"/>
          <w:sz w:val="24"/>
          <w:szCs w:val="24"/>
        </w:rPr>
        <w:t>te</w:t>
      </w:r>
      <w:r w:rsidR="000948CD" w:rsidRPr="00995F6A">
        <w:t xml:space="preserve"> </w:t>
      </w:r>
      <w:r w:rsidR="007C6E30" w:rsidRPr="00995F6A">
        <w:rPr>
          <w:b w:val="0"/>
          <w:bCs w:val="0"/>
          <w:sz w:val="24"/>
          <w:szCs w:val="24"/>
        </w:rPr>
        <w:t xml:space="preserve">pravo </w:t>
      </w:r>
      <w:r w:rsidR="00280B01">
        <w:rPr>
          <w:b w:val="0"/>
          <w:bCs w:val="0"/>
          <w:sz w:val="24"/>
          <w:szCs w:val="24"/>
        </w:rPr>
        <w:t xml:space="preserve">na </w:t>
      </w:r>
      <w:r w:rsidR="000948CD" w:rsidRPr="00995F6A">
        <w:rPr>
          <w:rFonts w:eastAsia="Times New Roman"/>
          <w:b w:val="0"/>
          <w:bCs w:val="0"/>
          <w:sz w:val="24"/>
          <w:szCs w:val="24"/>
        </w:rPr>
        <w:t>neposredn</w:t>
      </w:r>
      <w:r w:rsidR="00280B01">
        <w:rPr>
          <w:rFonts w:eastAsia="Times New Roman"/>
          <w:b w:val="0"/>
          <w:bCs w:val="0"/>
          <w:sz w:val="24"/>
          <w:szCs w:val="24"/>
        </w:rPr>
        <w:t>i</w:t>
      </w:r>
      <w:r w:rsidR="000948CD" w:rsidRPr="00995F6A">
        <w:rPr>
          <w:rFonts w:eastAsia="Times New Roman"/>
          <w:b w:val="0"/>
          <w:bCs w:val="0"/>
          <w:sz w:val="24"/>
          <w:szCs w:val="24"/>
        </w:rPr>
        <w:t xml:space="preserve"> pristup podacima</w:t>
      </w:r>
      <w:r w:rsidR="00280B01">
        <w:rPr>
          <w:rFonts w:eastAsia="Times New Roman"/>
          <w:b w:val="0"/>
          <w:bCs w:val="0"/>
          <w:sz w:val="24"/>
          <w:szCs w:val="24"/>
        </w:rPr>
        <w:t xml:space="preserve"> iz Registra</w:t>
      </w:r>
      <w:r w:rsidR="006C4DB3">
        <w:rPr>
          <w:rFonts w:eastAsia="Times New Roman"/>
          <w:b w:val="0"/>
          <w:bCs w:val="0"/>
          <w:sz w:val="24"/>
          <w:szCs w:val="24"/>
        </w:rPr>
        <w:t>,</w:t>
      </w:r>
      <w:r w:rsidR="000948CD" w:rsidRPr="00995F6A">
        <w:rPr>
          <w:rFonts w:eastAsia="Times New Roman"/>
          <w:b w:val="0"/>
          <w:bCs w:val="0"/>
          <w:sz w:val="24"/>
          <w:szCs w:val="24"/>
        </w:rPr>
        <w:t xml:space="preserve"> </w:t>
      </w:r>
      <w:r w:rsidR="007C6E30" w:rsidRPr="00995F6A">
        <w:rPr>
          <w:rFonts w:eastAsia="Times New Roman"/>
          <w:b w:val="0"/>
          <w:bCs w:val="0"/>
          <w:sz w:val="24"/>
          <w:szCs w:val="24"/>
        </w:rPr>
        <w:t xml:space="preserve">kao i </w:t>
      </w:r>
      <w:r w:rsidR="000948CD" w:rsidRPr="00995F6A">
        <w:rPr>
          <w:rFonts w:eastAsia="Times New Roman"/>
          <w:b w:val="0"/>
          <w:bCs w:val="0"/>
          <w:sz w:val="24"/>
          <w:szCs w:val="24"/>
        </w:rPr>
        <w:t>izda</w:t>
      </w:r>
      <w:r w:rsidR="007C6E30" w:rsidRPr="00995F6A">
        <w:rPr>
          <w:rFonts w:eastAsia="Times New Roman"/>
          <w:b w:val="0"/>
          <w:bCs w:val="0"/>
          <w:sz w:val="24"/>
          <w:szCs w:val="24"/>
        </w:rPr>
        <w:t>vanj</w:t>
      </w:r>
      <w:r w:rsidR="000948CD" w:rsidRPr="00995F6A">
        <w:rPr>
          <w:rFonts w:eastAsia="Times New Roman"/>
          <w:b w:val="0"/>
          <w:bCs w:val="0"/>
          <w:sz w:val="24"/>
          <w:szCs w:val="24"/>
        </w:rPr>
        <w:t>e potvrde o podacima iz Registra.</w:t>
      </w:r>
      <w:r w:rsidR="006B6AF7" w:rsidRPr="00995F6A">
        <w:rPr>
          <w:rFonts w:eastAsia="Times New Roman"/>
          <w:b w:val="0"/>
          <w:bCs w:val="0"/>
          <w:sz w:val="24"/>
          <w:szCs w:val="24"/>
        </w:rPr>
        <w:t>“</w:t>
      </w:r>
      <w:r w:rsidR="0018788C" w:rsidRPr="00995F6A">
        <w:rPr>
          <w:rFonts w:eastAsia="Times New Roman"/>
          <w:b w:val="0"/>
          <w:bCs w:val="0"/>
          <w:sz w:val="24"/>
          <w:szCs w:val="24"/>
        </w:rPr>
        <w:t>.</w:t>
      </w:r>
    </w:p>
    <w:bookmarkEnd w:id="2"/>
    <w:p w14:paraId="0D3124E6" w14:textId="43E0871A" w:rsidR="0018788C" w:rsidRDefault="0018788C" w:rsidP="006B6AF7">
      <w:pPr>
        <w:pStyle w:val="Heading2"/>
        <w:spacing w:before="0" w:beforeAutospacing="0" w:after="160" w:afterAutospacing="0"/>
        <w:jc w:val="center"/>
        <w:rPr>
          <w:rStyle w:val="zadanifontodlomka-000002"/>
          <w:rFonts w:eastAsia="Times New Roman"/>
        </w:rPr>
      </w:pPr>
    </w:p>
    <w:p w14:paraId="33E7CFAB" w14:textId="0D361C24" w:rsidR="00FB6803" w:rsidRDefault="006B6AF7" w:rsidP="006B6AF7">
      <w:pPr>
        <w:pStyle w:val="Heading2"/>
        <w:spacing w:before="0" w:beforeAutospacing="0" w:after="160" w:afterAutospacing="0"/>
        <w:jc w:val="center"/>
        <w:rPr>
          <w:rFonts w:eastAsia="Times New Roman"/>
          <w:b w:val="0"/>
          <w:bCs w:val="0"/>
          <w:sz w:val="24"/>
          <w:szCs w:val="24"/>
        </w:rPr>
      </w:pPr>
      <w:r w:rsidRPr="00995F6A">
        <w:rPr>
          <w:rStyle w:val="zadanifontodlomka-000002"/>
          <w:rFonts w:eastAsia="Times New Roman"/>
        </w:rPr>
        <w:t>Članak 5.</w:t>
      </w:r>
      <w:r w:rsidRPr="00FB6803">
        <w:rPr>
          <w:rFonts w:eastAsia="Times New Roman"/>
          <w:b w:val="0"/>
          <w:bCs w:val="0"/>
          <w:sz w:val="24"/>
          <w:szCs w:val="24"/>
        </w:rPr>
        <w:t xml:space="preserve"> </w:t>
      </w:r>
    </w:p>
    <w:p w14:paraId="2FAE1EF9" w14:textId="77777777" w:rsidR="00F40FAE" w:rsidRDefault="00F40FAE" w:rsidP="00F40FAE">
      <w:pPr>
        <w:pStyle w:val="Heading2"/>
        <w:jc w:val="both"/>
        <w:rPr>
          <w:rFonts w:eastAsia="Times New Roman"/>
          <w:b w:val="0"/>
          <w:bCs w:val="0"/>
          <w:sz w:val="24"/>
          <w:szCs w:val="24"/>
        </w:rPr>
      </w:pPr>
      <w:r>
        <w:rPr>
          <w:rFonts w:eastAsia="Times New Roman"/>
          <w:b w:val="0"/>
          <w:bCs w:val="0"/>
          <w:sz w:val="24"/>
          <w:szCs w:val="24"/>
        </w:rPr>
        <w:t xml:space="preserve">Članak 581. mijenja se i glasi: </w:t>
      </w:r>
    </w:p>
    <w:p w14:paraId="366DBCB4" w14:textId="264F56DC" w:rsidR="00F40FAE" w:rsidRPr="00F40FAE" w:rsidRDefault="00F40FAE" w:rsidP="00565BE1">
      <w:pPr>
        <w:pStyle w:val="Heading2"/>
        <w:jc w:val="both"/>
        <w:rPr>
          <w:rFonts w:eastAsia="Times New Roman"/>
          <w:b w:val="0"/>
          <w:bCs w:val="0"/>
          <w:sz w:val="24"/>
          <w:szCs w:val="24"/>
        </w:rPr>
      </w:pPr>
      <w:r>
        <w:rPr>
          <w:rFonts w:eastAsia="Times New Roman"/>
          <w:b w:val="0"/>
          <w:bCs w:val="0"/>
          <w:sz w:val="24"/>
          <w:szCs w:val="24"/>
        </w:rPr>
        <w:t xml:space="preserve">„(1) </w:t>
      </w:r>
      <w:r w:rsidRPr="00F40FAE">
        <w:rPr>
          <w:rFonts w:eastAsia="Times New Roman"/>
          <w:b w:val="0"/>
          <w:bCs w:val="0"/>
          <w:sz w:val="24"/>
          <w:szCs w:val="24"/>
        </w:rPr>
        <w:t>Ako je predmet ugovora o doživotnom uzdržavanju nekretnina, ovlaštena će osoba iz članka 580. stavka 3. ovoga Zakona</w:t>
      </w:r>
      <w:r>
        <w:rPr>
          <w:rFonts w:eastAsia="Times New Roman"/>
          <w:b w:val="0"/>
          <w:bCs w:val="0"/>
          <w:sz w:val="24"/>
          <w:szCs w:val="24"/>
        </w:rPr>
        <w:t xml:space="preserve"> </w:t>
      </w:r>
      <w:r w:rsidR="0011024A">
        <w:rPr>
          <w:rFonts w:eastAsia="Times New Roman"/>
          <w:b w:val="0"/>
          <w:bCs w:val="0"/>
          <w:sz w:val="24"/>
          <w:szCs w:val="24"/>
        </w:rPr>
        <w:t xml:space="preserve">dostaviti </w:t>
      </w:r>
      <w:r w:rsidR="0011024A" w:rsidRPr="0011024A">
        <w:rPr>
          <w:rFonts w:eastAsia="Times New Roman"/>
          <w:b w:val="0"/>
          <w:bCs w:val="0"/>
          <w:sz w:val="24"/>
          <w:szCs w:val="24"/>
        </w:rPr>
        <w:t xml:space="preserve">ugovor o doživotnom uzdržavanju </w:t>
      </w:r>
      <w:r w:rsidR="0011024A" w:rsidRPr="00F40FAE">
        <w:rPr>
          <w:rFonts w:eastAsia="Times New Roman"/>
          <w:b w:val="0"/>
          <w:bCs w:val="0"/>
          <w:sz w:val="24"/>
          <w:szCs w:val="24"/>
        </w:rPr>
        <w:t>zemljišnoknjižn</w:t>
      </w:r>
      <w:r w:rsidR="0011024A">
        <w:rPr>
          <w:rFonts w:eastAsia="Times New Roman"/>
          <w:b w:val="0"/>
          <w:bCs w:val="0"/>
          <w:sz w:val="24"/>
          <w:szCs w:val="24"/>
        </w:rPr>
        <w:t>om</w:t>
      </w:r>
      <w:r w:rsidR="0011024A" w:rsidRPr="00F40FAE">
        <w:rPr>
          <w:rFonts w:eastAsia="Times New Roman"/>
          <w:b w:val="0"/>
          <w:bCs w:val="0"/>
          <w:sz w:val="24"/>
          <w:szCs w:val="24"/>
        </w:rPr>
        <w:t xml:space="preserve"> sud</w:t>
      </w:r>
      <w:r w:rsidR="0011024A">
        <w:rPr>
          <w:rFonts w:eastAsia="Times New Roman"/>
          <w:b w:val="0"/>
          <w:bCs w:val="0"/>
          <w:sz w:val="24"/>
          <w:szCs w:val="24"/>
        </w:rPr>
        <w:t xml:space="preserve">u koji će </w:t>
      </w:r>
      <w:r w:rsidR="00B52F4C">
        <w:rPr>
          <w:rFonts w:eastAsia="Times New Roman"/>
          <w:b w:val="0"/>
          <w:bCs w:val="0"/>
          <w:sz w:val="24"/>
          <w:szCs w:val="24"/>
        </w:rPr>
        <w:t xml:space="preserve">upisati </w:t>
      </w:r>
      <w:r>
        <w:rPr>
          <w:rFonts w:eastAsia="Times New Roman"/>
          <w:b w:val="0"/>
          <w:bCs w:val="0"/>
          <w:sz w:val="24"/>
          <w:szCs w:val="24"/>
        </w:rPr>
        <w:t>zabilježbu</w:t>
      </w:r>
      <w:r w:rsidR="0011024A" w:rsidRPr="0011024A">
        <w:rPr>
          <w:rFonts w:eastAsia="Times New Roman"/>
          <w:b w:val="0"/>
          <w:bCs w:val="0"/>
          <w:sz w:val="24"/>
          <w:szCs w:val="24"/>
        </w:rPr>
        <w:t xml:space="preserve"> </w:t>
      </w:r>
      <w:r w:rsidR="0011024A" w:rsidRPr="00F40FAE">
        <w:rPr>
          <w:rFonts w:eastAsia="Times New Roman"/>
          <w:b w:val="0"/>
          <w:bCs w:val="0"/>
          <w:sz w:val="24"/>
          <w:szCs w:val="24"/>
        </w:rPr>
        <w:t>ugovora o doživotnom uzdržavanju</w:t>
      </w:r>
      <w:r w:rsidR="00FE4B30">
        <w:rPr>
          <w:rFonts w:eastAsia="Times New Roman"/>
          <w:b w:val="0"/>
          <w:bCs w:val="0"/>
          <w:sz w:val="24"/>
          <w:szCs w:val="24"/>
        </w:rPr>
        <w:t xml:space="preserve"> u zemljišnu knjigu</w:t>
      </w:r>
      <w:r w:rsidRPr="00F40FAE">
        <w:rPr>
          <w:rFonts w:eastAsia="Times New Roman"/>
          <w:b w:val="0"/>
          <w:bCs w:val="0"/>
          <w:sz w:val="24"/>
          <w:szCs w:val="24"/>
        </w:rPr>
        <w:t>.</w:t>
      </w:r>
    </w:p>
    <w:p w14:paraId="73615E45" w14:textId="65598406" w:rsidR="0011024A" w:rsidRDefault="00F40FAE" w:rsidP="00F40FAE">
      <w:pPr>
        <w:pStyle w:val="Heading2"/>
        <w:spacing w:before="0" w:beforeAutospacing="0" w:after="160" w:afterAutospacing="0"/>
        <w:jc w:val="both"/>
        <w:rPr>
          <w:rFonts w:eastAsia="Times New Roman"/>
          <w:b w:val="0"/>
          <w:bCs w:val="0"/>
          <w:sz w:val="24"/>
          <w:szCs w:val="24"/>
        </w:rPr>
      </w:pPr>
      <w:r w:rsidRPr="00F40FAE">
        <w:rPr>
          <w:rFonts w:eastAsia="Times New Roman"/>
          <w:b w:val="0"/>
          <w:bCs w:val="0"/>
          <w:sz w:val="24"/>
          <w:szCs w:val="24"/>
        </w:rPr>
        <w:t xml:space="preserve">(2) Ako je predmet ugovora o doživotnom uzdržavanju pokretnina ili neko pravo za koje se vodi javni upisnik, ovlaštena će osoba iz članka 580. stavka 3. ovoga Zakona </w:t>
      </w:r>
      <w:r w:rsidR="0011024A">
        <w:rPr>
          <w:rFonts w:eastAsia="Times New Roman"/>
          <w:b w:val="0"/>
          <w:bCs w:val="0"/>
          <w:sz w:val="24"/>
          <w:szCs w:val="24"/>
        </w:rPr>
        <w:t>dostavit</w:t>
      </w:r>
      <w:r w:rsidR="002D215B">
        <w:rPr>
          <w:rFonts w:eastAsia="Times New Roman"/>
          <w:b w:val="0"/>
          <w:bCs w:val="0"/>
          <w:sz w:val="24"/>
          <w:szCs w:val="24"/>
        </w:rPr>
        <w:t xml:space="preserve">i </w:t>
      </w:r>
      <w:r w:rsidR="0011024A" w:rsidRPr="0011024A">
        <w:rPr>
          <w:rFonts w:eastAsia="Times New Roman"/>
          <w:b w:val="0"/>
          <w:bCs w:val="0"/>
          <w:sz w:val="24"/>
          <w:szCs w:val="24"/>
        </w:rPr>
        <w:t>ugovor o doživotnom uzdržavanju</w:t>
      </w:r>
      <w:r w:rsidR="0011024A">
        <w:rPr>
          <w:rFonts w:eastAsia="Times New Roman"/>
          <w:b w:val="0"/>
          <w:bCs w:val="0"/>
          <w:sz w:val="24"/>
          <w:szCs w:val="24"/>
        </w:rPr>
        <w:t xml:space="preserve"> </w:t>
      </w:r>
      <w:r w:rsidR="00F83C25">
        <w:rPr>
          <w:rFonts w:eastAsia="Times New Roman"/>
          <w:b w:val="0"/>
          <w:bCs w:val="0"/>
          <w:sz w:val="24"/>
          <w:szCs w:val="24"/>
        </w:rPr>
        <w:t xml:space="preserve">tijelu koje vodi javni upisnik </w:t>
      </w:r>
      <w:r w:rsidR="00F83C25" w:rsidRPr="00F83C25">
        <w:rPr>
          <w:rFonts w:eastAsia="Times New Roman"/>
          <w:b w:val="0"/>
          <w:bCs w:val="0"/>
          <w:sz w:val="24"/>
          <w:szCs w:val="24"/>
        </w:rPr>
        <w:t>koj</w:t>
      </w:r>
      <w:r w:rsidR="00100A02">
        <w:rPr>
          <w:rFonts w:eastAsia="Times New Roman"/>
          <w:b w:val="0"/>
          <w:bCs w:val="0"/>
          <w:sz w:val="24"/>
          <w:szCs w:val="24"/>
        </w:rPr>
        <w:t>e</w:t>
      </w:r>
      <w:r w:rsidR="00F83C25" w:rsidRPr="00F83C25">
        <w:rPr>
          <w:rFonts w:eastAsia="Times New Roman"/>
          <w:b w:val="0"/>
          <w:bCs w:val="0"/>
          <w:sz w:val="24"/>
          <w:szCs w:val="24"/>
        </w:rPr>
        <w:t xml:space="preserve"> će upisati zabilježbu </w:t>
      </w:r>
      <w:r w:rsidR="00F83C25">
        <w:rPr>
          <w:rFonts w:eastAsia="Times New Roman"/>
          <w:b w:val="0"/>
          <w:bCs w:val="0"/>
          <w:sz w:val="24"/>
          <w:szCs w:val="24"/>
        </w:rPr>
        <w:t>i</w:t>
      </w:r>
      <w:r w:rsidR="00F83C25" w:rsidRPr="00F40FAE">
        <w:rPr>
          <w:rFonts w:eastAsia="Times New Roman"/>
          <w:b w:val="0"/>
          <w:bCs w:val="0"/>
          <w:sz w:val="24"/>
          <w:szCs w:val="24"/>
        </w:rPr>
        <w:t xml:space="preserve">li drugi odgovarajući upis </w:t>
      </w:r>
      <w:r w:rsidR="00860DE2" w:rsidRPr="00860DE2">
        <w:rPr>
          <w:rFonts w:eastAsia="Times New Roman"/>
          <w:b w:val="0"/>
          <w:bCs w:val="0"/>
          <w:sz w:val="24"/>
          <w:szCs w:val="24"/>
        </w:rPr>
        <w:t xml:space="preserve">toga ugovora u taj </w:t>
      </w:r>
      <w:r w:rsidR="00F83C25">
        <w:rPr>
          <w:rFonts w:eastAsia="Times New Roman"/>
          <w:b w:val="0"/>
          <w:bCs w:val="0"/>
          <w:sz w:val="24"/>
          <w:szCs w:val="24"/>
        </w:rPr>
        <w:t>javni upisnik</w:t>
      </w:r>
      <w:r w:rsidR="00F83C25" w:rsidRPr="00F83C25">
        <w:rPr>
          <w:rFonts w:eastAsia="Times New Roman"/>
          <w:b w:val="0"/>
          <w:bCs w:val="0"/>
          <w:sz w:val="24"/>
          <w:szCs w:val="24"/>
        </w:rPr>
        <w:t>.</w:t>
      </w:r>
      <w:r w:rsidR="00F83C25">
        <w:rPr>
          <w:rFonts w:eastAsia="Times New Roman"/>
          <w:b w:val="0"/>
          <w:bCs w:val="0"/>
          <w:sz w:val="24"/>
          <w:szCs w:val="24"/>
        </w:rPr>
        <w:t>“.</w:t>
      </w:r>
    </w:p>
    <w:p w14:paraId="753A9029" w14:textId="77777777" w:rsidR="00F40FAE" w:rsidRDefault="00F40FAE" w:rsidP="00565BE1">
      <w:pPr>
        <w:pStyle w:val="Heading2"/>
        <w:spacing w:before="0" w:beforeAutospacing="0" w:after="160" w:afterAutospacing="0"/>
        <w:jc w:val="both"/>
        <w:rPr>
          <w:rFonts w:eastAsia="Times New Roman"/>
          <w:b w:val="0"/>
          <w:bCs w:val="0"/>
          <w:sz w:val="24"/>
          <w:szCs w:val="24"/>
        </w:rPr>
      </w:pPr>
    </w:p>
    <w:p w14:paraId="03060C78" w14:textId="77777777" w:rsidR="00F40FAE" w:rsidRDefault="00F40FAE" w:rsidP="00F40FAE">
      <w:pPr>
        <w:pStyle w:val="Heading2"/>
        <w:spacing w:before="0" w:beforeAutospacing="0" w:after="160" w:afterAutospacing="0"/>
        <w:jc w:val="center"/>
        <w:rPr>
          <w:rStyle w:val="zadanifontodlomka-000002"/>
          <w:rFonts w:eastAsia="Times New Roman"/>
        </w:rPr>
      </w:pPr>
      <w:r w:rsidRPr="00995F6A">
        <w:rPr>
          <w:rStyle w:val="zadanifontodlomka-000002"/>
          <w:rFonts w:eastAsia="Times New Roman"/>
        </w:rPr>
        <w:t>Članak 6</w:t>
      </w:r>
      <w:r>
        <w:rPr>
          <w:rStyle w:val="zadanifontodlomka-000002"/>
          <w:rFonts w:eastAsia="Times New Roman"/>
        </w:rPr>
        <w:t>.</w:t>
      </w:r>
    </w:p>
    <w:p w14:paraId="1AF010DB" w14:textId="6BCC09EB" w:rsidR="0087417F" w:rsidRDefault="00C153A4" w:rsidP="00C153A4">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Naslov iznad članka 58</w:t>
      </w:r>
      <w:r>
        <w:rPr>
          <w:rFonts w:eastAsia="Times New Roman"/>
          <w:b w:val="0"/>
          <w:bCs w:val="0"/>
          <w:sz w:val="24"/>
          <w:szCs w:val="24"/>
        </w:rPr>
        <w:t>4</w:t>
      </w:r>
      <w:r w:rsidRPr="00995F6A">
        <w:rPr>
          <w:rFonts w:eastAsia="Times New Roman"/>
          <w:b w:val="0"/>
          <w:bCs w:val="0"/>
          <w:sz w:val="24"/>
          <w:szCs w:val="24"/>
        </w:rPr>
        <w:t xml:space="preserve">. mijenja se i glasi: </w:t>
      </w:r>
      <w:r w:rsidRPr="00C25A0C">
        <w:rPr>
          <w:rFonts w:eastAsia="Times New Roman"/>
          <w:b w:val="0"/>
          <w:bCs w:val="0"/>
          <w:sz w:val="24"/>
          <w:szCs w:val="24"/>
        </w:rPr>
        <w:t>„</w:t>
      </w:r>
      <w:r w:rsidRPr="00442635">
        <w:rPr>
          <w:rFonts w:eastAsia="Times New Roman"/>
          <w:b w:val="0"/>
          <w:bCs w:val="0"/>
          <w:sz w:val="24"/>
          <w:szCs w:val="24"/>
        </w:rPr>
        <w:t xml:space="preserve">Utjecaj </w:t>
      </w:r>
      <w:r w:rsidR="00C25A0C" w:rsidRPr="00442635">
        <w:rPr>
          <w:rFonts w:eastAsia="Times New Roman"/>
          <w:b w:val="0"/>
          <w:bCs w:val="0"/>
          <w:sz w:val="24"/>
          <w:szCs w:val="24"/>
        </w:rPr>
        <w:t>promijenjenih okolnosti“.</w:t>
      </w:r>
    </w:p>
    <w:p w14:paraId="1C077287" w14:textId="7095DAE9" w:rsidR="00C25A0C" w:rsidRDefault="00F41A2F" w:rsidP="00C153A4">
      <w:pPr>
        <w:pStyle w:val="Heading2"/>
        <w:spacing w:before="0" w:beforeAutospacing="0" w:after="160" w:afterAutospacing="0"/>
        <w:jc w:val="both"/>
        <w:rPr>
          <w:rFonts w:eastAsia="Times New Roman"/>
          <w:b w:val="0"/>
          <w:bCs w:val="0"/>
          <w:sz w:val="24"/>
          <w:szCs w:val="24"/>
        </w:rPr>
      </w:pPr>
      <w:r w:rsidRPr="00F41A2F">
        <w:rPr>
          <w:rFonts w:eastAsia="Times New Roman"/>
          <w:b w:val="0"/>
          <w:bCs w:val="0"/>
          <w:sz w:val="24"/>
          <w:szCs w:val="24"/>
        </w:rPr>
        <w:t xml:space="preserve">U članku </w:t>
      </w:r>
      <w:r w:rsidRPr="00995F6A">
        <w:rPr>
          <w:rFonts w:eastAsia="Times New Roman"/>
          <w:b w:val="0"/>
          <w:bCs w:val="0"/>
          <w:sz w:val="24"/>
          <w:szCs w:val="24"/>
        </w:rPr>
        <w:t>58</w:t>
      </w:r>
      <w:r>
        <w:rPr>
          <w:rFonts w:eastAsia="Times New Roman"/>
          <w:b w:val="0"/>
          <w:bCs w:val="0"/>
          <w:sz w:val="24"/>
          <w:szCs w:val="24"/>
        </w:rPr>
        <w:t>4</w:t>
      </w:r>
      <w:r w:rsidRPr="00F41A2F">
        <w:rPr>
          <w:rFonts w:eastAsia="Times New Roman"/>
          <w:b w:val="0"/>
          <w:bCs w:val="0"/>
          <w:sz w:val="24"/>
          <w:szCs w:val="24"/>
        </w:rPr>
        <w:t xml:space="preserve">. </w:t>
      </w:r>
      <w:r w:rsidR="00C25A0C" w:rsidRPr="00442635">
        <w:rPr>
          <w:rFonts w:eastAsia="Times New Roman"/>
          <w:b w:val="0"/>
          <w:bCs w:val="0"/>
          <w:sz w:val="24"/>
          <w:szCs w:val="24"/>
        </w:rPr>
        <w:t xml:space="preserve">stavku </w:t>
      </w:r>
      <w:r w:rsidR="00C25A0C">
        <w:rPr>
          <w:rFonts w:eastAsia="Times New Roman"/>
          <w:b w:val="0"/>
          <w:bCs w:val="0"/>
          <w:sz w:val="24"/>
          <w:szCs w:val="24"/>
        </w:rPr>
        <w:t>1</w:t>
      </w:r>
      <w:r w:rsidR="00C25A0C" w:rsidRPr="00442635">
        <w:rPr>
          <w:rFonts w:eastAsia="Times New Roman"/>
          <w:b w:val="0"/>
          <w:bCs w:val="0"/>
          <w:sz w:val="24"/>
          <w:szCs w:val="24"/>
        </w:rPr>
        <w:t>. riječ:</w:t>
      </w:r>
      <w:r w:rsidR="00C25A0C">
        <w:rPr>
          <w:rFonts w:eastAsia="Times New Roman"/>
          <w:b w:val="0"/>
          <w:bCs w:val="0"/>
          <w:sz w:val="24"/>
          <w:szCs w:val="24"/>
        </w:rPr>
        <w:t xml:space="preserve"> „</w:t>
      </w:r>
      <w:r w:rsidR="00C25A0C" w:rsidRPr="00C25A0C">
        <w:rPr>
          <w:rFonts w:eastAsia="Times New Roman"/>
          <w:b w:val="0"/>
          <w:bCs w:val="0"/>
          <w:sz w:val="24"/>
          <w:szCs w:val="24"/>
        </w:rPr>
        <w:t>izmijenjenim</w:t>
      </w:r>
      <w:r w:rsidR="00C25A0C">
        <w:rPr>
          <w:rFonts w:eastAsia="Times New Roman"/>
          <w:b w:val="0"/>
          <w:bCs w:val="0"/>
          <w:sz w:val="24"/>
          <w:szCs w:val="24"/>
        </w:rPr>
        <w:t>“ zamjenjuje se riječi: „</w:t>
      </w:r>
      <w:r w:rsidR="00C25A0C" w:rsidRPr="00C25A0C">
        <w:rPr>
          <w:rFonts w:eastAsia="Times New Roman"/>
          <w:b w:val="0"/>
          <w:bCs w:val="0"/>
          <w:sz w:val="24"/>
          <w:szCs w:val="24"/>
        </w:rPr>
        <w:t>promijenjeni</w:t>
      </w:r>
      <w:r w:rsidR="00C25A0C">
        <w:rPr>
          <w:rFonts w:eastAsia="Times New Roman"/>
          <w:b w:val="0"/>
          <w:bCs w:val="0"/>
          <w:sz w:val="24"/>
          <w:szCs w:val="24"/>
        </w:rPr>
        <w:t>m“.</w:t>
      </w:r>
    </w:p>
    <w:p w14:paraId="08D7314E" w14:textId="77777777" w:rsidR="00C25A0C" w:rsidRPr="00442635" w:rsidRDefault="00C25A0C" w:rsidP="00442635">
      <w:pPr>
        <w:pStyle w:val="Heading2"/>
        <w:spacing w:before="0" w:beforeAutospacing="0" w:after="160" w:afterAutospacing="0"/>
        <w:jc w:val="both"/>
        <w:rPr>
          <w:rFonts w:eastAsia="Times New Roman"/>
          <w:b w:val="0"/>
          <w:bCs w:val="0"/>
          <w:sz w:val="24"/>
          <w:szCs w:val="24"/>
        </w:rPr>
      </w:pPr>
    </w:p>
    <w:p w14:paraId="3C4C7998" w14:textId="74D64AF1" w:rsidR="00C25A0C" w:rsidRDefault="00C25A0C" w:rsidP="00C25A0C">
      <w:pPr>
        <w:pStyle w:val="Heading2"/>
        <w:spacing w:before="0" w:beforeAutospacing="0" w:after="160" w:afterAutospacing="0"/>
        <w:jc w:val="center"/>
        <w:rPr>
          <w:rStyle w:val="zadanifontodlomka-000002"/>
          <w:rFonts w:eastAsia="Times New Roman"/>
        </w:rPr>
      </w:pPr>
      <w:r w:rsidRPr="00995F6A">
        <w:rPr>
          <w:rStyle w:val="zadanifontodlomka-000002"/>
          <w:rFonts w:eastAsia="Times New Roman"/>
        </w:rPr>
        <w:t>Članak</w:t>
      </w:r>
      <w:r w:rsidR="00F84E49">
        <w:rPr>
          <w:rStyle w:val="zadanifontodlomka-000002"/>
          <w:rFonts w:eastAsia="Times New Roman"/>
        </w:rPr>
        <w:t xml:space="preserve"> 7</w:t>
      </w:r>
      <w:r w:rsidR="0045662E">
        <w:rPr>
          <w:rStyle w:val="zadanifontodlomka-000002"/>
          <w:rFonts w:eastAsia="Times New Roman"/>
        </w:rPr>
        <w:t>.</w:t>
      </w:r>
    </w:p>
    <w:p w14:paraId="1366A995" w14:textId="04D69DF7" w:rsidR="0064504F" w:rsidRPr="0064504F" w:rsidRDefault="0064504F" w:rsidP="0064504F">
      <w:pPr>
        <w:pStyle w:val="Heading2"/>
        <w:jc w:val="both"/>
        <w:rPr>
          <w:rStyle w:val="zadanifontodlomka-000002"/>
          <w:rFonts w:eastAsia="Times New Roman"/>
          <w:b w:val="0"/>
          <w:bCs w:val="0"/>
        </w:rPr>
      </w:pPr>
      <w:r w:rsidRPr="0064504F">
        <w:rPr>
          <w:rStyle w:val="zadanifontodlomka-000002"/>
          <w:rFonts w:eastAsia="Times New Roman"/>
          <w:b w:val="0"/>
          <w:bCs w:val="0"/>
        </w:rPr>
        <w:t xml:space="preserve">U članku </w:t>
      </w:r>
      <w:r>
        <w:rPr>
          <w:rStyle w:val="zadanifontodlomka-000002"/>
          <w:rFonts w:eastAsia="Times New Roman"/>
          <w:b w:val="0"/>
          <w:bCs w:val="0"/>
        </w:rPr>
        <w:t>585</w:t>
      </w:r>
      <w:r w:rsidRPr="0064504F">
        <w:rPr>
          <w:rStyle w:val="zadanifontodlomka-000002"/>
          <w:rFonts w:eastAsia="Times New Roman"/>
          <w:b w:val="0"/>
          <w:bCs w:val="0"/>
        </w:rPr>
        <w:t xml:space="preserve">. iza stavka 1. dodaje se novi stavak 2. koji glasi: </w:t>
      </w:r>
    </w:p>
    <w:p w14:paraId="64847764" w14:textId="5A209A9C" w:rsidR="0064504F" w:rsidRPr="0064504F" w:rsidRDefault="0064504F" w:rsidP="0064504F">
      <w:pPr>
        <w:pStyle w:val="Heading2"/>
        <w:jc w:val="both"/>
        <w:rPr>
          <w:rStyle w:val="zadanifontodlomka-000002"/>
          <w:rFonts w:eastAsia="Times New Roman"/>
          <w:b w:val="0"/>
          <w:bCs w:val="0"/>
        </w:rPr>
      </w:pPr>
      <w:r w:rsidRPr="0064504F">
        <w:rPr>
          <w:rStyle w:val="zadanifontodlomka-000002"/>
          <w:rFonts w:eastAsia="Times New Roman"/>
          <w:b w:val="0"/>
          <w:bCs w:val="0"/>
        </w:rPr>
        <w:t xml:space="preserve">„(2) </w:t>
      </w:r>
      <w:r w:rsidR="00C8249B">
        <w:rPr>
          <w:rStyle w:val="zadanifontodlomka-000002"/>
          <w:rFonts w:eastAsia="Times New Roman"/>
          <w:b w:val="0"/>
          <w:bCs w:val="0"/>
        </w:rPr>
        <w:t xml:space="preserve">Pristanak iz stavka 1. ovoga članka daje </w:t>
      </w:r>
      <w:r w:rsidR="00A55C67">
        <w:rPr>
          <w:rStyle w:val="zadanifontodlomka-000002"/>
          <w:rFonts w:eastAsia="Times New Roman"/>
          <w:b w:val="0"/>
          <w:bCs w:val="0"/>
        </w:rPr>
        <w:t xml:space="preserve">se </w:t>
      </w:r>
      <w:r w:rsidR="00C8249B" w:rsidRPr="00C8249B">
        <w:rPr>
          <w:rStyle w:val="zadanifontodlomka-000002"/>
          <w:rFonts w:eastAsia="Times New Roman"/>
          <w:b w:val="0"/>
          <w:bCs w:val="0"/>
        </w:rPr>
        <w:t>u pisanom obliku ovjeren</w:t>
      </w:r>
      <w:r w:rsidR="00C8249B">
        <w:rPr>
          <w:rStyle w:val="zadanifontodlomka-000002"/>
          <w:rFonts w:eastAsia="Times New Roman"/>
          <w:b w:val="0"/>
          <w:bCs w:val="0"/>
        </w:rPr>
        <w:t>om</w:t>
      </w:r>
      <w:r w:rsidR="00C8249B" w:rsidRPr="00C8249B">
        <w:rPr>
          <w:rStyle w:val="zadanifontodlomka-000002"/>
          <w:rFonts w:eastAsia="Times New Roman"/>
          <w:b w:val="0"/>
          <w:bCs w:val="0"/>
        </w:rPr>
        <w:t xml:space="preserve"> od suca nadležnog suda ili potvrđen</w:t>
      </w:r>
      <w:r w:rsidR="00C8249B">
        <w:rPr>
          <w:rStyle w:val="zadanifontodlomka-000002"/>
          <w:rFonts w:eastAsia="Times New Roman"/>
          <w:b w:val="0"/>
          <w:bCs w:val="0"/>
        </w:rPr>
        <w:t>om</w:t>
      </w:r>
      <w:r w:rsidR="00C8249B" w:rsidRPr="00C8249B">
        <w:rPr>
          <w:rStyle w:val="zadanifontodlomka-000002"/>
          <w:rFonts w:eastAsia="Times New Roman"/>
          <w:b w:val="0"/>
          <w:bCs w:val="0"/>
        </w:rPr>
        <w:t xml:space="preserve"> (solemniziran</w:t>
      </w:r>
      <w:r w:rsidR="0039489B">
        <w:rPr>
          <w:rStyle w:val="zadanifontodlomka-000002"/>
          <w:rFonts w:eastAsia="Times New Roman"/>
          <w:b w:val="0"/>
          <w:bCs w:val="0"/>
        </w:rPr>
        <w:t>om</w:t>
      </w:r>
      <w:r w:rsidR="00C8249B" w:rsidRPr="00C8249B">
        <w:rPr>
          <w:rStyle w:val="zadanifontodlomka-000002"/>
          <w:rFonts w:eastAsia="Times New Roman"/>
          <w:b w:val="0"/>
          <w:bCs w:val="0"/>
        </w:rPr>
        <w:t>) po javnom bilježniku ili sastavljen</w:t>
      </w:r>
      <w:r w:rsidR="00C8249B">
        <w:rPr>
          <w:rStyle w:val="zadanifontodlomka-000002"/>
          <w:rFonts w:eastAsia="Times New Roman"/>
          <w:b w:val="0"/>
          <w:bCs w:val="0"/>
        </w:rPr>
        <w:t>om</w:t>
      </w:r>
      <w:r w:rsidR="00C8249B" w:rsidRPr="00C8249B">
        <w:rPr>
          <w:rStyle w:val="zadanifontodlomka-000002"/>
          <w:rFonts w:eastAsia="Times New Roman"/>
          <w:b w:val="0"/>
          <w:bCs w:val="0"/>
        </w:rPr>
        <w:t xml:space="preserve"> u obliku javnobilježničkog akta</w:t>
      </w:r>
      <w:r w:rsidRPr="0064504F">
        <w:rPr>
          <w:rStyle w:val="zadanifontodlomka-000002"/>
          <w:rFonts w:eastAsia="Times New Roman"/>
          <w:b w:val="0"/>
          <w:bCs w:val="0"/>
        </w:rPr>
        <w:t>.“.</w:t>
      </w:r>
    </w:p>
    <w:p w14:paraId="34F79B05" w14:textId="36A15B31" w:rsidR="0064504F" w:rsidRDefault="0064504F" w:rsidP="0064504F">
      <w:pPr>
        <w:pStyle w:val="Heading2"/>
        <w:spacing w:before="0" w:beforeAutospacing="0" w:after="160" w:afterAutospacing="0"/>
        <w:jc w:val="both"/>
        <w:rPr>
          <w:rStyle w:val="zadanifontodlomka-000002"/>
          <w:rFonts w:eastAsia="Times New Roman"/>
          <w:b w:val="0"/>
          <w:bCs w:val="0"/>
        </w:rPr>
      </w:pPr>
      <w:r w:rsidRPr="0064504F">
        <w:rPr>
          <w:rStyle w:val="zadanifontodlomka-000002"/>
          <w:rFonts w:eastAsia="Times New Roman"/>
          <w:b w:val="0"/>
          <w:bCs w:val="0"/>
        </w:rPr>
        <w:t>Dosadašnji stav</w:t>
      </w:r>
      <w:r w:rsidR="00C8249B">
        <w:rPr>
          <w:rStyle w:val="zadanifontodlomka-000002"/>
          <w:rFonts w:eastAsia="Times New Roman"/>
          <w:b w:val="0"/>
          <w:bCs w:val="0"/>
        </w:rPr>
        <w:t>ci</w:t>
      </w:r>
      <w:r w:rsidRPr="0064504F">
        <w:rPr>
          <w:rStyle w:val="zadanifontodlomka-000002"/>
          <w:rFonts w:eastAsia="Times New Roman"/>
          <w:b w:val="0"/>
          <w:bCs w:val="0"/>
        </w:rPr>
        <w:t xml:space="preserve"> 2.</w:t>
      </w:r>
      <w:r w:rsidR="00C8249B">
        <w:rPr>
          <w:rStyle w:val="zadanifontodlomka-000002"/>
          <w:rFonts w:eastAsia="Times New Roman"/>
          <w:b w:val="0"/>
          <w:bCs w:val="0"/>
        </w:rPr>
        <w:t>, 3. i 4.</w:t>
      </w:r>
      <w:r w:rsidRPr="0064504F">
        <w:rPr>
          <w:rStyle w:val="zadanifontodlomka-000002"/>
          <w:rFonts w:eastAsia="Times New Roman"/>
          <w:b w:val="0"/>
          <w:bCs w:val="0"/>
        </w:rPr>
        <w:t xml:space="preserve"> postaj</w:t>
      </w:r>
      <w:r w:rsidR="00C8249B">
        <w:rPr>
          <w:rStyle w:val="zadanifontodlomka-000002"/>
          <w:rFonts w:eastAsia="Times New Roman"/>
          <w:b w:val="0"/>
          <w:bCs w:val="0"/>
        </w:rPr>
        <w:t>u</w:t>
      </w:r>
      <w:r w:rsidRPr="0064504F">
        <w:rPr>
          <w:rStyle w:val="zadanifontodlomka-000002"/>
          <w:rFonts w:eastAsia="Times New Roman"/>
          <w:b w:val="0"/>
          <w:bCs w:val="0"/>
        </w:rPr>
        <w:t xml:space="preserve"> stav</w:t>
      </w:r>
      <w:r w:rsidR="00C8249B">
        <w:rPr>
          <w:rStyle w:val="zadanifontodlomka-000002"/>
          <w:rFonts w:eastAsia="Times New Roman"/>
          <w:b w:val="0"/>
          <w:bCs w:val="0"/>
        </w:rPr>
        <w:t xml:space="preserve">ci </w:t>
      </w:r>
      <w:r w:rsidRPr="0064504F">
        <w:rPr>
          <w:rStyle w:val="zadanifontodlomka-000002"/>
          <w:rFonts w:eastAsia="Times New Roman"/>
          <w:b w:val="0"/>
          <w:bCs w:val="0"/>
        </w:rPr>
        <w:t>3</w:t>
      </w:r>
      <w:r w:rsidR="0039489B">
        <w:rPr>
          <w:rStyle w:val="zadanifontodlomka-000002"/>
          <w:rFonts w:eastAsia="Times New Roman"/>
          <w:b w:val="0"/>
          <w:bCs w:val="0"/>
        </w:rPr>
        <w:t>.</w:t>
      </w:r>
      <w:r w:rsidR="00C8249B">
        <w:rPr>
          <w:rStyle w:val="zadanifontodlomka-000002"/>
          <w:rFonts w:eastAsia="Times New Roman"/>
          <w:b w:val="0"/>
          <w:bCs w:val="0"/>
        </w:rPr>
        <w:t>, 4. i 5.</w:t>
      </w:r>
    </w:p>
    <w:p w14:paraId="66F26480" w14:textId="77777777" w:rsidR="0039489B" w:rsidRPr="0064504F" w:rsidRDefault="0039489B" w:rsidP="0064504F">
      <w:pPr>
        <w:pStyle w:val="Heading2"/>
        <w:spacing w:before="0" w:beforeAutospacing="0" w:after="160" w:afterAutospacing="0"/>
        <w:jc w:val="both"/>
        <w:rPr>
          <w:rStyle w:val="zadanifontodlomka-000002"/>
          <w:rFonts w:eastAsia="Times New Roman"/>
          <w:b w:val="0"/>
          <w:bCs w:val="0"/>
        </w:rPr>
      </w:pPr>
    </w:p>
    <w:p w14:paraId="3DD45690" w14:textId="2C3CCDBF" w:rsidR="00F12826" w:rsidRDefault="0064504F" w:rsidP="00C25A0C">
      <w:pPr>
        <w:pStyle w:val="Heading2"/>
        <w:spacing w:before="0" w:beforeAutospacing="0" w:after="160" w:afterAutospacing="0"/>
        <w:jc w:val="center"/>
        <w:rPr>
          <w:rStyle w:val="zadanifontodlomka-000002"/>
          <w:rFonts w:eastAsia="Times New Roman"/>
        </w:rPr>
      </w:pPr>
      <w:r>
        <w:rPr>
          <w:rStyle w:val="zadanifontodlomka-000002"/>
          <w:rFonts w:eastAsia="Times New Roman"/>
        </w:rPr>
        <w:lastRenderedPageBreak/>
        <w:t xml:space="preserve">Članak </w:t>
      </w:r>
      <w:r w:rsidR="00F84E49">
        <w:rPr>
          <w:rStyle w:val="zadanifontodlomka-000002"/>
          <w:rFonts w:eastAsia="Times New Roman"/>
        </w:rPr>
        <w:t>8</w:t>
      </w:r>
      <w:r>
        <w:rPr>
          <w:rStyle w:val="zadanifontodlomka-000002"/>
          <w:rFonts w:eastAsia="Times New Roman"/>
        </w:rPr>
        <w:t>.</w:t>
      </w:r>
    </w:p>
    <w:p w14:paraId="2283EE4F" w14:textId="12701A9D" w:rsidR="006B6AF7" w:rsidRPr="00995F6A" w:rsidRDefault="0018788C" w:rsidP="006B6AF7">
      <w:pPr>
        <w:pStyle w:val="Heading2"/>
        <w:spacing w:before="0" w:beforeAutospacing="0" w:after="160" w:afterAutospacing="0"/>
        <w:rPr>
          <w:rStyle w:val="zadanifontodlomka-000002"/>
          <w:rFonts w:eastAsia="Times New Roman"/>
          <w:b w:val="0"/>
          <w:bCs w:val="0"/>
          <w:lang w:eastAsia="en-US"/>
        </w:rPr>
      </w:pPr>
      <w:r w:rsidRPr="00995F6A">
        <w:rPr>
          <w:rFonts w:eastAsia="Times New Roman"/>
          <w:b w:val="0"/>
          <w:bCs w:val="0"/>
          <w:sz w:val="24"/>
          <w:szCs w:val="24"/>
        </w:rPr>
        <w:t>Na</w:t>
      </w:r>
      <w:r w:rsidR="006D5F4E">
        <w:rPr>
          <w:rFonts w:eastAsia="Times New Roman"/>
          <w:b w:val="0"/>
          <w:bCs w:val="0"/>
          <w:sz w:val="24"/>
          <w:szCs w:val="24"/>
        </w:rPr>
        <w:t>ziv odsjeka 10.</w:t>
      </w:r>
      <w:bookmarkStart w:id="4" w:name="_GoBack"/>
      <w:bookmarkEnd w:id="4"/>
      <w:r w:rsidRPr="00995F6A">
        <w:rPr>
          <w:rFonts w:eastAsia="Times New Roman"/>
          <w:b w:val="0"/>
          <w:bCs w:val="0"/>
          <w:sz w:val="24"/>
          <w:szCs w:val="24"/>
        </w:rPr>
        <w:t xml:space="preserve"> i</w:t>
      </w:r>
      <w:r w:rsidR="006B6AF7" w:rsidRPr="00995F6A">
        <w:rPr>
          <w:rFonts w:eastAsia="Times New Roman"/>
          <w:b w:val="0"/>
          <w:bCs w:val="0"/>
          <w:sz w:val="24"/>
          <w:szCs w:val="24"/>
        </w:rPr>
        <w:t>znad članka 586. mijenja se i glasi: „UGOVOR O DOSMRTNOM UZDRŽAVANJU (UZ ISTOVREMENI PRIJENOS IMOVINE)“</w:t>
      </w:r>
      <w:r w:rsidRPr="00995F6A">
        <w:rPr>
          <w:rFonts w:eastAsia="Times New Roman"/>
          <w:b w:val="0"/>
          <w:bCs w:val="0"/>
          <w:sz w:val="24"/>
          <w:szCs w:val="24"/>
        </w:rPr>
        <w:t>.</w:t>
      </w:r>
    </w:p>
    <w:p w14:paraId="7D344B1F" w14:textId="3722A5F8" w:rsidR="0018788C" w:rsidRDefault="00990C29" w:rsidP="00E24546">
      <w:pPr>
        <w:pStyle w:val="Heading2"/>
        <w:spacing w:before="0" w:beforeAutospacing="0" w:after="160" w:afterAutospacing="0"/>
        <w:jc w:val="both"/>
        <w:rPr>
          <w:rStyle w:val="zadanifontodlomka-000002"/>
          <w:rFonts w:eastAsia="Times New Roman"/>
          <w:b w:val="0"/>
          <w:bCs w:val="0"/>
        </w:rPr>
      </w:pPr>
      <w:r w:rsidRPr="00E24546">
        <w:rPr>
          <w:rStyle w:val="zadanifontodlomka-000002"/>
          <w:rFonts w:eastAsia="Times New Roman"/>
          <w:b w:val="0"/>
          <w:bCs w:val="0"/>
        </w:rPr>
        <w:t>U članku 5</w:t>
      </w:r>
      <w:r>
        <w:rPr>
          <w:rStyle w:val="zadanifontodlomka-000002"/>
          <w:rFonts w:eastAsia="Times New Roman"/>
          <w:b w:val="0"/>
          <w:bCs w:val="0"/>
        </w:rPr>
        <w:t>86</w:t>
      </w:r>
      <w:r w:rsidRPr="00E24546">
        <w:rPr>
          <w:rStyle w:val="zadanifontodlomka-000002"/>
          <w:rFonts w:eastAsia="Times New Roman"/>
          <w:b w:val="0"/>
          <w:bCs w:val="0"/>
        </w:rPr>
        <w:t xml:space="preserve">. stavku 1. iza riječi: „uzdržavanju“ dodaju se riječi: „(uz </w:t>
      </w:r>
      <w:r>
        <w:rPr>
          <w:rStyle w:val="zadanifontodlomka-000002"/>
          <w:rFonts w:eastAsia="Times New Roman"/>
          <w:b w:val="0"/>
          <w:bCs w:val="0"/>
        </w:rPr>
        <w:t xml:space="preserve">istovremeni </w:t>
      </w:r>
      <w:r w:rsidRPr="00E24546">
        <w:rPr>
          <w:rStyle w:val="zadanifontodlomka-000002"/>
          <w:rFonts w:eastAsia="Times New Roman"/>
          <w:b w:val="0"/>
          <w:bCs w:val="0"/>
        </w:rPr>
        <w:t xml:space="preserve">prijenos imovine, u daljnjem tekstu: ugovor o </w:t>
      </w:r>
      <w:r>
        <w:rPr>
          <w:rStyle w:val="zadanifontodlomka-000002"/>
          <w:rFonts w:eastAsia="Times New Roman"/>
          <w:b w:val="0"/>
          <w:bCs w:val="0"/>
        </w:rPr>
        <w:t>dosmrtnom</w:t>
      </w:r>
      <w:r w:rsidRPr="00E24546">
        <w:rPr>
          <w:rStyle w:val="zadanifontodlomka-000002"/>
          <w:rFonts w:eastAsia="Times New Roman"/>
          <w:b w:val="0"/>
          <w:bCs w:val="0"/>
        </w:rPr>
        <w:t xml:space="preserve"> uzdržavanju)“.</w:t>
      </w:r>
    </w:p>
    <w:p w14:paraId="3328D75A" w14:textId="77777777" w:rsidR="00E24546" w:rsidRPr="00E24546" w:rsidRDefault="00E24546" w:rsidP="00E24546">
      <w:pPr>
        <w:pStyle w:val="Heading2"/>
        <w:spacing w:before="0" w:beforeAutospacing="0" w:after="160" w:afterAutospacing="0"/>
        <w:jc w:val="both"/>
        <w:rPr>
          <w:rStyle w:val="zadanifontodlomka-000002"/>
          <w:rFonts w:eastAsia="Times New Roman"/>
          <w:b w:val="0"/>
          <w:bCs w:val="0"/>
        </w:rPr>
      </w:pPr>
    </w:p>
    <w:p w14:paraId="3A5A0B44" w14:textId="1714F408" w:rsidR="006B6AF7" w:rsidRPr="00995F6A" w:rsidRDefault="006B6AF7" w:rsidP="006B6AF7">
      <w:pPr>
        <w:pStyle w:val="Heading2"/>
        <w:spacing w:before="0" w:beforeAutospacing="0" w:after="160" w:afterAutospacing="0"/>
        <w:jc w:val="center"/>
        <w:rPr>
          <w:rFonts w:eastAsia="Times New Roman"/>
          <w:sz w:val="24"/>
          <w:szCs w:val="24"/>
        </w:rPr>
      </w:pPr>
      <w:r w:rsidRPr="00995F6A">
        <w:rPr>
          <w:rStyle w:val="zadanifontodlomka-000002"/>
          <w:rFonts w:eastAsia="Times New Roman"/>
        </w:rPr>
        <w:t xml:space="preserve">Članak </w:t>
      </w:r>
      <w:r w:rsidR="00F84E49">
        <w:rPr>
          <w:rStyle w:val="zadanifontodlomka-000002"/>
          <w:rFonts w:eastAsia="Times New Roman"/>
        </w:rPr>
        <w:t>9</w:t>
      </w:r>
      <w:r w:rsidRPr="00995F6A">
        <w:rPr>
          <w:rStyle w:val="zadanifontodlomka-000002"/>
          <w:rFonts w:eastAsia="Times New Roman"/>
        </w:rPr>
        <w:t>.</w:t>
      </w:r>
      <w:r w:rsidRPr="00995F6A">
        <w:rPr>
          <w:rFonts w:eastAsia="Times New Roman"/>
          <w:sz w:val="24"/>
          <w:szCs w:val="24"/>
        </w:rPr>
        <w:t xml:space="preserve"> </w:t>
      </w:r>
    </w:p>
    <w:p w14:paraId="0C4AE765" w14:textId="1804DF28" w:rsidR="0018788C" w:rsidRPr="00995F6A" w:rsidRDefault="0018788C" w:rsidP="0018788C">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Iza članka 586. dodaje se članak 586.a sa naslovom iznad njega koji glasi:</w:t>
      </w:r>
    </w:p>
    <w:p w14:paraId="2B6EFCE1" w14:textId="6F7515E5" w:rsidR="006B6AF7" w:rsidRPr="00995F6A" w:rsidRDefault="0018788C" w:rsidP="0018788C">
      <w:pPr>
        <w:pStyle w:val="Heading2"/>
        <w:spacing w:before="0" w:beforeAutospacing="0" w:after="160" w:afterAutospacing="0"/>
        <w:jc w:val="center"/>
        <w:rPr>
          <w:rFonts w:eastAsia="Times New Roman"/>
          <w:b w:val="0"/>
          <w:bCs w:val="0"/>
          <w:sz w:val="24"/>
          <w:szCs w:val="24"/>
        </w:rPr>
      </w:pPr>
      <w:r w:rsidRPr="00995F6A">
        <w:rPr>
          <w:rFonts w:eastAsia="Times New Roman"/>
          <w:b w:val="0"/>
          <w:bCs w:val="0"/>
          <w:sz w:val="24"/>
          <w:szCs w:val="24"/>
        </w:rPr>
        <w:t>„</w:t>
      </w:r>
      <w:r w:rsidR="006B6AF7" w:rsidRPr="00995F6A">
        <w:rPr>
          <w:rFonts w:eastAsia="Times New Roman"/>
          <w:b w:val="0"/>
          <w:bCs w:val="0"/>
          <w:sz w:val="24"/>
          <w:szCs w:val="24"/>
        </w:rPr>
        <w:t>Pouka ugovarateljima</w:t>
      </w:r>
    </w:p>
    <w:p w14:paraId="0EB8019E" w14:textId="238DEA12" w:rsidR="0018788C" w:rsidRPr="00995F6A" w:rsidRDefault="0018788C" w:rsidP="0018788C">
      <w:pPr>
        <w:pStyle w:val="Heading2"/>
        <w:spacing w:before="0" w:beforeAutospacing="0" w:after="160" w:afterAutospacing="0"/>
        <w:jc w:val="center"/>
        <w:rPr>
          <w:rFonts w:eastAsia="Times New Roman"/>
          <w:b w:val="0"/>
          <w:bCs w:val="0"/>
          <w:sz w:val="24"/>
          <w:szCs w:val="24"/>
        </w:rPr>
      </w:pPr>
      <w:r w:rsidRPr="00995F6A">
        <w:rPr>
          <w:rFonts w:eastAsia="Times New Roman"/>
          <w:b w:val="0"/>
          <w:bCs w:val="0"/>
          <w:sz w:val="24"/>
          <w:szCs w:val="24"/>
        </w:rPr>
        <w:t>Članak 586.a</w:t>
      </w:r>
    </w:p>
    <w:p w14:paraId="40160F78" w14:textId="6138D346" w:rsidR="00AF6FF1" w:rsidRDefault="006B6AF7" w:rsidP="00AF6FF1">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 xml:space="preserve">Prilikom ovjere ili sastavljanja ugovora ovlaštena će osoba ugovarateljima pročitati ugovor, </w:t>
      </w:r>
      <w:r w:rsidR="00AF6FF1" w:rsidRPr="00995F6A">
        <w:rPr>
          <w:rFonts w:eastAsia="Times New Roman"/>
          <w:b w:val="0"/>
          <w:bCs w:val="0"/>
          <w:sz w:val="24"/>
          <w:szCs w:val="24"/>
        </w:rPr>
        <w:t xml:space="preserve">te će ih detaljno i ugovarateljima razumljivim riječima </w:t>
      </w:r>
      <w:r w:rsidRPr="00995F6A">
        <w:rPr>
          <w:rFonts w:eastAsia="Times New Roman"/>
          <w:b w:val="0"/>
          <w:bCs w:val="0"/>
          <w:sz w:val="24"/>
          <w:szCs w:val="24"/>
        </w:rPr>
        <w:t>upozoriti na prava i obveze koje proizlaze iz ugovora, na trenutak prijenosa vlasništva, objasnit će ugovarateljima razliku između ugovora o doživotnom uzdržavanju i ugovora o dosmrtnom uzdržavanju te ukazati na prednosti osnivanja osobne služnosti i pridržaja prava stvarnog tereta iz članka 587. ovoga Zakona.</w:t>
      </w:r>
      <w:r w:rsidR="00AF6FF1" w:rsidRPr="00995F6A">
        <w:rPr>
          <w:rFonts w:eastAsia="Times New Roman"/>
          <w:b w:val="0"/>
          <w:bCs w:val="0"/>
          <w:sz w:val="24"/>
          <w:szCs w:val="24"/>
        </w:rPr>
        <w:t xml:space="preserve"> Ovlaštena će osoba provjeriti neposrednim pitanjima jesu li obje ugovorne strane razumjele prava i obveze koje za njih proizlaze iz ugovora.“.</w:t>
      </w:r>
    </w:p>
    <w:p w14:paraId="5C0E0606" w14:textId="04B8BE6D" w:rsidR="009E6390" w:rsidRDefault="009E6390" w:rsidP="00AF6FF1">
      <w:pPr>
        <w:pStyle w:val="Heading2"/>
        <w:spacing w:before="0" w:beforeAutospacing="0" w:after="160" w:afterAutospacing="0"/>
        <w:jc w:val="both"/>
        <w:rPr>
          <w:rFonts w:eastAsia="Times New Roman"/>
          <w:b w:val="0"/>
          <w:bCs w:val="0"/>
          <w:sz w:val="24"/>
          <w:szCs w:val="24"/>
        </w:rPr>
      </w:pPr>
    </w:p>
    <w:p w14:paraId="3D00D7D6" w14:textId="143DF53E" w:rsidR="009E6390" w:rsidRPr="00995F6A" w:rsidRDefault="009E6390" w:rsidP="009E6390">
      <w:pPr>
        <w:pStyle w:val="Heading2"/>
        <w:spacing w:before="0" w:beforeAutospacing="0" w:after="160" w:afterAutospacing="0"/>
        <w:jc w:val="center"/>
        <w:rPr>
          <w:rFonts w:eastAsia="Times New Roman"/>
          <w:sz w:val="24"/>
          <w:szCs w:val="24"/>
        </w:rPr>
      </w:pPr>
      <w:r w:rsidRPr="00995F6A">
        <w:rPr>
          <w:rStyle w:val="zadanifontodlomka-000002"/>
          <w:rFonts w:eastAsia="Times New Roman"/>
        </w:rPr>
        <w:t xml:space="preserve">Članak </w:t>
      </w:r>
      <w:r w:rsidR="00F84E49">
        <w:rPr>
          <w:rStyle w:val="zadanifontodlomka-000002"/>
          <w:rFonts w:eastAsia="Times New Roman"/>
        </w:rPr>
        <w:t>10</w:t>
      </w:r>
      <w:r>
        <w:rPr>
          <w:rStyle w:val="zadanifontodlomka-000002"/>
          <w:rFonts w:eastAsia="Times New Roman"/>
        </w:rPr>
        <w:t>.</w:t>
      </w:r>
    </w:p>
    <w:p w14:paraId="264AE031" w14:textId="20245BA4" w:rsidR="009E6390" w:rsidRDefault="009E6390" w:rsidP="009E6390">
      <w:pPr>
        <w:pStyle w:val="Heading2"/>
        <w:jc w:val="both"/>
        <w:rPr>
          <w:rStyle w:val="zadanifontodlomka-000002"/>
          <w:rFonts w:eastAsia="Times New Roman"/>
          <w:b w:val="0"/>
          <w:bCs w:val="0"/>
        </w:rPr>
      </w:pPr>
      <w:r>
        <w:rPr>
          <w:rStyle w:val="zadanifontodlomka-000002"/>
          <w:rFonts w:eastAsia="Times New Roman"/>
          <w:b w:val="0"/>
          <w:bCs w:val="0"/>
        </w:rPr>
        <w:t>Članak 587. i naslov iznad njega mijenjaju se i glase:</w:t>
      </w:r>
    </w:p>
    <w:p w14:paraId="611B8B9D" w14:textId="722F5112" w:rsidR="009E6390" w:rsidRPr="009E6390" w:rsidRDefault="009E6390" w:rsidP="00F66623">
      <w:pPr>
        <w:pStyle w:val="Heading2"/>
        <w:jc w:val="center"/>
        <w:rPr>
          <w:rStyle w:val="zadanifontodlomka-000002"/>
          <w:rFonts w:eastAsia="Times New Roman"/>
          <w:b w:val="0"/>
          <w:bCs w:val="0"/>
        </w:rPr>
      </w:pPr>
      <w:r>
        <w:rPr>
          <w:rStyle w:val="zadanifontodlomka-000002"/>
          <w:rFonts w:eastAsia="Times New Roman"/>
          <w:b w:val="0"/>
          <w:bCs w:val="0"/>
        </w:rPr>
        <w:t>„</w:t>
      </w:r>
      <w:r w:rsidRPr="009E6390">
        <w:rPr>
          <w:rStyle w:val="zadanifontodlomka-000002"/>
          <w:rFonts w:eastAsia="Times New Roman"/>
          <w:b w:val="0"/>
          <w:bCs w:val="0"/>
        </w:rPr>
        <w:t>Osnivanje služnosti i pridržaj prava stvarnog tereta</w:t>
      </w:r>
    </w:p>
    <w:p w14:paraId="78C7E02C" w14:textId="77777777" w:rsidR="009E6390" w:rsidRPr="009E6390" w:rsidRDefault="009E6390" w:rsidP="00F66623">
      <w:pPr>
        <w:pStyle w:val="Heading2"/>
        <w:jc w:val="center"/>
        <w:rPr>
          <w:rStyle w:val="zadanifontodlomka-000002"/>
          <w:rFonts w:eastAsia="Times New Roman"/>
          <w:b w:val="0"/>
          <w:bCs w:val="0"/>
        </w:rPr>
      </w:pPr>
      <w:r w:rsidRPr="009E6390">
        <w:rPr>
          <w:rStyle w:val="zadanifontodlomka-000002"/>
          <w:rFonts w:eastAsia="Times New Roman"/>
          <w:b w:val="0"/>
          <w:bCs w:val="0"/>
        </w:rPr>
        <w:t>Članak 587.</w:t>
      </w:r>
    </w:p>
    <w:p w14:paraId="26EFE588" w14:textId="68728F92" w:rsidR="009E6390" w:rsidRPr="009E6390" w:rsidRDefault="009E6390" w:rsidP="009E6390">
      <w:pPr>
        <w:pStyle w:val="Heading2"/>
        <w:jc w:val="both"/>
        <w:rPr>
          <w:rStyle w:val="zadanifontodlomka-000002"/>
          <w:rFonts w:eastAsia="Times New Roman"/>
          <w:b w:val="0"/>
          <w:bCs w:val="0"/>
        </w:rPr>
      </w:pPr>
      <w:r w:rsidRPr="009E6390">
        <w:rPr>
          <w:rStyle w:val="zadanifontodlomka-000002"/>
          <w:rFonts w:eastAsia="Times New Roman"/>
          <w:b w:val="0"/>
          <w:bCs w:val="0"/>
        </w:rPr>
        <w:t xml:space="preserve">(1) Ako primatelj uzdržavanja daje nekretninu, ugovorom će se </w:t>
      </w:r>
      <w:r w:rsidR="003E4B01">
        <w:rPr>
          <w:rStyle w:val="zadanifontodlomka-000002"/>
          <w:rFonts w:eastAsia="Times New Roman"/>
          <w:b w:val="0"/>
          <w:bCs w:val="0"/>
        </w:rPr>
        <w:t xml:space="preserve">na njoj </w:t>
      </w:r>
      <w:r w:rsidRPr="009E6390">
        <w:rPr>
          <w:rStyle w:val="zadanifontodlomka-000002"/>
          <w:rFonts w:eastAsia="Times New Roman"/>
          <w:b w:val="0"/>
          <w:bCs w:val="0"/>
        </w:rPr>
        <w:t>u njegovu korist osnovati služnost stanovanja, ako se tome izričito ne protivi.</w:t>
      </w:r>
    </w:p>
    <w:p w14:paraId="0A25BFA2" w14:textId="32901A05" w:rsidR="009E6390" w:rsidRPr="009E6390" w:rsidRDefault="009E6390" w:rsidP="009E6390">
      <w:pPr>
        <w:pStyle w:val="Heading2"/>
        <w:jc w:val="both"/>
        <w:rPr>
          <w:rStyle w:val="zadanifontodlomka-000002"/>
          <w:rFonts w:eastAsia="Times New Roman"/>
          <w:b w:val="0"/>
          <w:bCs w:val="0"/>
        </w:rPr>
      </w:pPr>
      <w:r w:rsidRPr="009E6390">
        <w:rPr>
          <w:rStyle w:val="zadanifontodlomka-000002"/>
          <w:rFonts w:eastAsia="Times New Roman"/>
          <w:b w:val="0"/>
          <w:bCs w:val="0"/>
        </w:rPr>
        <w:t>(2) Ako primatelj uzdržavanja daje nekretninu, može odrediti da se u njegovu korist na njoj osnuje stvarni teret uzdržavanja.</w:t>
      </w:r>
    </w:p>
    <w:p w14:paraId="3E6E1DC2" w14:textId="0ED89993" w:rsidR="009E6390" w:rsidRPr="00995F6A" w:rsidRDefault="009E6390" w:rsidP="009E6390">
      <w:pPr>
        <w:pStyle w:val="Heading2"/>
        <w:spacing w:before="0" w:beforeAutospacing="0" w:after="160" w:afterAutospacing="0"/>
        <w:jc w:val="both"/>
        <w:rPr>
          <w:rStyle w:val="zadanifontodlomka-000002"/>
          <w:rFonts w:eastAsia="Times New Roman"/>
          <w:b w:val="0"/>
          <w:bCs w:val="0"/>
        </w:rPr>
      </w:pPr>
      <w:r w:rsidRPr="009E6390">
        <w:rPr>
          <w:rStyle w:val="zadanifontodlomka-000002"/>
          <w:rFonts w:eastAsia="Times New Roman"/>
          <w:b w:val="0"/>
          <w:bCs w:val="0"/>
        </w:rPr>
        <w:lastRenderedPageBreak/>
        <w:t xml:space="preserve">(3) </w:t>
      </w:r>
      <w:r>
        <w:rPr>
          <w:rStyle w:val="zadanifontodlomka-000002"/>
          <w:rFonts w:eastAsia="Times New Roman"/>
          <w:b w:val="0"/>
          <w:bCs w:val="0"/>
        </w:rPr>
        <w:t>Istovremeno s uknjižbom prava vlasništva temeljem ugovor</w:t>
      </w:r>
      <w:r w:rsidR="009B0061">
        <w:rPr>
          <w:rStyle w:val="zadanifontodlomka-000002"/>
          <w:rFonts w:eastAsia="Times New Roman"/>
          <w:b w:val="0"/>
          <w:bCs w:val="0"/>
        </w:rPr>
        <w:t>a</w:t>
      </w:r>
      <w:r>
        <w:rPr>
          <w:rStyle w:val="zadanifontodlomka-000002"/>
          <w:rFonts w:eastAsia="Times New Roman"/>
          <w:b w:val="0"/>
          <w:bCs w:val="0"/>
        </w:rPr>
        <w:t xml:space="preserve"> o dosmrtnom uzdržavanju </w:t>
      </w:r>
      <w:r w:rsidR="00F55127">
        <w:rPr>
          <w:rStyle w:val="zadanifontodlomka-000002"/>
          <w:rFonts w:eastAsia="Times New Roman"/>
          <w:b w:val="0"/>
          <w:bCs w:val="0"/>
        </w:rPr>
        <w:t xml:space="preserve">zemljišnoknjižni sud </w:t>
      </w:r>
      <w:r>
        <w:rPr>
          <w:rStyle w:val="zadanifontodlomka-000002"/>
          <w:rFonts w:eastAsia="Times New Roman"/>
          <w:b w:val="0"/>
          <w:bCs w:val="0"/>
        </w:rPr>
        <w:t xml:space="preserve">će </w:t>
      </w:r>
      <w:r w:rsidR="00F55127">
        <w:rPr>
          <w:rStyle w:val="zadanifontodlomka-000002"/>
          <w:rFonts w:eastAsia="Times New Roman"/>
          <w:b w:val="0"/>
          <w:bCs w:val="0"/>
        </w:rPr>
        <w:t xml:space="preserve">po službenoj dužnosti uknjižiti </w:t>
      </w:r>
      <w:r>
        <w:rPr>
          <w:rStyle w:val="zadanifontodlomka-000002"/>
          <w:rFonts w:eastAsia="Times New Roman"/>
          <w:b w:val="0"/>
          <w:bCs w:val="0"/>
        </w:rPr>
        <w:t>pravo služnosti iz stavka 1. ovoga članka u zemljišnoj knjizi.“</w:t>
      </w:r>
      <w:r w:rsidR="00687BCD">
        <w:rPr>
          <w:rStyle w:val="zadanifontodlomka-000002"/>
          <w:rFonts w:eastAsia="Times New Roman"/>
          <w:b w:val="0"/>
          <w:bCs w:val="0"/>
        </w:rPr>
        <w:t>.</w:t>
      </w:r>
    </w:p>
    <w:p w14:paraId="1D20EB04" w14:textId="21E93838" w:rsidR="006C030C" w:rsidRPr="006C030C" w:rsidRDefault="006C030C" w:rsidP="006C030C">
      <w:pPr>
        <w:pStyle w:val="Heading2"/>
        <w:jc w:val="center"/>
        <w:rPr>
          <w:rStyle w:val="zadanifontodlomka-000002"/>
          <w:rFonts w:eastAsia="Times New Roman"/>
        </w:rPr>
      </w:pPr>
      <w:r w:rsidRPr="006C030C">
        <w:rPr>
          <w:rStyle w:val="zadanifontodlomka-000002"/>
          <w:rFonts w:eastAsia="Times New Roman"/>
        </w:rPr>
        <w:t xml:space="preserve">Članak </w:t>
      </w:r>
      <w:r w:rsidR="00F84E49">
        <w:rPr>
          <w:rStyle w:val="zadanifontodlomka-000002"/>
          <w:rFonts w:eastAsia="Times New Roman"/>
        </w:rPr>
        <w:t>11</w:t>
      </w:r>
      <w:r w:rsidRPr="006C030C">
        <w:rPr>
          <w:rStyle w:val="zadanifontodlomka-000002"/>
          <w:rFonts w:eastAsia="Times New Roman"/>
        </w:rPr>
        <w:t>.</w:t>
      </w:r>
    </w:p>
    <w:p w14:paraId="12E4CB8D" w14:textId="63534FA3" w:rsidR="006C030C" w:rsidRPr="006C030C" w:rsidRDefault="006C030C" w:rsidP="006C030C">
      <w:pPr>
        <w:pStyle w:val="Heading2"/>
        <w:jc w:val="both"/>
        <w:rPr>
          <w:rStyle w:val="zadanifontodlomka-000002"/>
          <w:rFonts w:eastAsia="Times New Roman"/>
          <w:b w:val="0"/>
          <w:bCs w:val="0"/>
        </w:rPr>
      </w:pPr>
      <w:r w:rsidRPr="006C030C">
        <w:rPr>
          <w:rStyle w:val="zadanifontodlomka-000002"/>
          <w:rFonts w:eastAsia="Times New Roman"/>
          <w:b w:val="0"/>
          <w:bCs w:val="0"/>
        </w:rPr>
        <w:t>U članku 58</w:t>
      </w:r>
      <w:r>
        <w:rPr>
          <w:rStyle w:val="zadanifontodlomka-000002"/>
          <w:rFonts w:eastAsia="Times New Roman"/>
          <w:b w:val="0"/>
          <w:bCs w:val="0"/>
        </w:rPr>
        <w:t>8</w:t>
      </w:r>
      <w:r w:rsidRPr="006C030C">
        <w:rPr>
          <w:rStyle w:val="zadanifontodlomka-000002"/>
          <w:rFonts w:eastAsia="Times New Roman"/>
          <w:b w:val="0"/>
          <w:bCs w:val="0"/>
        </w:rPr>
        <w:t xml:space="preserve">. iza stavka 1. dodaje se novi stavak 2. koji glasi: </w:t>
      </w:r>
    </w:p>
    <w:p w14:paraId="6E61A48E" w14:textId="143323A0" w:rsidR="006C030C" w:rsidRPr="006C030C" w:rsidRDefault="006C030C" w:rsidP="006C030C">
      <w:pPr>
        <w:pStyle w:val="Heading2"/>
        <w:jc w:val="both"/>
        <w:rPr>
          <w:rStyle w:val="zadanifontodlomka-000002"/>
          <w:rFonts w:eastAsia="Times New Roman"/>
          <w:b w:val="0"/>
          <w:bCs w:val="0"/>
        </w:rPr>
      </w:pPr>
      <w:r w:rsidRPr="006C030C">
        <w:rPr>
          <w:rStyle w:val="zadanifontodlomka-000002"/>
          <w:rFonts w:eastAsia="Times New Roman"/>
          <w:b w:val="0"/>
          <w:bCs w:val="0"/>
        </w:rPr>
        <w:t>„(2) Pristanak iz stavka 1. ovoga članka daje se u pisanom obliku ovjerenom od suca nadležnog suda ili potvrđenom (solemniziranom) po javnom bilježniku ili sastavljenom u obliku javnobilježničkog akta.“.</w:t>
      </w:r>
    </w:p>
    <w:p w14:paraId="1C1AA88C" w14:textId="0F76823E" w:rsidR="00AF6FF1" w:rsidRDefault="006C030C" w:rsidP="006C030C">
      <w:pPr>
        <w:pStyle w:val="Heading2"/>
        <w:spacing w:before="0" w:beforeAutospacing="0" w:after="160" w:afterAutospacing="0"/>
        <w:jc w:val="both"/>
        <w:rPr>
          <w:rStyle w:val="zadanifontodlomka-000002"/>
          <w:rFonts w:eastAsia="Times New Roman"/>
          <w:b w:val="0"/>
          <w:bCs w:val="0"/>
        </w:rPr>
      </w:pPr>
      <w:r w:rsidRPr="006C030C">
        <w:rPr>
          <w:rStyle w:val="zadanifontodlomka-000002"/>
          <w:rFonts w:eastAsia="Times New Roman"/>
          <w:b w:val="0"/>
          <w:bCs w:val="0"/>
        </w:rPr>
        <w:t>Dosadašnji stavci 2., 3.</w:t>
      </w:r>
      <w:r>
        <w:rPr>
          <w:rStyle w:val="zadanifontodlomka-000002"/>
          <w:rFonts w:eastAsia="Times New Roman"/>
          <w:b w:val="0"/>
          <w:bCs w:val="0"/>
        </w:rPr>
        <w:t>,</w:t>
      </w:r>
      <w:r w:rsidRPr="006C030C">
        <w:rPr>
          <w:rStyle w:val="zadanifontodlomka-000002"/>
          <w:rFonts w:eastAsia="Times New Roman"/>
          <w:b w:val="0"/>
          <w:bCs w:val="0"/>
        </w:rPr>
        <w:t xml:space="preserve"> 4.</w:t>
      </w:r>
      <w:r>
        <w:rPr>
          <w:rStyle w:val="zadanifontodlomka-000002"/>
          <w:rFonts w:eastAsia="Times New Roman"/>
          <w:b w:val="0"/>
          <w:bCs w:val="0"/>
        </w:rPr>
        <w:t xml:space="preserve"> i 5.</w:t>
      </w:r>
      <w:r w:rsidRPr="006C030C">
        <w:rPr>
          <w:rStyle w:val="zadanifontodlomka-000002"/>
          <w:rFonts w:eastAsia="Times New Roman"/>
          <w:b w:val="0"/>
          <w:bCs w:val="0"/>
        </w:rPr>
        <w:t xml:space="preserve"> postaju stavci 3., 4.</w:t>
      </w:r>
      <w:r>
        <w:rPr>
          <w:rStyle w:val="zadanifontodlomka-000002"/>
          <w:rFonts w:eastAsia="Times New Roman"/>
          <w:b w:val="0"/>
          <w:bCs w:val="0"/>
        </w:rPr>
        <w:t xml:space="preserve">, </w:t>
      </w:r>
      <w:r w:rsidRPr="006C030C">
        <w:rPr>
          <w:rStyle w:val="zadanifontodlomka-000002"/>
          <w:rFonts w:eastAsia="Times New Roman"/>
          <w:b w:val="0"/>
          <w:bCs w:val="0"/>
        </w:rPr>
        <w:t>5.</w:t>
      </w:r>
      <w:r>
        <w:rPr>
          <w:rStyle w:val="zadanifontodlomka-000002"/>
          <w:rFonts w:eastAsia="Times New Roman"/>
          <w:b w:val="0"/>
          <w:bCs w:val="0"/>
        </w:rPr>
        <w:t xml:space="preserve"> i 6.</w:t>
      </w:r>
    </w:p>
    <w:p w14:paraId="071BF241" w14:textId="77777777" w:rsidR="006C030C" w:rsidRPr="006C030C" w:rsidRDefault="006C030C" w:rsidP="006C030C">
      <w:pPr>
        <w:pStyle w:val="Heading2"/>
        <w:spacing w:before="0" w:beforeAutospacing="0" w:after="160" w:afterAutospacing="0"/>
        <w:jc w:val="both"/>
        <w:rPr>
          <w:rStyle w:val="zadanifontodlomka-000002"/>
          <w:rFonts w:eastAsia="Times New Roman"/>
          <w:b w:val="0"/>
          <w:bCs w:val="0"/>
        </w:rPr>
      </w:pPr>
    </w:p>
    <w:p w14:paraId="7347C27C" w14:textId="54285486" w:rsidR="006B6AF7" w:rsidRPr="00995F6A" w:rsidRDefault="006B6AF7" w:rsidP="006B6AF7">
      <w:pPr>
        <w:pStyle w:val="Heading2"/>
        <w:spacing w:before="0" w:beforeAutospacing="0" w:after="160" w:afterAutospacing="0"/>
        <w:jc w:val="center"/>
        <w:rPr>
          <w:rFonts w:eastAsia="Times New Roman"/>
          <w:sz w:val="24"/>
          <w:szCs w:val="24"/>
        </w:rPr>
      </w:pPr>
      <w:r w:rsidRPr="00CC579D">
        <w:rPr>
          <w:rStyle w:val="zadanifontodlomka-000002"/>
          <w:rFonts w:eastAsia="Times New Roman"/>
        </w:rPr>
        <w:t xml:space="preserve">Članak </w:t>
      </w:r>
      <w:r w:rsidR="00F84E49">
        <w:rPr>
          <w:rStyle w:val="zadanifontodlomka-000002"/>
          <w:rFonts w:eastAsia="Times New Roman"/>
        </w:rPr>
        <w:t>12</w:t>
      </w:r>
      <w:r w:rsidRPr="00CC579D">
        <w:rPr>
          <w:rStyle w:val="zadanifontodlomka-000002"/>
          <w:rFonts w:eastAsia="Times New Roman"/>
        </w:rPr>
        <w:t>.</w:t>
      </w:r>
      <w:r w:rsidRPr="00995F6A">
        <w:rPr>
          <w:rFonts w:eastAsia="Times New Roman"/>
          <w:sz w:val="24"/>
          <w:szCs w:val="24"/>
        </w:rPr>
        <w:t xml:space="preserve"> </w:t>
      </w:r>
    </w:p>
    <w:p w14:paraId="22FD110D" w14:textId="3B994F7B" w:rsidR="006B6AF7" w:rsidRDefault="008B381D" w:rsidP="006B6AF7">
      <w:pPr>
        <w:pStyle w:val="Heading2"/>
        <w:spacing w:before="0" w:beforeAutospacing="0" w:after="160" w:afterAutospacing="0"/>
        <w:rPr>
          <w:rFonts w:eastAsia="Times New Roman"/>
          <w:b w:val="0"/>
          <w:bCs w:val="0"/>
          <w:sz w:val="24"/>
          <w:szCs w:val="24"/>
        </w:rPr>
      </w:pPr>
      <w:r>
        <w:rPr>
          <w:rFonts w:eastAsia="Times New Roman"/>
          <w:b w:val="0"/>
          <w:bCs w:val="0"/>
          <w:sz w:val="24"/>
          <w:szCs w:val="24"/>
        </w:rPr>
        <w:t>U č</w:t>
      </w:r>
      <w:r w:rsidR="006B6AF7" w:rsidRPr="00995F6A">
        <w:rPr>
          <w:rFonts w:eastAsia="Times New Roman"/>
          <w:b w:val="0"/>
          <w:bCs w:val="0"/>
          <w:sz w:val="24"/>
          <w:szCs w:val="24"/>
        </w:rPr>
        <w:t>lank</w:t>
      </w:r>
      <w:r>
        <w:rPr>
          <w:rFonts w:eastAsia="Times New Roman"/>
          <w:b w:val="0"/>
          <w:bCs w:val="0"/>
          <w:sz w:val="24"/>
          <w:szCs w:val="24"/>
        </w:rPr>
        <w:t>u</w:t>
      </w:r>
      <w:r w:rsidR="006B6AF7" w:rsidRPr="00995F6A">
        <w:rPr>
          <w:rFonts w:eastAsia="Times New Roman"/>
          <w:b w:val="0"/>
          <w:bCs w:val="0"/>
          <w:sz w:val="24"/>
          <w:szCs w:val="24"/>
        </w:rPr>
        <w:t xml:space="preserve"> 925. stavk</w:t>
      </w:r>
      <w:r>
        <w:rPr>
          <w:rFonts w:eastAsia="Times New Roman"/>
          <w:b w:val="0"/>
          <w:bCs w:val="0"/>
          <w:sz w:val="24"/>
          <w:szCs w:val="24"/>
        </w:rPr>
        <w:t>u</w:t>
      </w:r>
      <w:r w:rsidR="006B6AF7" w:rsidRPr="00995F6A">
        <w:rPr>
          <w:rFonts w:eastAsia="Times New Roman"/>
          <w:b w:val="0"/>
          <w:bCs w:val="0"/>
          <w:sz w:val="24"/>
          <w:szCs w:val="24"/>
        </w:rPr>
        <w:t xml:space="preserve"> 2. </w:t>
      </w:r>
      <w:r>
        <w:rPr>
          <w:rFonts w:eastAsia="Times New Roman"/>
          <w:b w:val="0"/>
          <w:bCs w:val="0"/>
          <w:sz w:val="24"/>
          <w:szCs w:val="24"/>
        </w:rPr>
        <w:t>riječ</w:t>
      </w:r>
      <w:r w:rsidR="00BC1BB4">
        <w:rPr>
          <w:rFonts w:eastAsia="Times New Roman"/>
          <w:b w:val="0"/>
          <w:bCs w:val="0"/>
          <w:sz w:val="24"/>
          <w:szCs w:val="24"/>
        </w:rPr>
        <w:t>i</w:t>
      </w:r>
      <w:r>
        <w:rPr>
          <w:rFonts w:eastAsia="Times New Roman"/>
          <w:b w:val="0"/>
          <w:bCs w:val="0"/>
          <w:sz w:val="24"/>
          <w:szCs w:val="24"/>
        </w:rPr>
        <w:t>: „</w:t>
      </w:r>
      <w:r w:rsidR="00BC1BB4">
        <w:rPr>
          <w:rFonts w:eastAsia="Times New Roman"/>
          <w:b w:val="0"/>
          <w:bCs w:val="0"/>
          <w:sz w:val="24"/>
          <w:szCs w:val="24"/>
        </w:rPr>
        <w:t xml:space="preserve">i </w:t>
      </w:r>
      <w:r>
        <w:rPr>
          <w:rFonts w:eastAsia="Times New Roman"/>
          <w:b w:val="0"/>
          <w:bCs w:val="0"/>
          <w:sz w:val="24"/>
          <w:szCs w:val="24"/>
        </w:rPr>
        <w:t xml:space="preserve">potpisanu“ </w:t>
      </w:r>
      <w:r w:rsidR="00BC1BB4">
        <w:rPr>
          <w:rFonts w:eastAsia="Times New Roman"/>
          <w:b w:val="0"/>
          <w:bCs w:val="0"/>
          <w:sz w:val="24"/>
          <w:szCs w:val="24"/>
        </w:rPr>
        <w:t xml:space="preserve">brišu </w:t>
      </w:r>
      <w:r>
        <w:rPr>
          <w:rFonts w:eastAsia="Times New Roman"/>
          <w:b w:val="0"/>
          <w:bCs w:val="0"/>
          <w:sz w:val="24"/>
          <w:szCs w:val="24"/>
        </w:rPr>
        <w:t>se.</w:t>
      </w:r>
    </w:p>
    <w:p w14:paraId="66008715" w14:textId="77777777" w:rsidR="008B381D" w:rsidRPr="00995F6A" w:rsidRDefault="008B381D" w:rsidP="006B6AF7">
      <w:pPr>
        <w:pStyle w:val="Heading2"/>
        <w:spacing w:before="0" w:beforeAutospacing="0" w:after="160" w:afterAutospacing="0"/>
        <w:rPr>
          <w:rFonts w:eastAsia="Times New Roman"/>
          <w:b w:val="0"/>
          <w:bCs w:val="0"/>
          <w:sz w:val="24"/>
          <w:szCs w:val="24"/>
        </w:rPr>
      </w:pPr>
    </w:p>
    <w:p w14:paraId="1A249360" w14:textId="41ABF407" w:rsidR="006B6AF7" w:rsidRPr="00995F6A" w:rsidRDefault="006B6AF7" w:rsidP="006B6AF7">
      <w:pPr>
        <w:pStyle w:val="Heading2"/>
        <w:spacing w:before="0" w:beforeAutospacing="0" w:after="160" w:afterAutospacing="0"/>
        <w:jc w:val="center"/>
        <w:rPr>
          <w:rFonts w:eastAsia="Times New Roman"/>
          <w:sz w:val="24"/>
          <w:szCs w:val="24"/>
        </w:rPr>
      </w:pPr>
      <w:r w:rsidRPr="00995F6A">
        <w:rPr>
          <w:rStyle w:val="zadanifontodlomka-000002"/>
          <w:rFonts w:eastAsia="Times New Roman"/>
        </w:rPr>
        <w:t xml:space="preserve">Članak </w:t>
      </w:r>
      <w:r w:rsidR="00F84E49">
        <w:rPr>
          <w:rStyle w:val="zadanifontodlomka-000002"/>
          <w:rFonts w:eastAsia="Times New Roman"/>
        </w:rPr>
        <w:t>13</w:t>
      </w:r>
      <w:r w:rsidRPr="00995F6A">
        <w:rPr>
          <w:rStyle w:val="zadanifontodlomka-000002"/>
          <w:rFonts w:eastAsia="Times New Roman"/>
        </w:rPr>
        <w:t>.</w:t>
      </w:r>
    </w:p>
    <w:p w14:paraId="0836769C" w14:textId="500EE6E1" w:rsidR="006B6AF7" w:rsidRDefault="008433C3" w:rsidP="006B6AF7">
      <w:pPr>
        <w:pStyle w:val="Heading2"/>
        <w:spacing w:before="0" w:beforeAutospacing="0" w:after="160" w:afterAutospacing="0"/>
        <w:rPr>
          <w:rFonts w:eastAsia="Times New Roman"/>
          <w:b w:val="0"/>
          <w:bCs w:val="0"/>
          <w:sz w:val="24"/>
          <w:szCs w:val="24"/>
        </w:rPr>
      </w:pPr>
      <w:r w:rsidRPr="008433C3">
        <w:rPr>
          <w:rFonts w:eastAsia="Times New Roman"/>
          <w:b w:val="0"/>
          <w:bCs w:val="0"/>
          <w:sz w:val="24"/>
          <w:szCs w:val="24"/>
        </w:rPr>
        <w:t xml:space="preserve">U članku 926. stavku 1. </w:t>
      </w:r>
      <w:r w:rsidR="0024612A">
        <w:rPr>
          <w:rFonts w:eastAsia="Times New Roman"/>
          <w:b w:val="0"/>
          <w:bCs w:val="0"/>
          <w:sz w:val="24"/>
          <w:szCs w:val="24"/>
        </w:rPr>
        <w:t>iza</w:t>
      </w:r>
      <w:r w:rsidRPr="008433C3">
        <w:rPr>
          <w:rFonts w:eastAsia="Times New Roman"/>
          <w:b w:val="0"/>
          <w:bCs w:val="0"/>
          <w:sz w:val="24"/>
          <w:szCs w:val="24"/>
        </w:rPr>
        <w:t xml:space="preserve"> riječi: </w:t>
      </w:r>
      <w:r>
        <w:rPr>
          <w:rFonts w:eastAsia="Times New Roman"/>
          <w:b w:val="0"/>
          <w:bCs w:val="0"/>
          <w:sz w:val="24"/>
          <w:szCs w:val="24"/>
        </w:rPr>
        <w:t>„</w:t>
      </w:r>
      <w:r w:rsidRPr="008433C3">
        <w:rPr>
          <w:rFonts w:eastAsia="Times New Roman"/>
          <w:b w:val="0"/>
          <w:bCs w:val="0"/>
          <w:sz w:val="24"/>
          <w:szCs w:val="24"/>
        </w:rPr>
        <w:t xml:space="preserve">doprinos (ulog)“ </w:t>
      </w:r>
      <w:r w:rsidR="0024612A">
        <w:rPr>
          <w:rFonts w:eastAsia="Times New Roman"/>
          <w:b w:val="0"/>
          <w:bCs w:val="0"/>
          <w:sz w:val="24"/>
          <w:szCs w:val="24"/>
        </w:rPr>
        <w:t>briše se</w:t>
      </w:r>
      <w:r w:rsidRPr="008433C3">
        <w:rPr>
          <w:rFonts w:eastAsia="Times New Roman"/>
          <w:b w:val="0"/>
          <w:bCs w:val="0"/>
          <w:sz w:val="24"/>
          <w:szCs w:val="24"/>
        </w:rPr>
        <w:t xml:space="preserve"> zarez </w:t>
      </w:r>
      <w:r w:rsidR="0024612A">
        <w:rPr>
          <w:rFonts w:eastAsia="Times New Roman"/>
          <w:b w:val="0"/>
          <w:bCs w:val="0"/>
          <w:sz w:val="24"/>
          <w:szCs w:val="24"/>
        </w:rPr>
        <w:t>te se dodaje veznik:</w:t>
      </w:r>
      <w:r w:rsidRPr="008433C3">
        <w:rPr>
          <w:rFonts w:eastAsia="Times New Roman"/>
          <w:b w:val="0"/>
          <w:bCs w:val="0"/>
          <w:sz w:val="24"/>
          <w:szCs w:val="24"/>
        </w:rPr>
        <w:t xml:space="preserve"> „i“, a riječi „i potpisi ugovornih strana“ brišu se</w:t>
      </w:r>
      <w:r w:rsidR="006B6AF7" w:rsidRPr="00995F6A">
        <w:rPr>
          <w:rFonts w:eastAsia="Times New Roman"/>
          <w:b w:val="0"/>
          <w:bCs w:val="0"/>
          <w:sz w:val="24"/>
          <w:szCs w:val="24"/>
        </w:rPr>
        <w:t>.</w:t>
      </w:r>
    </w:p>
    <w:p w14:paraId="6011AA2C" w14:textId="244A752A" w:rsidR="00ED3C48" w:rsidRPr="00EC7931" w:rsidRDefault="00ED3C48" w:rsidP="006B6AF7">
      <w:pPr>
        <w:pStyle w:val="Heading2"/>
        <w:spacing w:before="0" w:beforeAutospacing="0" w:after="160" w:afterAutospacing="0"/>
        <w:rPr>
          <w:rFonts w:eastAsia="Times New Roman"/>
          <w:b w:val="0"/>
          <w:bCs w:val="0"/>
          <w:sz w:val="24"/>
          <w:szCs w:val="24"/>
        </w:rPr>
      </w:pPr>
      <w:r w:rsidRPr="00EC7931">
        <w:rPr>
          <w:rFonts w:eastAsia="Times New Roman"/>
          <w:b w:val="0"/>
          <w:bCs w:val="0"/>
          <w:sz w:val="24"/>
          <w:szCs w:val="24"/>
        </w:rPr>
        <w:t>Iza stavka 1. dodaje se novi stavak 2. koji glasi:</w:t>
      </w:r>
    </w:p>
    <w:p w14:paraId="159A9FA6" w14:textId="0DFAB4ED" w:rsidR="00ED3C48" w:rsidRPr="00EC7931" w:rsidRDefault="00ED3C48" w:rsidP="00273A4A">
      <w:pPr>
        <w:pStyle w:val="Heading2"/>
        <w:spacing w:before="0" w:beforeAutospacing="0" w:after="160" w:afterAutospacing="0"/>
        <w:jc w:val="both"/>
        <w:rPr>
          <w:rFonts w:eastAsia="Times New Roman"/>
          <w:b w:val="0"/>
          <w:bCs w:val="0"/>
          <w:sz w:val="24"/>
          <w:szCs w:val="24"/>
        </w:rPr>
      </w:pPr>
      <w:r w:rsidRPr="00EC7931">
        <w:rPr>
          <w:rFonts w:eastAsia="Times New Roman"/>
          <w:b w:val="0"/>
          <w:bCs w:val="0"/>
          <w:sz w:val="24"/>
          <w:szCs w:val="24"/>
        </w:rPr>
        <w:t xml:space="preserve">„(2) </w:t>
      </w:r>
      <w:r w:rsidR="00273A4A" w:rsidRPr="00EC7931">
        <w:rPr>
          <w:rFonts w:eastAsia="Times New Roman"/>
          <w:b w:val="0"/>
          <w:bCs w:val="0"/>
          <w:sz w:val="24"/>
          <w:szCs w:val="24"/>
        </w:rPr>
        <w:t>O</w:t>
      </w:r>
      <w:r w:rsidRPr="00EC7931">
        <w:rPr>
          <w:rFonts w:eastAsia="Times New Roman"/>
          <w:b w:val="0"/>
          <w:bCs w:val="0"/>
          <w:sz w:val="24"/>
          <w:szCs w:val="24"/>
        </w:rPr>
        <w:t>sim podataka iz stavka 1. ovoga članka u polici</w:t>
      </w:r>
      <w:r w:rsidR="00273A4A" w:rsidRPr="00EC7931">
        <w:rPr>
          <w:rFonts w:eastAsia="Times New Roman"/>
          <w:b w:val="0"/>
          <w:bCs w:val="0"/>
          <w:sz w:val="24"/>
          <w:szCs w:val="24"/>
        </w:rPr>
        <w:t xml:space="preserve"> osiguranja </w:t>
      </w:r>
      <w:r w:rsidR="00CD52E5" w:rsidRPr="00EC7931">
        <w:rPr>
          <w:rFonts w:eastAsia="Times New Roman"/>
          <w:b w:val="0"/>
          <w:bCs w:val="0"/>
          <w:sz w:val="24"/>
          <w:szCs w:val="24"/>
        </w:rPr>
        <w:t>oso</w:t>
      </w:r>
      <w:r w:rsidR="00DE09FF" w:rsidRPr="00EC7931">
        <w:rPr>
          <w:rFonts w:eastAsia="Times New Roman"/>
          <w:b w:val="0"/>
          <w:bCs w:val="0"/>
          <w:sz w:val="24"/>
          <w:szCs w:val="24"/>
        </w:rPr>
        <w:t>b</w:t>
      </w:r>
      <w:r w:rsidR="00CD52E5" w:rsidRPr="00EC7931">
        <w:rPr>
          <w:rFonts w:eastAsia="Times New Roman"/>
          <w:b w:val="0"/>
          <w:bCs w:val="0"/>
          <w:sz w:val="24"/>
          <w:szCs w:val="24"/>
        </w:rPr>
        <w:t>a</w:t>
      </w:r>
      <w:r w:rsidRPr="00EC7931">
        <w:rPr>
          <w:rFonts w:eastAsia="Times New Roman"/>
          <w:b w:val="0"/>
          <w:bCs w:val="0"/>
          <w:sz w:val="24"/>
          <w:szCs w:val="24"/>
        </w:rPr>
        <w:t xml:space="preserve"> moraju biti i potpisi ugovornih strana.“.</w:t>
      </w:r>
    </w:p>
    <w:p w14:paraId="316060E7" w14:textId="4B4D0B27" w:rsidR="00ED3C48" w:rsidRDefault="00ED3C48" w:rsidP="006B6AF7">
      <w:pPr>
        <w:pStyle w:val="Heading2"/>
        <w:spacing w:before="0" w:beforeAutospacing="0" w:after="160" w:afterAutospacing="0"/>
        <w:rPr>
          <w:rFonts w:eastAsia="Times New Roman"/>
          <w:b w:val="0"/>
          <w:bCs w:val="0"/>
          <w:sz w:val="24"/>
          <w:szCs w:val="24"/>
        </w:rPr>
      </w:pPr>
      <w:r w:rsidRPr="00EC7931">
        <w:rPr>
          <w:rFonts w:eastAsia="Times New Roman"/>
          <w:b w:val="0"/>
          <w:bCs w:val="0"/>
          <w:sz w:val="24"/>
          <w:szCs w:val="24"/>
        </w:rPr>
        <w:t>Dosadašnji stavci 2. do 6. postaju stavci 3. do 7.</w:t>
      </w:r>
    </w:p>
    <w:p w14:paraId="2D232C4C" w14:textId="77777777" w:rsidR="00C871D5" w:rsidRPr="00EC7931" w:rsidRDefault="00C871D5" w:rsidP="006B6AF7">
      <w:pPr>
        <w:pStyle w:val="Heading2"/>
        <w:spacing w:before="0" w:beforeAutospacing="0" w:after="160" w:afterAutospacing="0"/>
        <w:rPr>
          <w:rFonts w:eastAsia="Times New Roman"/>
          <w:b w:val="0"/>
          <w:bCs w:val="0"/>
          <w:sz w:val="24"/>
          <w:szCs w:val="24"/>
        </w:rPr>
      </w:pPr>
    </w:p>
    <w:p w14:paraId="2C710302" w14:textId="452E2FE1" w:rsidR="006B6AF7" w:rsidRPr="00C871D5" w:rsidRDefault="006B6AF7" w:rsidP="006B6AF7">
      <w:pPr>
        <w:pStyle w:val="Heading2"/>
        <w:spacing w:before="0" w:beforeAutospacing="0" w:after="160" w:afterAutospacing="0"/>
        <w:jc w:val="center"/>
        <w:rPr>
          <w:rFonts w:eastAsia="Times New Roman"/>
          <w:sz w:val="24"/>
          <w:szCs w:val="24"/>
        </w:rPr>
      </w:pPr>
      <w:r w:rsidRPr="00C871D5">
        <w:rPr>
          <w:rFonts w:eastAsia="Times New Roman"/>
          <w:sz w:val="24"/>
          <w:szCs w:val="24"/>
        </w:rPr>
        <w:t xml:space="preserve">Članak </w:t>
      </w:r>
      <w:r w:rsidR="00F84E49">
        <w:rPr>
          <w:rFonts w:eastAsia="Times New Roman"/>
          <w:sz w:val="24"/>
          <w:szCs w:val="24"/>
        </w:rPr>
        <w:t>14</w:t>
      </w:r>
      <w:r w:rsidRPr="00C871D5">
        <w:rPr>
          <w:rFonts w:eastAsia="Times New Roman"/>
          <w:sz w:val="24"/>
          <w:szCs w:val="24"/>
        </w:rPr>
        <w:t xml:space="preserve">. </w:t>
      </w:r>
    </w:p>
    <w:p w14:paraId="068D3062" w14:textId="77777777" w:rsidR="006B6AF7" w:rsidRPr="00C871D5" w:rsidRDefault="006B6AF7" w:rsidP="006B6AF7">
      <w:pPr>
        <w:pStyle w:val="Heading2"/>
        <w:spacing w:before="0" w:beforeAutospacing="0" w:after="160" w:afterAutospacing="0"/>
        <w:jc w:val="both"/>
        <w:rPr>
          <w:rFonts w:eastAsia="Times New Roman"/>
          <w:b w:val="0"/>
          <w:bCs w:val="0"/>
          <w:sz w:val="24"/>
          <w:szCs w:val="24"/>
        </w:rPr>
      </w:pPr>
      <w:r w:rsidRPr="00C871D5">
        <w:rPr>
          <w:rFonts w:eastAsia="Times New Roman"/>
          <w:b w:val="0"/>
          <w:bCs w:val="0"/>
          <w:sz w:val="24"/>
          <w:szCs w:val="24"/>
        </w:rPr>
        <w:t>U članku 937. iza stavka 3. dodaje se novi stavak 4. koji glasi:</w:t>
      </w:r>
    </w:p>
    <w:p w14:paraId="29DBA954" w14:textId="5BE5E8E1" w:rsidR="002812BE" w:rsidRPr="00C871D5" w:rsidRDefault="006B6AF7" w:rsidP="006B6AF7">
      <w:pPr>
        <w:pStyle w:val="Heading2"/>
        <w:spacing w:before="0" w:beforeAutospacing="0" w:after="160" w:afterAutospacing="0"/>
        <w:jc w:val="both"/>
        <w:rPr>
          <w:rFonts w:eastAsia="Times New Roman"/>
          <w:b w:val="0"/>
          <w:bCs w:val="0"/>
          <w:sz w:val="24"/>
          <w:szCs w:val="24"/>
        </w:rPr>
      </w:pPr>
      <w:r w:rsidRPr="00C871D5">
        <w:rPr>
          <w:rFonts w:eastAsia="Times New Roman"/>
          <w:b w:val="0"/>
          <w:bCs w:val="0"/>
          <w:sz w:val="24"/>
          <w:szCs w:val="24"/>
        </w:rPr>
        <w:t>„</w:t>
      </w:r>
      <w:r w:rsidR="002812BE" w:rsidRPr="00C871D5">
        <w:rPr>
          <w:rFonts w:eastAsia="Times New Roman"/>
          <w:b w:val="0"/>
          <w:bCs w:val="0"/>
          <w:sz w:val="24"/>
          <w:szCs w:val="24"/>
        </w:rPr>
        <w:t xml:space="preserve">(4) Ugovorne strane mogu ugovoriti </w:t>
      </w:r>
      <w:r w:rsidR="006F2119" w:rsidRPr="00C871D5">
        <w:rPr>
          <w:rFonts w:eastAsia="Times New Roman"/>
          <w:b w:val="0"/>
          <w:bCs w:val="0"/>
          <w:sz w:val="24"/>
          <w:szCs w:val="24"/>
        </w:rPr>
        <w:t>da će se dostava pisma s obaviješću o dospjelosti premije</w:t>
      </w:r>
      <w:r w:rsidR="002812BE" w:rsidRPr="00C871D5">
        <w:rPr>
          <w:rFonts w:eastAsia="Times New Roman"/>
          <w:b w:val="0"/>
          <w:bCs w:val="0"/>
          <w:sz w:val="24"/>
          <w:szCs w:val="24"/>
        </w:rPr>
        <w:t xml:space="preserve"> iz stavka 3.</w:t>
      </w:r>
      <w:r w:rsidR="00C871D5">
        <w:rPr>
          <w:rFonts w:eastAsia="Times New Roman"/>
          <w:b w:val="0"/>
          <w:bCs w:val="0"/>
          <w:sz w:val="24"/>
          <w:szCs w:val="24"/>
        </w:rPr>
        <w:t xml:space="preserve"> ovoga članka</w:t>
      </w:r>
      <w:r w:rsidR="002812BE" w:rsidRPr="00C871D5">
        <w:rPr>
          <w:rFonts w:eastAsia="Times New Roman"/>
          <w:b w:val="0"/>
          <w:bCs w:val="0"/>
          <w:sz w:val="24"/>
          <w:szCs w:val="24"/>
        </w:rPr>
        <w:t xml:space="preserve"> </w:t>
      </w:r>
      <w:r w:rsidR="006F2119" w:rsidRPr="00C871D5">
        <w:rPr>
          <w:rFonts w:eastAsia="Times New Roman"/>
          <w:b w:val="0"/>
          <w:bCs w:val="0"/>
          <w:sz w:val="24"/>
          <w:szCs w:val="24"/>
        </w:rPr>
        <w:t xml:space="preserve">izvršiti </w:t>
      </w:r>
      <w:r w:rsidR="002812BE" w:rsidRPr="00C871D5">
        <w:rPr>
          <w:rFonts w:eastAsia="Times New Roman"/>
          <w:b w:val="0"/>
          <w:bCs w:val="0"/>
          <w:sz w:val="24"/>
          <w:szCs w:val="24"/>
        </w:rPr>
        <w:t xml:space="preserve">putem usluge elektroničke preporučene dostave koju obavlja kvalificirani pružatelj usluga povjerenja sukladno </w:t>
      </w:r>
      <w:r w:rsidR="002812BE" w:rsidRPr="00F66623">
        <w:rPr>
          <w:rFonts w:eastAsia="Times New Roman"/>
          <w:b w:val="0"/>
          <w:bCs w:val="0"/>
          <w:sz w:val="24"/>
          <w:szCs w:val="24"/>
        </w:rPr>
        <w:t>Uredb</w:t>
      </w:r>
      <w:r w:rsidR="008932C8" w:rsidRPr="00F66623">
        <w:rPr>
          <w:rFonts w:eastAsia="Times New Roman"/>
          <w:b w:val="0"/>
          <w:bCs w:val="0"/>
          <w:sz w:val="24"/>
          <w:szCs w:val="24"/>
        </w:rPr>
        <w:t>i</w:t>
      </w:r>
      <w:r w:rsidR="002812BE" w:rsidRPr="00C871D5">
        <w:rPr>
          <w:rFonts w:eastAsia="Times New Roman"/>
          <w:b w:val="0"/>
          <w:bCs w:val="0"/>
          <w:sz w:val="24"/>
          <w:szCs w:val="24"/>
        </w:rPr>
        <w:t xml:space="preserve"> (EU) </w:t>
      </w:r>
      <w:r w:rsidR="00B102D1" w:rsidRPr="00C871D5">
        <w:rPr>
          <w:rFonts w:eastAsia="Times New Roman"/>
          <w:b w:val="0"/>
          <w:bCs w:val="0"/>
          <w:sz w:val="24"/>
          <w:szCs w:val="24"/>
        </w:rPr>
        <w:t>br</w:t>
      </w:r>
      <w:r w:rsidR="002812BE" w:rsidRPr="00C871D5">
        <w:rPr>
          <w:rFonts w:eastAsia="Times New Roman"/>
          <w:b w:val="0"/>
          <w:bCs w:val="0"/>
          <w:sz w:val="24"/>
          <w:szCs w:val="24"/>
        </w:rPr>
        <w:t xml:space="preserve">. 910/2014 Europskog parlamenta i Vijeća od 23. srpnja 2014. o elektroničkoj identifikaciji i uslugama povjerenja za elektroničke </w:t>
      </w:r>
      <w:r w:rsidR="002812BE" w:rsidRPr="00C871D5">
        <w:rPr>
          <w:rFonts w:eastAsia="Times New Roman"/>
          <w:b w:val="0"/>
          <w:bCs w:val="0"/>
          <w:sz w:val="24"/>
          <w:szCs w:val="24"/>
        </w:rPr>
        <w:lastRenderedPageBreak/>
        <w:t>transakcije na unutarnjem tržištu i stavljanju izvan snage Direktive 1999/93/EZ</w:t>
      </w:r>
      <w:r w:rsidR="008932C8">
        <w:rPr>
          <w:rFonts w:eastAsia="Times New Roman"/>
          <w:b w:val="0"/>
          <w:bCs w:val="0"/>
          <w:sz w:val="24"/>
          <w:szCs w:val="24"/>
        </w:rPr>
        <w:t xml:space="preserve"> (SL</w:t>
      </w:r>
      <w:r w:rsidR="008932C8" w:rsidRPr="008932C8">
        <w:rPr>
          <w:rFonts w:eastAsia="Times New Roman"/>
          <w:b w:val="0"/>
          <w:bCs w:val="0"/>
          <w:sz w:val="24"/>
          <w:szCs w:val="24"/>
        </w:rPr>
        <w:t xml:space="preserve"> L 257, 28.8.2014</w:t>
      </w:r>
      <w:r w:rsidR="00B102D1" w:rsidRPr="00C871D5">
        <w:rPr>
          <w:rFonts w:eastAsia="Times New Roman"/>
          <w:b w:val="0"/>
          <w:bCs w:val="0"/>
          <w:sz w:val="24"/>
          <w:szCs w:val="24"/>
        </w:rPr>
        <w:t>.</w:t>
      </w:r>
      <w:r w:rsidR="008932C8">
        <w:rPr>
          <w:rFonts w:eastAsia="Times New Roman"/>
          <w:b w:val="0"/>
          <w:bCs w:val="0"/>
          <w:sz w:val="24"/>
          <w:szCs w:val="24"/>
        </w:rPr>
        <w:t>)</w:t>
      </w:r>
      <w:r w:rsidR="00B102D1" w:rsidRPr="00C871D5">
        <w:rPr>
          <w:rFonts w:eastAsia="Times New Roman"/>
          <w:b w:val="0"/>
          <w:bCs w:val="0"/>
          <w:sz w:val="24"/>
          <w:szCs w:val="24"/>
        </w:rPr>
        <w:t>“</w:t>
      </w:r>
      <w:r w:rsidR="00C871D5" w:rsidRPr="00C871D5">
        <w:rPr>
          <w:rFonts w:eastAsia="Times New Roman"/>
          <w:b w:val="0"/>
          <w:bCs w:val="0"/>
          <w:sz w:val="24"/>
          <w:szCs w:val="24"/>
        </w:rPr>
        <w:t>.</w:t>
      </w:r>
    </w:p>
    <w:p w14:paraId="34F423F7" w14:textId="3FC95CBE" w:rsidR="006B6AF7"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 xml:space="preserve">Dosadašnji </w:t>
      </w:r>
      <w:r w:rsidR="00560AFA">
        <w:rPr>
          <w:rFonts w:eastAsia="Times New Roman"/>
          <w:b w:val="0"/>
          <w:bCs w:val="0"/>
          <w:sz w:val="24"/>
          <w:szCs w:val="24"/>
        </w:rPr>
        <w:t>stavci</w:t>
      </w:r>
      <w:r w:rsidRPr="00995F6A">
        <w:rPr>
          <w:rFonts w:eastAsia="Times New Roman"/>
          <w:b w:val="0"/>
          <w:bCs w:val="0"/>
          <w:sz w:val="24"/>
          <w:szCs w:val="24"/>
        </w:rPr>
        <w:t xml:space="preserve"> 4. </w:t>
      </w:r>
      <w:r w:rsidR="00560AFA">
        <w:rPr>
          <w:rFonts w:eastAsia="Times New Roman"/>
          <w:b w:val="0"/>
          <w:bCs w:val="0"/>
          <w:sz w:val="24"/>
          <w:szCs w:val="24"/>
        </w:rPr>
        <w:t>i</w:t>
      </w:r>
      <w:r w:rsidRPr="00995F6A">
        <w:rPr>
          <w:rFonts w:eastAsia="Times New Roman"/>
          <w:b w:val="0"/>
          <w:bCs w:val="0"/>
          <w:sz w:val="24"/>
          <w:szCs w:val="24"/>
        </w:rPr>
        <w:t xml:space="preserve"> 5.</w:t>
      </w:r>
      <w:r w:rsidR="00560AFA">
        <w:rPr>
          <w:rFonts w:eastAsia="Times New Roman"/>
          <w:b w:val="0"/>
          <w:bCs w:val="0"/>
          <w:sz w:val="24"/>
          <w:szCs w:val="24"/>
        </w:rPr>
        <w:t xml:space="preserve"> postaju stavci </w:t>
      </w:r>
      <w:r w:rsidRPr="00995F6A">
        <w:rPr>
          <w:rFonts w:eastAsia="Times New Roman"/>
          <w:b w:val="0"/>
          <w:bCs w:val="0"/>
          <w:sz w:val="24"/>
          <w:szCs w:val="24"/>
        </w:rPr>
        <w:t xml:space="preserve">5. </w:t>
      </w:r>
      <w:r w:rsidR="00560AFA">
        <w:rPr>
          <w:rFonts w:eastAsia="Times New Roman"/>
          <w:b w:val="0"/>
          <w:bCs w:val="0"/>
          <w:sz w:val="24"/>
          <w:szCs w:val="24"/>
        </w:rPr>
        <w:t>i</w:t>
      </w:r>
      <w:r w:rsidRPr="00995F6A">
        <w:rPr>
          <w:rFonts w:eastAsia="Times New Roman"/>
          <w:b w:val="0"/>
          <w:bCs w:val="0"/>
          <w:sz w:val="24"/>
          <w:szCs w:val="24"/>
        </w:rPr>
        <w:t xml:space="preserve"> 6.</w:t>
      </w:r>
    </w:p>
    <w:p w14:paraId="7AAD351F" w14:textId="77777777" w:rsidR="00C40D12" w:rsidRPr="00995F6A" w:rsidRDefault="00C40D12" w:rsidP="006B6AF7">
      <w:pPr>
        <w:pStyle w:val="Heading2"/>
        <w:spacing w:before="0" w:beforeAutospacing="0" w:after="160" w:afterAutospacing="0"/>
        <w:jc w:val="both"/>
        <w:rPr>
          <w:rFonts w:eastAsia="Times New Roman"/>
          <w:b w:val="0"/>
          <w:bCs w:val="0"/>
          <w:sz w:val="24"/>
          <w:szCs w:val="24"/>
        </w:rPr>
      </w:pPr>
    </w:p>
    <w:p w14:paraId="78DADA99" w14:textId="118C6CA7"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15</w:t>
      </w:r>
      <w:r w:rsidRPr="00995F6A">
        <w:rPr>
          <w:rFonts w:eastAsia="Times New Roman"/>
          <w:sz w:val="24"/>
          <w:szCs w:val="24"/>
        </w:rPr>
        <w:t>.</w:t>
      </w:r>
    </w:p>
    <w:p w14:paraId="7F01106C" w14:textId="2B06AC60"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U članku 938. stavku 1. iza riječi</w:t>
      </w:r>
      <w:r w:rsidR="00607DE6">
        <w:rPr>
          <w:rFonts w:eastAsia="Times New Roman"/>
          <w:b w:val="0"/>
          <w:bCs w:val="0"/>
          <w:sz w:val="24"/>
          <w:szCs w:val="24"/>
        </w:rPr>
        <w:t xml:space="preserve">: </w:t>
      </w:r>
      <w:r w:rsidRPr="00995F6A">
        <w:rPr>
          <w:rFonts w:eastAsia="Times New Roman"/>
          <w:b w:val="0"/>
          <w:bCs w:val="0"/>
          <w:sz w:val="24"/>
          <w:szCs w:val="24"/>
        </w:rPr>
        <w:t xml:space="preserve"> </w:t>
      </w:r>
      <w:r w:rsidR="00607DE6">
        <w:rPr>
          <w:rFonts w:eastAsia="Times New Roman"/>
          <w:b w:val="0"/>
          <w:bCs w:val="0"/>
          <w:sz w:val="24"/>
          <w:szCs w:val="24"/>
        </w:rPr>
        <w:t>„</w:t>
      </w:r>
      <w:r w:rsidRPr="00995F6A">
        <w:rPr>
          <w:rFonts w:eastAsia="Times New Roman"/>
          <w:b w:val="0"/>
          <w:bCs w:val="0"/>
          <w:sz w:val="24"/>
          <w:szCs w:val="24"/>
        </w:rPr>
        <w:t>zanimanje</w:t>
      </w:r>
      <w:r w:rsidR="00607DE6">
        <w:rPr>
          <w:rFonts w:eastAsia="Times New Roman"/>
          <w:b w:val="0"/>
          <w:bCs w:val="0"/>
          <w:sz w:val="24"/>
          <w:szCs w:val="24"/>
        </w:rPr>
        <w:t>“</w:t>
      </w:r>
      <w:r w:rsidRPr="00995F6A">
        <w:rPr>
          <w:rFonts w:eastAsia="Times New Roman"/>
          <w:b w:val="0"/>
          <w:bCs w:val="0"/>
          <w:sz w:val="24"/>
          <w:szCs w:val="24"/>
        </w:rPr>
        <w:t xml:space="preserve"> dodaju se riječi: „ili djelatnost koju obavlja“</w:t>
      </w:r>
      <w:r w:rsidR="00607DE6">
        <w:rPr>
          <w:rFonts w:eastAsia="Times New Roman"/>
          <w:b w:val="0"/>
          <w:bCs w:val="0"/>
          <w:sz w:val="24"/>
          <w:szCs w:val="24"/>
        </w:rPr>
        <w:t>.</w:t>
      </w:r>
    </w:p>
    <w:p w14:paraId="66DFEE5A" w14:textId="77777777" w:rsidR="006B6AF7" w:rsidRPr="00995F6A" w:rsidRDefault="006B6AF7" w:rsidP="006B6AF7">
      <w:pPr>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sz w:val="24"/>
          <w:szCs w:val="24"/>
          <w:lang w:val="hr-HR" w:eastAsia="hr-HR"/>
        </w:rPr>
        <w:t xml:space="preserve">Stavak 2. mijenja se i glasi: </w:t>
      </w:r>
    </w:p>
    <w:p w14:paraId="37C7DAEC" w14:textId="7FC01141" w:rsidR="006B6AF7" w:rsidRPr="00995F6A" w:rsidRDefault="006B6AF7" w:rsidP="006B6AF7">
      <w:pPr>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sz w:val="24"/>
          <w:szCs w:val="24"/>
          <w:lang w:val="hr-HR" w:eastAsia="hr-HR"/>
        </w:rPr>
        <w:t xml:space="preserve">„(2) On je dužan bez odgađanja pisano obavijestiti osiguratelja o povećanju rizika ako je rizik povećan nekim njegovim postupkom, a ako se povećanje rizika dogodilo bez njegova sudjelovanja, dužan </w:t>
      </w:r>
      <w:r w:rsidR="00812FF2">
        <w:rPr>
          <w:rFonts w:ascii="Times New Roman" w:eastAsia="Times New Roman" w:hAnsi="Times New Roman" w:cs="Times New Roman"/>
          <w:sz w:val="24"/>
          <w:szCs w:val="24"/>
          <w:lang w:val="hr-HR" w:eastAsia="hr-HR"/>
        </w:rPr>
        <w:t xml:space="preserve">ga </w:t>
      </w:r>
      <w:r w:rsidRPr="00995F6A">
        <w:rPr>
          <w:rFonts w:ascii="Times New Roman" w:eastAsia="Times New Roman" w:hAnsi="Times New Roman" w:cs="Times New Roman"/>
          <w:sz w:val="24"/>
          <w:szCs w:val="24"/>
          <w:lang w:val="hr-HR" w:eastAsia="hr-HR"/>
        </w:rPr>
        <w:t>je pisano obavijestiti u roku od četrnaest dana otkad je za to saznao ili mogao saznati.“.</w:t>
      </w:r>
    </w:p>
    <w:p w14:paraId="529F5725" w14:textId="77777777" w:rsidR="00BF362B" w:rsidRDefault="001D5CF8" w:rsidP="006B6AF7">
      <w:pPr>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sz w:val="24"/>
          <w:szCs w:val="24"/>
          <w:lang w:val="hr-HR" w:eastAsia="hr-HR"/>
        </w:rPr>
        <w:t xml:space="preserve">U stavku </w:t>
      </w:r>
      <w:r>
        <w:rPr>
          <w:rFonts w:ascii="Times New Roman" w:eastAsia="Times New Roman" w:hAnsi="Times New Roman" w:cs="Times New Roman"/>
          <w:sz w:val="24"/>
          <w:szCs w:val="24"/>
          <w:lang w:val="hr-HR" w:eastAsia="hr-HR"/>
        </w:rPr>
        <w:t>4</w:t>
      </w:r>
      <w:r w:rsidRPr="00995F6A">
        <w:rPr>
          <w:rFonts w:ascii="Times New Roman" w:eastAsia="Times New Roman" w:hAnsi="Times New Roman" w:cs="Times New Roman"/>
          <w:sz w:val="24"/>
          <w:szCs w:val="24"/>
          <w:lang w:val="hr-HR" w:eastAsia="hr-HR"/>
        </w:rPr>
        <w:t>. riječi: „novu stopu premije“ zamjenjuju se riječima: „veću premiju“.</w:t>
      </w:r>
    </w:p>
    <w:p w14:paraId="27E2588B" w14:textId="0701C3A3" w:rsidR="00BF362B" w:rsidRDefault="00BF362B" w:rsidP="006B6AF7">
      <w:pPr>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w:t>
      </w:r>
      <w:r w:rsidR="006B6AF7" w:rsidRPr="00995F6A">
        <w:rPr>
          <w:rFonts w:ascii="Times New Roman" w:eastAsia="Times New Roman" w:hAnsi="Times New Roman" w:cs="Times New Roman"/>
          <w:sz w:val="24"/>
          <w:szCs w:val="24"/>
          <w:lang w:val="hr-HR" w:eastAsia="hr-HR"/>
        </w:rPr>
        <w:t>tavk</w:t>
      </w:r>
      <w:r>
        <w:rPr>
          <w:rFonts w:ascii="Times New Roman" w:eastAsia="Times New Roman" w:hAnsi="Times New Roman" w:cs="Times New Roman"/>
          <w:sz w:val="24"/>
          <w:szCs w:val="24"/>
          <w:lang w:val="hr-HR" w:eastAsia="hr-HR"/>
        </w:rPr>
        <w:t xml:space="preserve">a </w:t>
      </w:r>
      <w:r w:rsidR="006B6AF7" w:rsidRPr="00995F6A">
        <w:rPr>
          <w:rFonts w:ascii="Times New Roman" w:eastAsia="Times New Roman" w:hAnsi="Times New Roman" w:cs="Times New Roman"/>
          <w:sz w:val="24"/>
          <w:szCs w:val="24"/>
          <w:lang w:val="hr-HR" w:eastAsia="hr-HR"/>
        </w:rPr>
        <w:t xml:space="preserve">5. </w:t>
      </w:r>
      <w:r>
        <w:rPr>
          <w:rFonts w:ascii="Times New Roman" w:eastAsia="Times New Roman" w:hAnsi="Times New Roman" w:cs="Times New Roman"/>
          <w:sz w:val="24"/>
          <w:szCs w:val="24"/>
          <w:lang w:val="hr-HR" w:eastAsia="hr-HR"/>
        </w:rPr>
        <w:t>mijenja se i glasi</w:t>
      </w:r>
      <w:r w:rsidR="006B6AF7" w:rsidRPr="00995F6A">
        <w:rPr>
          <w:rFonts w:ascii="Times New Roman" w:eastAsia="Times New Roman" w:hAnsi="Times New Roman" w:cs="Times New Roman"/>
          <w:sz w:val="24"/>
          <w:szCs w:val="24"/>
          <w:lang w:val="hr-HR" w:eastAsia="hr-HR"/>
        </w:rPr>
        <w:t>:</w:t>
      </w:r>
    </w:p>
    <w:p w14:paraId="45B167FB" w14:textId="69618B22" w:rsidR="00BF362B" w:rsidRPr="00995F6A" w:rsidRDefault="00BF362B" w:rsidP="006B6AF7">
      <w:pPr>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Pr="00BF362B">
        <w:rPr>
          <w:rFonts w:ascii="Times New Roman" w:eastAsia="Times New Roman" w:hAnsi="Times New Roman" w:cs="Times New Roman"/>
          <w:sz w:val="24"/>
          <w:szCs w:val="24"/>
          <w:lang w:val="hr-HR" w:eastAsia="hr-HR"/>
        </w:rPr>
        <w:t xml:space="preserve">(5) Ako ugovaratelj osiguranja ne pristane na </w:t>
      </w:r>
      <w:r w:rsidRPr="00995F6A">
        <w:rPr>
          <w:rFonts w:ascii="Times New Roman" w:eastAsia="Times New Roman" w:hAnsi="Times New Roman" w:cs="Times New Roman"/>
          <w:sz w:val="24"/>
          <w:szCs w:val="24"/>
          <w:lang w:val="hr-HR" w:eastAsia="hr-HR"/>
        </w:rPr>
        <w:t>veću premiju</w:t>
      </w:r>
      <w:r w:rsidRPr="00BF362B">
        <w:rPr>
          <w:rFonts w:ascii="Times New Roman" w:eastAsia="Times New Roman" w:hAnsi="Times New Roman" w:cs="Times New Roman"/>
          <w:sz w:val="24"/>
          <w:szCs w:val="24"/>
          <w:lang w:val="hr-HR" w:eastAsia="hr-HR"/>
        </w:rPr>
        <w:t xml:space="preserve"> u roku od četrnaest dana od primitka prijedloga </w:t>
      </w:r>
      <w:r w:rsidRPr="00995F6A">
        <w:rPr>
          <w:rFonts w:ascii="Times New Roman" w:eastAsia="Times New Roman" w:hAnsi="Times New Roman" w:cs="Times New Roman"/>
          <w:sz w:val="24"/>
          <w:szCs w:val="24"/>
          <w:lang w:val="hr-HR" w:eastAsia="hr-HR"/>
        </w:rPr>
        <w:t>već</w:t>
      </w:r>
      <w:r>
        <w:rPr>
          <w:rFonts w:ascii="Times New Roman" w:eastAsia="Times New Roman" w:hAnsi="Times New Roman" w:cs="Times New Roman"/>
          <w:sz w:val="24"/>
          <w:szCs w:val="24"/>
          <w:lang w:val="hr-HR" w:eastAsia="hr-HR"/>
        </w:rPr>
        <w:t>e</w:t>
      </w:r>
      <w:r w:rsidRPr="00995F6A">
        <w:rPr>
          <w:rFonts w:ascii="Times New Roman" w:eastAsia="Times New Roman" w:hAnsi="Times New Roman" w:cs="Times New Roman"/>
          <w:sz w:val="24"/>
          <w:szCs w:val="24"/>
          <w:lang w:val="hr-HR" w:eastAsia="hr-HR"/>
        </w:rPr>
        <w:t xml:space="preserve"> premij</w:t>
      </w:r>
      <w:r>
        <w:rPr>
          <w:rFonts w:ascii="Times New Roman" w:eastAsia="Times New Roman" w:hAnsi="Times New Roman" w:cs="Times New Roman"/>
          <w:sz w:val="24"/>
          <w:szCs w:val="24"/>
          <w:lang w:val="hr-HR" w:eastAsia="hr-HR"/>
        </w:rPr>
        <w:t>e</w:t>
      </w:r>
      <w:r w:rsidRPr="00BF362B">
        <w:rPr>
          <w:rFonts w:ascii="Times New Roman" w:eastAsia="Times New Roman" w:hAnsi="Times New Roman" w:cs="Times New Roman"/>
          <w:sz w:val="24"/>
          <w:szCs w:val="24"/>
          <w:lang w:val="hr-HR" w:eastAsia="hr-HR"/>
        </w:rPr>
        <w:t>, ugovor prestaje po samom zakonu.</w:t>
      </w:r>
      <w:r>
        <w:rPr>
          <w:rFonts w:ascii="Times New Roman" w:eastAsia="Times New Roman" w:hAnsi="Times New Roman" w:cs="Times New Roman"/>
          <w:sz w:val="24"/>
          <w:szCs w:val="24"/>
          <w:lang w:val="hr-HR" w:eastAsia="hr-HR"/>
        </w:rPr>
        <w:t>“.</w:t>
      </w:r>
    </w:p>
    <w:p w14:paraId="1FBBB473" w14:textId="77777777" w:rsidR="006B6AF7" w:rsidRDefault="006B6AF7" w:rsidP="006B6AF7">
      <w:pPr>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sz w:val="24"/>
          <w:szCs w:val="24"/>
          <w:lang w:val="hr-HR" w:eastAsia="hr-HR"/>
        </w:rPr>
        <w:t>U stavku 6. riječi: „novu stopu premije“ zamjenjuju se riječima: „veću premiju“.</w:t>
      </w:r>
    </w:p>
    <w:p w14:paraId="13F134AB" w14:textId="77777777" w:rsidR="00A726A0" w:rsidRPr="00995F6A" w:rsidRDefault="00A726A0" w:rsidP="006B6AF7">
      <w:pPr>
        <w:jc w:val="both"/>
        <w:rPr>
          <w:rFonts w:ascii="Times New Roman" w:eastAsia="Times New Roman" w:hAnsi="Times New Roman" w:cs="Times New Roman"/>
          <w:sz w:val="24"/>
          <w:szCs w:val="24"/>
          <w:lang w:val="hr-HR" w:eastAsia="hr-HR"/>
        </w:rPr>
      </w:pPr>
    </w:p>
    <w:p w14:paraId="7F066934" w14:textId="4E6362F1"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16</w:t>
      </w:r>
      <w:r w:rsidRPr="00995F6A">
        <w:rPr>
          <w:rFonts w:eastAsia="Times New Roman"/>
          <w:sz w:val="24"/>
          <w:szCs w:val="24"/>
        </w:rPr>
        <w:t>.</w:t>
      </w:r>
    </w:p>
    <w:p w14:paraId="33FEF065" w14:textId="1F18A1A2" w:rsidR="006B6AF7"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U članku 940. stavku 1. iza riječi: „smanjenju“ dodaje se riječ: „pisano</w:t>
      </w:r>
      <w:r w:rsidR="007E1A02">
        <w:rPr>
          <w:rFonts w:eastAsia="Times New Roman"/>
          <w:b w:val="0"/>
          <w:bCs w:val="0"/>
          <w:sz w:val="24"/>
          <w:szCs w:val="24"/>
        </w:rPr>
        <w:t>“</w:t>
      </w:r>
      <w:r w:rsidRPr="00995F6A">
        <w:rPr>
          <w:rFonts w:eastAsia="Times New Roman"/>
          <w:b w:val="0"/>
          <w:bCs w:val="0"/>
          <w:sz w:val="24"/>
          <w:szCs w:val="24"/>
        </w:rPr>
        <w:t>.</w:t>
      </w:r>
    </w:p>
    <w:p w14:paraId="2F55FAB3" w14:textId="77777777" w:rsidR="00A726A0" w:rsidRPr="00995F6A" w:rsidRDefault="00A726A0" w:rsidP="006B6AF7">
      <w:pPr>
        <w:pStyle w:val="Heading2"/>
        <w:spacing w:before="0" w:beforeAutospacing="0" w:after="160" w:afterAutospacing="0"/>
        <w:rPr>
          <w:rFonts w:eastAsia="Times New Roman"/>
          <w:b w:val="0"/>
          <w:bCs w:val="0"/>
          <w:sz w:val="24"/>
          <w:szCs w:val="24"/>
        </w:rPr>
      </w:pPr>
    </w:p>
    <w:p w14:paraId="565919F2" w14:textId="625E5F35"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17</w:t>
      </w:r>
      <w:r w:rsidRPr="00995F6A">
        <w:rPr>
          <w:rFonts w:eastAsia="Times New Roman"/>
          <w:sz w:val="24"/>
          <w:szCs w:val="24"/>
        </w:rPr>
        <w:t>.</w:t>
      </w:r>
    </w:p>
    <w:p w14:paraId="7C529853" w14:textId="284E7830" w:rsidR="004D2106" w:rsidRDefault="006B6AF7" w:rsidP="0069497D">
      <w:pPr>
        <w:pStyle w:val="Heading2"/>
        <w:spacing w:before="0" w:beforeAutospacing="0" w:after="160" w:afterAutospacing="0"/>
        <w:rPr>
          <w:rFonts w:eastAsia="Times New Roman"/>
          <w:sz w:val="24"/>
          <w:szCs w:val="24"/>
        </w:rPr>
      </w:pPr>
      <w:r w:rsidRPr="00995F6A">
        <w:rPr>
          <w:rFonts w:eastAsia="Times New Roman"/>
          <w:b w:val="0"/>
          <w:bCs w:val="0"/>
          <w:sz w:val="24"/>
          <w:szCs w:val="24"/>
        </w:rPr>
        <w:t xml:space="preserve">U članku 943.  </w:t>
      </w:r>
      <w:r w:rsidR="009552B7">
        <w:rPr>
          <w:rFonts w:eastAsia="Times New Roman"/>
          <w:b w:val="0"/>
          <w:bCs w:val="0"/>
          <w:sz w:val="24"/>
          <w:szCs w:val="24"/>
        </w:rPr>
        <w:t>u</w:t>
      </w:r>
      <w:r w:rsidRPr="00995F6A">
        <w:rPr>
          <w:rFonts w:eastAsia="Times New Roman"/>
          <w:b w:val="0"/>
          <w:bCs w:val="0"/>
          <w:sz w:val="24"/>
          <w:szCs w:val="24"/>
        </w:rPr>
        <w:t xml:space="preserve"> stavku 4. iza riječi: „osiguraniku“ dodaju se riječi: „odnosno korisniku osiguranja“.</w:t>
      </w:r>
    </w:p>
    <w:p w14:paraId="5544BB38" w14:textId="5058AE75"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18</w:t>
      </w:r>
      <w:r w:rsidRPr="00995F6A">
        <w:rPr>
          <w:rFonts w:eastAsia="Times New Roman"/>
          <w:sz w:val="24"/>
          <w:szCs w:val="24"/>
        </w:rPr>
        <w:t>.</w:t>
      </w:r>
    </w:p>
    <w:p w14:paraId="48CF47B5" w14:textId="7777777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Članak 952. stavak 1. mijenja se i glasi:</w:t>
      </w:r>
    </w:p>
    <w:p w14:paraId="52FEC7F7" w14:textId="7395D7ED"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 xml:space="preserve">„(1) Ako osigurana stvar ili stvar u vezi s čijom je uporabom sklopljeno osiguranje od odgovornosti propadne za vrijeme trajanja osiguranja zbog nekog događaja koji </w:t>
      </w:r>
      <w:r w:rsidRPr="00995F6A">
        <w:rPr>
          <w:rFonts w:eastAsia="Times New Roman"/>
          <w:b w:val="0"/>
          <w:bCs w:val="0"/>
          <w:sz w:val="24"/>
          <w:szCs w:val="24"/>
        </w:rPr>
        <w:lastRenderedPageBreak/>
        <w:t>nije predviđen u ugovoru o osiguranju, ugovor prestaje danom njezine propasti, a osiguratelj je dužan vratiti ugovaratelju osiguranja dio plaćene premije razmjerno preostalom vremenu trajanja osiguranja.“</w:t>
      </w:r>
      <w:r w:rsidR="00AB635A">
        <w:rPr>
          <w:rFonts w:eastAsia="Times New Roman"/>
          <w:b w:val="0"/>
          <w:bCs w:val="0"/>
          <w:sz w:val="24"/>
          <w:szCs w:val="24"/>
        </w:rPr>
        <w:t>.</w:t>
      </w:r>
    </w:p>
    <w:p w14:paraId="134A2713" w14:textId="21B4DF01"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19</w:t>
      </w:r>
      <w:r w:rsidRPr="00995F6A">
        <w:rPr>
          <w:rFonts w:eastAsia="Times New Roman"/>
          <w:sz w:val="24"/>
          <w:szCs w:val="24"/>
        </w:rPr>
        <w:t>.</w:t>
      </w:r>
    </w:p>
    <w:p w14:paraId="1EC9BD4D" w14:textId="428604CC"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U članku 960. stavku 1. riječ: „svote“ zamjenjuj</w:t>
      </w:r>
      <w:r w:rsidR="003E4B01">
        <w:rPr>
          <w:rFonts w:eastAsia="Times New Roman"/>
          <w:b w:val="0"/>
          <w:bCs w:val="0"/>
          <w:sz w:val="24"/>
          <w:szCs w:val="24"/>
        </w:rPr>
        <w:t>e</w:t>
      </w:r>
      <w:r w:rsidRPr="00995F6A">
        <w:rPr>
          <w:rFonts w:eastAsia="Times New Roman"/>
          <w:b w:val="0"/>
          <w:bCs w:val="0"/>
          <w:sz w:val="24"/>
          <w:szCs w:val="24"/>
        </w:rPr>
        <w:t xml:space="preserve"> </w:t>
      </w:r>
      <w:r w:rsidR="0024612A">
        <w:rPr>
          <w:rFonts w:eastAsia="Times New Roman"/>
          <w:b w:val="0"/>
          <w:bCs w:val="0"/>
          <w:sz w:val="24"/>
          <w:szCs w:val="24"/>
        </w:rPr>
        <w:t xml:space="preserve">se </w:t>
      </w:r>
      <w:r w:rsidRPr="00995F6A">
        <w:rPr>
          <w:rFonts w:eastAsia="Times New Roman"/>
          <w:b w:val="0"/>
          <w:bCs w:val="0"/>
          <w:sz w:val="24"/>
          <w:szCs w:val="24"/>
        </w:rPr>
        <w:t>riječ</w:t>
      </w:r>
      <w:r w:rsidR="003E4B01">
        <w:rPr>
          <w:rFonts w:eastAsia="Times New Roman"/>
          <w:b w:val="0"/>
          <w:bCs w:val="0"/>
          <w:sz w:val="24"/>
          <w:szCs w:val="24"/>
        </w:rPr>
        <w:t>ju</w:t>
      </w:r>
      <w:r w:rsidR="00D5539D">
        <w:rPr>
          <w:rFonts w:eastAsia="Times New Roman"/>
          <w:b w:val="0"/>
          <w:bCs w:val="0"/>
          <w:sz w:val="24"/>
          <w:szCs w:val="24"/>
        </w:rPr>
        <w:t>:</w:t>
      </w:r>
      <w:r w:rsidRPr="00995F6A">
        <w:rPr>
          <w:rFonts w:eastAsia="Times New Roman"/>
          <w:b w:val="0"/>
          <w:bCs w:val="0"/>
          <w:sz w:val="24"/>
          <w:szCs w:val="24"/>
        </w:rPr>
        <w:t xml:space="preserve"> „iznosa“.</w:t>
      </w:r>
    </w:p>
    <w:p w14:paraId="3C6FEBB2" w14:textId="7777777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 xml:space="preserve">Stavak 2. mijenja se i glasi: </w:t>
      </w:r>
    </w:p>
    <w:p w14:paraId="2CB1D266" w14:textId="0ED50787"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„(2) Osiguratelj je dužan isplatiti potpunu osigurninu sve do iznosa osiguranja, ako je ugovoreno da odnos između vrijednosti stvari i visine iznosa osiguranja nema značenja za određivanje iznosa osigurnine.“</w:t>
      </w:r>
      <w:r w:rsidR="00A12717">
        <w:rPr>
          <w:rFonts w:eastAsia="Times New Roman"/>
          <w:b w:val="0"/>
          <w:bCs w:val="0"/>
          <w:sz w:val="24"/>
          <w:szCs w:val="24"/>
        </w:rPr>
        <w:t>.</w:t>
      </w:r>
    </w:p>
    <w:p w14:paraId="3CE15884" w14:textId="19819CAF"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20</w:t>
      </w:r>
      <w:r w:rsidRPr="00995F6A">
        <w:rPr>
          <w:rFonts w:eastAsia="Times New Roman"/>
          <w:sz w:val="24"/>
          <w:szCs w:val="24"/>
        </w:rPr>
        <w:t>.</w:t>
      </w:r>
    </w:p>
    <w:p w14:paraId="2C0D820B" w14:textId="5A3CF710" w:rsidR="006B6AF7" w:rsidRPr="00BD001C" w:rsidRDefault="006B6AF7" w:rsidP="006B6AF7">
      <w:pPr>
        <w:pStyle w:val="Heading2"/>
        <w:spacing w:before="0" w:beforeAutospacing="0" w:after="160" w:afterAutospacing="0"/>
        <w:rPr>
          <w:rFonts w:eastAsia="Times New Roman"/>
          <w:b w:val="0"/>
          <w:bCs w:val="0"/>
          <w:sz w:val="24"/>
          <w:szCs w:val="24"/>
        </w:rPr>
      </w:pPr>
      <w:r w:rsidRPr="00BD001C">
        <w:rPr>
          <w:rFonts w:eastAsia="Times New Roman"/>
          <w:b w:val="0"/>
          <w:bCs w:val="0"/>
          <w:sz w:val="24"/>
          <w:szCs w:val="24"/>
        </w:rPr>
        <w:t>Članak 961. stavak 4. mijenja se i glasi:</w:t>
      </w:r>
    </w:p>
    <w:p w14:paraId="48998EDB" w14:textId="6CFF06A9" w:rsidR="00874BEE" w:rsidRDefault="006B6AF7" w:rsidP="00804C40">
      <w:pPr>
        <w:pStyle w:val="Heading2"/>
        <w:spacing w:before="0" w:beforeAutospacing="0" w:after="160" w:afterAutospacing="0"/>
        <w:jc w:val="both"/>
        <w:rPr>
          <w:rFonts w:eastAsia="Times New Roman"/>
          <w:b w:val="0"/>
          <w:bCs w:val="0"/>
          <w:sz w:val="24"/>
          <w:szCs w:val="24"/>
        </w:rPr>
      </w:pPr>
      <w:r w:rsidRPr="00BD001C">
        <w:rPr>
          <w:rFonts w:eastAsia="Times New Roman"/>
          <w:b w:val="0"/>
          <w:bCs w:val="0"/>
          <w:sz w:val="24"/>
          <w:szCs w:val="24"/>
        </w:rPr>
        <w:t xml:space="preserve">„(4) </w:t>
      </w:r>
      <w:r w:rsidR="00804C40" w:rsidRPr="00BD001C">
        <w:rPr>
          <w:rFonts w:eastAsia="Times New Roman"/>
          <w:b w:val="0"/>
          <w:bCs w:val="0"/>
          <w:sz w:val="24"/>
          <w:szCs w:val="24"/>
        </w:rPr>
        <w:t xml:space="preserve">Ugovaratelj osiguranja koji ne obavijesti osiguratelja da je osigurana stvar </w:t>
      </w:r>
      <w:r w:rsidR="00804C40" w:rsidRPr="003179C9">
        <w:rPr>
          <w:rFonts w:eastAsia="Times New Roman"/>
          <w:b w:val="0"/>
          <w:bCs w:val="0"/>
          <w:sz w:val="24"/>
          <w:szCs w:val="24"/>
        </w:rPr>
        <w:t>otuđena</w:t>
      </w:r>
      <w:r w:rsidR="00804C40">
        <w:rPr>
          <w:rFonts w:eastAsia="Times New Roman"/>
          <w:b w:val="0"/>
          <w:bCs w:val="0"/>
          <w:sz w:val="24"/>
          <w:szCs w:val="24"/>
        </w:rPr>
        <w:t xml:space="preserve">, a u slučaju otuđenja na temelju pravnog posla </w:t>
      </w:r>
      <w:r w:rsidR="00804C40" w:rsidRPr="003179C9">
        <w:rPr>
          <w:rFonts w:eastAsia="Times New Roman"/>
          <w:b w:val="0"/>
          <w:bCs w:val="0"/>
          <w:sz w:val="24"/>
          <w:szCs w:val="24"/>
        </w:rPr>
        <w:t>i o osobi</w:t>
      </w:r>
      <w:r w:rsidR="00804C40" w:rsidRPr="00BD001C">
        <w:rPr>
          <w:rFonts w:eastAsia="Times New Roman"/>
          <w:b w:val="0"/>
          <w:bCs w:val="0"/>
          <w:sz w:val="24"/>
          <w:szCs w:val="24"/>
        </w:rPr>
        <w:t xml:space="preserve"> koja je stvar pribavila</w:t>
      </w:r>
      <w:r w:rsidR="003E4B01">
        <w:rPr>
          <w:rFonts w:eastAsia="Times New Roman"/>
          <w:b w:val="0"/>
          <w:bCs w:val="0"/>
          <w:sz w:val="24"/>
          <w:szCs w:val="24"/>
        </w:rPr>
        <w:t>,</w:t>
      </w:r>
      <w:r w:rsidR="00804C40" w:rsidRPr="00BD001C">
        <w:rPr>
          <w:rFonts w:eastAsia="Times New Roman"/>
          <w:b w:val="0"/>
          <w:bCs w:val="0"/>
          <w:sz w:val="24"/>
          <w:szCs w:val="24"/>
        </w:rPr>
        <w:t xml:space="preserve"> ostaje u obvezi plaćanja premija koje dospijevaju i poslije dana otuđenja.“.</w:t>
      </w:r>
    </w:p>
    <w:p w14:paraId="56729394" w14:textId="77777777" w:rsidR="004A3E02" w:rsidRDefault="004A3E02" w:rsidP="00804C40">
      <w:pPr>
        <w:pStyle w:val="Heading2"/>
        <w:spacing w:before="0" w:beforeAutospacing="0" w:after="160" w:afterAutospacing="0"/>
        <w:jc w:val="both"/>
        <w:rPr>
          <w:rFonts w:eastAsia="Times New Roman"/>
          <w:sz w:val="24"/>
          <w:szCs w:val="24"/>
        </w:rPr>
      </w:pPr>
    </w:p>
    <w:p w14:paraId="1F510CEC" w14:textId="16FB62CA" w:rsidR="006B6AF7"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21</w:t>
      </w:r>
      <w:r w:rsidRPr="00995F6A">
        <w:rPr>
          <w:rFonts w:eastAsia="Times New Roman"/>
          <w:sz w:val="24"/>
          <w:szCs w:val="24"/>
        </w:rPr>
        <w:t>.</w:t>
      </w:r>
    </w:p>
    <w:p w14:paraId="0369844B" w14:textId="5F9E0413"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U članku 969. stavku 2. riječi: „otkupne vrijednosti osiguranja“ zamjenjuju se riječima</w:t>
      </w:r>
      <w:r w:rsidR="00417208">
        <w:rPr>
          <w:rFonts w:eastAsia="Times New Roman"/>
          <w:b w:val="0"/>
          <w:bCs w:val="0"/>
          <w:sz w:val="24"/>
          <w:szCs w:val="24"/>
        </w:rPr>
        <w:t>:</w:t>
      </w:r>
      <w:r w:rsidRPr="00995F6A">
        <w:rPr>
          <w:rFonts w:eastAsia="Times New Roman"/>
          <w:b w:val="0"/>
          <w:bCs w:val="0"/>
          <w:sz w:val="24"/>
          <w:szCs w:val="24"/>
        </w:rPr>
        <w:t xml:space="preserve"> „kapitalizirane svote“.</w:t>
      </w:r>
    </w:p>
    <w:p w14:paraId="0204DA76" w14:textId="7777777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Iza stavka 2. dodaje se stavak 3. koji glasi:</w:t>
      </w:r>
    </w:p>
    <w:p w14:paraId="0F3D909A" w14:textId="39A497D1" w:rsidR="006B6AF7" w:rsidRPr="00995F6A" w:rsidRDefault="006B6AF7" w:rsidP="006B6AF7">
      <w:pPr>
        <w:pStyle w:val="Heading2"/>
        <w:jc w:val="both"/>
        <w:rPr>
          <w:rFonts w:eastAsia="Times New Roman"/>
          <w:b w:val="0"/>
          <w:bCs w:val="0"/>
          <w:sz w:val="24"/>
          <w:szCs w:val="24"/>
        </w:rPr>
      </w:pPr>
      <w:r w:rsidRPr="00995F6A">
        <w:rPr>
          <w:rFonts w:eastAsia="Times New Roman"/>
          <w:b w:val="0"/>
          <w:bCs w:val="0"/>
          <w:sz w:val="24"/>
          <w:szCs w:val="24"/>
        </w:rPr>
        <w:t>„</w:t>
      </w:r>
      <w:r w:rsidR="00924338" w:rsidRPr="00C871D5">
        <w:rPr>
          <w:rFonts w:eastAsia="Times New Roman"/>
          <w:b w:val="0"/>
          <w:bCs w:val="0"/>
          <w:sz w:val="24"/>
          <w:szCs w:val="24"/>
        </w:rPr>
        <w:t>(</w:t>
      </w:r>
      <w:r w:rsidR="005F7766">
        <w:rPr>
          <w:rFonts w:eastAsia="Times New Roman"/>
          <w:b w:val="0"/>
          <w:bCs w:val="0"/>
          <w:sz w:val="24"/>
          <w:szCs w:val="24"/>
        </w:rPr>
        <w:t>3</w:t>
      </w:r>
      <w:r w:rsidR="00924338" w:rsidRPr="00C871D5">
        <w:rPr>
          <w:rFonts w:eastAsia="Times New Roman"/>
          <w:b w:val="0"/>
          <w:bCs w:val="0"/>
          <w:sz w:val="24"/>
          <w:szCs w:val="24"/>
        </w:rPr>
        <w:t xml:space="preserve">) Ugovorne strane mogu </w:t>
      </w:r>
      <w:r w:rsidR="005F7766">
        <w:rPr>
          <w:rFonts w:eastAsia="Times New Roman"/>
          <w:b w:val="0"/>
          <w:bCs w:val="0"/>
          <w:sz w:val="24"/>
          <w:szCs w:val="24"/>
        </w:rPr>
        <w:t>ugovoriti</w:t>
      </w:r>
      <w:r w:rsidR="00924338" w:rsidRPr="00C871D5">
        <w:rPr>
          <w:rFonts w:eastAsia="Times New Roman"/>
          <w:b w:val="0"/>
          <w:bCs w:val="0"/>
          <w:sz w:val="24"/>
          <w:szCs w:val="24"/>
        </w:rPr>
        <w:t xml:space="preserve"> da će se dostava </w:t>
      </w:r>
      <w:r w:rsidR="005F7766">
        <w:rPr>
          <w:rFonts w:eastAsia="Times New Roman"/>
          <w:b w:val="0"/>
          <w:bCs w:val="0"/>
          <w:sz w:val="24"/>
          <w:szCs w:val="24"/>
        </w:rPr>
        <w:t xml:space="preserve">pisma iz stavka 2. ovoga članka </w:t>
      </w:r>
      <w:r w:rsidR="00924338" w:rsidRPr="00C871D5">
        <w:rPr>
          <w:rFonts w:eastAsia="Times New Roman"/>
          <w:b w:val="0"/>
          <w:bCs w:val="0"/>
          <w:sz w:val="24"/>
          <w:szCs w:val="24"/>
        </w:rPr>
        <w:t xml:space="preserve">izvršiti putem usluge elektroničke preporučene dostave koju obavlja kvalificirani pružatelj usluga povjerenja </w:t>
      </w:r>
      <w:r w:rsidR="00924338" w:rsidRPr="008932C8">
        <w:rPr>
          <w:rFonts w:eastAsia="Times New Roman"/>
          <w:b w:val="0"/>
          <w:bCs w:val="0"/>
          <w:sz w:val="24"/>
          <w:szCs w:val="24"/>
        </w:rPr>
        <w:t xml:space="preserve">sukladno </w:t>
      </w:r>
      <w:r w:rsidR="00924338" w:rsidRPr="00F66623">
        <w:rPr>
          <w:rFonts w:eastAsia="Times New Roman"/>
          <w:b w:val="0"/>
          <w:bCs w:val="0"/>
          <w:sz w:val="24"/>
          <w:szCs w:val="24"/>
        </w:rPr>
        <w:t>Uredb</w:t>
      </w:r>
      <w:r w:rsidR="008932C8" w:rsidRPr="00F66623">
        <w:rPr>
          <w:rFonts w:eastAsia="Times New Roman"/>
          <w:b w:val="0"/>
          <w:bCs w:val="0"/>
          <w:sz w:val="24"/>
          <w:szCs w:val="24"/>
        </w:rPr>
        <w:t>i</w:t>
      </w:r>
      <w:r w:rsidR="00924338" w:rsidRPr="008932C8">
        <w:rPr>
          <w:rFonts w:eastAsia="Times New Roman"/>
          <w:b w:val="0"/>
          <w:bCs w:val="0"/>
          <w:sz w:val="24"/>
          <w:szCs w:val="24"/>
        </w:rPr>
        <w:t xml:space="preserve"> (EU) br</w:t>
      </w:r>
      <w:r w:rsidR="00924338" w:rsidRPr="00C871D5">
        <w:rPr>
          <w:rFonts w:eastAsia="Times New Roman"/>
          <w:b w:val="0"/>
          <w:bCs w:val="0"/>
          <w:sz w:val="24"/>
          <w:szCs w:val="24"/>
        </w:rPr>
        <w:t>. 910/2014 Europskog parlamenta i Vijeća od 23. srpnja 2014. o elektroničkoj identifikaciji i uslugama povjerenja za elektroničke transakcije na unutarnjem tržištu i stavljanju izvan snage Direktive 1999/93/EZ</w:t>
      </w:r>
      <w:r w:rsidR="008932C8">
        <w:rPr>
          <w:rFonts w:eastAsia="Times New Roman"/>
          <w:b w:val="0"/>
          <w:bCs w:val="0"/>
          <w:sz w:val="24"/>
          <w:szCs w:val="24"/>
        </w:rPr>
        <w:t xml:space="preserve"> (SL</w:t>
      </w:r>
      <w:r w:rsidR="008932C8" w:rsidRPr="008932C8">
        <w:rPr>
          <w:rFonts w:eastAsia="Times New Roman"/>
          <w:b w:val="0"/>
          <w:bCs w:val="0"/>
          <w:sz w:val="24"/>
          <w:szCs w:val="24"/>
        </w:rPr>
        <w:t xml:space="preserve"> L 257, 28.8.2014</w:t>
      </w:r>
      <w:r w:rsidR="008932C8" w:rsidRPr="00C871D5">
        <w:rPr>
          <w:rFonts w:eastAsia="Times New Roman"/>
          <w:b w:val="0"/>
          <w:bCs w:val="0"/>
          <w:sz w:val="24"/>
          <w:szCs w:val="24"/>
        </w:rPr>
        <w:t>.</w:t>
      </w:r>
      <w:r w:rsidR="008932C8">
        <w:rPr>
          <w:rFonts w:eastAsia="Times New Roman"/>
          <w:b w:val="0"/>
          <w:bCs w:val="0"/>
          <w:sz w:val="24"/>
          <w:szCs w:val="24"/>
        </w:rPr>
        <w:t>)</w:t>
      </w:r>
      <w:r w:rsidR="005F7766">
        <w:rPr>
          <w:rFonts w:eastAsia="Times New Roman"/>
          <w:b w:val="0"/>
          <w:bCs w:val="0"/>
          <w:sz w:val="24"/>
          <w:szCs w:val="24"/>
        </w:rPr>
        <w:t>.</w:t>
      </w:r>
      <w:r w:rsidRPr="00995F6A">
        <w:rPr>
          <w:rFonts w:eastAsia="Times New Roman"/>
          <w:b w:val="0"/>
          <w:bCs w:val="0"/>
          <w:sz w:val="24"/>
          <w:szCs w:val="24"/>
        </w:rPr>
        <w:t>“</w:t>
      </w:r>
      <w:r w:rsidR="005F7766">
        <w:rPr>
          <w:rFonts w:eastAsia="Times New Roman"/>
          <w:b w:val="0"/>
          <w:bCs w:val="0"/>
          <w:sz w:val="24"/>
          <w:szCs w:val="24"/>
        </w:rPr>
        <w:t>.</w:t>
      </w:r>
    </w:p>
    <w:p w14:paraId="47E10C1C" w14:textId="32F1C06D" w:rsidR="006B6AF7" w:rsidRPr="00995F6A" w:rsidRDefault="006B6AF7" w:rsidP="006B6AF7">
      <w:pPr>
        <w:pStyle w:val="Heading2"/>
        <w:jc w:val="both"/>
        <w:rPr>
          <w:rFonts w:eastAsia="Times New Roman"/>
          <w:b w:val="0"/>
          <w:bCs w:val="0"/>
          <w:sz w:val="24"/>
          <w:szCs w:val="24"/>
        </w:rPr>
      </w:pPr>
      <w:r w:rsidRPr="00995F6A">
        <w:rPr>
          <w:rFonts w:eastAsia="Times New Roman"/>
          <w:b w:val="0"/>
          <w:bCs w:val="0"/>
          <w:sz w:val="24"/>
          <w:szCs w:val="24"/>
        </w:rPr>
        <w:t>Dosadašnji stavak 3. postaje stavak 4.</w:t>
      </w:r>
    </w:p>
    <w:p w14:paraId="1F9A6671" w14:textId="7B62BF94"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22</w:t>
      </w:r>
      <w:r w:rsidRPr="00995F6A">
        <w:rPr>
          <w:rFonts w:eastAsia="Times New Roman"/>
          <w:sz w:val="24"/>
          <w:szCs w:val="24"/>
        </w:rPr>
        <w:t>.</w:t>
      </w:r>
    </w:p>
    <w:p w14:paraId="0158AF7B" w14:textId="7777777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Članak 971. stavak 1. mijenja se i glasi:</w:t>
      </w:r>
    </w:p>
    <w:p w14:paraId="4250BE87" w14:textId="46525928" w:rsidR="006B6AF7" w:rsidRPr="00995F6A" w:rsidRDefault="006B6AF7" w:rsidP="006B6AF7">
      <w:pPr>
        <w:jc w:val="both"/>
        <w:rPr>
          <w:rFonts w:ascii="Times New Roman" w:eastAsia="Times New Roman" w:hAnsi="Times New Roman" w:cs="Times New Roman"/>
          <w:sz w:val="24"/>
          <w:szCs w:val="24"/>
          <w:lang w:val="hr-HR" w:eastAsia="hr-HR"/>
        </w:rPr>
      </w:pPr>
      <w:r w:rsidRPr="00995F6A">
        <w:rPr>
          <w:rFonts w:ascii="Times New Roman" w:eastAsia="Times New Roman" w:hAnsi="Times New Roman" w:cs="Times New Roman"/>
          <w:sz w:val="24"/>
          <w:szCs w:val="24"/>
          <w:lang w:val="hr-HR" w:eastAsia="hr-HR"/>
        </w:rPr>
        <w:lastRenderedPageBreak/>
        <w:t>„(1) Ništetan je ugovor o osiguranju za slučaj smrti treće osobe mlađe od četrnaest godina  i osobe lišene poslovne sposobnosti u dijelu koji se odnosi na sklapanje bilo kakvih pravnih poslova, raspolaganja i upravljanja svom pokretnom i nepokretnom imovinom kao i odlukama vezano za zdravlje i zdravstvenu skrb, te je osiguratelj dužan vratiti ugovaratelju osiguranja  sve premije primljene po osnovi takv</w:t>
      </w:r>
      <w:r w:rsidR="00A472C0">
        <w:rPr>
          <w:rFonts w:ascii="Times New Roman" w:eastAsia="Times New Roman" w:hAnsi="Times New Roman" w:cs="Times New Roman"/>
          <w:sz w:val="24"/>
          <w:szCs w:val="24"/>
          <w:lang w:val="hr-HR" w:eastAsia="hr-HR"/>
        </w:rPr>
        <w:t>og</w:t>
      </w:r>
      <w:r w:rsidRPr="00995F6A">
        <w:rPr>
          <w:rFonts w:ascii="Times New Roman" w:eastAsia="Times New Roman" w:hAnsi="Times New Roman" w:cs="Times New Roman"/>
          <w:sz w:val="24"/>
          <w:szCs w:val="24"/>
          <w:lang w:val="hr-HR" w:eastAsia="hr-HR"/>
        </w:rPr>
        <w:t xml:space="preserve"> ugovora.“</w:t>
      </w:r>
      <w:r w:rsidR="00A472C0">
        <w:rPr>
          <w:rFonts w:ascii="Times New Roman" w:eastAsia="Times New Roman" w:hAnsi="Times New Roman" w:cs="Times New Roman"/>
          <w:sz w:val="24"/>
          <w:szCs w:val="24"/>
          <w:lang w:val="hr-HR" w:eastAsia="hr-HR"/>
        </w:rPr>
        <w:t>.</w:t>
      </w:r>
    </w:p>
    <w:p w14:paraId="2EAA0767" w14:textId="6ED9F98B"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23</w:t>
      </w:r>
      <w:r w:rsidRPr="00995F6A">
        <w:rPr>
          <w:rFonts w:eastAsia="Times New Roman"/>
          <w:sz w:val="24"/>
          <w:szCs w:val="24"/>
        </w:rPr>
        <w:t>.</w:t>
      </w:r>
    </w:p>
    <w:p w14:paraId="4BEACEDD" w14:textId="77777777" w:rsidR="006B6AF7" w:rsidRPr="00995F6A" w:rsidRDefault="006B6AF7" w:rsidP="006B6AF7">
      <w:pPr>
        <w:pStyle w:val="Heading2"/>
        <w:spacing w:before="0" w:beforeAutospacing="0" w:after="160" w:afterAutospacing="0"/>
        <w:rPr>
          <w:rFonts w:eastAsia="Times New Roman"/>
          <w:b w:val="0"/>
          <w:bCs w:val="0"/>
          <w:sz w:val="24"/>
          <w:szCs w:val="24"/>
        </w:rPr>
      </w:pPr>
      <w:r w:rsidRPr="00995F6A">
        <w:rPr>
          <w:rFonts w:eastAsia="Times New Roman"/>
          <w:b w:val="0"/>
          <w:bCs w:val="0"/>
          <w:sz w:val="24"/>
          <w:szCs w:val="24"/>
        </w:rPr>
        <w:t>Članak 978. stavka 1. mijenja se i glasi:</w:t>
      </w:r>
    </w:p>
    <w:p w14:paraId="0A0EC2F7" w14:textId="0EAF6E1E" w:rsidR="006B6AF7" w:rsidRPr="00995F6A"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„(1) Na zahtjev ugovaratelja osiguranja života sklopljenog za cijeli život osiguranika, osiguratelj je dužan isplatiti mu otkupnu vrijednost police u roku od 14 dana od dana podnošenja zahtjeva, ako su do tada plaćene barem tri godišnje premije.“</w:t>
      </w:r>
      <w:r w:rsidR="003E4B01">
        <w:rPr>
          <w:rFonts w:eastAsia="Times New Roman"/>
          <w:b w:val="0"/>
          <w:bCs w:val="0"/>
          <w:sz w:val="24"/>
          <w:szCs w:val="24"/>
        </w:rPr>
        <w:t>.</w:t>
      </w:r>
    </w:p>
    <w:p w14:paraId="735A2690" w14:textId="77777777" w:rsidR="006B6AF7" w:rsidRPr="00995F6A" w:rsidRDefault="006B6AF7" w:rsidP="006B6AF7">
      <w:pPr>
        <w:pStyle w:val="Heading2"/>
        <w:spacing w:before="0" w:beforeAutospacing="0" w:after="160" w:afterAutospacing="0"/>
        <w:jc w:val="both"/>
        <w:rPr>
          <w:rFonts w:eastAsia="Times New Roman"/>
          <w:b w:val="0"/>
          <w:bCs w:val="0"/>
          <w:sz w:val="24"/>
          <w:szCs w:val="24"/>
        </w:rPr>
      </w:pPr>
    </w:p>
    <w:p w14:paraId="6486624A" w14:textId="3F69EC66" w:rsidR="006B6AF7" w:rsidRPr="00995F6A" w:rsidRDefault="006B6AF7" w:rsidP="006B6AF7">
      <w:pPr>
        <w:pStyle w:val="Heading2"/>
        <w:spacing w:before="0" w:beforeAutospacing="0" w:after="160" w:afterAutospacing="0"/>
        <w:jc w:val="center"/>
        <w:rPr>
          <w:rFonts w:eastAsia="Times New Roman"/>
          <w:sz w:val="24"/>
          <w:szCs w:val="24"/>
        </w:rPr>
      </w:pPr>
      <w:r w:rsidRPr="00995F6A">
        <w:rPr>
          <w:rFonts w:eastAsia="Times New Roman"/>
          <w:sz w:val="24"/>
          <w:szCs w:val="24"/>
        </w:rPr>
        <w:t xml:space="preserve">Članak </w:t>
      </w:r>
      <w:r w:rsidR="00F84E49">
        <w:rPr>
          <w:rFonts w:eastAsia="Times New Roman"/>
          <w:sz w:val="24"/>
          <w:szCs w:val="24"/>
        </w:rPr>
        <w:t>24</w:t>
      </w:r>
      <w:r w:rsidRPr="00995F6A">
        <w:rPr>
          <w:rFonts w:eastAsia="Times New Roman"/>
          <w:sz w:val="24"/>
          <w:szCs w:val="24"/>
        </w:rPr>
        <w:t>.</w:t>
      </w:r>
    </w:p>
    <w:p w14:paraId="18458371" w14:textId="4112FABE" w:rsidR="00AB19D8" w:rsidRDefault="006B6AF7" w:rsidP="006B6AF7">
      <w:pPr>
        <w:pStyle w:val="Heading2"/>
        <w:spacing w:before="0" w:beforeAutospacing="0" w:after="160" w:afterAutospacing="0"/>
        <w:jc w:val="both"/>
        <w:rPr>
          <w:rFonts w:eastAsia="Times New Roman"/>
          <w:b w:val="0"/>
          <w:bCs w:val="0"/>
          <w:sz w:val="24"/>
          <w:szCs w:val="24"/>
        </w:rPr>
      </w:pPr>
      <w:r w:rsidRPr="00995F6A">
        <w:rPr>
          <w:rFonts w:eastAsia="Times New Roman"/>
          <w:b w:val="0"/>
          <w:bCs w:val="0"/>
          <w:sz w:val="24"/>
          <w:szCs w:val="24"/>
        </w:rPr>
        <w:t>U članku 988.</w:t>
      </w:r>
      <w:r w:rsidR="00AB19D8" w:rsidRPr="00AB19D8">
        <w:t xml:space="preserve"> </w:t>
      </w:r>
      <w:r w:rsidR="00AB19D8" w:rsidRPr="00AB19D8">
        <w:rPr>
          <w:rFonts w:eastAsia="Times New Roman"/>
          <w:b w:val="0"/>
          <w:bCs w:val="0"/>
          <w:sz w:val="24"/>
          <w:szCs w:val="24"/>
        </w:rPr>
        <w:t xml:space="preserve">ispred stavka 1. dodaje se oznaka stavka: </w:t>
      </w:r>
      <w:r w:rsidR="00AB19D8">
        <w:rPr>
          <w:rFonts w:eastAsia="Times New Roman"/>
          <w:b w:val="0"/>
          <w:bCs w:val="0"/>
          <w:sz w:val="24"/>
          <w:szCs w:val="24"/>
        </w:rPr>
        <w:t>„</w:t>
      </w:r>
      <w:r w:rsidR="00AB19D8" w:rsidRPr="00AB19D8">
        <w:rPr>
          <w:rFonts w:eastAsia="Times New Roman"/>
          <w:b w:val="0"/>
          <w:bCs w:val="0"/>
          <w:sz w:val="24"/>
          <w:szCs w:val="24"/>
        </w:rPr>
        <w:t>(1)</w:t>
      </w:r>
      <w:r w:rsidR="00AB19D8">
        <w:rPr>
          <w:rFonts w:eastAsia="Times New Roman"/>
          <w:b w:val="0"/>
          <w:bCs w:val="0"/>
          <w:sz w:val="24"/>
          <w:szCs w:val="24"/>
        </w:rPr>
        <w:t>“.</w:t>
      </w:r>
    </w:p>
    <w:p w14:paraId="12759404" w14:textId="40B6A39E" w:rsidR="006B6AF7" w:rsidRPr="00995F6A" w:rsidRDefault="00AB19D8" w:rsidP="006B6AF7">
      <w:pPr>
        <w:pStyle w:val="Heading2"/>
        <w:spacing w:before="0" w:beforeAutospacing="0" w:after="160" w:afterAutospacing="0"/>
        <w:jc w:val="both"/>
        <w:rPr>
          <w:rFonts w:eastAsia="Times New Roman"/>
          <w:b w:val="0"/>
          <w:bCs w:val="0"/>
          <w:sz w:val="24"/>
          <w:szCs w:val="24"/>
        </w:rPr>
      </w:pPr>
      <w:r>
        <w:rPr>
          <w:rFonts w:eastAsia="Times New Roman"/>
          <w:b w:val="0"/>
          <w:bCs w:val="0"/>
          <w:sz w:val="24"/>
          <w:szCs w:val="24"/>
        </w:rPr>
        <w:t>I</w:t>
      </w:r>
      <w:r w:rsidR="006B6AF7" w:rsidRPr="00995F6A">
        <w:rPr>
          <w:rFonts w:eastAsia="Times New Roman"/>
          <w:b w:val="0"/>
          <w:bCs w:val="0"/>
          <w:sz w:val="24"/>
          <w:szCs w:val="24"/>
        </w:rPr>
        <w:t>za stavka 1. dodaje se stavak 2. koji glasi:</w:t>
      </w:r>
    </w:p>
    <w:p w14:paraId="43BC1CD8" w14:textId="278AADF6" w:rsidR="006B6AF7" w:rsidRPr="00AB19D8" w:rsidRDefault="006B6AF7" w:rsidP="006B6AF7">
      <w:pPr>
        <w:pStyle w:val="Heading2"/>
        <w:spacing w:before="0" w:beforeAutospacing="0" w:after="160" w:afterAutospacing="0"/>
        <w:jc w:val="both"/>
        <w:rPr>
          <w:rFonts w:eastAsia="Times New Roman"/>
          <w:b w:val="0"/>
          <w:bCs w:val="0"/>
          <w:sz w:val="24"/>
          <w:szCs w:val="24"/>
        </w:rPr>
      </w:pPr>
      <w:r w:rsidRPr="00AB19D8">
        <w:rPr>
          <w:rFonts w:eastAsia="Times New Roman"/>
          <w:b w:val="0"/>
          <w:bCs w:val="0"/>
          <w:sz w:val="24"/>
          <w:szCs w:val="24"/>
        </w:rPr>
        <w:t>„(2) U slučaju iz stavka 1. ovoga članka kada je ugovaratelj osiguranja ujedno osiguranik, osigurani iznos pripada nasljednicima ugovaratelja osiguranja sukladno zakonu kojim se uređuje nasljeđivanje.“</w:t>
      </w:r>
      <w:r w:rsidR="00910C65" w:rsidRPr="00AB19D8">
        <w:rPr>
          <w:rFonts w:eastAsia="Times New Roman"/>
          <w:b w:val="0"/>
          <w:bCs w:val="0"/>
          <w:sz w:val="24"/>
          <w:szCs w:val="24"/>
        </w:rPr>
        <w:t>.</w:t>
      </w:r>
    </w:p>
    <w:p w14:paraId="24B5E460" w14:textId="77777777" w:rsidR="005352CF" w:rsidRPr="00995F6A" w:rsidRDefault="005352CF" w:rsidP="005352CF">
      <w:pPr>
        <w:spacing w:after="0" w:line="240" w:lineRule="auto"/>
        <w:ind w:right="-108"/>
        <w:jc w:val="center"/>
        <w:rPr>
          <w:rFonts w:ascii="Times New Roman" w:eastAsia="Times New Roman" w:hAnsi="Times New Roman"/>
          <w:bCs/>
          <w:sz w:val="24"/>
          <w:szCs w:val="24"/>
          <w:lang w:val="hr-HR" w:eastAsia="hr-HR"/>
        </w:rPr>
      </w:pPr>
      <w:r w:rsidRPr="00995F6A">
        <w:rPr>
          <w:rFonts w:ascii="Times New Roman" w:eastAsia="Times New Roman" w:hAnsi="Times New Roman"/>
          <w:bCs/>
          <w:sz w:val="24"/>
          <w:szCs w:val="24"/>
          <w:lang w:val="hr-HR" w:eastAsia="hr-HR"/>
        </w:rPr>
        <w:t>PRIJELAZNE I ZAVRŠNE ODREDBE</w:t>
      </w:r>
    </w:p>
    <w:p w14:paraId="2834BCA0" w14:textId="77777777" w:rsidR="005352CF" w:rsidRPr="00995F6A" w:rsidRDefault="005352CF" w:rsidP="005352CF">
      <w:pPr>
        <w:spacing w:after="0" w:line="240" w:lineRule="auto"/>
        <w:ind w:right="-108"/>
        <w:jc w:val="center"/>
        <w:rPr>
          <w:rFonts w:ascii="Times New Roman" w:eastAsia="Times New Roman" w:hAnsi="Times New Roman"/>
          <w:bCs/>
          <w:sz w:val="24"/>
          <w:szCs w:val="24"/>
          <w:lang w:val="hr-HR" w:eastAsia="hr-HR"/>
        </w:rPr>
      </w:pPr>
    </w:p>
    <w:p w14:paraId="4A69D9BC" w14:textId="4B141B6D" w:rsidR="005352CF" w:rsidRDefault="005352CF" w:rsidP="005352CF">
      <w:pPr>
        <w:spacing w:line="240" w:lineRule="auto"/>
        <w:jc w:val="center"/>
        <w:rPr>
          <w:rFonts w:ascii="Times New Roman" w:hAnsi="Times New Roman" w:cs="Times New Roman"/>
          <w:b/>
          <w:sz w:val="24"/>
          <w:szCs w:val="24"/>
          <w:lang w:val="hr-HR"/>
        </w:rPr>
      </w:pPr>
      <w:r w:rsidRPr="00995F6A">
        <w:rPr>
          <w:rFonts w:ascii="Times New Roman" w:hAnsi="Times New Roman" w:cs="Times New Roman"/>
          <w:b/>
          <w:sz w:val="24"/>
          <w:szCs w:val="24"/>
          <w:lang w:val="hr-HR"/>
        </w:rPr>
        <w:t xml:space="preserve">Članak </w:t>
      </w:r>
      <w:r w:rsidR="00F84E49">
        <w:rPr>
          <w:rFonts w:ascii="Times New Roman" w:hAnsi="Times New Roman" w:cs="Times New Roman"/>
          <w:b/>
          <w:sz w:val="24"/>
          <w:szCs w:val="24"/>
          <w:lang w:val="hr-HR"/>
        </w:rPr>
        <w:t>25</w:t>
      </w:r>
      <w:r w:rsidRPr="00995F6A">
        <w:rPr>
          <w:rFonts w:ascii="Times New Roman" w:hAnsi="Times New Roman" w:cs="Times New Roman"/>
          <w:b/>
          <w:sz w:val="24"/>
          <w:szCs w:val="24"/>
          <w:lang w:val="hr-HR"/>
        </w:rPr>
        <w:t>.</w:t>
      </w:r>
    </w:p>
    <w:p w14:paraId="3DFA44DD" w14:textId="4FE4D660" w:rsidR="00F17A87" w:rsidRPr="00F17A87" w:rsidRDefault="00F17A87" w:rsidP="00501FD8">
      <w:pPr>
        <w:spacing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(1) </w:t>
      </w:r>
      <w:r w:rsidRPr="00F17A87">
        <w:rPr>
          <w:rFonts w:ascii="Times New Roman" w:hAnsi="Times New Roman" w:cs="Times New Roman"/>
          <w:bCs/>
          <w:sz w:val="24"/>
          <w:szCs w:val="24"/>
          <w:lang w:val="hr-HR"/>
        </w:rPr>
        <w:t>Odredbe ovoga Zakona neće se primjenjivati na ugovore koji su sklopljeni prije stupanja na snagu ovoga Zakona osim odredbe članka 1. ovoga Zakona.</w:t>
      </w:r>
    </w:p>
    <w:p w14:paraId="4530AE26" w14:textId="3DF84B43" w:rsidR="00F17A87" w:rsidRPr="00F17A87" w:rsidRDefault="00F17A87" w:rsidP="00501FD8">
      <w:pPr>
        <w:spacing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(2) </w:t>
      </w:r>
      <w:r w:rsidRPr="00F17A87">
        <w:rPr>
          <w:rFonts w:ascii="Times New Roman" w:hAnsi="Times New Roman" w:cs="Times New Roman"/>
          <w:bCs/>
          <w:sz w:val="24"/>
          <w:szCs w:val="24"/>
          <w:lang w:val="hr-HR"/>
        </w:rPr>
        <w:t xml:space="preserve">Iznimno od stavka 1. ovoga članka, svaka ugovorna strana može javnom bilježniku podnijeti zahtjev za upis podataka u Registar ugovora o doživotnom i dosmrtnom uzdržavanju iz članka 4. ovoga Zakona za ugovore koji su sklopljeni prije stupanja na snagu ovoga Zakona. </w:t>
      </w:r>
    </w:p>
    <w:p w14:paraId="2DE0FF84" w14:textId="215BE713" w:rsidR="005B34FF" w:rsidRDefault="005B34FF" w:rsidP="005B34FF">
      <w:pPr>
        <w:spacing w:line="240" w:lineRule="auto"/>
        <w:jc w:val="center"/>
        <w:rPr>
          <w:rFonts w:ascii="Times New Roman" w:hAnsi="Times New Roman" w:cs="Times New Roman"/>
          <w:b/>
          <w:sz w:val="24"/>
          <w:szCs w:val="24"/>
          <w:lang w:val="hr-HR"/>
        </w:rPr>
      </w:pPr>
      <w:r w:rsidRPr="00995F6A">
        <w:rPr>
          <w:rFonts w:ascii="Times New Roman" w:hAnsi="Times New Roman" w:cs="Times New Roman"/>
          <w:b/>
          <w:sz w:val="24"/>
          <w:szCs w:val="24"/>
          <w:lang w:val="hr-HR"/>
        </w:rPr>
        <w:t xml:space="preserve">Članak </w:t>
      </w:r>
      <w:r>
        <w:rPr>
          <w:rFonts w:ascii="Times New Roman" w:hAnsi="Times New Roman" w:cs="Times New Roman"/>
          <w:b/>
          <w:sz w:val="24"/>
          <w:szCs w:val="24"/>
          <w:lang w:val="hr-HR"/>
        </w:rPr>
        <w:t>2</w:t>
      </w:r>
      <w:r w:rsidR="00F17A87">
        <w:rPr>
          <w:rFonts w:ascii="Times New Roman" w:hAnsi="Times New Roman" w:cs="Times New Roman"/>
          <w:b/>
          <w:sz w:val="24"/>
          <w:szCs w:val="24"/>
          <w:lang w:val="hr-HR"/>
        </w:rPr>
        <w:t>6</w:t>
      </w:r>
      <w:r w:rsidRPr="00995F6A">
        <w:rPr>
          <w:rFonts w:ascii="Times New Roman" w:hAnsi="Times New Roman" w:cs="Times New Roman"/>
          <w:b/>
          <w:sz w:val="24"/>
          <w:szCs w:val="24"/>
          <w:lang w:val="hr-HR"/>
        </w:rPr>
        <w:t>.</w:t>
      </w:r>
    </w:p>
    <w:p w14:paraId="59D2DFA1" w14:textId="1736C56A" w:rsidR="005352CF" w:rsidRPr="00995F6A" w:rsidRDefault="005352CF" w:rsidP="005352CF">
      <w:pPr>
        <w:spacing w:line="240" w:lineRule="auto"/>
        <w:jc w:val="both"/>
        <w:rPr>
          <w:rFonts w:ascii="Times New Roman" w:hAnsi="Times New Roman" w:cs="Times New Roman"/>
          <w:bCs/>
          <w:sz w:val="24"/>
          <w:szCs w:val="24"/>
          <w:lang w:val="hr-HR"/>
        </w:rPr>
      </w:pPr>
      <w:r w:rsidRPr="00995F6A">
        <w:rPr>
          <w:rFonts w:ascii="Times New Roman" w:hAnsi="Times New Roman" w:cs="Times New Roman"/>
          <w:bCs/>
          <w:sz w:val="24"/>
          <w:szCs w:val="24"/>
          <w:lang w:val="hr-HR"/>
        </w:rPr>
        <w:t>(1) Ministar nadležan za poslove pravosuđa donijet će u roku od 60 dana od dana stupanja na snagu ovoga Zakona pravilnik iz članka 4. ovoga Zakona.</w:t>
      </w:r>
    </w:p>
    <w:p w14:paraId="583F7BAE" w14:textId="1B3BB65A" w:rsidR="005352CF" w:rsidRPr="00995F6A" w:rsidRDefault="005352CF" w:rsidP="005352CF">
      <w:pPr>
        <w:spacing w:line="240" w:lineRule="auto"/>
        <w:jc w:val="both"/>
        <w:rPr>
          <w:rFonts w:ascii="Times New Roman" w:hAnsi="Times New Roman" w:cs="Times New Roman"/>
          <w:bCs/>
          <w:sz w:val="24"/>
          <w:szCs w:val="24"/>
          <w:lang w:val="hr-HR"/>
        </w:rPr>
      </w:pPr>
      <w:r w:rsidRPr="00995F6A">
        <w:rPr>
          <w:rFonts w:ascii="Times New Roman" w:hAnsi="Times New Roman" w:cs="Times New Roman"/>
          <w:bCs/>
          <w:sz w:val="24"/>
          <w:szCs w:val="24"/>
          <w:lang w:val="hr-HR"/>
        </w:rPr>
        <w:lastRenderedPageBreak/>
        <w:t xml:space="preserve">(2) </w:t>
      </w:r>
      <w:r w:rsidR="008872CD" w:rsidRPr="008932C8">
        <w:rPr>
          <w:rFonts w:ascii="Times New Roman" w:hAnsi="Times New Roman" w:cs="Times New Roman"/>
          <w:bCs/>
          <w:sz w:val="24"/>
          <w:szCs w:val="24"/>
          <w:lang w:val="hr-HR"/>
        </w:rPr>
        <w:t>Hrvatska</w:t>
      </w:r>
      <w:r w:rsidR="008872CD">
        <w:rPr>
          <w:rFonts w:ascii="Times New Roman" w:hAnsi="Times New Roman" w:cs="Times New Roman"/>
          <w:bCs/>
          <w:sz w:val="24"/>
          <w:szCs w:val="24"/>
          <w:lang w:val="hr-HR"/>
        </w:rPr>
        <w:t xml:space="preserve"> javnobilježnička komora</w:t>
      </w:r>
      <w:r w:rsidRPr="00995F6A">
        <w:rPr>
          <w:rFonts w:ascii="Times New Roman" w:hAnsi="Times New Roman" w:cs="Times New Roman"/>
          <w:bCs/>
          <w:sz w:val="24"/>
          <w:szCs w:val="24"/>
          <w:lang w:val="hr-HR"/>
        </w:rPr>
        <w:t xml:space="preserve"> osnovat će Registar ugovora o doživotnom i dosmrtnom uzdržavanju </w:t>
      </w:r>
      <w:r w:rsidR="003E4B01">
        <w:rPr>
          <w:rFonts w:ascii="Times New Roman" w:hAnsi="Times New Roman" w:cs="Times New Roman"/>
          <w:bCs/>
          <w:sz w:val="24"/>
          <w:szCs w:val="24"/>
          <w:lang w:val="hr-HR"/>
        </w:rPr>
        <w:t>iz članka</w:t>
      </w:r>
      <w:r w:rsidR="00DD2F91">
        <w:rPr>
          <w:rFonts w:ascii="Times New Roman" w:hAnsi="Times New Roman" w:cs="Times New Roman"/>
          <w:bCs/>
          <w:sz w:val="24"/>
          <w:szCs w:val="24"/>
          <w:lang w:val="hr-HR"/>
        </w:rPr>
        <w:t xml:space="preserve"> 4.</w:t>
      </w:r>
      <w:r w:rsidR="003E4B01">
        <w:rPr>
          <w:rFonts w:ascii="Times New Roman" w:hAnsi="Times New Roman" w:cs="Times New Roman"/>
          <w:bCs/>
          <w:sz w:val="24"/>
          <w:szCs w:val="24"/>
          <w:lang w:val="hr-HR"/>
        </w:rPr>
        <w:t xml:space="preserve"> </w:t>
      </w:r>
      <w:r w:rsidR="00DD2F91">
        <w:rPr>
          <w:rFonts w:ascii="Times New Roman" w:hAnsi="Times New Roman" w:cs="Times New Roman"/>
          <w:bCs/>
          <w:sz w:val="24"/>
          <w:szCs w:val="24"/>
          <w:lang w:val="hr-HR"/>
        </w:rPr>
        <w:t xml:space="preserve">ovoga Zakona </w:t>
      </w:r>
      <w:r w:rsidRPr="00995F6A">
        <w:rPr>
          <w:rFonts w:ascii="Times New Roman" w:hAnsi="Times New Roman" w:cs="Times New Roman"/>
          <w:bCs/>
          <w:sz w:val="24"/>
          <w:szCs w:val="24"/>
          <w:lang w:val="hr-HR"/>
        </w:rPr>
        <w:t xml:space="preserve">do </w:t>
      </w:r>
      <w:r w:rsidRPr="00995F6A">
        <w:rPr>
          <w:rFonts w:ascii="Times New Roman" w:hAnsi="Times New Roman" w:cs="Times New Roman"/>
          <w:sz w:val="24"/>
          <w:szCs w:val="24"/>
          <w:lang w:val="hr-HR"/>
        </w:rPr>
        <w:t>1. srpnja 2024.</w:t>
      </w:r>
    </w:p>
    <w:p w14:paraId="3C748678" w14:textId="321EB45E" w:rsidR="00E24546" w:rsidRPr="00995F6A" w:rsidRDefault="00E24546" w:rsidP="00E24546">
      <w:pPr>
        <w:spacing w:line="240" w:lineRule="auto"/>
        <w:jc w:val="center"/>
        <w:rPr>
          <w:rFonts w:ascii="Times New Roman" w:hAnsi="Times New Roman" w:cs="Times New Roman"/>
          <w:b/>
          <w:sz w:val="24"/>
          <w:szCs w:val="24"/>
          <w:lang w:val="hr-HR"/>
        </w:rPr>
      </w:pPr>
      <w:r w:rsidRPr="00995F6A">
        <w:rPr>
          <w:rFonts w:ascii="Times New Roman" w:hAnsi="Times New Roman" w:cs="Times New Roman"/>
          <w:b/>
          <w:sz w:val="24"/>
          <w:szCs w:val="24"/>
          <w:lang w:val="hr-HR"/>
        </w:rPr>
        <w:t xml:space="preserve">Članak </w:t>
      </w:r>
      <w:r w:rsidR="00F84E49">
        <w:rPr>
          <w:rFonts w:ascii="Times New Roman" w:hAnsi="Times New Roman" w:cs="Times New Roman"/>
          <w:b/>
          <w:sz w:val="24"/>
          <w:szCs w:val="24"/>
          <w:lang w:val="hr-HR"/>
        </w:rPr>
        <w:t>2</w:t>
      </w:r>
      <w:r w:rsidR="00F17A87">
        <w:rPr>
          <w:rFonts w:ascii="Times New Roman" w:hAnsi="Times New Roman" w:cs="Times New Roman"/>
          <w:b/>
          <w:sz w:val="24"/>
          <w:szCs w:val="24"/>
          <w:lang w:val="hr-HR"/>
        </w:rPr>
        <w:t>7</w:t>
      </w:r>
      <w:r w:rsidRPr="00995F6A">
        <w:rPr>
          <w:rFonts w:ascii="Times New Roman" w:hAnsi="Times New Roman" w:cs="Times New Roman"/>
          <w:b/>
          <w:sz w:val="24"/>
          <w:szCs w:val="24"/>
          <w:lang w:val="hr-HR"/>
        </w:rPr>
        <w:t>.</w:t>
      </w:r>
    </w:p>
    <w:p w14:paraId="3EA3507D" w14:textId="456C1B81" w:rsidR="005352CF"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Ovaj Zakon stupa na snagu osmog dana od dana objave u „Narodnim novinama</w:t>
      </w:r>
      <w:r w:rsidR="00F17A87">
        <w:rPr>
          <w:rFonts w:ascii="Times New Roman" w:hAnsi="Times New Roman" w:cs="Times New Roman"/>
          <w:sz w:val="24"/>
          <w:szCs w:val="24"/>
          <w:lang w:val="hr-HR"/>
        </w:rPr>
        <w:t>“</w:t>
      </w:r>
      <w:r w:rsidR="005352CF" w:rsidRPr="00995F6A">
        <w:rPr>
          <w:rFonts w:ascii="Times New Roman" w:hAnsi="Times New Roman" w:cs="Times New Roman"/>
          <w:sz w:val="24"/>
          <w:szCs w:val="24"/>
          <w:lang w:val="hr-HR"/>
        </w:rPr>
        <w:t>.</w:t>
      </w:r>
    </w:p>
    <w:p w14:paraId="28B68D98" w14:textId="77777777" w:rsidR="005352CF" w:rsidRPr="00995F6A" w:rsidRDefault="005352CF">
      <w:pPr>
        <w:rPr>
          <w:rFonts w:ascii="Times New Roman" w:hAnsi="Times New Roman" w:cs="Times New Roman"/>
          <w:sz w:val="24"/>
          <w:szCs w:val="24"/>
          <w:lang w:val="hr-HR"/>
        </w:rPr>
      </w:pPr>
      <w:r w:rsidRPr="00995F6A">
        <w:rPr>
          <w:rFonts w:ascii="Times New Roman" w:hAnsi="Times New Roman" w:cs="Times New Roman"/>
          <w:sz w:val="24"/>
          <w:szCs w:val="24"/>
          <w:lang w:val="hr-HR"/>
        </w:rPr>
        <w:br w:type="page"/>
      </w:r>
    </w:p>
    <w:p w14:paraId="162DF778" w14:textId="77777777" w:rsidR="006B6AF7" w:rsidRPr="00995F6A" w:rsidRDefault="006B6AF7" w:rsidP="005352CF">
      <w:pPr>
        <w:pStyle w:val="Heading1"/>
        <w:numPr>
          <w:ilvl w:val="0"/>
          <w:numId w:val="1"/>
        </w:numPr>
        <w:tabs>
          <w:tab w:val="num" w:pos="0"/>
        </w:tabs>
        <w:spacing w:before="0" w:beforeAutospacing="0" w:after="160" w:afterAutospacing="0"/>
        <w:ind w:left="0" w:firstLine="284"/>
        <w:rPr>
          <w:rStyle w:val="zadanifontodlomka-000000"/>
          <w:rFonts w:eastAsia="Times New Roman"/>
          <w:b/>
        </w:rPr>
      </w:pPr>
      <w:r w:rsidRPr="00995F6A">
        <w:rPr>
          <w:rStyle w:val="zadanifontodlomka-000000"/>
          <w:rFonts w:eastAsia="Times New Roman"/>
          <w:b/>
        </w:rPr>
        <w:lastRenderedPageBreak/>
        <w:t>OBRAZLOŽENJE</w:t>
      </w:r>
    </w:p>
    <w:p w14:paraId="7C7B680B" w14:textId="77777777"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Uz članak 1.</w:t>
      </w:r>
    </w:p>
    <w:p w14:paraId="255369B4" w14:textId="075EFB03" w:rsidR="006B6AF7" w:rsidRPr="00995F6A" w:rsidRDefault="006B6AF7" w:rsidP="006B6AF7">
      <w:pPr>
        <w:jc w:val="both"/>
        <w:rPr>
          <w:rStyle w:val="zadanifontodlomka-000000"/>
          <w:rFonts w:eastAsia="Times New Roman"/>
          <w:b w:val="0"/>
          <w:bCs w:val="0"/>
          <w:lang w:val="hr-HR"/>
        </w:rPr>
      </w:pPr>
      <w:r w:rsidRPr="00995F6A">
        <w:rPr>
          <w:rStyle w:val="zadanifontodlomka-000000"/>
          <w:rFonts w:eastAsia="Times New Roman"/>
          <w:b w:val="0"/>
          <w:bCs w:val="0"/>
          <w:lang w:val="hr-HR"/>
        </w:rPr>
        <w:t>Ovom odredbom provodi se usklađenje s</w:t>
      </w:r>
      <w:r w:rsidR="006C4DB3">
        <w:rPr>
          <w:rStyle w:val="zadanifontodlomka-000000"/>
          <w:rFonts w:eastAsia="Times New Roman"/>
          <w:b w:val="0"/>
          <w:bCs w:val="0"/>
          <w:lang w:val="hr-HR"/>
        </w:rPr>
        <w:t xml:space="preserve">a </w:t>
      </w:r>
      <w:r w:rsidRPr="00995F6A">
        <w:rPr>
          <w:rStyle w:val="zadanifontodlomka-000000"/>
          <w:rFonts w:eastAsia="Times New Roman"/>
          <w:b w:val="0"/>
          <w:bCs w:val="0"/>
          <w:lang w:val="hr-HR"/>
        </w:rPr>
        <w:t>Zakon</w:t>
      </w:r>
      <w:r w:rsidR="00C97023" w:rsidRPr="00995F6A">
        <w:rPr>
          <w:rStyle w:val="zadanifontodlomka-000000"/>
          <w:rFonts w:eastAsia="Times New Roman"/>
          <w:b w:val="0"/>
          <w:bCs w:val="0"/>
          <w:lang w:val="hr-HR"/>
        </w:rPr>
        <w:t>om</w:t>
      </w:r>
      <w:r w:rsidRPr="00995F6A">
        <w:rPr>
          <w:rStyle w:val="zadanifontodlomka-000000"/>
          <w:rFonts w:eastAsia="Times New Roman"/>
          <w:b w:val="0"/>
          <w:bCs w:val="0"/>
          <w:lang w:val="hr-HR"/>
        </w:rPr>
        <w:t xml:space="preserve"> o financijskom poslovanju i predstečajnoj nagodbi </w:t>
      </w:r>
      <w:r w:rsidR="00C97023" w:rsidRPr="00995F6A">
        <w:rPr>
          <w:rStyle w:val="zadanifontodlomka-000000"/>
          <w:rFonts w:eastAsia="Times New Roman"/>
          <w:b w:val="0"/>
          <w:bCs w:val="0"/>
          <w:lang w:val="hr-HR"/>
        </w:rPr>
        <w:t xml:space="preserve">(„Narodne novine“, broj: 108/12., 144/12., 81/13., 112/13., 71/15., 78/15. i 114/22.) </w:t>
      </w:r>
      <w:r w:rsidRPr="00995F6A">
        <w:rPr>
          <w:rStyle w:val="zadanifontodlomka-000000"/>
          <w:rFonts w:eastAsia="Times New Roman"/>
          <w:b w:val="0"/>
          <w:bCs w:val="0"/>
          <w:lang w:val="hr-HR"/>
        </w:rPr>
        <w:t>u koji je prenesena Direktiva 2011/7/EU Europskog parlamenta i Vijeća od 16. veljače 2011. o borbi protiv kašnjenja u plaćanju u poslovnim transakcijama radi pojednostavljenja i pojašnjenja odredbe o načinu određivanja visine stope zateznih kamata.</w:t>
      </w:r>
    </w:p>
    <w:p w14:paraId="0C0AF40A" w14:textId="1935D14E" w:rsidR="006B6AF7" w:rsidRPr="00995F6A" w:rsidRDefault="006B6AF7" w:rsidP="006B6AF7">
      <w:pPr>
        <w:jc w:val="both"/>
        <w:rPr>
          <w:rStyle w:val="zadanifontodlomka-000000"/>
          <w:rFonts w:eastAsia="Times New Roman"/>
          <w:b w:val="0"/>
          <w:bCs w:val="0"/>
          <w:lang w:val="hr-HR"/>
        </w:rPr>
      </w:pPr>
      <w:r w:rsidRPr="00995F6A">
        <w:rPr>
          <w:rStyle w:val="zadanifontodlomka-000000"/>
          <w:rFonts w:eastAsia="Times New Roman"/>
          <w:b w:val="0"/>
          <w:bCs w:val="0"/>
          <w:lang w:val="hr-HR"/>
        </w:rPr>
        <w:t xml:space="preserve">Kamatna stopa Europske središnje banke koja se primjenjivala na polugodište od 1. srpnja do 31. prosinca 2022. iznosila je 0,00%. Na dan 21. prosinca 2022. godine kamatna stopa koju je Europska središnja banka primijenila na svoje posljednje glavne operacije refinanciranja iznosi 2,50%. S obzirom na povećanje navedene kamatne stope Europske središnje banke od donošenja Zakona o izmjenama Zakona o obveznim odnosima ocijenjeno je da bi visina stope zateznih kamata za ostale odnose (koji nisu odnosi između trgovaca odnosno trgovaca i osoba javnog prava) negativno utjecala na ekonomsko-socijalni položaj građana. </w:t>
      </w:r>
      <w:r w:rsidRPr="00995F6A">
        <w:rPr>
          <w:rStyle w:val="zadanifontodlomka-000000"/>
          <w:b w:val="0"/>
          <w:bCs w:val="0"/>
          <w:lang w:val="hr-HR"/>
        </w:rPr>
        <w:t>Stoga je radi zaštite interesa građana</w:t>
      </w:r>
      <w:r w:rsidRPr="00995F6A">
        <w:rPr>
          <w:rStyle w:val="zadanifontodlomka-000000"/>
          <w:rFonts w:eastAsia="Times New Roman"/>
          <w:b w:val="0"/>
          <w:bCs w:val="0"/>
          <w:lang w:val="hr-HR"/>
        </w:rPr>
        <w:t xml:space="preserve"> Uredbom o izmjeni Zakona o obveznim odnosima („Narodne novine“, broj 156/22.)</w:t>
      </w:r>
      <w:r w:rsidR="00DD2F91">
        <w:rPr>
          <w:rStyle w:val="zadanifontodlomka-000000"/>
          <w:rFonts w:eastAsia="Times New Roman"/>
          <w:b w:val="0"/>
          <w:bCs w:val="0"/>
          <w:lang w:val="hr-HR"/>
        </w:rPr>
        <w:t>,</w:t>
      </w:r>
      <w:r w:rsidRPr="00995F6A">
        <w:rPr>
          <w:rStyle w:val="zadanifontodlomka-000000"/>
          <w:rFonts w:eastAsia="Times New Roman"/>
          <w:b w:val="0"/>
          <w:bCs w:val="0"/>
          <w:lang w:val="hr-HR"/>
        </w:rPr>
        <w:t xml:space="preserve"> koja je stupila na snagu 1. siječnja 2023.</w:t>
      </w:r>
      <w:r w:rsidR="00DD2F91">
        <w:rPr>
          <w:rStyle w:val="zadanifontodlomka-000000"/>
          <w:rFonts w:eastAsia="Times New Roman"/>
          <w:b w:val="0"/>
          <w:bCs w:val="0"/>
          <w:lang w:val="hr-HR"/>
        </w:rPr>
        <w:t>,</w:t>
      </w:r>
      <w:r w:rsidRPr="00995F6A">
        <w:rPr>
          <w:rStyle w:val="zadanifontodlomka-000000"/>
          <w:rFonts w:eastAsia="Times New Roman"/>
          <w:b w:val="0"/>
          <w:bCs w:val="0"/>
          <w:lang w:val="hr-HR"/>
        </w:rPr>
        <w:t xml:space="preserve"> izmijenjen članak 29. stavak 2. Zakona o obveznim odnosima („Narodne novine“, broj 35/05., 41/08., 125/11., 78/15., 29/18., 126/21. i 114/22.) na način da je za ostale odnose broj postotnih poena koji se dodaju na referentnu stopu izmijenjen sa pet na tri. Ovim člankom je broj postotnih poena koji se dodaju na referentnu stopu usklađen sa navedenom Uredbom.</w:t>
      </w:r>
    </w:p>
    <w:p w14:paraId="1B40C85A" w14:textId="77777777"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Uz članak 2.</w:t>
      </w:r>
    </w:p>
    <w:p w14:paraId="10A5439E" w14:textId="791C2DF4" w:rsidR="00281B86" w:rsidRPr="00995F6A" w:rsidRDefault="006B6AF7" w:rsidP="00281B86">
      <w:pPr>
        <w:pStyle w:val="Heading1"/>
        <w:spacing w:before="0" w:beforeAutospacing="0" w:after="160" w:afterAutospacing="0"/>
        <w:jc w:val="both"/>
        <w:rPr>
          <w:rFonts w:eastAsia="Times New Roman"/>
          <w:b w:val="0"/>
          <w:bCs w:val="0"/>
          <w:sz w:val="24"/>
          <w:szCs w:val="24"/>
        </w:rPr>
      </w:pPr>
      <w:r w:rsidRPr="00995F6A">
        <w:rPr>
          <w:rStyle w:val="zadanifontodlomka-000000"/>
          <w:rFonts w:eastAsia="Times New Roman"/>
        </w:rPr>
        <w:t xml:space="preserve">Ovim člankom se mijenja naziv ugovora </w:t>
      </w:r>
      <w:r w:rsidR="006C4DB3">
        <w:rPr>
          <w:rStyle w:val="zadanifontodlomka-000000"/>
          <w:rFonts w:eastAsia="Times New Roman"/>
        </w:rPr>
        <w:t xml:space="preserve">o </w:t>
      </w:r>
      <w:r w:rsidRPr="00995F6A">
        <w:rPr>
          <w:rStyle w:val="zadanifontodlomka-000000"/>
          <w:rFonts w:eastAsia="Times New Roman"/>
        </w:rPr>
        <w:t>doživotnom uzdržavanju na način da se uz dosadašnji naziv u zagradi dodaje podatak o trenutku prijenosa imovine (uz prijenos imovine nakon smrti) s</w:t>
      </w:r>
      <w:r w:rsidR="006C4DB3">
        <w:rPr>
          <w:rStyle w:val="zadanifontodlomka-000000"/>
          <w:rFonts w:eastAsia="Times New Roman"/>
        </w:rPr>
        <w:t>a</w:t>
      </w:r>
      <w:r w:rsidRPr="00995F6A">
        <w:rPr>
          <w:rStyle w:val="zadanifontodlomka-000000"/>
          <w:rFonts w:eastAsia="Times New Roman"/>
        </w:rPr>
        <w:t xml:space="preserve"> primatelja uzdržavanjima </w:t>
      </w:r>
      <w:r w:rsidR="00B03264" w:rsidRPr="00995F6A">
        <w:rPr>
          <w:rStyle w:val="zadanifontodlomka-000000"/>
          <w:rFonts w:eastAsia="Times New Roman"/>
        </w:rPr>
        <w:t xml:space="preserve">na </w:t>
      </w:r>
      <w:r w:rsidRPr="00995F6A">
        <w:rPr>
          <w:rStyle w:val="zadanifontodlomka-000000"/>
          <w:rFonts w:eastAsia="Times New Roman"/>
        </w:rPr>
        <w:t>davatelja uzdržavanja s osnove ugovora, a sve radi lakšeg razumijevanja pravnih posljedica koje proizlaze iz ugovornog odnosa</w:t>
      </w:r>
      <w:r w:rsidR="00281B86" w:rsidRPr="00995F6A">
        <w:rPr>
          <w:rStyle w:val="zadanifontodlomka-000000"/>
          <w:rFonts w:eastAsia="Times New Roman"/>
        </w:rPr>
        <w:t xml:space="preserve"> jer je u praksi</w:t>
      </w:r>
      <w:r w:rsidR="00B03264" w:rsidRPr="00995F6A">
        <w:rPr>
          <w:rStyle w:val="zadanifontodlomka-000000"/>
          <w:rFonts w:eastAsia="Times New Roman"/>
        </w:rPr>
        <w:t xml:space="preserve"> uočeno</w:t>
      </w:r>
      <w:r w:rsidR="00281B86" w:rsidRPr="00995F6A">
        <w:rPr>
          <w:rStyle w:val="zadanifontodlomka-000000"/>
          <w:rFonts w:eastAsia="Times New Roman"/>
        </w:rPr>
        <w:t xml:space="preserve"> </w:t>
      </w:r>
      <w:r w:rsidR="00281B86" w:rsidRPr="00995F6A">
        <w:rPr>
          <w:rFonts w:eastAsia="Times New Roman"/>
          <w:b w:val="0"/>
          <w:bCs w:val="0"/>
          <w:sz w:val="24"/>
          <w:szCs w:val="24"/>
        </w:rPr>
        <w:t xml:space="preserve">da </w:t>
      </w:r>
      <w:r w:rsidR="00B03264" w:rsidRPr="00995F6A">
        <w:rPr>
          <w:rFonts w:eastAsia="Times New Roman"/>
          <w:b w:val="0"/>
          <w:bCs w:val="0"/>
          <w:sz w:val="24"/>
          <w:szCs w:val="24"/>
        </w:rPr>
        <w:t>su</w:t>
      </w:r>
      <w:r w:rsidR="00281B86" w:rsidRPr="00995F6A">
        <w:rPr>
          <w:rFonts w:eastAsia="Times New Roman"/>
          <w:b w:val="0"/>
          <w:bCs w:val="0"/>
          <w:sz w:val="24"/>
          <w:szCs w:val="24"/>
        </w:rPr>
        <w:t xml:space="preserve"> nazivi ugovora</w:t>
      </w:r>
      <w:r w:rsidR="00B03264" w:rsidRPr="00995F6A">
        <w:rPr>
          <w:rFonts w:eastAsia="Times New Roman"/>
          <w:b w:val="0"/>
          <w:bCs w:val="0"/>
          <w:sz w:val="24"/>
          <w:szCs w:val="24"/>
        </w:rPr>
        <w:t xml:space="preserve"> o doživotnom uzdržavanju i ugovora o dosmrtnom uzdržavanju</w:t>
      </w:r>
      <w:r w:rsidR="00281B86" w:rsidRPr="00995F6A">
        <w:rPr>
          <w:rFonts w:eastAsia="Times New Roman"/>
          <w:b w:val="0"/>
          <w:bCs w:val="0"/>
          <w:sz w:val="24"/>
          <w:szCs w:val="24"/>
        </w:rPr>
        <w:t xml:space="preserve"> zbunjujući.</w:t>
      </w:r>
      <w:r w:rsidR="00281B86" w:rsidRPr="00995F6A">
        <w:rPr>
          <w:rFonts w:eastAsia="Times New Roman"/>
          <w:sz w:val="24"/>
          <w:szCs w:val="24"/>
        </w:rPr>
        <w:t xml:space="preserve"> </w:t>
      </w:r>
      <w:r w:rsidR="00281B86" w:rsidRPr="00995F6A">
        <w:rPr>
          <w:rFonts w:eastAsia="Times New Roman"/>
          <w:b w:val="0"/>
          <w:bCs w:val="0"/>
          <w:sz w:val="24"/>
          <w:szCs w:val="24"/>
        </w:rPr>
        <w:t>Novim nazivom se odražava bit ugovora o doživotnom uzdržavanju koja se s jedne strane očituje u obvezi uzdržavanja primatelja uzdržavanja do njegove smrti, a s druge strane u trenutku prijelaza imovine na davatelja uzdržavanja</w:t>
      </w:r>
      <w:r w:rsidR="00B03264" w:rsidRPr="00995F6A">
        <w:rPr>
          <w:rFonts w:eastAsia="Times New Roman"/>
          <w:b w:val="0"/>
          <w:bCs w:val="0"/>
          <w:sz w:val="24"/>
          <w:szCs w:val="24"/>
        </w:rPr>
        <w:t xml:space="preserve"> i naglašava se razlik</w:t>
      </w:r>
      <w:r w:rsidR="006C4DB3">
        <w:rPr>
          <w:rFonts w:eastAsia="Times New Roman"/>
          <w:b w:val="0"/>
          <w:bCs w:val="0"/>
          <w:sz w:val="24"/>
          <w:szCs w:val="24"/>
        </w:rPr>
        <w:t>a</w:t>
      </w:r>
      <w:r w:rsidR="00B03264" w:rsidRPr="00995F6A">
        <w:rPr>
          <w:rFonts w:eastAsia="Times New Roman"/>
          <w:b w:val="0"/>
          <w:bCs w:val="0"/>
          <w:sz w:val="24"/>
          <w:szCs w:val="24"/>
        </w:rPr>
        <w:t xml:space="preserve"> u odnosu na ugovor o dosmrtnom uzdržavanja</w:t>
      </w:r>
      <w:r w:rsidR="00281B86" w:rsidRPr="00995F6A">
        <w:rPr>
          <w:rFonts w:eastAsia="Times New Roman"/>
          <w:b w:val="0"/>
          <w:bCs w:val="0"/>
          <w:sz w:val="24"/>
          <w:szCs w:val="24"/>
        </w:rPr>
        <w:t>.</w:t>
      </w:r>
    </w:p>
    <w:p w14:paraId="4841A166" w14:textId="1241B691" w:rsidR="006B6AF7" w:rsidRPr="00995F6A" w:rsidRDefault="005352CF" w:rsidP="000A4B6D">
      <w:pPr>
        <w:pStyle w:val="Heading1"/>
        <w:spacing w:before="0" w:beforeAutospacing="0" w:after="160" w:afterAutospacing="0"/>
        <w:jc w:val="both"/>
        <w:rPr>
          <w:rStyle w:val="zadanifontodlomka-000000"/>
          <w:rFonts w:eastAsia="Times New Roman"/>
        </w:rPr>
      </w:pPr>
      <w:r w:rsidRPr="00995F6A">
        <w:rPr>
          <w:rStyle w:val="zadanifontodlomka-000000"/>
          <w:rFonts w:eastAsia="Times New Roman"/>
        </w:rPr>
        <w:lastRenderedPageBreak/>
        <w:t>Također</w:t>
      </w:r>
      <w:r w:rsidR="006B6AF7" w:rsidRPr="00995F6A">
        <w:rPr>
          <w:rStyle w:val="zadanifontodlomka-000000"/>
          <w:rFonts w:eastAsia="Times New Roman"/>
        </w:rPr>
        <w:t xml:space="preserve"> se propisuj</w:t>
      </w:r>
      <w:r w:rsidR="00DD2F91">
        <w:rPr>
          <w:rStyle w:val="zadanifontodlomka-000000"/>
          <w:rFonts w:eastAsia="Times New Roman"/>
        </w:rPr>
        <w:t>e</w:t>
      </w:r>
      <w:r w:rsidR="006B6AF7" w:rsidRPr="00995F6A">
        <w:rPr>
          <w:rStyle w:val="zadanifontodlomka-000000"/>
          <w:rFonts w:eastAsia="Times New Roman"/>
        </w:rPr>
        <w:t xml:space="preserve"> nužni </w:t>
      </w:r>
      <w:r w:rsidRPr="00995F6A">
        <w:rPr>
          <w:rStyle w:val="zadanifontodlomka-000000"/>
          <w:rFonts w:eastAsia="Times New Roman"/>
        </w:rPr>
        <w:t>sadržaj</w:t>
      </w:r>
      <w:r w:rsidR="006B6AF7" w:rsidRPr="00995F6A">
        <w:rPr>
          <w:rStyle w:val="zadanifontodlomka-000000"/>
          <w:rFonts w:eastAsia="Times New Roman"/>
        </w:rPr>
        <w:t xml:space="preserve"> koji</w:t>
      </w:r>
      <w:r w:rsidRPr="00995F6A">
        <w:rPr>
          <w:rStyle w:val="zadanifontodlomka-000000"/>
          <w:rFonts w:eastAsia="Times New Roman"/>
        </w:rPr>
        <w:t xml:space="preserve"> se</w:t>
      </w:r>
      <w:r w:rsidR="006B6AF7" w:rsidRPr="00995F6A">
        <w:rPr>
          <w:rStyle w:val="zadanifontodlomka-000000"/>
          <w:rFonts w:eastAsia="Times New Roman"/>
        </w:rPr>
        <w:t xml:space="preserve"> ugovor</w:t>
      </w:r>
      <w:r w:rsidR="000A4B6D" w:rsidRPr="00995F6A">
        <w:rPr>
          <w:rStyle w:val="zadanifontodlomka-000000"/>
          <w:rFonts w:eastAsia="Times New Roman"/>
        </w:rPr>
        <w:t>om</w:t>
      </w:r>
      <w:r w:rsidR="006B6AF7" w:rsidRPr="00995F6A">
        <w:rPr>
          <w:rStyle w:val="zadanifontodlomka-000000"/>
          <w:rFonts w:eastAsia="Times New Roman"/>
        </w:rPr>
        <w:t xml:space="preserve"> o doživotnom uzdržavanju mora </w:t>
      </w:r>
      <w:r w:rsidRPr="00995F6A">
        <w:rPr>
          <w:rStyle w:val="zadanifontodlomka-000000"/>
          <w:rFonts w:eastAsia="Times New Roman"/>
        </w:rPr>
        <w:t xml:space="preserve">ugovoriti kako bi se utjecalo na ugovorne strane da </w:t>
      </w:r>
      <w:r w:rsidR="000A4B6D" w:rsidRPr="00995F6A">
        <w:rPr>
          <w:rStyle w:val="zadanifontodlomka-000000"/>
          <w:rFonts w:eastAsia="Times New Roman"/>
        </w:rPr>
        <w:t>jasno i precizno definiraju prava i obveze koje</w:t>
      </w:r>
      <w:r w:rsidRPr="00995F6A">
        <w:rPr>
          <w:rStyle w:val="zadanifontodlomka-000000"/>
          <w:rFonts w:eastAsia="Times New Roman"/>
        </w:rPr>
        <w:t xml:space="preserve"> zadovoljavaju konkretne potrebe stranaka</w:t>
      </w:r>
      <w:r w:rsidR="006B6AF7" w:rsidRPr="00995F6A">
        <w:rPr>
          <w:rStyle w:val="zadanifontodlomka-000000"/>
          <w:rFonts w:eastAsia="Times New Roman"/>
        </w:rPr>
        <w:t>.</w:t>
      </w:r>
      <w:r w:rsidR="00DF0438">
        <w:rPr>
          <w:rStyle w:val="zadanifontodlomka-000000"/>
          <w:rFonts w:eastAsia="Times New Roman"/>
        </w:rPr>
        <w:t xml:space="preserve"> Poželjno je da se potrebe stran</w:t>
      </w:r>
      <w:r w:rsidR="006C4DB3">
        <w:rPr>
          <w:rStyle w:val="zadanifontodlomka-000000"/>
          <w:rFonts w:eastAsia="Times New Roman"/>
        </w:rPr>
        <w:t>a</w:t>
      </w:r>
      <w:r w:rsidR="00DF0438">
        <w:rPr>
          <w:rStyle w:val="zadanifontodlomka-000000"/>
          <w:rFonts w:eastAsia="Times New Roman"/>
        </w:rPr>
        <w:t xml:space="preserve">ka ugovorom precizno odrede </w:t>
      </w:r>
      <w:r w:rsidR="00DD2F91">
        <w:rPr>
          <w:rStyle w:val="zadanifontodlomka-000000"/>
          <w:rFonts w:eastAsia="Times New Roman"/>
        </w:rPr>
        <w:t xml:space="preserve">pa se </w:t>
      </w:r>
      <w:r w:rsidR="00DF0438">
        <w:rPr>
          <w:rStyle w:val="zadanifontodlomka-000000"/>
          <w:rFonts w:eastAsia="Times New Roman"/>
        </w:rPr>
        <w:t>tako primjerice može propisati sadržaj brige o zdravlju na način da obuhvaća brigu o lijekovima, trošak prijevoza do liječnika i slično.</w:t>
      </w:r>
    </w:p>
    <w:p w14:paraId="18D99734" w14:textId="77777777" w:rsidR="006B6AF7" w:rsidRPr="00995F6A" w:rsidRDefault="006B6AF7" w:rsidP="006B6AF7">
      <w:pPr>
        <w:pStyle w:val="Heading1"/>
        <w:spacing w:before="0" w:beforeAutospacing="0" w:after="160" w:afterAutospacing="0"/>
        <w:jc w:val="both"/>
        <w:rPr>
          <w:rStyle w:val="zadanifontodlomka-000000"/>
          <w:rFonts w:eastAsia="Times New Roman"/>
          <w:b/>
        </w:rPr>
      </w:pPr>
      <w:bookmarkStart w:id="5" w:name="_Hlk141343067"/>
      <w:r w:rsidRPr="00995F6A">
        <w:rPr>
          <w:rStyle w:val="zadanifontodlomka-000000"/>
          <w:rFonts w:eastAsia="Times New Roman"/>
          <w:b/>
        </w:rPr>
        <w:t>Uz članak 3.</w:t>
      </w:r>
    </w:p>
    <w:p w14:paraId="6E8A74DD" w14:textId="44E5178E" w:rsidR="006B6AF7" w:rsidRPr="00995F6A" w:rsidRDefault="006B6AF7" w:rsidP="004C0FDB">
      <w:pPr>
        <w:jc w:val="both"/>
        <w:rPr>
          <w:rStyle w:val="zadanifontodlomka-000000"/>
          <w:rFonts w:eastAsia="Times New Roman"/>
          <w:b w:val="0"/>
          <w:bCs w:val="0"/>
          <w:lang w:val="hr-HR"/>
        </w:rPr>
      </w:pPr>
      <w:bookmarkStart w:id="6" w:name="_Hlk141343041"/>
      <w:bookmarkEnd w:id="5"/>
      <w:r w:rsidRPr="00995F6A">
        <w:rPr>
          <w:rStyle w:val="zadanifontodlomka-000000"/>
          <w:rFonts w:eastAsia="Times New Roman"/>
          <w:b w:val="0"/>
          <w:bCs w:val="0"/>
          <w:lang w:val="hr-HR"/>
        </w:rPr>
        <w:t>Ovim člankom ograničava se broj ugovora</w:t>
      </w:r>
      <w:r w:rsidR="004C0FDB">
        <w:rPr>
          <w:rStyle w:val="zadanifontodlomka-000000"/>
          <w:rFonts w:eastAsia="Times New Roman"/>
          <w:b w:val="0"/>
          <w:bCs w:val="0"/>
          <w:lang w:val="hr-HR"/>
        </w:rPr>
        <w:t xml:space="preserve"> koje može sklopiti </w:t>
      </w:r>
      <w:r w:rsidRPr="00995F6A">
        <w:rPr>
          <w:rStyle w:val="zadanifontodlomka-000000"/>
          <w:rFonts w:eastAsia="Times New Roman"/>
          <w:b w:val="0"/>
          <w:bCs w:val="0"/>
          <w:lang w:val="hr-HR"/>
        </w:rPr>
        <w:t xml:space="preserve">davatelj uzdržavanja </w:t>
      </w:r>
      <w:r w:rsidR="004C0FDB">
        <w:rPr>
          <w:rStyle w:val="zadanifontodlomka-000000"/>
          <w:rFonts w:eastAsia="Times New Roman"/>
          <w:b w:val="0"/>
          <w:bCs w:val="0"/>
          <w:lang w:val="hr-HR"/>
        </w:rPr>
        <w:t xml:space="preserve">pa tako davatelj uzdržavanja može istovremeno imati sklopljene ugovore o </w:t>
      </w:r>
      <w:r w:rsidR="004C0FDB" w:rsidRPr="004C0FDB">
        <w:rPr>
          <w:rStyle w:val="zadanifontodlomka-000000"/>
          <w:rFonts w:eastAsia="Times New Roman"/>
          <w:b w:val="0"/>
          <w:bCs w:val="0"/>
          <w:lang w:val="hr-HR"/>
        </w:rPr>
        <w:t>doživotnom uzdržavanju i/ili dosmrtnom uzdržavanju</w:t>
      </w:r>
      <w:r w:rsidR="004C0FDB">
        <w:rPr>
          <w:rStyle w:val="zadanifontodlomka-000000"/>
          <w:rFonts w:eastAsia="Times New Roman"/>
          <w:b w:val="0"/>
          <w:bCs w:val="0"/>
          <w:lang w:val="hr-HR"/>
        </w:rPr>
        <w:t xml:space="preserve"> s najviše tri primatelja uzdržavanja.</w:t>
      </w:r>
      <w:r w:rsidR="00281B86" w:rsidRPr="00995F6A">
        <w:rPr>
          <w:rStyle w:val="zadanifontodlomka-000000"/>
          <w:rFonts w:eastAsia="Times New Roman"/>
          <w:b w:val="0"/>
          <w:bCs w:val="0"/>
          <w:lang w:val="hr-HR"/>
        </w:rPr>
        <w:t xml:space="preserve"> Navedenom odredbom se namjerava spriječiti profesionalizacija sklapanja navedenih ugovora i u što je moguće većoj mjeri osigur</w:t>
      </w:r>
      <w:r w:rsidR="00D33044">
        <w:rPr>
          <w:rStyle w:val="zadanifontodlomka-000000"/>
          <w:rFonts w:eastAsia="Times New Roman"/>
          <w:b w:val="0"/>
          <w:bCs w:val="0"/>
          <w:lang w:val="hr-HR"/>
        </w:rPr>
        <w:t>ati</w:t>
      </w:r>
      <w:r w:rsidR="00281B86" w:rsidRPr="00995F6A">
        <w:rPr>
          <w:rStyle w:val="zadanifontodlomka-000000"/>
          <w:rFonts w:eastAsia="Times New Roman"/>
          <w:b w:val="0"/>
          <w:bCs w:val="0"/>
          <w:lang w:val="hr-HR"/>
        </w:rPr>
        <w:t xml:space="preserve"> da primatelj uzdržavanja zaista dobije ugovoreno uzdržavanje. </w:t>
      </w:r>
      <w:r w:rsidRPr="00995F6A">
        <w:rPr>
          <w:rStyle w:val="zadanifontodlomka-000000"/>
          <w:rFonts w:eastAsia="Times New Roman"/>
          <w:b w:val="0"/>
          <w:bCs w:val="0"/>
          <w:lang w:val="hr-HR"/>
        </w:rPr>
        <w:t xml:space="preserve">U svrhu provođenja nadzora nad brojem sklopljenih ugovora o doživotnom </w:t>
      </w:r>
      <w:r w:rsidR="005108B6">
        <w:rPr>
          <w:rStyle w:val="zadanifontodlomka-000000"/>
          <w:rFonts w:eastAsia="Times New Roman"/>
          <w:b w:val="0"/>
          <w:bCs w:val="0"/>
          <w:lang w:val="hr-HR"/>
        </w:rPr>
        <w:t xml:space="preserve">i dosmrtnom </w:t>
      </w:r>
      <w:r w:rsidRPr="00995F6A">
        <w:rPr>
          <w:rStyle w:val="zadanifontodlomka-000000"/>
          <w:rFonts w:eastAsia="Times New Roman"/>
          <w:b w:val="0"/>
          <w:bCs w:val="0"/>
          <w:lang w:val="hr-HR"/>
        </w:rPr>
        <w:t xml:space="preserve">uzdržavanju propisano je da će ovlaštena osoba prije ovjere ili sastavljanja ugovora provjeriti broj </w:t>
      </w:r>
      <w:r w:rsidR="00B443FC">
        <w:rPr>
          <w:rStyle w:val="zadanifontodlomka-000000"/>
          <w:rFonts w:eastAsia="Times New Roman"/>
          <w:b w:val="0"/>
          <w:bCs w:val="0"/>
          <w:lang w:val="hr-HR"/>
        </w:rPr>
        <w:t>primatelja uzdržavanja s kojima davatelj uzdržavanja ima sklopljene ugovore.</w:t>
      </w:r>
    </w:p>
    <w:p w14:paraId="567ABB2B" w14:textId="784B8B4F" w:rsidR="00B03264" w:rsidRPr="00995F6A" w:rsidRDefault="00B03264" w:rsidP="00B03264">
      <w:pPr>
        <w:pStyle w:val="Heading1"/>
        <w:spacing w:before="0" w:beforeAutospacing="0" w:after="160" w:afterAutospacing="0"/>
        <w:jc w:val="both"/>
        <w:rPr>
          <w:rStyle w:val="zadanifontodlomka-000000"/>
          <w:rFonts w:eastAsia="Times New Roman"/>
        </w:rPr>
      </w:pPr>
      <w:r w:rsidRPr="00995F6A">
        <w:rPr>
          <w:rStyle w:val="zadanifontodlomka-000000"/>
          <w:rFonts w:eastAsia="Times New Roman"/>
        </w:rPr>
        <w:t xml:space="preserve">Nadalje, šire se i preciznije definira sadržaj pouke ugovarateljima </w:t>
      </w:r>
      <w:r w:rsidR="00D33044">
        <w:rPr>
          <w:rStyle w:val="zadanifontodlomka-000000"/>
          <w:rFonts w:eastAsia="Times New Roman"/>
        </w:rPr>
        <w:t>koju prije ovjere ili sastavljanja</w:t>
      </w:r>
      <w:r w:rsidRPr="00995F6A">
        <w:rPr>
          <w:rStyle w:val="zadanifontodlomka-000000"/>
          <w:rFonts w:eastAsia="Times New Roman"/>
        </w:rPr>
        <w:t xml:space="preserve"> ugovora ugovornim stranama daje sud ili javni bilježnik čime se osigura</w:t>
      </w:r>
      <w:r w:rsidR="00D33044">
        <w:rPr>
          <w:rStyle w:val="zadanifontodlomka-000000"/>
          <w:rFonts w:eastAsia="Times New Roman"/>
        </w:rPr>
        <w:t xml:space="preserve">va </w:t>
      </w:r>
      <w:r w:rsidRPr="00995F6A">
        <w:rPr>
          <w:rStyle w:val="zadanifontodlomka-000000"/>
          <w:rFonts w:eastAsia="Times New Roman"/>
        </w:rPr>
        <w:t>da ugovorne strane u najvećoj mogućoj mjeri budu informiran</w:t>
      </w:r>
      <w:r w:rsidR="00F30656">
        <w:rPr>
          <w:rStyle w:val="zadanifontodlomka-000000"/>
          <w:rFonts w:eastAsia="Times New Roman"/>
        </w:rPr>
        <w:t>e</w:t>
      </w:r>
      <w:r w:rsidRPr="00995F6A">
        <w:rPr>
          <w:rStyle w:val="zadanifontodlomka-000000"/>
          <w:rFonts w:eastAsia="Times New Roman"/>
        </w:rPr>
        <w:t xml:space="preserve"> o posljedicama sklapanja ugovora </w:t>
      </w:r>
      <w:r w:rsidR="00F30656">
        <w:rPr>
          <w:rStyle w:val="zadanifontodlomka-000000"/>
          <w:rFonts w:eastAsia="Times New Roman"/>
        </w:rPr>
        <w:t>te o</w:t>
      </w:r>
      <w:r w:rsidRPr="00995F6A">
        <w:rPr>
          <w:rStyle w:val="zadanifontodlomka-000000"/>
          <w:rFonts w:eastAsia="Times New Roman"/>
        </w:rPr>
        <w:t xml:space="preserve"> pravima i obvezama koje proizlaze iz ugovora.</w:t>
      </w:r>
    </w:p>
    <w:p w14:paraId="50B22D5B" w14:textId="77777777" w:rsidR="006B6AF7" w:rsidRPr="00995F6A" w:rsidRDefault="006B6AF7" w:rsidP="006B6AF7">
      <w:pPr>
        <w:pStyle w:val="Heading1"/>
        <w:spacing w:before="0" w:beforeAutospacing="0" w:after="160" w:afterAutospacing="0"/>
        <w:jc w:val="both"/>
        <w:rPr>
          <w:rStyle w:val="zadanifontodlomka-000000"/>
          <w:rFonts w:eastAsia="Times New Roman"/>
          <w:b/>
        </w:rPr>
      </w:pPr>
      <w:bookmarkStart w:id="7" w:name="_Hlk137459793"/>
      <w:bookmarkEnd w:id="6"/>
      <w:r w:rsidRPr="00995F6A">
        <w:rPr>
          <w:rStyle w:val="zadanifontodlomka-000000"/>
          <w:rFonts w:eastAsia="Times New Roman"/>
          <w:b/>
        </w:rPr>
        <w:t>Uz članak 4.</w:t>
      </w:r>
    </w:p>
    <w:p w14:paraId="02C7C7C9" w14:textId="4FAD3976" w:rsidR="00C1647D"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Ovim člankom propisuje se da će se osnovati Registar ugovora o doživotnom i dosmrtn</w:t>
      </w:r>
      <w:r w:rsidR="00D33044">
        <w:rPr>
          <w:rStyle w:val="zadanifontodlomka-000000"/>
          <w:rFonts w:eastAsia="Times New Roman"/>
          <w:bCs/>
        </w:rPr>
        <w:t>o</w:t>
      </w:r>
      <w:r w:rsidRPr="00995F6A">
        <w:rPr>
          <w:rStyle w:val="zadanifontodlomka-000000"/>
          <w:rFonts w:eastAsia="Times New Roman"/>
          <w:bCs/>
        </w:rPr>
        <w:t>m uzdržavanju</w:t>
      </w:r>
      <w:r w:rsidR="00C1647D" w:rsidRPr="00995F6A">
        <w:rPr>
          <w:rStyle w:val="zadanifontodlomka-000000"/>
          <w:rFonts w:eastAsia="Times New Roman"/>
          <w:bCs/>
        </w:rPr>
        <w:t>, radi efikasne provedbe zakonskog ograničenja broja ugovora koje je dopušteno sklopiti jer se time omogućava provjera je</w:t>
      </w:r>
      <w:r w:rsidR="0015679D">
        <w:rPr>
          <w:rStyle w:val="zadanifontodlomka-000000"/>
          <w:rFonts w:eastAsia="Times New Roman"/>
          <w:bCs/>
        </w:rPr>
        <w:t>su</w:t>
      </w:r>
      <w:r w:rsidR="00C1647D" w:rsidRPr="00995F6A">
        <w:rPr>
          <w:rStyle w:val="zadanifontodlomka-000000"/>
          <w:rFonts w:eastAsia="Times New Roman"/>
          <w:bCs/>
        </w:rPr>
        <w:t xml:space="preserve"> li </w:t>
      </w:r>
      <w:r w:rsidR="0015679D">
        <w:rPr>
          <w:rStyle w:val="zadanifontodlomka-000000"/>
          <w:rFonts w:eastAsia="Times New Roman"/>
          <w:bCs/>
        </w:rPr>
        <w:t xml:space="preserve">ugovaratelji </w:t>
      </w:r>
      <w:r w:rsidR="00C1647D" w:rsidRPr="00995F6A">
        <w:rPr>
          <w:rStyle w:val="zadanifontodlomka-000000"/>
          <w:rFonts w:eastAsia="Times New Roman"/>
          <w:bCs/>
        </w:rPr>
        <w:t xml:space="preserve">već </w:t>
      </w:r>
      <w:r w:rsidR="0015679D">
        <w:rPr>
          <w:rStyle w:val="zadanifontodlomka-000000"/>
          <w:rFonts w:eastAsia="Times New Roman"/>
          <w:bCs/>
        </w:rPr>
        <w:t xml:space="preserve">ranije </w:t>
      </w:r>
      <w:r w:rsidR="00C1647D" w:rsidRPr="00995F6A">
        <w:rPr>
          <w:rStyle w:val="zadanifontodlomka-000000"/>
          <w:rFonts w:eastAsia="Times New Roman"/>
          <w:bCs/>
        </w:rPr>
        <w:t>sklopi</w:t>
      </w:r>
      <w:r w:rsidR="0015679D">
        <w:rPr>
          <w:rStyle w:val="zadanifontodlomka-000000"/>
          <w:rFonts w:eastAsia="Times New Roman"/>
          <w:bCs/>
        </w:rPr>
        <w:t>li</w:t>
      </w:r>
      <w:r w:rsidR="00C1647D" w:rsidRPr="00995F6A">
        <w:rPr>
          <w:rStyle w:val="zadanifontodlomka-000000"/>
          <w:rFonts w:eastAsia="Times New Roman"/>
          <w:bCs/>
        </w:rPr>
        <w:t xml:space="preserve"> </w:t>
      </w:r>
      <w:r w:rsidR="0015679D">
        <w:rPr>
          <w:rStyle w:val="zadanifontodlomka-000000"/>
          <w:rFonts w:eastAsia="Times New Roman"/>
          <w:bCs/>
        </w:rPr>
        <w:t xml:space="preserve">ovu vrstu </w:t>
      </w:r>
      <w:r w:rsidR="00C1647D" w:rsidRPr="00995F6A">
        <w:rPr>
          <w:rStyle w:val="zadanifontodlomka-000000"/>
          <w:rFonts w:eastAsia="Times New Roman"/>
          <w:bCs/>
        </w:rPr>
        <w:t>ugovor</w:t>
      </w:r>
      <w:r w:rsidR="0015679D">
        <w:rPr>
          <w:rStyle w:val="zadanifontodlomka-000000"/>
          <w:rFonts w:eastAsia="Times New Roman"/>
          <w:bCs/>
        </w:rPr>
        <w:t>a</w:t>
      </w:r>
      <w:r w:rsidR="00C1647D" w:rsidRPr="00995F6A">
        <w:rPr>
          <w:rStyle w:val="zadanifontodlomka-000000"/>
          <w:rFonts w:eastAsia="Times New Roman"/>
          <w:bCs/>
        </w:rPr>
        <w:t xml:space="preserve"> i koliko njih. </w:t>
      </w:r>
      <w:r w:rsidR="00DD2F91">
        <w:rPr>
          <w:rStyle w:val="zadanifontodlomka-000000"/>
          <w:rFonts w:eastAsia="Times New Roman"/>
          <w:bCs/>
        </w:rPr>
        <w:t>Nadalje, k</w:t>
      </w:r>
      <w:r w:rsidR="00C1647D" w:rsidRPr="00995F6A">
        <w:rPr>
          <w:rStyle w:val="zadanifontodlomka-000000"/>
          <w:rFonts w:eastAsia="Times New Roman"/>
          <w:bCs/>
        </w:rPr>
        <w:t xml:space="preserve">ako o činjenici je li sklopljen ugovor o dosmrtnom ili doživotnom uzdržavanju odnosno je li pokrenut postupak </w:t>
      </w:r>
      <w:r w:rsidR="00D33044">
        <w:rPr>
          <w:rStyle w:val="zadanifontodlomka-000000"/>
          <w:rFonts w:eastAsia="Times New Roman"/>
          <w:bCs/>
        </w:rPr>
        <w:t>radi</w:t>
      </w:r>
      <w:r w:rsidR="00C1647D" w:rsidRPr="00995F6A">
        <w:rPr>
          <w:rStyle w:val="zadanifontodlomka-000000"/>
          <w:rFonts w:eastAsia="Times New Roman"/>
          <w:bCs/>
        </w:rPr>
        <w:t xml:space="preserve"> </w:t>
      </w:r>
      <w:r w:rsidR="009A178E">
        <w:rPr>
          <w:rStyle w:val="zadanifontodlomka-000000"/>
          <w:rFonts w:eastAsia="Times New Roman"/>
          <w:bCs/>
        </w:rPr>
        <w:t>izmjene</w:t>
      </w:r>
      <w:r w:rsidR="00A17DAF">
        <w:rPr>
          <w:rStyle w:val="zadanifontodlomka-000000"/>
          <w:rFonts w:eastAsia="Times New Roman"/>
          <w:bCs/>
        </w:rPr>
        <w:t xml:space="preserve">, </w:t>
      </w:r>
      <w:r w:rsidR="002C6834" w:rsidRPr="00995F6A">
        <w:rPr>
          <w:rStyle w:val="zadanifontodlomka-000000"/>
          <w:rFonts w:eastAsia="Times New Roman"/>
          <w:bCs/>
        </w:rPr>
        <w:t>raskida</w:t>
      </w:r>
      <w:r w:rsidR="00A17DAF">
        <w:rPr>
          <w:rStyle w:val="zadanifontodlomka-000000"/>
          <w:rFonts w:eastAsia="Times New Roman"/>
          <w:bCs/>
        </w:rPr>
        <w:t xml:space="preserve">, </w:t>
      </w:r>
      <w:r w:rsidR="00A17DAF" w:rsidRPr="00995F6A">
        <w:rPr>
          <w:rStyle w:val="zadanifontodlomka-000000"/>
          <w:rFonts w:eastAsia="Times New Roman"/>
          <w:bCs/>
        </w:rPr>
        <w:t xml:space="preserve">utvrđenja </w:t>
      </w:r>
      <w:r w:rsidR="00A17DAF">
        <w:rPr>
          <w:rStyle w:val="zadanifontodlomka-000000"/>
          <w:rFonts w:eastAsia="Times New Roman"/>
          <w:bCs/>
        </w:rPr>
        <w:t>ništetnim ili poništenja</w:t>
      </w:r>
      <w:r w:rsidR="002C6834" w:rsidRPr="00995F6A">
        <w:rPr>
          <w:rStyle w:val="zadanifontodlomka-000000"/>
          <w:rFonts w:eastAsia="Times New Roman"/>
          <w:bCs/>
        </w:rPr>
        <w:t xml:space="preserve"> </w:t>
      </w:r>
      <w:r w:rsidR="002C6834">
        <w:rPr>
          <w:rStyle w:val="zadanifontodlomka-000000"/>
          <w:rFonts w:eastAsia="Times New Roman"/>
          <w:bCs/>
        </w:rPr>
        <w:t>t</w:t>
      </w:r>
      <w:r w:rsidR="00C1647D" w:rsidRPr="00995F6A">
        <w:rPr>
          <w:rStyle w:val="zadanifontodlomka-000000"/>
          <w:rFonts w:eastAsia="Times New Roman"/>
          <w:bCs/>
        </w:rPr>
        <w:t>ih ugovora ovisi ostvarivanje određenih prava po Zakonu o socijalnoj skrbi („Narodne novine“ broj: 18/22., 46/22., 119/22. i 71/23.) omogućit</w:t>
      </w:r>
      <w:r w:rsidR="002C6834">
        <w:rPr>
          <w:rStyle w:val="zadanifontodlomka-000000"/>
          <w:rFonts w:eastAsia="Times New Roman"/>
          <w:bCs/>
        </w:rPr>
        <w:t xml:space="preserve"> </w:t>
      </w:r>
      <w:r w:rsidR="00C1647D" w:rsidRPr="00995F6A">
        <w:rPr>
          <w:rStyle w:val="zadanifontodlomka-000000"/>
          <w:rFonts w:eastAsia="Times New Roman"/>
          <w:bCs/>
        </w:rPr>
        <w:t>će se jednostavno utvrđivanje tih činjenica uvidom u podatke u Registru od strane ovlaštenih osoba.</w:t>
      </w:r>
    </w:p>
    <w:p w14:paraId="785E7CD7" w14:textId="121746EC" w:rsidR="00C1647D" w:rsidRPr="00995F6A" w:rsidRDefault="00C1647D" w:rsidP="00C1647D">
      <w:pPr>
        <w:pStyle w:val="Heading1"/>
        <w:jc w:val="both"/>
        <w:rPr>
          <w:rStyle w:val="zadanifontodlomka-000000"/>
          <w:rFonts w:eastAsia="Times New Roman"/>
          <w:bCs/>
        </w:rPr>
      </w:pPr>
      <w:r w:rsidRPr="00995F6A">
        <w:rPr>
          <w:rStyle w:val="zadanifontodlomka-000000"/>
          <w:rFonts w:eastAsia="Times New Roman"/>
          <w:bCs/>
        </w:rPr>
        <w:t xml:space="preserve">U Registar </w:t>
      </w:r>
      <w:r w:rsidR="002C6834">
        <w:rPr>
          <w:rStyle w:val="zadanifontodlomka-000000"/>
          <w:rFonts w:eastAsia="Times New Roman"/>
          <w:bCs/>
        </w:rPr>
        <w:t xml:space="preserve">se </w:t>
      </w:r>
      <w:r w:rsidRPr="00995F6A">
        <w:rPr>
          <w:rStyle w:val="zadanifontodlomka-000000"/>
          <w:rFonts w:eastAsia="Times New Roman"/>
          <w:bCs/>
        </w:rPr>
        <w:t xml:space="preserve">upisuje činjenica da je sklopljen ugovor o doživotnom uzdržavanju ili ugovor o dosmrtnom uzdržavanju, </w:t>
      </w:r>
      <w:r w:rsidR="002C6834">
        <w:rPr>
          <w:rStyle w:val="zadanifontodlomka-000000"/>
          <w:rFonts w:eastAsia="Times New Roman"/>
          <w:bCs/>
        </w:rPr>
        <w:t xml:space="preserve">da je </w:t>
      </w:r>
      <w:r w:rsidRPr="00995F6A">
        <w:rPr>
          <w:rStyle w:val="zadanifontodlomka-000000"/>
          <w:rFonts w:eastAsia="Times New Roman"/>
          <w:bCs/>
        </w:rPr>
        <w:t xml:space="preserve">pokrenut postupak radi </w:t>
      </w:r>
      <w:r w:rsidR="009A178E">
        <w:rPr>
          <w:rStyle w:val="zadanifontodlomka-000000"/>
          <w:rFonts w:eastAsia="Times New Roman"/>
          <w:bCs/>
        </w:rPr>
        <w:t>izmjene</w:t>
      </w:r>
      <w:r w:rsidR="007932AC">
        <w:rPr>
          <w:rStyle w:val="zadanifontodlomka-000000"/>
          <w:rFonts w:eastAsia="Times New Roman"/>
          <w:bCs/>
        </w:rPr>
        <w:t>,</w:t>
      </w:r>
      <w:r w:rsidRPr="00995F6A">
        <w:rPr>
          <w:rStyle w:val="zadanifontodlomka-000000"/>
          <w:rFonts w:eastAsia="Times New Roman"/>
          <w:bCs/>
        </w:rPr>
        <w:t xml:space="preserve"> raskida</w:t>
      </w:r>
      <w:r w:rsidR="007932AC">
        <w:rPr>
          <w:rStyle w:val="zadanifontodlomka-000000"/>
          <w:rFonts w:eastAsia="Times New Roman"/>
          <w:bCs/>
        </w:rPr>
        <w:t>,</w:t>
      </w:r>
      <w:r w:rsidRPr="00995F6A">
        <w:rPr>
          <w:rStyle w:val="zadanifontodlomka-000000"/>
          <w:rFonts w:eastAsia="Times New Roman"/>
          <w:bCs/>
        </w:rPr>
        <w:t xml:space="preserve"> </w:t>
      </w:r>
      <w:r w:rsidR="007932AC" w:rsidRPr="00995F6A">
        <w:rPr>
          <w:rStyle w:val="zadanifontodlomka-000000"/>
          <w:rFonts w:eastAsia="Times New Roman"/>
          <w:bCs/>
        </w:rPr>
        <w:t>utvrđenja ništetni</w:t>
      </w:r>
      <w:r w:rsidR="00A17DAF">
        <w:rPr>
          <w:rStyle w:val="zadanifontodlomka-000000"/>
          <w:rFonts w:eastAsia="Times New Roman"/>
          <w:bCs/>
        </w:rPr>
        <w:t>m</w:t>
      </w:r>
      <w:r w:rsidR="007932AC">
        <w:rPr>
          <w:rStyle w:val="zadanifontodlomka-000000"/>
          <w:rFonts w:eastAsia="Times New Roman"/>
          <w:bCs/>
        </w:rPr>
        <w:t xml:space="preserve"> ili</w:t>
      </w:r>
      <w:r w:rsidR="007932AC" w:rsidRPr="00995F6A">
        <w:rPr>
          <w:rStyle w:val="zadanifontodlomka-000000"/>
          <w:rFonts w:eastAsia="Times New Roman"/>
          <w:bCs/>
        </w:rPr>
        <w:t xml:space="preserve"> poništenja</w:t>
      </w:r>
      <w:r w:rsidR="007932AC">
        <w:rPr>
          <w:rStyle w:val="zadanifontodlomka-000000"/>
          <w:rFonts w:eastAsia="Times New Roman"/>
          <w:bCs/>
        </w:rPr>
        <w:t xml:space="preserve"> </w:t>
      </w:r>
      <w:r w:rsidRPr="00995F6A">
        <w:rPr>
          <w:rStyle w:val="zadanifontodlomka-000000"/>
          <w:rFonts w:eastAsia="Times New Roman"/>
          <w:bCs/>
        </w:rPr>
        <w:t xml:space="preserve">ugovora o doživotnom uzdržavanju ili </w:t>
      </w:r>
      <w:r w:rsidRPr="00995F6A">
        <w:rPr>
          <w:rStyle w:val="zadanifontodlomka-000000"/>
          <w:rFonts w:eastAsia="Times New Roman"/>
          <w:bCs/>
        </w:rPr>
        <w:lastRenderedPageBreak/>
        <w:t>ugovora o dosmrtnom uzdržavanju,</w:t>
      </w:r>
      <w:r w:rsidR="00105757" w:rsidRPr="00995F6A">
        <w:rPr>
          <w:rStyle w:val="zadanifontodlomka-000000"/>
          <w:rFonts w:eastAsia="Times New Roman"/>
          <w:bCs/>
        </w:rPr>
        <w:t xml:space="preserve"> da je</w:t>
      </w:r>
      <w:r w:rsidR="002C6834">
        <w:rPr>
          <w:rStyle w:val="zadanifontodlomka-000000"/>
          <w:rFonts w:eastAsia="Times New Roman"/>
          <w:bCs/>
        </w:rPr>
        <w:t xml:space="preserve"> </w:t>
      </w:r>
      <w:r w:rsidR="009A178E">
        <w:rPr>
          <w:rStyle w:val="zadanifontodlomka-000000"/>
          <w:rFonts w:eastAsia="Times New Roman"/>
          <w:bCs/>
        </w:rPr>
        <w:t>izmijenjen</w:t>
      </w:r>
      <w:r w:rsidR="007932AC">
        <w:rPr>
          <w:rStyle w:val="zadanifontodlomka-000000"/>
          <w:rFonts w:eastAsia="Times New Roman"/>
          <w:bCs/>
        </w:rPr>
        <w:t xml:space="preserve">, </w:t>
      </w:r>
      <w:r w:rsidR="002C6834">
        <w:rPr>
          <w:rStyle w:val="zadanifontodlomka-000000"/>
          <w:rFonts w:eastAsia="Times New Roman"/>
          <w:bCs/>
        </w:rPr>
        <w:t>raskinut</w:t>
      </w:r>
      <w:r w:rsidR="007932AC">
        <w:rPr>
          <w:rStyle w:val="zadanifontodlomka-000000"/>
          <w:rFonts w:eastAsia="Times New Roman"/>
          <w:bCs/>
        </w:rPr>
        <w:t xml:space="preserve">, </w:t>
      </w:r>
      <w:r w:rsidR="007932AC" w:rsidRPr="00995F6A">
        <w:rPr>
          <w:rStyle w:val="zadanifontodlomka-000000"/>
          <w:rFonts w:eastAsia="Times New Roman"/>
          <w:bCs/>
        </w:rPr>
        <w:t>utvrđen ništetnim</w:t>
      </w:r>
      <w:r w:rsidR="007932AC">
        <w:rPr>
          <w:rStyle w:val="zadanifontodlomka-000000"/>
          <w:rFonts w:eastAsia="Times New Roman"/>
          <w:bCs/>
        </w:rPr>
        <w:t xml:space="preserve"> ili </w:t>
      </w:r>
      <w:r w:rsidR="007932AC" w:rsidRPr="00995F6A">
        <w:rPr>
          <w:rStyle w:val="zadanifontodlomka-000000"/>
          <w:rFonts w:eastAsia="Times New Roman"/>
          <w:bCs/>
        </w:rPr>
        <w:t>poništen</w:t>
      </w:r>
      <w:r w:rsidR="007932AC">
        <w:rPr>
          <w:rStyle w:val="zadanifontodlomka-000000"/>
          <w:rFonts w:eastAsia="Times New Roman"/>
          <w:bCs/>
        </w:rPr>
        <w:t xml:space="preserve"> </w:t>
      </w:r>
      <w:r w:rsidRPr="00995F6A">
        <w:rPr>
          <w:rStyle w:val="zadanifontodlomka-000000"/>
          <w:rFonts w:eastAsia="Times New Roman"/>
          <w:bCs/>
        </w:rPr>
        <w:t>ugovor o doživotnom uzdržavanju ili ugovor o dosmrtnom uzdržavanju</w:t>
      </w:r>
      <w:r w:rsidR="009A178E">
        <w:rPr>
          <w:rStyle w:val="zadanifontodlomka-000000"/>
          <w:rFonts w:eastAsia="Times New Roman"/>
          <w:bCs/>
        </w:rPr>
        <w:t xml:space="preserve"> te da su prestale obveze po </w:t>
      </w:r>
      <w:r w:rsidR="009A178E" w:rsidRPr="00995F6A">
        <w:rPr>
          <w:rStyle w:val="zadanifontodlomka-000000"/>
          <w:rFonts w:eastAsia="Times New Roman"/>
          <w:bCs/>
        </w:rPr>
        <w:t>ugovor</w:t>
      </w:r>
      <w:r w:rsidR="009A178E">
        <w:rPr>
          <w:rStyle w:val="zadanifontodlomka-000000"/>
          <w:rFonts w:eastAsia="Times New Roman"/>
          <w:bCs/>
        </w:rPr>
        <w:t>u</w:t>
      </w:r>
      <w:r w:rsidR="009A178E" w:rsidRPr="00995F6A">
        <w:rPr>
          <w:rStyle w:val="zadanifontodlomka-000000"/>
          <w:rFonts w:eastAsia="Times New Roman"/>
          <w:bCs/>
        </w:rPr>
        <w:t xml:space="preserve"> o doživotnom uzdržavanju ili ugovor</w:t>
      </w:r>
      <w:r w:rsidR="009A178E">
        <w:rPr>
          <w:rStyle w:val="zadanifontodlomka-000000"/>
          <w:rFonts w:eastAsia="Times New Roman"/>
          <w:bCs/>
        </w:rPr>
        <w:t>u</w:t>
      </w:r>
      <w:r w:rsidR="009A178E" w:rsidRPr="00995F6A">
        <w:rPr>
          <w:rStyle w:val="zadanifontodlomka-000000"/>
          <w:rFonts w:eastAsia="Times New Roman"/>
          <w:bCs/>
        </w:rPr>
        <w:t xml:space="preserve"> o dosmrtnom uzdržavanju</w:t>
      </w:r>
      <w:r w:rsidR="009A178E">
        <w:rPr>
          <w:rStyle w:val="zadanifontodlomka-000000"/>
          <w:rFonts w:eastAsia="Times New Roman"/>
          <w:bCs/>
        </w:rPr>
        <w:t xml:space="preserve"> ispunjenjem</w:t>
      </w:r>
      <w:r w:rsidRPr="00995F6A">
        <w:rPr>
          <w:rStyle w:val="zadanifontodlomka-000000"/>
          <w:rFonts w:eastAsia="Times New Roman"/>
          <w:bCs/>
        </w:rPr>
        <w:t>.</w:t>
      </w:r>
      <w:r w:rsidR="00105757" w:rsidRPr="00995F6A">
        <w:rPr>
          <w:rStyle w:val="zadanifontodlomka-000000"/>
          <w:rFonts w:eastAsia="Times New Roman"/>
          <w:bCs/>
        </w:rPr>
        <w:t xml:space="preserve"> </w:t>
      </w:r>
    </w:p>
    <w:p w14:paraId="5D6FE96A" w14:textId="77777777" w:rsidR="000D41D6" w:rsidRDefault="00105757" w:rsidP="007A136D">
      <w:pPr>
        <w:pStyle w:val="Heading1"/>
        <w:jc w:val="both"/>
        <w:rPr>
          <w:rStyle w:val="zadanifontodlomka-000000"/>
          <w:rFonts w:eastAsia="Times New Roman"/>
          <w:bCs/>
        </w:rPr>
      </w:pPr>
      <w:r w:rsidRPr="00995F6A">
        <w:rPr>
          <w:rStyle w:val="zadanifontodlomka-000000"/>
          <w:rFonts w:eastAsia="Times New Roman"/>
          <w:bCs/>
        </w:rPr>
        <w:t xml:space="preserve">Propisuje se obveza ovlaštene </w:t>
      </w:r>
      <w:r w:rsidR="00C1647D" w:rsidRPr="00995F6A">
        <w:rPr>
          <w:rStyle w:val="zadanifontodlomka-000000"/>
          <w:rFonts w:eastAsia="Times New Roman"/>
          <w:bCs/>
        </w:rPr>
        <w:t>osob</w:t>
      </w:r>
      <w:r w:rsidRPr="00995F6A">
        <w:rPr>
          <w:rStyle w:val="zadanifontodlomka-000000"/>
          <w:rFonts w:eastAsia="Times New Roman"/>
          <w:bCs/>
        </w:rPr>
        <w:t>e</w:t>
      </w:r>
      <w:r w:rsidR="00C1647D" w:rsidRPr="00995F6A">
        <w:rPr>
          <w:rStyle w:val="zadanifontodlomka-000000"/>
          <w:rFonts w:eastAsia="Times New Roman"/>
          <w:bCs/>
        </w:rPr>
        <w:t xml:space="preserve"> </w:t>
      </w:r>
      <w:r w:rsidRPr="00995F6A">
        <w:rPr>
          <w:rStyle w:val="zadanifontodlomka-000000"/>
          <w:rFonts w:eastAsia="Times New Roman"/>
          <w:bCs/>
        </w:rPr>
        <w:t>da odmah nakon ovjere ili sastavljana ugovora</w:t>
      </w:r>
      <w:r w:rsidR="00C1647D" w:rsidRPr="00995F6A">
        <w:rPr>
          <w:rStyle w:val="zadanifontodlomka-000000"/>
          <w:rFonts w:eastAsia="Times New Roman"/>
          <w:bCs/>
        </w:rPr>
        <w:t xml:space="preserve"> po službenoj dužnosti </w:t>
      </w:r>
      <w:r w:rsidR="00DD2F91">
        <w:rPr>
          <w:rStyle w:val="zadanifontodlomka-000000"/>
          <w:rFonts w:eastAsia="Times New Roman"/>
          <w:bCs/>
        </w:rPr>
        <w:t>u Registar ugovora o doživotnom i dosmrtnom uzdržavanju upiše</w:t>
      </w:r>
      <w:r w:rsidR="00C1647D" w:rsidRPr="00995F6A">
        <w:rPr>
          <w:rStyle w:val="zadanifontodlomka-000000"/>
          <w:rFonts w:eastAsia="Times New Roman"/>
          <w:bCs/>
        </w:rPr>
        <w:t xml:space="preserve"> podatke o sklopljen</w:t>
      </w:r>
      <w:r w:rsidRPr="00995F6A">
        <w:rPr>
          <w:rStyle w:val="zadanifontodlomka-000000"/>
          <w:rFonts w:eastAsia="Times New Roman"/>
          <w:bCs/>
        </w:rPr>
        <w:t>om</w:t>
      </w:r>
      <w:r w:rsidR="00C1647D" w:rsidRPr="00995F6A">
        <w:rPr>
          <w:rStyle w:val="zadanifontodlomka-000000"/>
          <w:rFonts w:eastAsia="Times New Roman"/>
          <w:bCs/>
        </w:rPr>
        <w:t xml:space="preserve"> ugovor</w:t>
      </w:r>
      <w:r w:rsidRPr="00995F6A">
        <w:rPr>
          <w:rStyle w:val="zadanifontodlomka-000000"/>
          <w:rFonts w:eastAsia="Times New Roman"/>
          <w:bCs/>
        </w:rPr>
        <w:t>u</w:t>
      </w:r>
      <w:r w:rsidR="00C1647D" w:rsidRPr="00995F6A">
        <w:rPr>
          <w:rStyle w:val="zadanifontodlomka-000000"/>
          <w:rFonts w:eastAsia="Times New Roman"/>
          <w:bCs/>
        </w:rPr>
        <w:t xml:space="preserve"> o doživotnom</w:t>
      </w:r>
      <w:r w:rsidRPr="00995F6A">
        <w:rPr>
          <w:rStyle w:val="zadanifontodlomka-000000"/>
          <w:rFonts w:eastAsia="Times New Roman"/>
          <w:bCs/>
        </w:rPr>
        <w:t xml:space="preserve"> uzdržavanju</w:t>
      </w:r>
      <w:r w:rsidR="00C1647D" w:rsidRPr="00995F6A">
        <w:rPr>
          <w:rStyle w:val="zadanifontodlomka-000000"/>
          <w:rFonts w:eastAsia="Times New Roman"/>
          <w:bCs/>
        </w:rPr>
        <w:t xml:space="preserve"> ili </w:t>
      </w:r>
      <w:r w:rsidRPr="00995F6A">
        <w:rPr>
          <w:rStyle w:val="zadanifontodlomka-000000"/>
          <w:rFonts w:eastAsia="Times New Roman"/>
          <w:bCs/>
        </w:rPr>
        <w:t xml:space="preserve">ugovoru o </w:t>
      </w:r>
      <w:r w:rsidR="00C1647D" w:rsidRPr="00995F6A">
        <w:rPr>
          <w:rStyle w:val="zadanifontodlomka-000000"/>
          <w:rFonts w:eastAsia="Times New Roman"/>
          <w:bCs/>
        </w:rPr>
        <w:t xml:space="preserve">dosmrtnom uzdržavanju, o </w:t>
      </w:r>
      <w:r w:rsidR="009A178E" w:rsidRPr="00995F6A">
        <w:rPr>
          <w:rStyle w:val="zadanifontodlomka-000000"/>
          <w:rFonts w:eastAsia="Times New Roman"/>
          <w:bCs/>
        </w:rPr>
        <w:t>sporazumno</w:t>
      </w:r>
      <w:r w:rsidR="009A178E">
        <w:rPr>
          <w:rStyle w:val="zadanifontodlomka-000000"/>
          <w:rFonts w:eastAsia="Times New Roman"/>
          <w:bCs/>
        </w:rPr>
        <w:t>j izmjeni ili</w:t>
      </w:r>
      <w:r w:rsidR="009A178E" w:rsidRPr="00995F6A">
        <w:rPr>
          <w:rStyle w:val="zadanifontodlomka-000000"/>
          <w:rFonts w:eastAsia="Times New Roman"/>
          <w:bCs/>
        </w:rPr>
        <w:t xml:space="preserve"> </w:t>
      </w:r>
      <w:r w:rsidR="00C1647D" w:rsidRPr="00995F6A">
        <w:rPr>
          <w:rStyle w:val="zadanifontodlomka-000000"/>
          <w:rFonts w:eastAsia="Times New Roman"/>
          <w:bCs/>
        </w:rPr>
        <w:t>sporazumnom raskidu ugovora o doživotnom uzdržavanju ili ugovora o dosmrtnom uzdržavanju.</w:t>
      </w:r>
    </w:p>
    <w:p w14:paraId="1AE01BC3" w14:textId="33B907D1" w:rsidR="000D41D6" w:rsidRDefault="00105757" w:rsidP="007A136D">
      <w:pPr>
        <w:pStyle w:val="Heading1"/>
        <w:jc w:val="both"/>
        <w:rPr>
          <w:rStyle w:val="zadanifontodlomka-000000"/>
          <w:rFonts w:eastAsia="Times New Roman"/>
          <w:bCs/>
        </w:rPr>
      </w:pPr>
      <w:r w:rsidRPr="00995F6A">
        <w:rPr>
          <w:rStyle w:val="zadanifontodlomka-000000"/>
          <w:rFonts w:eastAsia="Times New Roman"/>
          <w:bCs/>
        </w:rPr>
        <w:t>Nadalje, propisuje se obveza suda prvog stupnja da po</w:t>
      </w:r>
      <w:r w:rsidR="00C1647D" w:rsidRPr="00995F6A">
        <w:rPr>
          <w:rStyle w:val="zadanifontodlomka-000000"/>
          <w:rFonts w:eastAsia="Times New Roman"/>
          <w:bCs/>
        </w:rPr>
        <w:t xml:space="preserve"> službenoj dužnosti </w:t>
      </w:r>
      <w:r w:rsidR="00DD2F91">
        <w:rPr>
          <w:rStyle w:val="zadanifontodlomka-000000"/>
          <w:rFonts w:eastAsia="Times New Roman"/>
          <w:bCs/>
        </w:rPr>
        <w:t>u Registar upiše</w:t>
      </w:r>
      <w:r w:rsidR="00C1647D" w:rsidRPr="00995F6A">
        <w:rPr>
          <w:rStyle w:val="zadanifontodlomka-000000"/>
          <w:rFonts w:eastAsia="Times New Roman"/>
          <w:bCs/>
        </w:rPr>
        <w:t xml:space="preserve"> podatke o pokrenutom postupku radi </w:t>
      </w:r>
      <w:r w:rsidR="00CC2E4E">
        <w:rPr>
          <w:rStyle w:val="zadanifontodlomka-000000"/>
          <w:rFonts w:eastAsia="Times New Roman"/>
          <w:bCs/>
        </w:rPr>
        <w:t>izmjene,</w:t>
      </w:r>
      <w:r w:rsidR="00CC2E4E" w:rsidRPr="00995F6A">
        <w:rPr>
          <w:rStyle w:val="zadanifontodlomka-000000"/>
          <w:rFonts w:eastAsia="Times New Roman"/>
          <w:bCs/>
        </w:rPr>
        <w:t xml:space="preserve"> raskida</w:t>
      </w:r>
      <w:r w:rsidR="00CC2E4E">
        <w:rPr>
          <w:rStyle w:val="zadanifontodlomka-000000"/>
          <w:rFonts w:eastAsia="Times New Roman"/>
          <w:bCs/>
        </w:rPr>
        <w:t>,</w:t>
      </w:r>
      <w:r w:rsidR="00CC2E4E" w:rsidRPr="00995F6A">
        <w:rPr>
          <w:rStyle w:val="zadanifontodlomka-000000"/>
          <w:rFonts w:eastAsia="Times New Roman"/>
          <w:bCs/>
        </w:rPr>
        <w:t xml:space="preserve"> utvrđenja ništetni</w:t>
      </w:r>
      <w:r w:rsidR="00A17DAF">
        <w:rPr>
          <w:rStyle w:val="zadanifontodlomka-000000"/>
          <w:rFonts w:eastAsia="Times New Roman"/>
          <w:bCs/>
        </w:rPr>
        <w:t>m</w:t>
      </w:r>
      <w:r w:rsidR="00CC2E4E">
        <w:rPr>
          <w:rStyle w:val="zadanifontodlomka-000000"/>
          <w:rFonts w:eastAsia="Times New Roman"/>
          <w:bCs/>
        </w:rPr>
        <w:t xml:space="preserve"> ili</w:t>
      </w:r>
      <w:r w:rsidR="00CC2E4E" w:rsidRPr="00995F6A">
        <w:rPr>
          <w:rStyle w:val="zadanifontodlomka-000000"/>
          <w:rFonts w:eastAsia="Times New Roman"/>
          <w:bCs/>
        </w:rPr>
        <w:t xml:space="preserve"> poništenja</w:t>
      </w:r>
      <w:r w:rsidR="00CC2E4E" w:rsidRPr="00995F6A" w:rsidDel="00CC2E4E">
        <w:rPr>
          <w:rStyle w:val="zadanifontodlomka-000000"/>
          <w:rFonts w:eastAsia="Times New Roman"/>
          <w:bCs/>
        </w:rPr>
        <w:t xml:space="preserve"> </w:t>
      </w:r>
      <w:r w:rsidR="00C1647D" w:rsidRPr="00995F6A">
        <w:rPr>
          <w:rStyle w:val="zadanifontodlomka-000000"/>
          <w:rFonts w:eastAsia="Times New Roman"/>
          <w:bCs/>
        </w:rPr>
        <w:t>ugovora o doživotnom uzdržavanju ili ugovora o dosmrtnom uzdržavanju.</w:t>
      </w:r>
    </w:p>
    <w:p w14:paraId="12FCDD11" w14:textId="76669A8B" w:rsidR="000D41D6" w:rsidRDefault="00AD6FBA" w:rsidP="007A136D">
      <w:pPr>
        <w:pStyle w:val="Heading1"/>
        <w:jc w:val="both"/>
        <w:rPr>
          <w:rStyle w:val="zadanifontodlomka-000000"/>
          <w:rFonts w:eastAsia="Times New Roman"/>
          <w:bCs/>
        </w:rPr>
      </w:pPr>
      <w:r w:rsidRPr="00995F6A">
        <w:rPr>
          <w:rStyle w:val="zadanifontodlomka-000000"/>
          <w:rFonts w:eastAsia="Times New Roman"/>
          <w:bCs/>
        </w:rPr>
        <w:t>Također se propisuje obveza suda prvog stupnja da po</w:t>
      </w:r>
      <w:r w:rsidR="00C1647D" w:rsidRPr="00995F6A">
        <w:rPr>
          <w:rStyle w:val="zadanifontodlomka-000000"/>
          <w:rFonts w:eastAsia="Times New Roman"/>
          <w:bCs/>
        </w:rPr>
        <w:t xml:space="preserve"> službenoj dužnosti </w:t>
      </w:r>
      <w:r w:rsidR="00DD2F91">
        <w:rPr>
          <w:rStyle w:val="zadanifontodlomka-000000"/>
          <w:rFonts w:eastAsia="Times New Roman"/>
          <w:bCs/>
        </w:rPr>
        <w:t>u Registar upiše</w:t>
      </w:r>
      <w:r w:rsidR="00C1647D" w:rsidRPr="00995F6A">
        <w:rPr>
          <w:rStyle w:val="zadanifontodlomka-000000"/>
          <w:rFonts w:eastAsia="Times New Roman"/>
          <w:bCs/>
        </w:rPr>
        <w:t xml:space="preserve"> podatke </w:t>
      </w:r>
      <w:r w:rsidR="000D41D6">
        <w:rPr>
          <w:rStyle w:val="zadanifontodlomka-000000"/>
          <w:rFonts w:eastAsia="Times New Roman"/>
          <w:bCs/>
        </w:rPr>
        <w:t xml:space="preserve">o </w:t>
      </w:r>
      <w:r w:rsidR="000D41D6" w:rsidRPr="000D41D6">
        <w:rPr>
          <w:rStyle w:val="zadanifontodlomka-000000"/>
          <w:rFonts w:eastAsia="Times New Roman"/>
          <w:bCs/>
        </w:rPr>
        <w:t xml:space="preserve">načinu pravomoćnog okončanja postupka radi </w:t>
      </w:r>
      <w:r w:rsidR="00A17DAF">
        <w:rPr>
          <w:rStyle w:val="zadanifontodlomka-000000"/>
          <w:rFonts w:eastAsia="Times New Roman"/>
          <w:bCs/>
        </w:rPr>
        <w:t>izmjene,</w:t>
      </w:r>
      <w:r w:rsidR="00A17DAF" w:rsidRPr="00995F6A">
        <w:rPr>
          <w:rStyle w:val="zadanifontodlomka-000000"/>
          <w:rFonts w:eastAsia="Times New Roman"/>
          <w:bCs/>
        </w:rPr>
        <w:t xml:space="preserve"> raskida</w:t>
      </w:r>
      <w:r w:rsidR="00A17DAF">
        <w:rPr>
          <w:rStyle w:val="zadanifontodlomka-000000"/>
          <w:rFonts w:eastAsia="Times New Roman"/>
          <w:bCs/>
        </w:rPr>
        <w:t>,</w:t>
      </w:r>
      <w:r w:rsidR="00A17DAF" w:rsidRPr="00995F6A">
        <w:rPr>
          <w:rStyle w:val="zadanifontodlomka-000000"/>
          <w:rFonts w:eastAsia="Times New Roman"/>
          <w:bCs/>
        </w:rPr>
        <w:t xml:space="preserve"> utvrđenja ništetni</w:t>
      </w:r>
      <w:r w:rsidR="00A17DAF">
        <w:rPr>
          <w:rStyle w:val="zadanifontodlomka-000000"/>
          <w:rFonts w:eastAsia="Times New Roman"/>
          <w:bCs/>
        </w:rPr>
        <w:t>m ili</w:t>
      </w:r>
      <w:r w:rsidR="00A17DAF" w:rsidRPr="00995F6A">
        <w:rPr>
          <w:rStyle w:val="zadanifontodlomka-000000"/>
          <w:rFonts w:eastAsia="Times New Roman"/>
          <w:bCs/>
        </w:rPr>
        <w:t xml:space="preserve"> poništenja</w:t>
      </w:r>
      <w:r w:rsidR="00A17DAF" w:rsidRPr="00995F6A" w:rsidDel="00CC2E4E">
        <w:rPr>
          <w:rStyle w:val="zadanifontodlomka-000000"/>
          <w:rFonts w:eastAsia="Times New Roman"/>
          <w:bCs/>
        </w:rPr>
        <w:t xml:space="preserve"> </w:t>
      </w:r>
      <w:r w:rsidR="000D41D6" w:rsidRPr="000D41D6">
        <w:rPr>
          <w:rStyle w:val="zadanifontodlomka-000000"/>
          <w:rFonts w:eastAsia="Times New Roman"/>
          <w:bCs/>
        </w:rPr>
        <w:t xml:space="preserve">ugovora o doživotnom uzdržavanju ili ugovora o dosmrtnom uzdržavanju </w:t>
      </w:r>
      <w:r w:rsidR="00C1647D" w:rsidRPr="00995F6A">
        <w:rPr>
          <w:rStyle w:val="zadanifontodlomka-000000"/>
          <w:rFonts w:eastAsia="Times New Roman"/>
          <w:bCs/>
        </w:rPr>
        <w:t>u roku od 30 dana od pravomoćnosti odluke ako protiv nje nije bio izjavljen pravni lijek odnosno u roku od 30 dana od dostave pravomoćne odluke višeg suda</w:t>
      </w:r>
      <w:r w:rsidR="007A136D" w:rsidRPr="00995F6A">
        <w:rPr>
          <w:rStyle w:val="zadanifontodlomka-000000"/>
          <w:rFonts w:eastAsia="Times New Roman"/>
          <w:bCs/>
        </w:rPr>
        <w:t>.</w:t>
      </w:r>
    </w:p>
    <w:p w14:paraId="32A69B05" w14:textId="305B665E" w:rsidR="000D41D6" w:rsidRDefault="009A178E" w:rsidP="007A136D">
      <w:pPr>
        <w:pStyle w:val="Heading1"/>
        <w:jc w:val="both"/>
        <w:rPr>
          <w:rStyle w:val="zadanifontodlomka-000000"/>
          <w:rFonts w:eastAsia="Times New Roman"/>
          <w:bCs/>
        </w:rPr>
      </w:pPr>
      <w:r>
        <w:rPr>
          <w:rStyle w:val="zadanifontodlomka-000000"/>
          <w:rFonts w:eastAsia="Times New Roman"/>
          <w:bCs/>
        </w:rPr>
        <w:t>Nadalje, a</w:t>
      </w:r>
      <w:r w:rsidRPr="009A178E">
        <w:rPr>
          <w:rStyle w:val="zadanifontodlomka-000000"/>
          <w:rFonts w:eastAsia="Times New Roman"/>
          <w:bCs/>
        </w:rPr>
        <w:t xml:space="preserve">ko sud prvog stupnja odlučuje o izvanrednom pravnom lijeku, </w:t>
      </w:r>
      <w:r>
        <w:rPr>
          <w:rStyle w:val="zadanifontodlomka-000000"/>
          <w:rFonts w:eastAsia="Times New Roman"/>
          <w:bCs/>
        </w:rPr>
        <w:t xml:space="preserve">propisano je da će </w:t>
      </w:r>
      <w:r w:rsidRPr="009A178E">
        <w:rPr>
          <w:rStyle w:val="zadanifontodlomka-000000"/>
          <w:rFonts w:eastAsia="Times New Roman"/>
          <w:bCs/>
        </w:rPr>
        <w:t>po službenoj dužnosti upisat</w:t>
      </w:r>
      <w:r>
        <w:rPr>
          <w:rStyle w:val="zadanifontodlomka-000000"/>
          <w:rFonts w:eastAsia="Times New Roman"/>
          <w:bCs/>
        </w:rPr>
        <w:t xml:space="preserve">i </w:t>
      </w:r>
      <w:r w:rsidRPr="009A178E">
        <w:rPr>
          <w:rStyle w:val="zadanifontodlomka-000000"/>
          <w:rFonts w:eastAsia="Times New Roman"/>
          <w:bCs/>
        </w:rPr>
        <w:t xml:space="preserve">u Registar </w:t>
      </w:r>
      <w:r w:rsidR="000D41D6">
        <w:rPr>
          <w:rStyle w:val="zadanifontodlomka-000000"/>
          <w:rFonts w:eastAsia="Times New Roman"/>
          <w:bCs/>
        </w:rPr>
        <w:t xml:space="preserve">izmjenu </w:t>
      </w:r>
      <w:r w:rsidRPr="009A178E">
        <w:rPr>
          <w:rStyle w:val="zadanifontodlomka-000000"/>
          <w:rFonts w:eastAsia="Times New Roman"/>
          <w:bCs/>
        </w:rPr>
        <w:t>podat</w:t>
      </w:r>
      <w:r w:rsidR="000D41D6">
        <w:rPr>
          <w:rStyle w:val="zadanifontodlomka-000000"/>
          <w:rFonts w:eastAsia="Times New Roman"/>
          <w:bCs/>
        </w:rPr>
        <w:t>a</w:t>
      </w:r>
      <w:r w:rsidRPr="009A178E">
        <w:rPr>
          <w:rStyle w:val="zadanifontodlomka-000000"/>
          <w:rFonts w:eastAsia="Times New Roman"/>
          <w:bCs/>
        </w:rPr>
        <w:t>k</w:t>
      </w:r>
      <w:r w:rsidR="000D41D6">
        <w:rPr>
          <w:rStyle w:val="zadanifontodlomka-000000"/>
          <w:rFonts w:eastAsia="Times New Roman"/>
          <w:bCs/>
        </w:rPr>
        <w:t>a</w:t>
      </w:r>
      <w:r w:rsidRPr="009A178E">
        <w:rPr>
          <w:rStyle w:val="zadanifontodlomka-000000"/>
          <w:rFonts w:eastAsia="Times New Roman"/>
          <w:bCs/>
        </w:rPr>
        <w:t xml:space="preserve"> </w:t>
      </w:r>
      <w:r w:rsidR="000D41D6">
        <w:rPr>
          <w:rStyle w:val="zadanifontodlomka-000000"/>
          <w:rFonts w:eastAsia="Times New Roman"/>
          <w:bCs/>
        </w:rPr>
        <w:t xml:space="preserve">o </w:t>
      </w:r>
      <w:r w:rsidR="000D41D6" w:rsidRPr="000D41D6">
        <w:rPr>
          <w:rStyle w:val="zadanifontodlomka-000000"/>
          <w:rFonts w:eastAsia="Times New Roman"/>
          <w:bCs/>
        </w:rPr>
        <w:t xml:space="preserve">načinu pravomoćnog okončanja postupka radi </w:t>
      </w:r>
      <w:r w:rsidR="00CC2E4E">
        <w:rPr>
          <w:rStyle w:val="zadanifontodlomka-000000"/>
          <w:rFonts w:eastAsia="Times New Roman"/>
          <w:bCs/>
        </w:rPr>
        <w:t>izmjene,</w:t>
      </w:r>
      <w:r w:rsidR="00CC2E4E" w:rsidRPr="00995F6A">
        <w:rPr>
          <w:rStyle w:val="zadanifontodlomka-000000"/>
          <w:rFonts w:eastAsia="Times New Roman"/>
          <w:bCs/>
        </w:rPr>
        <w:t xml:space="preserve"> raskida</w:t>
      </w:r>
      <w:r w:rsidR="00CC2E4E">
        <w:rPr>
          <w:rStyle w:val="zadanifontodlomka-000000"/>
          <w:rFonts w:eastAsia="Times New Roman"/>
          <w:bCs/>
        </w:rPr>
        <w:t>,</w:t>
      </w:r>
      <w:r w:rsidR="00CC2E4E" w:rsidRPr="00995F6A">
        <w:rPr>
          <w:rStyle w:val="zadanifontodlomka-000000"/>
          <w:rFonts w:eastAsia="Times New Roman"/>
          <w:bCs/>
        </w:rPr>
        <w:t xml:space="preserve"> utvrđenja ništetni</w:t>
      </w:r>
      <w:r w:rsidR="00A17DAF">
        <w:rPr>
          <w:rStyle w:val="zadanifontodlomka-000000"/>
          <w:rFonts w:eastAsia="Times New Roman"/>
          <w:bCs/>
        </w:rPr>
        <w:t>m</w:t>
      </w:r>
      <w:r w:rsidR="00CC2E4E">
        <w:rPr>
          <w:rStyle w:val="zadanifontodlomka-000000"/>
          <w:rFonts w:eastAsia="Times New Roman"/>
          <w:bCs/>
        </w:rPr>
        <w:t xml:space="preserve"> ili</w:t>
      </w:r>
      <w:r w:rsidR="00CC2E4E" w:rsidRPr="00995F6A">
        <w:rPr>
          <w:rStyle w:val="zadanifontodlomka-000000"/>
          <w:rFonts w:eastAsia="Times New Roman"/>
          <w:bCs/>
        </w:rPr>
        <w:t xml:space="preserve"> poništenja</w:t>
      </w:r>
      <w:r w:rsidR="00CC2E4E" w:rsidRPr="000D41D6" w:rsidDel="00CC2E4E">
        <w:rPr>
          <w:rStyle w:val="zadanifontodlomka-000000"/>
          <w:rFonts w:eastAsia="Times New Roman"/>
          <w:bCs/>
        </w:rPr>
        <w:t xml:space="preserve"> </w:t>
      </w:r>
      <w:r w:rsidR="000D41D6" w:rsidRPr="000D41D6">
        <w:rPr>
          <w:rStyle w:val="zadanifontodlomka-000000"/>
          <w:rFonts w:eastAsia="Times New Roman"/>
          <w:bCs/>
        </w:rPr>
        <w:t>ugovora o doživotnom uzdržavanju ili ugovora o dosmrtnom uzdržavanju</w:t>
      </w:r>
      <w:r w:rsidR="000D41D6" w:rsidRPr="009A178E">
        <w:rPr>
          <w:rStyle w:val="zadanifontodlomka-000000"/>
          <w:rFonts w:eastAsia="Times New Roman"/>
          <w:bCs/>
        </w:rPr>
        <w:t xml:space="preserve"> </w:t>
      </w:r>
      <w:r w:rsidRPr="009A178E">
        <w:rPr>
          <w:rStyle w:val="zadanifontodlomka-000000"/>
          <w:rFonts w:eastAsia="Times New Roman"/>
          <w:bCs/>
        </w:rPr>
        <w:t>u roku od 30 dana od pravomoćnosti odluke o izvanrednom pravnom lijeku.</w:t>
      </w:r>
      <w:r>
        <w:rPr>
          <w:rStyle w:val="zadanifontodlomka-000000"/>
          <w:rFonts w:eastAsia="Times New Roman"/>
          <w:bCs/>
        </w:rPr>
        <w:t xml:space="preserve"> </w:t>
      </w:r>
    </w:p>
    <w:p w14:paraId="34DB0DD8" w14:textId="383DB71D" w:rsidR="00C1647D" w:rsidRPr="00995F6A" w:rsidRDefault="009A178E" w:rsidP="007A136D">
      <w:pPr>
        <w:pStyle w:val="Heading1"/>
        <w:jc w:val="both"/>
        <w:rPr>
          <w:rStyle w:val="zadanifontodlomka-000000"/>
          <w:rFonts w:eastAsia="Times New Roman"/>
          <w:bCs/>
        </w:rPr>
      </w:pPr>
      <w:r>
        <w:rPr>
          <w:rStyle w:val="zadanifontodlomka-000000"/>
          <w:rFonts w:eastAsia="Times New Roman"/>
          <w:bCs/>
        </w:rPr>
        <w:t>Također je određeno da d</w:t>
      </w:r>
      <w:r w:rsidRPr="009A178E">
        <w:rPr>
          <w:rStyle w:val="zadanifontodlomka-000000"/>
          <w:rFonts w:eastAsia="Times New Roman"/>
          <w:bCs/>
        </w:rPr>
        <w:t>avatelj uzdržavanja može predložiti da javni bilježnik u Registar provede upis prestanka obveza po ugovoru o doživotnom uzdržavanju ili ugovoru o dosmrtnom uzdržavanju ispunjenjem</w:t>
      </w:r>
      <w:r>
        <w:rPr>
          <w:rStyle w:val="zadanifontodlomka-000000"/>
          <w:rFonts w:eastAsia="Times New Roman"/>
          <w:bCs/>
        </w:rPr>
        <w:t xml:space="preserve"> te je propisano što mora priložiti prijedlogu. </w:t>
      </w:r>
      <w:r w:rsidR="007A136D" w:rsidRPr="00995F6A">
        <w:rPr>
          <w:rStyle w:val="zadanifontodlomka-000000"/>
          <w:rFonts w:eastAsia="Times New Roman"/>
          <w:bCs/>
        </w:rPr>
        <w:t>Propisuje se da će m</w:t>
      </w:r>
      <w:r w:rsidR="00C1647D" w:rsidRPr="00995F6A">
        <w:rPr>
          <w:rStyle w:val="zadanifontodlomka-000000"/>
          <w:rFonts w:eastAsia="Times New Roman"/>
          <w:bCs/>
        </w:rPr>
        <w:t>inistar nadležan za poslove pravosuđa pravilnikom propisati sadržaj i način vođenja Registra</w:t>
      </w:r>
      <w:r w:rsidR="0015679D">
        <w:rPr>
          <w:rStyle w:val="zadanifontodlomka-000000"/>
          <w:rFonts w:eastAsia="Times New Roman"/>
          <w:bCs/>
        </w:rPr>
        <w:t>, naknadu za upis</w:t>
      </w:r>
      <w:r w:rsidR="00C1647D" w:rsidRPr="00995F6A">
        <w:rPr>
          <w:rStyle w:val="zadanifontodlomka-000000"/>
          <w:rFonts w:eastAsia="Times New Roman"/>
          <w:bCs/>
        </w:rPr>
        <w:t xml:space="preserve"> te </w:t>
      </w:r>
      <w:r w:rsidR="007A136D" w:rsidRPr="00995F6A">
        <w:rPr>
          <w:rStyle w:val="zadanifontodlomka-000000"/>
          <w:rFonts w:eastAsia="Times New Roman"/>
          <w:bCs/>
        </w:rPr>
        <w:t xml:space="preserve">tko ima </w:t>
      </w:r>
      <w:r w:rsidR="00C1647D" w:rsidRPr="00995F6A">
        <w:rPr>
          <w:rStyle w:val="zadanifontodlomka-000000"/>
          <w:rFonts w:eastAsia="Times New Roman"/>
          <w:bCs/>
        </w:rPr>
        <w:t xml:space="preserve">pravo </w:t>
      </w:r>
      <w:r w:rsidR="007A136D" w:rsidRPr="00995F6A">
        <w:rPr>
          <w:rStyle w:val="zadanifontodlomka-000000"/>
          <w:rFonts w:eastAsia="Times New Roman"/>
          <w:bCs/>
        </w:rPr>
        <w:t xml:space="preserve">na </w:t>
      </w:r>
      <w:r w:rsidR="00C1647D" w:rsidRPr="00995F6A">
        <w:rPr>
          <w:rStyle w:val="zadanifontodlomka-000000"/>
          <w:rFonts w:eastAsia="Times New Roman"/>
          <w:bCs/>
        </w:rPr>
        <w:t>neposredan pristup podacima kao i izdavanje potvrde o podacima iz Registra</w:t>
      </w:r>
      <w:r w:rsidR="007A136D" w:rsidRPr="00995F6A">
        <w:rPr>
          <w:rStyle w:val="zadanifontodlomka-000000"/>
          <w:rFonts w:eastAsia="Times New Roman"/>
          <w:bCs/>
        </w:rPr>
        <w:t>.</w:t>
      </w:r>
    </w:p>
    <w:bookmarkEnd w:id="7"/>
    <w:p w14:paraId="4376A39B" w14:textId="77777777" w:rsidR="005A0CC8" w:rsidRDefault="006B6AF7" w:rsidP="00B23677">
      <w:pPr>
        <w:pStyle w:val="Heading1"/>
        <w:spacing w:before="0" w:beforeAutospacing="0" w:after="160" w:afterAutospacing="0"/>
        <w:jc w:val="both"/>
        <w:rPr>
          <w:rStyle w:val="zadanifontodlomka-000000"/>
          <w:rFonts w:eastAsia="Times New Roman"/>
          <w:b/>
        </w:rPr>
      </w:pPr>
      <w:r w:rsidRPr="009A178E">
        <w:rPr>
          <w:rStyle w:val="zadanifontodlomka-000000"/>
          <w:rFonts w:eastAsia="Times New Roman"/>
          <w:b/>
        </w:rPr>
        <w:t>Uz članak 5.</w:t>
      </w:r>
    </w:p>
    <w:p w14:paraId="64D2F325" w14:textId="668EAA6A" w:rsidR="00F83C25" w:rsidRDefault="00F40FAE" w:rsidP="00B23677">
      <w:pPr>
        <w:pStyle w:val="Heading1"/>
        <w:spacing w:before="0" w:beforeAutospacing="0" w:after="160" w:afterAutospacing="0"/>
        <w:jc w:val="both"/>
        <w:rPr>
          <w:rStyle w:val="zadanifontodlomka-000000"/>
          <w:rFonts w:eastAsia="Times New Roman"/>
          <w:bCs/>
        </w:rPr>
      </w:pPr>
      <w:r w:rsidRPr="00565BE1">
        <w:rPr>
          <w:rStyle w:val="zadanifontodlomka-000000"/>
          <w:rFonts w:eastAsia="Times New Roman"/>
          <w:bCs/>
        </w:rPr>
        <w:lastRenderedPageBreak/>
        <w:t>Ovim člankom se radi pravne sigurnosti</w:t>
      </w:r>
      <w:r w:rsidR="00F84E49">
        <w:rPr>
          <w:rStyle w:val="zadanifontodlomka-000000"/>
          <w:rFonts w:eastAsia="Times New Roman"/>
          <w:bCs/>
        </w:rPr>
        <w:t xml:space="preserve"> </w:t>
      </w:r>
      <w:r w:rsidR="00F84E49" w:rsidRPr="00F84E49">
        <w:rPr>
          <w:rStyle w:val="zadanifontodlomka-000000"/>
          <w:rFonts w:eastAsia="Times New Roman"/>
          <w:bCs/>
        </w:rPr>
        <w:t xml:space="preserve">propisuje obaveza </w:t>
      </w:r>
      <w:r w:rsidR="00F84E49">
        <w:rPr>
          <w:rStyle w:val="zadanifontodlomka-000000"/>
          <w:rFonts w:eastAsia="Times New Roman"/>
          <w:bCs/>
        </w:rPr>
        <w:t xml:space="preserve">upisa </w:t>
      </w:r>
      <w:r w:rsidR="00F84E49" w:rsidRPr="00565BE1">
        <w:rPr>
          <w:rStyle w:val="zadanifontodlomka-000000"/>
          <w:rFonts w:eastAsia="Times New Roman"/>
          <w:bCs/>
        </w:rPr>
        <w:t>zabilježbe</w:t>
      </w:r>
      <w:r w:rsidR="00F84E49">
        <w:rPr>
          <w:rStyle w:val="zadanifontodlomka-000000"/>
          <w:rFonts w:eastAsia="Times New Roman"/>
          <w:b/>
        </w:rPr>
        <w:t xml:space="preserve"> </w:t>
      </w:r>
      <w:r w:rsidR="00F84E49" w:rsidRPr="00565BE1">
        <w:rPr>
          <w:rStyle w:val="zadanifontodlomka-000000"/>
          <w:rFonts w:eastAsia="Times New Roman"/>
          <w:bCs/>
        </w:rPr>
        <w:t>ugovora o doživotnom uzdržavanju</w:t>
      </w:r>
      <w:r w:rsidR="00F84E49" w:rsidRPr="00F84E49">
        <w:rPr>
          <w:rStyle w:val="zadanifontodlomka-000000"/>
          <w:rFonts w:eastAsia="Times New Roman"/>
          <w:b/>
        </w:rPr>
        <w:t xml:space="preserve"> </w:t>
      </w:r>
      <w:r w:rsidR="00F84E49" w:rsidRPr="00F84E49">
        <w:rPr>
          <w:rStyle w:val="zadanifontodlomka-000000"/>
          <w:rFonts w:eastAsia="Times New Roman"/>
          <w:bCs/>
        </w:rPr>
        <w:t>u zemljišnu knjigu u korist davatelja uzdržavanja</w:t>
      </w:r>
      <w:r w:rsidR="00F84E49">
        <w:rPr>
          <w:rStyle w:val="zadanifontodlomka-000000"/>
          <w:rFonts w:eastAsia="Times New Roman"/>
          <w:bCs/>
        </w:rPr>
        <w:t xml:space="preserve">, ako je predmet ugovora nekretnina, a ako je predmet ugovora </w:t>
      </w:r>
      <w:r w:rsidR="00F84E49" w:rsidRPr="00F84E49">
        <w:rPr>
          <w:rStyle w:val="zadanifontodlomka-000000"/>
          <w:rFonts w:eastAsia="Times New Roman"/>
          <w:bCs/>
        </w:rPr>
        <w:t xml:space="preserve">pokretnina ili neko pravo za koje se vodi kakav javni upisnik </w:t>
      </w:r>
      <w:r w:rsidR="00F84E49">
        <w:rPr>
          <w:rStyle w:val="zadanifontodlomka-000000"/>
          <w:rFonts w:eastAsia="Times New Roman"/>
          <w:bCs/>
        </w:rPr>
        <w:t xml:space="preserve">zabilježba ili </w:t>
      </w:r>
      <w:r w:rsidR="00F84E49" w:rsidRPr="00F84E49">
        <w:rPr>
          <w:rStyle w:val="zadanifontodlomka-000000"/>
          <w:rFonts w:eastAsia="Times New Roman"/>
          <w:bCs/>
        </w:rPr>
        <w:t>drugi odgovarajući upis toga ugovora</w:t>
      </w:r>
      <w:r w:rsidR="00F84E49">
        <w:rPr>
          <w:rStyle w:val="zadanifontodlomka-000000"/>
          <w:rFonts w:eastAsia="Times New Roman"/>
          <w:bCs/>
        </w:rPr>
        <w:t xml:space="preserve"> će se upisati u </w:t>
      </w:r>
      <w:r w:rsidR="00ED6C7B">
        <w:rPr>
          <w:rStyle w:val="zadanifontodlomka-000000"/>
          <w:rFonts w:eastAsia="Times New Roman"/>
          <w:bCs/>
        </w:rPr>
        <w:t>taj</w:t>
      </w:r>
      <w:r w:rsidR="00ED6C7B" w:rsidRPr="00F84E49">
        <w:rPr>
          <w:rStyle w:val="zadanifontodlomka-000000"/>
          <w:rFonts w:eastAsia="Times New Roman"/>
          <w:bCs/>
        </w:rPr>
        <w:t xml:space="preserve"> </w:t>
      </w:r>
      <w:r w:rsidR="00F84E49" w:rsidRPr="00F84E49">
        <w:rPr>
          <w:rStyle w:val="zadanifontodlomka-000000"/>
          <w:rFonts w:eastAsia="Times New Roman"/>
          <w:bCs/>
        </w:rPr>
        <w:t xml:space="preserve">javni upisnik. </w:t>
      </w:r>
    </w:p>
    <w:p w14:paraId="48C444BE" w14:textId="0DD08570" w:rsidR="00F40FAE" w:rsidRDefault="00F84E49" w:rsidP="00B23677">
      <w:pPr>
        <w:pStyle w:val="Heading1"/>
        <w:spacing w:before="0" w:beforeAutospacing="0" w:after="160" w:afterAutospacing="0"/>
        <w:jc w:val="both"/>
        <w:rPr>
          <w:rStyle w:val="zadanifontodlomka-000000"/>
          <w:rFonts w:eastAsia="Times New Roman"/>
          <w:bCs/>
        </w:rPr>
      </w:pPr>
      <w:r w:rsidRPr="009A178E">
        <w:rPr>
          <w:rStyle w:val="zadanifontodlomka-000000"/>
          <w:rFonts w:eastAsia="Times New Roman"/>
          <w:b/>
        </w:rPr>
        <w:t xml:space="preserve">Uz članak </w:t>
      </w:r>
      <w:r>
        <w:rPr>
          <w:rStyle w:val="zadanifontodlomka-000000"/>
          <w:rFonts w:eastAsia="Times New Roman"/>
          <w:b/>
        </w:rPr>
        <w:t>6</w:t>
      </w:r>
      <w:r w:rsidRPr="009A178E">
        <w:rPr>
          <w:rStyle w:val="zadanifontodlomka-000000"/>
          <w:rFonts w:eastAsia="Times New Roman"/>
          <w:b/>
        </w:rPr>
        <w:t>.</w:t>
      </w:r>
    </w:p>
    <w:p w14:paraId="1891774E" w14:textId="77777777" w:rsidR="005A0CC8" w:rsidRPr="005A0CC8" w:rsidRDefault="005A0CC8" w:rsidP="005A0CC8">
      <w:pPr>
        <w:pStyle w:val="Heading1"/>
        <w:jc w:val="both"/>
        <w:rPr>
          <w:rStyle w:val="zadanifontodlomka-000000"/>
          <w:rFonts w:eastAsia="Times New Roman"/>
          <w:bCs/>
        </w:rPr>
      </w:pPr>
      <w:r w:rsidRPr="005A0CC8">
        <w:rPr>
          <w:rStyle w:val="zadanifontodlomka-000000"/>
          <w:rFonts w:eastAsia="Times New Roman"/>
          <w:bCs/>
        </w:rPr>
        <w:t>Odredba se nomotehnički dorađuje radi usklađenja s terminologijom u članku 369. ovoga Zakona.</w:t>
      </w:r>
    </w:p>
    <w:p w14:paraId="1F9A9CF1" w14:textId="76C1CF5C" w:rsidR="005A0CC8" w:rsidRPr="005A0CC8" w:rsidRDefault="005A0CC8" w:rsidP="005A0CC8">
      <w:pPr>
        <w:pStyle w:val="Heading1"/>
        <w:jc w:val="both"/>
        <w:rPr>
          <w:rStyle w:val="zadanifontodlomka-000000"/>
          <w:rFonts w:eastAsia="Times New Roman"/>
          <w:b/>
        </w:rPr>
      </w:pPr>
      <w:r w:rsidRPr="005A0CC8">
        <w:rPr>
          <w:rStyle w:val="zadanifontodlomka-000000"/>
          <w:rFonts w:eastAsia="Times New Roman"/>
          <w:b/>
        </w:rPr>
        <w:t xml:space="preserve">Uz </w:t>
      </w:r>
      <w:r w:rsidRPr="00A17DAF">
        <w:rPr>
          <w:rStyle w:val="zadanifontodlomka-000000"/>
          <w:rFonts w:eastAsia="Times New Roman"/>
          <w:b/>
        </w:rPr>
        <w:t xml:space="preserve">članak </w:t>
      </w:r>
      <w:r w:rsidR="00F84E49" w:rsidRPr="00A17DAF">
        <w:rPr>
          <w:rStyle w:val="zadanifontodlomka-000000"/>
          <w:rFonts w:eastAsia="Times New Roman"/>
          <w:b/>
        </w:rPr>
        <w:t>7</w:t>
      </w:r>
      <w:r w:rsidRPr="00A17DAF">
        <w:rPr>
          <w:rStyle w:val="zadanifontodlomka-000000"/>
          <w:rFonts w:eastAsia="Times New Roman"/>
          <w:b/>
        </w:rPr>
        <w:t>.</w:t>
      </w:r>
    </w:p>
    <w:p w14:paraId="2B66B75C" w14:textId="4CF42790" w:rsidR="005A0CC8" w:rsidRDefault="005A0CC8" w:rsidP="005A0CC8">
      <w:pPr>
        <w:pStyle w:val="Heading1"/>
        <w:spacing w:before="0" w:beforeAutospacing="0" w:after="160" w:afterAutospacing="0"/>
        <w:jc w:val="both"/>
        <w:rPr>
          <w:rStyle w:val="zadanifontodlomka-000000"/>
          <w:rFonts w:eastAsia="Times New Roman"/>
          <w:bCs/>
        </w:rPr>
      </w:pPr>
      <w:r w:rsidRPr="005A0CC8">
        <w:rPr>
          <w:rStyle w:val="zadanifontodlomka-000000"/>
          <w:rFonts w:eastAsia="Times New Roman"/>
          <w:bCs/>
        </w:rPr>
        <w:t xml:space="preserve">Ovim člankom se </w:t>
      </w:r>
      <w:r w:rsidR="00B277B7" w:rsidRPr="005A0CC8">
        <w:rPr>
          <w:rStyle w:val="zadanifontodlomka-000000"/>
          <w:rFonts w:eastAsia="Times New Roman"/>
          <w:bCs/>
        </w:rPr>
        <w:t xml:space="preserve">radi pravne sigurnosti </w:t>
      </w:r>
      <w:r w:rsidR="00B277B7">
        <w:rPr>
          <w:rStyle w:val="zadanifontodlomka-000000"/>
          <w:rFonts w:eastAsia="Times New Roman"/>
          <w:bCs/>
        </w:rPr>
        <w:t>propisuje</w:t>
      </w:r>
      <w:r w:rsidRPr="005A0CC8">
        <w:rPr>
          <w:rStyle w:val="zadanifontodlomka-000000"/>
          <w:rFonts w:eastAsia="Times New Roman"/>
          <w:bCs/>
        </w:rPr>
        <w:t xml:space="preserve"> oblik u kojem se daje izjava o pristanku na produženje ugovora u slučaju smrti davatelja uzdržavanja prije primatelja uzdržavanja.</w:t>
      </w:r>
    </w:p>
    <w:p w14:paraId="436284E5" w14:textId="50BE82CC" w:rsidR="005A0CC8" w:rsidRPr="005A0CC8" w:rsidRDefault="005A0CC8" w:rsidP="005A0CC8">
      <w:pPr>
        <w:pStyle w:val="Heading1"/>
        <w:jc w:val="both"/>
        <w:rPr>
          <w:rStyle w:val="zadanifontodlomka-000000"/>
          <w:rFonts w:eastAsia="Times New Roman"/>
          <w:b/>
        </w:rPr>
      </w:pPr>
      <w:r w:rsidRPr="005A0CC8">
        <w:rPr>
          <w:rStyle w:val="zadanifontodlomka-000000"/>
          <w:rFonts w:eastAsia="Times New Roman"/>
          <w:b/>
        </w:rPr>
        <w:t xml:space="preserve">Uz članak </w:t>
      </w:r>
      <w:r w:rsidR="00F84E49">
        <w:rPr>
          <w:rStyle w:val="zadanifontodlomka-000000"/>
          <w:rFonts w:eastAsia="Times New Roman"/>
          <w:b/>
        </w:rPr>
        <w:t>8</w:t>
      </w:r>
      <w:r w:rsidRPr="005A0CC8">
        <w:rPr>
          <w:rStyle w:val="zadanifontodlomka-000000"/>
          <w:rFonts w:eastAsia="Times New Roman"/>
          <w:b/>
        </w:rPr>
        <w:t>.</w:t>
      </w:r>
    </w:p>
    <w:p w14:paraId="6E980CE2" w14:textId="58E40E99" w:rsidR="00B23677" w:rsidRPr="00995F6A" w:rsidRDefault="006B6AF7" w:rsidP="00B23677">
      <w:pPr>
        <w:pStyle w:val="Heading1"/>
        <w:spacing w:before="0" w:beforeAutospacing="0" w:after="160" w:afterAutospacing="0"/>
        <w:jc w:val="both"/>
        <w:rPr>
          <w:rFonts w:eastAsia="Times New Roman"/>
          <w:b w:val="0"/>
          <w:bCs w:val="0"/>
          <w:sz w:val="24"/>
          <w:szCs w:val="24"/>
        </w:rPr>
      </w:pPr>
      <w:r w:rsidRPr="00995F6A">
        <w:rPr>
          <w:rStyle w:val="zadanifontodlomka-000000"/>
          <w:rFonts w:eastAsia="Times New Roman"/>
        </w:rPr>
        <w:t>Ovim člankom mijenja se naziv ugovora o dosmrtnom uzdržavanju na način da se uz dosadašnji naziv u zagradi dodaje podatak o trenutku prijenosa imovine (istovremeni prijenos imovine) s</w:t>
      </w:r>
      <w:r w:rsidR="007A136D" w:rsidRPr="00995F6A">
        <w:rPr>
          <w:rStyle w:val="zadanifontodlomka-000000"/>
          <w:rFonts w:eastAsia="Times New Roman"/>
        </w:rPr>
        <w:t>a</w:t>
      </w:r>
      <w:r w:rsidRPr="00995F6A">
        <w:rPr>
          <w:rStyle w:val="zadanifontodlomka-000000"/>
          <w:rFonts w:eastAsia="Times New Roman"/>
        </w:rPr>
        <w:t xml:space="preserve"> primatelja uzdržavanj</w:t>
      </w:r>
      <w:r w:rsidR="00BC1453">
        <w:rPr>
          <w:rStyle w:val="zadanifontodlomka-000000"/>
          <w:rFonts w:eastAsia="Times New Roman"/>
        </w:rPr>
        <w:t>a na</w:t>
      </w:r>
      <w:r w:rsidRPr="00995F6A">
        <w:rPr>
          <w:rStyle w:val="zadanifontodlomka-000000"/>
          <w:rFonts w:eastAsia="Times New Roman"/>
        </w:rPr>
        <w:t xml:space="preserve"> davatelja uzdržavanja s osnove ugovora, a sve radi lakšeg razumijevanja pravnih posljedica koje proizlaze iz ugovornog odnosa.</w:t>
      </w:r>
      <w:r w:rsidR="007A136D" w:rsidRPr="00995F6A">
        <w:rPr>
          <w:rStyle w:val="zadanifontodlomka-000000"/>
          <w:rFonts w:eastAsia="Times New Roman"/>
        </w:rPr>
        <w:t xml:space="preserve"> Naime, </w:t>
      </w:r>
      <w:r w:rsidR="00B23677" w:rsidRPr="00995F6A">
        <w:rPr>
          <w:rStyle w:val="zadanifontodlomka-000000"/>
          <w:rFonts w:eastAsia="Times New Roman"/>
        </w:rPr>
        <w:t>u praksi</w:t>
      </w:r>
      <w:r w:rsidR="00BC1453">
        <w:rPr>
          <w:rStyle w:val="zadanifontodlomka-000000"/>
          <w:rFonts w:eastAsia="Times New Roman"/>
        </w:rPr>
        <w:t xml:space="preserve"> je</w:t>
      </w:r>
      <w:r w:rsidR="00B23677" w:rsidRPr="00995F6A">
        <w:rPr>
          <w:rStyle w:val="zadanifontodlomka-000000"/>
          <w:rFonts w:eastAsia="Times New Roman"/>
        </w:rPr>
        <w:t xml:space="preserve"> uočeno </w:t>
      </w:r>
      <w:r w:rsidR="00B23677" w:rsidRPr="00995F6A">
        <w:rPr>
          <w:rFonts w:eastAsia="Times New Roman"/>
          <w:b w:val="0"/>
          <w:bCs w:val="0"/>
          <w:sz w:val="24"/>
          <w:szCs w:val="24"/>
        </w:rPr>
        <w:t>da su nazivi ugovora o doživotnom uzdržavanju i ugovora o dosmrtnom uzdržavanju zbunjujući</w:t>
      </w:r>
      <w:r w:rsidR="007A136D" w:rsidRPr="00995F6A">
        <w:rPr>
          <w:rFonts w:eastAsia="Times New Roman"/>
          <w:b w:val="0"/>
          <w:bCs w:val="0"/>
          <w:sz w:val="24"/>
          <w:szCs w:val="24"/>
        </w:rPr>
        <w:t xml:space="preserve"> i da građani ne razumiju razliku između ugovora o doživotnom uzdržavanju i ugovora o dosmrtnom uzdržavanju</w:t>
      </w:r>
      <w:r w:rsidR="00B23677" w:rsidRPr="00995F6A">
        <w:rPr>
          <w:rFonts w:eastAsia="Times New Roman"/>
          <w:b w:val="0"/>
          <w:bCs w:val="0"/>
          <w:sz w:val="24"/>
          <w:szCs w:val="24"/>
        </w:rPr>
        <w:t>.</w:t>
      </w:r>
      <w:r w:rsidR="00B23677" w:rsidRPr="00995F6A">
        <w:rPr>
          <w:rFonts w:eastAsia="Times New Roman"/>
          <w:sz w:val="24"/>
          <w:szCs w:val="24"/>
        </w:rPr>
        <w:t xml:space="preserve"> </w:t>
      </w:r>
      <w:r w:rsidR="00B23677" w:rsidRPr="00995F6A">
        <w:rPr>
          <w:rFonts w:eastAsia="Times New Roman"/>
          <w:b w:val="0"/>
          <w:bCs w:val="0"/>
          <w:sz w:val="24"/>
          <w:szCs w:val="24"/>
        </w:rPr>
        <w:t xml:space="preserve">Novim nazivom se odražava biti ugovora o </w:t>
      </w:r>
      <w:r w:rsidR="007A136D" w:rsidRPr="00995F6A">
        <w:rPr>
          <w:rFonts w:eastAsia="Times New Roman"/>
          <w:b w:val="0"/>
          <w:bCs w:val="0"/>
          <w:sz w:val="24"/>
          <w:szCs w:val="24"/>
        </w:rPr>
        <w:t xml:space="preserve">dosmrtnom </w:t>
      </w:r>
      <w:r w:rsidR="00B23677" w:rsidRPr="00995F6A">
        <w:rPr>
          <w:rFonts w:eastAsia="Times New Roman"/>
          <w:b w:val="0"/>
          <w:bCs w:val="0"/>
          <w:sz w:val="24"/>
          <w:szCs w:val="24"/>
        </w:rPr>
        <w:t>uzdržavanju koja se s jedne strane očituje u obvezi uzdržavanja primatelja uzdržavanja do njegove smrti, a s druge strane u trenutku prijelaza imovine na davatelja uzdržavanja i naglašava se razlik</w:t>
      </w:r>
      <w:r w:rsidR="00BC1453">
        <w:rPr>
          <w:rFonts w:eastAsia="Times New Roman"/>
          <w:b w:val="0"/>
          <w:bCs w:val="0"/>
          <w:sz w:val="24"/>
          <w:szCs w:val="24"/>
        </w:rPr>
        <w:t>a</w:t>
      </w:r>
      <w:r w:rsidR="00B23677" w:rsidRPr="00995F6A">
        <w:rPr>
          <w:rFonts w:eastAsia="Times New Roman"/>
          <w:b w:val="0"/>
          <w:bCs w:val="0"/>
          <w:sz w:val="24"/>
          <w:szCs w:val="24"/>
        </w:rPr>
        <w:t xml:space="preserve"> u odnosu na ugovor o </w:t>
      </w:r>
      <w:r w:rsidR="007A136D" w:rsidRPr="00995F6A">
        <w:rPr>
          <w:rFonts w:eastAsia="Times New Roman"/>
          <w:b w:val="0"/>
          <w:bCs w:val="0"/>
          <w:sz w:val="24"/>
          <w:szCs w:val="24"/>
        </w:rPr>
        <w:t>doživotnom</w:t>
      </w:r>
      <w:r w:rsidR="00B23677" w:rsidRPr="00995F6A">
        <w:rPr>
          <w:rFonts w:eastAsia="Times New Roman"/>
          <w:b w:val="0"/>
          <w:bCs w:val="0"/>
          <w:sz w:val="24"/>
          <w:szCs w:val="24"/>
        </w:rPr>
        <w:t xml:space="preserve"> uzdržavanj</w:t>
      </w:r>
      <w:r w:rsidR="007A136D" w:rsidRPr="00995F6A">
        <w:rPr>
          <w:rFonts w:eastAsia="Times New Roman"/>
          <w:b w:val="0"/>
          <w:bCs w:val="0"/>
          <w:sz w:val="24"/>
          <w:szCs w:val="24"/>
        </w:rPr>
        <w:t>u</w:t>
      </w:r>
      <w:r w:rsidR="00B23677" w:rsidRPr="00995F6A">
        <w:rPr>
          <w:rFonts w:eastAsia="Times New Roman"/>
          <w:b w:val="0"/>
          <w:bCs w:val="0"/>
          <w:sz w:val="24"/>
          <w:szCs w:val="24"/>
        </w:rPr>
        <w:t>.</w:t>
      </w:r>
    </w:p>
    <w:p w14:paraId="2F28727B" w14:textId="720973AD"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9</w:t>
      </w:r>
      <w:r w:rsidRPr="00995F6A">
        <w:rPr>
          <w:rStyle w:val="zadanifontodlomka-000000"/>
          <w:rFonts w:eastAsia="Times New Roman"/>
          <w:b/>
        </w:rPr>
        <w:t>.</w:t>
      </w:r>
    </w:p>
    <w:p w14:paraId="086534CE" w14:textId="158CD629" w:rsidR="00F62EBD" w:rsidRDefault="006B6AF7" w:rsidP="00F62EBD">
      <w:pPr>
        <w:pStyle w:val="Heading1"/>
        <w:spacing w:before="0" w:beforeAutospacing="0" w:after="160" w:afterAutospacing="0"/>
        <w:jc w:val="both"/>
        <w:rPr>
          <w:rStyle w:val="zadanifontodlomka-000000"/>
          <w:rFonts w:eastAsia="Times New Roman"/>
        </w:rPr>
      </w:pPr>
      <w:r w:rsidRPr="00995F6A">
        <w:rPr>
          <w:rStyle w:val="zadanifontodlomka-000000"/>
          <w:rFonts w:eastAsia="Times New Roman"/>
          <w:bCs/>
        </w:rPr>
        <w:t>Ovim člankom propisuje se da će ovlaštena osoba</w:t>
      </w:r>
      <w:r w:rsidR="00BC1453">
        <w:rPr>
          <w:rStyle w:val="zadanifontodlomka-000000"/>
          <w:rFonts w:eastAsia="Times New Roman"/>
          <w:bCs/>
        </w:rPr>
        <w:t xml:space="preserve"> odnosno</w:t>
      </w:r>
      <w:r w:rsidRPr="00995F6A">
        <w:rPr>
          <w:rStyle w:val="zadanifontodlomka-000000"/>
          <w:rFonts w:eastAsia="Times New Roman"/>
          <w:bCs/>
        </w:rPr>
        <w:t xml:space="preserve"> sudac nadležnog suda ili javni bilježnik prilikom ovjere </w:t>
      </w:r>
      <w:r w:rsidR="00BC1453">
        <w:rPr>
          <w:rStyle w:val="zadanifontodlomka-000000"/>
          <w:rFonts w:eastAsia="Times New Roman"/>
          <w:bCs/>
        </w:rPr>
        <w:t xml:space="preserve">ili sastavljanja </w:t>
      </w:r>
      <w:r w:rsidRPr="00995F6A">
        <w:rPr>
          <w:rStyle w:val="zadanifontodlomka-000000"/>
          <w:rFonts w:eastAsia="Times New Roman"/>
          <w:bCs/>
        </w:rPr>
        <w:t xml:space="preserve">ugovora </w:t>
      </w:r>
      <w:r w:rsidR="00516264">
        <w:rPr>
          <w:rStyle w:val="zadanifontodlomka-000000"/>
          <w:rFonts w:eastAsia="Times New Roman"/>
          <w:bCs/>
        </w:rPr>
        <w:t xml:space="preserve">ugovarateljima </w:t>
      </w:r>
      <w:r w:rsidRPr="00995F6A">
        <w:rPr>
          <w:rStyle w:val="zadanifontodlomka-000000"/>
          <w:rFonts w:eastAsia="Times New Roman"/>
          <w:bCs/>
        </w:rPr>
        <w:t>pročitati sadržaj ugovor</w:t>
      </w:r>
      <w:r w:rsidR="00DD2F91">
        <w:rPr>
          <w:rStyle w:val="zadanifontodlomka-000000"/>
          <w:rFonts w:eastAsia="Times New Roman"/>
          <w:bCs/>
        </w:rPr>
        <w:t>a</w:t>
      </w:r>
      <w:r w:rsidRPr="00995F6A">
        <w:rPr>
          <w:rStyle w:val="zadanifontodlomka-000000"/>
          <w:rFonts w:eastAsia="Times New Roman"/>
          <w:bCs/>
        </w:rPr>
        <w:t xml:space="preserve"> te upozoriti ugovorne strane na pravne posljedice i razlike između ugovora o doživotnom uzdržavanju i ugovora o dosmrtnom uzdržavanju, trenut</w:t>
      </w:r>
      <w:r w:rsidR="00516264">
        <w:rPr>
          <w:rStyle w:val="zadanifontodlomka-000000"/>
          <w:rFonts w:eastAsia="Times New Roman"/>
          <w:bCs/>
        </w:rPr>
        <w:t>a</w:t>
      </w:r>
      <w:r w:rsidRPr="00995F6A">
        <w:rPr>
          <w:rStyle w:val="zadanifontodlomka-000000"/>
          <w:rFonts w:eastAsia="Times New Roman"/>
          <w:bCs/>
        </w:rPr>
        <w:t>k prijenosa imovine s primatelja uzdržavanja na davatelj</w:t>
      </w:r>
      <w:r w:rsidR="00DD2F91">
        <w:rPr>
          <w:rStyle w:val="zadanifontodlomka-000000"/>
          <w:rFonts w:eastAsia="Times New Roman"/>
          <w:bCs/>
        </w:rPr>
        <w:t>a</w:t>
      </w:r>
      <w:r w:rsidRPr="00995F6A">
        <w:rPr>
          <w:rStyle w:val="zadanifontodlomka-000000"/>
          <w:rFonts w:eastAsia="Times New Roman"/>
          <w:bCs/>
        </w:rPr>
        <w:t xml:space="preserve"> uzdržavanja te objasniti prednosti osnivanja</w:t>
      </w:r>
      <w:r w:rsidR="00F62EBD" w:rsidRPr="00995F6A">
        <w:rPr>
          <w:rStyle w:val="zadanifontodlomka-000000"/>
          <w:rFonts w:eastAsia="Times New Roman"/>
          <w:bCs/>
        </w:rPr>
        <w:t xml:space="preserve"> osobne služnosti i</w:t>
      </w:r>
      <w:r w:rsidRPr="00995F6A">
        <w:rPr>
          <w:rStyle w:val="zadanifontodlomka-000000"/>
          <w:rFonts w:eastAsia="Times New Roman"/>
          <w:bCs/>
        </w:rPr>
        <w:t xml:space="preserve"> stvarnog tereta</w:t>
      </w:r>
      <w:r w:rsidR="00F62EBD" w:rsidRPr="00995F6A">
        <w:rPr>
          <w:rStyle w:val="zadanifontodlomka-000000"/>
          <w:rFonts w:eastAsia="Times New Roman"/>
          <w:bCs/>
        </w:rPr>
        <w:t xml:space="preserve"> </w:t>
      </w:r>
      <w:r w:rsidR="00F62EBD" w:rsidRPr="00995F6A">
        <w:rPr>
          <w:rStyle w:val="zadanifontodlomka-000000"/>
          <w:rFonts w:eastAsia="Times New Roman"/>
        </w:rPr>
        <w:t>čime se osigura</w:t>
      </w:r>
      <w:r w:rsidR="005E3D1E">
        <w:rPr>
          <w:rStyle w:val="zadanifontodlomka-000000"/>
          <w:rFonts w:eastAsia="Times New Roman"/>
        </w:rPr>
        <w:t>va</w:t>
      </w:r>
      <w:r w:rsidR="00F62EBD" w:rsidRPr="00995F6A">
        <w:rPr>
          <w:rStyle w:val="zadanifontodlomka-000000"/>
          <w:rFonts w:eastAsia="Times New Roman"/>
        </w:rPr>
        <w:t xml:space="preserve"> da </w:t>
      </w:r>
      <w:r w:rsidR="00F62EBD" w:rsidRPr="00995F6A">
        <w:rPr>
          <w:rStyle w:val="zadanifontodlomka-000000"/>
          <w:rFonts w:eastAsia="Times New Roman"/>
        </w:rPr>
        <w:lastRenderedPageBreak/>
        <w:t>ugovorne strane u najvećoj mogućoj mjeri budu informiran</w:t>
      </w:r>
      <w:r w:rsidR="005E3D1E">
        <w:rPr>
          <w:rStyle w:val="zadanifontodlomka-000000"/>
          <w:rFonts w:eastAsia="Times New Roman"/>
        </w:rPr>
        <w:t>e</w:t>
      </w:r>
      <w:r w:rsidR="00F62EBD" w:rsidRPr="00995F6A">
        <w:rPr>
          <w:rStyle w:val="zadanifontodlomka-000000"/>
          <w:rFonts w:eastAsia="Times New Roman"/>
        </w:rPr>
        <w:t xml:space="preserve"> o posljedicama sklapanja ugovora i pravima i obvezama koje proizlaze iz ugovora.</w:t>
      </w:r>
    </w:p>
    <w:p w14:paraId="2954482F" w14:textId="15509616" w:rsidR="00D50606" w:rsidRPr="00995F6A" w:rsidRDefault="00D50606" w:rsidP="00D50606">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10</w:t>
      </w:r>
      <w:r w:rsidRPr="00995F6A">
        <w:rPr>
          <w:rStyle w:val="zadanifontodlomka-000000"/>
          <w:rFonts w:eastAsia="Times New Roman"/>
          <w:b/>
        </w:rPr>
        <w:t xml:space="preserve">. </w:t>
      </w:r>
    </w:p>
    <w:p w14:paraId="14793AE2" w14:textId="5AEC7AB2" w:rsidR="00D50606" w:rsidRPr="00995F6A" w:rsidRDefault="00D50606" w:rsidP="00D50606">
      <w:pPr>
        <w:pStyle w:val="Heading1"/>
        <w:spacing w:before="0" w:beforeAutospacing="0" w:after="160" w:afterAutospacing="0"/>
        <w:jc w:val="both"/>
        <w:rPr>
          <w:rStyle w:val="zadanifontodlomka-000000"/>
          <w:rFonts w:eastAsia="Times New Roman"/>
        </w:rPr>
      </w:pPr>
      <w:r>
        <w:rPr>
          <w:rStyle w:val="zadanifontodlomka-000000"/>
          <w:rFonts w:eastAsia="Times New Roman"/>
        </w:rPr>
        <w:t xml:space="preserve">Ovom odredbom se dodatno </w:t>
      </w:r>
      <w:r w:rsidR="00DD2F91">
        <w:rPr>
          <w:rStyle w:val="zadanifontodlomka-000000"/>
          <w:rFonts w:eastAsia="Times New Roman"/>
        </w:rPr>
        <w:t>štiti</w:t>
      </w:r>
      <w:r>
        <w:rPr>
          <w:rStyle w:val="zadanifontodlomka-000000"/>
          <w:rFonts w:eastAsia="Times New Roman"/>
        </w:rPr>
        <w:t xml:space="preserve"> </w:t>
      </w:r>
      <w:r w:rsidR="009B0061">
        <w:rPr>
          <w:rStyle w:val="zadanifontodlomka-000000"/>
          <w:rFonts w:eastAsia="Times New Roman"/>
        </w:rPr>
        <w:t xml:space="preserve">pravni </w:t>
      </w:r>
      <w:r>
        <w:rPr>
          <w:rStyle w:val="zadanifontodlomka-000000"/>
          <w:rFonts w:eastAsia="Times New Roman"/>
        </w:rPr>
        <w:t>položaj primatelja dosmrtnog</w:t>
      </w:r>
      <w:r w:rsidR="009B0061">
        <w:rPr>
          <w:rStyle w:val="zadanifontodlomka-000000"/>
          <w:rFonts w:eastAsia="Times New Roman"/>
        </w:rPr>
        <w:t xml:space="preserve"> uzdržavanja </w:t>
      </w:r>
      <w:r>
        <w:rPr>
          <w:rStyle w:val="zadanifontodlomka-000000"/>
          <w:rFonts w:eastAsia="Times New Roman"/>
        </w:rPr>
        <w:t>na način da se propisuje obaveza osnivanja služnosti stanovanja u korist primatelja dosmrtnog uzdržavanja osim u slučaju ako se primatelj uzdržavanja tome izričito protivi.</w:t>
      </w:r>
      <w:r w:rsidRPr="00D50606">
        <w:rPr>
          <w:rStyle w:val="zadanifontodlomka-000000"/>
          <w:rFonts w:eastAsia="Times New Roman"/>
        </w:rPr>
        <w:t xml:space="preserve"> </w:t>
      </w:r>
      <w:r>
        <w:rPr>
          <w:rStyle w:val="zadanifontodlomka-000000"/>
          <w:rFonts w:eastAsia="Times New Roman"/>
        </w:rPr>
        <w:t xml:space="preserve">Osim toga propisuje se da će </w:t>
      </w:r>
      <w:r w:rsidRPr="00D50606">
        <w:rPr>
          <w:rStyle w:val="zadanifontodlomka-000000"/>
          <w:rFonts w:eastAsia="Times New Roman"/>
        </w:rPr>
        <w:t xml:space="preserve">zemljišnoknjižni sud u zemljišnoj knjizi po službenoj dužnosti uknjižiti </w:t>
      </w:r>
      <w:r>
        <w:rPr>
          <w:rStyle w:val="zadanifontodlomka-000000"/>
          <w:rFonts w:eastAsia="Times New Roman"/>
        </w:rPr>
        <w:t xml:space="preserve">pravo služnosti </w:t>
      </w:r>
      <w:r w:rsidR="005108B6">
        <w:rPr>
          <w:rStyle w:val="zadanifontodlomka-000000"/>
          <w:rFonts w:eastAsia="Times New Roman"/>
        </w:rPr>
        <w:t xml:space="preserve">stanovanja </w:t>
      </w:r>
      <w:r>
        <w:rPr>
          <w:rStyle w:val="zadanifontodlomka-000000"/>
          <w:rFonts w:eastAsia="Times New Roman"/>
        </w:rPr>
        <w:t xml:space="preserve">u korist primatelja uzdržavanja istovremeno </w:t>
      </w:r>
      <w:r w:rsidRPr="00D50606">
        <w:rPr>
          <w:rStyle w:val="zadanifontodlomka-000000"/>
          <w:rFonts w:eastAsia="Times New Roman"/>
        </w:rPr>
        <w:t>s uknjižbom prava vlasništva temeljem ugovor</w:t>
      </w:r>
      <w:r w:rsidR="009B0061">
        <w:rPr>
          <w:rStyle w:val="zadanifontodlomka-000000"/>
          <w:rFonts w:eastAsia="Times New Roman"/>
        </w:rPr>
        <w:t>a</w:t>
      </w:r>
      <w:r w:rsidRPr="00D50606">
        <w:rPr>
          <w:rStyle w:val="zadanifontodlomka-000000"/>
          <w:rFonts w:eastAsia="Times New Roman"/>
        </w:rPr>
        <w:t xml:space="preserve"> o dosmrtnom uzdržavanju.</w:t>
      </w:r>
      <w:r>
        <w:rPr>
          <w:rStyle w:val="zadanifontodlomka-000000"/>
          <w:rFonts w:eastAsia="Times New Roman"/>
        </w:rPr>
        <w:t xml:space="preserve"> </w:t>
      </w:r>
    </w:p>
    <w:p w14:paraId="0A647881" w14:textId="60A72851" w:rsidR="006B6AF7" w:rsidRDefault="00F62EBD"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Cs/>
        </w:rPr>
        <w:t xml:space="preserve"> </w:t>
      </w:r>
      <w:r w:rsidR="006B6AF7" w:rsidRPr="00995F6A">
        <w:rPr>
          <w:rStyle w:val="zadanifontodlomka-000000"/>
          <w:rFonts w:eastAsia="Times New Roman"/>
          <w:b/>
        </w:rPr>
        <w:t xml:space="preserve">Uz članak </w:t>
      </w:r>
      <w:r w:rsidR="00F84E49">
        <w:rPr>
          <w:rStyle w:val="zadanifontodlomka-000000"/>
          <w:rFonts w:eastAsia="Times New Roman"/>
          <w:b/>
        </w:rPr>
        <w:t>11</w:t>
      </w:r>
      <w:r w:rsidR="006B6AF7" w:rsidRPr="00995F6A">
        <w:rPr>
          <w:rStyle w:val="zadanifontodlomka-000000"/>
          <w:rFonts w:eastAsia="Times New Roman"/>
          <w:b/>
        </w:rPr>
        <w:t xml:space="preserve">. </w:t>
      </w:r>
    </w:p>
    <w:p w14:paraId="53A6948C" w14:textId="14F8EB29" w:rsidR="003315C1" w:rsidRPr="00995F6A" w:rsidRDefault="003315C1" w:rsidP="003315C1">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rPr>
        <w:t>Ovim člankom</w:t>
      </w:r>
      <w:r>
        <w:rPr>
          <w:rStyle w:val="zadanifontodlomka-000000"/>
          <w:rFonts w:eastAsia="Times New Roman"/>
        </w:rPr>
        <w:t xml:space="preserve"> se </w:t>
      </w:r>
      <w:r w:rsidR="005A0CC8">
        <w:rPr>
          <w:rStyle w:val="zadanifontodlomka-000000"/>
          <w:rFonts w:eastAsia="Times New Roman"/>
        </w:rPr>
        <w:t xml:space="preserve">radi pravne sigurnosti </w:t>
      </w:r>
      <w:r w:rsidR="00B277B7">
        <w:rPr>
          <w:rStyle w:val="zadanifontodlomka-000000"/>
          <w:rFonts w:eastAsia="Times New Roman"/>
        </w:rPr>
        <w:t>propisuje</w:t>
      </w:r>
      <w:r>
        <w:rPr>
          <w:rStyle w:val="zadanifontodlomka-000000"/>
          <w:rFonts w:eastAsia="Times New Roman"/>
        </w:rPr>
        <w:t xml:space="preserve"> oblik u kojem se daje izjava o pristanku na produženje ugovora u slučaju smrti davatelja uzdržavanja prije primatelja uzdržavanja.</w:t>
      </w:r>
    </w:p>
    <w:p w14:paraId="6ED6288C" w14:textId="3F92E861" w:rsidR="003315C1" w:rsidRPr="00995F6A" w:rsidRDefault="003315C1"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12</w:t>
      </w:r>
      <w:r w:rsidRPr="00995F6A">
        <w:rPr>
          <w:rStyle w:val="zadanifontodlomka-000000"/>
          <w:rFonts w:eastAsia="Times New Roman"/>
          <w:b/>
        </w:rPr>
        <w:t>.</w:t>
      </w:r>
    </w:p>
    <w:p w14:paraId="4B6F96F9" w14:textId="718B2AC4" w:rsidR="006B6AF7" w:rsidRPr="00995F6A" w:rsidRDefault="006B6AF7" w:rsidP="006B6AF7">
      <w:pPr>
        <w:pStyle w:val="Heading1"/>
        <w:spacing w:before="0" w:beforeAutospacing="0" w:after="160" w:afterAutospacing="0"/>
        <w:jc w:val="both"/>
        <w:rPr>
          <w:rStyle w:val="zadanifontodlomka-000000"/>
          <w:rFonts w:eastAsia="Times New Roman"/>
        </w:rPr>
      </w:pPr>
      <w:r w:rsidRPr="00995F6A">
        <w:rPr>
          <w:rStyle w:val="zadanifontodlomka-000000"/>
          <w:rFonts w:eastAsia="Times New Roman"/>
          <w:bCs/>
        </w:rPr>
        <w:t xml:space="preserve">Ovim člankom se </w:t>
      </w:r>
      <w:r w:rsidR="00B6480C">
        <w:rPr>
          <w:rStyle w:val="zadanifontodlomka-000000"/>
          <w:rFonts w:eastAsia="Times New Roman"/>
          <w:bCs/>
        </w:rPr>
        <w:t>o</w:t>
      </w:r>
      <w:r w:rsidRPr="00995F6A">
        <w:rPr>
          <w:rStyle w:val="zadanifontodlomka-000000"/>
          <w:rFonts w:eastAsia="Times New Roman"/>
          <w:bCs/>
        </w:rPr>
        <w:t>dstupa od ranije obveze izdavanja potpisane police kao dokaz</w:t>
      </w:r>
      <w:r w:rsidR="00B6480C">
        <w:rPr>
          <w:rStyle w:val="zadanifontodlomka-000000"/>
          <w:rFonts w:eastAsia="Times New Roman"/>
          <w:bCs/>
        </w:rPr>
        <w:t>a</w:t>
      </w:r>
      <w:r w:rsidRPr="00995F6A">
        <w:rPr>
          <w:rStyle w:val="zadanifontodlomka-000000"/>
          <w:rFonts w:eastAsia="Times New Roman"/>
          <w:bCs/>
        </w:rPr>
        <w:t xml:space="preserve"> o </w:t>
      </w:r>
      <w:r w:rsidR="00E52F75">
        <w:rPr>
          <w:rStyle w:val="zadanifontodlomka-000000"/>
          <w:rFonts w:eastAsia="Times New Roman"/>
          <w:bCs/>
        </w:rPr>
        <w:t>sklopljenom</w:t>
      </w:r>
      <w:r w:rsidRPr="00995F6A">
        <w:rPr>
          <w:rStyle w:val="zadanifontodlomka-000000"/>
          <w:rFonts w:eastAsia="Times New Roman"/>
          <w:bCs/>
        </w:rPr>
        <w:t xml:space="preserve"> ugovor</w:t>
      </w:r>
      <w:r w:rsidR="00E52F75">
        <w:rPr>
          <w:rStyle w:val="zadanifontodlomka-000000"/>
          <w:rFonts w:eastAsia="Times New Roman"/>
          <w:bCs/>
        </w:rPr>
        <w:t>u</w:t>
      </w:r>
      <w:r w:rsidRPr="00995F6A">
        <w:rPr>
          <w:rStyle w:val="zadanifontodlomka-000000"/>
          <w:rFonts w:eastAsia="Times New Roman"/>
          <w:bCs/>
        </w:rPr>
        <w:t xml:space="preserve"> o osiguranju</w:t>
      </w:r>
      <w:r w:rsidR="008B054D">
        <w:rPr>
          <w:rStyle w:val="zadanifontodlomka-000000"/>
          <w:rFonts w:eastAsia="Times New Roman"/>
          <w:bCs/>
        </w:rPr>
        <w:t>, osim za polic</w:t>
      </w:r>
      <w:r w:rsidR="00B6480C">
        <w:rPr>
          <w:rStyle w:val="zadanifontodlomka-000000"/>
          <w:rFonts w:eastAsia="Times New Roman"/>
          <w:bCs/>
        </w:rPr>
        <w:t>u</w:t>
      </w:r>
      <w:r w:rsidR="008B054D">
        <w:rPr>
          <w:rStyle w:val="zadanifontodlomka-000000"/>
          <w:rFonts w:eastAsia="Times New Roman"/>
          <w:bCs/>
        </w:rPr>
        <w:t xml:space="preserve"> osiguranja osoba. </w:t>
      </w:r>
      <w:r w:rsidR="009D0480">
        <w:rPr>
          <w:rStyle w:val="zadanifontodlomka-000000"/>
          <w:rFonts w:eastAsia="Times New Roman"/>
          <w:bCs/>
        </w:rPr>
        <w:t xml:space="preserve">Kako je ugovor sklopljen već samim prihvatom ponude, </w:t>
      </w:r>
      <w:r w:rsidR="00B6480C">
        <w:rPr>
          <w:rStyle w:val="zadanifontodlomka-000000"/>
          <w:rFonts w:eastAsia="Times New Roman"/>
          <w:bCs/>
        </w:rPr>
        <w:t>potpis na polici je suvišan i ne odgov</w:t>
      </w:r>
      <w:r w:rsidR="00ED6C7B">
        <w:rPr>
          <w:rStyle w:val="zadanifontodlomka-000000"/>
          <w:rFonts w:eastAsia="Times New Roman"/>
          <w:bCs/>
        </w:rPr>
        <w:t>a</w:t>
      </w:r>
      <w:r w:rsidR="00B6480C">
        <w:rPr>
          <w:rStyle w:val="zadanifontodlomka-000000"/>
          <w:rFonts w:eastAsia="Times New Roman"/>
          <w:bCs/>
        </w:rPr>
        <w:t xml:space="preserve">ra </w:t>
      </w:r>
      <w:r w:rsidRPr="00995F6A">
        <w:rPr>
          <w:rStyle w:val="zadanifontodlomka-000000"/>
          <w:rFonts w:eastAsia="Times New Roman"/>
        </w:rPr>
        <w:t>suvremen</w:t>
      </w:r>
      <w:r w:rsidR="00E52F75">
        <w:rPr>
          <w:rStyle w:val="zadanifontodlomka-000000"/>
          <w:rFonts w:eastAsia="Times New Roman"/>
        </w:rPr>
        <w:t>om</w:t>
      </w:r>
      <w:r w:rsidRPr="00995F6A">
        <w:rPr>
          <w:rStyle w:val="zadanifontodlomka-000000"/>
          <w:rFonts w:eastAsia="Times New Roman"/>
        </w:rPr>
        <w:t xml:space="preserve"> način</w:t>
      </w:r>
      <w:r w:rsidR="00E52F75">
        <w:rPr>
          <w:rStyle w:val="zadanifontodlomka-000000"/>
          <w:rFonts w:eastAsia="Times New Roman"/>
        </w:rPr>
        <w:t>u</w:t>
      </w:r>
      <w:r w:rsidRPr="00995F6A">
        <w:rPr>
          <w:rStyle w:val="zadanifontodlomka-000000"/>
          <w:rFonts w:eastAsia="Times New Roman"/>
        </w:rPr>
        <w:t xml:space="preserve"> poslovanja.</w:t>
      </w:r>
    </w:p>
    <w:p w14:paraId="12FFAB72" w14:textId="5E2B58D7"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13</w:t>
      </w:r>
      <w:r w:rsidRPr="00995F6A">
        <w:rPr>
          <w:rStyle w:val="zadanifontodlomka-000000"/>
          <w:rFonts w:eastAsia="Times New Roman"/>
          <w:b/>
        </w:rPr>
        <w:t>.</w:t>
      </w:r>
    </w:p>
    <w:p w14:paraId="7560F7D9" w14:textId="0DEE8895" w:rsidR="006B6AF7" w:rsidRPr="00995F6A" w:rsidRDefault="00DD2F91" w:rsidP="006B6AF7">
      <w:pPr>
        <w:pStyle w:val="Heading1"/>
        <w:spacing w:before="0" w:beforeAutospacing="0" w:after="160" w:afterAutospacing="0"/>
        <w:jc w:val="both"/>
        <w:rPr>
          <w:rStyle w:val="zadanifontodlomka-000000"/>
          <w:rFonts w:eastAsia="Times New Roman"/>
          <w:bCs/>
        </w:rPr>
      </w:pPr>
      <w:r>
        <w:rPr>
          <w:rStyle w:val="zadanifontodlomka-000000"/>
          <w:rFonts w:eastAsia="Times New Roman"/>
          <w:bCs/>
        </w:rPr>
        <w:t>Ovaj članak</w:t>
      </w:r>
      <w:r w:rsidR="006B6AF7" w:rsidRPr="00995F6A">
        <w:rPr>
          <w:rStyle w:val="zadanifontodlomka-000000"/>
          <w:rFonts w:eastAsia="Times New Roman"/>
          <w:bCs/>
        </w:rPr>
        <w:t xml:space="preserve"> se usklađuje s izmjenom iz članka 7. Zakona </w:t>
      </w:r>
      <w:r>
        <w:rPr>
          <w:rStyle w:val="zadanifontodlomka-000000"/>
          <w:rFonts w:eastAsia="Times New Roman"/>
          <w:bCs/>
        </w:rPr>
        <w:t>kojom</w:t>
      </w:r>
      <w:r w:rsidR="006B6AF7" w:rsidRPr="00995F6A">
        <w:rPr>
          <w:rStyle w:val="zadanifontodlomka-000000"/>
          <w:rFonts w:eastAsia="Times New Roman"/>
          <w:bCs/>
        </w:rPr>
        <w:t xml:space="preserve"> se odstupilo od dosadašnje obveze predaje potpisane police kao dokaza o sklopljenom ugovoru o osiguranju</w:t>
      </w:r>
      <w:r w:rsidR="008B054D">
        <w:rPr>
          <w:rStyle w:val="zadanifontodlomka-000000"/>
          <w:rFonts w:eastAsia="Times New Roman"/>
          <w:bCs/>
        </w:rPr>
        <w:t>, osim za police osiguranja osoba za koje je zadržan veći stupanj formalizma koji</w:t>
      </w:r>
      <w:r w:rsidR="00C05B86">
        <w:rPr>
          <w:rStyle w:val="zadanifontodlomka-000000"/>
          <w:rFonts w:eastAsia="Times New Roman"/>
          <w:bCs/>
        </w:rPr>
        <w:t xml:space="preserve"> je potreban zbog specifičnosti tih osiguranja. Ujedno se ukazuje da se svi ugovori mogu sklopiti elektr</w:t>
      </w:r>
      <w:r w:rsidR="00D50606">
        <w:rPr>
          <w:rStyle w:val="zadanifontodlomka-000000"/>
          <w:rFonts w:eastAsia="Times New Roman"/>
          <w:bCs/>
        </w:rPr>
        <w:t>o</w:t>
      </w:r>
      <w:r w:rsidR="00C05B86">
        <w:rPr>
          <w:rStyle w:val="zadanifontodlomka-000000"/>
          <w:rFonts w:eastAsia="Times New Roman"/>
          <w:bCs/>
        </w:rPr>
        <w:t xml:space="preserve">ničkim putem te da ugovor ili polica </w:t>
      </w:r>
      <w:r>
        <w:rPr>
          <w:rStyle w:val="zadanifontodlomka-000000"/>
          <w:rFonts w:eastAsia="Times New Roman"/>
          <w:bCs/>
        </w:rPr>
        <w:t>mogu biti potpisani</w:t>
      </w:r>
      <w:r w:rsidR="00C05B86">
        <w:rPr>
          <w:rStyle w:val="zadanifontodlomka-000000"/>
          <w:rFonts w:eastAsia="Times New Roman"/>
          <w:bCs/>
        </w:rPr>
        <w:t xml:space="preserve"> </w:t>
      </w:r>
      <w:r w:rsidR="00C05B86" w:rsidRPr="00C05B86">
        <w:rPr>
          <w:rStyle w:val="zadanifontodlomka-000000"/>
          <w:rFonts w:eastAsia="Times New Roman"/>
          <w:bCs/>
        </w:rPr>
        <w:t>elektroničk</w:t>
      </w:r>
      <w:r w:rsidR="00C05B86">
        <w:rPr>
          <w:rStyle w:val="zadanifontodlomka-000000"/>
          <w:rFonts w:eastAsia="Times New Roman"/>
          <w:bCs/>
        </w:rPr>
        <w:t>im</w:t>
      </w:r>
      <w:r w:rsidR="00C05B86" w:rsidRPr="00C05B86">
        <w:rPr>
          <w:rStyle w:val="zadanifontodlomka-000000"/>
          <w:rFonts w:eastAsia="Times New Roman"/>
          <w:bCs/>
        </w:rPr>
        <w:t xml:space="preserve"> potpis</w:t>
      </w:r>
      <w:r w:rsidR="00C05B86">
        <w:rPr>
          <w:rStyle w:val="zadanifontodlomka-000000"/>
          <w:rFonts w:eastAsia="Times New Roman"/>
          <w:bCs/>
        </w:rPr>
        <w:t>om</w:t>
      </w:r>
      <w:r w:rsidR="00C05B86" w:rsidRPr="00C05B86">
        <w:rPr>
          <w:rStyle w:val="zadanifontodlomka-000000"/>
          <w:rFonts w:eastAsia="Times New Roman"/>
          <w:bCs/>
        </w:rPr>
        <w:t xml:space="preserve"> </w:t>
      </w:r>
      <w:r w:rsidR="00C05B86">
        <w:rPr>
          <w:rStyle w:val="zadanifontodlomka-000000"/>
          <w:rFonts w:eastAsia="Times New Roman"/>
          <w:bCs/>
        </w:rPr>
        <w:t xml:space="preserve">sukladno članku </w:t>
      </w:r>
      <w:r w:rsidR="00E301A3">
        <w:rPr>
          <w:rStyle w:val="zadanifontodlomka-000000"/>
          <w:rFonts w:eastAsia="Times New Roman"/>
          <w:bCs/>
        </w:rPr>
        <w:t xml:space="preserve">293. Zakona o obveznim odnosima. </w:t>
      </w:r>
    </w:p>
    <w:p w14:paraId="24112BF5" w14:textId="7319634B"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14</w:t>
      </w:r>
      <w:r w:rsidRPr="00995F6A">
        <w:rPr>
          <w:rStyle w:val="zadanifontodlomka-000000"/>
          <w:rFonts w:eastAsia="Times New Roman"/>
          <w:b/>
        </w:rPr>
        <w:t>.</w:t>
      </w:r>
    </w:p>
    <w:p w14:paraId="41D00DAD" w14:textId="21C19C23" w:rsidR="006B6AF7" w:rsidRPr="00995F6A" w:rsidRDefault="006B6AF7" w:rsidP="006B6AF7">
      <w:pPr>
        <w:pStyle w:val="Heading1"/>
        <w:spacing w:before="0" w:beforeAutospacing="0" w:after="160" w:afterAutospacing="0"/>
        <w:jc w:val="both"/>
        <w:rPr>
          <w:rStyle w:val="zadanifontodlomka-000000"/>
        </w:rPr>
      </w:pPr>
      <w:r w:rsidRPr="00995F6A">
        <w:rPr>
          <w:rStyle w:val="zadanifontodlomka-000000"/>
          <w:rFonts w:eastAsia="Times New Roman"/>
          <w:bCs/>
        </w:rPr>
        <w:t xml:space="preserve">Ovim člankom se propisuje mogućnost da se ugovorne strane sporazume da se obavijest o dospjelosti premije dostavi </w:t>
      </w:r>
      <w:r w:rsidRPr="00995F6A">
        <w:rPr>
          <w:rStyle w:val="zadanifontodlomka-000000"/>
        </w:rPr>
        <w:t xml:space="preserve">putem usluge elektroničke preporučene dostave koju obavljaju kvalificirani pružatelj usluga povjerenja sukladno </w:t>
      </w:r>
      <w:r w:rsidRPr="00F66623">
        <w:rPr>
          <w:rStyle w:val="zadanifontodlomka-000000"/>
        </w:rPr>
        <w:t>Uredb</w:t>
      </w:r>
      <w:r w:rsidR="00D50606" w:rsidRPr="00F66623">
        <w:rPr>
          <w:rStyle w:val="zadanifontodlomka-000000"/>
        </w:rPr>
        <w:t>i</w:t>
      </w:r>
      <w:r w:rsidRPr="00F66623">
        <w:rPr>
          <w:rStyle w:val="zadanifontodlomka-000000"/>
        </w:rPr>
        <w:t xml:space="preserve"> (</w:t>
      </w:r>
      <w:r w:rsidRPr="00D50606">
        <w:rPr>
          <w:rStyle w:val="zadanifontodlomka-000000"/>
        </w:rPr>
        <w:t xml:space="preserve">EU) </w:t>
      </w:r>
      <w:r w:rsidR="00CF1390" w:rsidRPr="00D50606">
        <w:rPr>
          <w:rStyle w:val="zadanifontodlomka-000000"/>
        </w:rPr>
        <w:t>br</w:t>
      </w:r>
      <w:r w:rsidRPr="00D50606">
        <w:rPr>
          <w:rStyle w:val="zadanifontodlomka-000000"/>
        </w:rPr>
        <w:t>. 910/2014 Europskog parlamenta i Vijeća od 23. srpnja 2014. o elektroničkoj identifikaciji i uslugama povjerenja za elektroničke transakcije na unutarnjem tržištu i stavljanju izvan snage Direktive 1999/93/EZ (</w:t>
      </w:r>
      <w:r w:rsidR="004C6525" w:rsidRPr="004C6525">
        <w:rPr>
          <w:rStyle w:val="zadanifontodlomka-000000"/>
        </w:rPr>
        <w:t xml:space="preserve">SL L 257, </w:t>
      </w:r>
      <w:r w:rsidR="004C6525" w:rsidRPr="004C6525">
        <w:rPr>
          <w:rStyle w:val="zadanifontodlomka-000000"/>
        </w:rPr>
        <w:lastRenderedPageBreak/>
        <w:t>28.8.2014.</w:t>
      </w:r>
      <w:r w:rsidR="004C6525">
        <w:rPr>
          <w:rStyle w:val="zadanifontodlomka-000000"/>
        </w:rPr>
        <w:t xml:space="preserve">, </w:t>
      </w:r>
      <w:r w:rsidRPr="00D50606">
        <w:rPr>
          <w:rStyle w:val="zadanifontodlomka-000000"/>
        </w:rPr>
        <w:t>dalje u tekstu: Uredba).  Dostava</w:t>
      </w:r>
      <w:r w:rsidRPr="00995F6A">
        <w:rPr>
          <w:rStyle w:val="zadanifontodlomka-000000"/>
        </w:rPr>
        <w:t xml:space="preserve"> pismena sukladno navedenoj </w:t>
      </w:r>
      <w:r w:rsidRPr="00995F6A">
        <w:rPr>
          <w:rStyle w:val="zadanifontodlomka-000000"/>
          <w:bCs/>
        </w:rPr>
        <w:t xml:space="preserve">Uredbi </w:t>
      </w:r>
      <w:r w:rsidRPr="00995F6A">
        <w:rPr>
          <w:rStyle w:val="zadanifontodlomka-000000"/>
        </w:rPr>
        <w:t>osigurat će bržu komunikaciju među ugovornim strana</w:t>
      </w:r>
      <w:r w:rsidRPr="00995F6A">
        <w:rPr>
          <w:rStyle w:val="zadanifontodlomka-000000"/>
          <w:bCs/>
        </w:rPr>
        <w:t>ma</w:t>
      </w:r>
      <w:r w:rsidRPr="00995F6A">
        <w:rPr>
          <w:rStyle w:val="zadanifontodlomka-000000"/>
        </w:rPr>
        <w:t>, ali istovremeno osigurati sigurnu elektroničku komunikaciju</w:t>
      </w:r>
      <w:r w:rsidRPr="00995F6A">
        <w:rPr>
          <w:rStyle w:val="zadanifontodlomka-000000"/>
          <w:bCs/>
        </w:rPr>
        <w:t xml:space="preserve"> u smislu praćenja dostave pismena te računanja rokova </w:t>
      </w:r>
      <w:r w:rsidR="00CF1390">
        <w:rPr>
          <w:rStyle w:val="zadanifontodlomka-000000"/>
          <w:bCs/>
        </w:rPr>
        <w:t>čime će se zadovoljiti</w:t>
      </w:r>
      <w:r w:rsidRPr="00995F6A">
        <w:rPr>
          <w:rStyle w:val="zadanifontodlomka-000000"/>
          <w:bCs/>
        </w:rPr>
        <w:t xml:space="preserve"> potreb</w:t>
      </w:r>
      <w:r w:rsidR="00CF1390">
        <w:rPr>
          <w:rStyle w:val="zadanifontodlomka-000000"/>
          <w:bCs/>
        </w:rPr>
        <w:t>a</w:t>
      </w:r>
      <w:r w:rsidRPr="00995F6A">
        <w:rPr>
          <w:rStyle w:val="zadanifontodlomka-000000"/>
          <w:bCs/>
        </w:rPr>
        <w:t xml:space="preserve"> za osuvremenjivanjem načina poslovanja i digitalizaci</w:t>
      </w:r>
      <w:r w:rsidR="00E301A3">
        <w:rPr>
          <w:rStyle w:val="zadanifontodlomka-000000"/>
          <w:bCs/>
        </w:rPr>
        <w:t xml:space="preserve">jom </w:t>
      </w:r>
      <w:r w:rsidR="00CF1390" w:rsidRPr="00CF1390">
        <w:rPr>
          <w:rStyle w:val="zadanifontodlomka-000000"/>
          <w:bCs/>
        </w:rPr>
        <w:t xml:space="preserve">kako bi se pojednostavilo i ubrzalo korištenje usluga, </w:t>
      </w:r>
      <w:r w:rsidR="00D365E6">
        <w:rPr>
          <w:rStyle w:val="zadanifontodlomka-000000"/>
          <w:bCs/>
        </w:rPr>
        <w:t>uz osiguravanje visoke razine sigurnosti i pravne zaštite.</w:t>
      </w:r>
    </w:p>
    <w:p w14:paraId="65A97E1C" w14:textId="16A2CBAE"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15</w:t>
      </w:r>
      <w:r w:rsidRPr="00995F6A">
        <w:rPr>
          <w:rStyle w:val="zadanifontodlomka-000000"/>
          <w:rFonts w:eastAsia="Times New Roman"/>
          <w:b/>
        </w:rPr>
        <w:t>.</w:t>
      </w:r>
    </w:p>
    <w:p w14:paraId="3257F754" w14:textId="14AA7ED5" w:rsidR="006B6AF7"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Ovim člankom dopunjuje se stavak 1. članka 938. na način da</w:t>
      </w:r>
      <w:r w:rsidR="00044BEB">
        <w:rPr>
          <w:rStyle w:val="zadanifontodlomka-000000"/>
          <w:rFonts w:eastAsia="Times New Roman"/>
          <w:bCs/>
        </w:rPr>
        <w:t>se kod</w:t>
      </w:r>
      <w:r w:rsidRPr="00995F6A">
        <w:rPr>
          <w:rStyle w:val="zadanifontodlomka-000000"/>
          <w:rFonts w:eastAsia="Times New Roman"/>
          <w:bCs/>
        </w:rPr>
        <w:t xml:space="preserve"> osiguranja osoba </w:t>
      </w:r>
      <w:r w:rsidR="00044BEB">
        <w:rPr>
          <w:rStyle w:val="zadanifontodlomka-000000"/>
          <w:rFonts w:eastAsia="Times New Roman"/>
          <w:bCs/>
        </w:rPr>
        <w:t xml:space="preserve">propisuje obveza </w:t>
      </w:r>
      <w:r w:rsidRPr="00995F6A">
        <w:rPr>
          <w:rStyle w:val="zadanifontodlomka-000000"/>
          <w:rFonts w:eastAsia="Times New Roman"/>
          <w:bCs/>
        </w:rPr>
        <w:t>ugovaratelj</w:t>
      </w:r>
      <w:r w:rsidR="00044BEB">
        <w:rPr>
          <w:rStyle w:val="zadanifontodlomka-000000"/>
          <w:rFonts w:eastAsia="Times New Roman"/>
          <w:bCs/>
        </w:rPr>
        <w:t xml:space="preserve">a </w:t>
      </w:r>
      <w:r w:rsidRPr="00995F6A">
        <w:rPr>
          <w:rStyle w:val="zadanifontodlomka-000000"/>
          <w:rFonts w:eastAsia="Times New Roman"/>
          <w:bCs/>
        </w:rPr>
        <w:t xml:space="preserve">osiguranja obavijestiti osiguratelja o promjeni djelatnosti koju obavlja ako bi ta promjena dovela do povećanja rizika. </w:t>
      </w:r>
    </w:p>
    <w:p w14:paraId="73B80E5B" w14:textId="4DE4DCDE" w:rsidR="006B6AF7"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 xml:space="preserve">Ujedno se propisuje </w:t>
      </w:r>
      <w:r w:rsidR="00044BEB">
        <w:rPr>
          <w:rStyle w:val="zadanifontodlomka-000000"/>
          <w:rFonts w:eastAsia="Times New Roman"/>
          <w:bCs/>
        </w:rPr>
        <w:t xml:space="preserve">obveza </w:t>
      </w:r>
      <w:r w:rsidRPr="00995F6A">
        <w:rPr>
          <w:rStyle w:val="zadanifontodlomka-000000"/>
          <w:rFonts w:eastAsia="Times New Roman"/>
          <w:bCs/>
        </w:rPr>
        <w:t>slanj</w:t>
      </w:r>
      <w:r w:rsidR="00044BEB">
        <w:rPr>
          <w:rStyle w:val="zadanifontodlomka-000000"/>
          <w:rFonts w:eastAsia="Times New Roman"/>
          <w:bCs/>
        </w:rPr>
        <w:t>a</w:t>
      </w:r>
      <w:r w:rsidRPr="00995F6A">
        <w:rPr>
          <w:rStyle w:val="zadanifontodlomka-000000"/>
          <w:rFonts w:eastAsia="Times New Roman"/>
          <w:bCs/>
        </w:rPr>
        <w:t xml:space="preserve"> pisane obavijesti osiguratelju o povećanju rizika kako bi se moglo utvrditi kada je povećanje rizika nastupilo</w:t>
      </w:r>
      <w:r w:rsidR="0086464A">
        <w:rPr>
          <w:rStyle w:val="zadanifontodlomka-000000"/>
          <w:rFonts w:eastAsia="Times New Roman"/>
          <w:bCs/>
        </w:rPr>
        <w:t xml:space="preserve"> te da je ispunjena obveza obavještavanja</w:t>
      </w:r>
      <w:r w:rsidRPr="00995F6A">
        <w:rPr>
          <w:rStyle w:val="zadanifontodlomka-000000"/>
          <w:rFonts w:eastAsia="Times New Roman"/>
          <w:bCs/>
        </w:rPr>
        <w:t>.</w:t>
      </w:r>
    </w:p>
    <w:p w14:paraId="770BA5C7" w14:textId="36AD15F9" w:rsidR="006B6AF7"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 xml:space="preserve">Predloženom izmjenom se provodi i terminološko usklađenje. </w:t>
      </w:r>
    </w:p>
    <w:p w14:paraId="14E3B2B7" w14:textId="371357A9"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16</w:t>
      </w:r>
      <w:r w:rsidRPr="00995F6A">
        <w:rPr>
          <w:rStyle w:val="zadanifontodlomka-000000"/>
          <w:rFonts w:eastAsia="Times New Roman"/>
          <w:b/>
        </w:rPr>
        <w:t>.</w:t>
      </w:r>
    </w:p>
    <w:p w14:paraId="04BBF621" w14:textId="2A60761F" w:rsidR="00620E1D"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 xml:space="preserve">Ovim člankom se propisuje </w:t>
      </w:r>
      <w:r w:rsidR="005C2FD4">
        <w:rPr>
          <w:rStyle w:val="zadanifontodlomka-000000"/>
          <w:rFonts w:eastAsia="Times New Roman"/>
          <w:bCs/>
        </w:rPr>
        <w:t xml:space="preserve">obveza </w:t>
      </w:r>
      <w:r w:rsidRPr="00995F6A">
        <w:rPr>
          <w:rStyle w:val="zadanifontodlomka-000000"/>
          <w:rFonts w:eastAsia="Times New Roman"/>
          <w:bCs/>
        </w:rPr>
        <w:t>slanj</w:t>
      </w:r>
      <w:r w:rsidR="005C2FD4">
        <w:rPr>
          <w:rStyle w:val="zadanifontodlomka-000000"/>
          <w:rFonts w:eastAsia="Times New Roman"/>
          <w:bCs/>
        </w:rPr>
        <w:t>a</w:t>
      </w:r>
      <w:r w:rsidRPr="00995F6A">
        <w:rPr>
          <w:rStyle w:val="zadanifontodlomka-000000"/>
          <w:rFonts w:eastAsia="Times New Roman"/>
          <w:bCs/>
        </w:rPr>
        <w:t xml:space="preserve"> pisane obavijesti osiguratelju </w:t>
      </w:r>
      <w:r w:rsidR="005C2FD4">
        <w:rPr>
          <w:rStyle w:val="zadanifontodlomka-000000"/>
          <w:rFonts w:eastAsia="Times New Roman"/>
          <w:bCs/>
        </w:rPr>
        <w:t>u slučaju</w:t>
      </w:r>
      <w:r w:rsidRPr="00995F6A">
        <w:rPr>
          <w:rStyle w:val="zadanifontodlomka-000000"/>
          <w:rFonts w:eastAsia="Times New Roman"/>
          <w:bCs/>
        </w:rPr>
        <w:t xml:space="preserve"> smanjenja rizika. Ujedno se radi o usklađenju s izmjenom iz članka 938.</w:t>
      </w:r>
      <w:r w:rsidR="005C2FD4">
        <w:rPr>
          <w:rStyle w:val="zadanifontodlomka-000000"/>
          <w:rFonts w:eastAsia="Times New Roman"/>
          <w:bCs/>
        </w:rPr>
        <w:t xml:space="preserve"> Zakona o obveznim odnosima</w:t>
      </w:r>
      <w:r w:rsidRPr="00995F6A">
        <w:rPr>
          <w:rStyle w:val="zadanifontodlomka-000000"/>
          <w:rFonts w:eastAsia="Times New Roman"/>
          <w:bCs/>
        </w:rPr>
        <w:t xml:space="preserve">, a </w:t>
      </w:r>
      <w:r w:rsidR="00DD2F91">
        <w:rPr>
          <w:rStyle w:val="zadanifontodlomka-000000"/>
          <w:rFonts w:eastAsia="Times New Roman"/>
          <w:bCs/>
        </w:rPr>
        <w:t>kojom</w:t>
      </w:r>
      <w:r w:rsidRPr="00995F6A">
        <w:rPr>
          <w:rStyle w:val="zadanifontodlomka-000000"/>
          <w:rFonts w:eastAsia="Times New Roman"/>
          <w:bCs/>
        </w:rPr>
        <w:t xml:space="preserve"> je propisano slanje pisane obavijesti osiguratelju </w:t>
      </w:r>
      <w:r w:rsidR="005C2FD4">
        <w:rPr>
          <w:rStyle w:val="zadanifontodlomka-000000"/>
          <w:rFonts w:eastAsia="Times New Roman"/>
          <w:bCs/>
        </w:rPr>
        <w:t>u slučaju</w:t>
      </w:r>
      <w:r w:rsidRPr="00995F6A">
        <w:rPr>
          <w:rStyle w:val="zadanifontodlomka-000000"/>
          <w:rFonts w:eastAsia="Times New Roman"/>
          <w:bCs/>
        </w:rPr>
        <w:t xml:space="preserve"> povećanja rizika.</w:t>
      </w:r>
      <w:r w:rsidR="00620E1D">
        <w:rPr>
          <w:rStyle w:val="zadanifontodlomka-000000"/>
          <w:rFonts w:eastAsia="Times New Roman"/>
          <w:bCs/>
        </w:rPr>
        <w:t xml:space="preserve"> </w:t>
      </w:r>
    </w:p>
    <w:p w14:paraId="3D2506F4" w14:textId="4BCFC8D2"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17</w:t>
      </w:r>
      <w:r w:rsidRPr="00995F6A">
        <w:rPr>
          <w:rStyle w:val="zadanifontodlomka-000000"/>
          <w:rFonts w:eastAsia="Times New Roman"/>
          <w:b/>
        </w:rPr>
        <w:t>.</w:t>
      </w:r>
    </w:p>
    <w:p w14:paraId="1FE49FAC" w14:textId="0DE479DB" w:rsidR="006B6AF7"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Kako se odredba iz stavka 4. članka 943. odnosi i na osiguranja života potrebno je u istu uvrstiti i korisnik</w:t>
      </w:r>
      <w:r w:rsidR="00DD2F91">
        <w:rPr>
          <w:rStyle w:val="zadanifontodlomka-000000"/>
          <w:rFonts w:eastAsia="Times New Roman"/>
          <w:bCs/>
        </w:rPr>
        <w:t>a</w:t>
      </w:r>
      <w:r w:rsidRPr="00995F6A">
        <w:rPr>
          <w:rStyle w:val="zadanifontodlomka-000000"/>
          <w:rFonts w:eastAsia="Times New Roman"/>
          <w:bCs/>
        </w:rPr>
        <w:t xml:space="preserve"> osiguranja.</w:t>
      </w:r>
    </w:p>
    <w:p w14:paraId="4B1287F1" w14:textId="12FEE10E"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18</w:t>
      </w:r>
      <w:r w:rsidRPr="00995F6A">
        <w:rPr>
          <w:rStyle w:val="zadanifontodlomka-000000"/>
          <w:rFonts w:eastAsia="Times New Roman"/>
          <w:b/>
        </w:rPr>
        <w:t>.</w:t>
      </w:r>
    </w:p>
    <w:p w14:paraId="20F5FF52" w14:textId="3B097724" w:rsidR="006B6AF7"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Ovim člankom se usklađuje terminologija</w:t>
      </w:r>
      <w:r w:rsidR="00C40986">
        <w:rPr>
          <w:rStyle w:val="zadanifontodlomka-000000"/>
          <w:rFonts w:eastAsia="Times New Roman"/>
          <w:bCs/>
        </w:rPr>
        <w:t xml:space="preserve"> sa člankom 947. Zakona o obveznim odnosima kako bi se osigurala pravna sigurnost.</w:t>
      </w:r>
    </w:p>
    <w:p w14:paraId="1850AD4E" w14:textId="2DBAEEC3"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19</w:t>
      </w:r>
      <w:r w:rsidRPr="00995F6A">
        <w:rPr>
          <w:rStyle w:val="zadanifontodlomka-000000"/>
          <w:rFonts w:eastAsia="Times New Roman"/>
          <w:b/>
        </w:rPr>
        <w:t>.</w:t>
      </w:r>
    </w:p>
    <w:p w14:paraId="39399142" w14:textId="6A9D67B2" w:rsidR="00A67BE4" w:rsidRPr="00995F6A" w:rsidRDefault="006B6AF7" w:rsidP="00A67BE4">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Ovim člankom se usklađuje terminologija</w:t>
      </w:r>
      <w:r w:rsidR="00A67BE4">
        <w:rPr>
          <w:rStyle w:val="zadanifontodlomka-000000"/>
          <w:rFonts w:eastAsia="Times New Roman"/>
          <w:bCs/>
        </w:rPr>
        <w:t xml:space="preserve"> sa člankom 926. Zakona o obveznim odnosima kako bi se osigurala pravna sigurnost.</w:t>
      </w:r>
    </w:p>
    <w:p w14:paraId="4E0C8F3D" w14:textId="1BA69DB9"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20</w:t>
      </w:r>
      <w:r w:rsidRPr="00995F6A">
        <w:rPr>
          <w:rStyle w:val="zadanifontodlomka-000000"/>
          <w:rFonts w:eastAsia="Times New Roman"/>
          <w:b/>
        </w:rPr>
        <w:t>.</w:t>
      </w:r>
    </w:p>
    <w:p w14:paraId="52E00035" w14:textId="199B8DD4" w:rsidR="006B6AF7" w:rsidRPr="00995F6A"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 xml:space="preserve">Ovim člankom propisuje se obveza ugovaratelja osiguranja da obavijesti osiguratelja o osobi koja je stvar stekla na osnovu pravnoga posla jer će u suprotnom </w:t>
      </w:r>
      <w:r w:rsidR="00BD001C">
        <w:rPr>
          <w:rStyle w:val="zadanifontodlomka-000000"/>
          <w:rFonts w:eastAsia="Times New Roman"/>
          <w:bCs/>
        </w:rPr>
        <w:t xml:space="preserve">biti u obvezi </w:t>
      </w:r>
      <w:r w:rsidRPr="00995F6A">
        <w:rPr>
          <w:rStyle w:val="zadanifontodlomka-000000"/>
          <w:rFonts w:eastAsia="Times New Roman"/>
          <w:bCs/>
        </w:rPr>
        <w:t>plaćanja premij</w:t>
      </w:r>
      <w:r w:rsidR="00BD001C">
        <w:rPr>
          <w:rStyle w:val="zadanifontodlomka-000000"/>
          <w:rFonts w:eastAsia="Times New Roman"/>
          <w:bCs/>
        </w:rPr>
        <w:t>a</w:t>
      </w:r>
      <w:r w:rsidRPr="00995F6A">
        <w:rPr>
          <w:rStyle w:val="zadanifontodlomka-000000"/>
          <w:rFonts w:eastAsia="Times New Roman"/>
          <w:bCs/>
        </w:rPr>
        <w:t xml:space="preserve"> koje dospijevaju i poslije dana otuđenja</w:t>
      </w:r>
      <w:r w:rsidR="00A525C3">
        <w:rPr>
          <w:rStyle w:val="zadanifontodlomka-000000"/>
          <w:rFonts w:eastAsia="Times New Roman"/>
          <w:bCs/>
        </w:rPr>
        <w:t>,</w:t>
      </w:r>
      <w:r w:rsidR="004A3E02">
        <w:rPr>
          <w:rStyle w:val="zadanifontodlomka-000000"/>
          <w:rFonts w:eastAsia="Times New Roman"/>
          <w:bCs/>
        </w:rPr>
        <w:t xml:space="preserve"> </w:t>
      </w:r>
      <w:r w:rsidR="00A525C3">
        <w:rPr>
          <w:rStyle w:val="zadanifontodlomka-000000"/>
          <w:rFonts w:eastAsia="Times New Roman"/>
          <w:bCs/>
        </w:rPr>
        <w:lastRenderedPageBreak/>
        <w:t xml:space="preserve">a </w:t>
      </w:r>
      <w:r w:rsidR="004A3E02">
        <w:rPr>
          <w:rStyle w:val="zadanifontodlomka-000000"/>
          <w:rFonts w:eastAsia="Times New Roman"/>
          <w:bCs/>
        </w:rPr>
        <w:t xml:space="preserve">kako bi se </w:t>
      </w:r>
      <w:r w:rsidR="00DD2F91">
        <w:rPr>
          <w:rStyle w:val="zadanifontodlomka-000000"/>
          <w:rFonts w:eastAsia="Times New Roman"/>
          <w:bCs/>
        </w:rPr>
        <w:t>olakša</w:t>
      </w:r>
      <w:r w:rsidR="00ED6C7B">
        <w:rPr>
          <w:rStyle w:val="zadanifontodlomka-000000"/>
          <w:rFonts w:eastAsia="Times New Roman"/>
          <w:bCs/>
        </w:rPr>
        <w:t>la</w:t>
      </w:r>
      <w:r w:rsidR="004A3E02">
        <w:rPr>
          <w:rStyle w:val="zadanifontodlomka-000000"/>
          <w:rFonts w:eastAsia="Times New Roman"/>
          <w:bCs/>
        </w:rPr>
        <w:t xml:space="preserve"> daljnja komunikacija osiguratelja s osobom na koju je </w:t>
      </w:r>
      <w:r w:rsidR="00DD2F91">
        <w:rPr>
          <w:rStyle w:val="zadanifontodlomka-000000"/>
          <w:rFonts w:eastAsia="Times New Roman"/>
          <w:bCs/>
        </w:rPr>
        <w:t xml:space="preserve">stvar </w:t>
      </w:r>
      <w:r w:rsidR="004A3E02">
        <w:rPr>
          <w:rStyle w:val="zadanifontodlomka-000000"/>
          <w:rFonts w:eastAsia="Times New Roman"/>
          <w:bCs/>
        </w:rPr>
        <w:t>prenesen</w:t>
      </w:r>
      <w:r w:rsidR="00DD2F91">
        <w:rPr>
          <w:rStyle w:val="zadanifontodlomka-000000"/>
          <w:rFonts w:eastAsia="Times New Roman"/>
          <w:bCs/>
        </w:rPr>
        <w:t>a</w:t>
      </w:r>
      <w:r w:rsidR="004A3E02">
        <w:rPr>
          <w:rStyle w:val="zadanifontodlomka-000000"/>
          <w:rFonts w:eastAsia="Times New Roman"/>
          <w:bCs/>
        </w:rPr>
        <w:t>.</w:t>
      </w:r>
    </w:p>
    <w:p w14:paraId="7674E46A" w14:textId="61FD7F7F" w:rsidR="006B6AF7"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21</w:t>
      </w:r>
      <w:r w:rsidRPr="00995F6A">
        <w:rPr>
          <w:rStyle w:val="zadanifontodlomka-000000"/>
          <w:rFonts w:eastAsia="Times New Roman"/>
          <w:b/>
        </w:rPr>
        <w:t>.</w:t>
      </w:r>
    </w:p>
    <w:p w14:paraId="7D6BBDAD" w14:textId="2B014D22" w:rsidR="006B6AF7" w:rsidRDefault="006B6AF7" w:rsidP="006B6AF7">
      <w:pPr>
        <w:pStyle w:val="Heading1"/>
        <w:spacing w:before="0" w:beforeAutospacing="0" w:after="160" w:afterAutospacing="0"/>
        <w:jc w:val="both"/>
        <w:rPr>
          <w:rStyle w:val="zadanifontodlomka-000000"/>
          <w:rFonts w:eastAsia="Times New Roman"/>
          <w:bCs/>
        </w:rPr>
      </w:pPr>
      <w:r w:rsidRPr="00995F6A">
        <w:rPr>
          <w:rStyle w:val="zadanifontodlomka-000000"/>
          <w:rFonts w:eastAsia="Times New Roman"/>
          <w:bCs/>
        </w:rPr>
        <w:t>Ovim člankom se propisuje da osiguratelj može, u slučaju neplaćanja premije i nepoštivanja propisanih radnji iz stavka 2. članka 969.</w:t>
      </w:r>
      <w:r w:rsidR="00417208">
        <w:rPr>
          <w:rStyle w:val="zadanifontodlomka-000000"/>
          <w:rFonts w:eastAsia="Times New Roman"/>
          <w:bCs/>
        </w:rPr>
        <w:t xml:space="preserve"> Zakona o obveznim odnosima</w:t>
      </w:r>
      <w:r w:rsidRPr="00995F6A">
        <w:rPr>
          <w:rStyle w:val="zadanifontodlomka-000000"/>
          <w:rFonts w:eastAsia="Times New Roman"/>
          <w:bCs/>
        </w:rPr>
        <w:t>, ako su do tada plaćene barem tri godišnje premije, izjaviti ugovaratelju osiguranja da smanjuje osigurani iznos na iznos kapitalizirane svote, a u suprotnom slučaju da raskida ugovor. Smanjenje osiguranog iznosa na iznos kapitalizirane svote je povoljnije za ugovaratelja osiguranja jer iznos kapitalizirane svote može biti veći ili jednak otkupnoj vrijednosti osiguranja.</w:t>
      </w:r>
    </w:p>
    <w:p w14:paraId="5098FEC5" w14:textId="52AC72AB" w:rsidR="00C40D12" w:rsidRPr="00995F6A" w:rsidRDefault="00C40D12" w:rsidP="00C40D12">
      <w:pPr>
        <w:pStyle w:val="Heading1"/>
        <w:spacing w:before="0" w:beforeAutospacing="0" w:after="160" w:afterAutospacing="0"/>
        <w:jc w:val="both"/>
        <w:rPr>
          <w:rStyle w:val="zadanifontodlomka-000000"/>
        </w:rPr>
      </w:pPr>
      <w:r>
        <w:rPr>
          <w:rStyle w:val="zadanifontodlomka-000000"/>
          <w:rFonts w:eastAsia="Times New Roman"/>
          <w:bCs/>
        </w:rPr>
        <w:t>Nadalje, ovim</w:t>
      </w:r>
      <w:r w:rsidRPr="00995F6A">
        <w:rPr>
          <w:rStyle w:val="zadanifontodlomka-000000"/>
          <w:rFonts w:eastAsia="Times New Roman"/>
          <w:bCs/>
        </w:rPr>
        <w:t xml:space="preserve"> člankom se propisuje mogućnost da se ugovorne strane sporazume da se </w:t>
      </w:r>
      <w:r>
        <w:rPr>
          <w:rStyle w:val="zadanifontodlomka-000000"/>
          <w:rFonts w:eastAsia="Times New Roman"/>
          <w:bCs/>
        </w:rPr>
        <w:t>poziv osiguratelja</w:t>
      </w:r>
      <w:r w:rsidRPr="00995F6A">
        <w:rPr>
          <w:rStyle w:val="zadanifontodlomka-000000"/>
          <w:rFonts w:eastAsia="Times New Roman"/>
          <w:bCs/>
        </w:rPr>
        <w:t xml:space="preserve"> dostavi </w:t>
      </w:r>
      <w:r w:rsidRPr="00995F6A">
        <w:rPr>
          <w:rStyle w:val="zadanifontodlomka-000000"/>
        </w:rPr>
        <w:t xml:space="preserve">putem usluge elektroničke preporučene dostave koju obavlja kvalificirani pružatelj usluga povjerenja </w:t>
      </w:r>
      <w:r w:rsidRPr="00CA5FE5">
        <w:rPr>
          <w:rStyle w:val="zadanifontodlomka-000000"/>
        </w:rPr>
        <w:t xml:space="preserve">sukladno </w:t>
      </w:r>
      <w:r w:rsidRPr="00995F6A">
        <w:rPr>
          <w:rStyle w:val="zadanifontodlomka-000000"/>
        </w:rPr>
        <w:t>Uredb</w:t>
      </w:r>
      <w:r w:rsidR="004C6525">
        <w:rPr>
          <w:rStyle w:val="zadanifontodlomka-000000"/>
        </w:rPr>
        <w:t>i</w:t>
      </w:r>
      <w:r w:rsidRPr="00995F6A">
        <w:rPr>
          <w:rStyle w:val="zadanifontodlomka-000000"/>
        </w:rPr>
        <w:t xml:space="preserve">. Dostava pismena sukladno navedenoj </w:t>
      </w:r>
      <w:r w:rsidRPr="00995F6A">
        <w:rPr>
          <w:rStyle w:val="zadanifontodlomka-000000"/>
          <w:bCs/>
        </w:rPr>
        <w:t xml:space="preserve">Uredbi </w:t>
      </w:r>
      <w:r w:rsidRPr="00995F6A">
        <w:rPr>
          <w:rStyle w:val="zadanifontodlomka-000000"/>
        </w:rPr>
        <w:t>osigurat će bržu komunikaciju među ugovornim strana</w:t>
      </w:r>
      <w:r w:rsidRPr="00995F6A">
        <w:rPr>
          <w:rStyle w:val="zadanifontodlomka-000000"/>
          <w:bCs/>
        </w:rPr>
        <w:t>ma</w:t>
      </w:r>
      <w:r w:rsidRPr="00995F6A">
        <w:rPr>
          <w:rStyle w:val="zadanifontodlomka-000000"/>
        </w:rPr>
        <w:t xml:space="preserve">, ali istovremeno osigurati </w:t>
      </w:r>
      <w:r w:rsidR="00DD2F91">
        <w:rPr>
          <w:rStyle w:val="zadanifontodlomka-000000"/>
        </w:rPr>
        <w:t xml:space="preserve">i </w:t>
      </w:r>
      <w:r w:rsidRPr="00995F6A">
        <w:rPr>
          <w:rStyle w:val="zadanifontodlomka-000000"/>
        </w:rPr>
        <w:t>sigurnu elektroničku komunikaciju</w:t>
      </w:r>
      <w:r w:rsidRPr="00995F6A">
        <w:rPr>
          <w:rStyle w:val="zadanifontodlomka-000000"/>
          <w:bCs/>
        </w:rPr>
        <w:t xml:space="preserve"> u smislu praćenja dostave pismena te računanja rokova </w:t>
      </w:r>
      <w:r>
        <w:rPr>
          <w:rStyle w:val="zadanifontodlomka-000000"/>
          <w:bCs/>
        </w:rPr>
        <w:t>čime će se zadovoljiti</w:t>
      </w:r>
      <w:r w:rsidRPr="00995F6A">
        <w:rPr>
          <w:rStyle w:val="zadanifontodlomka-000000"/>
          <w:bCs/>
        </w:rPr>
        <w:t xml:space="preserve"> potreb</w:t>
      </w:r>
      <w:r>
        <w:rPr>
          <w:rStyle w:val="zadanifontodlomka-000000"/>
          <w:bCs/>
        </w:rPr>
        <w:t>a</w:t>
      </w:r>
      <w:r w:rsidRPr="00995F6A">
        <w:rPr>
          <w:rStyle w:val="zadanifontodlomka-000000"/>
          <w:bCs/>
        </w:rPr>
        <w:t xml:space="preserve"> za osuvremenjivanjem načina poslovanja i digitalizaci</w:t>
      </w:r>
      <w:r>
        <w:rPr>
          <w:rStyle w:val="zadanifontodlomka-000000"/>
          <w:bCs/>
        </w:rPr>
        <w:t xml:space="preserve">jom </w:t>
      </w:r>
      <w:r w:rsidRPr="00CF1390">
        <w:rPr>
          <w:rStyle w:val="zadanifontodlomka-000000"/>
          <w:bCs/>
        </w:rPr>
        <w:t xml:space="preserve">kako bi se pojednostavilo i ubrzalo korištenje usluga, </w:t>
      </w:r>
      <w:r>
        <w:rPr>
          <w:rStyle w:val="zadanifontodlomka-000000"/>
          <w:bCs/>
        </w:rPr>
        <w:t>uz osiguravanje visoke razine sigurnosti i pravne zaštite.</w:t>
      </w:r>
    </w:p>
    <w:p w14:paraId="295889C3" w14:textId="6294328F" w:rsidR="006B6AF7" w:rsidRPr="00995F6A"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22</w:t>
      </w:r>
      <w:r w:rsidRPr="00995F6A">
        <w:rPr>
          <w:rStyle w:val="zadanifontodlomka-000000"/>
          <w:rFonts w:eastAsia="Times New Roman"/>
          <w:b/>
        </w:rPr>
        <w:t>.</w:t>
      </w:r>
    </w:p>
    <w:p w14:paraId="44A9D7AE" w14:textId="6C72867F" w:rsidR="006B6AF7" w:rsidRPr="00995F6A" w:rsidRDefault="00DE3D39" w:rsidP="006B6AF7">
      <w:pPr>
        <w:pStyle w:val="Heading1"/>
        <w:spacing w:before="0" w:beforeAutospacing="0" w:after="160" w:afterAutospacing="0"/>
        <w:jc w:val="both"/>
        <w:rPr>
          <w:rStyle w:val="zadanifontodlomka-000000"/>
          <w:rFonts w:eastAsia="Times New Roman"/>
          <w:b/>
        </w:rPr>
      </w:pPr>
      <w:r>
        <w:rPr>
          <w:rStyle w:val="zadanifontodlomka-000000"/>
          <w:rFonts w:eastAsia="Times New Roman"/>
          <w:bCs/>
        </w:rPr>
        <w:t xml:space="preserve">Provodi se </w:t>
      </w:r>
      <w:r w:rsidR="006B6AF7" w:rsidRPr="00995F6A">
        <w:rPr>
          <w:rStyle w:val="zadanifontodlomka-000000"/>
          <w:rFonts w:eastAsia="Times New Roman"/>
          <w:bCs/>
        </w:rPr>
        <w:t>usklađe</w:t>
      </w:r>
      <w:r>
        <w:rPr>
          <w:rStyle w:val="zadanifontodlomka-000000"/>
          <w:rFonts w:eastAsia="Times New Roman"/>
          <w:bCs/>
        </w:rPr>
        <w:t>nje</w:t>
      </w:r>
      <w:r w:rsidR="006B6AF7" w:rsidRPr="00995F6A">
        <w:rPr>
          <w:rStyle w:val="zadanifontodlomka-000000"/>
          <w:rFonts w:eastAsia="Times New Roman"/>
          <w:bCs/>
        </w:rPr>
        <w:t xml:space="preserve"> sa zakonom koji uređuje obiteljske odnose, a </w:t>
      </w:r>
      <w:r w:rsidR="00A525C3">
        <w:rPr>
          <w:rStyle w:val="zadanifontodlomka-000000"/>
          <w:rFonts w:eastAsia="Times New Roman"/>
          <w:bCs/>
        </w:rPr>
        <w:t>obzirom na mogućnost djelomičnog</w:t>
      </w:r>
      <w:r w:rsidR="006B6AF7" w:rsidRPr="00995F6A">
        <w:rPr>
          <w:rStyle w:val="zadanifontodlomka-000000"/>
          <w:rFonts w:eastAsia="Times New Roman"/>
          <w:bCs/>
        </w:rPr>
        <w:t xml:space="preserve"> lišen</w:t>
      </w:r>
      <w:r w:rsidR="00ED6C7B">
        <w:rPr>
          <w:rStyle w:val="zadanifontodlomka-000000"/>
          <w:rFonts w:eastAsia="Times New Roman"/>
          <w:bCs/>
        </w:rPr>
        <w:t>j</w:t>
      </w:r>
      <w:r w:rsidR="006B6AF7" w:rsidRPr="00995F6A">
        <w:rPr>
          <w:rStyle w:val="zadanifontodlomka-000000"/>
          <w:rFonts w:eastAsia="Times New Roman"/>
          <w:bCs/>
        </w:rPr>
        <w:t>a poslovne sposobnosti</w:t>
      </w:r>
      <w:r w:rsidR="00A525C3">
        <w:rPr>
          <w:rStyle w:val="zadanifontodlomka-000000"/>
          <w:rFonts w:eastAsia="Times New Roman"/>
          <w:bCs/>
        </w:rPr>
        <w:t xml:space="preserve"> i činjenici da se radi </w:t>
      </w:r>
      <w:r w:rsidR="006B6AF7" w:rsidRPr="00995F6A">
        <w:rPr>
          <w:rStyle w:val="zadanifontodlomka-000000"/>
          <w:rFonts w:eastAsia="Times New Roman"/>
          <w:bCs/>
        </w:rPr>
        <w:t>o najranjivijim članovima društva</w:t>
      </w:r>
      <w:r w:rsidR="00A525C3">
        <w:rPr>
          <w:rStyle w:val="zadanifontodlomka-000000"/>
          <w:rFonts w:eastAsia="Times New Roman"/>
          <w:bCs/>
        </w:rPr>
        <w:t xml:space="preserve">. Slijedom navedenog propisuje se da su ništetni </w:t>
      </w:r>
      <w:r w:rsidR="006B6AF7" w:rsidRPr="00995F6A">
        <w:rPr>
          <w:rStyle w:val="zadanifontodlomka-000000"/>
          <w:rFonts w:eastAsia="Times New Roman"/>
          <w:bCs/>
        </w:rPr>
        <w:t xml:space="preserve">ugovori o osiguranju za slučaj smrti treće osobe koja je lišena poslovne sposobnosti </w:t>
      </w:r>
      <w:r w:rsidR="006B6AF7" w:rsidRPr="00995F6A">
        <w:rPr>
          <w:rFonts w:eastAsia="Times New Roman"/>
          <w:b w:val="0"/>
          <w:bCs w:val="0"/>
          <w:sz w:val="24"/>
          <w:szCs w:val="24"/>
        </w:rPr>
        <w:t>u dijelu koji se odnosi na sklapanje bilo kakvih pravnih poslova, raspolaganja i upravljanja svom pokretnom i nepokretnom imovinom kao i odlukama vezano za zdravlje i zdravstvenu skrb</w:t>
      </w:r>
      <w:r w:rsidR="006B6AF7" w:rsidRPr="00995F6A">
        <w:rPr>
          <w:rStyle w:val="zadanifontodlomka-000000"/>
          <w:rFonts w:eastAsia="Times New Roman"/>
          <w:bCs/>
        </w:rPr>
        <w:t xml:space="preserve">. </w:t>
      </w:r>
    </w:p>
    <w:p w14:paraId="42C3FFE2" w14:textId="7D1222FC" w:rsidR="006B6AF7" w:rsidRPr="00995F6A" w:rsidRDefault="00417208" w:rsidP="006B6AF7">
      <w:pPr>
        <w:pStyle w:val="Heading1"/>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23</w:t>
      </w:r>
      <w:r w:rsidR="006B6AF7" w:rsidRPr="00995F6A">
        <w:rPr>
          <w:rStyle w:val="zadanifontodlomka-000000"/>
          <w:rFonts w:eastAsia="Times New Roman"/>
          <w:b/>
        </w:rPr>
        <w:t>.</w:t>
      </w:r>
    </w:p>
    <w:p w14:paraId="743C5A7D" w14:textId="3BBEE236" w:rsidR="006B6AF7" w:rsidRPr="00995F6A" w:rsidRDefault="006B6AF7" w:rsidP="006B6AF7">
      <w:pPr>
        <w:pStyle w:val="Heading1"/>
        <w:jc w:val="both"/>
        <w:rPr>
          <w:rStyle w:val="zadanifontodlomka-000000"/>
          <w:rFonts w:eastAsia="Times New Roman"/>
          <w:bCs/>
        </w:rPr>
      </w:pPr>
      <w:r w:rsidRPr="00995F6A">
        <w:rPr>
          <w:rStyle w:val="zadanifontodlomka-000000"/>
          <w:rFonts w:eastAsia="Times New Roman"/>
          <w:bCs/>
        </w:rPr>
        <w:t xml:space="preserve">Ovim člankom propisuje </w:t>
      </w:r>
      <w:r w:rsidR="00910C65">
        <w:rPr>
          <w:rStyle w:val="zadanifontodlomka-000000"/>
          <w:rFonts w:eastAsia="Times New Roman"/>
          <w:bCs/>
        </w:rPr>
        <w:t xml:space="preserve">se </w:t>
      </w:r>
      <w:r w:rsidRPr="00995F6A">
        <w:rPr>
          <w:rStyle w:val="zadanifontodlomka-000000"/>
          <w:rFonts w:eastAsia="Times New Roman"/>
          <w:bCs/>
        </w:rPr>
        <w:t xml:space="preserve">rok od četrnaest dana u kojem je osiguratelj dužan isplatiti otkupnu vrijednost police od podnošenja zahtjeva za isplatu od strane ugovaratelja osiguranja. Propisivanjem roka jasnije se </w:t>
      </w:r>
      <w:r w:rsidR="00910C65">
        <w:rPr>
          <w:rStyle w:val="zadanifontodlomka-000000"/>
          <w:rFonts w:eastAsia="Times New Roman"/>
          <w:bCs/>
        </w:rPr>
        <w:t>određuju</w:t>
      </w:r>
      <w:r w:rsidRPr="00995F6A">
        <w:rPr>
          <w:rStyle w:val="zadanifontodlomka-000000"/>
          <w:rFonts w:eastAsia="Times New Roman"/>
          <w:bCs/>
        </w:rPr>
        <w:t xml:space="preserve"> prava i obvez</w:t>
      </w:r>
      <w:r w:rsidR="00A525C3">
        <w:rPr>
          <w:rStyle w:val="zadanifontodlomka-000000"/>
          <w:rFonts w:eastAsia="Times New Roman"/>
          <w:bCs/>
        </w:rPr>
        <w:t>e</w:t>
      </w:r>
      <w:r w:rsidRPr="00995F6A">
        <w:rPr>
          <w:rStyle w:val="zadanifontodlomka-000000"/>
          <w:rFonts w:eastAsia="Times New Roman"/>
          <w:bCs/>
        </w:rPr>
        <w:t xml:space="preserve"> ugovornih strana.</w:t>
      </w:r>
    </w:p>
    <w:p w14:paraId="4A686200" w14:textId="55D1C799" w:rsidR="006B6AF7" w:rsidRPr="00995F6A" w:rsidRDefault="00417208" w:rsidP="006B6AF7">
      <w:pPr>
        <w:pStyle w:val="Heading1"/>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24</w:t>
      </w:r>
      <w:r w:rsidR="006B6AF7" w:rsidRPr="00995F6A">
        <w:rPr>
          <w:rStyle w:val="zadanifontodlomka-000000"/>
          <w:rFonts w:eastAsia="Times New Roman"/>
          <w:b/>
        </w:rPr>
        <w:t>.</w:t>
      </w:r>
    </w:p>
    <w:p w14:paraId="218465C1" w14:textId="2FCCB67D" w:rsidR="006B6AF7" w:rsidRPr="00995F6A" w:rsidRDefault="006B6AF7" w:rsidP="006B6AF7">
      <w:pPr>
        <w:pStyle w:val="Heading1"/>
        <w:jc w:val="both"/>
        <w:rPr>
          <w:rStyle w:val="zadanifontodlomka-000000"/>
          <w:rFonts w:eastAsia="Times New Roman"/>
          <w:bCs/>
        </w:rPr>
      </w:pPr>
      <w:r w:rsidRPr="00995F6A">
        <w:rPr>
          <w:rStyle w:val="zadanifontodlomka-000000"/>
          <w:rFonts w:eastAsia="Times New Roman"/>
          <w:bCs/>
        </w:rPr>
        <w:lastRenderedPageBreak/>
        <w:t xml:space="preserve">Ovim člankom se propisuje da u slučajevima kada je ugovaratelj osiguranja ujedno i </w:t>
      </w:r>
      <w:r w:rsidR="00DD2F91">
        <w:rPr>
          <w:rStyle w:val="zadanifontodlomka-000000"/>
          <w:rFonts w:eastAsia="Times New Roman"/>
          <w:bCs/>
        </w:rPr>
        <w:t>osiguranik</w:t>
      </w:r>
      <w:r w:rsidRPr="00995F6A">
        <w:rPr>
          <w:rStyle w:val="zadanifontodlomka-000000"/>
          <w:rFonts w:eastAsia="Times New Roman"/>
          <w:bCs/>
        </w:rPr>
        <w:t>, osiguran</w:t>
      </w:r>
      <w:r w:rsidR="00ED6C7B">
        <w:rPr>
          <w:rStyle w:val="zadanifontodlomka-000000"/>
          <w:rFonts w:eastAsia="Times New Roman"/>
          <w:bCs/>
        </w:rPr>
        <w:t>i</w:t>
      </w:r>
      <w:r w:rsidRPr="00995F6A">
        <w:rPr>
          <w:rStyle w:val="zadanifontodlomka-000000"/>
          <w:rFonts w:eastAsia="Times New Roman"/>
          <w:bCs/>
        </w:rPr>
        <w:t xml:space="preserve"> iznos pripada nasljednicima sukladno zakonu koji uređuju nasljedno pravo obzirom da ranijim zakonskim uređenjem nije postojalo zakonsko rješenje za navedeni slučaj.</w:t>
      </w:r>
    </w:p>
    <w:p w14:paraId="6F406917" w14:textId="643163A8" w:rsidR="006B6AF7" w:rsidRDefault="006B6AF7" w:rsidP="006B6AF7">
      <w:pPr>
        <w:pStyle w:val="Heading1"/>
        <w:spacing w:before="0" w:beforeAutospacing="0" w:after="160" w:afterAutospacing="0"/>
        <w:jc w:val="both"/>
        <w:rPr>
          <w:rStyle w:val="zadanifontodlomka-000000"/>
          <w:rFonts w:eastAsia="Times New Roman"/>
          <w:b/>
        </w:rPr>
      </w:pPr>
      <w:r w:rsidRPr="00995F6A">
        <w:rPr>
          <w:rStyle w:val="zadanifontodlomka-000000"/>
          <w:rFonts w:eastAsia="Times New Roman"/>
          <w:b/>
        </w:rPr>
        <w:t xml:space="preserve">Uz članak </w:t>
      </w:r>
      <w:r w:rsidR="00F84E49">
        <w:rPr>
          <w:rStyle w:val="zadanifontodlomka-000000"/>
          <w:rFonts w:eastAsia="Times New Roman"/>
          <w:b/>
        </w:rPr>
        <w:t>25</w:t>
      </w:r>
      <w:r w:rsidRPr="00995F6A">
        <w:rPr>
          <w:rStyle w:val="zadanifontodlomka-000000"/>
          <w:rFonts w:eastAsia="Times New Roman"/>
          <w:b/>
        </w:rPr>
        <w:t>.</w:t>
      </w:r>
    </w:p>
    <w:p w14:paraId="2C75C990" w14:textId="0D52A0C0" w:rsidR="00BD51C8" w:rsidRDefault="000F1341" w:rsidP="000F1341">
      <w:pPr>
        <w:pStyle w:val="Heading1"/>
        <w:spacing w:before="0" w:beforeAutospacing="0" w:after="160" w:afterAutospacing="0"/>
        <w:jc w:val="both"/>
        <w:rPr>
          <w:rStyle w:val="zadanifontodlomka-000000"/>
          <w:rFonts w:eastAsia="Times New Roman"/>
          <w:b/>
        </w:rPr>
      </w:pPr>
      <w:r w:rsidRPr="00CA60CA">
        <w:rPr>
          <w:rStyle w:val="zadanifontodlomka-000000"/>
          <w:rFonts w:eastAsia="Times New Roman"/>
          <w:bCs/>
        </w:rPr>
        <w:t>Ovom odredbom propisuj</w:t>
      </w:r>
      <w:r w:rsidR="00ED6C7B">
        <w:rPr>
          <w:rStyle w:val="zadanifontodlomka-000000"/>
          <w:rFonts w:eastAsia="Times New Roman"/>
          <w:bCs/>
        </w:rPr>
        <w:t>e</w:t>
      </w:r>
      <w:r w:rsidRPr="00CA60CA">
        <w:rPr>
          <w:rStyle w:val="zadanifontodlomka-000000"/>
          <w:rFonts w:eastAsia="Times New Roman"/>
          <w:bCs/>
        </w:rPr>
        <w:t xml:space="preserve"> se </w:t>
      </w:r>
      <w:r>
        <w:rPr>
          <w:rStyle w:val="zadanifontodlomka-000000"/>
          <w:rFonts w:eastAsia="Times New Roman"/>
          <w:bCs/>
        </w:rPr>
        <w:t>da se odredbe ovoga Zakona</w:t>
      </w:r>
      <w:r w:rsidRPr="00CA60CA">
        <w:rPr>
          <w:rStyle w:val="zadanifontodlomka-000000"/>
          <w:rFonts w:eastAsia="Times New Roman"/>
          <w:bCs/>
        </w:rPr>
        <w:t xml:space="preserve"> </w:t>
      </w:r>
      <w:r w:rsidRPr="0051031E">
        <w:rPr>
          <w:rStyle w:val="zadanifontodlomka-000000"/>
          <w:rFonts w:eastAsia="Times New Roman"/>
          <w:bCs/>
        </w:rPr>
        <w:t xml:space="preserve">neće primjenjivati na ugovore koji su </w:t>
      </w:r>
      <w:r>
        <w:rPr>
          <w:rStyle w:val="zadanifontodlomka-000000"/>
          <w:rFonts w:eastAsia="Times New Roman"/>
          <w:bCs/>
        </w:rPr>
        <w:t>sklopljeni</w:t>
      </w:r>
      <w:r w:rsidRPr="0051031E">
        <w:rPr>
          <w:rStyle w:val="zadanifontodlomka-000000"/>
          <w:rFonts w:eastAsia="Times New Roman"/>
          <w:bCs/>
        </w:rPr>
        <w:t xml:space="preserve"> prije stupanja na snagu ovoga Zakona</w:t>
      </w:r>
      <w:r w:rsidR="00891202">
        <w:rPr>
          <w:rStyle w:val="zadanifontodlomka-000000"/>
          <w:rFonts w:eastAsia="Times New Roman"/>
          <w:bCs/>
        </w:rPr>
        <w:t xml:space="preserve"> osim odredbe članka 1. ovoga Zakona</w:t>
      </w:r>
      <w:r w:rsidRPr="0051031E">
        <w:rPr>
          <w:rStyle w:val="zadanifontodlomka-000000"/>
          <w:rFonts w:eastAsia="Times New Roman"/>
          <w:bCs/>
        </w:rPr>
        <w:t>.</w:t>
      </w:r>
      <w:r w:rsidR="00F17A87">
        <w:rPr>
          <w:rStyle w:val="zadanifontodlomka-000000"/>
          <w:rFonts w:eastAsia="Times New Roman"/>
          <w:bCs/>
        </w:rPr>
        <w:t xml:space="preserve"> Također se propisuje i </w:t>
      </w:r>
      <w:r w:rsidR="00BD51C8">
        <w:rPr>
          <w:rStyle w:val="zadanifontodlomka-000000"/>
          <w:rFonts w:eastAsia="Times New Roman"/>
          <w:bCs/>
        </w:rPr>
        <w:t xml:space="preserve">iznimka od </w:t>
      </w:r>
      <w:r w:rsidR="00F17A87">
        <w:rPr>
          <w:rStyle w:val="zadanifontodlomka-000000"/>
          <w:rFonts w:eastAsia="Times New Roman"/>
          <w:bCs/>
        </w:rPr>
        <w:t xml:space="preserve">navedenog </w:t>
      </w:r>
      <w:r w:rsidR="00BD51C8">
        <w:rPr>
          <w:rStyle w:val="zadanifontodlomka-000000"/>
          <w:rFonts w:eastAsia="Times New Roman"/>
          <w:bCs/>
        </w:rPr>
        <w:t>pravila na način da se omogući upis ugovora u Registar koji su sklopljeni prije stupanja na snagu ovoga Zakona.</w:t>
      </w:r>
    </w:p>
    <w:p w14:paraId="44FA274E" w14:textId="78FA8086" w:rsidR="00BD51C8" w:rsidRDefault="007932AC" w:rsidP="000F1341">
      <w:pPr>
        <w:pStyle w:val="Heading1"/>
        <w:spacing w:before="0" w:beforeAutospacing="0" w:after="160" w:afterAutospacing="0"/>
        <w:jc w:val="both"/>
        <w:rPr>
          <w:rStyle w:val="zadanifontodlomka-000000"/>
          <w:rFonts w:eastAsia="Times New Roman"/>
          <w:b/>
        </w:rPr>
      </w:pPr>
      <w:r w:rsidRPr="00250303">
        <w:rPr>
          <w:rStyle w:val="zadanifontodlomka-000000"/>
          <w:rFonts w:eastAsia="Times New Roman"/>
          <w:b/>
        </w:rPr>
        <w:t xml:space="preserve">Uz članak </w:t>
      </w:r>
      <w:r>
        <w:rPr>
          <w:rStyle w:val="zadanifontodlomka-000000"/>
          <w:rFonts w:eastAsia="Times New Roman"/>
          <w:b/>
        </w:rPr>
        <w:t>2</w:t>
      </w:r>
      <w:r w:rsidR="00F17A87">
        <w:rPr>
          <w:rStyle w:val="zadanifontodlomka-000000"/>
          <w:rFonts w:eastAsia="Times New Roman"/>
          <w:b/>
        </w:rPr>
        <w:t>6</w:t>
      </w:r>
      <w:r w:rsidRPr="00250303">
        <w:rPr>
          <w:rStyle w:val="zadanifontodlomka-000000"/>
          <w:rFonts w:eastAsia="Times New Roman"/>
          <w:b/>
        </w:rPr>
        <w:t>.</w:t>
      </w:r>
    </w:p>
    <w:p w14:paraId="1E37C713" w14:textId="7EF3D645" w:rsidR="002159F1" w:rsidRPr="00E31754" w:rsidRDefault="00E31754" w:rsidP="006B6AF7">
      <w:pPr>
        <w:pStyle w:val="Heading1"/>
        <w:spacing w:before="0" w:beforeAutospacing="0" w:after="160" w:afterAutospacing="0"/>
        <w:jc w:val="both"/>
        <w:rPr>
          <w:rStyle w:val="zadanifontodlomka-000000"/>
          <w:rFonts w:eastAsia="Times New Roman"/>
          <w:bCs/>
        </w:rPr>
      </w:pPr>
      <w:r w:rsidRPr="00E31754">
        <w:rPr>
          <w:b w:val="0"/>
          <w:bCs w:val="0"/>
          <w:sz w:val="24"/>
          <w:szCs w:val="24"/>
        </w:rPr>
        <w:t>Ovim člankom</w:t>
      </w:r>
      <w:r w:rsidRPr="00E31754">
        <w:rPr>
          <w:sz w:val="24"/>
          <w:szCs w:val="24"/>
        </w:rPr>
        <w:t xml:space="preserve"> </w:t>
      </w:r>
      <w:r w:rsidRPr="00E31754">
        <w:rPr>
          <w:rStyle w:val="zadanifontodlomka-000000"/>
          <w:rFonts w:eastAsia="Times New Roman"/>
        </w:rPr>
        <w:t>propisuje se rok za donošenje</w:t>
      </w:r>
      <w:r w:rsidRPr="00E31754">
        <w:rPr>
          <w:rStyle w:val="zadanifontodlomka-000000"/>
          <w:rFonts w:eastAsia="Times New Roman"/>
          <w:bCs/>
        </w:rPr>
        <w:t xml:space="preserve"> </w:t>
      </w:r>
      <w:r>
        <w:rPr>
          <w:rStyle w:val="zadanifontodlomka-000000"/>
          <w:rFonts w:eastAsia="Times New Roman"/>
          <w:bCs/>
        </w:rPr>
        <w:t>pravilnika i uspostavu Registra.</w:t>
      </w:r>
    </w:p>
    <w:p w14:paraId="240382DC" w14:textId="5FEFD86F" w:rsidR="002159F1" w:rsidRPr="00250303" w:rsidRDefault="002159F1" w:rsidP="002159F1">
      <w:pPr>
        <w:pStyle w:val="Heading1"/>
        <w:spacing w:before="0" w:beforeAutospacing="0" w:after="160" w:afterAutospacing="0"/>
        <w:jc w:val="both"/>
        <w:rPr>
          <w:rStyle w:val="zadanifontodlomka-000000"/>
          <w:rFonts w:eastAsia="Times New Roman"/>
          <w:b/>
        </w:rPr>
      </w:pPr>
      <w:r w:rsidRPr="00250303">
        <w:rPr>
          <w:rStyle w:val="zadanifontodlomka-000000"/>
          <w:rFonts w:eastAsia="Times New Roman"/>
          <w:b/>
        </w:rPr>
        <w:t xml:space="preserve">Uz članak </w:t>
      </w:r>
      <w:r w:rsidR="00F84E49">
        <w:rPr>
          <w:rStyle w:val="zadanifontodlomka-000000"/>
          <w:rFonts w:eastAsia="Times New Roman"/>
          <w:b/>
        </w:rPr>
        <w:t>2</w:t>
      </w:r>
      <w:r w:rsidR="00F17A87">
        <w:rPr>
          <w:rStyle w:val="zadanifontodlomka-000000"/>
          <w:rFonts w:eastAsia="Times New Roman"/>
          <w:b/>
        </w:rPr>
        <w:t>7</w:t>
      </w:r>
      <w:r w:rsidRPr="00250303">
        <w:rPr>
          <w:rStyle w:val="zadanifontodlomka-000000"/>
          <w:rFonts w:eastAsia="Times New Roman"/>
          <w:b/>
        </w:rPr>
        <w:t>.</w:t>
      </w:r>
    </w:p>
    <w:p w14:paraId="6B53AE05" w14:textId="48AE80D2" w:rsidR="00250303" w:rsidRPr="00250303" w:rsidRDefault="00250303" w:rsidP="00250303">
      <w:pPr>
        <w:jc w:val="both"/>
        <w:rPr>
          <w:rFonts w:ascii="Times New Roman" w:hAnsi="Times New Roman" w:cs="Times New Roman"/>
          <w:sz w:val="24"/>
          <w:szCs w:val="24"/>
          <w:lang w:val="hr-HR"/>
        </w:rPr>
      </w:pPr>
      <w:r w:rsidRPr="00250303">
        <w:rPr>
          <w:rFonts w:ascii="Times New Roman" w:hAnsi="Times New Roman" w:cs="Times New Roman"/>
          <w:bCs/>
          <w:sz w:val="24"/>
          <w:szCs w:val="24"/>
          <w:lang w:val="hr-HR"/>
        </w:rPr>
        <w:t xml:space="preserve">Ovim člankom </w:t>
      </w:r>
      <w:r w:rsidRPr="00250303">
        <w:rPr>
          <w:rFonts w:ascii="Times New Roman" w:hAnsi="Times New Roman" w:cs="Times New Roman"/>
          <w:sz w:val="24"/>
          <w:szCs w:val="24"/>
          <w:lang w:val="hr-HR"/>
        </w:rPr>
        <w:t xml:space="preserve">se propisuje stupanje na snagu </w:t>
      </w:r>
      <w:r w:rsidR="00891202">
        <w:rPr>
          <w:rFonts w:ascii="Times New Roman" w:hAnsi="Times New Roman" w:cs="Times New Roman"/>
          <w:sz w:val="24"/>
          <w:szCs w:val="24"/>
          <w:lang w:val="hr-HR"/>
        </w:rPr>
        <w:t xml:space="preserve">ovoga </w:t>
      </w:r>
      <w:r w:rsidRPr="00250303">
        <w:rPr>
          <w:rFonts w:ascii="Times New Roman" w:hAnsi="Times New Roman" w:cs="Times New Roman"/>
          <w:sz w:val="24"/>
          <w:szCs w:val="24"/>
          <w:lang w:val="hr-HR"/>
        </w:rPr>
        <w:t>Zakona.</w:t>
      </w:r>
    </w:p>
    <w:p w14:paraId="1A6D90C2" w14:textId="77777777" w:rsidR="006B6AF7" w:rsidRPr="00995F6A" w:rsidRDefault="006B6AF7" w:rsidP="006B6AF7">
      <w:pPr>
        <w:spacing w:after="200" w:line="276" w:lineRule="auto"/>
        <w:rPr>
          <w:rStyle w:val="zadanifontodlomka-000000"/>
          <w:rFonts w:eastAsia="Times New Roman"/>
          <w:b w:val="0"/>
          <w:kern w:val="36"/>
          <w:lang w:val="hr-HR" w:eastAsia="hr-HR"/>
        </w:rPr>
      </w:pPr>
      <w:r w:rsidRPr="00995F6A">
        <w:rPr>
          <w:rStyle w:val="zadanifontodlomka-000000"/>
          <w:rFonts w:eastAsia="Times New Roman"/>
          <w:bCs w:val="0"/>
          <w:lang w:val="hr-HR"/>
        </w:rPr>
        <w:br w:type="page"/>
      </w:r>
    </w:p>
    <w:p w14:paraId="785718B9" w14:textId="77777777" w:rsidR="006B6AF7" w:rsidRPr="00995F6A" w:rsidRDefault="006B6AF7" w:rsidP="006B6AF7">
      <w:pPr>
        <w:pStyle w:val="ListParagraph"/>
        <w:numPr>
          <w:ilvl w:val="0"/>
          <w:numId w:val="1"/>
        </w:numPr>
        <w:spacing w:line="240" w:lineRule="auto"/>
        <w:rPr>
          <w:rFonts w:ascii="Times New Roman" w:hAnsi="Times New Roman" w:cs="Times New Roman"/>
          <w:b/>
          <w:sz w:val="24"/>
          <w:szCs w:val="24"/>
          <w:lang w:val="hr-HR"/>
        </w:rPr>
      </w:pPr>
      <w:r w:rsidRPr="00995F6A">
        <w:rPr>
          <w:rFonts w:ascii="Times New Roman" w:hAnsi="Times New Roman" w:cs="Times New Roman"/>
          <w:b/>
          <w:sz w:val="24"/>
          <w:szCs w:val="24"/>
          <w:lang w:val="hr-HR"/>
        </w:rPr>
        <w:lastRenderedPageBreak/>
        <w:t>TEKST ODREDBI VAŽEĆEG ZAKONA KOJE SE MIJENJAJU</w:t>
      </w:r>
    </w:p>
    <w:p w14:paraId="405C5E87"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Odsjek 3.</w:t>
      </w:r>
    </w:p>
    <w:p w14:paraId="32A33B7C"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ZATEZNE KAMATE</w:t>
      </w:r>
    </w:p>
    <w:p w14:paraId="3B2DC0BD"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Kad se duguju</w:t>
      </w:r>
    </w:p>
    <w:p w14:paraId="6547F171"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29.</w:t>
      </w:r>
    </w:p>
    <w:p w14:paraId="140673A4"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Dužnik koji zakasni s ispunjenjem novčane obveze duguje, pored glavnice, i zatezne kamate.</w:t>
      </w:r>
    </w:p>
    <w:p w14:paraId="568F0A28"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Stopa zateznih kamata na odnose iz trgovačkih ugovora i ugovora između trgovca i osobe javnog prava određuje se, za svako polugodište, uvećanjem kamatne stope koju je Europska središnja banka primijenila na svoje posljednje glavne operacije refinanciranja koje je obavila prije prvog kalendarskog dana tekućeg polugodišta za osam postotnih poena, a u ostalim odnosima za tri postotnih poena.</w:t>
      </w:r>
    </w:p>
    <w:p w14:paraId="4885877C"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Uz ograničenje iz stavka 2. članka 26. ovoga Zakona, kod trgovačkih ugovora i ugovora između trgovca i osobe javnog prava strane mogu ugovoriti drukčiju stopu zateznih kamata.</w:t>
      </w:r>
    </w:p>
    <w:p w14:paraId="45AB698D"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(4) Ali ništetna je odredba ugovora iz stavka 3. ovoga članka ako na temelju okolnosti slučaja, a poglavito trgovačkih običaja i naravi predmeta obveze, proizlazi da je tako ugovorenom stopom zateznih kamata, suprotno načelu savjesnosti i poštenja, prouzročena očigledna neravnopravnost u pravima i obvezama ugovornih strana.</w:t>
      </w:r>
    </w:p>
    <w:p w14:paraId="5BFD2754"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(5) Prilikom ocjene je li odredba ugovora o stopi zateznih kamata ništetna uzet će se, između ostalog, u obzir jesu li postojali opravdani razlozi za odstupanje od zakonom predviđene stope zateznih kamata.</w:t>
      </w:r>
    </w:p>
    <w:p w14:paraId="19DAAAF1"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(6) Ako je stopa ugovornih kamata viša od stope zateznih kamata, one ne mogu teći poslije dužnikova zakašnjenja.</w:t>
      </w:r>
    </w:p>
    <w:p w14:paraId="74DCA8D4"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(7) Stopa zateznih kamata odnosi se na razdoblje od jedne godine.</w:t>
      </w:r>
    </w:p>
    <w:p w14:paraId="5045BF95"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(8) Hrvatska narodna banka dužna je u »Narodnim novinama« objaviti kamatnu stopu Europske središnje banke iz stavka 2. ovoga članka koja je na snazi 1. siječnja i 1. srpnja.</w:t>
      </w:r>
    </w:p>
    <w:p w14:paraId="1ED386A1"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Odsjek 9.</w:t>
      </w:r>
    </w:p>
    <w:p w14:paraId="33E09D9D"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lastRenderedPageBreak/>
        <w:t>UGOVOR O DOŽIVOTNOM UZDRŽAVANJU</w:t>
      </w:r>
    </w:p>
    <w:p w14:paraId="4B0B62AE"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Pojam</w:t>
      </w:r>
    </w:p>
    <w:p w14:paraId="0ED59477"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579.</w:t>
      </w:r>
    </w:p>
    <w:p w14:paraId="32AD583F"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Ugovorom o doživotnom uzdržavanju obvezuje se jedna strana (davatelj uzdržavanja) da će drugu stranu ili trećega (primatelja uzdržavanja) uzdržavati do njegove smrti, a druga strana izjavljuje da mu daje svu ili dio svoje imovine, s time da je stjecanje stvari i prava odgođeno do trenutka smrti primatelja uzdržavanja.</w:t>
      </w:r>
    </w:p>
    <w:p w14:paraId="3F1F3983"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Ako nije drukčije ugovoreno, ugovorom o doživotnom uzdržavanju obuhvaćene su i sve pripadnosti stvari ili prava koji su predmet toga ugovora.</w:t>
      </w:r>
    </w:p>
    <w:p w14:paraId="2BEE1B27"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Oblik</w:t>
      </w:r>
    </w:p>
    <w:p w14:paraId="6894625C"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580.</w:t>
      </w:r>
    </w:p>
    <w:p w14:paraId="1F8E504C"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Ugovor o doživotnom uzdržavanju mora biti sastavljen u pisanom obliku te ovjeren od suca nadležnog suda ili potvrđen (solemniziran) po javnom bilježniku ili sastavljen u obliku javnobilježničkog akta.</w:t>
      </w:r>
    </w:p>
    <w:p w14:paraId="7E01B0A4" w14:textId="3913CF89" w:rsidR="0087417F" w:rsidRDefault="006B6AF7" w:rsidP="0087417F">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Prilikom ovjere ili sastavljanja ovlaštena će osoba ugovarateljima pročitati ugovor i upozoriti ih na njegove posljedice.</w:t>
      </w:r>
    </w:p>
    <w:p w14:paraId="053DEDF3" w14:textId="77777777" w:rsidR="00F84E49" w:rsidRDefault="00F84E49" w:rsidP="0087417F">
      <w:pPr>
        <w:jc w:val="both"/>
        <w:rPr>
          <w:rFonts w:ascii="Times New Roman" w:hAnsi="Times New Roman" w:cs="Times New Roman"/>
          <w:sz w:val="24"/>
          <w:szCs w:val="24"/>
          <w:lang w:val="hr-HR"/>
        </w:rPr>
      </w:pPr>
    </w:p>
    <w:p w14:paraId="3862AF1B" w14:textId="77777777" w:rsidR="00F84E49" w:rsidRPr="00565BE1" w:rsidRDefault="00F84E49" w:rsidP="00565BE1">
      <w:pPr>
        <w:jc w:val="center"/>
        <w:rPr>
          <w:rFonts w:ascii="Times New Roman" w:hAnsi="Times New Roman" w:cs="Times New Roman"/>
          <w:b/>
          <w:bCs/>
          <w:sz w:val="24"/>
          <w:szCs w:val="24"/>
          <w:lang w:val="hr-HR"/>
        </w:rPr>
      </w:pPr>
      <w:r w:rsidRPr="00565BE1">
        <w:rPr>
          <w:rFonts w:ascii="Times New Roman" w:hAnsi="Times New Roman" w:cs="Times New Roman"/>
          <w:b/>
          <w:bCs/>
          <w:sz w:val="24"/>
          <w:szCs w:val="24"/>
          <w:lang w:val="hr-HR"/>
        </w:rPr>
        <w:t>Upis u javnu knjigu</w:t>
      </w:r>
    </w:p>
    <w:p w14:paraId="222C3E8B" w14:textId="77777777" w:rsidR="00F84E49" w:rsidRPr="00565BE1" w:rsidRDefault="00F84E49" w:rsidP="00565BE1">
      <w:pPr>
        <w:jc w:val="center"/>
        <w:rPr>
          <w:rFonts w:ascii="Times New Roman" w:hAnsi="Times New Roman" w:cs="Times New Roman"/>
          <w:b/>
          <w:bCs/>
          <w:sz w:val="24"/>
          <w:szCs w:val="24"/>
          <w:lang w:val="hr-HR"/>
        </w:rPr>
      </w:pPr>
      <w:r w:rsidRPr="00565BE1">
        <w:rPr>
          <w:rFonts w:ascii="Times New Roman" w:hAnsi="Times New Roman" w:cs="Times New Roman"/>
          <w:b/>
          <w:bCs/>
          <w:sz w:val="24"/>
          <w:szCs w:val="24"/>
          <w:lang w:val="hr-HR"/>
        </w:rPr>
        <w:t>Članak 581.</w:t>
      </w:r>
    </w:p>
    <w:p w14:paraId="3151769B" w14:textId="77777777" w:rsidR="00F84E49" w:rsidRPr="00F84E49" w:rsidRDefault="00F84E49" w:rsidP="00F84E49">
      <w:pPr>
        <w:jc w:val="both"/>
        <w:rPr>
          <w:rFonts w:ascii="Times New Roman" w:hAnsi="Times New Roman" w:cs="Times New Roman"/>
          <w:sz w:val="24"/>
          <w:szCs w:val="24"/>
          <w:lang w:val="hr-HR"/>
        </w:rPr>
      </w:pPr>
      <w:r w:rsidRPr="00F84E49">
        <w:rPr>
          <w:rFonts w:ascii="Times New Roman" w:hAnsi="Times New Roman" w:cs="Times New Roman"/>
          <w:sz w:val="24"/>
          <w:szCs w:val="24"/>
          <w:lang w:val="hr-HR"/>
        </w:rPr>
        <w:t>(1) Ako je predmet ugovora o doživotnom uzdržavanju nekretnina, davatelj uzdržavanja ovlašten je zatražiti zabilježbu toga ugovora u zemljišnu knjigu.</w:t>
      </w:r>
    </w:p>
    <w:p w14:paraId="1FAD666E" w14:textId="34CA0090" w:rsidR="00F84E49" w:rsidRDefault="00F84E49" w:rsidP="00F84E49">
      <w:pPr>
        <w:jc w:val="both"/>
        <w:rPr>
          <w:rFonts w:ascii="Times New Roman" w:hAnsi="Times New Roman" w:cs="Times New Roman"/>
          <w:sz w:val="24"/>
          <w:szCs w:val="24"/>
          <w:lang w:val="hr-HR"/>
        </w:rPr>
      </w:pPr>
      <w:r w:rsidRPr="00F84E49">
        <w:rPr>
          <w:rFonts w:ascii="Times New Roman" w:hAnsi="Times New Roman" w:cs="Times New Roman"/>
          <w:sz w:val="24"/>
          <w:szCs w:val="24"/>
          <w:lang w:val="hr-HR"/>
        </w:rPr>
        <w:t>(2) Ako je predmet ugovora o doživotnom uzdržavanju pokretnina ili neko pravo za koje se vodi kakav javni upisnik, davatelj uzdržavanja ovlašten je zatražiti zabilježbu ili drugi odgovarajući upis toga ugovora u taj javni upisnik.</w:t>
      </w:r>
    </w:p>
    <w:p w14:paraId="375B52E4" w14:textId="77777777" w:rsidR="00F84E49" w:rsidRPr="00995F6A" w:rsidRDefault="00F84E49" w:rsidP="00F84E49">
      <w:pPr>
        <w:jc w:val="both"/>
        <w:rPr>
          <w:rFonts w:ascii="Times New Roman" w:hAnsi="Times New Roman" w:cs="Times New Roman"/>
          <w:sz w:val="24"/>
          <w:szCs w:val="24"/>
          <w:lang w:val="hr-HR"/>
        </w:rPr>
      </w:pPr>
    </w:p>
    <w:p w14:paraId="4237B012" w14:textId="322BEDB8" w:rsidR="00C25A0C" w:rsidRPr="00C25A0C" w:rsidRDefault="00C25A0C" w:rsidP="00C25A0C">
      <w:pPr>
        <w:jc w:val="center"/>
        <w:rPr>
          <w:rFonts w:ascii="Times New Roman" w:hAnsi="Times New Roman" w:cs="Times New Roman"/>
          <w:b/>
          <w:bCs/>
          <w:sz w:val="24"/>
          <w:szCs w:val="24"/>
          <w:lang w:val="hr-HR"/>
        </w:rPr>
      </w:pPr>
      <w:r w:rsidRPr="00C25A0C">
        <w:rPr>
          <w:rFonts w:ascii="Times New Roman" w:hAnsi="Times New Roman" w:cs="Times New Roman"/>
          <w:b/>
          <w:bCs/>
          <w:sz w:val="24"/>
          <w:szCs w:val="24"/>
          <w:lang w:val="hr-HR"/>
        </w:rPr>
        <w:t>Utjecaj izmijenjenih okolnosti</w:t>
      </w:r>
    </w:p>
    <w:p w14:paraId="2B7FC367" w14:textId="77777777" w:rsidR="00C25A0C" w:rsidRPr="00C25A0C" w:rsidRDefault="00C25A0C" w:rsidP="00C25A0C">
      <w:pPr>
        <w:jc w:val="center"/>
        <w:rPr>
          <w:rFonts w:ascii="Times New Roman" w:hAnsi="Times New Roman" w:cs="Times New Roman"/>
          <w:b/>
          <w:bCs/>
          <w:sz w:val="24"/>
          <w:szCs w:val="24"/>
          <w:lang w:val="hr-HR"/>
        </w:rPr>
      </w:pPr>
      <w:r w:rsidRPr="00C25A0C">
        <w:rPr>
          <w:rFonts w:ascii="Times New Roman" w:hAnsi="Times New Roman" w:cs="Times New Roman"/>
          <w:b/>
          <w:bCs/>
          <w:sz w:val="24"/>
          <w:szCs w:val="24"/>
          <w:lang w:val="hr-HR"/>
        </w:rPr>
        <w:t>Članak 584.</w:t>
      </w:r>
    </w:p>
    <w:p w14:paraId="1CF3673D" w14:textId="77777777" w:rsidR="00C25A0C" w:rsidRPr="00442635" w:rsidRDefault="00C25A0C" w:rsidP="00442635">
      <w:pPr>
        <w:jc w:val="both"/>
        <w:rPr>
          <w:rFonts w:ascii="Times New Roman" w:hAnsi="Times New Roman" w:cs="Times New Roman"/>
          <w:sz w:val="24"/>
          <w:szCs w:val="24"/>
          <w:lang w:val="hr-HR"/>
        </w:rPr>
      </w:pPr>
      <w:r w:rsidRPr="00442635">
        <w:rPr>
          <w:rFonts w:ascii="Times New Roman" w:hAnsi="Times New Roman" w:cs="Times New Roman"/>
          <w:sz w:val="24"/>
          <w:szCs w:val="24"/>
          <w:lang w:val="hr-HR"/>
        </w:rPr>
        <w:lastRenderedPageBreak/>
        <w:t>(1) Na ugovor o doživotnom uzdržavanju primjenjuju se opće odredbe ovoga Zakona o izmijenjenim okolnostima.</w:t>
      </w:r>
    </w:p>
    <w:p w14:paraId="12FC32C1" w14:textId="7A94D14F" w:rsidR="0087417F" w:rsidRDefault="00C25A0C" w:rsidP="00C25A0C">
      <w:pPr>
        <w:jc w:val="both"/>
        <w:rPr>
          <w:rFonts w:ascii="Times New Roman" w:hAnsi="Times New Roman" w:cs="Times New Roman"/>
          <w:sz w:val="24"/>
          <w:szCs w:val="24"/>
          <w:lang w:val="hr-HR"/>
        </w:rPr>
      </w:pPr>
      <w:r w:rsidRPr="00442635">
        <w:rPr>
          <w:rFonts w:ascii="Times New Roman" w:hAnsi="Times New Roman" w:cs="Times New Roman"/>
          <w:sz w:val="24"/>
          <w:szCs w:val="24"/>
          <w:lang w:val="hr-HR"/>
        </w:rPr>
        <w:t>(2) Sud može pravo primatelja uzdržavanja preinačiti u doživotnu rentu ako to odgovara objema ugovornim stranama.</w:t>
      </w:r>
    </w:p>
    <w:p w14:paraId="2346EC3C" w14:textId="77777777" w:rsidR="006C030C" w:rsidRPr="00442635" w:rsidRDefault="006C030C" w:rsidP="00C25A0C">
      <w:pPr>
        <w:jc w:val="both"/>
        <w:rPr>
          <w:rFonts w:ascii="Times New Roman" w:hAnsi="Times New Roman" w:cs="Times New Roman"/>
          <w:sz w:val="24"/>
          <w:szCs w:val="24"/>
          <w:lang w:val="hr-HR"/>
        </w:rPr>
      </w:pPr>
    </w:p>
    <w:p w14:paraId="44C831E0" w14:textId="77777777" w:rsidR="006C030C" w:rsidRPr="006C030C" w:rsidRDefault="006C030C" w:rsidP="005A0CC8">
      <w:pPr>
        <w:jc w:val="center"/>
        <w:rPr>
          <w:rFonts w:ascii="Times New Roman" w:hAnsi="Times New Roman" w:cs="Times New Roman"/>
          <w:b/>
          <w:bCs/>
          <w:sz w:val="24"/>
          <w:szCs w:val="24"/>
          <w:lang w:val="hr-HR"/>
        </w:rPr>
      </w:pPr>
      <w:r w:rsidRPr="006C030C">
        <w:rPr>
          <w:rFonts w:ascii="Times New Roman" w:hAnsi="Times New Roman" w:cs="Times New Roman"/>
          <w:b/>
          <w:bCs/>
          <w:sz w:val="24"/>
          <w:szCs w:val="24"/>
          <w:lang w:val="hr-HR"/>
        </w:rPr>
        <w:t>Utjecaj smrti davatelja uzdržavanja na ugovor</w:t>
      </w:r>
    </w:p>
    <w:p w14:paraId="3946BDA3" w14:textId="77777777" w:rsidR="006C030C" w:rsidRPr="006C030C" w:rsidRDefault="006C030C" w:rsidP="005A0CC8">
      <w:pPr>
        <w:jc w:val="center"/>
        <w:rPr>
          <w:rFonts w:ascii="Times New Roman" w:hAnsi="Times New Roman" w:cs="Times New Roman"/>
          <w:b/>
          <w:bCs/>
          <w:sz w:val="24"/>
          <w:szCs w:val="24"/>
          <w:lang w:val="hr-HR"/>
        </w:rPr>
      </w:pPr>
      <w:r w:rsidRPr="006C030C">
        <w:rPr>
          <w:rFonts w:ascii="Times New Roman" w:hAnsi="Times New Roman" w:cs="Times New Roman"/>
          <w:b/>
          <w:bCs/>
          <w:sz w:val="24"/>
          <w:szCs w:val="24"/>
          <w:lang w:val="hr-HR"/>
        </w:rPr>
        <w:t>Članak 585.</w:t>
      </w:r>
    </w:p>
    <w:p w14:paraId="36A70A34" w14:textId="77777777" w:rsidR="006C030C" w:rsidRPr="005A0CC8" w:rsidRDefault="006C030C" w:rsidP="006C030C">
      <w:pPr>
        <w:jc w:val="both"/>
        <w:rPr>
          <w:rFonts w:ascii="Times New Roman" w:hAnsi="Times New Roman" w:cs="Times New Roman"/>
          <w:sz w:val="24"/>
          <w:szCs w:val="24"/>
          <w:lang w:val="hr-HR"/>
        </w:rPr>
      </w:pPr>
      <w:r w:rsidRPr="005A0CC8">
        <w:rPr>
          <w:rFonts w:ascii="Times New Roman" w:hAnsi="Times New Roman" w:cs="Times New Roman"/>
          <w:sz w:val="24"/>
          <w:szCs w:val="24"/>
          <w:lang w:val="hr-HR"/>
        </w:rPr>
        <w:t>(1) Umre li davatelj uzdržavanja prije primatelja uzdržavanja, njegova prava i obveze iz ugovora prelaze na njegova bračnog druga i njegove potomke koji su pozvani na nasljedstvo, ako oni na to pristanu.</w:t>
      </w:r>
    </w:p>
    <w:p w14:paraId="34E7F5D4" w14:textId="77777777" w:rsidR="006C030C" w:rsidRPr="005A0CC8" w:rsidRDefault="006C030C" w:rsidP="006C030C">
      <w:pPr>
        <w:jc w:val="both"/>
        <w:rPr>
          <w:rFonts w:ascii="Times New Roman" w:hAnsi="Times New Roman" w:cs="Times New Roman"/>
          <w:sz w:val="24"/>
          <w:szCs w:val="24"/>
          <w:lang w:val="hr-HR"/>
        </w:rPr>
      </w:pPr>
      <w:r w:rsidRPr="005A0CC8">
        <w:rPr>
          <w:rFonts w:ascii="Times New Roman" w:hAnsi="Times New Roman" w:cs="Times New Roman"/>
          <w:sz w:val="24"/>
          <w:szCs w:val="24"/>
          <w:lang w:val="hr-HR"/>
        </w:rPr>
        <w:t>(2) Ne pristanu li na produženje ugovora o doživotnom uzdržavanju, ugovor se raskida, a oni nemaju pravo zahtijevati naknadu za prije dano uzdržavanje.</w:t>
      </w:r>
    </w:p>
    <w:p w14:paraId="2E2AEDFE" w14:textId="77777777" w:rsidR="006C030C" w:rsidRPr="005A0CC8" w:rsidRDefault="006C030C" w:rsidP="006C030C">
      <w:pPr>
        <w:jc w:val="both"/>
        <w:rPr>
          <w:rFonts w:ascii="Times New Roman" w:hAnsi="Times New Roman" w:cs="Times New Roman"/>
          <w:sz w:val="24"/>
          <w:szCs w:val="24"/>
          <w:lang w:val="hr-HR"/>
        </w:rPr>
      </w:pPr>
      <w:r w:rsidRPr="005A0CC8">
        <w:rPr>
          <w:rFonts w:ascii="Times New Roman" w:hAnsi="Times New Roman" w:cs="Times New Roman"/>
          <w:sz w:val="24"/>
          <w:szCs w:val="24"/>
          <w:lang w:val="hr-HR"/>
        </w:rPr>
        <w:t>(3) Ako bračni drug i potomci davatelja uzdržavanja nisu u stanju preuzeti ugovorne obveze, imaju pravo zahtijevati od primatelja uzdržavanja naknadu za uzdržavanje koje je primatelj uzdržavanja dobio od davatelja uzdržavanja.</w:t>
      </w:r>
    </w:p>
    <w:p w14:paraId="7FD32557" w14:textId="4BB7A6B6" w:rsidR="00C25A0C" w:rsidRDefault="006C030C" w:rsidP="006C030C">
      <w:pPr>
        <w:jc w:val="both"/>
        <w:rPr>
          <w:rFonts w:ascii="Times New Roman" w:hAnsi="Times New Roman" w:cs="Times New Roman"/>
          <w:sz w:val="24"/>
          <w:szCs w:val="24"/>
          <w:lang w:val="hr-HR"/>
        </w:rPr>
      </w:pPr>
      <w:r w:rsidRPr="005A0CC8">
        <w:rPr>
          <w:rFonts w:ascii="Times New Roman" w:hAnsi="Times New Roman" w:cs="Times New Roman"/>
          <w:sz w:val="24"/>
          <w:szCs w:val="24"/>
          <w:lang w:val="hr-HR"/>
        </w:rPr>
        <w:t>(4) Sud će ovu naknadu odrediti po slobodnoj ocjeni, uzimajući pri tome u obzir imovinske prilike primatelja uzdržavanja i osoba koje su bile ovlaštene na produženje ugovora o doživotnom uzdržavanju.</w:t>
      </w:r>
    </w:p>
    <w:p w14:paraId="60C76507" w14:textId="77777777" w:rsidR="006C030C" w:rsidRPr="00170637" w:rsidRDefault="006C030C" w:rsidP="006C030C">
      <w:pPr>
        <w:jc w:val="both"/>
        <w:rPr>
          <w:rFonts w:ascii="Times New Roman" w:hAnsi="Times New Roman" w:cs="Times New Roman"/>
          <w:sz w:val="24"/>
          <w:szCs w:val="24"/>
          <w:lang w:val="hr-HR"/>
        </w:rPr>
      </w:pPr>
    </w:p>
    <w:p w14:paraId="0D972DB6" w14:textId="607566F8"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Odsjek 10.</w:t>
      </w:r>
    </w:p>
    <w:p w14:paraId="7BC15968"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UGOVOR O DOSMRTNOM UZDRŽAVANJU</w:t>
      </w:r>
    </w:p>
    <w:p w14:paraId="438FF71F"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Pojam</w:t>
      </w:r>
    </w:p>
    <w:p w14:paraId="05084259"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586.</w:t>
      </w:r>
    </w:p>
    <w:p w14:paraId="28E5FAE5"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Ugovorom o dosmrtnom uzdržavanju obvezuje se jedna strana (davatelj uzdržavanja) da će drugu stranu ili trećega (primatelja uzdržavanja) uzdržavati do njegove smrti, a druga se strana obvezuje da će mu za života prenijeti svu ili dio svoje imovine.</w:t>
      </w:r>
    </w:p>
    <w:p w14:paraId="19D6DD43" w14:textId="77777777" w:rsidR="006B6AF7"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lastRenderedPageBreak/>
        <w:t>(2) Davatelj uzdržavanja stječe stvari ili prava koji su predmet ugovora o dosmrtnom uzdržavanju kad mu, na temelju toga ugovora, te stvari ili ta prava budu preneseni na zakonom predviđeni način stjecanja.</w:t>
      </w:r>
    </w:p>
    <w:p w14:paraId="27BCC3B3" w14:textId="77777777" w:rsidR="00B65A37" w:rsidRPr="00F66623" w:rsidRDefault="00B65A37" w:rsidP="00F66623">
      <w:pPr>
        <w:jc w:val="center"/>
        <w:rPr>
          <w:rFonts w:ascii="Times New Roman" w:hAnsi="Times New Roman" w:cs="Times New Roman"/>
          <w:b/>
          <w:bCs/>
          <w:sz w:val="24"/>
          <w:szCs w:val="24"/>
          <w:lang w:val="hr-HR"/>
        </w:rPr>
      </w:pPr>
      <w:r w:rsidRPr="00F66623">
        <w:rPr>
          <w:rFonts w:ascii="Times New Roman" w:hAnsi="Times New Roman" w:cs="Times New Roman"/>
          <w:b/>
          <w:bCs/>
          <w:sz w:val="24"/>
          <w:szCs w:val="24"/>
          <w:lang w:val="hr-HR"/>
        </w:rPr>
        <w:t>Pridržaj prava stvarnog tereta</w:t>
      </w:r>
    </w:p>
    <w:p w14:paraId="62E22BA7" w14:textId="77777777" w:rsidR="00B65A37" w:rsidRPr="00F66623" w:rsidRDefault="00B65A37" w:rsidP="00F66623">
      <w:pPr>
        <w:jc w:val="center"/>
        <w:rPr>
          <w:rFonts w:ascii="Times New Roman" w:hAnsi="Times New Roman" w:cs="Times New Roman"/>
          <w:b/>
          <w:bCs/>
          <w:sz w:val="24"/>
          <w:szCs w:val="24"/>
          <w:lang w:val="hr-HR"/>
        </w:rPr>
      </w:pPr>
      <w:r w:rsidRPr="00F66623">
        <w:rPr>
          <w:rFonts w:ascii="Times New Roman" w:hAnsi="Times New Roman" w:cs="Times New Roman"/>
          <w:b/>
          <w:bCs/>
          <w:sz w:val="24"/>
          <w:szCs w:val="24"/>
          <w:lang w:val="hr-HR"/>
        </w:rPr>
        <w:t>Članak 587.</w:t>
      </w:r>
    </w:p>
    <w:p w14:paraId="48838D33" w14:textId="4DDC3D34" w:rsidR="00B65A37" w:rsidRDefault="00B65A37" w:rsidP="00B65A37">
      <w:pPr>
        <w:jc w:val="both"/>
        <w:rPr>
          <w:rFonts w:ascii="Times New Roman" w:hAnsi="Times New Roman" w:cs="Times New Roman"/>
          <w:sz w:val="24"/>
          <w:szCs w:val="24"/>
          <w:lang w:val="hr-HR"/>
        </w:rPr>
      </w:pPr>
      <w:r w:rsidRPr="00B65A37">
        <w:rPr>
          <w:rFonts w:ascii="Times New Roman" w:hAnsi="Times New Roman" w:cs="Times New Roman"/>
          <w:sz w:val="24"/>
          <w:szCs w:val="24"/>
          <w:lang w:val="hr-HR"/>
        </w:rPr>
        <w:t>Ako primatelj uzdržavanja daje nekretninu, može odrediti da se u njegovu korist na njoj osnuje stvarni teret uzdržavanja.</w:t>
      </w:r>
    </w:p>
    <w:p w14:paraId="7F5B2669" w14:textId="77777777" w:rsidR="005A0CC8" w:rsidRDefault="005A0CC8" w:rsidP="006C030C">
      <w:pPr>
        <w:jc w:val="center"/>
        <w:rPr>
          <w:rFonts w:ascii="Times New Roman" w:hAnsi="Times New Roman" w:cs="Times New Roman"/>
          <w:b/>
          <w:bCs/>
          <w:sz w:val="24"/>
          <w:szCs w:val="24"/>
          <w:lang w:val="hr-HR"/>
        </w:rPr>
      </w:pPr>
    </w:p>
    <w:p w14:paraId="775C81E6" w14:textId="00C4220E" w:rsidR="006C030C" w:rsidRPr="006C030C" w:rsidRDefault="006C030C" w:rsidP="006C030C">
      <w:pPr>
        <w:jc w:val="center"/>
        <w:rPr>
          <w:rFonts w:ascii="Times New Roman" w:hAnsi="Times New Roman" w:cs="Times New Roman"/>
          <w:b/>
          <w:bCs/>
          <w:sz w:val="24"/>
          <w:szCs w:val="24"/>
          <w:lang w:val="hr-HR"/>
        </w:rPr>
      </w:pPr>
      <w:r w:rsidRPr="006C030C">
        <w:rPr>
          <w:rFonts w:ascii="Times New Roman" w:hAnsi="Times New Roman" w:cs="Times New Roman"/>
          <w:b/>
          <w:bCs/>
          <w:sz w:val="24"/>
          <w:szCs w:val="24"/>
          <w:lang w:val="hr-HR"/>
        </w:rPr>
        <w:t>Utjecaj smrti davatelja uzdržavanja na ugovor</w:t>
      </w:r>
    </w:p>
    <w:p w14:paraId="48D96942" w14:textId="77777777" w:rsidR="006C030C" w:rsidRPr="006C030C" w:rsidRDefault="006C030C" w:rsidP="006C030C">
      <w:pPr>
        <w:jc w:val="center"/>
        <w:rPr>
          <w:rFonts w:ascii="Times New Roman" w:hAnsi="Times New Roman" w:cs="Times New Roman"/>
          <w:b/>
          <w:bCs/>
          <w:sz w:val="24"/>
          <w:szCs w:val="24"/>
          <w:lang w:val="hr-HR"/>
        </w:rPr>
      </w:pPr>
      <w:r w:rsidRPr="006C030C">
        <w:rPr>
          <w:rFonts w:ascii="Times New Roman" w:hAnsi="Times New Roman" w:cs="Times New Roman"/>
          <w:b/>
          <w:bCs/>
          <w:sz w:val="24"/>
          <w:szCs w:val="24"/>
          <w:lang w:val="hr-HR"/>
        </w:rPr>
        <w:t>Članak 588.</w:t>
      </w:r>
    </w:p>
    <w:p w14:paraId="5EE05BA8" w14:textId="77777777" w:rsidR="006C030C" w:rsidRPr="006C030C" w:rsidRDefault="006C030C" w:rsidP="006C030C">
      <w:pPr>
        <w:jc w:val="both"/>
        <w:rPr>
          <w:rFonts w:ascii="Times New Roman" w:hAnsi="Times New Roman" w:cs="Times New Roman"/>
          <w:sz w:val="24"/>
          <w:szCs w:val="24"/>
          <w:lang w:val="hr-HR"/>
        </w:rPr>
      </w:pPr>
      <w:r w:rsidRPr="006C030C">
        <w:rPr>
          <w:rFonts w:ascii="Times New Roman" w:hAnsi="Times New Roman" w:cs="Times New Roman"/>
          <w:sz w:val="24"/>
          <w:szCs w:val="24"/>
          <w:lang w:val="hr-HR"/>
        </w:rPr>
        <w:t>(1) Umre li davatelj uzdržavanja prije primatelja uzdržavanja, njegova prava i obveze iz ugovora prelaze na njegove nasljednike, ako oni na to pristanu.</w:t>
      </w:r>
    </w:p>
    <w:p w14:paraId="2563A4BA" w14:textId="77777777" w:rsidR="006C030C" w:rsidRPr="006C030C" w:rsidRDefault="006C030C" w:rsidP="006C030C">
      <w:pPr>
        <w:jc w:val="both"/>
        <w:rPr>
          <w:rFonts w:ascii="Times New Roman" w:hAnsi="Times New Roman" w:cs="Times New Roman"/>
          <w:sz w:val="24"/>
          <w:szCs w:val="24"/>
          <w:lang w:val="hr-HR"/>
        </w:rPr>
      </w:pPr>
      <w:r w:rsidRPr="006C030C">
        <w:rPr>
          <w:rFonts w:ascii="Times New Roman" w:hAnsi="Times New Roman" w:cs="Times New Roman"/>
          <w:sz w:val="24"/>
          <w:szCs w:val="24"/>
          <w:lang w:val="hr-HR"/>
        </w:rPr>
        <w:t>(2) Ne pristanu li na produženje ugovora o dosmrtnom uzdržavanju, ugovor se raskida, a oni nemaju pravo zahtijevati naknadu za prije dano uzdržavanje, te su dužni vratiti primatelju uzdržavanja ono što je na temelju toga ugovora stekao davatelj uzdržavanja.</w:t>
      </w:r>
    </w:p>
    <w:p w14:paraId="47665817" w14:textId="77777777" w:rsidR="006C030C" w:rsidRPr="006C030C" w:rsidRDefault="006C030C" w:rsidP="006C030C">
      <w:pPr>
        <w:jc w:val="both"/>
        <w:rPr>
          <w:rFonts w:ascii="Times New Roman" w:hAnsi="Times New Roman" w:cs="Times New Roman"/>
          <w:sz w:val="24"/>
          <w:szCs w:val="24"/>
          <w:lang w:val="hr-HR"/>
        </w:rPr>
      </w:pPr>
      <w:r w:rsidRPr="006C030C">
        <w:rPr>
          <w:rFonts w:ascii="Times New Roman" w:hAnsi="Times New Roman" w:cs="Times New Roman"/>
          <w:sz w:val="24"/>
          <w:szCs w:val="24"/>
          <w:lang w:val="hr-HR"/>
        </w:rPr>
        <w:t>(3) Ako nasljednici davatelja uzdržavanja nisu u stanju vratiti ono što je na temelju ugovora o dosmrtnom uzdržavanju stekao davatelj uzdržavanja, dužne su primatelju uzdržavanja naknaditi vrijednost stečenog.</w:t>
      </w:r>
    </w:p>
    <w:p w14:paraId="21224945" w14:textId="77777777" w:rsidR="006C030C" w:rsidRPr="006C030C" w:rsidRDefault="006C030C" w:rsidP="006C030C">
      <w:pPr>
        <w:jc w:val="both"/>
        <w:rPr>
          <w:rFonts w:ascii="Times New Roman" w:hAnsi="Times New Roman" w:cs="Times New Roman"/>
          <w:sz w:val="24"/>
          <w:szCs w:val="24"/>
          <w:lang w:val="hr-HR"/>
        </w:rPr>
      </w:pPr>
      <w:r w:rsidRPr="006C030C">
        <w:rPr>
          <w:rFonts w:ascii="Times New Roman" w:hAnsi="Times New Roman" w:cs="Times New Roman"/>
          <w:sz w:val="24"/>
          <w:szCs w:val="24"/>
          <w:lang w:val="hr-HR"/>
        </w:rPr>
        <w:t>(4) Ako nasljednici davatelja uzdržavanja nisu u stanju preuzeti ugovorne obveze, oni imaju pravo zahtijevati naknadu za uzdržavanje koje je primatelj uzdržavanja dobio od davatelja uzdržavanja, no dužni su primatelju uzdržavanja vratiti ono što je davatelj uzdržavanja stekao na temelju ugovora o dosmrtnom uzdržavanju.</w:t>
      </w:r>
    </w:p>
    <w:p w14:paraId="33C2D7E6" w14:textId="2BAC7810" w:rsidR="006C030C" w:rsidRDefault="006C030C" w:rsidP="006C030C">
      <w:pPr>
        <w:jc w:val="both"/>
        <w:rPr>
          <w:rFonts w:ascii="Times New Roman" w:hAnsi="Times New Roman" w:cs="Times New Roman"/>
          <w:sz w:val="24"/>
          <w:szCs w:val="24"/>
          <w:lang w:val="hr-HR"/>
        </w:rPr>
      </w:pPr>
      <w:r w:rsidRPr="006C030C">
        <w:rPr>
          <w:rFonts w:ascii="Times New Roman" w:hAnsi="Times New Roman" w:cs="Times New Roman"/>
          <w:sz w:val="24"/>
          <w:szCs w:val="24"/>
          <w:lang w:val="hr-HR"/>
        </w:rPr>
        <w:t>(5) Sud će naknadu iz stavka 3. i 4. ovoga članka odrediti po slobodnoj ocjeni, uzimajući pri tome u obzir imovinske prilike primatelja uzdržavanja i osoba koje su bile ovlaštene na produženje ugovora o dosmrtnom uzdržavanju, te prava koja primatelj uzdržavanja ostvaruje na temelju stvarnog tereta.</w:t>
      </w:r>
    </w:p>
    <w:p w14:paraId="1FB7A575" w14:textId="77777777" w:rsidR="006C030C" w:rsidRDefault="006C030C" w:rsidP="006C030C">
      <w:pPr>
        <w:jc w:val="both"/>
        <w:rPr>
          <w:rFonts w:ascii="Times New Roman" w:hAnsi="Times New Roman" w:cs="Times New Roman"/>
          <w:sz w:val="24"/>
          <w:szCs w:val="24"/>
          <w:lang w:val="hr-HR"/>
        </w:rPr>
      </w:pPr>
    </w:p>
    <w:p w14:paraId="62F32469"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2. Sklapanje ugovora</w:t>
      </w:r>
    </w:p>
    <w:p w14:paraId="24C8BE84"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lastRenderedPageBreak/>
        <w:t>Kad je ugovor sklopljen</w:t>
      </w:r>
    </w:p>
    <w:p w14:paraId="444196C9"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925.</w:t>
      </w:r>
    </w:p>
    <w:p w14:paraId="234265C7"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b/>
          <w:bCs/>
          <w:sz w:val="24"/>
          <w:szCs w:val="24"/>
          <w:lang w:val="hr-HR"/>
        </w:rPr>
        <w:t>(</w:t>
      </w:r>
      <w:r w:rsidRPr="00995F6A">
        <w:rPr>
          <w:rFonts w:ascii="Times New Roman" w:hAnsi="Times New Roman" w:cs="Times New Roman"/>
          <w:sz w:val="24"/>
          <w:szCs w:val="24"/>
          <w:lang w:val="hr-HR"/>
        </w:rPr>
        <w:t>1) Ugovor o osiguranju sklopljen je kad je ponuda o osiguranju prihvaćena.</w:t>
      </w:r>
    </w:p>
    <w:p w14:paraId="45474514"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O sklopljenom ugovoru o osiguranju osiguratelj je obvezan bez odgađanja ugovaratelju osiguranja predati uredno sastavljenu i potpisanu policu osiguranja ili neku drugu ispravu o osiguranju (list pokrića i sl.).</w:t>
      </w:r>
    </w:p>
    <w:p w14:paraId="5A31FC89"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Iznimno od odredbe stavka 1. ovoga članka, ugovor o osiguranju osoba sklopljen je kad strane potpišu policu osiguranja.</w:t>
      </w:r>
    </w:p>
    <w:p w14:paraId="4AB1FFAA"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(4) Pisana ponuda učinjena osiguratelju za sklapanje ugovora o osiguranju veže ponuditelja, ako on nije odredio kraći rok, za vrijeme od osam dana otkad je ponuda prispjela osiguratelju, a ako je potreban liječnički pregled, onda za vrijeme od trideset dana.</w:t>
      </w:r>
    </w:p>
    <w:p w14:paraId="29AA0C2E"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(5) Ako osiguratelj u tom roku ne odbije ponudu koja ne odstupa od njegovih uvjeta za predloženo osiguranje, smatrat će se da je prihvatio ponudu i da je ugovor sklopljen.</w:t>
      </w:r>
    </w:p>
    <w:p w14:paraId="7BA1F801" w14:textId="77777777" w:rsidR="006B6AF7"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(6) U tom slučaju ugovor se smatra sklopljenim kad je ponuda prispjela osiguratelju.</w:t>
      </w:r>
    </w:p>
    <w:p w14:paraId="006F2237" w14:textId="77777777" w:rsidR="006C030C" w:rsidRPr="00995F6A" w:rsidRDefault="006C030C" w:rsidP="006B6AF7">
      <w:pPr>
        <w:jc w:val="both"/>
        <w:rPr>
          <w:rFonts w:ascii="Times New Roman" w:hAnsi="Times New Roman" w:cs="Times New Roman"/>
          <w:sz w:val="24"/>
          <w:szCs w:val="24"/>
          <w:lang w:val="hr-HR"/>
        </w:rPr>
      </w:pPr>
    </w:p>
    <w:p w14:paraId="0FB44084"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Polica i druge isprave o osiguranju</w:t>
      </w:r>
    </w:p>
    <w:p w14:paraId="111BCF10"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926.</w:t>
      </w:r>
    </w:p>
    <w:p w14:paraId="72E35ABF"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U polici moraju biti navedeni: ugovorne strane, osigurana osoba, odnosno osigurana stvar ili drugi predmet osiguranja, rizik obuhvaćen osiguranjem, trajanje osiguranja i vrijeme pokrića, iznos osiguranja ili da je osiguranje neograničeno, premija ili doprinos (ulog), nadnevak izdavanja police i potpisi ugovornih strana.</w:t>
      </w:r>
    </w:p>
    <w:p w14:paraId="171D4B99"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Polica osiguranja može biti privremeno zamijenjena listom pokrića ili drugom ispravom o osiguranju u koju se unose bitni sastojci ugovora.</w:t>
      </w:r>
    </w:p>
    <w:p w14:paraId="59E9E9F2"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Osiguratelj je dužan upozoriti ugovaratelja osiguranja da su opći i/ili posebni uvjeti osiguranja sastavni dio ugovora i predati mu njihov tekst, ako ti uvjeti nisu već otisnuti na polici.</w:t>
      </w:r>
    </w:p>
    <w:p w14:paraId="7DC0E00C"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lastRenderedPageBreak/>
        <w:t>(4) Ispunjenje obveze iz stavka 3. ovoga članka mora biti navedeno na polici.</w:t>
      </w:r>
    </w:p>
    <w:p w14:paraId="6B602537"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(5) U slučaju neslaganja neke odredbe općih ili posebnih uvjeta i neke odredbe police primijenit će se odredba police; u slučaju neslaganja neke tiskane i strojem pisane odredbe primijenit će se pisana odredba, a u slučaju neslaganja ovih s rukopisnom odredbom, primijenit će se rukopisna odredba.</w:t>
      </w:r>
    </w:p>
    <w:p w14:paraId="6280AEBB" w14:textId="77777777" w:rsidR="006B6AF7"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(6) Prema sporazumu ugovornih strana polica može glasiti na ime određene osobe, po naredbi, na donositelja ili za račun koga se to tiče.</w:t>
      </w:r>
    </w:p>
    <w:p w14:paraId="20A9E516" w14:textId="77777777" w:rsidR="006C030C" w:rsidRPr="00995F6A" w:rsidRDefault="006C030C" w:rsidP="006B6AF7">
      <w:pPr>
        <w:jc w:val="both"/>
        <w:rPr>
          <w:rFonts w:ascii="Times New Roman" w:hAnsi="Times New Roman" w:cs="Times New Roman"/>
          <w:sz w:val="24"/>
          <w:szCs w:val="24"/>
          <w:lang w:val="hr-HR"/>
        </w:rPr>
      </w:pPr>
    </w:p>
    <w:p w14:paraId="7DBC3098"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Posljedice neplaćanja premije</w:t>
      </w:r>
    </w:p>
    <w:p w14:paraId="37A1304E"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937.</w:t>
      </w:r>
    </w:p>
    <w:p w14:paraId="3DC6E831"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Ako je ugovoreno da se premija plaća prilikom sklapanja ugovora, obveza osiguratelja da isplati osigurninu određenu ugovorom počinje idućeg dana od dana uplate premije.</w:t>
      </w:r>
    </w:p>
    <w:p w14:paraId="12C68110"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Ako je ugovoreno da se premija plaća nakon sklapanja ugovora, obveza osiguratelja da isplati osigurninu određenu ugovorom počinje od dana određenog u ugovoru kao dana početka osiguranja.</w:t>
      </w:r>
    </w:p>
    <w:p w14:paraId="6451ED72"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Ali ako ugovaratelj osiguranja premiju koja je dospjela nakon sklapanja ugovora ne plati do dospjelosti, niti to učini koja druga zainteresirana osoba, ugovor o osiguranju prestaje po samom zakonu nakon isteka roka od trideset dana otkad je ugovaratelju osiguranja uručeno preporučeno pismo osiguratelja s obaviješću o dospjelosti premije, ali s tim da taj rok ne može isteći prije nego što protekne trideset dana od dospjelosti premije.</w:t>
      </w:r>
    </w:p>
    <w:p w14:paraId="360F15D1"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(4) U svakom slučaju ugovor o osiguranju prestaje po samom zakonu ako premija ne bude plaćena u roku od godine dana od dospjelosti.</w:t>
      </w:r>
    </w:p>
    <w:p w14:paraId="7BC4BFE0"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(5) Odredbe ovoga članka ne primjenjuju se na osiguranje života i osiguranje od nesretnog slučaja.</w:t>
      </w:r>
    </w:p>
    <w:p w14:paraId="3F4A384B" w14:textId="77777777" w:rsidR="006B6AF7" w:rsidRPr="00995F6A" w:rsidRDefault="006B6AF7" w:rsidP="006B6AF7">
      <w:pPr>
        <w:jc w:val="both"/>
        <w:rPr>
          <w:rFonts w:ascii="Times New Roman" w:hAnsi="Times New Roman" w:cs="Times New Roman"/>
          <w:sz w:val="24"/>
          <w:szCs w:val="24"/>
          <w:lang w:val="hr-HR"/>
        </w:rPr>
      </w:pPr>
    </w:p>
    <w:p w14:paraId="1D5E7708"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Povećanje rizika</w:t>
      </w:r>
    </w:p>
    <w:p w14:paraId="4C0922F4"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938.</w:t>
      </w:r>
    </w:p>
    <w:p w14:paraId="158EDB8F"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lastRenderedPageBreak/>
        <w:t>(1) Ugovaratelj osiguranja dužan je, kad je u pitanju osiguranje imovine, obavijestiti osiguratelja o svakoj promjeni okolnosti koja može biti značajna za ocjenu rizika, a kad je u pitanju osiguranje osoba, onda samo ako je rizik povećan zbog toga što je osigurana osoba promijenila zanimanje.</w:t>
      </w:r>
    </w:p>
    <w:p w14:paraId="2489CC86"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On je dužan bez odgađanja obavijestiti osiguratelja o povećanju rizika, ako je rizik povećan nekim njegovim postupkom, a ako se povećanje rizika dogodilo bez njegova sudjelovanja, dužan je obavijestiti ga u roku od četrnaest dana otkad je za to saznao ili mogao saznati.</w:t>
      </w:r>
    </w:p>
    <w:p w14:paraId="557806C5"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Ako je povećanje rizika toliko da osiguratelj ne bi sklopio ugovor da je takvo stanje postojalo u trenutku njegova sklapanja, on može raskinuti ugovor.</w:t>
      </w:r>
    </w:p>
    <w:p w14:paraId="78A8A874"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(4) Ali ako je povećanje rizika toliko da bi osiguratelj sklopio ugovor samo uz veću premiju da je takvo stanje postojalo u trenutku sklapanja ugovora, on može ugovaratelju osiguranja predložiti novu stopu premije.</w:t>
      </w:r>
    </w:p>
    <w:p w14:paraId="795351C3"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(5) Ako ugovaratelj osiguranja ne pristane na novu stopu premije u roku od četrnaest dana od primitka prijedloga nove stope, ugovor prestaje po samom zakonu.</w:t>
      </w:r>
    </w:p>
    <w:p w14:paraId="0C74AE23"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(6) Ali ugovor ostaje na snazi i osiguratelj se više ne može koristiti ovlaštenjima da predloži ugovaratelju osiguranja novu stopu premije ili da raskine ugovor, ako ne iskoristi ta ovlaštenja u roku od mjesec dana otkad je na bilo koji način doznao za povećanje rizika, ili ako još prije isteka toga roka na neki način pokaže da pristaje na produljenje ugovora (ako primi premiju, isplati osigurninu za osigurani slučaj koji se dogodio nakon toga povećanja i sl.).</w:t>
      </w:r>
    </w:p>
    <w:p w14:paraId="6DC57720" w14:textId="77777777" w:rsidR="006C030C" w:rsidRDefault="006C030C" w:rsidP="006B6AF7">
      <w:pPr>
        <w:jc w:val="center"/>
        <w:rPr>
          <w:rFonts w:ascii="Times New Roman" w:hAnsi="Times New Roman" w:cs="Times New Roman"/>
          <w:b/>
          <w:bCs/>
          <w:sz w:val="24"/>
          <w:szCs w:val="24"/>
          <w:lang w:val="hr-HR"/>
        </w:rPr>
      </w:pPr>
    </w:p>
    <w:p w14:paraId="734937C6" w14:textId="7A641D50"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Smanjenje rizika</w:t>
      </w:r>
    </w:p>
    <w:p w14:paraId="5AED9692"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940.</w:t>
      </w:r>
    </w:p>
    <w:p w14:paraId="67B651C1"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U slučaju kad se nakon sklapanja ugovora o osiguranju dogodilo smanjenje rizika, ugovaratelj osiguranja ima pravo zahtijevati odgovarajuće smanjenje premije, računajući od dana kad je o smanjenju obavijestio osiguratelja.</w:t>
      </w:r>
    </w:p>
    <w:p w14:paraId="586B3679"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Ako osiguratelj ne pristane na smanjenje premije, ugovaratelj osiguranja može raskinuti ugovor.</w:t>
      </w:r>
    </w:p>
    <w:p w14:paraId="2415A63C"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4. Obveze osiguratelja</w:t>
      </w:r>
    </w:p>
    <w:p w14:paraId="6D972350"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lastRenderedPageBreak/>
        <w:t>Isplata osigurnine</w:t>
      </w:r>
    </w:p>
    <w:p w14:paraId="5A3293E5"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943.</w:t>
      </w:r>
    </w:p>
    <w:p w14:paraId="61609E51"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Kad se dogodi osigurani slučaj, osiguratelj je dužan isplatiti osigurninu određenu ugovorom u ugovorenom roku koji ne može biti dulji od četrnaest dana, računajući otkad je osiguratelj dobio obavijest da se osigurani slučaj dogodio.</w:t>
      </w:r>
    </w:p>
    <w:p w14:paraId="52A6795E"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Ali ako je za utvrđivanje postojanja osigurateljeve obveze ili njezina iznosa potrebno stanovito vrijeme, osiguratelj je dužan isplatiti osigurninu određenu ugovorom u roku od trideset dana od dana primitka odštetnog zahtjeva ili ga u istom roku obavijestiti da njegov zahtjev nije osnovan.</w:t>
      </w:r>
    </w:p>
    <w:p w14:paraId="578AF339"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Ako iznos osigurateljeve obveze ne bude utvrđen u rokovima određenim u stavku 1. i 2. ovoga članka, osiguratelj je dužan bez odgađanja isplatiti iznos nespornog dijela svoje obveze na ime predujma.</w:t>
      </w:r>
    </w:p>
    <w:p w14:paraId="08A1B704"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(4) Ne ispuni li osiguratelj svoju obvezu u rokovima iz ovoga članka, duguje osiguraniku zatezne kamate od dana primitka obavijesti o osiguranom slučaju, kao i naknadu štete koja mu je uslijed toga nastala.</w:t>
      </w:r>
    </w:p>
    <w:p w14:paraId="61D8408E"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Propast stvari zbog događaja koji nije predviđen u polici</w:t>
      </w:r>
    </w:p>
    <w:p w14:paraId="40316938"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952.</w:t>
      </w:r>
    </w:p>
    <w:p w14:paraId="429E56D2"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Ako osigurana stvar ili stvar u vezi s čijom je uporabom sklopljeno osiguranje od odgovornosti propadne za razdoblja osiguranja zbog nekog događaja koji nije predviđen u ugovoru o osiguranju, ugovor prestaje vrijediti danom njezine propasti, a osiguratelj je dužan vratiti ugovaratelju osiguranja dio premije razmjerno preostalom vremenu trajanja osiguranja.</w:t>
      </w:r>
    </w:p>
    <w:p w14:paraId="4F758916" w14:textId="77777777"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Kad jedna od više stvari obuhvaćenih jednim ugovorom propadne zbog nekog događaja koji nije predviđen u ugovoru, osiguranje ostaje na snazi i dalje glede ostalih stvari uz potrebne izmjene zbog smanjenja predmeta osiguranja.</w:t>
      </w:r>
    </w:p>
    <w:p w14:paraId="6B18DFD0"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4. Podosiguranje</w:t>
      </w:r>
    </w:p>
    <w:p w14:paraId="344F3210" w14:textId="77777777" w:rsidR="006B6AF7" w:rsidRPr="00995F6A" w:rsidRDefault="006B6AF7" w:rsidP="006B6AF7">
      <w:pPr>
        <w:jc w:val="center"/>
        <w:rPr>
          <w:rFonts w:ascii="Times New Roman" w:hAnsi="Times New Roman" w:cs="Times New Roman"/>
          <w:sz w:val="24"/>
          <w:szCs w:val="24"/>
          <w:lang w:val="hr-HR"/>
        </w:rPr>
      </w:pPr>
      <w:r w:rsidRPr="00995F6A">
        <w:rPr>
          <w:rFonts w:ascii="Times New Roman" w:hAnsi="Times New Roman" w:cs="Times New Roman"/>
          <w:b/>
          <w:bCs/>
          <w:sz w:val="24"/>
          <w:szCs w:val="24"/>
          <w:lang w:val="hr-HR"/>
        </w:rPr>
        <w:t>Članak 960</w:t>
      </w:r>
      <w:r w:rsidRPr="00995F6A">
        <w:rPr>
          <w:rFonts w:ascii="Times New Roman" w:hAnsi="Times New Roman" w:cs="Times New Roman"/>
          <w:sz w:val="24"/>
          <w:szCs w:val="24"/>
          <w:lang w:val="hr-HR"/>
        </w:rPr>
        <w:t>.</w:t>
      </w:r>
    </w:p>
    <w:p w14:paraId="5D406142"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Kad se utvrdi da je vrijednost osigurane stvari u trenutku ostvarenja osiguranog slučaja veća od svote osiguranja, osigurnina se smanjuje razmjerno vrijednosti osigurane stvari u trenutku osiguranog slučaja.</w:t>
      </w:r>
    </w:p>
    <w:p w14:paraId="09E00BD4" w14:textId="77777777"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lastRenderedPageBreak/>
        <w:t>(2) Osiguratelj je dužan isplatiti potpunu osigurninu sve do svote osiguranja, ako je ugovoreno da odnos između vrijednosti stvari i visine osiguranog iznosa nema značenja za određivanje iznosa osigurnine.</w:t>
      </w:r>
    </w:p>
    <w:p w14:paraId="7332783D" w14:textId="77777777" w:rsidR="006B6AF7" w:rsidRPr="00995F6A" w:rsidRDefault="006B6AF7" w:rsidP="006B6AF7">
      <w:pPr>
        <w:spacing w:line="240" w:lineRule="auto"/>
        <w:jc w:val="both"/>
        <w:rPr>
          <w:rFonts w:ascii="Times New Roman" w:hAnsi="Times New Roman" w:cs="Times New Roman"/>
          <w:sz w:val="24"/>
          <w:szCs w:val="24"/>
          <w:lang w:val="hr-HR"/>
        </w:rPr>
      </w:pPr>
    </w:p>
    <w:p w14:paraId="723BAD26"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5. Prijenos ugovora i isplata naknade drugome</w:t>
      </w:r>
    </w:p>
    <w:p w14:paraId="766E87B5"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Prijenos ugovora na stjecatelja osigurane stvari</w:t>
      </w:r>
    </w:p>
    <w:p w14:paraId="0959232B"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961.</w:t>
      </w:r>
    </w:p>
    <w:p w14:paraId="3BA6D833"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U slučaju otuđenja osigurane stvari, a i stvari u vezi s čijom je uporabom sklopljeno osiguranje od odgovornosti, prava i obveze ugovaratelja osiguranja prelaze po samom zakonu na pribavitelja, osim ako drukčije nije ugovoreno.</w:t>
      </w:r>
    </w:p>
    <w:p w14:paraId="0AC1037B"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Ali ako je otuđen samo jedan dio osiguranih stvari koji glede osiguranja ne čine zasebnu cjelinu, ugovor o osiguranju prestaje po samom zakonu glede otuđenih stvari.</w:t>
      </w:r>
    </w:p>
    <w:p w14:paraId="29AF4F31"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Kad se zbog otuđenja stvari poveća ili smanji vjerojatnost nastupanja osiguranog slučaja, primjenjuju se opće odredbe o povećanju ili smanjenju rizika.</w:t>
      </w:r>
    </w:p>
    <w:p w14:paraId="457DC58B"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(4) Ugovaratelj osiguranja koji ne obavijesti osiguratelja da je osigurana stvar otuđena ostaje u obvezi na plaćanje premija koje dospijevaju i poslije dana otuđenja.</w:t>
      </w:r>
    </w:p>
    <w:p w14:paraId="05104EED"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(5) Osiguratelj i pribavitelj osigurane stvari mogu odustati od osiguranja uz otkazni rok od petnaest dana, s tim što su otkaz dužni podnijeti najdulje u roku od trideset dana od saznanja za otuđenje.</w:t>
      </w:r>
    </w:p>
    <w:p w14:paraId="5DB07D03" w14:textId="77777777" w:rsidR="006B6AF7"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(6) Ugovor o osiguranju ne može se raskinuti ako je polica osiguranja izdana na donositelja ili po naredbi.</w:t>
      </w:r>
    </w:p>
    <w:p w14:paraId="7028B022" w14:textId="77777777" w:rsidR="000F2C14" w:rsidRDefault="000F2C14" w:rsidP="006B6AF7">
      <w:pPr>
        <w:jc w:val="center"/>
        <w:rPr>
          <w:rFonts w:ascii="Times New Roman" w:hAnsi="Times New Roman" w:cs="Times New Roman"/>
          <w:b/>
          <w:bCs/>
          <w:sz w:val="24"/>
          <w:szCs w:val="24"/>
          <w:lang w:val="hr-HR"/>
        </w:rPr>
      </w:pPr>
    </w:p>
    <w:p w14:paraId="56B8CEA7" w14:textId="26E667CB"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Posljedice neplaćanja premije i smanjenje osiguranog iznosa</w:t>
      </w:r>
    </w:p>
    <w:p w14:paraId="0ADCD275"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969.</w:t>
      </w:r>
    </w:p>
    <w:p w14:paraId="54829AA9"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Ako ugovaratelj osiguranja života, odnosno osiguranja od nesretnog slučaja ne plati neku premiju o dospjelosti, osiguratelj nema pravo njezinu naplatu zahtijevati sudskim putem.</w:t>
      </w:r>
    </w:p>
    <w:p w14:paraId="31741C2A"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lastRenderedPageBreak/>
        <w:t>(2) Ako ugovaratelj osiguranja na poziv osiguratelja, koji mu mora biti dostavljen preporučenim pismom, ne plati dospjelu premiju u roku određenom u tom pismu, a koji ne može biti kraći od mjesec dana, računajući otkad mu je pismo uručeno, niti to učini koja druga zainteresirana osoba, osiguratelj može samo, ako su do tada plaćene barem tri godišnje premije, izjaviti ugovaratelju osiguranja da smanjuje osigurani iznos na iznos otkupne vrijednosti osiguranja, a u suprotnom slučaju da raskida ugovor.</w:t>
      </w:r>
    </w:p>
    <w:p w14:paraId="4E6937C5" w14:textId="77777777" w:rsidR="006B6AF7" w:rsidRPr="00995F6A" w:rsidRDefault="006B6AF7" w:rsidP="006B6AF7">
      <w:pPr>
        <w:spacing w:line="240" w:lineRule="auto"/>
        <w:rPr>
          <w:rFonts w:ascii="Times New Roman" w:hAnsi="Times New Roman" w:cs="Times New Roman"/>
          <w:b/>
          <w:strike/>
          <w:sz w:val="24"/>
          <w:szCs w:val="24"/>
          <w:lang w:val="hr-HR"/>
        </w:rPr>
      </w:pPr>
      <w:r w:rsidRPr="00995F6A">
        <w:rPr>
          <w:rFonts w:ascii="Times New Roman" w:hAnsi="Times New Roman" w:cs="Times New Roman"/>
          <w:sz w:val="24"/>
          <w:szCs w:val="24"/>
          <w:lang w:val="hr-HR"/>
        </w:rPr>
        <w:t>(3) Ako se osigurani slučaj dogodio prije raskida ugovora ili smanjenja osiguranog iznosa, smatra se kao da je osigurani iznos smanjen, odnosno da je ugovor raskinut, prema tome jesu li premije bile plaćene barem za tri godine ili nisu.</w:t>
      </w:r>
    </w:p>
    <w:p w14:paraId="358D6978"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Osiguranje za slučaj smrti maloljetnika i osoba lišenih poslovne sposobnosti</w:t>
      </w:r>
    </w:p>
    <w:p w14:paraId="0D13DF76"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971.</w:t>
      </w:r>
    </w:p>
    <w:p w14:paraId="4E70748E"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Ništetan je ugovor o osiguranju za slučaj smrti treće osobe mlađe od četrnaest godina, a i osobe potpuno lišene poslovne sposobnosti, te je osiguratelj dužan vratiti ugovaratelju osiguranja sve premije primljene po osnovi takva ugovora.</w:t>
      </w:r>
    </w:p>
    <w:p w14:paraId="4B343863" w14:textId="77777777" w:rsidR="006B6AF7" w:rsidRPr="00995F6A" w:rsidRDefault="006B6AF7" w:rsidP="006B6AF7">
      <w:pPr>
        <w:spacing w:line="240" w:lineRule="auto"/>
        <w:jc w:val="both"/>
        <w:rPr>
          <w:rFonts w:ascii="Times New Roman" w:hAnsi="Times New Roman" w:cs="Times New Roman"/>
          <w:b/>
          <w:strike/>
          <w:sz w:val="24"/>
          <w:szCs w:val="24"/>
          <w:lang w:val="hr-HR"/>
        </w:rPr>
      </w:pPr>
      <w:r w:rsidRPr="00995F6A">
        <w:rPr>
          <w:rFonts w:ascii="Times New Roman" w:hAnsi="Times New Roman" w:cs="Times New Roman"/>
          <w:sz w:val="24"/>
          <w:szCs w:val="24"/>
          <w:lang w:val="hr-HR"/>
        </w:rPr>
        <w:t>(2) Za pravovaljanost osiguranja za slučaj smrti treće osobe starije od četrnaest godina potrebna je pisana suglasnost njezina zakonskog zastupnika te pisana suglasnost svake osigurane osobe.</w:t>
      </w:r>
    </w:p>
    <w:p w14:paraId="2D640EC6"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3. Prava ugovaratelja osiguranja prije nastupa osiguranog slučaja</w:t>
      </w:r>
    </w:p>
    <w:p w14:paraId="72978F7A"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Otkup</w:t>
      </w:r>
    </w:p>
    <w:p w14:paraId="3B683B73"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978.</w:t>
      </w:r>
    </w:p>
    <w:p w14:paraId="28BD75A2"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(1) Na zahtjev ugovaratelja osiguranja života sklopljenog za cijeli život osiguranika, osiguratelj je dužan isplatiti mu otkupnu vrijednost police, ako su do tada plaćene barem tri godišnje premije.</w:t>
      </w:r>
    </w:p>
    <w:p w14:paraId="07568CF0"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(2) U ugovoru o osiguranju moraju biti navedeni uvjeti pod kojima ugovaratelj može zahtijevati isplatu njezine otkupne vrijednosti, a i način kako se ta vrijednost izračunava, u skladu s uvjetima osiguranja.</w:t>
      </w:r>
    </w:p>
    <w:p w14:paraId="1E6998CC" w14:textId="77777777" w:rsidR="006B6AF7" w:rsidRPr="00995F6A" w:rsidRDefault="006B6AF7" w:rsidP="006B6AF7">
      <w:pPr>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t>(3) Pravo zahtijevati otkup ne mogu ostvarivati vjerovnici ugovaratelja osiguranja, a ni korisnik osiguranja, ali će otkupna vrijednost biti isplaćena korisniku na njegov zahtjev, ako je određivanje korisnika neopozivo.</w:t>
      </w:r>
    </w:p>
    <w:p w14:paraId="54179A22" w14:textId="77777777" w:rsidR="006B6AF7" w:rsidRPr="00995F6A" w:rsidRDefault="006B6AF7" w:rsidP="006B6AF7">
      <w:pPr>
        <w:spacing w:line="240" w:lineRule="auto"/>
        <w:jc w:val="both"/>
        <w:rPr>
          <w:rFonts w:ascii="Times New Roman" w:hAnsi="Times New Roman" w:cs="Times New Roman"/>
          <w:sz w:val="24"/>
          <w:szCs w:val="24"/>
          <w:lang w:val="hr-HR"/>
        </w:rPr>
      </w:pPr>
      <w:r w:rsidRPr="00995F6A">
        <w:rPr>
          <w:rFonts w:ascii="Times New Roman" w:hAnsi="Times New Roman" w:cs="Times New Roman"/>
          <w:sz w:val="24"/>
          <w:szCs w:val="24"/>
          <w:lang w:val="hr-HR"/>
        </w:rPr>
        <w:lastRenderedPageBreak/>
        <w:t>(4) Iznimno, otkup police može zahtijevati vjerovnik kome je polica predana u zalog, ako tražbina radi čijeg je osiguranja dan zalog ne bude namirena o dospjelosti.</w:t>
      </w:r>
    </w:p>
    <w:p w14:paraId="58C15BB1" w14:textId="77777777" w:rsidR="005A0CC8" w:rsidRDefault="005A0CC8" w:rsidP="006B6AF7">
      <w:pPr>
        <w:jc w:val="center"/>
        <w:rPr>
          <w:rFonts w:ascii="Times New Roman" w:hAnsi="Times New Roman" w:cs="Times New Roman"/>
          <w:b/>
          <w:bCs/>
          <w:sz w:val="24"/>
          <w:szCs w:val="24"/>
          <w:lang w:val="hr-HR"/>
        </w:rPr>
      </w:pPr>
    </w:p>
    <w:p w14:paraId="2880E3E5" w14:textId="66DD743E"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Osiguranje za slučaj smrti bez određenog korisnika</w:t>
      </w:r>
    </w:p>
    <w:p w14:paraId="73B37DFD" w14:textId="77777777" w:rsidR="006B6AF7" w:rsidRPr="00995F6A" w:rsidRDefault="006B6AF7" w:rsidP="006B6AF7">
      <w:pPr>
        <w:jc w:val="center"/>
        <w:rPr>
          <w:rFonts w:ascii="Times New Roman" w:hAnsi="Times New Roman" w:cs="Times New Roman"/>
          <w:b/>
          <w:bCs/>
          <w:sz w:val="24"/>
          <w:szCs w:val="24"/>
          <w:lang w:val="hr-HR"/>
        </w:rPr>
      </w:pPr>
      <w:r w:rsidRPr="00995F6A">
        <w:rPr>
          <w:rFonts w:ascii="Times New Roman" w:hAnsi="Times New Roman" w:cs="Times New Roman"/>
          <w:b/>
          <w:bCs/>
          <w:sz w:val="24"/>
          <w:szCs w:val="24"/>
          <w:lang w:val="hr-HR"/>
        </w:rPr>
        <w:t>Članak 988.</w:t>
      </w:r>
    </w:p>
    <w:p w14:paraId="47F53CC9" w14:textId="77777777" w:rsidR="006B6AF7" w:rsidRPr="00995F6A" w:rsidRDefault="006B6AF7" w:rsidP="006B6AF7">
      <w:pPr>
        <w:spacing w:line="240" w:lineRule="auto"/>
        <w:jc w:val="both"/>
        <w:rPr>
          <w:rFonts w:ascii="Times New Roman" w:hAnsi="Times New Roman" w:cs="Times New Roman"/>
          <w:b/>
          <w:strike/>
          <w:sz w:val="24"/>
          <w:szCs w:val="24"/>
          <w:lang w:val="hr-HR"/>
        </w:rPr>
      </w:pPr>
      <w:r w:rsidRPr="00995F6A">
        <w:rPr>
          <w:rFonts w:ascii="Times New Roman" w:hAnsi="Times New Roman" w:cs="Times New Roman"/>
          <w:sz w:val="24"/>
          <w:szCs w:val="24"/>
          <w:lang w:val="hr-HR"/>
        </w:rPr>
        <w:t>Ako ugovaratelj osiguranja za slučaj smrti ne odredi korisnika ili ako odredba o određivanju korisnika ostane bez učinka zbog opoziva, ili zbog odbijanja određene osobe, ili iz kojega drugog uzroka, a ugovaratelj osiguranja ne odredi drugog korisnika, osigurani iznos pripada ugovaratelju osiguranja.</w:t>
      </w:r>
    </w:p>
    <w:p w14:paraId="2629B7D3" w14:textId="77777777" w:rsidR="006B6AF7" w:rsidRPr="00995F6A" w:rsidRDefault="006B6AF7" w:rsidP="006B6AF7">
      <w:pPr>
        <w:spacing w:line="240" w:lineRule="auto"/>
        <w:jc w:val="both"/>
        <w:rPr>
          <w:rFonts w:ascii="Times New Roman" w:hAnsi="Times New Roman" w:cs="Times New Roman"/>
          <w:b/>
          <w:strike/>
          <w:sz w:val="24"/>
          <w:szCs w:val="24"/>
          <w:lang w:val="hr-HR"/>
        </w:rPr>
      </w:pPr>
    </w:p>
    <w:p w14:paraId="297DD419" w14:textId="77777777" w:rsidR="006B6AF7" w:rsidRPr="00995F6A" w:rsidRDefault="006B6AF7" w:rsidP="006B6AF7">
      <w:pPr>
        <w:spacing w:line="240" w:lineRule="auto"/>
        <w:jc w:val="both"/>
        <w:rPr>
          <w:rFonts w:ascii="Times New Roman" w:hAnsi="Times New Roman" w:cs="Times New Roman"/>
          <w:sz w:val="24"/>
          <w:szCs w:val="24"/>
          <w:lang w:val="hr-HR"/>
        </w:rPr>
      </w:pPr>
    </w:p>
    <w:p w14:paraId="40506622" w14:textId="77777777" w:rsidR="00FF6FED" w:rsidRPr="00995F6A" w:rsidRDefault="00FF6FED">
      <w:pPr>
        <w:rPr>
          <w:lang w:val="hr-HR"/>
        </w:rPr>
      </w:pPr>
    </w:p>
    <w:sectPr w:rsidR="00FF6FED" w:rsidRPr="00995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A267F"/>
    <w:multiLevelType w:val="hybridMultilevel"/>
    <w:tmpl w:val="AC549FDC"/>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57AAF"/>
    <w:multiLevelType w:val="hybridMultilevel"/>
    <w:tmpl w:val="2AECFD04"/>
    <w:lvl w:ilvl="0" w:tplc="06A670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F7"/>
    <w:rsid w:val="00042FAB"/>
    <w:rsid w:val="00044BEB"/>
    <w:rsid w:val="000542A6"/>
    <w:rsid w:val="00081253"/>
    <w:rsid w:val="000948CD"/>
    <w:rsid w:val="000A4B6D"/>
    <w:rsid w:val="000D2803"/>
    <w:rsid w:val="000D41D6"/>
    <w:rsid w:val="000F1341"/>
    <w:rsid w:val="000F2C14"/>
    <w:rsid w:val="00100A02"/>
    <w:rsid w:val="00105757"/>
    <w:rsid w:val="0011024A"/>
    <w:rsid w:val="001207E1"/>
    <w:rsid w:val="001473AD"/>
    <w:rsid w:val="0015679D"/>
    <w:rsid w:val="001658AE"/>
    <w:rsid w:val="00170637"/>
    <w:rsid w:val="0017645E"/>
    <w:rsid w:val="00176985"/>
    <w:rsid w:val="00181A20"/>
    <w:rsid w:val="0018788C"/>
    <w:rsid w:val="001A25C7"/>
    <w:rsid w:val="001A4A96"/>
    <w:rsid w:val="001B55D6"/>
    <w:rsid w:val="001D1F3D"/>
    <w:rsid w:val="001D4BAB"/>
    <w:rsid w:val="001D5CF8"/>
    <w:rsid w:val="002021B0"/>
    <w:rsid w:val="002159F1"/>
    <w:rsid w:val="00222CBD"/>
    <w:rsid w:val="00243D67"/>
    <w:rsid w:val="0024612A"/>
    <w:rsid w:val="00250303"/>
    <w:rsid w:val="00251295"/>
    <w:rsid w:val="00264D1C"/>
    <w:rsid w:val="00273A4A"/>
    <w:rsid w:val="00280B01"/>
    <w:rsid w:val="002812BE"/>
    <w:rsid w:val="00281B86"/>
    <w:rsid w:val="002B3C49"/>
    <w:rsid w:val="002C15F3"/>
    <w:rsid w:val="002C6834"/>
    <w:rsid w:val="002D215B"/>
    <w:rsid w:val="002E4E10"/>
    <w:rsid w:val="002F5B00"/>
    <w:rsid w:val="00303F9B"/>
    <w:rsid w:val="003179C9"/>
    <w:rsid w:val="0032607A"/>
    <w:rsid w:val="003315C1"/>
    <w:rsid w:val="0033469C"/>
    <w:rsid w:val="00337D49"/>
    <w:rsid w:val="00344F5A"/>
    <w:rsid w:val="003520F0"/>
    <w:rsid w:val="00371686"/>
    <w:rsid w:val="00374D9F"/>
    <w:rsid w:val="00385C4B"/>
    <w:rsid w:val="0039489B"/>
    <w:rsid w:val="00397BD3"/>
    <w:rsid w:val="003B64D2"/>
    <w:rsid w:val="003B65BE"/>
    <w:rsid w:val="003C0F0D"/>
    <w:rsid w:val="003E31A2"/>
    <w:rsid w:val="003E4B01"/>
    <w:rsid w:val="003F55D6"/>
    <w:rsid w:val="00401855"/>
    <w:rsid w:val="004111CB"/>
    <w:rsid w:val="00417208"/>
    <w:rsid w:val="0043191E"/>
    <w:rsid w:val="00442635"/>
    <w:rsid w:val="004449E4"/>
    <w:rsid w:val="0045647D"/>
    <w:rsid w:val="0045662E"/>
    <w:rsid w:val="00466F3E"/>
    <w:rsid w:val="00470BD8"/>
    <w:rsid w:val="0047767D"/>
    <w:rsid w:val="004804F9"/>
    <w:rsid w:val="004A3E02"/>
    <w:rsid w:val="004C0FDB"/>
    <w:rsid w:val="004C6525"/>
    <w:rsid w:val="004D2106"/>
    <w:rsid w:val="004D71FF"/>
    <w:rsid w:val="004F4EFD"/>
    <w:rsid w:val="00501FD8"/>
    <w:rsid w:val="00506B1E"/>
    <w:rsid w:val="005108B6"/>
    <w:rsid w:val="00516264"/>
    <w:rsid w:val="005352CF"/>
    <w:rsid w:val="00540390"/>
    <w:rsid w:val="00560AFA"/>
    <w:rsid w:val="00565BE1"/>
    <w:rsid w:val="00567118"/>
    <w:rsid w:val="005A0CC8"/>
    <w:rsid w:val="005B34FF"/>
    <w:rsid w:val="005C0B88"/>
    <w:rsid w:val="005C2DD4"/>
    <w:rsid w:val="005C2FD4"/>
    <w:rsid w:val="005E3D1E"/>
    <w:rsid w:val="005E5E89"/>
    <w:rsid w:val="005F2748"/>
    <w:rsid w:val="005F7766"/>
    <w:rsid w:val="00601B3C"/>
    <w:rsid w:val="00607DE6"/>
    <w:rsid w:val="00611588"/>
    <w:rsid w:val="00620E1D"/>
    <w:rsid w:val="00627F01"/>
    <w:rsid w:val="00640B91"/>
    <w:rsid w:val="0064504F"/>
    <w:rsid w:val="00660A45"/>
    <w:rsid w:val="006653D9"/>
    <w:rsid w:val="00674C1B"/>
    <w:rsid w:val="00687BCD"/>
    <w:rsid w:val="0069497D"/>
    <w:rsid w:val="006B4990"/>
    <w:rsid w:val="006B6AF7"/>
    <w:rsid w:val="006C030C"/>
    <w:rsid w:val="006C4DB3"/>
    <w:rsid w:val="006D5F2E"/>
    <w:rsid w:val="006D5F4E"/>
    <w:rsid w:val="006F2119"/>
    <w:rsid w:val="006F642B"/>
    <w:rsid w:val="0070118A"/>
    <w:rsid w:val="007150E2"/>
    <w:rsid w:val="007265B2"/>
    <w:rsid w:val="00732CD1"/>
    <w:rsid w:val="00753CB5"/>
    <w:rsid w:val="00754370"/>
    <w:rsid w:val="00756E49"/>
    <w:rsid w:val="007765D9"/>
    <w:rsid w:val="00790D61"/>
    <w:rsid w:val="007932AC"/>
    <w:rsid w:val="007A136D"/>
    <w:rsid w:val="007A4282"/>
    <w:rsid w:val="007B051F"/>
    <w:rsid w:val="007B27B4"/>
    <w:rsid w:val="007C6E30"/>
    <w:rsid w:val="007D0D97"/>
    <w:rsid w:val="007E1A02"/>
    <w:rsid w:val="007E1D5C"/>
    <w:rsid w:val="007F0223"/>
    <w:rsid w:val="007F10A8"/>
    <w:rsid w:val="00804C40"/>
    <w:rsid w:val="008052BA"/>
    <w:rsid w:val="00812FF2"/>
    <w:rsid w:val="00816C6E"/>
    <w:rsid w:val="00820499"/>
    <w:rsid w:val="00822ECC"/>
    <w:rsid w:val="0084300C"/>
    <w:rsid w:val="008433C3"/>
    <w:rsid w:val="00860DE2"/>
    <w:rsid w:val="008612B1"/>
    <w:rsid w:val="0086464A"/>
    <w:rsid w:val="0087417F"/>
    <w:rsid w:val="00874BEE"/>
    <w:rsid w:val="008872CD"/>
    <w:rsid w:val="00891202"/>
    <w:rsid w:val="008932C8"/>
    <w:rsid w:val="008A6615"/>
    <w:rsid w:val="008A704A"/>
    <w:rsid w:val="008B054D"/>
    <w:rsid w:val="008B381D"/>
    <w:rsid w:val="008F6DA8"/>
    <w:rsid w:val="008F7C67"/>
    <w:rsid w:val="00910C65"/>
    <w:rsid w:val="00914A6F"/>
    <w:rsid w:val="00922F52"/>
    <w:rsid w:val="00924338"/>
    <w:rsid w:val="00936FAD"/>
    <w:rsid w:val="00942330"/>
    <w:rsid w:val="00945CBC"/>
    <w:rsid w:val="009552B7"/>
    <w:rsid w:val="00964AE0"/>
    <w:rsid w:val="0096509D"/>
    <w:rsid w:val="00972124"/>
    <w:rsid w:val="00982982"/>
    <w:rsid w:val="00990C29"/>
    <w:rsid w:val="00995243"/>
    <w:rsid w:val="00995F6A"/>
    <w:rsid w:val="009978F5"/>
    <w:rsid w:val="009A178E"/>
    <w:rsid w:val="009B0061"/>
    <w:rsid w:val="009B0C9C"/>
    <w:rsid w:val="009B5F2F"/>
    <w:rsid w:val="009D0480"/>
    <w:rsid w:val="009E6390"/>
    <w:rsid w:val="009E7BF0"/>
    <w:rsid w:val="009F41B3"/>
    <w:rsid w:val="00A12717"/>
    <w:rsid w:val="00A17DAF"/>
    <w:rsid w:val="00A318AE"/>
    <w:rsid w:val="00A44EE7"/>
    <w:rsid w:val="00A472C0"/>
    <w:rsid w:val="00A525C3"/>
    <w:rsid w:val="00A54FBA"/>
    <w:rsid w:val="00A55C67"/>
    <w:rsid w:val="00A6734D"/>
    <w:rsid w:val="00A67BE4"/>
    <w:rsid w:val="00A67EC6"/>
    <w:rsid w:val="00A7073C"/>
    <w:rsid w:val="00A71F28"/>
    <w:rsid w:val="00A726A0"/>
    <w:rsid w:val="00A77C96"/>
    <w:rsid w:val="00A82AD4"/>
    <w:rsid w:val="00A9169E"/>
    <w:rsid w:val="00AB19D8"/>
    <w:rsid w:val="00AB635A"/>
    <w:rsid w:val="00AC6A74"/>
    <w:rsid w:val="00AD6FBA"/>
    <w:rsid w:val="00AF6FF1"/>
    <w:rsid w:val="00B02B4E"/>
    <w:rsid w:val="00B03264"/>
    <w:rsid w:val="00B102D1"/>
    <w:rsid w:val="00B23677"/>
    <w:rsid w:val="00B277B7"/>
    <w:rsid w:val="00B30B14"/>
    <w:rsid w:val="00B3211C"/>
    <w:rsid w:val="00B443FC"/>
    <w:rsid w:val="00B52F4C"/>
    <w:rsid w:val="00B6480C"/>
    <w:rsid w:val="00B65A37"/>
    <w:rsid w:val="00B91F12"/>
    <w:rsid w:val="00BC1453"/>
    <w:rsid w:val="00BC1BB4"/>
    <w:rsid w:val="00BD001C"/>
    <w:rsid w:val="00BD51C8"/>
    <w:rsid w:val="00BF26CF"/>
    <w:rsid w:val="00BF362B"/>
    <w:rsid w:val="00C05B86"/>
    <w:rsid w:val="00C153A4"/>
    <w:rsid w:val="00C1647D"/>
    <w:rsid w:val="00C25A0C"/>
    <w:rsid w:val="00C3737D"/>
    <w:rsid w:val="00C40986"/>
    <w:rsid w:val="00C40D12"/>
    <w:rsid w:val="00C63A10"/>
    <w:rsid w:val="00C8249B"/>
    <w:rsid w:val="00C871D5"/>
    <w:rsid w:val="00C92149"/>
    <w:rsid w:val="00C97023"/>
    <w:rsid w:val="00CA5FE5"/>
    <w:rsid w:val="00CC2E4E"/>
    <w:rsid w:val="00CC579D"/>
    <w:rsid w:val="00CD52E5"/>
    <w:rsid w:val="00CE0BD1"/>
    <w:rsid w:val="00CE19F2"/>
    <w:rsid w:val="00CE38A0"/>
    <w:rsid w:val="00CE44FD"/>
    <w:rsid w:val="00CF1390"/>
    <w:rsid w:val="00D23395"/>
    <w:rsid w:val="00D33044"/>
    <w:rsid w:val="00D365E6"/>
    <w:rsid w:val="00D43F86"/>
    <w:rsid w:val="00D460A8"/>
    <w:rsid w:val="00D50606"/>
    <w:rsid w:val="00D5539D"/>
    <w:rsid w:val="00D55942"/>
    <w:rsid w:val="00D57A41"/>
    <w:rsid w:val="00D6146D"/>
    <w:rsid w:val="00D76C8D"/>
    <w:rsid w:val="00D83727"/>
    <w:rsid w:val="00D87F51"/>
    <w:rsid w:val="00DA02F4"/>
    <w:rsid w:val="00DA0E3D"/>
    <w:rsid w:val="00DA651D"/>
    <w:rsid w:val="00DB4597"/>
    <w:rsid w:val="00DB6E44"/>
    <w:rsid w:val="00DD2186"/>
    <w:rsid w:val="00DD2CDF"/>
    <w:rsid w:val="00DD2F91"/>
    <w:rsid w:val="00DE09FF"/>
    <w:rsid w:val="00DE3D39"/>
    <w:rsid w:val="00DF03E2"/>
    <w:rsid w:val="00DF0438"/>
    <w:rsid w:val="00E03F96"/>
    <w:rsid w:val="00E075B2"/>
    <w:rsid w:val="00E24546"/>
    <w:rsid w:val="00E27759"/>
    <w:rsid w:val="00E27901"/>
    <w:rsid w:val="00E301A3"/>
    <w:rsid w:val="00E31754"/>
    <w:rsid w:val="00E31FEA"/>
    <w:rsid w:val="00E4020B"/>
    <w:rsid w:val="00E45826"/>
    <w:rsid w:val="00E52F75"/>
    <w:rsid w:val="00E87411"/>
    <w:rsid w:val="00E96060"/>
    <w:rsid w:val="00EA354E"/>
    <w:rsid w:val="00EC7931"/>
    <w:rsid w:val="00ED3C48"/>
    <w:rsid w:val="00ED6C7B"/>
    <w:rsid w:val="00EF62EE"/>
    <w:rsid w:val="00F01B66"/>
    <w:rsid w:val="00F124F2"/>
    <w:rsid w:val="00F12826"/>
    <w:rsid w:val="00F12BEE"/>
    <w:rsid w:val="00F17A87"/>
    <w:rsid w:val="00F30656"/>
    <w:rsid w:val="00F40FAE"/>
    <w:rsid w:val="00F41A2F"/>
    <w:rsid w:val="00F55127"/>
    <w:rsid w:val="00F62EBD"/>
    <w:rsid w:val="00F66623"/>
    <w:rsid w:val="00F770D3"/>
    <w:rsid w:val="00F8197D"/>
    <w:rsid w:val="00F83C25"/>
    <w:rsid w:val="00F840A2"/>
    <w:rsid w:val="00F84E49"/>
    <w:rsid w:val="00F866B8"/>
    <w:rsid w:val="00FA0D10"/>
    <w:rsid w:val="00FB1B73"/>
    <w:rsid w:val="00FB6803"/>
    <w:rsid w:val="00FC48DA"/>
    <w:rsid w:val="00FD7849"/>
    <w:rsid w:val="00FE4B30"/>
    <w:rsid w:val="00FF6F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18EC"/>
  <w15:chartTrackingRefBased/>
  <w15:docId w15:val="{C4E0FC3F-C548-4E3F-904D-26D47ABF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1C8"/>
    <w:rPr>
      <w:kern w:val="0"/>
      <w:lang w:val="en-US"/>
      <w14:ligatures w14:val="none"/>
    </w:rPr>
  </w:style>
  <w:style w:type="paragraph" w:styleId="Heading1">
    <w:name w:val="heading 1"/>
    <w:basedOn w:val="Normal"/>
    <w:link w:val="Heading1Char"/>
    <w:uiPriority w:val="9"/>
    <w:qFormat/>
    <w:rsid w:val="006B6AF7"/>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r-HR" w:eastAsia="hr-HR"/>
    </w:rPr>
  </w:style>
  <w:style w:type="paragraph" w:styleId="Heading2">
    <w:name w:val="heading 2"/>
    <w:basedOn w:val="Normal"/>
    <w:link w:val="Heading2Char"/>
    <w:uiPriority w:val="9"/>
    <w:qFormat/>
    <w:rsid w:val="006B6AF7"/>
    <w:pPr>
      <w:spacing w:before="100" w:beforeAutospacing="1" w:after="100" w:afterAutospacing="1" w:line="240" w:lineRule="auto"/>
      <w:outlineLvl w:val="1"/>
    </w:pPr>
    <w:rPr>
      <w:rFonts w:ascii="Times New Roman" w:eastAsiaTheme="minorEastAsia" w:hAnsi="Times New Roman" w:cs="Times New Roman"/>
      <w:b/>
      <w:bCs/>
      <w:sz w:val="36"/>
      <w:szCs w:val="36"/>
      <w:lang w:val="hr-HR"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F7"/>
    <w:rPr>
      <w:rFonts w:ascii="Times New Roman" w:eastAsiaTheme="minorEastAsia" w:hAnsi="Times New Roman" w:cs="Times New Roman"/>
      <w:b/>
      <w:bCs/>
      <w:kern w:val="36"/>
      <w:sz w:val="48"/>
      <w:szCs w:val="48"/>
      <w:lang w:eastAsia="hr-HR"/>
      <w14:ligatures w14:val="none"/>
    </w:rPr>
  </w:style>
  <w:style w:type="character" w:customStyle="1" w:styleId="Heading2Char">
    <w:name w:val="Heading 2 Char"/>
    <w:basedOn w:val="DefaultParagraphFont"/>
    <w:link w:val="Heading2"/>
    <w:uiPriority w:val="9"/>
    <w:rsid w:val="006B6AF7"/>
    <w:rPr>
      <w:rFonts w:ascii="Times New Roman" w:eastAsiaTheme="minorEastAsia" w:hAnsi="Times New Roman" w:cs="Times New Roman"/>
      <w:b/>
      <w:bCs/>
      <w:kern w:val="0"/>
      <w:sz w:val="36"/>
      <w:szCs w:val="36"/>
      <w:lang w:eastAsia="hr-HR"/>
      <w14:ligatures w14:val="none"/>
    </w:rPr>
  </w:style>
  <w:style w:type="character" w:customStyle="1" w:styleId="zadanifontodlomka-000000">
    <w:name w:val="zadanifontodlomka-000000"/>
    <w:basedOn w:val="DefaultParagraphFont"/>
    <w:rsid w:val="006B6AF7"/>
    <w:rPr>
      <w:rFonts w:ascii="Times New Roman" w:hAnsi="Times New Roman" w:cs="Times New Roman" w:hint="default"/>
      <w:b/>
      <w:bCs/>
      <w:sz w:val="24"/>
      <w:szCs w:val="24"/>
    </w:rPr>
  </w:style>
  <w:style w:type="character" w:customStyle="1" w:styleId="zadanifontodlomka-000002">
    <w:name w:val="zadanifontodlomka-000002"/>
    <w:basedOn w:val="DefaultParagraphFont"/>
    <w:rsid w:val="006B6AF7"/>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6B6AF7"/>
    <w:rPr>
      <w:rFonts w:ascii="Times New Roman" w:hAnsi="Times New Roman" w:cs="Times New Roman" w:hint="default"/>
      <w:b/>
      <w:bCs/>
      <w:sz w:val="28"/>
      <w:szCs w:val="28"/>
    </w:rPr>
  </w:style>
  <w:style w:type="paragraph" w:styleId="ListParagraph">
    <w:name w:val="List Paragraph"/>
    <w:basedOn w:val="Normal"/>
    <w:uiPriority w:val="34"/>
    <w:qFormat/>
    <w:rsid w:val="006B6AF7"/>
    <w:pPr>
      <w:ind w:left="720"/>
      <w:contextualSpacing/>
    </w:pPr>
  </w:style>
  <w:style w:type="paragraph" w:styleId="NormalWeb">
    <w:name w:val="Normal (Web)"/>
    <w:basedOn w:val="Normal"/>
    <w:uiPriority w:val="99"/>
    <w:unhideWhenUsed/>
    <w:rsid w:val="006B6AF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CommentReference">
    <w:name w:val="annotation reference"/>
    <w:basedOn w:val="DefaultParagraphFont"/>
    <w:uiPriority w:val="99"/>
    <w:semiHidden/>
    <w:unhideWhenUsed/>
    <w:rsid w:val="00F840A2"/>
    <w:rPr>
      <w:sz w:val="16"/>
      <w:szCs w:val="16"/>
    </w:rPr>
  </w:style>
  <w:style w:type="paragraph" w:styleId="CommentText">
    <w:name w:val="annotation text"/>
    <w:basedOn w:val="Normal"/>
    <w:link w:val="CommentTextChar"/>
    <w:uiPriority w:val="99"/>
    <w:semiHidden/>
    <w:unhideWhenUsed/>
    <w:rsid w:val="00F840A2"/>
    <w:pPr>
      <w:spacing w:line="240" w:lineRule="auto"/>
    </w:pPr>
    <w:rPr>
      <w:sz w:val="20"/>
      <w:szCs w:val="20"/>
    </w:rPr>
  </w:style>
  <w:style w:type="character" w:customStyle="1" w:styleId="CommentTextChar">
    <w:name w:val="Comment Text Char"/>
    <w:basedOn w:val="DefaultParagraphFont"/>
    <w:link w:val="CommentText"/>
    <w:uiPriority w:val="99"/>
    <w:semiHidden/>
    <w:rsid w:val="00F840A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840A2"/>
    <w:rPr>
      <w:b/>
      <w:bCs/>
    </w:rPr>
  </w:style>
  <w:style w:type="character" w:customStyle="1" w:styleId="CommentSubjectChar">
    <w:name w:val="Comment Subject Char"/>
    <w:basedOn w:val="CommentTextChar"/>
    <w:link w:val="CommentSubject"/>
    <w:uiPriority w:val="99"/>
    <w:semiHidden/>
    <w:rsid w:val="00F840A2"/>
    <w:rPr>
      <w:b/>
      <w:bCs/>
      <w:kern w:val="0"/>
      <w:sz w:val="20"/>
      <w:szCs w:val="20"/>
      <w:lang w:val="en-US"/>
      <w14:ligatures w14:val="none"/>
    </w:rPr>
  </w:style>
  <w:style w:type="paragraph" w:styleId="Revision">
    <w:name w:val="Revision"/>
    <w:hidden/>
    <w:uiPriority w:val="99"/>
    <w:semiHidden/>
    <w:rsid w:val="0017645E"/>
    <w:pPr>
      <w:spacing w:after="0" w:line="240" w:lineRule="auto"/>
    </w:pPr>
    <w:rPr>
      <w:kern w:val="0"/>
      <w:lang w:val="en-US"/>
      <w14:ligatures w14:val="none"/>
    </w:rPr>
  </w:style>
  <w:style w:type="paragraph" w:customStyle="1" w:styleId="Default">
    <w:name w:val="Default"/>
    <w:rsid w:val="001A25C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alloonText">
    <w:name w:val="Balloon Text"/>
    <w:basedOn w:val="Normal"/>
    <w:link w:val="BalloonTextChar"/>
    <w:uiPriority w:val="99"/>
    <w:semiHidden/>
    <w:unhideWhenUsed/>
    <w:rsid w:val="00DD2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186"/>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31346">
      <w:bodyDiv w:val="1"/>
      <w:marLeft w:val="0"/>
      <w:marRight w:val="0"/>
      <w:marTop w:val="0"/>
      <w:marBottom w:val="0"/>
      <w:divBdr>
        <w:top w:val="none" w:sz="0" w:space="0" w:color="auto"/>
        <w:left w:val="none" w:sz="0" w:space="0" w:color="auto"/>
        <w:bottom w:val="none" w:sz="0" w:space="0" w:color="auto"/>
        <w:right w:val="none" w:sz="0" w:space="0" w:color="auto"/>
      </w:divBdr>
    </w:div>
    <w:div w:id="390426408">
      <w:bodyDiv w:val="1"/>
      <w:marLeft w:val="0"/>
      <w:marRight w:val="0"/>
      <w:marTop w:val="0"/>
      <w:marBottom w:val="0"/>
      <w:divBdr>
        <w:top w:val="none" w:sz="0" w:space="0" w:color="auto"/>
        <w:left w:val="none" w:sz="0" w:space="0" w:color="auto"/>
        <w:bottom w:val="none" w:sz="0" w:space="0" w:color="auto"/>
        <w:right w:val="none" w:sz="0" w:space="0" w:color="auto"/>
      </w:divBdr>
    </w:div>
    <w:div w:id="15714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AZJMDCZ6QSYZ-7492995-13604</_dlc_DocId>
    <_dlc_DocIdUrl xmlns="a494813a-d0d8-4dad-94cb-0d196f36ba15">
      <Url>https://ekoordinacije.vlada.hr/unutarnja-vanjska-politika/_layouts/15/DocIdRedir.aspx?ID=AZJMDCZ6QSYZ-7492995-13604</Url>
      <Description>AZJMDCZ6QSYZ-7492995-13604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164F-95EE-4978-A90A-F3B7558F85F3}">
  <ds:schemaRefs>
    <ds:schemaRef ds:uri="http://schemas.microsoft.com/sharepoint/events"/>
  </ds:schemaRefs>
</ds:datastoreItem>
</file>

<file path=customXml/itemProps2.xml><?xml version="1.0" encoding="utf-8"?>
<ds:datastoreItem xmlns:ds="http://schemas.openxmlformats.org/officeDocument/2006/customXml" ds:itemID="{407EDDDE-C601-48D4-8CDC-6723A3B5A1F1}">
  <ds:schemaRefs>
    <ds:schemaRef ds:uri="http://schemas.microsoft.com/sharepoint/v3/contenttype/forms"/>
  </ds:schemaRefs>
</ds:datastoreItem>
</file>

<file path=customXml/itemProps3.xml><?xml version="1.0" encoding="utf-8"?>
<ds:datastoreItem xmlns:ds="http://schemas.openxmlformats.org/officeDocument/2006/customXml" ds:itemID="{EB1FFA50-7B50-4A41-8FE4-FE888E529E1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www.w3.org/XML/1998/namespace"/>
  </ds:schemaRefs>
</ds:datastoreItem>
</file>

<file path=customXml/itemProps4.xml><?xml version="1.0" encoding="utf-8"?>
<ds:datastoreItem xmlns:ds="http://schemas.openxmlformats.org/officeDocument/2006/customXml" ds:itemID="{59A016E2-A83A-4E7D-9E80-3A0EC0524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01438F-8050-4679-9104-5BB05618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8739</Words>
  <Characters>49818</Characters>
  <Application>Microsoft Office Word</Application>
  <DocSecurity>0</DocSecurity>
  <Lines>415</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Lovrić</dc:creator>
  <cp:keywords/>
  <dc:description/>
  <cp:lastModifiedBy>Marina Tatalović</cp:lastModifiedBy>
  <cp:revision>4</cp:revision>
  <cp:lastPrinted>2023-11-07T12:18:00Z</cp:lastPrinted>
  <dcterms:created xsi:type="dcterms:W3CDTF">2023-11-07T08:47:00Z</dcterms:created>
  <dcterms:modified xsi:type="dcterms:W3CDTF">2023-11-08T08:02:00Z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5f3ae8ce-6373-4511-a052-f876e19006a9</vt:lpwstr>
  </property>
</Properties>
</file>