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AA24B" w14:textId="77777777" w:rsidR="0087632C" w:rsidRPr="0087632C" w:rsidRDefault="0087632C" w:rsidP="00AB42D9">
      <w:pPr>
        <w:suppressAutoHyphens w:val="0"/>
        <w:autoSpaceDN/>
        <w:spacing w:after="0" w:line="240" w:lineRule="auto"/>
        <w:jc w:val="center"/>
        <w:textAlignment w:val="auto"/>
        <w:rPr>
          <w:rFonts w:ascii="Times New Roman" w:eastAsiaTheme="minorHAnsi" w:hAnsi="Times New Roman"/>
          <w:sz w:val="24"/>
          <w:szCs w:val="24"/>
          <w:lang w:val="hr-HR"/>
        </w:rPr>
      </w:pPr>
      <w:r w:rsidRPr="0087632C">
        <w:rPr>
          <w:rFonts w:ascii="Times New Roman" w:eastAsiaTheme="minorHAnsi" w:hAnsi="Times New Roman"/>
          <w:noProof/>
          <w:sz w:val="24"/>
          <w:szCs w:val="24"/>
          <w:lang w:val="hr-HR" w:eastAsia="hr-HR"/>
        </w:rPr>
        <w:drawing>
          <wp:inline distT="0" distB="0" distL="0" distR="0" wp14:anchorId="467EFE33" wp14:editId="10EAB6BC">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3600F5E2" w14:textId="68795B70" w:rsidR="0087632C" w:rsidRDefault="0087632C" w:rsidP="00AB42D9">
      <w:pPr>
        <w:suppressAutoHyphens w:val="0"/>
        <w:autoSpaceDN/>
        <w:spacing w:after="0" w:line="240" w:lineRule="auto"/>
        <w:jc w:val="center"/>
        <w:textAlignment w:val="auto"/>
        <w:rPr>
          <w:rFonts w:ascii="Times New Roman" w:eastAsiaTheme="minorHAnsi" w:hAnsi="Times New Roman"/>
          <w:sz w:val="24"/>
          <w:szCs w:val="24"/>
          <w:lang w:val="hr-HR"/>
        </w:rPr>
      </w:pPr>
      <w:r w:rsidRPr="0087632C">
        <w:rPr>
          <w:rFonts w:ascii="Times New Roman" w:eastAsiaTheme="minorHAnsi" w:hAnsi="Times New Roman"/>
          <w:sz w:val="24"/>
          <w:szCs w:val="24"/>
          <w:lang w:val="hr-HR"/>
        </w:rPr>
        <w:t>VLADA REPUBLIKE HRVATSKE</w:t>
      </w:r>
    </w:p>
    <w:p w14:paraId="12B5B8CC" w14:textId="7369C29F" w:rsidR="00E41EC5" w:rsidRDefault="00E41EC5" w:rsidP="00AB42D9">
      <w:pPr>
        <w:suppressAutoHyphens w:val="0"/>
        <w:autoSpaceDN/>
        <w:spacing w:after="0" w:line="240" w:lineRule="auto"/>
        <w:jc w:val="center"/>
        <w:textAlignment w:val="auto"/>
        <w:rPr>
          <w:rFonts w:ascii="Times New Roman" w:eastAsiaTheme="minorHAnsi" w:hAnsi="Times New Roman"/>
          <w:sz w:val="24"/>
          <w:szCs w:val="24"/>
          <w:lang w:val="hr-HR"/>
        </w:rPr>
      </w:pPr>
    </w:p>
    <w:p w14:paraId="3B5C31F1" w14:textId="70C0029F" w:rsidR="00E41EC5" w:rsidRDefault="00E41EC5" w:rsidP="00AB42D9">
      <w:pPr>
        <w:suppressAutoHyphens w:val="0"/>
        <w:autoSpaceDN/>
        <w:spacing w:after="0" w:line="240" w:lineRule="auto"/>
        <w:jc w:val="center"/>
        <w:textAlignment w:val="auto"/>
        <w:rPr>
          <w:rFonts w:ascii="Times New Roman" w:eastAsiaTheme="minorHAnsi" w:hAnsi="Times New Roman"/>
          <w:sz w:val="24"/>
          <w:szCs w:val="24"/>
          <w:lang w:val="hr-HR"/>
        </w:rPr>
      </w:pPr>
    </w:p>
    <w:p w14:paraId="11317EE8" w14:textId="6D1ECD6C" w:rsidR="00E41EC5" w:rsidRDefault="00E41EC5" w:rsidP="00AB42D9">
      <w:pPr>
        <w:suppressAutoHyphens w:val="0"/>
        <w:autoSpaceDN/>
        <w:spacing w:after="0" w:line="240" w:lineRule="auto"/>
        <w:jc w:val="center"/>
        <w:textAlignment w:val="auto"/>
        <w:rPr>
          <w:rFonts w:ascii="Times New Roman" w:eastAsiaTheme="minorHAnsi" w:hAnsi="Times New Roman"/>
          <w:sz w:val="24"/>
          <w:szCs w:val="24"/>
          <w:lang w:val="hr-HR"/>
        </w:rPr>
      </w:pPr>
    </w:p>
    <w:p w14:paraId="51BB8C43" w14:textId="745A971B" w:rsidR="00E41EC5" w:rsidRDefault="00E41EC5" w:rsidP="00AB42D9">
      <w:pPr>
        <w:suppressAutoHyphens w:val="0"/>
        <w:autoSpaceDN/>
        <w:spacing w:after="0" w:line="240" w:lineRule="auto"/>
        <w:jc w:val="center"/>
        <w:textAlignment w:val="auto"/>
        <w:rPr>
          <w:rFonts w:ascii="Times New Roman" w:eastAsiaTheme="minorHAnsi" w:hAnsi="Times New Roman"/>
          <w:sz w:val="24"/>
          <w:szCs w:val="24"/>
          <w:lang w:val="hr-HR"/>
        </w:rPr>
      </w:pPr>
    </w:p>
    <w:p w14:paraId="5263EDE7" w14:textId="53E9E98B" w:rsidR="00E41EC5" w:rsidRDefault="00E41EC5" w:rsidP="00AB42D9">
      <w:pPr>
        <w:suppressAutoHyphens w:val="0"/>
        <w:autoSpaceDN/>
        <w:spacing w:after="0" w:line="240" w:lineRule="auto"/>
        <w:jc w:val="center"/>
        <w:textAlignment w:val="auto"/>
        <w:rPr>
          <w:rFonts w:ascii="Times New Roman" w:eastAsiaTheme="minorHAnsi" w:hAnsi="Times New Roman"/>
          <w:sz w:val="24"/>
          <w:szCs w:val="24"/>
          <w:lang w:val="hr-HR"/>
        </w:rPr>
      </w:pPr>
    </w:p>
    <w:p w14:paraId="4FB158A8" w14:textId="77777777" w:rsidR="00E41EC5" w:rsidRPr="0087632C" w:rsidRDefault="00E41EC5" w:rsidP="00AB42D9">
      <w:pPr>
        <w:suppressAutoHyphens w:val="0"/>
        <w:autoSpaceDN/>
        <w:spacing w:after="0" w:line="240" w:lineRule="auto"/>
        <w:jc w:val="center"/>
        <w:textAlignment w:val="auto"/>
        <w:rPr>
          <w:rFonts w:ascii="Times New Roman" w:eastAsiaTheme="minorHAnsi" w:hAnsi="Times New Roman"/>
          <w:sz w:val="24"/>
          <w:szCs w:val="24"/>
          <w:lang w:val="hr-HR"/>
        </w:rPr>
      </w:pPr>
    </w:p>
    <w:p w14:paraId="5DE5A263" w14:textId="77777777" w:rsidR="0087632C" w:rsidRPr="0087632C" w:rsidRDefault="0087632C" w:rsidP="00AB42D9">
      <w:pPr>
        <w:suppressAutoHyphens w:val="0"/>
        <w:autoSpaceDN/>
        <w:spacing w:after="0" w:line="240" w:lineRule="auto"/>
        <w:jc w:val="both"/>
        <w:textAlignment w:val="auto"/>
        <w:rPr>
          <w:rFonts w:ascii="Times New Roman" w:eastAsiaTheme="minorHAnsi" w:hAnsi="Times New Roman"/>
          <w:sz w:val="24"/>
          <w:szCs w:val="24"/>
          <w:lang w:val="hr-HR"/>
        </w:rPr>
      </w:pPr>
    </w:p>
    <w:p w14:paraId="4D938E26" w14:textId="168E534F" w:rsidR="0087632C" w:rsidRPr="0087632C" w:rsidRDefault="0024450C" w:rsidP="00AB42D9">
      <w:pPr>
        <w:suppressAutoHyphens w:val="0"/>
        <w:autoSpaceDN/>
        <w:spacing w:after="0" w:line="240" w:lineRule="auto"/>
        <w:jc w:val="right"/>
        <w:textAlignment w:val="auto"/>
        <w:rPr>
          <w:rFonts w:ascii="Times New Roman" w:eastAsiaTheme="minorHAnsi" w:hAnsi="Times New Roman"/>
          <w:sz w:val="24"/>
          <w:szCs w:val="24"/>
          <w:lang w:val="hr-HR"/>
        </w:rPr>
      </w:pPr>
      <w:r>
        <w:rPr>
          <w:rFonts w:ascii="Times New Roman" w:eastAsiaTheme="minorHAnsi" w:hAnsi="Times New Roman"/>
          <w:sz w:val="24"/>
          <w:szCs w:val="24"/>
          <w:lang w:val="hr-HR"/>
        </w:rPr>
        <w:t>Zagreb,</w:t>
      </w:r>
      <w:r w:rsidR="0087632C" w:rsidRPr="0087632C">
        <w:rPr>
          <w:rFonts w:ascii="Times New Roman" w:eastAsiaTheme="minorHAnsi" w:hAnsi="Times New Roman"/>
          <w:sz w:val="24"/>
          <w:szCs w:val="24"/>
          <w:lang w:val="hr-HR"/>
        </w:rPr>
        <w:t xml:space="preserve"> </w:t>
      </w:r>
      <w:r w:rsidR="00E41EC5">
        <w:rPr>
          <w:rFonts w:ascii="Times New Roman" w:eastAsiaTheme="minorHAnsi" w:hAnsi="Times New Roman"/>
          <w:sz w:val="24"/>
          <w:szCs w:val="24"/>
          <w:lang w:val="hr-HR"/>
        </w:rPr>
        <w:t xml:space="preserve">9. studenoga </w:t>
      </w:r>
      <w:r w:rsidR="0087632C" w:rsidRPr="0087632C">
        <w:rPr>
          <w:rFonts w:ascii="Times New Roman" w:eastAsiaTheme="minorHAnsi" w:hAnsi="Times New Roman"/>
          <w:sz w:val="24"/>
          <w:szCs w:val="24"/>
          <w:lang w:val="hr-HR"/>
        </w:rPr>
        <w:t>202</w:t>
      </w:r>
      <w:r w:rsidR="00A07640">
        <w:rPr>
          <w:rFonts w:ascii="Times New Roman" w:eastAsiaTheme="minorHAnsi" w:hAnsi="Times New Roman"/>
          <w:sz w:val="24"/>
          <w:szCs w:val="24"/>
          <w:lang w:val="hr-HR"/>
        </w:rPr>
        <w:t>3</w:t>
      </w:r>
      <w:r w:rsidR="0087632C" w:rsidRPr="0087632C">
        <w:rPr>
          <w:rFonts w:ascii="Times New Roman" w:eastAsiaTheme="minorHAnsi" w:hAnsi="Times New Roman"/>
          <w:sz w:val="24"/>
          <w:szCs w:val="24"/>
          <w:lang w:val="hr-HR"/>
        </w:rPr>
        <w:t>.</w:t>
      </w:r>
    </w:p>
    <w:p w14:paraId="30C12E02"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7E0ED345"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675AB907" w14:textId="587F288D"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1E793A1B"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2BB6DB40"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2105FDFE"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7DEDC7A5"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261104FF"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75F96E72"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7D0EF403"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41B406CF"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rPr>
      </w:pPr>
    </w:p>
    <w:p w14:paraId="32760672" w14:textId="77777777" w:rsidR="0087632C" w:rsidRPr="0087632C" w:rsidRDefault="0087632C" w:rsidP="00AB42D9">
      <w:pPr>
        <w:suppressAutoHyphens w:val="0"/>
        <w:autoSpaceDN/>
        <w:spacing w:after="0" w:line="240" w:lineRule="auto"/>
        <w:jc w:val="both"/>
        <w:textAlignment w:val="auto"/>
        <w:rPr>
          <w:rFonts w:ascii="Times New Roman" w:eastAsiaTheme="minorHAnsi" w:hAnsi="Times New Roman"/>
          <w:sz w:val="24"/>
          <w:szCs w:val="24"/>
          <w:lang w:val="hr-HR"/>
        </w:rPr>
      </w:pPr>
      <w:r w:rsidRPr="0087632C">
        <w:rPr>
          <w:rFonts w:ascii="Times New Roman" w:eastAsiaTheme="minorHAnsi" w:hAnsi="Times New Roman"/>
          <w:sz w:val="24"/>
          <w:szCs w:val="24"/>
          <w:lang w:val="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87632C" w:rsidRPr="0087632C" w14:paraId="21ADBB07" w14:textId="77777777" w:rsidTr="00012198">
        <w:tc>
          <w:tcPr>
            <w:tcW w:w="1951" w:type="dxa"/>
            <w:hideMark/>
          </w:tcPr>
          <w:p w14:paraId="74E215AF"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eastAsia="ja-JP"/>
              </w:rPr>
            </w:pPr>
            <w:r w:rsidRPr="0087632C">
              <w:rPr>
                <w:rFonts w:ascii="Times New Roman" w:eastAsiaTheme="minorHAnsi" w:hAnsi="Times New Roman"/>
                <w:sz w:val="24"/>
                <w:szCs w:val="24"/>
                <w:lang w:val="hr-HR" w:eastAsia="ja-JP"/>
              </w:rPr>
              <w:t xml:space="preserve"> </w:t>
            </w:r>
            <w:r w:rsidRPr="0087632C">
              <w:rPr>
                <w:rFonts w:ascii="Times New Roman" w:eastAsiaTheme="minorHAnsi" w:hAnsi="Times New Roman"/>
                <w:b/>
                <w:smallCaps/>
                <w:sz w:val="24"/>
                <w:szCs w:val="24"/>
                <w:lang w:val="hr-HR" w:eastAsia="ja-JP"/>
              </w:rPr>
              <w:t>Predlagatelj</w:t>
            </w:r>
            <w:r w:rsidRPr="0087632C">
              <w:rPr>
                <w:rFonts w:ascii="Times New Roman" w:eastAsiaTheme="minorHAnsi" w:hAnsi="Times New Roman"/>
                <w:b/>
                <w:sz w:val="24"/>
                <w:szCs w:val="24"/>
                <w:lang w:val="hr-HR" w:eastAsia="ja-JP"/>
              </w:rPr>
              <w:t>:</w:t>
            </w:r>
          </w:p>
        </w:tc>
        <w:tc>
          <w:tcPr>
            <w:tcW w:w="7229" w:type="dxa"/>
            <w:hideMark/>
          </w:tcPr>
          <w:p w14:paraId="2066C559"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eastAsia="ja-JP"/>
              </w:rPr>
            </w:pPr>
            <w:r w:rsidRPr="0087632C">
              <w:rPr>
                <w:rFonts w:ascii="Times New Roman" w:eastAsiaTheme="minorHAnsi" w:hAnsi="Times New Roman"/>
                <w:sz w:val="24"/>
                <w:szCs w:val="24"/>
                <w:lang w:val="hr-HR" w:eastAsia="ja-JP"/>
              </w:rPr>
              <w:t>Ministarstvo pravosuđa i uprave</w:t>
            </w:r>
          </w:p>
        </w:tc>
      </w:tr>
    </w:tbl>
    <w:p w14:paraId="20ECD143" w14:textId="77777777" w:rsidR="0087632C" w:rsidRPr="0087632C" w:rsidRDefault="0087632C" w:rsidP="00AB42D9">
      <w:pPr>
        <w:suppressAutoHyphens w:val="0"/>
        <w:autoSpaceDN/>
        <w:spacing w:after="0" w:line="240" w:lineRule="auto"/>
        <w:jc w:val="both"/>
        <w:textAlignment w:val="auto"/>
        <w:rPr>
          <w:rFonts w:ascii="Times New Roman" w:eastAsiaTheme="minorHAnsi" w:hAnsi="Times New Roman"/>
          <w:sz w:val="24"/>
          <w:szCs w:val="24"/>
          <w:lang w:val="hr-HR" w:eastAsia="hr-HR"/>
        </w:rPr>
      </w:pPr>
      <w:r w:rsidRPr="0087632C">
        <w:rPr>
          <w:rFonts w:ascii="Times New Roman" w:eastAsiaTheme="minorHAnsi" w:hAnsi="Times New Roman"/>
          <w:sz w:val="24"/>
          <w:szCs w:val="24"/>
          <w:lang w:val="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87632C" w:rsidRPr="0087632C" w14:paraId="43E2BB5D" w14:textId="77777777" w:rsidTr="00012198">
        <w:tc>
          <w:tcPr>
            <w:tcW w:w="1951" w:type="dxa"/>
            <w:hideMark/>
          </w:tcPr>
          <w:p w14:paraId="3824C963" w14:textId="77777777" w:rsidR="0087632C" w:rsidRPr="0087632C" w:rsidRDefault="0087632C" w:rsidP="00AB42D9">
            <w:pPr>
              <w:suppressAutoHyphens w:val="0"/>
              <w:autoSpaceDN/>
              <w:spacing w:after="0" w:line="240" w:lineRule="auto"/>
              <w:jc w:val="right"/>
              <w:textAlignment w:val="auto"/>
              <w:rPr>
                <w:rFonts w:ascii="Times New Roman" w:eastAsiaTheme="minorHAnsi" w:hAnsi="Times New Roman"/>
                <w:sz w:val="24"/>
                <w:szCs w:val="24"/>
                <w:lang w:val="hr-HR" w:eastAsia="ja-JP"/>
              </w:rPr>
            </w:pPr>
            <w:r w:rsidRPr="0087632C">
              <w:rPr>
                <w:rFonts w:ascii="Times New Roman" w:eastAsiaTheme="minorHAnsi" w:hAnsi="Times New Roman"/>
                <w:b/>
                <w:smallCaps/>
                <w:sz w:val="24"/>
                <w:szCs w:val="24"/>
                <w:lang w:val="hr-HR" w:eastAsia="ja-JP"/>
              </w:rPr>
              <w:t>Predmet</w:t>
            </w:r>
            <w:r w:rsidRPr="0087632C">
              <w:rPr>
                <w:rFonts w:ascii="Times New Roman" w:eastAsiaTheme="minorHAnsi" w:hAnsi="Times New Roman"/>
                <w:b/>
                <w:sz w:val="24"/>
                <w:szCs w:val="24"/>
                <w:lang w:val="hr-HR" w:eastAsia="ja-JP"/>
              </w:rPr>
              <w:t>:</w:t>
            </w:r>
          </w:p>
        </w:tc>
        <w:tc>
          <w:tcPr>
            <w:tcW w:w="7229" w:type="dxa"/>
            <w:hideMark/>
          </w:tcPr>
          <w:p w14:paraId="764EB0D4" w14:textId="543355A6" w:rsidR="0087632C" w:rsidRPr="0087632C" w:rsidRDefault="0087632C" w:rsidP="00AB42D9">
            <w:pPr>
              <w:suppressAutoHyphens w:val="0"/>
              <w:autoSpaceDN/>
              <w:spacing w:after="0" w:line="240" w:lineRule="auto"/>
              <w:jc w:val="both"/>
              <w:textAlignment w:val="auto"/>
              <w:rPr>
                <w:rFonts w:ascii="Times New Roman" w:eastAsiaTheme="minorHAnsi" w:hAnsi="Times New Roman"/>
                <w:sz w:val="24"/>
                <w:szCs w:val="24"/>
                <w:lang w:val="hr-HR" w:eastAsia="ja-JP"/>
              </w:rPr>
            </w:pPr>
            <w:r w:rsidRPr="0087632C">
              <w:rPr>
                <w:rFonts w:ascii="Times New Roman" w:eastAsiaTheme="minorHAnsi" w:hAnsi="Times New Roman"/>
                <w:sz w:val="24"/>
                <w:szCs w:val="24"/>
                <w:lang w:val="hr-HR" w:eastAsia="ja-JP"/>
              </w:rPr>
              <w:t xml:space="preserve">Nacrt prijedloga zakona o izmjenama i </w:t>
            </w:r>
            <w:r w:rsidRPr="00F14DE7">
              <w:rPr>
                <w:rFonts w:ascii="Times New Roman" w:eastAsiaTheme="minorHAnsi" w:hAnsi="Times New Roman"/>
                <w:sz w:val="24"/>
                <w:szCs w:val="24"/>
                <w:lang w:val="hr-HR" w:eastAsia="ja-JP"/>
              </w:rPr>
              <w:t>dopun</w:t>
            </w:r>
            <w:r w:rsidR="00F14DE7" w:rsidRPr="00F14DE7">
              <w:rPr>
                <w:rFonts w:ascii="Times New Roman" w:eastAsiaTheme="minorHAnsi" w:hAnsi="Times New Roman"/>
                <w:sz w:val="24"/>
                <w:szCs w:val="24"/>
                <w:lang w:val="hr-HR" w:eastAsia="ja-JP"/>
              </w:rPr>
              <w:t>ama</w:t>
            </w:r>
            <w:r w:rsidRPr="0087632C">
              <w:rPr>
                <w:rFonts w:ascii="Times New Roman" w:eastAsiaTheme="minorHAnsi" w:hAnsi="Times New Roman"/>
                <w:sz w:val="24"/>
                <w:szCs w:val="24"/>
                <w:lang w:val="hr-HR" w:eastAsia="ja-JP"/>
              </w:rPr>
              <w:t xml:space="preserve"> Zakona o parničnom postupku</w:t>
            </w:r>
          </w:p>
        </w:tc>
      </w:tr>
    </w:tbl>
    <w:p w14:paraId="6C3AAC7C" w14:textId="77777777" w:rsidR="0087632C" w:rsidRPr="0087632C" w:rsidRDefault="0087632C" w:rsidP="00AB42D9">
      <w:pPr>
        <w:suppressAutoHyphens w:val="0"/>
        <w:autoSpaceDN/>
        <w:spacing w:after="0" w:line="240" w:lineRule="auto"/>
        <w:jc w:val="both"/>
        <w:textAlignment w:val="auto"/>
        <w:rPr>
          <w:rFonts w:ascii="Times New Roman" w:eastAsiaTheme="minorHAnsi" w:hAnsi="Times New Roman"/>
          <w:sz w:val="24"/>
          <w:szCs w:val="24"/>
          <w:lang w:val="hr-HR" w:eastAsia="hr-HR"/>
        </w:rPr>
      </w:pPr>
      <w:r w:rsidRPr="0087632C">
        <w:rPr>
          <w:rFonts w:ascii="Times New Roman" w:eastAsiaTheme="minorHAnsi" w:hAnsi="Times New Roman"/>
          <w:sz w:val="24"/>
          <w:szCs w:val="24"/>
          <w:lang w:val="hr-HR"/>
        </w:rPr>
        <w:t>__________________________________________________________________________</w:t>
      </w:r>
    </w:p>
    <w:p w14:paraId="21F7F8C0" w14:textId="77777777" w:rsidR="0087632C" w:rsidRPr="0087632C" w:rsidRDefault="0087632C" w:rsidP="00AB42D9">
      <w:pPr>
        <w:suppressAutoHyphens w:val="0"/>
        <w:autoSpaceDN/>
        <w:spacing w:after="0" w:line="240" w:lineRule="auto"/>
        <w:jc w:val="both"/>
        <w:textAlignment w:val="auto"/>
        <w:rPr>
          <w:rFonts w:ascii="Times New Roman" w:eastAsiaTheme="minorHAnsi" w:hAnsi="Times New Roman"/>
          <w:sz w:val="24"/>
          <w:szCs w:val="24"/>
          <w:lang w:val="hr-HR"/>
        </w:rPr>
      </w:pPr>
    </w:p>
    <w:p w14:paraId="410EA036" w14:textId="77777777" w:rsidR="0087632C" w:rsidRPr="0087632C" w:rsidRDefault="0087632C" w:rsidP="00AB42D9">
      <w:pPr>
        <w:suppressAutoHyphens w:val="0"/>
        <w:autoSpaceDN/>
        <w:spacing w:after="0" w:line="240" w:lineRule="auto"/>
        <w:jc w:val="both"/>
        <w:textAlignment w:val="auto"/>
        <w:rPr>
          <w:rFonts w:ascii="Times New Roman" w:eastAsiaTheme="minorHAnsi" w:hAnsi="Times New Roman"/>
          <w:sz w:val="24"/>
          <w:szCs w:val="24"/>
          <w:lang w:val="hr-HR"/>
        </w:rPr>
      </w:pPr>
    </w:p>
    <w:p w14:paraId="692515E0"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4EC51F8C" w14:textId="77777777" w:rsidR="0087632C" w:rsidRPr="0087632C" w:rsidRDefault="0087632C" w:rsidP="00AB42D9">
      <w:pPr>
        <w:tabs>
          <w:tab w:val="center" w:pos="4536"/>
          <w:tab w:val="right" w:pos="9072"/>
        </w:tabs>
        <w:suppressAutoHyphens w:val="0"/>
        <w:autoSpaceDN/>
        <w:spacing w:after="0" w:line="240" w:lineRule="auto"/>
        <w:textAlignment w:val="auto"/>
        <w:rPr>
          <w:rFonts w:ascii="Times New Roman" w:eastAsiaTheme="minorHAnsi" w:hAnsi="Times New Roman"/>
          <w:sz w:val="24"/>
          <w:szCs w:val="24"/>
          <w:lang w:val="hr-HR"/>
        </w:rPr>
      </w:pPr>
    </w:p>
    <w:p w14:paraId="7B580A48"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7B8F76D8"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49CF4510"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2F9955BF"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287B5F8C"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200D4B90"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391894A7"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7F0B8D20"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128C38D9" w14:textId="161F1803"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286D87B1"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0CFB673F"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23B49C7A"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62E3BDD3" w14:textId="77777777" w:rsidR="0087632C" w:rsidRPr="0087632C" w:rsidRDefault="0087632C" w:rsidP="00AB42D9">
      <w:pPr>
        <w:suppressAutoHyphens w:val="0"/>
        <w:autoSpaceDN/>
        <w:spacing w:after="0" w:line="240" w:lineRule="auto"/>
        <w:textAlignment w:val="auto"/>
        <w:rPr>
          <w:rFonts w:ascii="Times New Roman" w:eastAsiaTheme="minorHAnsi" w:hAnsi="Times New Roman"/>
          <w:sz w:val="24"/>
          <w:szCs w:val="24"/>
          <w:lang w:val="hr-HR"/>
        </w:rPr>
      </w:pPr>
    </w:p>
    <w:p w14:paraId="55F628C2" w14:textId="77777777" w:rsidR="0087632C" w:rsidRPr="00E41EC5" w:rsidRDefault="0087632C" w:rsidP="00AB42D9">
      <w:pPr>
        <w:suppressAutoHyphens w:val="0"/>
        <w:autoSpaceDN/>
        <w:spacing w:after="0" w:line="240" w:lineRule="auto"/>
        <w:textAlignment w:val="auto"/>
        <w:rPr>
          <w:rFonts w:ascii="Times New Roman" w:eastAsiaTheme="minorHAnsi" w:hAnsi="Times New Roman"/>
          <w:lang w:val="hr-HR"/>
        </w:rPr>
      </w:pPr>
    </w:p>
    <w:p w14:paraId="5F8683E6" w14:textId="16201DE6" w:rsidR="0087632C" w:rsidRDefault="0087632C" w:rsidP="00AB42D9">
      <w:pPr>
        <w:pBdr>
          <w:top w:val="single" w:sz="4" w:space="1" w:color="404040"/>
        </w:pBdr>
        <w:tabs>
          <w:tab w:val="center" w:pos="4536"/>
          <w:tab w:val="right" w:pos="9072"/>
        </w:tabs>
        <w:suppressAutoHyphens w:val="0"/>
        <w:autoSpaceDN/>
        <w:spacing w:after="0" w:line="240" w:lineRule="auto"/>
        <w:jc w:val="center"/>
        <w:textAlignment w:val="auto"/>
        <w:rPr>
          <w:rFonts w:ascii="Times New Roman" w:eastAsiaTheme="minorHAnsi" w:hAnsi="Times New Roman"/>
          <w:spacing w:val="20"/>
          <w:lang w:val="hr-HR"/>
        </w:rPr>
      </w:pPr>
      <w:r w:rsidRPr="00E41EC5">
        <w:rPr>
          <w:rFonts w:ascii="Times New Roman" w:eastAsiaTheme="minorHAnsi" w:hAnsi="Times New Roman"/>
          <w:spacing w:val="20"/>
          <w:lang w:val="hr-HR"/>
        </w:rPr>
        <w:t>Banski dvori | Trg Sv. Marka 2 | 10000 Zagreb | tel. 01 4569 222 | vlada.gov.hr</w:t>
      </w:r>
    </w:p>
    <w:p w14:paraId="6927B274" w14:textId="77777777" w:rsidR="00E41EC5" w:rsidRPr="00E41EC5" w:rsidRDefault="00E41EC5" w:rsidP="00AB42D9">
      <w:pPr>
        <w:pBdr>
          <w:top w:val="single" w:sz="4" w:space="1" w:color="404040"/>
        </w:pBdr>
        <w:tabs>
          <w:tab w:val="center" w:pos="4536"/>
          <w:tab w:val="right" w:pos="9072"/>
        </w:tabs>
        <w:suppressAutoHyphens w:val="0"/>
        <w:autoSpaceDN/>
        <w:spacing w:after="0" w:line="240" w:lineRule="auto"/>
        <w:jc w:val="center"/>
        <w:textAlignment w:val="auto"/>
        <w:rPr>
          <w:rFonts w:ascii="Times New Roman" w:eastAsiaTheme="minorHAnsi" w:hAnsi="Times New Roman"/>
          <w:spacing w:val="20"/>
          <w:lang w:val="hr-HR"/>
        </w:rPr>
      </w:pPr>
    </w:p>
    <w:p w14:paraId="3BE6930B" w14:textId="77777777" w:rsidR="006F0C7E" w:rsidRPr="00995F6A" w:rsidRDefault="006F0C7E" w:rsidP="006F0C7E">
      <w:pPr>
        <w:widowControl w:val="0"/>
        <w:pBdr>
          <w:bottom w:val="single" w:sz="12" w:space="1" w:color="auto"/>
        </w:pBdr>
        <w:spacing w:after="0" w:line="240" w:lineRule="auto"/>
        <w:jc w:val="center"/>
        <w:rPr>
          <w:rFonts w:ascii="Times New Roman" w:hAnsi="Times New Roman"/>
          <w:b/>
          <w:snapToGrid w:val="0"/>
          <w:spacing w:val="-3"/>
          <w:sz w:val="24"/>
          <w:szCs w:val="24"/>
          <w:lang w:val="hr-HR"/>
        </w:rPr>
      </w:pPr>
      <w:r w:rsidRPr="00995F6A">
        <w:rPr>
          <w:rFonts w:ascii="Times New Roman" w:hAnsi="Times New Roman"/>
          <w:b/>
          <w:snapToGrid w:val="0"/>
          <w:spacing w:val="-3"/>
          <w:sz w:val="24"/>
          <w:szCs w:val="24"/>
          <w:lang w:val="hr-HR"/>
        </w:rPr>
        <w:lastRenderedPageBreak/>
        <w:t>MINISTARSTVO PRAVOSUĐA I UPRAVE</w:t>
      </w:r>
    </w:p>
    <w:p w14:paraId="2CFBD67B" w14:textId="77777777" w:rsidR="00E41EC5" w:rsidRDefault="00E41EC5" w:rsidP="006F0C7E">
      <w:pPr>
        <w:widowControl w:val="0"/>
        <w:spacing w:after="0" w:line="240" w:lineRule="auto"/>
        <w:jc w:val="right"/>
        <w:rPr>
          <w:rFonts w:ascii="Times New Roman" w:hAnsi="Times New Roman"/>
          <w:b/>
          <w:snapToGrid w:val="0"/>
          <w:spacing w:val="-3"/>
          <w:sz w:val="24"/>
          <w:szCs w:val="24"/>
          <w:lang w:val="hr-HR"/>
        </w:rPr>
      </w:pPr>
    </w:p>
    <w:p w14:paraId="1F12E3B5" w14:textId="77777777" w:rsidR="00E41EC5" w:rsidRDefault="00E41EC5" w:rsidP="006F0C7E">
      <w:pPr>
        <w:widowControl w:val="0"/>
        <w:spacing w:after="0" w:line="240" w:lineRule="auto"/>
        <w:jc w:val="right"/>
        <w:rPr>
          <w:rFonts w:ascii="Times New Roman" w:hAnsi="Times New Roman"/>
          <w:b/>
          <w:snapToGrid w:val="0"/>
          <w:spacing w:val="-3"/>
          <w:sz w:val="24"/>
          <w:szCs w:val="24"/>
          <w:lang w:val="hr-HR"/>
        </w:rPr>
      </w:pPr>
    </w:p>
    <w:p w14:paraId="44C5DFE1" w14:textId="77777777" w:rsidR="00E41EC5" w:rsidRDefault="00E41EC5" w:rsidP="006F0C7E">
      <w:pPr>
        <w:widowControl w:val="0"/>
        <w:spacing w:after="0" w:line="240" w:lineRule="auto"/>
        <w:jc w:val="right"/>
        <w:rPr>
          <w:rFonts w:ascii="Times New Roman" w:hAnsi="Times New Roman"/>
          <w:b/>
          <w:snapToGrid w:val="0"/>
          <w:spacing w:val="-3"/>
          <w:sz w:val="24"/>
          <w:szCs w:val="24"/>
          <w:lang w:val="hr-HR"/>
        </w:rPr>
      </w:pPr>
    </w:p>
    <w:p w14:paraId="17A3DD52" w14:textId="27280148" w:rsidR="006F0C7E" w:rsidRPr="00995F6A" w:rsidRDefault="006F0C7E" w:rsidP="006F0C7E">
      <w:pPr>
        <w:widowControl w:val="0"/>
        <w:spacing w:after="0" w:line="240" w:lineRule="auto"/>
        <w:jc w:val="right"/>
        <w:rPr>
          <w:rFonts w:ascii="Times New Roman" w:hAnsi="Times New Roman"/>
          <w:b/>
          <w:snapToGrid w:val="0"/>
          <w:spacing w:val="-3"/>
          <w:sz w:val="24"/>
          <w:szCs w:val="24"/>
          <w:lang w:val="hr-HR"/>
        </w:rPr>
      </w:pPr>
      <w:r w:rsidRPr="00995F6A">
        <w:rPr>
          <w:rFonts w:ascii="Times New Roman" w:hAnsi="Times New Roman"/>
          <w:b/>
          <w:snapToGrid w:val="0"/>
          <w:spacing w:val="-3"/>
          <w:sz w:val="24"/>
          <w:szCs w:val="24"/>
          <w:lang w:val="hr-HR"/>
        </w:rPr>
        <w:t>NACRT</w:t>
      </w:r>
    </w:p>
    <w:p w14:paraId="046E61D8" w14:textId="77777777" w:rsidR="006F0C7E" w:rsidRPr="00995F6A" w:rsidRDefault="006F0C7E" w:rsidP="006F0C7E">
      <w:pPr>
        <w:widowControl w:val="0"/>
        <w:spacing w:after="0" w:line="240" w:lineRule="auto"/>
        <w:jc w:val="center"/>
        <w:rPr>
          <w:b/>
          <w:snapToGrid w:val="0"/>
          <w:spacing w:val="-3"/>
          <w:lang w:val="hr-HR"/>
        </w:rPr>
      </w:pPr>
    </w:p>
    <w:p w14:paraId="19AC40C9" w14:textId="77777777" w:rsidR="006F0C7E" w:rsidRPr="00995F6A" w:rsidRDefault="006F0C7E" w:rsidP="006F0C7E">
      <w:pPr>
        <w:widowControl w:val="0"/>
        <w:spacing w:after="0" w:line="240" w:lineRule="auto"/>
        <w:jc w:val="both"/>
        <w:rPr>
          <w:b/>
          <w:snapToGrid w:val="0"/>
          <w:spacing w:val="-3"/>
          <w:lang w:val="hr-HR"/>
        </w:rPr>
      </w:pPr>
    </w:p>
    <w:p w14:paraId="003E2408" w14:textId="77777777" w:rsidR="006F0C7E" w:rsidRPr="00995F6A" w:rsidRDefault="006F0C7E" w:rsidP="006F0C7E">
      <w:pPr>
        <w:widowControl w:val="0"/>
        <w:spacing w:after="0" w:line="240" w:lineRule="auto"/>
        <w:jc w:val="both"/>
        <w:rPr>
          <w:b/>
          <w:snapToGrid w:val="0"/>
          <w:spacing w:val="-3"/>
          <w:lang w:val="hr-HR"/>
        </w:rPr>
      </w:pPr>
    </w:p>
    <w:p w14:paraId="6AF9058B" w14:textId="77777777" w:rsidR="006F0C7E" w:rsidRPr="00995F6A" w:rsidRDefault="006F0C7E" w:rsidP="006F0C7E">
      <w:pPr>
        <w:widowControl w:val="0"/>
        <w:spacing w:after="0" w:line="240" w:lineRule="auto"/>
        <w:jc w:val="center"/>
        <w:rPr>
          <w:b/>
          <w:snapToGrid w:val="0"/>
          <w:spacing w:val="-3"/>
          <w:lang w:val="hr-HR"/>
        </w:rPr>
      </w:pPr>
    </w:p>
    <w:p w14:paraId="6E56A001" w14:textId="77777777" w:rsidR="006F0C7E" w:rsidRPr="00995F6A" w:rsidRDefault="006F0C7E" w:rsidP="006F0C7E">
      <w:pPr>
        <w:widowControl w:val="0"/>
        <w:spacing w:after="0" w:line="240" w:lineRule="auto"/>
        <w:jc w:val="center"/>
        <w:rPr>
          <w:b/>
          <w:snapToGrid w:val="0"/>
          <w:spacing w:val="-3"/>
          <w:lang w:val="hr-HR"/>
        </w:rPr>
      </w:pPr>
    </w:p>
    <w:p w14:paraId="4E4C3574" w14:textId="00AEB058" w:rsidR="006F0C7E" w:rsidRPr="00995F6A" w:rsidRDefault="006F0C7E" w:rsidP="006F0C7E">
      <w:pPr>
        <w:widowControl w:val="0"/>
        <w:spacing w:after="0" w:line="240" w:lineRule="auto"/>
        <w:jc w:val="center"/>
        <w:rPr>
          <w:b/>
          <w:snapToGrid w:val="0"/>
          <w:spacing w:val="-3"/>
          <w:lang w:val="hr-HR"/>
        </w:rPr>
      </w:pPr>
    </w:p>
    <w:p w14:paraId="5CAB8BD0" w14:textId="77777777" w:rsidR="006F0C7E" w:rsidRPr="00995F6A" w:rsidRDefault="006F0C7E" w:rsidP="006F0C7E">
      <w:pPr>
        <w:widowControl w:val="0"/>
        <w:spacing w:after="0" w:line="240" w:lineRule="auto"/>
        <w:jc w:val="center"/>
        <w:rPr>
          <w:b/>
          <w:snapToGrid w:val="0"/>
          <w:spacing w:val="-3"/>
          <w:lang w:val="hr-HR"/>
        </w:rPr>
      </w:pPr>
    </w:p>
    <w:p w14:paraId="3C1FA140" w14:textId="77777777" w:rsidR="006F0C7E" w:rsidRPr="00995F6A" w:rsidRDefault="006F0C7E" w:rsidP="006F0C7E">
      <w:pPr>
        <w:widowControl w:val="0"/>
        <w:spacing w:after="0" w:line="240" w:lineRule="auto"/>
        <w:jc w:val="center"/>
        <w:rPr>
          <w:b/>
          <w:snapToGrid w:val="0"/>
          <w:spacing w:val="-3"/>
          <w:lang w:val="hr-HR"/>
        </w:rPr>
      </w:pPr>
    </w:p>
    <w:p w14:paraId="2479E34D" w14:textId="77777777" w:rsidR="006F0C7E" w:rsidRPr="00995F6A" w:rsidRDefault="006F0C7E" w:rsidP="006F0C7E">
      <w:pPr>
        <w:widowControl w:val="0"/>
        <w:spacing w:after="0" w:line="240" w:lineRule="auto"/>
        <w:jc w:val="center"/>
        <w:rPr>
          <w:b/>
          <w:snapToGrid w:val="0"/>
          <w:spacing w:val="-3"/>
          <w:lang w:val="hr-HR"/>
        </w:rPr>
      </w:pPr>
    </w:p>
    <w:p w14:paraId="7311CCA6" w14:textId="77777777" w:rsidR="006F0C7E" w:rsidRPr="00995F6A" w:rsidRDefault="006F0C7E" w:rsidP="006F0C7E">
      <w:pPr>
        <w:widowControl w:val="0"/>
        <w:spacing w:after="0" w:line="240" w:lineRule="auto"/>
        <w:jc w:val="center"/>
        <w:rPr>
          <w:b/>
          <w:snapToGrid w:val="0"/>
          <w:spacing w:val="-3"/>
          <w:lang w:val="hr-HR"/>
        </w:rPr>
      </w:pPr>
    </w:p>
    <w:p w14:paraId="0CE4E7AE" w14:textId="77777777" w:rsidR="006F0C7E" w:rsidRPr="00995F6A" w:rsidRDefault="006F0C7E" w:rsidP="006F0C7E">
      <w:pPr>
        <w:widowControl w:val="0"/>
        <w:spacing w:after="0" w:line="240" w:lineRule="auto"/>
        <w:jc w:val="center"/>
        <w:rPr>
          <w:b/>
          <w:snapToGrid w:val="0"/>
          <w:spacing w:val="-3"/>
          <w:lang w:val="hr-HR"/>
        </w:rPr>
      </w:pPr>
    </w:p>
    <w:p w14:paraId="4498BCED" w14:textId="77777777" w:rsidR="006F0C7E" w:rsidRPr="00995F6A" w:rsidRDefault="006F0C7E" w:rsidP="006F0C7E">
      <w:pPr>
        <w:widowControl w:val="0"/>
        <w:spacing w:after="0" w:line="240" w:lineRule="auto"/>
        <w:jc w:val="center"/>
        <w:rPr>
          <w:b/>
          <w:snapToGrid w:val="0"/>
          <w:spacing w:val="-3"/>
          <w:lang w:val="hr-HR"/>
        </w:rPr>
      </w:pPr>
    </w:p>
    <w:p w14:paraId="3294AB36" w14:textId="77777777" w:rsidR="006F0C7E" w:rsidRPr="00995F6A" w:rsidRDefault="006F0C7E" w:rsidP="006F0C7E">
      <w:pPr>
        <w:widowControl w:val="0"/>
        <w:spacing w:after="0" w:line="240" w:lineRule="auto"/>
        <w:jc w:val="center"/>
        <w:rPr>
          <w:b/>
          <w:snapToGrid w:val="0"/>
          <w:spacing w:val="-3"/>
          <w:lang w:val="hr-HR"/>
        </w:rPr>
      </w:pPr>
    </w:p>
    <w:p w14:paraId="0C790BAA" w14:textId="77777777" w:rsidR="006F0C7E" w:rsidRPr="00995F6A" w:rsidRDefault="006F0C7E" w:rsidP="006F0C7E">
      <w:pPr>
        <w:widowControl w:val="0"/>
        <w:spacing w:after="0" w:line="240" w:lineRule="auto"/>
        <w:jc w:val="center"/>
        <w:rPr>
          <w:b/>
          <w:snapToGrid w:val="0"/>
          <w:spacing w:val="-3"/>
          <w:lang w:val="hr-HR"/>
        </w:rPr>
      </w:pPr>
    </w:p>
    <w:p w14:paraId="1AC13275" w14:textId="77777777" w:rsidR="006F0C7E" w:rsidRPr="00995F6A" w:rsidRDefault="006F0C7E" w:rsidP="006F0C7E">
      <w:pPr>
        <w:widowControl w:val="0"/>
        <w:spacing w:after="0" w:line="240" w:lineRule="auto"/>
        <w:jc w:val="center"/>
        <w:rPr>
          <w:b/>
          <w:snapToGrid w:val="0"/>
          <w:spacing w:val="-3"/>
          <w:lang w:val="hr-HR"/>
        </w:rPr>
      </w:pPr>
    </w:p>
    <w:p w14:paraId="00B960BD" w14:textId="77777777" w:rsidR="006F0C7E" w:rsidRPr="00995F6A" w:rsidRDefault="006F0C7E" w:rsidP="006F0C7E">
      <w:pPr>
        <w:widowControl w:val="0"/>
        <w:spacing w:after="0" w:line="240" w:lineRule="auto"/>
        <w:jc w:val="center"/>
        <w:rPr>
          <w:rFonts w:ascii="Times New Roman" w:hAnsi="Times New Roman"/>
          <w:b/>
          <w:snapToGrid w:val="0"/>
          <w:spacing w:val="-3"/>
          <w:sz w:val="24"/>
          <w:szCs w:val="24"/>
          <w:lang w:val="hr-HR"/>
        </w:rPr>
      </w:pPr>
    </w:p>
    <w:p w14:paraId="5309D8B9" w14:textId="77777777" w:rsidR="00E41EC5" w:rsidRDefault="006F0C7E" w:rsidP="00E41EC5">
      <w:pPr>
        <w:widowControl w:val="0"/>
        <w:pBdr>
          <w:bottom w:val="single" w:sz="12" w:space="1" w:color="auto"/>
        </w:pBdr>
        <w:spacing w:after="0" w:line="240" w:lineRule="auto"/>
        <w:jc w:val="center"/>
        <w:rPr>
          <w:rFonts w:ascii="Times New Roman" w:hAnsi="Times New Roman"/>
          <w:b/>
          <w:bCs/>
          <w:color w:val="000000"/>
          <w:sz w:val="28"/>
          <w:szCs w:val="28"/>
          <w:lang w:val="hr-HR"/>
        </w:rPr>
      </w:pPr>
      <w:r w:rsidRPr="00995F6A">
        <w:rPr>
          <w:rFonts w:ascii="Times New Roman" w:hAnsi="Times New Roman"/>
          <w:b/>
          <w:bCs/>
          <w:color w:val="000000"/>
          <w:sz w:val="28"/>
          <w:szCs w:val="28"/>
          <w:lang w:val="hr-HR"/>
        </w:rPr>
        <w:t>PRIJEDLOG</w:t>
      </w:r>
      <w:r w:rsidR="00E41EC5">
        <w:rPr>
          <w:rFonts w:ascii="Times New Roman" w:hAnsi="Times New Roman"/>
          <w:b/>
          <w:bCs/>
          <w:color w:val="000000"/>
          <w:sz w:val="28"/>
          <w:szCs w:val="28"/>
          <w:lang w:val="hr-HR"/>
        </w:rPr>
        <w:t xml:space="preserve"> </w:t>
      </w:r>
      <w:r w:rsidRPr="00995F6A">
        <w:rPr>
          <w:rFonts w:ascii="Times New Roman" w:hAnsi="Times New Roman"/>
          <w:b/>
          <w:bCs/>
          <w:color w:val="000000"/>
          <w:sz w:val="28"/>
          <w:szCs w:val="28"/>
          <w:lang w:val="hr-HR"/>
        </w:rPr>
        <w:t xml:space="preserve">ZAKONA O IZMJENAMA I DOPUNAMA </w:t>
      </w:r>
    </w:p>
    <w:p w14:paraId="1DB3F99B" w14:textId="6BF28CA0" w:rsidR="006F0C7E" w:rsidRPr="00E41EC5" w:rsidRDefault="006F0C7E" w:rsidP="00E41EC5">
      <w:pPr>
        <w:widowControl w:val="0"/>
        <w:pBdr>
          <w:bottom w:val="single" w:sz="12" w:space="1" w:color="auto"/>
        </w:pBdr>
        <w:spacing w:after="0" w:line="240" w:lineRule="auto"/>
        <w:jc w:val="center"/>
        <w:rPr>
          <w:rFonts w:ascii="Times New Roman" w:hAnsi="Times New Roman"/>
          <w:b/>
          <w:bCs/>
          <w:color w:val="000000"/>
          <w:sz w:val="28"/>
          <w:szCs w:val="28"/>
          <w:lang w:val="hr-HR"/>
        </w:rPr>
      </w:pPr>
      <w:r w:rsidRPr="00995F6A">
        <w:rPr>
          <w:rFonts w:ascii="Times New Roman" w:hAnsi="Times New Roman"/>
          <w:b/>
          <w:bCs/>
          <w:color w:val="000000"/>
          <w:sz w:val="28"/>
          <w:szCs w:val="28"/>
          <w:lang w:val="hr-HR"/>
        </w:rPr>
        <w:t xml:space="preserve">ZAKONA </w:t>
      </w:r>
      <w:r w:rsidRPr="006F0C7E">
        <w:rPr>
          <w:rFonts w:ascii="Times New Roman" w:hAnsi="Times New Roman"/>
          <w:b/>
          <w:bCs/>
          <w:color w:val="000000"/>
          <w:sz w:val="28"/>
          <w:szCs w:val="28"/>
          <w:lang w:val="hr-HR"/>
        </w:rPr>
        <w:t>O PARNIČNOM POSTUPKU</w:t>
      </w:r>
    </w:p>
    <w:p w14:paraId="1C7B6EC6"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46557600"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579CB032"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312051F8"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3FF56ED6"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45A9D61E"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1F881697"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42D76297"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5BEE1C7C"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58C7B4E3"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00733B44"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5FB5482A"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489E5065"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7C7F0F86"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318389E8"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1E4E576F"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3E7D021C"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5CC6BC45"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4F318393"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39917672"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1C79B74D"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0479CE2E"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4FE77FF2"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7F243A75"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2BE388A6"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52FE22BE" w14:textId="77777777" w:rsidR="006F0C7E" w:rsidRPr="00995F6A" w:rsidRDefault="006F0C7E" w:rsidP="006F0C7E">
      <w:pPr>
        <w:widowControl w:val="0"/>
        <w:pBdr>
          <w:bottom w:val="single" w:sz="12" w:space="1" w:color="auto"/>
        </w:pBdr>
        <w:spacing w:after="0" w:line="240" w:lineRule="auto"/>
        <w:jc w:val="center"/>
        <w:rPr>
          <w:b/>
          <w:snapToGrid w:val="0"/>
          <w:lang w:val="hr-HR"/>
        </w:rPr>
      </w:pPr>
    </w:p>
    <w:p w14:paraId="7A87B613" w14:textId="77777777" w:rsidR="006F0C7E" w:rsidRPr="00995F6A" w:rsidRDefault="006F0C7E" w:rsidP="006F0C7E">
      <w:pPr>
        <w:widowControl w:val="0"/>
        <w:pBdr>
          <w:bottom w:val="single" w:sz="12" w:space="1" w:color="auto"/>
        </w:pBdr>
        <w:spacing w:after="0" w:line="240" w:lineRule="auto"/>
        <w:jc w:val="both"/>
        <w:rPr>
          <w:b/>
          <w:snapToGrid w:val="0"/>
          <w:lang w:val="hr-HR"/>
        </w:rPr>
      </w:pPr>
    </w:p>
    <w:p w14:paraId="29BFA0D7" w14:textId="00E12073" w:rsidR="006F0C7E" w:rsidRPr="00E41EC5" w:rsidRDefault="006F0C7E" w:rsidP="006F0C7E">
      <w:pPr>
        <w:spacing w:after="0" w:line="240" w:lineRule="auto"/>
        <w:jc w:val="center"/>
        <w:rPr>
          <w:rFonts w:ascii="Times New Roman" w:hAnsi="Times New Roman"/>
          <w:snapToGrid w:val="0"/>
          <w:sz w:val="24"/>
          <w:szCs w:val="24"/>
          <w:lang w:val="hr-HR"/>
        </w:rPr>
      </w:pPr>
      <w:r w:rsidRPr="00E41EC5">
        <w:rPr>
          <w:rFonts w:ascii="Times New Roman" w:hAnsi="Times New Roman"/>
          <w:snapToGrid w:val="0"/>
          <w:sz w:val="24"/>
          <w:szCs w:val="24"/>
          <w:lang w:val="hr-HR"/>
        </w:rPr>
        <w:t xml:space="preserve">Zagreb, </w:t>
      </w:r>
      <w:r w:rsidR="00E41EC5" w:rsidRPr="00E41EC5">
        <w:rPr>
          <w:rFonts w:ascii="Times New Roman" w:hAnsi="Times New Roman"/>
          <w:snapToGrid w:val="0"/>
          <w:sz w:val="24"/>
          <w:szCs w:val="24"/>
          <w:lang w:val="hr-HR"/>
        </w:rPr>
        <w:t xml:space="preserve">studeni </w:t>
      </w:r>
      <w:r w:rsidRPr="00E41EC5">
        <w:rPr>
          <w:rFonts w:ascii="Times New Roman" w:hAnsi="Times New Roman"/>
          <w:snapToGrid w:val="0"/>
          <w:sz w:val="24"/>
          <w:szCs w:val="24"/>
          <w:lang w:val="hr-HR"/>
        </w:rPr>
        <w:t xml:space="preserve"> 2023.</w:t>
      </w:r>
    </w:p>
    <w:p w14:paraId="66814C16" w14:textId="77777777" w:rsidR="00E41EC5" w:rsidRDefault="00E41EC5" w:rsidP="00AB42D9">
      <w:pPr>
        <w:suppressAutoHyphens w:val="0"/>
        <w:autoSpaceDN/>
        <w:spacing w:after="0" w:line="240" w:lineRule="auto"/>
        <w:jc w:val="center"/>
        <w:textAlignment w:val="auto"/>
        <w:rPr>
          <w:rFonts w:ascii="Times New Roman" w:eastAsia="Times New Roman" w:hAnsi="Times New Roman"/>
          <w:b/>
          <w:bCs/>
          <w:sz w:val="24"/>
          <w:szCs w:val="24"/>
          <w:lang w:val="hr-HR" w:eastAsia="hr-HR"/>
        </w:rPr>
      </w:pPr>
      <w:r>
        <w:rPr>
          <w:rFonts w:ascii="Times New Roman" w:eastAsia="Times New Roman" w:hAnsi="Times New Roman"/>
          <w:b/>
          <w:bCs/>
          <w:sz w:val="24"/>
          <w:szCs w:val="24"/>
          <w:lang w:val="hr-HR" w:eastAsia="hr-HR"/>
        </w:rPr>
        <w:lastRenderedPageBreak/>
        <w:t>PRIJEDLOG</w:t>
      </w:r>
      <w:r w:rsidR="0087632C" w:rsidRPr="0087632C">
        <w:rPr>
          <w:rFonts w:ascii="Times New Roman" w:eastAsia="Times New Roman" w:hAnsi="Times New Roman"/>
          <w:b/>
          <w:bCs/>
          <w:sz w:val="24"/>
          <w:szCs w:val="24"/>
          <w:lang w:val="hr-HR" w:eastAsia="hr-HR"/>
        </w:rPr>
        <w:t xml:space="preserve"> ZAKONA O IZMJENAMA I </w:t>
      </w:r>
      <w:r w:rsidR="0087632C" w:rsidRPr="00F14DE7">
        <w:rPr>
          <w:rFonts w:ascii="Times New Roman" w:eastAsia="Times New Roman" w:hAnsi="Times New Roman"/>
          <w:b/>
          <w:bCs/>
          <w:sz w:val="24"/>
          <w:szCs w:val="24"/>
          <w:lang w:val="hr-HR" w:eastAsia="hr-HR"/>
        </w:rPr>
        <w:t>DOPUN</w:t>
      </w:r>
      <w:r w:rsidR="00F14DE7" w:rsidRPr="00F14DE7">
        <w:rPr>
          <w:rFonts w:ascii="Times New Roman" w:eastAsia="Times New Roman" w:hAnsi="Times New Roman"/>
          <w:b/>
          <w:bCs/>
          <w:sz w:val="24"/>
          <w:szCs w:val="24"/>
          <w:lang w:val="hr-HR" w:eastAsia="hr-HR"/>
        </w:rPr>
        <w:t>AMA</w:t>
      </w:r>
    </w:p>
    <w:p w14:paraId="4D541437" w14:textId="4F20A7A1" w:rsidR="0087632C" w:rsidRDefault="0087632C" w:rsidP="00AB42D9">
      <w:pPr>
        <w:suppressAutoHyphens w:val="0"/>
        <w:autoSpaceDN/>
        <w:spacing w:after="0" w:line="240" w:lineRule="auto"/>
        <w:jc w:val="center"/>
        <w:textAlignment w:val="auto"/>
        <w:rPr>
          <w:rFonts w:ascii="Times New Roman" w:eastAsia="Times New Roman" w:hAnsi="Times New Roman"/>
          <w:b/>
          <w:bCs/>
          <w:sz w:val="24"/>
          <w:szCs w:val="24"/>
          <w:lang w:val="hr-HR" w:eastAsia="hr-HR"/>
        </w:rPr>
      </w:pPr>
      <w:r w:rsidRPr="0087632C">
        <w:rPr>
          <w:rFonts w:ascii="Times New Roman" w:eastAsia="Times New Roman" w:hAnsi="Times New Roman"/>
          <w:b/>
          <w:bCs/>
          <w:sz w:val="24"/>
          <w:szCs w:val="24"/>
          <w:lang w:val="hr-HR" w:eastAsia="hr-HR"/>
        </w:rPr>
        <w:t xml:space="preserve"> ZAKONA O PARNIČNOM POSTUPKU</w:t>
      </w:r>
    </w:p>
    <w:p w14:paraId="32CBB716" w14:textId="77777777" w:rsidR="00E41EC5" w:rsidRPr="0087632C" w:rsidRDefault="00E41EC5" w:rsidP="00AB42D9">
      <w:pPr>
        <w:suppressAutoHyphens w:val="0"/>
        <w:autoSpaceDN/>
        <w:spacing w:after="0" w:line="240" w:lineRule="auto"/>
        <w:jc w:val="center"/>
        <w:textAlignment w:val="auto"/>
        <w:rPr>
          <w:rFonts w:ascii="Times New Roman" w:eastAsia="Times New Roman" w:hAnsi="Times New Roman"/>
          <w:b/>
          <w:bCs/>
          <w:sz w:val="24"/>
          <w:szCs w:val="24"/>
          <w:lang w:val="hr-HR" w:eastAsia="hr-HR"/>
        </w:rPr>
      </w:pPr>
    </w:p>
    <w:p w14:paraId="2D985620" w14:textId="77777777" w:rsidR="0087632C" w:rsidRPr="0087632C" w:rsidRDefault="0087632C" w:rsidP="00AB42D9">
      <w:pPr>
        <w:keepNext/>
        <w:suppressAutoHyphens w:val="0"/>
        <w:autoSpaceDN/>
        <w:spacing w:after="0" w:line="240" w:lineRule="auto"/>
        <w:jc w:val="both"/>
        <w:textAlignment w:val="auto"/>
        <w:outlineLvl w:val="2"/>
        <w:rPr>
          <w:rFonts w:ascii="Times New Roman" w:eastAsia="Times New Roman" w:hAnsi="Times New Roman"/>
          <w:b/>
          <w:bCs/>
          <w:sz w:val="24"/>
          <w:szCs w:val="24"/>
          <w:lang w:val="hr-HR" w:eastAsia="hr-HR"/>
        </w:rPr>
      </w:pPr>
    </w:p>
    <w:p w14:paraId="482CE2CA" w14:textId="77777777" w:rsidR="0087632C" w:rsidRPr="0087632C" w:rsidRDefault="0087632C" w:rsidP="00AB42D9">
      <w:pPr>
        <w:keepNext/>
        <w:numPr>
          <w:ilvl w:val="0"/>
          <w:numId w:val="2"/>
        </w:numPr>
        <w:suppressAutoHyphens w:val="0"/>
        <w:autoSpaceDN/>
        <w:spacing w:after="0" w:line="240" w:lineRule="auto"/>
        <w:jc w:val="both"/>
        <w:textAlignment w:val="auto"/>
        <w:outlineLvl w:val="2"/>
        <w:rPr>
          <w:rFonts w:ascii="Times New Roman" w:eastAsia="Times New Roman" w:hAnsi="Times New Roman"/>
          <w:b/>
          <w:bCs/>
          <w:sz w:val="24"/>
          <w:szCs w:val="24"/>
          <w:lang w:val="hr-HR" w:eastAsia="hr-HR"/>
        </w:rPr>
      </w:pPr>
      <w:r w:rsidRPr="0087632C">
        <w:rPr>
          <w:rFonts w:ascii="Times New Roman" w:eastAsia="Times New Roman" w:hAnsi="Times New Roman"/>
          <w:b/>
          <w:bCs/>
          <w:sz w:val="24"/>
          <w:szCs w:val="24"/>
          <w:lang w:val="hr-HR" w:eastAsia="hr-HR"/>
        </w:rPr>
        <w:t>USTAVNA OSNOVA DONOŠENJA ZAKONA</w:t>
      </w:r>
    </w:p>
    <w:p w14:paraId="7D053F10" w14:textId="77777777" w:rsidR="0087632C" w:rsidRPr="0087632C" w:rsidRDefault="0087632C" w:rsidP="00AB42D9">
      <w:pPr>
        <w:suppressAutoHyphens w:val="0"/>
        <w:autoSpaceDN/>
        <w:spacing w:after="0" w:line="240" w:lineRule="auto"/>
        <w:ind w:firstLine="851"/>
        <w:jc w:val="both"/>
        <w:textAlignment w:val="auto"/>
        <w:rPr>
          <w:rFonts w:ascii="Times New Roman" w:eastAsia="Times New Roman" w:hAnsi="Times New Roman"/>
          <w:sz w:val="24"/>
          <w:szCs w:val="24"/>
          <w:lang w:val="hr-HR" w:eastAsia="hr-HR"/>
        </w:rPr>
      </w:pPr>
    </w:p>
    <w:p w14:paraId="4D51474A" w14:textId="790CB5FE" w:rsidR="0087632C" w:rsidRPr="0087632C" w:rsidRDefault="0087632C" w:rsidP="00F21025">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87632C">
        <w:rPr>
          <w:rFonts w:ascii="Times New Roman" w:eastAsia="Times New Roman" w:hAnsi="Times New Roman"/>
          <w:sz w:val="24"/>
          <w:szCs w:val="24"/>
          <w:lang w:val="hr-HR" w:eastAsia="hr-HR"/>
        </w:rPr>
        <w:t xml:space="preserve">Ustavna osnova za donošenje Zakona o izmjenama i </w:t>
      </w:r>
      <w:r w:rsidRPr="00F14DE7">
        <w:rPr>
          <w:rFonts w:ascii="Times New Roman" w:eastAsia="Times New Roman" w:hAnsi="Times New Roman"/>
          <w:sz w:val="24"/>
          <w:szCs w:val="24"/>
          <w:lang w:val="hr-HR" w:eastAsia="hr-HR"/>
        </w:rPr>
        <w:t>dopun</w:t>
      </w:r>
      <w:r w:rsidR="00F14DE7" w:rsidRPr="00F14DE7">
        <w:rPr>
          <w:rFonts w:ascii="Times New Roman" w:eastAsia="Times New Roman" w:hAnsi="Times New Roman"/>
          <w:sz w:val="24"/>
          <w:szCs w:val="24"/>
          <w:lang w:val="hr-HR" w:eastAsia="hr-HR"/>
        </w:rPr>
        <w:t>ama</w:t>
      </w:r>
      <w:r w:rsidRPr="0087632C">
        <w:rPr>
          <w:rFonts w:ascii="Times New Roman" w:eastAsia="Times New Roman" w:hAnsi="Times New Roman"/>
          <w:sz w:val="24"/>
          <w:szCs w:val="24"/>
          <w:lang w:val="hr-HR" w:eastAsia="hr-HR"/>
        </w:rPr>
        <w:t xml:space="preserve"> Zakona o parničnom postupku sadržana je u odredbi članka 2. stavka 4. podstavka 1. Ustava Republike Hrvatske („Narodne novine“, broj 85/10. </w:t>
      </w:r>
      <w:r w:rsidR="00F21025">
        <w:rPr>
          <w:rFonts w:ascii="Times New Roman" w:eastAsia="Times New Roman" w:hAnsi="Times New Roman"/>
          <w:sz w:val="24"/>
          <w:szCs w:val="24"/>
          <w:lang w:val="hr-HR" w:eastAsia="hr-HR"/>
        </w:rPr>
        <w:t>-</w:t>
      </w:r>
      <w:r w:rsidRPr="0087632C">
        <w:rPr>
          <w:rFonts w:ascii="Times New Roman" w:eastAsia="Times New Roman" w:hAnsi="Times New Roman"/>
          <w:sz w:val="24"/>
          <w:szCs w:val="24"/>
          <w:lang w:val="hr-HR" w:eastAsia="hr-HR"/>
        </w:rPr>
        <w:t xml:space="preserve"> pročišćeni tekst i 5/14. </w:t>
      </w:r>
      <w:r w:rsidR="00F21025">
        <w:rPr>
          <w:rFonts w:ascii="Times New Roman" w:eastAsia="Times New Roman" w:hAnsi="Times New Roman"/>
          <w:sz w:val="24"/>
          <w:szCs w:val="24"/>
          <w:lang w:val="hr-HR" w:eastAsia="hr-HR"/>
        </w:rPr>
        <w:t>-</w:t>
      </w:r>
      <w:r w:rsidRPr="0087632C">
        <w:rPr>
          <w:rFonts w:ascii="Times New Roman" w:eastAsia="Times New Roman" w:hAnsi="Times New Roman"/>
          <w:sz w:val="24"/>
          <w:szCs w:val="24"/>
          <w:lang w:val="hr-HR" w:eastAsia="hr-HR"/>
        </w:rPr>
        <w:t xml:space="preserve"> Odluka Ustavnog suda Republike Hrvatske).</w:t>
      </w:r>
    </w:p>
    <w:p w14:paraId="33375188" w14:textId="77777777" w:rsidR="0087632C" w:rsidRPr="0087632C" w:rsidRDefault="0087632C" w:rsidP="00AB42D9">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C3F9403" w14:textId="66F8016A" w:rsidR="0087632C" w:rsidRPr="0087632C" w:rsidRDefault="0087632C" w:rsidP="00AB42D9">
      <w:pPr>
        <w:numPr>
          <w:ilvl w:val="0"/>
          <w:numId w:val="2"/>
        </w:numPr>
        <w:suppressAutoHyphens w:val="0"/>
        <w:autoSpaceDN/>
        <w:spacing w:after="0" w:line="240" w:lineRule="auto"/>
        <w:jc w:val="both"/>
        <w:textAlignment w:val="auto"/>
        <w:rPr>
          <w:rFonts w:ascii="Times New Roman" w:eastAsia="Times New Roman" w:hAnsi="Times New Roman"/>
          <w:b/>
          <w:bCs/>
          <w:sz w:val="24"/>
          <w:szCs w:val="24"/>
          <w:lang w:val="hr-HR" w:eastAsia="hr-HR"/>
        </w:rPr>
      </w:pPr>
      <w:r w:rsidRPr="0087632C">
        <w:rPr>
          <w:rFonts w:ascii="Times New Roman" w:eastAsia="Times New Roman" w:hAnsi="Times New Roman"/>
          <w:b/>
          <w:bCs/>
          <w:sz w:val="24"/>
          <w:szCs w:val="24"/>
          <w:lang w:val="hr-HR" w:eastAsia="hr-HR"/>
        </w:rPr>
        <w:t>OCJENA STANJA I OSNOVNA PITANJA KOJA TREBA UREDITI ZAK</w:t>
      </w:r>
      <w:r w:rsidR="00EB4433">
        <w:rPr>
          <w:rFonts w:ascii="Times New Roman" w:eastAsia="Times New Roman" w:hAnsi="Times New Roman"/>
          <w:b/>
          <w:bCs/>
          <w:sz w:val="24"/>
          <w:szCs w:val="24"/>
          <w:lang w:val="hr-HR" w:eastAsia="hr-HR"/>
        </w:rPr>
        <w:t>O</w:t>
      </w:r>
      <w:r w:rsidRPr="0087632C">
        <w:rPr>
          <w:rFonts w:ascii="Times New Roman" w:eastAsia="Times New Roman" w:hAnsi="Times New Roman"/>
          <w:b/>
          <w:bCs/>
          <w:sz w:val="24"/>
          <w:szCs w:val="24"/>
          <w:lang w:val="hr-HR" w:eastAsia="hr-HR"/>
        </w:rPr>
        <w:t>NOM TE POSLJEDICE DONOŠENJA ZAKONA</w:t>
      </w:r>
    </w:p>
    <w:p w14:paraId="5E1E2D7A" w14:textId="77777777" w:rsidR="0087632C" w:rsidRPr="0087632C" w:rsidRDefault="0087632C" w:rsidP="00AB42D9">
      <w:pPr>
        <w:suppressAutoHyphens w:val="0"/>
        <w:autoSpaceDN/>
        <w:spacing w:after="0" w:line="240" w:lineRule="auto"/>
        <w:jc w:val="both"/>
        <w:textAlignment w:val="auto"/>
        <w:rPr>
          <w:rFonts w:ascii="Times New Roman" w:eastAsia="Times New Roman" w:hAnsi="Times New Roman"/>
          <w:b/>
          <w:bCs/>
          <w:sz w:val="24"/>
          <w:szCs w:val="24"/>
          <w:lang w:val="hr-HR" w:eastAsia="hr-HR"/>
        </w:rPr>
      </w:pPr>
    </w:p>
    <w:p w14:paraId="44AB0180" w14:textId="2D362777" w:rsidR="00816E2A" w:rsidRPr="00816E2A" w:rsidRDefault="00816E2A" w:rsidP="00816E2A">
      <w:pPr>
        <w:suppressAutoHyphens w:val="0"/>
        <w:autoSpaceDN/>
        <w:spacing w:after="0" w:line="240" w:lineRule="auto"/>
        <w:jc w:val="both"/>
        <w:textAlignment w:val="auto"/>
        <w:rPr>
          <w:rFonts w:ascii="Times New Roman" w:eastAsia="Times New Roman" w:hAnsi="Times New Roman"/>
          <w:bCs/>
          <w:sz w:val="24"/>
          <w:szCs w:val="24"/>
          <w:lang w:val="hr-HR" w:eastAsia="hr-HR"/>
        </w:rPr>
      </w:pPr>
      <w:r w:rsidRPr="00816E2A">
        <w:rPr>
          <w:rFonts w:ascii="Times New Roman" w:eastAsia="Times New Roman" w:hAnsi="Times New Roman"/>
          <w:bCs/>
          <w:sz w:val="24"/>
          <w:szCs w:val="24"/>
          <w:lang w:val="hr-HR" w:eastAsia="hr-HR"/>
        </w:rPr>
        <w:t xml:space="preserve">Ugovor o doživotnom uzdržavanju i ugovor o dosmrtnom uzdržavanju </w:t>
      </w:r>
      <w:r w:rsidR="00536445">
        <w:rPr>
          <w:rFonts w:ascii="Times New Roman" w:eastAsia="Times New Roman" w:hAnsi="Times New Roman"/>
          <w:bCs/>
          <w:sz w:val="24"/>
          <w:szCs w:val="24"/>
          <w:lang w:val="hr-HR" w:eastAsia="hr-HR"/>
        </w:rPr>
        <w:t xml:space="preserve">su </w:t>
      </w:r>
      <w:r w:rsidRPr="00816E2A">
        <w:rPr>
          <w:rFonts w:ascii="Times New Roman" w:eastAsia="Times New Roman" w:hAnsi="Times New Roman"/>
          <w:bCs/>
          <w:sz w:val="24"/>
          <w:szCs w:val="24"/>
          <w:lang w:val="hr-HR" w:eastAsia="hr-HR"/>
        </w:rPr>
        <w:t>ugovori obveznog prava</w:t>
      </w:r>
      <w:r w:rsidR="00536445">
        <w:rPr>
          <w:rFonts w:ascii="Times New Roman" w:eastAsia="Times New Roman" w:hAnsi="Times New Roman"/>
          <w:bCs/>
          <w:sz w:val="24"/>
          <w:szCs w:val="24"/>
          <w:lang w:val="hr-HR" w:eastAsia="hr-HR"/>
        </w:rPr>
        <w:t xml:space="preserve"> koji su </w:t>
      </w:r>
      <w:r w:rsidRPr="00816E2A">
        <w:rPr>
          <w:rFonts w:ascii="Times New Roman" w:eastAsia="Times New Roman" w:hAnsi="Times New Roman"/>
          <w:bCs/>
          <w:sz w:val="24"/>
          <w:szCs w:val="24"/>
          <w:lang w:val="hr-HR" w:eastAsia="hr-HR"/>
        </w:rPr>
        <w:t>regulirani odredbama Zakona o obveznim odnosima (</w:t>
      </w:r>
      <w:r w:rsidR="00536445">
        <w:rPr>
          <w:rFonts w:ascii="Times New Roman" w:eastAsia="Times New Roman" w:hAnsi="Times New Roman"/>
          <w:bCs/>
          <w:sz w:val="24"/>
          <w:szCs w:val="24"/>
          <w:lang w:val="hr-HR" w:eastAsia="hr-HR"/>
        </w:rPr>
        <w:t>„</w:t>
      </w:r>
      <w:r w:rsidRPr="00816E2A">
        <w:rPr>
          <w:rFonts w:ascii="Times New Roman" w:eastAsia="Times New Roman" w:hAnsi="Times New Roman"/>
          <w:bCs/>
          <w:sz w:val="24"/>
          <w:szCs w:val="24"/>
          <w:lang w:val="hr-HR" w:eastAsia="hr-HR"/>
        </w:rPr>
        <w:t>Narodne novine</w:t>
      </w:r>
      <w:r w:rsidR="00536445">
        <w:rPr>
          <w:rFonts w:ascii="Times New Roman" w:eastAsia="Times New Roman" w:hAnsi="Times New Roman"/>
          <w:bCs/>
          <w:sz w:val="24"/>
          <w:szCs w:val="24"/>
          <w:lang w:val="hr-HR" w:eastAsia="hr-HR"/>
        </w:rPr>
        <w:t>“,</w:t>
      </w:r>
      <w:r w:rsidRPr="00816E2A">
        <w:rPr>
          <w:rFonts w:ascii="Times New Roman" w:eastAsia="Times New Roman" w:hAnsi="Times New Roman"/>
          <w:bCs/>
          <w:sz w:val="24"/>
          <w:szCs w:val="24"/>
          <w:lang w:val="hr-HR" w:eastAsia="hr-HR"/>
        </w:rPr>
        <w:t xml:space="preserve"> broj 35/05., 41/08., 125/11., 78/15., 29/18., 126/21.</w:t>
      </w:r>
      <w:r w:rsidR="00536445">
        <w:rPr>
          <w:rFonts w:ascii="Times New Roman" w:eastAsia="Times New Roman" w:hAnsi="Times New Roman"/>
          <w:bCs/>
          <w:sz w:val="24"/>
          <w:szCs w:val="24"/>
          <w:lang w:val="hr-HR" w:eastAsia="hr-HR"/>
        </w:rPr>
        <w:t xml:space="preserve"> i </w:t>
      </w:r>
      <w:r w:rsidRPr="00816E2A">
        <w:rPr>
          <w:rFonts w:ascii="Times New Roman" w:eastAsia="Times New Roman" w:hAnsi="Times New Roman"/>
          <w:bCs/>
          <w:sz w:val="24"/>
          <w:szCs w:val="24"/>
          <w:lang w:val="hr-HR" w:eastAsia="hr-HR"/>
        </w:rPr>
        <w:t>114/22.</w:t>
      </w:r>
      <w:r w:rsidR="00536445">
        <w:rPr>
          <w:rFonts w:ascii="Times New Roman" w:eastAsia="Times New Roman" w:hAnsi="Times New Roman"/>
          <w:bCs/>
          <w:sz w:val="24"/>
          <w:szCs w:val="24"/>
          <w:lang w:val="hr-HR" w:eastAsia="hr-HR"/>
        </w:rPr>
        <w:t xml:space="preserve">, </w:t>
      </w:r>
      <w:r w:rsidRPr="00816E2A">
        <w:rPr>
          <w:rFonts w:ascii="Times New Roman" w:eastAsia="Times New Roman" w:hAnsi="Times New Roman"/>
          <w:bCs/>
          <w:sz w:val="24"/>
          <w:szCs w:val="24"/>
          <w:lang w:val="hr-HR" w:eastAsia="hr-HR"/>
        </w:rPr>
        <w:t>u daljnjem tekstu</w:t>
      </w:r>
      <w:r w:rsidR="00536445">
        <w:rPr>
          <w:rFonts w:ascii="Times New Roman" w:eastAsia="Times New Roman" w:hAnsi="Times New Roman"/>
          <w:bCs/>
          <w:sz w:val="24"/>
          <w:szCs w:val="24"/>
          <w:lang w:val="hr-HR" w:eastAsia="hr-HR"/>
        </w:rPr>
        <w:t>:</w:t>
      </w:r>
      <w:r w:rsidRPr="00816E2A">
        <w:rPr>
          <w:rFonts w:ascii="Times New Roman" w:eastAsia="Times New Roman" w:hAnsi="Times New Roman"/>
          <w:bCs/>
          <w:sz w:val="24"/>
          <w:szCs w:val="24"/>
          <w:lang w:val="hr-HR" w:eastAsia="hr-HR"/>
        </w:rPr>
        <w:t xml:space="preserve"> ZOO)</w:t>
      </w:r>
      <w:r>
        <w:rPr>
          <w:rFonts w:ascii="Times New Roman" w:eastAsia="Times New Roman" w:hAnsi="Times New Roman"/>
          <w:bCs/>
          <w:sz w:val="24"/>
          <w:szCs w:val="24"/>
          <w:lang w:val="hr-HR" w:eastAsia="hr-HR"/>
        </w:rPr>
        <w:t>.</w:t>
      </w:r>
      <w:r w:rsidRPr="00816E2A">
        <w:rPr>
          <w:rFonts w:ascii="Times New Roman" w:eastAsia="Times New Roman" w:hAnsi="Times New Roman"/>
          <w:bCs/>
          <w:sz w:val="24"/>
          <w:szCs w:val="24"/>
          <w:lang w:val="hr-HR" w:eastAsia="hr-HR"/>
        </w:rPr>
        <w:t xml:space="preserve"> Ugovor o doživotnom uzdržavanju reguliran je čl</w:t>
      </w:r>
      <w:r w:rsidR="00536445">
        <w:rPr>
          <w:rFonts w:ascii="Times New Roman" w:eastAsia="Times New Roman" w:hAnsi="Times New Roman"/>
          <w:bCs/>
          <w:sz w:val="24"/>
          <w:szCs w:val="24"/>
          <w:lang w:val="hr-HR" w:eastAsia="hr-HR"/>
        </w:rPr>
        <w:t>ancima</w:t>
      </w:r>
      <w:r w:rsidRPr="00816E2A">
        <w:rPr>
          <w:rFonts w:ascii="Times New Roman" w:eastAsia="Times New Roman" w:hAnsi="Times New Roman"/>
          <w:bCs/>
          <w:sz w:val="24"/>
          <w:szCs w:val="24"/>
          <w:lang w:val="hr-HR" w:eastAsia="hr-HR"/>
        </w:rPr>
        <w:t xml:space="preserve"> </w:t>
      </w:r>
      <w:r w:rsidR="00ED05A6">
        <w:rPr>
          <w:rFonts w:ascii="Times New Roman" w:eastAsia="Times New Roman" w:hAnsi="Times New Roman"/>
          <w:bCs/>
          <w:sz w:val="24"/>
          <w:szCs w:val="24"/>
          <w:lang w:val="hr-HR" w:eastAsia="hr-HR"/>
        </w:rPr>
        <w:t xml:space="preserve">od </w:t>
      </w:r>
      <w:r w:rsidRPr="00816E2A">
        <w:rPr>
          <w:rFonts w:ascii="Times New Roman" w:eastAsia="Times New Roman" w:hAnsi="Times New Roman"/>
          <w:bCs/>
          <w:sz w:val="24"/>
          <w:szCs w:val="24"/>
          <w:lang w:val="hr-HR" w:eastAsia="hr-HR"/>
        </w:rPr>
        <w:t xml:space="preserve">579. </w:t>
      </w:r>
      <w:r w:rsidR="00536445">
        <w:rPr>
          <w:rFonts w:ascii="Times New Roman" w:eastAsia="Times New Roman" w:hAnsi="Times New Roman"/>
          <w:bCs/>
          <w:sz w:val="24"/>
          <w:szCs w:val="24"/>
          <w:lang w:val="hr-HR" w:eastAsia="hr-HR"/>
        </w:rPr>
        <w:t>do</w:t>
      </w:r>
      <w:r w:rsidR="00536445" w:rsidRPr="00816E2A">
        <w:rPr>
          <w:rFonts w:ascii="Times New Roman" w:eastAsia="Times New Roman" w:hAnsi="Times New Roman"/>
          <w:bCs/>
          <w:sz w:val="24"/>
          <w:szCs w:val="24"/>
          <w:lang w:val="hr-HR" w:eastAsia="hr-HR"/>
        </w:rPr>
        <w:t xml:space="preserve"> </w:t>
      </w:r>
      <w:r w:rsidRPr="00816E2A">
        <w:rPr>
          <w:rFonts w:ascii="Times New Roman" w:eastAsia="Times New Roman" w:hAnsi="Times New Roman"/>
          <w:bCs/>
          <w:sz w:val="24"/>
          <w:szCs w:val="24"/>
          <w:lang w:val="hr-HR" w:eastAsia="hr-HR"/>
        </w:rPr>
        <w:t>585. ZOO-a, dok je ugovor o dosmrtnom uzdržavanju reguliran čl</w:t>
      </w:r>
      <w:r w:rsidR="00536445">
        <w:rPr>
          <w:rFonts w:ascii="Times New Roman" w:eastAsia="Times New Roman" w:hAnsi="Times New Roman"/>
          <w:bCs/>
          <w:sz w:val="24"/>
          <w:szCs w:val="24"/>
          <w:lang w:val="hr-HR" w:eastAsia="hr-HR"/>
        </w:rPr>
        <w:t>ancima</w:t>
      </w:r>
      <w:r w:rsidRPr="00816E2A">
        <w:rPr>
          <w:rFonts w:ascii="Times New Roman" w:eastAsia="Times New Roman" w:hAnsi="Times New Roman"/>
          <w:bCs/>
          <w:sz w:val="24"/>
          <w:szCs w:val="24"/>
          <w:lang w:val="hr-HR" w:eastAsia="hr-HR"/>
        </w:rPr>
        <w:t xml:space="preserve"> </w:t>
      </w:r>
      <w:r w:rsidR="00ED05A6">
        <w:rPr>
          <w:rFonts w:ascii="Times New Roman" w:eastAsia="Times New Roman" w:hAnsi="Times New Roman"/>
          <w:bCs/>
          <w:sz w:val="24"/>
          <w:szCs w:val="24"/>
          <w:lang w:val="hr-HR" w:eastAsia="hr-HR"/>
        </w:rPr>
        <w:t xml:space="preserve">od </w:t>
      </w:r>
      <w:r w:rsidRPr="00816E2A">
        <w:rPr>
          <w:rFonts w:ascii="Times New Roman" w:eastAsia="Times New Roman" w:hAnsi="Times New Roman"/>
          <w:bCs/>
          <w:sz w:val="24"/>
          <w:szCs w:val="24"/>
          <w:lang w:val="hr-HR" w:eastAsia="hr-HR"/>
        </w:rPr>
        <w:t xml:space="preserve">586. </w:t>
      </w:r>
      <w:r w:rsidR="00536445">
        <w:rPr>
          <w:rFonts w:ascii="Times New Roman" w:eastAsia="Times New Roman" w:hAnsi="Times New Roman"/>
          <w:bCs/>
          <w:sz w:val="24"/>
          <w:szCs w:val="24"/>
          <w:lang w:val="hr-HR" w:eastAsia="hr-HR"/>
        </w:rPr>
        <w:t>do</w:t>
      </w:r>
      <w:r w:rsidR="00536445" w:rsidRPr="00816E2A">
        <w:rPr>
          <w:rFonts w:ascii="Times New Roman" w:eastAsia="Times New Roman" w:hAnsi="Times New Roman"/>
          <w:bCs/>
          <w:sz w:val="24"/>
          <w:szCs w:val="24"/>
          <w:lang w:val="hr-HR" w:eastAsia="hr-HR"/>
        </w:rPr>
        <w:t xml:space="preserve"> </w:t>
      </w:r>
      <w:r w:rsidRPr="00816E2A">
        <w:rPr>
          <w:rFonts w:ascii="Times New Roman" w:eastAsia="Times New Roman" w:hAnsi="Times New Roman"/>
          <w:bCs/>
          <w:sz w:val="24"/>
          <w:szCs w:val="24"/>
          <w:lang w:val="hr-HR" w:eastAsia="hr-HR"/>
        </w:rPr>
        <w:t>589. ZOO-a. Materija doživotnog uzdržavanja</w:t>
      </w:r>
      <w:r w:rsidR="00536445">
        <w:rPr>
          <w:rFonts w:ascii="Times New Roman" w:eastAsia="Times New Roman" w:hAnsi="Times New Roman"/>
          <w:bCs/>
          <w:sz w:val="24"/>
          <w:szCs w:val="24"/>
          <w:lang w:val="hr-HR" w:eastAsia="hr-HR"/>
        </w:rPr>
        <w:t xml:space="preserve">, </w:t>
      </w:r>
      <w:r w:rsidRPr="00816E2A">
        <w:rPr>
          <w:rFonts w:ascii="Times New Roman" w:eastAsia="Times New Roman" w:hAnsi="Times New Roman"/>
          <w:bCs/>
          <w:sz w:val="24"/>
          <w:szCs w:val="24"/>
          <w:lang w:val="hr-HR" w:eastAsia="hr-HR"/>
        </w:rPr>
        <w:t>do stupanja na snagu ZOO-a</w:t>
      </w:r>
      <w:r w:rsidR="00536445">
        <w:rPr>
          <w:rFonts w:ascii="Times New Roman" w:eastAsia="Times New Roman" w:hAnsi="Times New Roman"/>
          <w:bCs/>
          <w:sz w:val="24"/>
          <w:szCs w:val="24"/>
          <w:lang w:val="hr-HR" w:eastAsia="hr-HR"/>
        </w:rPr>
        <w:t>,</w:t>
      </w:r>
      <w:r w:rsidRPr="00816E2A">
        <w:rPr>
          <w:rFonts w:ascii="Times New Roman" w:eastAsia="Times New Roman" w:hAnsi="Times New Roman"/>
          <w:bCs/>
          <w:sz w:val="24"/>
          <w:szCs w:val="24"/>
          <w:lang w:val="hr-HR" w:eastAsia="hr-HR"/>
        </w:rPr>
        <w:t xml:space="preserve"> </w:t>
      </w:r>
      <w:r w:rsidR="00536445">
        <w:rPr>
          <w:rFonts w:ascii="Times New Roman" w:eastAsia="Times New Roman" w:hAnsi="Times New Roman"/>
          <w:bCs/>
          <w:sz w:val="24"/>
          <w:szCs w:val="24"/>
          <w:lang w:val="hr-HR" w:eastAsia="hr-HR"/>
        </w:rPr>
        <w:t xml:space="preserve">bila je </w:t>
      </w:r>
      <w:r w:rsidRPr="00816E2A">
        <w:rPr>
          <w:rFonts w:ascii="Times New Roman" w:eastAsia="Times New Roman" w:hAnsi="Times New Roman"/>
          <w:bCs/>
          <w:sz w:val="24"/>
          <w:szCs w:val="24"/>
          <w:lang w:val="hr-HR" w:eastAsia="hr-HR"/>
        </w:rPr>
        <w:t>uređena ranije važećim Zakonom o nasljeđivanju (</w:t>
      </w:r>
      <w:r w:rsidR="00536445">
        <w:rPr>
          <w:rFonts w:ascii="Times New Roman" w:eastAsia="Times New Roman" w:hAnsi="Times New Roman"/>
          <w:bCs/>
          <w:sz w:val="24"/>
          <w:szCs w:val="24"/>
          <w:lang w:val="hr-HR" w:eastAsia="hr-HR"/>
        </w:rPr>
        <w:t>„</w:t>
      </w:r>
      <w:r w:rsidRPr="00816E2A">
        <w:rPr>
          <w:rFonts w:ascii="Times New Roman" w:eastAsia="Times New Roman" w:hAnsi="Times New Roman"/>
          <w:bCs/>
          <w:sz w:val="24"/>
          <w:szCs w:val="24"/>
          <w:lang w:val="hr-HR" w:eastAsia="hr-HR"/>
        </w:rPr>
        <w:t>Narodne novine” broj 52/71., 48/78., 56/00.) te neko kratko vrijeme i danas važećim Zakonom</w:t>
      </w:r>
      <w:r w:rsidR="00EB67CC">
        <w:rPr>
          <w:rFonts w:ascii="Times New Roman" w:eastAsia="Times New Roman" w:hAnsi="Times New Roman"/>
          <w:bCs/>
          <w:sz w:val="24"/>
          <w:szCs w:val="24"/>
          <w:lang w:val="hr-HR" w:eastAsia="hr-HR"/>
        </w:rPr>
        <w:t xml:space="preserve"> o nasljeđivanju („</w:t>
      </w:r>
      <w:r w:rsidRPr="00816E2A">
        <w:rPr>
          <w:rFonts w:ascii="Times New Roman" w:eastAsia="Times New Roman" w:hAnsi="Times New Roman"/>
          <w:bCs/>
          <w:sz w:val="24"/>
          <w:szCs w:val="24"/>
          <w:lang w:val="hr-HR" w:eastAsia="hr-HR"/>
        </w:rPr>
        <w:t>Narodne novine” broj 48/03. i 163/03.), a od 1. siječnja 2006. to područje uređeno je odredbama Z</w:t>
      </w:r>
      <w:r>
        <w:rPr>
          <w:rFonts w:ascii="Times New Roman" w:eastAsia="Times New Roman" w:hAnsi="Times New Roman"/>
          <w:bCs/>
          <w:sz w:val="24"/>
          <w:szCs w:val="24"/>
          <w:lang w:val="hr-HR" w:eastAsia="hr-HR"/>
        </w:rPr>
        <w:t>OO-a</w:t>
      </w:r>
      <w:r w:rsidRPr="00816E2A">
        <w:rPr>
          <w:rFonts w:ascii="Times New Roman" w:eastAsia="Times New Roman" w:hAnsi="Times New Roman"/>
          <w:bCs/>
          <w:sz w:val="24"/>
          <w:szCs w:val="24"/>
          <w:lang w:val="hr-HR" w:eastAsia="hr-HR"/>
        </w:rPr>
        <w:t>.</w:t>
      </w:r>
      <w:r>
        <w:rPr>
          <w:rFonts w:ascii="Times New Roman" w:eastAsia="Times New Roman" w:hAnsi="Times New Roman"/>
          <w:bCs/>
          <w:sz w:val="24"/>
          <w:szCs w:val="24"/>
          <w:lang w:val="hr-HR" w:eastAsia="hr-HR"/>
        </w:rPr>
        <w:t xml:space="preserve"> </w:t>
      </w:r>
      <w:r w:rsidRPr="00816E2A">
        <w:rPr>
          <w:rFonts w:ascii="Times New Roman" w:eastAsia="Times New Roman" w:hAnsi="Times New Roman"/>
          <w:bCs/>
          <w:sz w:val="24"/>
          <w:szCs w:val="24"/>
          <w:lang w:val="hr-HR" w:eastAsia="hr-HR"/>
        </w:rPr>
        <w:t>Iako je primarna svrha ugovora o doživotnom odnosno dosmrtnom uzdržavanju pružanje uzdržavanja slabijima, bolesnima i nemoćnima, isti se u praksi često zloupotrebljavaju na način da starije osobe ostaju bez svoje imovine i bez uzdržavanja potrebnog za život, u kojem slučaju zaštitu svojih prava mogu ostvariti u sudskom postupku.</w:t>
      </w:r>
      <w:r>
        <w:rPr>
          <w:rFonts w:ascii="Times New Roman" w:eastAsia="Times New Roman" w:hAnsi="Times New Roman"/>
          <w:bCs/>
          <w:sz w:val="24"/>
          <w:szCs w:val="24"/>
          <w:lang w:val="hr-HR" w:eastAsia="hr-HR"/>
        </w:rPr>
        <w:t xml:space="preserve"> </w:t>
      </w:r>
      <w:r w:rsidRPr="00816E2A">
        <w:rPr>
          <w:rFonts w:ascii="Times New Roman" w:eastAsia="Times New Roman" w:hAnsi="Times New Roman"/>
          <w:bCs/>
          <w:sz w:val="24"/>
          <w:szCs w:val="24"/>
          <w:lang w:val="hr-HR" w:eastAsia="hr-HR"/>
        </w:rPr>
        <w:t xml:space="preserve">Slijedom navedenoga, Zakonom o izmjenama i </w:t>
      </w:r>
      <w:r w:rsidRPr="00F14DE7">
        <w:rPr>
          <w:rFonts w:ascii="Times New Roman" w:eastAsia="Times New Roman" w:hAnsi="Times New Roman"/>
          <w:bCs/>
          <w:sz w:val="24"/>
          <w:szCs w:val="24"/>
          <w:lang w:val="hr-HR" w:eastAsia="hr-HR"/>
        </w:rPr>
        <w:t>dopun</w:t>
      </w:r>
      <w:r w:rsidR="00F14DE7" w:rsidRPr="00F14DE7">
        <w:rPr>
          <w:rFonts w:ascii="Times New Roman" w:eastAsia="Times New Roman" w:hAnsi="Times New Roman"/>
          <w:bCs/>
          <w:sz w:val="24"/>
          <w:szCs w:val="24"/>
          <w:lang w:val="hr-HR" w:eastAsia="hr-HR"/>
        </w:rPr>
        <w:t>ama</w:t>
      </w:r>
      <w:r w:rsidRPr="00816E2A">
        <w:rPr>
          <w:rFonts w:ascii="Times New Roman" w:eastAsia="Times New Roman" w:hAnsi="Times New Roman"/>
          <w:bCs/>
          <w:sz w:val="24"/>
          <w:szCs w:val="24"/>
          <w:lang w:val="hr-HR" w:eastAsia="hr-HR"/>
        </w:rPr>
        <w:t xml:space="preserve"> Zakona o parničnom postupku </w:t>
      </w:r>
      <w:bookmarkStart w:id="0" w:name="_Hlk140066509"/>
      <w:r w:rsidR="006879D4">
        <w:rPr>
          <w:rFonts w:ascii="Times New Roman" w:eastAsia="Times New Roman" w:hAnsi="Times New Roman"/>
          <w:bCs/>
          <w:sz w:val="24"/>
          <w:szCs w:val="24"/>
          <w:lang w:val="hr-HR" w:eastAsia="hr-HR"/>
        </w:rPr>
        <w:t>propisat će se da su</w:t>
      </w:r>
      <w:r w:rsidRPr="00816E2A">
        <w:rPr>
          <w:rFonts w:ascii="Times New Roman" w:eastAsia="Times New Roman" w:hAnsi="Times New Roman"/>
          <w:bCs/>
          <w:sz w:val="24"/>
          <w:szCs w:val="24"/>
          <w:lang w:val="hr-HR" w:eastAsia="hr-HR"/>
        </w:rPr>
        <w:t xml:space="preserve"> postupci radi </w:t>
      </w:r>
      <w:r w:rsidR="00EB67CC">
        <w:rPr>
          <w:rFonts w:ascii="Times New Roman" w:eastAsia="Times New Roman" w:hAnsi="Times New Roman"/>
          <w:bCs/>
          <w:sz w:val="24"/>
          <w:szCs w:val="24"/>
          <w:lang w:val="hr-HR" w:eastAsia="hr-HR"/>
        </w:rPr>
        <w:t xml:space="preserve">izmjene, </w:t>
      </w:r>
      <w:r w:rsidRPr="00816E2A">
        <w:rPr>
          <w:rFonts w:ascii="Times New Roman" w:eastAsia="Times New Roman" w:hAnsi="Times New Roman"/>
          <w:bCs/>
          <w:sz w:val="24"/>
          <w:szCs w:val="24"/>
          <w:lang w:val="hr-HR" w:eastAsia="hr-HR"/>
        </w:rPr>
        <w:t xml:space="preserve">raskida, utvrđenja ništetnim i radi </w:t>
      </w:r>
      <w:r w:rsidR="00815090">
        <w:rPr>
          <w:rFonts w:ascii="Times New Roman" w:eastAsia="Times New Roman" w:hAnsi="Times New Roman"/>
          <w:bCs/>
          <w:sz w:val="24"/>
          <w:szCs w:val="24"/>
          <w:lang w:val="hr-HR" w:eastAsia="hr-HR"/>
        </w:rPr>
        <w:t>poništenja</w:t>
      </w:r>
      <w:r w:rsidRPr="00816E2A">
        <w:rPr>
          <w:rFonts w:ascii="Times New Roman" w:eastAsia="Times New Roman" w:hAnsi="Times New Roman"/>
          <w:bCs/>
          <w:sz w:val="24"/>
          <w:szCs w:val="24"/>
          <w:lang w:val="hr-HR" w:eastAsia="hr-HR"/>
        </w:rPr>
        <w:t xml:space="preserve"> ugovora o doživotnom </w:t>
      </w:r>
      <w:r w:rsidR="006879D4" w:rsidRPr="00816E2A">
        <w:rPr>
          <w:rFonts w:ascii="Times New Roman" w:eastAsia="Times New Roman" w:hAnsi="Times New Roman"/>
          <w:bCs/>
          <w:sz w:val="24"/>
          <w:szCs w:val="24"/>
          <w:lang w:val="hr-HR" w:eastAsia="hr-HR"/>
        </w:rPr>
        <w:t xml:space="preserve">uzdržavanju </w:t>
      </w:r>
      <w:r w:rsidRPr="00816E2A">
        <w:rPr>
          <w:rFonts w:ascii="Times New Roman" w:eastAsia="Times New Roman" w:hAnsi="Times New Roman"/>
          <w:bCs/>
          <w:sz w:val="24"/>
          <w:szCs w:val="24"/>
          <w:lang w:val="hr-HR" w:eastAsia="hr-HR"/>
        </w:rPr>
        <w:t>i</w:t>
      </w:r>
      <w:r w:rsidR="006879D4">
        <w:rPr>
          <w:rFonts w:ascii="Times New Roman" w:eastAsia="Times New Roman" w:hAnsi="Times New Roman"/>
          <w:bCs/>
          <w:sz w:val="24"/>
          <w:szCs w:val="24"/>
          <w:lang w:val="hr-HR" w:eastAsia="hr-HR"/>
        </w:rPr>
        <w:t xml:space="preserve"> ugovora o</w:t>
      </w:r>
      <w:r w:rsidRPr="00816E2A">
        <w:rPr>
          <w:rFonts w:ascii="Times New Roman" w:eastAsia="Times New Roman" w:hAnsi="Times New Roman"/>
          <w:bCs/>
          <w:sz w:val="24"/>
          <w:szCs w:val="24"/>
          <w:lang w:val="hr-HR" w:eastAsia="hr-HR"/>
        </w:rPr>
        <w:t xml:space="preserve"> dosmrtnom uzdržavanju hitni.</w:t>
      </w:r>
      <w:bookmarkEnd w:id="0"/>
      <w:r>
        <w:rPr>
          <w:rFonts w:ascii="Times New Roman" w:eastAsia="Times New Roman" w:hAnsi="Times New Roman"/>
          <w:bCs/>
          <w:sz w:val="24"/>
          <w:szCs w:val="24"/>
          <w:lang w:val="hr-HR" w:eastAsia="hr-HR"/>
        </w:rPr>
        <w:t xml:space="preserve"> </w:t>
      </w:r>
      <w:r w:rsidRPr="00816E2A">
        <w:rPr>
          <w:rFonts w:ascii="Times New Roman" w:eastAsia="Times New Roman" w:hAnsi="Times New Roman"/>
          <w:bCs/>
          <w:sz w:val="24"/>
          <w:szCs w:val="24"/>
          <w:lang w:val="hr-HR" w:eastAsia="hr-HR"/>
        </w:rPr>
        <w:t>Potreba propisivanja da se radi o hitnim postupcima proizlazi i iz Izviješća pučke pravobraniteljice za 2021. u kojem se navodi: „</w:t>
      </w:r>
      <w:r w:rsidRPr="00816E2A">
        <w:rPr>
          <w:rFonts w:ascii="Times New Roman" w:eastAsia="Times New Roman" w:hAnsi="Times New Roman"/>
          <w:bCs/>
          <w:i/>
          <w:iCs/>
          <w:sz w:val="24"/>
          <w:szCs w:val="24"/>
          <w:lang w:val="hr-HR" w:eastAsia="hr-HR"/>
        </w:rPr>
        <w:t>U slučaju neizvršavanja obveza od strane davatelja uzdržavanja ugovor se može raskinuti, međutim u praksi ovi sudski postupci traju predugo, osobito s obzirom na visoku dob primatelja uzdržavanja, koji ponekad umiru ne dočekavši raskid</w:t>
      </w:r>
      <w:r w:rsidRPr="00816E2A">
        <w:rPr>
          <w:rFonts w:ascii="Times New Roman" w:eastAsia="Times New Roman" w:hAnsi="Times New Roman"/>
          <w:bCs/>
          <w:sz w:val="24"/>
          <w:szCs w:val="24"/>
          <w:lang w:val="hr-HR" w:eastAsia="hr-HR"/>
        </w:rPr>
        <w:t>.“</w:t>
      </w:r>
      <w:r>
        <w:rPr>
          <w:rFonts w:ascii="Times New Roman" w:eastAsia="Times New Roman" w:hAnsi="Times New Roman"/>
          <w:bCs/>
          <w:sz w:val="24"/>
          <w:szCs w:val="24"/>
          <w:lang w:val="hr-HR" w:eastAsia="hr-HR"/>
        </w:rPr>
        <w:t xml:space="preserve"> Dakle, </w:t>
      </w:r>
      <w:r w:rsidR="006879D4">
        <w:rPr>
          <w:rFonts w:ascii="Times New Roman" w:eastAsia="Times New Roman" w:hAnsi="Times New Roman"/>
          <w:bCs/>
          <w:sz w:val="24"/>
          <w:szCs w:val="24"/>
          <w:lang w:val="hr-HR" w:eastAsia="hr-HR"/>
        </w:rPr>
        <w:t>Zakonom o i</w:t>
      </w:r>
      <w:r w:rsidRPr="00816E2A">
        <w:rPr>
          <w:rFonts w:ascii="Times New Roman" w:eastAsia="Times New Roman" w:hAnsi="Times New Roman"/>
          <w:bCs/>
          <w:sz w:val="24"/>
          <w:szCs w:val="24"/>
          <w:lang w:val="hr-HR" w:eastAsia="hr-HR"/>
        </w:rPr>
        <w:t xml:space="preserve">zmjenama i </w:t>
      </w:r>
      <w:r w:rsidRPr="00F14DE7">
        <w:rPr>
          <w:rFonts w:ascii="Times New Roman" w:eastAsia="Times New Roman" w:hAnsi="Times New Roman"/>
          <w:bCs/>
          <w:sz w:val="24"/>
          <w:szCs w:val="24"/>
          <w:lang w:val="hr-HR" w:eastAsia="hr-HR"/>
        </w:rPr>
        <w:t>dopun</w:t>
      </w:r>
      <w:r w:rsidR="00F14DE7" w:rsidRPr="00F14DE7">
        <w:rPr>
          <w:rFonts w:ascii="Times New Roman" w:eastAsia="Times New Roman" w:hAnsi="Times New Roman"/>
          <w:bCs/>
          <w:sz w:val="24"/>
          <w:szCs w:val="24"/>
          <w:lang w:val="hr-HR" w:eastAsia="hr-HR"/>
        </w:rPr>
        <w:t>ama</w:t>
      </w:r>
      <w:r w:rsidRPr="00816E2A">
        <w:rPr>
          <w:rFonts w:ascii="Times New Roman" w:eastAsia="Times New Roman" w:hAnsi="Times New Roman"/>
          <w:bCs/>
          <w:sz w:val="24"/>
          <w:szCs w:val="24"/>
          <w:lang w:val="hr-HR" w:eastAsia="hr-HR"/>
        </w:rPr>
        <w:t xml:space="preserve"> Zakona o parničnom postupku </w:t>
      </w:r>
      <w:bookmarkStart w:id="1" w:name="_Hlk140066621"/>
      <w:r w:rsidRPr="00816E2A">
        <w:rPr>
          <w:rFonts w:ascii="Times New Roman" w:eastAsia="Times New Roman" w:hAnsi="Times New Roman"/>
          <w:bCs/>
          <w:sz w:val="24"/>
          <w:szCs w:val="24"/>
          <w:lang w:val="hr-HR" w:eastAsia="hr-HR"/>
        </w:rPr>
        <w:t>dodatno se osnažuju i uređuju pojedini procesni instituti u svrhu postizanja daljnje efikasnosti i ubrzanja parničnog postupka te pružanja odgovarajuće pravne zaštite korisnika uzdržavanja, koji su starije osobe, koje ostaju bez svoje imovine, a i bez uzdržavanja potrebnog za život.</w:t>
      </w:r>
    </w:p>
    <w:p w14:paraId="5A2A0EE7" w14:textId="77777777" w:rsidR="00816E2A" w:rsidRDefault="00816E2A" w:rsidP="00816E2A">
      <w:pPr>
        <w:suppressAutoHyphens w:val="0"/>
        <w:autoSpaceDN/>
        <w:spacing w:after="0" w:line="240" w:lineRule="auto"/>
        <w:jc w:val="both"/>
        <w:textAlignment w:val="auto"/>
        <w:rPr>
          <w:rFonts w:ascii="Times New Roman" w:eastAsia="Times New Roman" w:hAnsi="Times New Roman"/>
          <w:bCs/>
          <w:sz w:val="24"/>
          <w:szCs w:val="24"/>
          <w:lang w:val="hr-HR" w:eastAsia="hr-HR"/>
        </w:rPr>
      </w:pPr>
    </w:p>
    <w:bookmarkEnd w:id="1"/>
    <w:p w14:paraId="6F65560D" w14:textId="560630D6" w:rsidR="00816E2A" w:rsidRDefault="00816E2A" w:rsidP="00816E2A">
      <w:pPr>
        <w:suppressAutoHyphens w:val="0"/>
        <w:autoSpaceDN/>
        <w:spacing w:after="0" w:line="240" w:lineRule="auto"/>
        <w:jc w:val="both"/>
        <w:textAlignment w:val="auto"/>
        <w:rPr>
          <w:rFonts w:ascii="Times New Roman" w:eastAsia="Times New Roman" w:hAnsi="Times New Roman"/>
          <w:bCs/>
          <w:sz w:val="24"/>
          <w:szCs w:val="24"/>
          <w:lang w:val="hr-HR" w:eastAsia="hr-HR"/>
        </w:rPr>
      </w:pPr>
      <w:r w:rsidRPr="00816E2A">
        <w:rPr>
          <w:rFonts w:ascii="Times New Roman" w:eastAsia="Times New Roman" w:hAnsi="Times New Roman"/>
          <w:bCs/>
          <w:sz w:val="24"/>
          <w:szCs w:val="24"/>
          <w:lang w:val="hr-HR" w:eastAsia="hr-HR"/>
        </w:rPr>
        <w:t xml:space="preserve">Zakon o parničnom postupku </w:t>
      </w:r>
      <w:r w:rsidR="002D0AB5" w:rsidRPr="0017522B">
        <w:rPr>
          <w:rFonts w:ascii="Times New Roman" w:eastAsia="Times New Roman" w:hAnsi="Times New Roman" w:cstheme="minorBidi"/>
          <w:color w:val="000000" w:themeColor="text1"/>
          <w:sz w:val="24"/>
          <w:szCs w:val="24"/>
          <w:lang w:val="hr-HR" w:eastAsia="hr-HR"/>
        </w:rPr>
        <w:t xml:space="preserve">(„Narodne novine“, broj </w:t>
      </w:r>
      <w:r w:rsidR="002D0AB5" w:rsidRPr="002D0AB5">
        <w:rPr>
          <w:rFonts w:ascii="Times New Roman" w:eastAsia="Times New Roman" w:hAnsi="Times New Roman" w:cstheme="minorBidi"/>
          <w:color w:val="000000" w:themeColor="text1"/>
          <w:sz w:val="24"/>
          <w:szCs w:val="24"/>
          <w:lang w:val="hr-HR" w:eastAsia="hr-HR"/>
        </w:rPr>
        <w:t>53/91., 91/92., 112/99., 129/00., 88/01., 117/03., 88/05., 2/07., 84/08., 96/08. – Odluka Ustavnog suda Republike Hrvatske, 123/08., 57/11., 148/11. – pročišćeni tekst, 25/13., 89/14. – Odluka Ustavnog suda Republike Hrvatske, 70/19.</w:t>
      </w:r>
      <w:r w:rsidR="002D0AB5">
        <w:rPr>
          <w:rFonts w:ascii="Times New Roman" w:eastAsia="Times New Roman" w:hAnsi="Times New Roman" w:cstheme="minorBidi"/>
          <w:color w:val="000000" w:themeColor="text1"/>
          <w:sz w:val="24"/>
          <w:szCs w:val="24"/>
          <w:lang w:val="hr-HR" w:eastAsia="hr-HR"/>
        </w:rPr>
        <w:t>,</w:t>
      </w:r>
      <w:r w:rsidR="002D0AB5" w:rsidRPr="002D0AB5">
        <w:rPr>
          <w:rFonts w:ascii="Times New Roman" w:eastAsia="Times New Roman" w:hAnsi="Times New Roman" w:cstheme="minorBidi"/>
          <w:color w:val="000000" w:themeColor="text1"/>
          <w:sz w:val="24"/>
          <w:szCs w:val="24"/>
          <w:lang w:val="hr-HR" w:eastAsia="hr-HR"/>
        </w:rPr>
        <w:t xml:space="preserve"> 80/22.</w:t>
      </w:r>
      <w:r w:rsidR="002D0AB5">
        <w:rPr>
          <w:rFonts w:ascii="Times New Roman" w:eastAsia="Times New Roman" w:hAnsi="Times New Roman" w:cstheme="minorBidi"/>
          <w:color w:val="000000" w:themeColor="text1"/>
          <w:sz w:val="24"/>
          <w:szCs w:val="24"/>
          <w:lang w:val="hr-HR" w:eastAsia="hr-HR"/>
        </w:rPr>
        <w:t xml:space="preserve"> i 114/22.</w:t>
      </w:r>
      <w:r w:rsidRPr="00816E2A">
        <w:rPr>
          <w:rFonts w:ascii="Times New Roman" w:eastAsia="Times New Roman" w:hAnsi="Times New Roman"/>
          <w:bCs/>
          <w:sz w:val="24"/>
          <w:szCs w:val="24"/>
          <w:lang w:val="hr-HR" w:eastAsia="hr-HR"/>
        </w:rPr>
        <w:t xml:space="preserve">, dalje: ZPP) potrebno je nomotehnički doraditi, a u svrhu </w:t>
      </w:r>
      <w:r w:rsidR="00FE7240">
        <w:rPr>
          <w:rFonts w:ascii="Times New Roman" w:eastAsia="Times New Roman" w:hAnsi="Times New Roman"/>
          <w:bCs/>
          <w:sz w:val="24"/>
          <w:szCs w:val="24"/>
          <w:lang w:val="hr-HR" w:eastAsia="hr-HR"/>
        </w:rPr>
        <w:t xml:space="preserve">prilagođavanja odredbi uvođenju tehnoloških i digitalnih novina u provođenje parničnog postupka, kao i </w:t>
      </w:r>
      <w:r w:rsidRPr="00816E2A">
        <w:rPr>
          <w:rFonts w:ascii="Times New Roman" w:eastAsia="Times New Roman" w:hAnsi="Times New Roman"/>
          <w:bCs/>
          <w:sz w:val="24"/>
          <w:szCs w:val="24"/>
          <w:lang w:val="hr-HR" w:eastAsia="hr-HR"/>
        </w:rPr>
        <w:t>povećanja pravne sigurnosti.</w:t>
      </w:r>
    </w:p>
    <w:p w14:paraId="721A5442" w14:textId="771F512C" w:rsidR="00FE7240" w:rsidRDefault="00FE7240" w:rsidP="00816E2A">
      <w:pPr>
        <w:suppressAutoHyphens w:val="0"/>
        <w:autoSpaceDN/>
        <w:spacing w:after="0" w:line="240" w:lineRule="auto"/>
        <w:jc w:val="both"/>
        <w:textAlignment w:val="auto"/>
        <w:rPr>
          <w:rFonts w:ascii="Times New Roman" w:eastAsia="Times New Roman" w:hAnsi="Times New Roman"/>
          <w:bCs/>
          <w:sz w:val="24"/>
          <w:szCs w:val="24"/>
          <w:lang w:val="hr-HR" w:eastAsia="hr-HR"/>
        </w:rPr>
      </w:pPr>
    </w:p>
    <w:p w14:paraId="077A0617" w14:textId="2F5BB6E7" w:rsidR="00FE7240" w:rsidRPr="00816E2A" w:rsidRDefault="00FE7240" w:rsidP="00816E2A">
      <w:pPr>
        <w:suppressAutoHyphens w:val="0"/>
        <w:autoSpaceDN/>
        <w:spacing w:after="0" w:line="240" w:lineRule="auto"/>
        <w:jc w:val="both"/>
        <w:textAlignment w:val="auto"/>
        <w:rPr>
          <w:rFonts w:ascii="Times New Roman" w:eastAsia="Times New Roman" w:hAnsi="Times New Roman"/>
          <w:bCs/>
          <w:sz w:val="24"/>
          <w:szCs w:val="24"/>
          <w:lang w:val="hr-HR" w:eastAsia="hr-HR"/>
        </w:rPr>
      </w:pPr>
      <w:r>
        <w:rPr>
          <w:rFonts w:ascii="Times New Roman" w:eastAsia="Times New Roman" w:hAnsi="Times New Roman"/>
          <w:bCs/>
          <w:sz w:val="24"/>
          <w:szCs w:val="24"/>
          <w:lang w:val="hr-HR" w:eastAsia="hr-HR"/>
        </w:rPr>
        <w:t xml:space="preserve">Pored navedenog, s obzirom da je </w:t>
      </w:r>
      <w:r w:rsidRPr="00F14DE7">
        <w:rPr>
          <w:rFonts w:ascii="Times New Roman" w:eastAsia="Times New Roman" w:hAnsi="Times New Roman"/>
          <w:bCs/>
          <w:sz w:val="24"/>
          <w:szCs w:val="24"/>
          <w:lang w:val="hr-HR" w:eastAsia="hr-HR"/>
        </w:rPr>
        <w:t>donesen</w:t>
      </w:r>
      <w:r>
        <w:rPr>
          <w:rFonts w:ascii="Times New Roman" w:eastAsia="Times New Roman" w:hAnsi="Times New Roman"/>
          <w:bCs/>
          <w:sz w:val="24"/>
          <w:szCs w:val="24"/>
          <w:lang w:val="hr-HR" w:eastAsia="hr-HR"/>
        </w:rPr>
        <w:t xml:space="preserve"> novi Zakon o mirnom rješavanju sporova („Narodne novine“, broj 67/23.),</w:t>
      </w:r>
      <w:r w:rsidR="00C822BD">
        <w:rPr>
          <w:rFonts w:ascii="Times New Roman" w:eastAsia="Times New Roman" w:hAnsi="Times New Roman"/>
          <w:bCs/>
          <w:sz w:val="24"/>
          <w:szCs w:val="24"/>
          <w:lang w:val="hr-HR" w:eastAsia="hr-HR"/>
        </w:rPr>
        <w:t xml:space="preserve"> radi usklađivanja terminologije (mirenje/medijacija, izmiritelji/medijatori) </w:t>
      </w:r>
      <w:r w:rsidR="006879D4" w:rsidRPr="00816E2A">
        <w:rPr>
          <w:rFonts w:ascii="Times New Roman" w:eastAsia="Times New Roman" w:hAnsi="Times New Roman"/>
          <w:bCs/>
          <w:sz w:val="24"/>
          <w:szCs w:val="24"/>
          <w:lang w:val="hr-HR" w:eastAsia="hr-HR"/>
        </w:rPr>
        <w:t xml:space="preserve">Zakonom o izmjenama i </w:t>
      </w:r>
      <w:r w:rsidR="006879D4" w:rsidRPr="00F14DE7">
        <w:rPr>
          <w:rFonts w:ascii="Times New Roman" w:eastAsia="Times New Roman" w:hAnsi="Times New Roman"/>
          <w:bCs/>
          <w:sz w:val="24"/>
          <w:szCs w:val="24"/>
          <w:lang w:val="hr-HR" w:eastAsia="hr-HR"/>
        </w:rPr>
        <w:t>dopun</w:t>
      </w:r>
      <w:r w:rsidR="00F14DE7" w:rsidRPr="00F14DE7">
        <w:rPr>
          <w:rFonts w:ascii="Times New Roman" w:eastAsia="Times New Roman" w:hAnsi="Times New Roman"/>
          <w:bCs/>
          <w:sz w:val="24"/>
          <w:szCs w:val="24"/>
          <w:lang w:val="hr-HR" w:eastAsia="hr-HR"/>
        </w:rPr>
        <w:t>ama</w:t>
      </w:r>
      <w:r w:rsidR="006879D4" w:rsidRPr="00816E2A">
        <w:rPr>
          <w:rFonts w:ascii="Times New Roman" w:eastAsia="Times New Roman" w:hAnsi="Times New Roman"/>
          <w:bCs/>
          <w:sz w:val="24"/>
          <w:szCs w:val="24"/>
          <w:lang w:val="hr-HR" w:eastAsia="hr-HR"/>
        </w:rPr>
        <w:t xml:space="preserve"> Zakona o parničnom postupku </w:t>
      </w:r>
      <w:r>
        <w:rPr>
          <w:rFonts w:ascii="Times New Roman" w:eastAsia="Times New Roman" w:hAnsi="Times New Roman"/>
          <w:bCs/>
          <w:sz w:val="24"/>
          <w:szCs w:val="24"/>
          <w:lang w:val="hr-HR" w:eastAsia="hr-HR"/>
        </w:rPr>
        <w:t xml:space="preserve">vrše </w:t>
      </w:r>
      <w:r w:rsidR="006879D4">
        <w:rPr>
          <w:rFonts w:ascii="Times New Roman" w:eastAsia="Times New Roman" w:hAnsi="Times New Roman"/>
          <w:bCs/>
          <w:sz w:val="24"/>
          <w:szCs w:val="24"/>
          <w:lang w:val="hr-HR" w:eastAsia="hr-HR"/>
        </w:rPr>
        <w:t xml:space="preserve">se </w:t>
      </w:r>
      <w:r>
        <w:rPr>
          <w:rFonts w:ascii="Times New Roman" w:eastAsia="Times New Roman" w:hAnsi="Times New Roman"/>
          <w:bCs/>
          <w:sz w:val="24"/>
          <w:szCs w:val="24"/>
          <w:lang w:val="hr-HR" w:eastAsia="hr-HR"/>
        </w:rPr>
        <w:t>nomotehničke dorade</w:t>
      </w:r>
      <w:r w:rsidR="00585CB1">
        <w:rPr>
          <w:rFonts w:ascii="Times New Roman" w:eastAsia="Times New Roman" w:hAnsi="Times New Roman"/>
          <w:bCs/>
          <w:sz w:val="24"/>
          <w:szCs w:val="24"/>
          <w:lang w:val="hr-HR" w:eastAsia="hr-HR"/>
        </w:rPr>
        <w:t xml:space="preserve"> u odnosu na navedeno. </w:t>
      </w:r>
    </w:p>
    <w:p w14:paraId="1DA326AA" w14:textId="0950D8D6" w:rsidR="00816E2A" w:rsidRDefault="00816E2A" w:rsidP="00816E2A">
      <w:pPr>
        <w:suppressAutoHyphens w:val="0"/>
        <w:autoSpaceDN/>
        <w:spacing w:after="0" w:line="240" w:lineRule="auto"/>
        <w:jc w:val="both"/>
        <w:textAlignment w:val="auto"/>
        <w:rPr>
          <w:rFonts w:ascii="Times New Roman" w:eastAsia="Times New Roman" w:hAnsi="Times New Roman"/>
          <w:bCs/>
          <w:sz w:val="24"/>
          <w:szCs w:val="24"/>
          <w:lang w:val="hr-HR" w:eastAsia="hr-HR"/>
        </w:rPr>
      </w:pPr>
      <w:r w:rsidRPr="00816E2A">
        <w:rPr>
          <w:rFonts w:ascii="Times New Roman" w:eastAsia="Times New Roman" w:hAnsi="Times New Roman"/>
          <w:bCs/>
          <w:sz w:val="24"/>
          <w:szCs w:val="24"/>
          <w:lang w:val="hr-HR" w:eastAsia="hr-HR"/>
        </w:rPr>
        <w:t> </w:t>
      </w:r>
    </w:p>
    <w:p w14:paraId="71E00F78" w14:textId="2B11A499" w:rsidR="00E41EC5" w:rsidRPr="00816E2A" w:rsidRDefault="00E41EC5" w:rsidP="00816E2A">
      <w:pPr>
        <w:suppressAutoHyphens w:val="0"/>
        <w:autoSpaceDN/>
        <w:spacing w:after="0" w:line="240" w:lineRule="auto"/>
        <w:jc w:val="both"/>
        <w:textAlignment w:val="auto"/>
        <w:rPr>
          <w:rFonts w:ascii="Times New Roman" w:eastAsia="Times New Roman" w:hAnsi="Times New Roman"/>
          <w:bCs/>
          <w:sz w:val="24"/>
          <w:szCs w:val="24"/>
          <w:lang w:val="hr-HR" w:eastAsia="hr-HR"/>
        </w:rPr>
      </w:pPr>
    </w:p>
    <w:p w14:paraId="1D6A68C4" w14:textId="77777777" w:rsidR="00E3084A" w:rsidRPr="0087632C" w:rsidRDefault="00E3084A" w:rsidP="00AB42D9">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5B619E4" w14:textId="7ED64B53" w:rsidR="0087632C" w:rsidRDefault="0087632C" w:rsidP="00AB42D9">
      <w:pPr>
        <w:numPr>
          <w:ilvl w:val="0"/>
          <w:numId w:val="2"/>
        </w:num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r w:rsidRPr="0087632C">
        <w:rPr>
          <w:rFonts w:ascii="Times New Roman" w:eastAsia="Times New Roman" w:hAnsi="Times New Roman"/>
          <w:b/>
          <w:bCs/>
          <w:color w:val="000000" w:themeColor="text1"/>
          <w:sz w:val="24"/>
          <w:szCs w:val="24"/>
          <w:lang w:val="hr-HR" w:eastAsia="hr-HR"/>
        </w:rPr>
        <w:t>OCJENA POTREBNIH SREDSTAVA ZA PROVOĐENJE ZAKONA</w:t>
      </w:r>
    </w:p>
    <w:p w14:paraId="7E14A815" w14:textId="7981346C" w:rsidR="005D549D" w:rsidRDefault="005D549D" w:rsidP="005D549D">
      <w:pPr>
        <w:suppressAutoHyphens w:val="0"/>
        <w:autoSpaceDN/>
        <w:spacing w:after="0" w:line="240" w:lineRule="auto"/>
        <w:jc w:val="both"/>
        <w:textAlignment w:val="auto"/>
        <w:rPr>
          <w:rFonts w:ascii="Times New Roman" w:eastAsia="Times New Roman" w:hAnsi="Times New Roman"/>
          <w:b/>
          <w:bCs/>
          <w:color w:val="000000" w:themeColor="text1"/>
          <w:sz w:val="24"/>
          <w:szCs w:val="24"/>
          <w:lang w:val="hr-HR" w:eastAsia="hr-HR"/>
        </w:rPr>
      </w:pPr>
    </w:p>
    <w:p w14:paraId="04698911" w14:textId="71381375" w:rsidR="002D0AB5" w:rsidRPr="00FA03D3" w:rsidRDefault="002D0AB5" w:rsidP="00FA03D3">
      <w:pPr>
        <w:tabs>
          <w:tab w:val="left" w:pos="-720"/>
        </w:tabs>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sidRPr="002641DA">
        <w:rPr>
          <w:rFonts w:ascii="Times New Roman" w:eastAsia="Times New Roman" w:hAnsi="Times New Roman"/>
          <w:bCs/>
          <w:color w:val="000000" w:themeColor="text1"/>
          <w:sz w:val="24"/>
          <w:szCs w:val="24"/>
          <w:lang w:val="hr-HR" w:eastAsia="hr-HR"/>
        </w:rPr>
        <w:t>Sredstva potrebna za provedbu ovoga Zakona su osigurana u Državnom proračunu Republike Hrvatske za 2023. godinu i projekcijama za 2024. i 2025. godinu, na razdjelu 109 - Ministarstvo pravosuđa i uprave, u okviru redovnog poslovanja pravosudnih tijela.</w:t>
      </w:r>
    </w:p>
    <w:p w14:paraId="48D9D367" w14:textId="77777777" w:rsidR="002D0AB5" w:rsidRPr="0087632C" w:rsidRDefault="002D0AB5" w:rsidP="00AB42D9">
      <w:pPr>
        <w:tabs>
          <w:tab w:val="left" w:pos="-720"/>
        </w:tabs>
        <w:autoSpaceDN/>
        <w:spacing w:after="0" w:line="240" w:lineRule="auto"/>
        <w:textAlignment w:val="auto"/>
        <w:rPr>
          <w:rFonts w:ascii="Times New Roman" w:eastAsia="Times New Roman" w:hAnsi="Times New Roman"/>
          <w:b/>
          <w:color w:val="4472C4" w:themeColor="accent1"/>
          <w:sz w:val="24"/>
          <w:szCs w:val="24"/>
          <w:lang w:val="hr-HR" w:eastAsia="hr-HR"/>
        </w:rPr>
      </w:pPr>
    </w:p>
    <w:p w14:paraId="5E1D9666" w14:textId="77777777" w:rsidR="007C03C9" w:rsidRPr="0087632C" w:rsidRDefault="007C03C9" w:rsidP="007C03C9">
      <w:pPr>
        <w:tabs>
          <w:tab w:val="left" w:pos="-720"/>
        </w:tabs>
        <w:suppressAutoHyphens w:val="0"/>
        <w:autoSpaceDN/>
        <w:spacing w:after="0" w:line="240" w:lineRule="auto"/>
        <w:contextualSpacing/>
        <w:jc w:val="both"/>
        <w:textAlignment w:val="auto"/>
        <w:rPr>
          <w:rFonts w:ascii="Times New Roman" w:hAnsi="Times New Roman"/>
          <w:b/>
          <w:color w:val="000000" w:themeColor="text1"/>
          <w:sz w:val="24"/>
          <w:szCs w:val="24"/>
          <w:lang w:val="hr-HR"/>
        </w:rPr>
      </w:pPr>
    </w:p>
    <w:p w14:paraId="393A1CE3" w14:textId="77777777" w:rsidR="00CF267B" w:rsidRDefault="00CF267B">
      <w:pPr>
        <w:suppressAutoHyphens w:val="0"/>
        <w:rPr>
          <w:rFonts w:ascii="Times New Roman" w:eastAsia="Times New Roman" w:hAnsi="Times New Roman" w:cstheme="minorBidi"/>
          <w:b/>
          <w:color w:val="000000" w:themeColor="text1"/>
          <w:sz w:val="24"/>
          <w:szCs w:val="24"/>
          <w:lang w:val="hr-HR" w:eastAsia="hr-HR"/>
        </w:rPr>
      </w:pPr>
      <w:r>
        <w:rPr>
          <w:rFonts w:ascii="Times New Roman" w:eastAsia="Times New Roman" w:hAnsi="Times New Roman" w:cstheme="minorBidi"/>
          <w:b/>
          <w:color w:val="000000" w:themeColor="text1"/>
          <w:sz w:val="24"/>
          <w:szCs w:val="24"/>
          <w:lang w:val="hr-HR" w:eastAsia="hr-HR"/>
        </w:rPr>
        <w:br w:type="page"/>
      </w:r>
    </w:p>
    <w:p w14:paraId="7061E27C" w14:textId="77777777" w:rsidR="00E41EC5" w:rsidRDefault="00E41EC5" w:rsidP="0017522B">
      <w:pPr>
        <w:tabs>
          <w:tab w:val="left" w:pos="-720"/>
        </w:tabs>
        <w:autoSpaceDN/>
        <w:spacing w:after="0" w:line="240" w:lineRule="auto"/>
        <w:jc w:val="center"/>
        <w:textAlignment w:val="auto"/>
        <w:rPr>
          <w:rFonts w:ascii="Times New Roman" w:eastAsia="Times New Roman" w:hAnsi="Times New Roman" w:cstheme="minorBidi"/>
          <w:b/>
          <w:color w:val="000000" w:themeColor="text1"/>
          <w:sz w:val="24"/>
          <w:szCs w:val="24"/>
          <w:lang w:val="hr-HR" w:eastAsia="hr-HR"/>
        </w:rPr>
      </w:pPr>
      <w:r>
        <w:rPr>
          <w:rFonts w:ascii="Times New Roman" w:eastAsia="Times New Roman" w:hAnsi="Times New Roman" w:cstheme="minorBidi"/>
          <w:b/>
          <w:color w:val="000000" w:themeColor="text1"/>
          <w:sz w:val="24"/>
          <w:szCs w:val="24"/>
          <w:lang w:val="hr-HR" w:eastAsia="hr-HR"/>
        </w:rPr>
        <w:t>PRIJEDLOG</w:t>
      </w:r>
      <w:r w:rsidR="0017522B" w:rsidRPr="0017522B">
        <w:rPr>
          <w:rFonts w:ascii="Times New Roman" w:eastAsia="Times New Roman" w:hAnsi="Times New Roman" w:cstheme="minorBidi"/>
          <w:b/>
          <w:color w:val="000000" w:themeColor="text1"/>
          <w:sz w:val="24"/>
          <w:szCs w:val="24"/>
          <w:lang w:val="hr-HR" w:eastAsia="hr-HR"/>
        </w:rPr>
        <w:t xml:space="preserve"> ZAKONA O IZMJENAMA I </w:t>
      </w:r>
      <w:r w:rsidR="0017522B" w:rsidRPr="005D6225">
        <w:rPr>
          <w:rFonts w:ascii="Times New Roman" w:eastAsia="Times New Roman" w:hAnsi="Times New Roman" w:cstheme="minorBidi"/>
          <w:b/>
          <w:color w:val="000000" w:themeColor="text1"/>
          <w:sz w:val="24"/>
          <w:szCs w:val="24"/>
          <w:lang w:val="hr-HR" w:eastAsia="hr-HR"/>
        </w:rPr>
        <w:t>DOPUN</w:t>
      </w:r>
      <w:r w:rsidR="005D6225" w:rsidRPr="005D6225">
        <w:rPr>
          <w:rFonts w:ascii="Times New Roman" w:eastAsia="Times New Roman" w:hAnsi="Times New Roman" w:cstheme="minorBidi"/>
          <w:b/>
          <w:color w:val="000000" w:themeColor="text1"/>
          <w:sz w:val="24"/>
          <w:szCs w:val="24"/>
          <w:lang w:val="hr-HR" w:eastAsia="hr-HR"/>
        </w:rPr>
        <w:t>AMA</w:t>
      </w:r>
    </w:p>
    <w:p w14:paraId="02017439" w14:textId="1F613CB0" w:rsidR="0017522B" w:rsidRPr="0017522B" w:rsidRDefault="005D6225" w:rsidP="0017522B">
      <w:pPr>
        <w:tabs>
          <w:tab w:val="left" w:pos="-720"/>
        </w:tabs>
        <w:autoSpaceDN/>
        <w:spacing w:after="0" w:line="240" w:lineRule="auto"/>
        <w:jc w:val="center"/>
        <w:textAlignment w:val="auto"/>
        <w:rPr>
          <w:rFonts w:ascii="Times New Roman" w:eastAsia="Times New Roman" w:hAnsi="Times New Roman" w:cstheme="minorBidi"/>
          <w:b/>
          <w:color w:val="000000" w:themeColor="text1"/>
          <w:sz w:val="24"/>
          <w:szCs w:val="24"/>
          <w:lang w:val="hr-HR" w:eastAsia="hr-HR"/>
        </w:rPr>
      </w:pPr>
      <w:r>
        <w:rPr>
          <w:rFonts w:ascii="Times New Roman" w:eastAsia="Times New Roman" w:hAnsi="Times New Roman" w:cstheme="minorBidi"/>
          <w:b/>
          <w:color w:val="000000" w:themeColor="text1"/>
          <w:sz w:val="24"/>
          <w:szCs w:val="24"/>
          <w:lang w:val="hr-HR" w:eastAsia="hr-HR"/>
        </w:rPr>
        <w:t xml:space="preserve"> </w:t>
      </w:r>
      <w:r w:rsidR="0017522B" w:rsidRPr="0017522B">
        <w:rPr>
          <w:rFonts w:ascii="Times New Roman" w:eastAsia="Times New Roman" w:hAnsi="Times New Roman" w:cstheme="minorBidi"/>
          <w:b/>
          <w:color w:val="000000" w:themeColor="text1"/>
          <w:sz w:val="24"/>
          <w:szCs w:val="24"/>
          <w:lang w:val="hr-HR" w:eastAsia="hr-HR"/>
        </w:rPr>
        <w:t>ZAKONA O PARNIČNOM POSTUPKU</w:t>
      </w:r>
    </w:p>
    <w:p w14:paraId="0CD4500E"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b/>
          <w:color w:val="000000" w:themeColor="text1"/>
          <w:sz w:val="24"/>
          <w:szCs w:val="24"/>
          <w:lang w:val="hr-HR" w:eastAsia="hr-HR"/>
        </w:rPr>
      </w:pPr>
    </w:p>
    <w:p w14:paraId="480FD60C" w14:textId="77777777" w:rsidR="0017522B" w:rsidRPr="0017522B" w:rsidRDefault="0017522B" w:rsidP="00B11F93">
      <w:pPr>
        <w:tabs>
          <w:tab w:val="left" w:pos="-720"/>
        </w:tabs>
        <w:autoSpaceDN/>
        <w:spacing w:after="0" w:line="240" w:lineRule="auto"/>
        <w:jc w:val="center"/>
        <w:textAlignment w:val="auto"/>
        <w:rPr>
          <w:rFonts w:ascii="Times New Roman" w:eastAsia="Times New Roman" w:hAnsi="Times New Roman" w:cstheme="minorBidi"/>
          <w:b/>
          <w:color w:val="000000" w:themeColor="text1"/>
          <w:sz w:val="24"/>
          <w:szCs w:val="24"/>
          <w:lang w:val="hr-HR" w:eastAsia="hr-HR"/>
        </w:rPr>
      </w:pPr>
      <w:r w:rsidRPr="0017522B">
        <w:rPr>
          <w:rFonts w:ascii="Times New Roman" w:eastAsia="Times New Roman" w:hAnsi="Times New Roman" w:cstheme="minorBidi"/>
          <w:b/>
          <w:color w:val="000000" w:themeColor="text1"/>
          <w:sz w:val="24"/>
          <w:szCs w:val="24"/>
          <w:lang w:val="hr-HR" w:eastAsia="hr-HR"/>
        </w:rPr>
        <w:t>Članak 1.</w:t>
      </w:r>
    </w:p>
    <w:p w14:paraId="2293543B"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b/>
          <w:color w:val="000000" w:themeColor="text1"/>
          <w:sz w:val="24"/>
          <w:szCs w:val="24"/>
          <w:lang w:val="hr-HR" w:eastAsia="hr-HR"/>
        </w:rPr>
      </w:pPr>
    </w:p>
    <w:p w14:paraId="091329BD" w14:textId="24B091DB" w:rsid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sidRPr="0017522B">
        <w:rPr>
          <w:rFonts w:ascii="Times New Roman" w:eastAsia="Times New Roman" w:hAnsi="Times New Roman" w:cstheme="minorBidi"/>
          <w:color w:val="000000" w:themeColor="text1"/>
          <w:sz w:val="24"/>
          <w:szCs w:val="24"/>
          <w:lang w:val="hr-HR" w:eastAsia="hr-HR"/>
        </w:rPr>
        <w:t xml:space="preserve">U Zakonu o parničnom postupku </w:t>
      </w:r>
      <w:bookmarkStart w:id="2" w:name="_Hlk139974827"/>
      <w:r w:rsidRPr="0017522B">
        <w:rPr>
          <w:rFonts w:ascii="Times New Roman" w:eastAsia="Times New Roman" w:hAnsi="Times New Roman" w:cstheme="minorBidi"/>
          <w:color w:val="000000" w:themeColor="text1"/>
          <w:sz w:val="24"/>
          <w:szCs w:val="24"/>
          <w:lang w:val="hr-HR" w:eastAsia="hr-HR"/>
        </w:rPr>
        <w:t xml:space="preserve">(„Narodne novine“, broj </w:t>
      </w:r>
      <w:r w:rsidR="002D0AB5" w:rsidRPr="002D0AB5">
        <w:rPr>
          <w:rFonts w:ascii="Times New Roman" w:eastAsia="Times New Roman" w:hAnsi="Times New Roman" w:cstheme="minorBidi"/>
          <w:color w:val="000000" w:themeColor="text1"/>
          <w:sz w:val="24"/>
          <w:szCs w:val="24"/>
          <w:lang w:val="hr-HR" w:eastAsia="hr-HR"/>
        </w:rPr>
        <w:t>53/91., 91/92., 112/99., 129/00., 88/01., 117/03., 88/05., 2/07., 84/08., 96/08. – Odluka Ustavnog suda Republike Hrvatske, 123/08., 57/11., 148/11. – pročišćeni tekst, 25/13., 89/14. – Odluka Ustavnog suda Republike Hrvatske, 70/19.</w:t>
      </w:r>
      <w:r w:rsidR="002D0AB5">
        <w:rPr>
          <w:rFonts w:ascii="Times New Roman" w:eastAsia="Times New Roman" w:hAnsi="Times New Roman" w:cstheme="minorBidi"/>
          <w:color w:val="000000" w:themeColor="text1"/>
          <w:sz w:val="24"/>
          <w:szCs w:val="24"/>
          <w:lang w:val="hr-HR" w:eastAsia="hr-HR"/>
        </w:rPr>
        <w:t>,</w:t>
      </w:r>
      <w:r w:rsidR="002D0AB5" w:rsidRPr="002D0AB5">
        <w:rPr>
          <w:rFonts w:ascii="Times New Roman" w:eastAsia="Times New Roman" w:hAnsi="Times New Roman" w:cstheme="minorBidi"/>
          <w:color w:val="000000" w:themeColor="text1"/>
          <w:sz w:val="24"/>
          <w:szCs w:val="24"/>
          <w:lang w:val="hr-HR" w:eastAsia="hr-HR"/>
        </w:rPr>
        <w:t xml:space="preserve"> 80/22.</w:t>
      </w:r>
      <w:r w:rsidR="002D0AB5">
        <w:rPr>
          <w:rFonts w:ascii="Times New Roman" w:eastAsia="Times New Roman" w:hAnsi="Times New Roman" w:cstheme="minorBidi"/>
          <w:color w:val="000000" w:themeColor="text1"/>
          <w:sz w:val="24"/>
          <w:szCs w:val="24"/>
          <w:lang w:val="hr-HR" w:eastAsia="hr-HR"/>
        </w:rPr>
        <w:t xml:space="preserve"> i 114/22.</w:t>
      </w:r>
      <w:r w:rsidRPr="0017522B">
        <w:rPr>
          <w:rFonts w:ascii="Times New Roman" w:eastAsia="Times New Roman" w:hAnsi="Times New Roman" w:cstheme="minorBidi"/>
          <w:color w:val="000000" w:themeColor="text1"/>
          <w:sz w:val="24"/>
          <w:szCs w:val="24"/>
          <w:lang w:val="hr-HR" w:eastAsia="hr-HR"/>
        </w:rPr>
        <w:t xml:space="preserve">) </w:t>
      </w:r>
      <w:bookmarkEnd w:id="2"/>
      <w:r w:rsidR="00270FCB">
        <w:rPr>
          <w:rFonts w:ascii="Times New Roman" w:eastAsia="Times New Roman" w:hAnsi="Times New Roman" w:cstheme="minorBidi"/>
          <w:color w:val="000000" w:themeColor="text1"/>
          <w:sz w:val="24"/>
          <w:szCs w:val="24"/>
          <w:lang w:val="hr-HR" w:eastAsia="hr-HR"/>
        </w:rPr>
        <w:t>u članku 186.d stavku 1. riječi: „</w:t>
      </w:r>
      <w:r w:rsidR="0091770D" w:rsidRPr="0091770D">
        <w:rPr>
          <w:rFonts w:ascii="Times New Roman" w:eastAsia="Times New Roman" w:hAnsi="Times New Roman" w:cstheme="minorBidi"/>
          <w:color w:val="000000" w:themeColor="text1"/>
          <w:sz w:val="24"/>
          <w:szCs w:val="24"/>
          <w:lang w:val="hr-HR" w:eastAsia="hr-HR"/>
        </w:rPr>
        <w:t xml:space="preserve">osam dana </w:t>
      </w:r>
      <w:r w:rsidR="00270FCB">
        <w:rPr>
          <w:rFonts w:ascii="Times New Roman" w:eastAsia="Times New Roman" w:hAnsi="Times New Roman" w:cstheme="minorBidi"/>
          <w:color w:val="000000" w:themeColor="text1"/>
          <w:sz w:val="24"/>
          <w:szCs w:val="24"/>
          <w:lang w:val="hr-HR" w:eastAsia="hr-HR"/>
        </w:rPr>
        <w:t>pokrenu postupak mirenja ili rješenjem strankama predložiti rješavanje spora u postupku mirenja</w:t>
      </w:r>
      <w:r w:rsidR="00E9366E">
        <w:rPr>
          <w:rFonts w:ascii="Times New Roman" w:eastAsia="Times New Roman" w:hAnsi="Times New Roman" w:cstheme="minorBidi"/>
          <w:color w:val="000000" w:themeColor="text1"/>
          <w:sz w:val="24"/>
          <w:szCs w:val="24"/>
          <w:lang w:val="hr-HR" w:eastAsia="hr-HR"/>
        </w:rPr>
        <w:t>.</w:t>
      </w:r>
      <w:r w:rsidR="00270FCB">
        <w:rPr>
          <w:rFonts w:ascii="Times New Roman" w:eastAsia="Times New Roman" w:hAnsi="Times New Roman" w:cstheme="minorBidi"/>
          <w:color w:val="000000" w:themeColor="text1"/>
          <w:sz w:val="24"/>
          <w:szCs w:val="24"/>
          <w:lang w:val="hr-HR" w:eastAsia="hr-HR"/>
        </w:rPr>
        <w:t>“ zamjenjuju se riječima: „</w:t>
      </w:r>
      <w:bookmarkStart w:id="3" w:name="_Hlk140522707"/>
      <w:r w:rsidR="0091770D">
        <w:rPr>
          <w:rFonts w:ascii="Times New Roman" w:eastAsia="Times New Roman" w:hAnsi="Times New Roman" w:cstheme="minorBidi"/>
          <w:color w:val="000000" w:themeColor="text1"/>
          <w:sz w:val="24"/>
          <w:szCs w:val="24"/>
          <w:lang w:val="hr-HR" w:eastAsia="hr-HR"/>
        </w:rPr>
        <w:t xml:space="preserve">15 dana </w:t>
      </w:r>
      <w:r w:rsidR="00292E45">
        <w:rPr>
          <w:rFonts w:ascii="Times New Roman" w:eastAsia="Times New Roman" w:hAnsi="Times New Roman" w:cstheme="minorBidi"/>
          <w:color w:val="000000" w:themeColor="text1"/>
          <w:sz w:val="24"/>
          <w:szCs w:val="24"/>
          <w:lang w:val="hr-HR" w:eastAsia="hr-HR"/>
        </w:rPr>
        <w:t>sudjeluju na informativnom sastanku o medijaciji</w:t>
      </w:r>
      <w:r w:rsidR="0091770D">
        <w:rPr>
          <w:rFonts w:ascii="Times New Roman" w:eastAsia="Times New Roman" w:hAnsi="Times New Roman" w:cstheme="minorBidi"/>
          <w:color w:val="000000" w:themeColor="text1"/>
          <w:sz w:val="24"/>
          <w:szCs w:val="24"/>
          <w:lang w:val="hr-HR" w:eastAsia="hr-HR"/>
        </w:rPr>
        <w:t xml:space="preserve"> ili da </w:t>
      </w:r>
      <w:r w:rsidR="00270FCB">
        <w:rPr>
          <w:rFonts w:ascii="Times New Roman" w:eastAsia="Times New Roman" w:hAnsi="Times New Roman" w:cstheme="minorBidi"/>
          <w:color w:val="000000" w:themeColor="text1"/>
          <w:sz w:val="24"/>
          <w:szCs w:val="24"/>
          <w:lang w:val="hr-HR" w:eastAsia="hr-HR"/>
        </w:rPr>
        <w:t>pokrenu medijaciju</w:t>
      </w:r>
      <w:r w:rsidR="00E9366E">
        <w:rPr>
          <w:rFonts w:ascii="Times New Roman" w:eastAsia="Times New Roman" w:hAnsi="Times New Roman" w:cstheme="minorBidi"/>
          <w:color w:val="000000" w:themeColor="text1"/>
          <w:sz w:val="24"/>
          <w:szCs w:val="24"/>
          <w:lang w:val="hr-HR" w:eastAsia="hr-HR"/>
        </w:rPr>
        <w:t>.</w:t>
      </w:r>
      <w:bookmarkEnd w:id="3"/>
      <w:r w:rsidR="00270FCB">
        <w:rPr>
          <w:rFonts w:ascii="Times New Roman" w:eastAsia="Times New Roman" w:hAnsi="Times New Roman" w:cstheme="minorBidi"/>
          <w:color w:val="000000" w:themeColor="text1"/>
          <w:sz w:val="24"/>
          <w:szCs w:val="24"/>
          <w:lang w:val="hr-HR" w:eastAsia="hr-HR"/>
        </w:rPr>
        <w:t>“</w:t>
      </w:r>
      <w:r w:rsidR="00292E45">
        <w:rPr>
          <w:rFonts w:ascii="Times New Roman" w:eastAsia="Times New Roman" w:hAnsi="Times New Roman" w:cstheme="minorBidi"/>
          <w:color w:val="000000" w:themeColor="text1"/>
          <w:sz w:val="24"/>
          <w:szCs w:val="24"/>
          <w:lang w:val="hr-HR" w:eastAsia="hr-HR"/>
        </w:rPr>
        <w:t>.</w:t>
      </w:r>
    </w:p>
    <w:p w14:paraId="5055F623" w14:textId="77777777" w:rsidR="007063BC" w:rsidRDefault="007063BC"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1EE7C8CA" w14:textId="70D8B200" w:rsidR="007063BC" w:rsidRDefault="00A07185"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Stavak 3. mijenja se i glasi:</w:t>
      </w:r>
    </w:p>
    <w:p w14:paraId="3D3D3A5F" w14:textId="77777777" w:rsidR="001B077C" w:rsidRDefault="001B077C"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52DF9B5C" w14:textId="735C4848" w:rsidR="001B077C" w:rsidRDefault="001B077C" w:rsidP="001B077C">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„Ako stranke suglasno predlože rješavanje spora medijacijom pred sudom, bez odgode će se odrediti sastanak radi medijacije</w:t>
      </w:r>
      <w:r w:rsidR="0091770D">
        <w:rPr>
          <w:rFonts w:ascii="Times New Roman" w:eastAsia="Times New Roman" w:hAnsi="Times New Roman" w:cstheme="minorBidi"/>
          <w:color w:val="000000" w:themeColor="text1"/>
          <w:sz w:val="24"/>
          <w:szCs w:val="24"/>
          <w:lang w:val="hr-HR" w:eastAsia="hr-HR"/>
        </w:rPr>
        <w:t xml:space="preserve"> </w:t>
      </w:r>
      <w:r w:rsidR="0091770D" w:rsidRPr="0091770D">
        <w:rPr>
          <w:rFonts w:ascii="Times New Roman" w:eastAsia="Times New Roman" w:hAnsi="Times New Roman" w:cstheme="minorBidi"/>
          <w:color w:val="000000" w:themeColor="text1"/>
          <w:sz w:val="24"/>
          <w:szCs w:val="24"/>
          <w:lang w:val="hr-HR" w:eastAsia="hr-HR"/>
        </w:rPr>
        <w:t>na koj</w:t>
      </w:r>
      <w:r w:rsidR="0091770D">
        <w:rPr>
          <w:rFonts w:ascii="Times New Roman" w:eastAsia="Times New Roman" w:hAnsi="Times New Roman" w:cstheme="minorBidi"/>
          <w:color w:val="000000" w:themeColor="text1"/>
          <w:sz w:val="24"/>
          <w:szCs w:val="24"/>
          <w:lang w:val="hr-HR" w:eastAsia="hr-HR"/>
        </w:rPr>
        <w:t>i</w:t>
      </w:r>
      <w:r w:rsidR="0091770D" w:rsidRPr="0091770D">
        <w:rPr>
          <w:rFonts w:ascii="Times New Roman" w:eastAsia="Times New Roman" w:hAnsi="Times New Roman" w:cstheme="minorBidi"/>
          <w:color w:val="000000" w:themeColor="text1"/>
          <w:sz w:val="24"/>
          <w:szCs w:val="24"/>
          <w:lang w:val="hr-HR" w:eastAsia="hr-HR"/>
        </w:rPr>
        <w:t xml:space="preserve"> se pozivaju stranke, njihovi zastupnici i punomoćnici ako ih imaju</w:t>
      </w:r>
      <w:r>
        <w:rPr>
          <w:rFonts w:ascii="Times New Roman" w:eastAsia="Times New Roman" w:hAnsi="Times New Roman" w:cstheme="minorBidi"/>
          <w:color w:val="000000" w:themeColor="text1"/>
          <w:sz w:val="24"/>
          <w:szCs w:val="24"/>
          <w:lang w:val="hr-HR" w:eastAsia="hr-HR"/>
        </w:rPr>
        <w:t>.“.</w:t>
      </w:r>
    </w:p>
    <w:p w14:paraId="13EBA520" w14:textId="77777777" w:rsidR="004714D1" w:rsidRDefault="004714D1"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2C5217F6" w14:textId="294E7BDD" w:rsidR="00A678E0" w:rsidRDefault="00A678E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Stavak 4. mijenja se i glasi:</w:t>
      </w:r>
    </w:p>
    <w:p w14:paraId="42F28495" w14:textId="5CC2ED38" w:rsidR="00A678E0" w:rsidRDefault="00A678E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47CFB567" w14:textId="6E74F464" w:rsidR="00A678E0" w:rsidRDefault="00A678E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w:t>
      </w:r>
      <w:r w:rsidR="004C1301">
        <w:rPr>
          <w:rFonts w:ascii="Times New Roman" w:eastAsia="Times New Roman" w:hAnsi="Times New Roman" w:cstheme="minorBidi"/>
          <w:color w:val="000000" w:themeColor="text1"/>
          <w:sz w:val="24"/>
          <w:szCs w:val="24"/>
          <w:lang w:val="hr-HR" w:eastAsia="hr-HR"/>
        </w:rPr>
        <w:t xml:space="preserve">Postupak mirnog rješavanja spora pred sudom </w:t>
      </w:r>
      <w:r w:rsidR="00293E5A">
        <w:rPr>
          <w:rFonts w:ascii="Times New Roman" w:eastAsia="Times New Roman" w:hAnsi="Times New Roman" w:cstheme="minorBidi"/>
          <w:color w:val="000000" w:themeColor="text1"/>
          <w:sz w:val="24"/>
          <w:szCs w:val="24"/>
          <w:lang w:val="hr-HR" w:eastAsia="hr-HR"/>
        </w:rPr>
        <w:t>(</w:t>
      </w:r>
      <w:r w:rsidR="004C1301">
        <w:rPr>
          <w:rFonts w:ascii="Times New Roman" w:eastAsia="Times New Roman" w:hAnsi="Times New Roman" w:cstheme="minorBidi"/>
          <w:color w:val="000000" w:themeColor="text1"/>
          <w:sz w:val="24"/>
          <w:szCs w:val="24"/>
          <w:lang w:val="hr-HR" w:eastAsia="hr-HR"/>
        </w:rPr>
        <w:t>i</w:t>
      </w:r>
      <w:r w:rsidR="00AE1A12">
        <w:rPr>
          <w:rFonts w:ascii="Times New Roman" w:eastAsia="Times New Roman" w:hAnsi="Times New Roman" w:cstheme="minorBidi"/>
          <w:color w:val="000000" w:themeColor="text1"/>
          <w:sz w:val="24"/>
          <w:szCs w:val="24"/>
          <w:lang w:val="hr-HR" w:eastAsia="hr-HR"/>
        </w:rPr>
        <w:t xml:space="preserve">nformativni sastanak </w:t>
      </w:r>
      <w:r w:rsidR="00AE1A12" w:rsidRPr="00292E45">
        <w:rPr>
          <w:rFonts w:ascii="Times New Roman" w:eastAsia="Times New Roman" w:hAnsi="Times New Roman" w:cstheme="minorBidi"/>
          <w:color w:val="000000" w:themeColor="text1"/>
          <w:sz w:val="24"/>
          <w:szCs w:val="24"/>
          <w:lang w:val="hr-HR" w:eastAsia="hr-HR"/>
        </w:rPr>
        <w:t>o medijaciji</w:t>
      </w:r>
      <w:r w:rsidR="00AE1A12">
        <w:rPr>
          <w:rFonts w:ascii="Times New Roman" w:eastAsia="Times New Roman" w:hAnsi="Times New Roman" w:cstheme="minorBidi"/>
          <w:color w:val="000000" w:themeColor="text1"/>
          <w:sz w:val="24"/>
          <w:szCs w:val="24"/>
          <w:lang w:val="hr-HR" w:eastAsia="hr-HR"/>
        </w:rPr>
        <w:t xml:space="preserve"> i m</w:t>
      </w:r>
      <w:r w:rsidR="00A07185">
        <w:rPr>
          <w:rFonts w:ascii="Times New Roman" w:eastAsia="Times New Roman" w:hAnsi="Times New Roman" w:cstheme="minorBidi"/>
          <w:color w:val="000000" w:themeColor="text1"/>
          <w:sz w:val="24"/>
          <w:szCs w:val="24"/>
          <w:lang w:val="hr-HR" w:eastAsia="hr-HR"/>
        </w:rPr>
        <w:t>edijaciju</w:t>
      </w:r>
      <w:r w:rsidR="00293E5A">
        <w:rPr>
          <w:rFonts w:ascii="Times New Roman" w:eastAsia="Times New Roman" w:hAnsi="Times New Roman" w:cstheme="minorBidi"/>
          <w:color w:val="000000" w:themeColor="text1"/>
          <w:sz w:val="24"/>
          <w:szCs w:val="24"/>
          <w:lang w:val="hr-HR" w:eastAsia="hr-HR"/>
        </w:rPr>
        <w:t>)</w:t>
      </w:r>
      <w:r>
        <w:rPr>
          <w:rFonts w:ascii="Times New Roman" w:eastAsia="Times New Roman" w:hAnsi="Times New Roman" w:cstheme="minorBidi"/>
          <w:color w:val="000000" w:themeColor="text1"/>
          <w:sz w:val="24"/>
          <w:szCs w:val="24"/>
          <w:lang w:val="hr-HR" w:eastAsia="hr-HR"/>
        </w:rPr>
        <w:t xml:space="preserve"> vodi medijator određen s liste medijatora koju utvrđuje predsjednik suda.“</w:t>
      </w:r>
      <w:r w:rsidR="00AE1A12">
        <w:rPr>
          <w:rFonts w:ascii="Times New Roman" w:eastAsia="Times New Roman" w:hAnsi="Times New Roman" w:cstheme="minorBidi"/>
          <w:color w:val="000000" w:themeColor="text1"/>
          <w:sz w:val="24"/>
          <w:szCs w:val="24"/>
          <w:lang w:val="hr-HR" w:eastAsia="hr-HR"/>
        </w:rPr>
        <w:t>.</w:t>
      </w:r>
    </w:p>
    <w:p w14:paraId="0B4DC151" w14:textId="40FDFA32" w:rsidR="007063BC" w:rsidRDefault="007063BC"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22E3A992" w14:textId="62070609" w:rsidR="00A678E0" w:rsidRDefault="00A678E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Stavak 5. mijenja se i glasi:</w:t>
      </w:r>
    </w:p>
    <w:p w14:paraId="427F769D" w14:textId="2EF63BBB" w:rsidR="00A678E0" w:rsidRDefault="00A678E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375E2E7B" w14:textId="1D4AFFC4" w:rsidR="00A678E0" w:rsidRDefault="00A678E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„Medijator ne može sudjelovati</w:t>
      </w:r>
      <w:r w:rsidR="00BE3920">
        <w:rPr>
          <w:rFonts w:ascii="Times New Roman" w:eastAsia="Times New Roman" w:hAnsi="Times New Roman" w:cstheme="minorBidi"/>
          <w:color w:val="000000" w:themeColor="text1"/>
          <w:sz w:val="24"/>
          <w:szCs w:val="24"/>
          <w:lang w:val="hr-HR" w:eastAsia="hr-HR"/>
        </w:rPr>
        <w:t xml:space="preserve"> u</w:t>
      </w:r>
      <w:r>
        <w:rPr>
          <w:rFonts w:ascii="Times New Roman" w:eastAsia="Times New Roman" w:hAnsi="Times New Roman" w:cstheme="minorBidi"/>
          <w:color w:val="000000" w:themeColor="text1"/>
          <w:sz w:val="24"/>
          <w:szCs w:val="24"/>
          <w:lang w:val="hr-HR" w:eastAsia="hr-HR"/>
        </w:rPr>
        <w:t xml:space="preserve"> </w:t>
      </w:r>
      <w:r w:rsidR="00BE3920">
        <w:rPr>
          <w:rFonts w:ascii="Times New Roman" w:eastAsia="Times New Roman" w:hAnsi="Times New Roman" w:cstheme="minorBidi"/>
          <w:color w:val="000000" w:themeColor="text1"/>
          <w:sz w:val="24"/>
          <w:szCs w:val="24"/>
          <w:lang w:val="hr-HR" w:eastAsia="hr-HR"/>
        </w:rPr>
        <w:t xml:space="preserve">postupku mirnog rješavanja spora </w:t>
      </w:r>
      <w:r>
        <w:rPr>
          <w:rFonts w:ascii="Times New Roman" w:eastAsia="Times New Roman" w:hAnsi="Times New Roman" w:cstheme="minorBidi"/>
          <w:color w:val="000000" w:themeColor="text1"/>
          <w:sz w:val="24"/>
          <w:szCs w:val="24"/>
          <w:lang w:val="hr-HR" w:eastAsia="hr-HR"/>
        </w:rPr>
        <w:t>u parničnom predmetu koji mu je dodijeljen.“</w:t>
      </w:r>
      <w:r w:rsidR="00AE1A12">
        <w:rPr>
          <w:rFonts w:ascii="Times New Roman" w:eastAsia="Times New Roman" w:hAnsi="Times New Roman" w:cstheme="minorBidi"/>
          <w:color w:val="000000" w:themeColor="text1"/>
          <w:sz w:val="24"/>
          <w:szCs w:val="24"/>
          <w:lang w:val="hr-HR" w:eastAsia="hr-HR"/>
        </w:rPr>
        <w:t>.</w:t>
      </w:r>
    </w:p>
    <w:p w14:paraId="55DAC093" w14:textId="441AA836" w:rsidR="00A678E0" w:rsidRDefault="00A678E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79040608" w14:textId="62FFC444" w:rsidR="00B11F93" w:rsidRDefault="00B11F93"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Stavak 6. mijenja se i glasi:</w:t>
      </w:r>
    </w:p>
    <w:p w14:paraId="0919515A" w14:textId="2B52ABB5" w:rsidR="00B11F93" w:rsidRDefault="00B11F93"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208F73F5" w14:textId="0FA851B6" w:rsidR="007C476B" w:rsidRDefault="007C476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„Ako se postupak mirnog rješavanja spora pred sudom dovrši bez sklapanja nagodbe, medijator ne smije sudjelovati u tom sporu u bilo kojem svojstvu.“</w:t>
      </w:r>
      <w:r w:rsidR="005D6225">
        <w:rPr>
          <w:rFonts w:ascii="Times New Roman" w:eastAsia="Times New Roman" w:hAnsi="Times New Roman" w:cstheme="minorBidi"/>
          <w:color w:val="000000" w:themeColor="text1"/>
          <w:sz w:val="24"/>
          <w:szCs w:val="24"/>
          <w:lang w:val="hr-HR" w:eastAsia="hr-HR"/>
        </w:rPr>
        <w:t>.</w:t>
      </w:r>
    </w:p>
    <w:p w14:paraId="3E8FA524" w14:textId="77777777" w:rsidR="007C476B" w:rsidRDefault="007C476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5F72704E" w14:textId="5A8CABD1" w:rsidR="00082CFB" w:rsidRDefault="00082CF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Stavak 7. mijenja se i glasi:</w:t>
      </w:r>
    </w:p>
    <w:p w14:paraId="61A861D7" w14:textId="13BE6B0C" w:rsidR="00082CFB" w:rsidRDefault="00082CF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62404456" w14:textId="759DB983" w:rsidR="005A7F80" w:rsidRDefault="005A7F8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„Nagodba sklopljena u postupku mirnog rješavanja spora provedenom u sudu pred sucem medijatorom smatra se sudskom nagodbom.“.</w:t>
      </w:r>
    </w:p>
    <w:p w14:paraId="79134B4F" w14:textId="743D1AB2" w:rsidR="00A678E0" w:rsidRDefault="00A678E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67360863" w14:textId="41632EAA" w:rsidR="00A678E0" w:rsidRDefault="00A678E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U stavku 8. riječ</w:t>
      </w:r>
      <w:r w:rsidR="004376F0">
        <w:rPr>
          <w:rFonts w:ascii="Times New Roman" w:eastAsia="Times New Roman" w:hAnsi="Times New Roman" w:cstheme="minorBidi"/>
          <w:color w:val="000000" w:themeColor="text1"/>
          <w:sz w:val="24"/>
          <w:szCs w:val="24"/>
          <w:lang w:val="hr-HR" w:eastAsia="hr-HR"/>
        </w:rPr>
        <w:t>i</w:t>
      </w:r>
      <w:r>
        <w:rPr>
          <w:rFonts w:ascii="Times New Roman" w:eastAsia="Times New Roman" w:hAnsi="Times New Roman" w:cstheme="minorBidi"/>
          <w:color w:val="000000" w:themeColor="text1"/>
          <w:sz w:val="24"/>
          <w:szCs w:val="24"/>
          <w:lang w:val="hr-HR" w:eastAsia="hr-HR"/>
        </w:rPr>
        <w:t>: „</w:t>
      </w:r>
      <w:r w:rsidR="004376F0">
        <w:rPr>
          <w:rFonts w:ascii="Times New Roman" w:eastAsia="Times New Roman" w:hAnsi="Times New Roman" w:cstheme="minorBidi"/>
          <w:color w:val="000000" w:themeColor="text1"/>
          <w:sz w:val="24"/>
          <w:szCs w:val="24"/>
          <w:lang w:val="hr-HR" w:eastAsia="hr-HR"/>
        </w:rPr>
        <w:t>postupak mirenja</w:t>
      </w:r>
      <w:r>
        <w:rPr>
          <w:rFonts w:ascii="Times New Roman" w:eastAsia="Times New Roman" w:hAnsi="Times New Roman" w:cstheme="minorBidi"/>
          <w:color w:val="000000" w:themeColor="text1"/>
          <w:sz w:val="24"/>
          <w:szCs w:val="24"/>
          <w:lang w:val="hr-HR" w:eastAsia="hr-HR"/>
        </w:rPr>
        <w:t>“ zamjenjuj</w:t>
      </w:r>
      <w:r w:rsidR="004376F0">
        <w:rPr>
          <w:rFonts w:ascii="Times New Roman" w:eastAsia="Times New Roman" w:hAnsi="Times New Roman" w:cstheme="minorBidi"/>
          <w:color w:val="000000" w:themeColor="text1"/>
          <w:sz w:val="24"/>
          <w:szCs w:val="24"/>
          <w:lang w:val="hr-HR" w:eastAsia="hr-HR"/>
        </w:rPr>
        <w:t>u</w:t>
      </w:r>
      <w:r>
        <w:rPr>
          <w:rFonts w:ascii="Times New Roman" w:eastAsia="Times New Roman" w:hAnsi="Times New Roman" w:cstheme="minorBidi"/>
          <w:color w:val="000000" w:themeColor="text1"/>
          <w:sz w:val="24"/>
          <w:szCs w:val="24"/>
          <w:lang w:val="hr-HR" w:eastAsia="hr-HR"/>
        </w:rPr>
        <w:t xml:space="preserve"> se riječju: „medijacij</w:t>
      </w:r>
      <w:r w:rsidR="004376F0">
        <w:rPr>
          <w:rFonts w:ascii="Times New Roman" w:eastAsia="Times New Roman" w:hAnsi="Times New Roman" w:cstheme="minorBidi"/>
          <w:color w:val="000000" w:themeColor="text1"/>
          <w:sz w:val="24"/>
          <w:szCs w:val="24"/>
          <w:lang w:val="hr-HR" w:eastAsia="hr-HR"/>
        </w:rPr>
        <w:t>u</w:t>
      </w:r>
      <w:r>
        <w:rPr>
          <w:rFonts w:ascii="Times New Roman" w:eastAsia="Times New Roman" w:hAnsi="Times New Roman" w:cstheme="minorBidi"/>
          <w:color w:val="000000" w:themeColor="text1"/>
          <w:sz w:val="24"/>
          <w:szCs w:val="24"/>
          <w:lang w:val="hr-HR" w:eastAsia="hr-HR"/>
        </w:rPr>
        <w:t>“.</w:t>
      </w:r>
    </w:p>
    <w:p w14:paraId="382CA60F" w14:textId="23EB5D1A" w:rsidR="00A678E0" w:rsidRDefault="00A678E0"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175F6525" w14:textId="2D3B3145" w:rsidR="00A678E0" w:rsidRDefault="00270FC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Stavak 9. mijenja se i glasi:</w:t>
      </w:r>
    </w:p>
    <w:p w14:paraId="52DDF0A4" w14:textId="2765B5D8" w:rsidR="00270FCB" w:rsidRDefault="00270FC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4B16E81E" w14:textId="45BE12C2" w:rsidR="00AE1A12" w:rsidRDefault="00270FC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bookmarkStart w:id="4" w:name="_Hlk140065174"/>
      <w:r>
        <w:rPr>
          <w:rFonts w:ascii="Times New Roman" w:eastAsia="Times New Roman" w:hAnsi="Times New Roman" w:cstheme="minorBidi"/>
          <w:color w:val="000000" w:themeColor="text1"/>
          <w:sz w:val="24"/>
          <w:szCs w:val="24"/>
          <w:lang w:val="hr-HR" w:eastAsia="hr-HR"/>
        </w:rPr>
        <w:t>„</w:t>
      </w:r>
      <w:r w:rsidR="00637376">
        <w:rPr>
          <w:rFonts w:ascii="Times New Roman" w:eastAsia="Times New Roman" w:hAnsi="Times New Roman" w:cstheme="minorBidi"/>
          <w:color w:val="000000" w:themeColor="text1"/>
          <w:sz w:val="24"/>
          <w:szCs w:val="24"/>
          <w:lang w:val="hr-HR" w:eastAsia="hr-HR"/>
        </w:rPr>
        <w:t>Stranka koja je upućena pokrenuti medijaciju, a ne pristupi prvom sastanku radi pokušaja medijacije, bez opravdanog razloga, gubi pravo tražiti naknadu daljnjih troškova postupka pred sudom prvog stupnja.</w:t>
      </w:r>
      <w:r w:rsidR="00AE1A12">
        <w:rPr>
          <w:rFonts w:ascii="Times New Roman" w:eastAsia="Times New Roman" w:hAnsi="Times New Roman" w:cstheme="minorBidi"/>
          <w:color w:val="000000" w:themeColor="text1"/>
          <w:sz w:val="24"/>
          <w:szCs w:val="24"/>
          <w:lang w:val="hr-HR" w:eastAsia="hr-HR"/>
        </w:rPr>
        <w:t>“.</w:t>
      </w:r>
    </w:p>
    <w:p w14:paraId="5CFF6200" w14:textId="77777777" w:rsidR="00AE1A12" w:rsidRDefault="00AE1A12"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6F4CE6A7" w14:textId="3B78013D" w:rsidR="00AE1A12" w:rsidRDefault="00DC7E24"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I</w:t>
      </w:r>
      <w:r w:rsidRPr="00DC7E24">
        <w:rPr>
          <w:rFonts w:ascii="Times New Roman" w:eastAsia="Times New Roman" w:hAnsi="Times New Roman" w:cstheme="minorBidi"/>
          <w:color w:val="000000" w:themeColor="text1"/>
          <w:sz w:val="24"/>
          <w:szCs w:val="24"/>
          <w:lang w:val="hr-HR" w:eastAsia="hr-HR"/>
        </w:rPr>
        <w:t xml:space="preserve">za stavka </w:t>
      </w:r>
      <w:r>
        <w:rPr>
          <w:rFonts w:ascii="Times New Roman" w:eastAsia="Times New Roman" w:hAnsi="Times New Roman" w:cstheme="minorBidi"/>
          <w:color w:val="000000" w:themeColor="text1"/>
          <w:sz w:val="24"/>
          <w:szCs w:val="24"/>
          <w:lang w:val="hr-HR" w:eastAsia="hr-HR"/>
        </w:rPr>
        <w:t>9</w:t>
      </w:r>
      <w:r w:rsidRPr="00DC7E24">
        <w:rPr>
          <w:rFonts w:ascii="Times New Roman" w:eastAsia="Times New Roman" w:hAnsi="Times New Roman" w:cstheme="minorBidi"/>
          <w:color w:val="000000" w:themeColor="text1"/>
          <w:sz w:val="24"/>
          <w:szCs w:val="24"/>
          <w:lang w:val="hr-HR" w:eastAsia="hr-HR"/>
        </w:rPr>
        <w:t>. dodaj</w:t>
      </w:r>
      <w:r>
        <w:rPr>
          <w:rFonts w:ascii="Times New Roman" w:eastAsia="Times New Roman" w:hAnsi="Times New Roman" w:cstheme="minorBidi"/>
          <w:color w:val="000000" w:themeColor="text1"/>
          <w:sz w:val="24"/>
          <w:szCs w:val="24"/>
          <w:lang w:val="hr-HR" w:eastAsia="hr-HR"/>
        </w:rPr>
        <w:t>e</w:t>
      </w:r>
      <w:r w:rsidRPr="00DC7E24">
        <w:rPr>
          <w:rFonts w:ascii="Times New Roman" w:eastAsia="Times New Roman" w:hAnsi="Times New Roman" w:cstheme="minorBidi"/>
          <w:color w:val="000000" w:themeColor="text1"/>
          <w:sz w:val="24"/>
          <w:szCs w:val="24"/>
          <w:lang w:val="hr-HR" w:eastAsia="hr-HR"/>
        </w:rPr>
        <w:t xml:space="preserve"> se novi stav</w:t>
      </w:r>
      <w:r>
        <w:rPr>
          <w:rFonts w:ascii="Times New Roman" w:eastAsia="Times New Roman" w:hAnsi="Times New Roman" w:cstheme="minorBidi"/>
          <w:color w:val="000000" w:themeColor="text1"/>
          <w:sz w:val="24"/>
          <w:szCs w:val="24"/>
          <w:lang w:val="hr-HR" w:eastAsia="hr-HR"/>
        </w:rPr>
        <w:t>ak 10</w:t>
      </w:r>
      <w:r w:rsidRPr="00DC7E24">
        <w:rPr>
          <w:rFonts w:ascii="Times New Roman" w:eastAsia="Times New Roman" w:hAnsi="Times New Roman" w:cstheme="minorBidi"/>
          <w:color w:val="000000" w:themeColor="text1"/>
          <w:sz w:val="24"/>
          <w:szCs w:val="24"/>
          <w:lang w:val="hr-HR" w:eastAsia="hr-HR"/>
        </w:rPr>
        <w:t>. koji glas</w:t>
      </w:r>
      <w:r>
        <w:rPr>
          <w:rFonts w:ascii="Times New Roman" w:eastAsia="Times New Roman" w:hAnsi="Times New Roman" w:cstheme="minorBidi"/>
          <w:color w:val="000000" w:themeColor="text1"/>
          <w:sz w:val="24"/>
          <w:szCs w:val="24"/>
          <w:lang w:val="hr-HR" w:eastAsia="hr-HR"/>
        </w:rPr>
        <w:t>i</w:t>
      </w:r>
      <w:r w:rsidRPr="00DC7E24">
        <w:rPr>
          <w:rFonts w:ascii="Times New Roman" w:eastAsia="Times New Roman" w:hAnsi="Times New Roman" w:cstheme="minorBidi"/>
          <w:color w:val="000000" w:themeColor="text1"/>
          <w:sz w:val="24"/>
          <w:szCs w:val="24"/>
          <w:lang w:val="hr-HR" w:eastAsia="hr-HR"/>
        </w:rPr>
        <w:t>:</w:t>
      </w:r>
    </w:p>
    <w:p w14:paraId="1034AD4C" w14:textId="77777777" w:rsidR="00DC7E24" w:rsidRDefault="00DC7E24"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03FDF963" w14:textId="36660D26" w:rsidR="00270FCB" w:rsidRDefault="00DC7E24"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w:t>
      </w:r>
      <w:r w:rsidR="00AE1A12">
        <w:rPr>
          <w:rFonts w:ascii="Times New Roman" w:eastAsia="Times New Roman" w:hAnsi="Times New Roman" w:cstheme="minorBidi"/>
          <w:color w:val="000000" w:themeColor="text1"/>
          <w:sz w:val="24"/>
          <w:szCs w:val="24"/>
          <w:lang w:val="hr-HR" w:eastAsia="hr-HR"/>
        </w:rPr>
        <w:t>Sud</w:t>
      </w:r>
      <w:r w:rsidR="00AE1A12" w:rsidRPr="00AE1A12">
        <w:rPr>
          <w:rFonts w:ascii="Times New Roman" w:eastAsia="Times New Roman" w:hAnsi="Times New Roman" w:cstheme="minorBidi"/>
          <w:color w:val="000000" w:themeColor="text1"/>
          <w:sz w:val="24"/>
          <w:szCs w:val="24"/>
          <w:lang w:val="hr-HR" w:eastAsia="hr-HR"/>
        </w:rPr>
        <w:t xml:space="preserve"> će </w:t>
      </w:r>
      <w:r w:rsidR="00AE1A12">
        <w:rPr>
          <w:rFonts w:ascii="Times New Roman" w:eastAsia="Times New Roman" w:hAnsi="Times New Roman" w:cstheme="minorBidi"/>
          <w:color w:val="000000" w:themeColor="text1"/>
          <w:sz w:val="24"/>
          <w:szCs w:val="24"/>
          <w:lang w:val="hr-HR" w:eastAsia="hr-HR"/>
        </w:rPr>
        <w:t>u rješenju</w:t>
      </w:r>
      <w:r w:rsidR="00AE1A12" w:rsidRPr="00AE1A12">
        <w:rPr>
          <w:rFonts w:ascii="Times New Roman" w:eastAsia="Times New Roman" w:hAnsi="Times New Roman" w:cstheme="minorBidi"/>
          <w:color w:val="000000" w:themeColor="text1"/>
          <w:sz w:val="24"/>
          <w:szCs w:val="24"/>
          <w:lang w:val="hr-HR" w:eastAsia="hr-HR"/>
        </w:rPr>
        <w:t xml:space="preserve"> </w:t>
      </w:r>
      <w:r w:rsidR="00AE1A12">
        <w:rPr>
          <w:rFonts w:ascii="Times New Roman" w:eastAsia="Times New Roman" w:hAnsi="Times New Roman" w:cstheme="minorBidi"/>
          <w:color w:val="000000" w:themeColor="text1"/>
          <w:sz w:val="24"/>
          <w:szCs w:val="24"/>
          <w:lang w:val="hr-HR" w:eastAsia="hr-HR"/>
        </w:rPr>
        <w:t xml:space="preserve">kojim upućuje stranke da </w:t>
      </w:r>
      <w:r w:rsidR="00AE1A12" w:rsidRPr="00AE1A12">
        <w:rPr>
          <w:rFonts w:ascii="Times New Roman" w:eastAsia="Times New Roman" w:hAnsi="Times New Roman" w:cstheme="minorBidi"/>
          <w:color w:val="000000" w:themeColor="text1"/>
          <w:sz w:val="24"/>
          <w:szCs w:val="24"/>
          <w:lang w:val="hr-HR" w:eastAsia="hr-HR"/>
        </w:rPr>
        <w:t>pokrenu medijaciju upozoriti na posljedice neopravdanog izostanka</w:t>
      </w:r>
      <w:r w:rsidR="00AE1A12">
        <w:rPr>
          <w:rFonts w:ascii="Times New Roman" w:eastAsia="Times New Roman" w:hAnsi="Times New Roman" w:cstheme="minorBidi"/>
          <w:color w:val="000000" w:themeColor="text1"/>
          <w:sz w:val="24"/>
          <w:szCs w:val="24"/>
          <w:lang w:val="hr-HR" w:eastAsia="hr-HR"/>
        </w:rPr>
        <w:t xml:space="preserve"> iz stavka 9. ovoga članka.</w:t>
      </w:r>
      <w:r w:rsidR="00270FCB">
        <w:rPr>
          <w:rFonts w:ascii="Times New Roman" w:eastAsia="Times New Roman" w:hAnsi="Times New Roman" w:cstheme="minorBidi"/>
          <w:color w:val="000000" w:themeColor="text1"/>
          <w:sz w:val="24"/>
          <w:szCs w:val="24"/>
          <w:lang w:val="hr-HR" w:eastAsia="hr-HR"/>
        </w:rPr>
        <w:t>“</w:t>
      </w:r>
      <w:r w:rsidR="00AE1A12">
        <w:rPr>
          <w:rFonts w:ascii="Times New Roman" w:eastAsia="Times New Roman" w:hAnsi="Times New Roman" w:cstheme="minorBidi"/>
          <w:color w:val="000000" w:themeColor="text1"/>
          <w:sz w:val="24"/>
          <w:szCs w:val="24"/>
          <w:lang w:val="hr-HR" w:eastAsia="hr-HR"/>
        </w:rPr>
        <w:t>.</w:t>
      </w:r>
    </w:p>
    <w:p w14:paraId="23876663" w14:textId="1C6FBBDC" w:rsidR="00AF5085" w:rsidRDefault="00AF5085"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bookmarkEnd w:id="4"/>
    <w:p w14:paraId="1112070B" w14:textId="0FB952D5" w:rsidR="008B62E3" w:rsidRDefault="00DC7E24" w:rsidP="00AE7CCA">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sidRPr="00DC7E24">
        <w:rPr>
          <w:rFonts w:ascii="Times New Roman" w:eastAsia="Times New Roman" w:hAnsi="Times New Roman" w:cstheme="minorBidi"/>
          <w:color w:val="000000" w:themeColor="text1"/>
          <w:sz w:val="24"/>
          <w:szCs w:val="24"/>
          <w:lang w:val="hr-HR" w:eastAsia="hr-HR"/>
        </w:rPr>
        <w:t>Dosadašnj</w:t>
      </w:r>
      <w:r>
        <w:rPr>
          <w:rFonts w:ascii="Times New Roman" w:eastAsia="Times New Roman" w:hAnsi="Times New Roman" w:cstheme="minorBidi"/>
          <w:color w:val="000000" w:themeColor="text1"/>
          <w:sz w:val="24"/>
          <w:szCs w:val="24"/>
          <w:lang w:val="hr-HR" w:eastAsia="hr-HR"/>
        </w:rPr>
        <w:t xml:space="preserve">i stavak 10. </w:t>
      </w:r>
      <w:r w:rsidRPr="00DC7E24">
        <w:rPr>
          <w:rFonts w:ascii="Times New Roman" w:eastAsia="Times New Roman" w:hAnsi="Times New Roman" w:cstheme="minorBidi"/>
          <w:color w:val="000000" w:themeColor="text1"/>
          <w:sz w:val="24"/>
          <w:szCs w:val="24"/>
          <w:lang w:val="hr-HR" w:eastAsia="hr-HR"/>
        </w:rPr>
        <w:t xml:space="preserve">postaje </w:t>
      </w:r>
      <w:r>
        <w:rPr>
          <w:rFonts w:ascii="Times New Roman" w:eastAsia="Times New Roman" w:hAnsi="Times New Roman" w:cstheme="minorBidi"/>
          <w:color w:val="000000" w:themeColor="text1"/>
          <w:sz w:val="24"/>
          <w:szCs w:val="24"/>
          <w:lang w:val="hr-HR" w:eastAsia="hr-HR"/>
        </w:rPr>
        <w:t>stavak 11.</w:t>
      </w:r>
    </w:p>
    <w:p w14:paraId="15306F65" w14:textId="7E2E3514" w:rsidR="002B0B05" w:rsidRDefault="002B0B05"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4DB733BB" w14:textId="60A22CDB" w:rsidR="002B0B05" w:rsidRPr="00BA2798" w:rsidRDefault="002B0B05" w:rsidP="00BA2798">
      <w:pPr>
        <w:tabs>
          <w:tab w:val="left" w:pos="-720"/>
        </w:tabs>
        <w:autoSpaceDN/>
        <w:spacing w:after="0" w:line="240" w:lineRule="auto"/>
        <w:jc w:val="center"/>
        <w:textAlignment w:val="auto"/>
        <w:rPr>
          <w:rFonts w:ascii="Times New Roman" w:eastAsia="Times New Roman" w:hAnsi="Times New Roman" w:cstheme="minorBidi"/>
          <w:b/>
          <w:bCs/>
          <w:color w:val="000000" w:themeColor="text1"/>
          <w:sz w:val="24"/>
          <w:szCs w:val="24"/>
          <w:lang w:val="hr-HR" w:eastAsia="hr-HR"/>
        </w:rPr>
      </w:pPr>
      <w:r w:rsidRPr="00BA2798">
        <w:rPr>
          <w:rFonts w:ascii="Times New Roman" w:eastAsia="Times New Roman" w:hAnsi="Times New Roman" w:cstheme="minorBidi"/>
          <w:b/>
          <w:bCs/>
          <w:color w:val="000000" w:themeColor="text1"/>
          <w:sz w:val="24"/>
          <w:szCs w:val="24"/>
          <w:lang w:val="hr-HR" w:eastAsia="hr-HR"/>
        </w:rPr>
        <w:t>Članak 2.</w:t>
      </w:r>
    </w:p>
    <w:p w14:paraId="489FA8AC" w14:textId="3016A387" w:rsidR="002B0B05" w:rsidRDefault="002B0B05"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2164973F" w14:textId="7E707F34" w:rsidR="00E77157" w:rsidRDefault="00E77157"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Članak 186.e mijenja se i glasi:</w:t>
      </w:r>
    </w:p>
    <w:p w14:paraId="3CCCED1F" w14:textId="1CB18239" w:rsidR="00E77157" w:rsidRDefault="00E77157"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60DD94E1" w14:textId="59385036" w:rsidR="00E77157" w:rsidRDefault="00E77157"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w:t>
      </w:r>
      <w:r w:rsidR="00275EDC">
        <w:rPr>
          <w:rFonts w:ascii="Times New Roman" w:eastAsia="Times New Roman" w:hAnsi="Times New Roman" w:cstheme="minorBidi"/>
          <w:color w:val="000000" w:themeColor="text1"/>
          <w:sz w:val="24"/>
          <w:szCs w:val="24"/>
          <w:lang w:val="hr-HR" w:eastAsia="hr-HR"/>
        </w:rPr>
        <w:t xml:space="preserve">Stranke mogu nakon podnošenja redovnog pravnog lijeka suglasno podnijeti prijedlog za </w:t>
      </w:r>
      <w:r w:rsidR="001B077C">
        <w:rPr>
          <w:rFonts w:ascii="Times New Roman" w:eastAsia="Times New Roman" w:hAnsi="Times New Roman" w:cstheme="minorBidi"/>
          <w:color w:val="000000" w:themeColor="text1"/>
          <w:sz w:val="24"/>
          <w:szCs w:val="24"/>
          <w:lang w:val="hr-HR" w:eastAsia="hr-HR"/>
        </w:rPr>
        <w:t xml:space="preserve">sudjelovanje </w:t>
      </w:r>
      <w:r w:rsidR="00487FE3">
        <w:rPr>
          <w:rFonts w:ascii="Times New Roman" w:eastAsia="Times New Roman" w:hAnsi="Times New Roman" w:cstheme="minorBidi"/>
          <w:color w:val="000000" w:themeColor="text1"/>
          <w:sz w:val="24"/>
          <w:szCs w:val="24"/>
          <w:lang w:val="hr-HR" w:eastAsia="hr-HR"/>
        </w:rPr>
        <w:t>u postupku mirnog rješavanja spora</w:t>
      </w:r>
      <w:r w:rsidR="00275EDC">
        <w:rPr>
          <w:rFonts w:ascii="Times New Roman" w:eastAsia="Times New Roman" w:hAnsi="Times New Roman" w:cstheme="minorBidi"/>
          <w:color w:val="000000" w:themeColor="text1"/>
          <w:sz w:val="24"/>
          <w:szCs w:val="24"/>
          <w:lang w:val="hr-HR" w:eastAsia="hr-HR"/>
        </w:rPr>
        <w:t xml:space="preserve"> pred sucem medijatorom suda nadležnog za odlučivanje o pravnom lijeku.</w:t>
      </w:r>
    </w:p>
    <w:p w14:paraId="69E54618" w14:textId="1BBF01F1" w:rsidR="00275EDC" w:rsidRDefault="00275EDC"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09BA360C" w14:textId="450C4276" w:rsidR="00275EDC" w:rsidRDefault="00275EDC"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Medijator ne može sudjelovati u</w:t>
      </w:r>
      <w:r w:rsidR="00487FE3">
        <w:rPr>
          <w:rFonts w:ascii="Times New Roman" w:eastAsia="Times New Roman" w:hAnsi="Times New Roman" w:cstheme="minorBidi"/>
          <w:color w:val="000000" w:themeColor="text1"/>
          <w:sz w:val="24"/>
          <w:szCs w:val="24"/>
          <w:lang w:val="hr-HR" w:eastAsia="hr-HR"/>
        </w:rPr>
        <w:t xml:space="preserve"> postupku mirnog rješavanja spora </w:t>
      </w:r>
      <w:r>
        <w:rPr>
          <w:rFonts w:ascii="Times New Roman" w:eastAsia="Times New Roman" w:hAnsi="Times New Roman" w:cstheme="minorBidi"/>
          <w:color w:val="000000" w:themeColor="text1"/>
          <w:sz w:val="24"/>
          <w:szCs w:val="24"/>
          <w:lang w:val="hr-HR" w:eastAsia="hr-HR"/>
        </w:rPr>
        <w:t>u parničnom predmetu koji mu je dodijeljen radi odlučivanja o pravnom lijeku.</w:t>
      </w:r>
    </w:p>
    <w:p w14:paraId="6E8DFD48" w14:textId="583AB29C" w:rsidR="00275EDC" w:rsidRDefault="00275EDC"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58A06B58" w14:textId="4D5A0ADC" w:rsidR="001B077C" w:rsidRDefault="001B077C"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 xml:space="preserve">Ako se </w:t>
      </w:r>
      <w:r w:rsidR="00487FE3">
        <w:rPr>
          <w:rFonts w:ascii="Times New Roman" w:eastAsia="Times New Roman" w:hAnsi="Times New Roman" w:cstheme="minorBidi"/>
          <w:color w:val="000000" w:themeColor="text1"/>
          <w:sz w:val="24"/>
          <w:szCs w:val="24"/>
          <w:lang w:val="hr-HR" w:eastAsia="hr-HR"/>
        </w:rPr>
        <w:t xml:space="preserve">u postupak mirnog rješavanja spora dovrši </w:t>
      </w:r>
      <w:r>
        <w:rPr>
          <w:rFonts w:ascii="Times New Roman" w:eastAsia="Times New Roman" w:hAnsi="Times New Roman" w:cstheme="minorBidi"/>
          <w:color w:val="000000" w:themeColor="text1"/>
          <w:sz w:val="24"/>
          <w:szCs w:val="24"/>
          <w:lang w:val="hr-HR" w:eastAsia="hr-HR"/>
        </w:rPr>
        <w:t>bez sklapanja nagodbe, medijator ne smije sudjelovati u tom sporu u bilo kojem svojstvu.</w:t>
      </w:r>
    </w:p>
    <w:p w14:paraId="05151FEA" w14:textId="167607DC" w:rsidR="00275EDC" w:rsidRDefault="00275EDC"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49185112" w14:textId="3E86463F" w:rsidR="00275EDC" w:rsidRDefault="00275EDC"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 xml:space="preserve">Na </w:t>
      </w:r>
      <w:r w:rsidR="00487FE3">
        <w:rPr>
          <w:rFonts w:ascii="Times New Roman" w:eastAsia="Times New Roman" w:hAnsi="Times New Roman" w:cstheme="minorBidi"/>
          <w:color w:val="000000" w:themeColor="text1"/>
          <w:sz w:val="24"/>
          <w:szCs w:val="24"/>
          <w:lang w:val="hr-HR" w:eastAsia="hr-HR"/>
        </w:rPr>
        <w:t>postupk</w:t>
      </w:r>
      <w:r w:rsidR="00967770">
        <w:rPr>
          <w:rFonts w:ascii="Times New Roman" w:eastAsia="Times New Roman" w:hAnsi="Times New Roman" w:cstheme="minorBidi"/>
          <w:color w:val="000000" w:themeColor="text1"/>
          <w:sz w:val="24"/>
          <w:szCs w:val="24"/>
          <w:lang w:val="hr-HR" w:eastAsia="hr-HR"/>
        </w:rPr>
        <w:t>e</w:t>
      </w:r>
      <w:r w:rsidR="00487FE3">
        <w:rPr>
          <w:rFonts w:ascii="Times New Roman" w:eastAsia="Times New Roman" w:hAnsi="Times New Roman" w:cstheme="minorBidi"/>
          <w:color w:val="000000" w:themeColor="text1"/>
          <w:sz w:val="24"/>
          <w:szCs w:val="24"/>
          <w:lang w:val="hr-HR" w:eastAsia="hr-HR"/>
        </w:rPr>
        <w:t xml:space="preserve"> mirnog rješavanja spora </w:t>
      </w:r>
      <w:r>
        <w:rPr>
          <w:rFonts w:ascii="Times New Roman" w:eastAsia="Times New Roman" w:hAnsi="Times New Roman" w:cstheme="minorBidi"/>
          <w:color w:val="000000" w:themeColor="text1"/>
          <w:sz w:val="24"/>
          <w:szCs w:val="24"/>
          <w:lang w:val="hr-HR" w:eastAsia="hr-HR"/>
        </w:rPr>
        <w:t>koj</w:t>
      </w:r>
      <w:r w:rsidR="00967770">
        <w:rPr>
          <w:rFonts w:ascii="Times New Roman" w:eastAsia="Times New Roman" w:hAnsi="Times New Roman" w:cstheme="minorBidi"/>
          <w:color w:val="000000" w:themeColor="text1"/>
          <w:sz w:val="24"/>
          <w:szCs w:val="24"/>
          <w:lang w:val="hr-HR" w:eastAsia="hr-HR"/>
        </w:rPr>
        <w:t>i</w:t>
      </w:r>
      <w:r>
        <w:rPr>
          <w:rFonts w:ascii="Times New Roman" w:eastAsia="Times New Roman" w:hAnsi="Times New Roman" w:cstheme="minorBidi"/>
          <w:color w:val="000000" w:themeColor="text1"/>
          <w:sz w:val="24"/>
          <w:szCs w:val="24"/>
          <w:lang w:val="hr-HR" w:eastAsia="hr-HR"/>
        </w:rPr>
        <w:t xml:space="preserve"> se provod</w:t>
      </w:r>
      <w:r w:rsidR="00967770">
        <w:rPr>
          <w:rFonts w:ascii="Times New Roman" w:eastAsia="Times New Roman" w:hAnsi="Times New Roman" w:cstheme="minorBidi"/>
          <w:color w:val="000000" w:themeColor="text1"/>
          <w:sz w:val="24"/>
          <w:szCs w:val="24"/>
          <w:lang w:val="hr-HR" w:eastAsia="hr-HR"/>
        </w:rPr>
        <w:t>e</w:t>
      </w:r>
      <w:r>
        <w:rPr>
          <w:rFonts w:ascii="Times New Roman" w:eastAsia="Times New Roman" w:hAnsi="Times New Roman" w:cstheme="minorBidi"/>
          <w:color w:val="000000" w:themeColor="text1"/>
          <w:sz w:val="24"/>
          <w:szCs w:val="24"/>
          <w:lang w:val="hr-HR" w:eastAsia="hr-HR"/>
        </w:rPr>
        <w:t xml:space="preserve"> u sudovima na odgovarajući način primjenjuju se odredbe zakona kojim se uređuje </w:t>
      </w:r>
      <w:r w:rsidR="001B077C">
        <w:rPr>
          <w:rFonts w:ascii="Times New Roman" w:eastAsia="Times New Roman" w:hAnsi="Times New Roman" w:cstheme="minorBidi"/>
          <w:color w:val="000000" w:themeColor="text1"/>
          <w:sz w:val="24"/>
          <w:szCs w:val="24"/>
          <w:lang w:val="hr-HR" w:eastAsia="hr-HR"/>
        </w:rPr>
        <w:t>mirno rješavanje sporova</w:t>
      </w:r>
      <w:r>
        <w:rPr>
          <w:rFonts w:ascii="Times New Roman" w:eastAsia="Times New Roman" w:hAnsi="Times New Roman" w:cstheme="minorBidi"/>
          <w:color w:val="000000" w:themeColor="text1"/>
          <w:sz w:val="24"/>
          <w:szCs w:val="24"/>
          <w:lang w:val="hr-HR" w:eastAsia="hr-HR"/>
        </w:rPr>
        <w:t>, ako ovim Zakonom nije drukčije određeno.“</w:t>
      </w:r>
      <w:r w:rsidR="00967770">
        <w:rPr>
          <w:rFonts w:ascii="Times New Roman" w:eastAsia="Times New Roman" w:hAnsi="Times New Roman" w:cstheme="minorBidi"/>
          <w:color w:val="000000" w:themeColor="text1"/>
          <w:sz w:val="24"/>
          <w:szCs w:val="24"/>
          <w:lang w:val="hr-HR" w:eastAsia="hr-HR"/>
        </w:rPr>
        <w:t>.</w:t>
      </w:r>
    </w:p>
    <w:p w14:paraId="2BF19B29" w14:textId="6EDA32C2" w:rsidR="00BA2798" w:rsidRDefault="00BA2798"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43DA2587" w14:textId="38CC8242" w:rsidR="00BA2798" w:rsidRPr="00C16F52" w:rsidRDefault="00BA2798" w:rsidP="00C16F52">
      <w:pPr>
        <w:tabs>
          <w:tab w:val="left" w:pos="-720"/>
        </w:tabs>
        <w:autoSpaceDN/>
        <w:spacing w:after="0" w:line="240" w:lineRule="auto"/>
        <w:jc w:val="center"/>
        <w:textAlignment w:val="auto"/>
        <w:rPr>
          <w:rFonts w:ascii="Times New Roman" w:eastAsia="Times New Roman" w:hAnsi="Times New Roman" w:cstheme="minorBidi"/>
          <w:b/>
          <w:bCs/>
          <w:color w:val="000000" w:themeColor="text1"/>
          <w:sz w:val="24"/>
          <w:szCs w:val="24"/>
          <w:lang w:val="hr-HR" w:eastAsia="hr-HR"/>
        </w:rPr>
      </w:pPr>
      <w:r w:rsidRPr="00C16F52">
        <w:rPr>
          <w:rFonts w:ascii="Times New Roman" w:eastAsia="Times New Roman" w:hAnsi="Times New Roman" w:cstheme="minorBidi"/>
          <w:b/>
          <w:bCs/>
          <w:color w:val="000000" w:themeColor="text1"/>
          <w:sz w:val="24"/>
          <w:szCs w:val="24"/>
          <w:lang w:val="hr-HR" w:eastAsia="hr-HR"/>
        </w:rPr>
        <w:t>Članak 3.</w:t>
      </w:r>
    </w:p>
    <w:p w14:paraId="18ADED7A" w14:textId="637C3071" w:rsidR="00BA2798" w:rsidRDefault="00BA2798"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2E5B5810" w14:textId="38E9678E" w:rsidR="00BA2798" w:rsidRDefault="00BA2798"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U članku 288.a stavku 1. riječi: „postupku mirenja“ zamjenjuju se riječju: „medijaciji“.</w:t>
      </w:r>
    </w:p>
    <w:p w14:paraId="311F1A9A" w14:textId="77777777" w:rsidR="008B62E3" w:rsidRDefault="008B62E3" w:rsidP="008B62E3">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3F34E405" w14:textId="4F954032"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6B1C5BAC" w14:textId="66903133" w:rsidR="0017522B" w:rsidRPr="0017522B" w:rsidRDefault="0017522B" w:rsidP="00AF5085">
      <w:pPr>
        <w:tabs>
          <w:tab w:val="left" w:pos="-720"/>
        </w:tabs>
        <w:autoSpaceDN/>
        <w:spacing w:after="0" w:line="240" w:lineRule="auto"/>
        <w:jc w:val="center"/>
        <w:textAlignment w:val="auto"/>
        <w:rPr>
          <w:rFonts w:ascii="Times New Roman" w:eastAsia="Times New Roman" w:hAnsi="Times New Roman" w:cstheme="minorBidi"/>
          <w:b/>
          <w:bCs/>
          <w:color w:val="000000" w:themeColor="text1"/>
          <w:sz w:val="24"/>
          <w:szCs w:val="24"/>
          <w:lang w:val="hr-HR" w:eastAsia="hr-HR"/>
        </w:rPr>
      </w:pPr>
      <w:r w:rsidRPr="0017522B">
        <w:rPr>
          <w:rFonts w:ascii="Times New Roman" w:eastAsia="Times New Roman" w:hAnsi="Times New Roman" w:cstheme="minorBidi"/>
          <w:b/>
          <w:bCs/>
          <w:color w:val="000000" w:themeColor="text1"/>
          <w:sz w:val="24"/>
          <w:szCs w:val="24"/>
          <w:lang w:val="hr-HR" w:eastAsia="hr-HR"/>
        </w:rPr>
        <w:t xml:space="preserve">Članak </w:t>
      </w:r>
      <w:r w:rsidR="00C16F52">
        <w:rPr>
          <w:rFonts w:ascii="Times New Roman" w:eastAsia="Times New Roman" w:hAnsi="Times New Roman" w:cstheme="minorBidi"/>
          <w:b/>
          <w:bCs/>
          <w:color w:val="000000" w:themeColor="text1"/>
          <w:sz w:val="24"/>
          <w:szCs w:val="24"/>
          <w:lang w:val="hr-HR" w:eastAsia="hr-HR"/>
        </w:rPr>
        <w:t>4</w:t>
      </w:r>
      <w:r w:rsidRPr="0017522B">
        <w:rPr>
          <w:rFonts w:ascii="Times New Roman" w:eastAsia="Times New Roman" w:hAnsi="Times New Roman" w:cstheme="minorBidi"/>
          <w:b/>
          <w:bCs/>
          <w:color w:val="000000" w:themeColor="text1"/>
          <w:sz w:val="24"/>
          <w:szCs w:val="24"/>
          <w:lang w:val="hr-HR" w:eastAsia="hr-HR"/>
        </w:rPr>
        <w:t>.</w:t>
      </w:r>
    </w:p>
    <w:p w14:paraId="39F5B6BE"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0873BBD6" w14:textId="63299A30" w:rsidR="00D61C95" w:rsidRPr="0017522B" w:rsidRDefault="00D61C95" w:rsidP="00D61C95">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U članku 292.a i</w:t>
      </w:r>
      <w:r w:rsidRPr="0017522B">
        <w:rPr>
          <w:rFonts w:ascii="Times New Roman" w:eastAsia="Times New Roman" w:hAnsi="Times New Roman" w:cstheme="minorBidi"/>
          <w:color w:val="000000" w:themeColor="text1"/>
          <w:sz w:val="24"/>
          <w:szCs w:val="24"/>
          <w:lang w:val="hr-HR" w:eastAsia="hr-HR"/>
        </w:rPr>
        <w:t xml:space="preserve">za </w:t>
      </w:r>
      <w:r>
        <w:rPr>
          <w:rFonts w:ascii="Times New Roman" w:eastAsia="Times New Roman" w:hAnsi="Times New Roman" w:cstheme="minorBidi"/>
          <w:color w:val="000000" w:themeColor="text1"/>
          <w:sz w:val="24"/>
          <w:szCs w:val="24"/>
          <w:lang w:val="hr-HR" w:eastAsia="hr-HR"/>
        </w:rPr>
        <w:t>stavka 5. doda</w:t>
      </w:r>
      <w:r w:rsidR="005D3C8F">
        <w:rPr>
          <w:rFonts w:ascii="Times New Roman" w:eastAsia="Times New Roman" w:hAnsi="Times New Roman" w:cstheme="minorBidi"/>
          <w:color w:val="000000" w:themeColor="text1"/>
          <w:sz w:val="24"/>
          <w:szCs w:val="24"/>
          <w:lang w:val="hr-HR" w:eastAsia="hr-HR"/>
        </w:rPr>
        <w:t>je</w:t>
      </w:r>
      <w:r>
        <w:rPr>
          <w:rFonts w:ascii="Times New Roman" w:eastAsia="Times New Roman" w:hAnsi="Times New Roman" w:cstheme="minorBidi"/>
          <w:color w:val="000000" w:themeColor="text1"/>
          <w:sz w:val="24"/>
          <w:szCs w:val="24"/>
          <w:lang w:val="hr-HR" w:eastAsia="hr-HR"/>
        </w:rPr>
        <w:t xml:space="preserve"> se novi </w:t>
      </w:r>
      <w:r w:rsidR="005D3C8F">
        <w:rPr>
          <w:rFonts w:ascii="Times New Roman" w:eastAsia="Times New Roman" w:hAnsi="Times New Roman" w:cstheme="minorBidi"/>
          <w:color w:val="000000" w:themeColor="text1"/>
          <w:sz w:val="24"/>
          <w:szCs w:val="24"/>
          <w:lang w:val="hr-HR" w:eastAsia="hr-HR"/>
        </w:rPr>
        <w:t>stavak</w:t>
      </w:r>
      <w:r>
        <w:rPr>
          <w:rFonts w:ascii="Times New Roman" w:eastAsia="Times New Roman" w:hAnsi="Times New Roman" w:cstheme="minorBidi"/>
          <w:color w:val="000000" w:themeColor="text1"/>
          <w:sz w:val="24"/>
          <w:szCs w:val="24"/>
          <w:lang w:val="hr-HR" w:eastAsia="hr-HR"/>
        </w:rPr>
        <w:t xml:space="preserve"> 6. koji glas</w:t>
      </w:r>
      <w:r w:rsidR="005D3C8F">
        <w:rPr>
          <w:rFonts w:ascii="Times New Roman" w:eastAsia="Times New Roman" w:hAnsi="Times New Roman" w:cstheme="minorBidi"/>
          <w:color w:val="000000" w:themeColor="text1"/>
          <w:sz w:val="24"/>
          <w:szCs w:val="24"/>
          <w:lang w:val="hr-HR" w:eastAsia="hr-HR"/>
        </w:rPr>
        <w:t>i</w:t>
      </w:r>
      <w:r w:rsidRPr="0017522B">
        <w:rPr>
          <w:rFonts w:ascii="Times New Roman" w:eastAsia="Times New Roman" w:hAnsi="Times New Roman" w:cstheme="minorBidi"/>
          <w:color w:val="000000" w:themeColor="text1"/>
          <w:sz w:val="24"/>
          <w:szCs w:val="24"/>
          <w:lang w:val="hr-HR" w:eastAsia="hr-HR"/>
        </w:rPr>
        <w:t>:</w:t>
      </w:r>
    </w:p>
    <w:p w14:paraId="5AF9AD2C" w14:textId="77777777" w:rsidR="00D61C95" w:rsidRPr="0017522B" w:rsidRDefault="00D61C95" w:rsidP="00D61C95">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34B94126" w14:textId="685F5C31" w:rsidR="006B15E6" w:rsidRDefault="005D3C8F" w:rsidP="006B15E6">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Pr>
          <w:rFonts w:ascii="Times New Roman" w:eastAsia="Times New Roman" w:hAnsi="Times New Roman" w:cstheme="minorBidi"/>
          <w:color w:val="000000" w:themeColor="text1"/>
          <w:sz w:val="24"/>
          <w:szCs w:val="24"/>
          <w:lang w:val="hr-HR" w:eastAsia="hr-HR"/>
        </w:rPr>
        <w:t>„</w:t>
      </w:r>
      <w:r w:rsidR="006B15E6" w:rsidRPr="0017522B">
        <w:rPr>
          <w:rFonts w:ascii="Times New Roman" w:eastAsia="Times New Roman" w:hAnsi="Times New Roman" w:cstheme="minorBidi"/>
          <w:color w:val="000000" w:themeColor="text1"/>
          <w:sz w:val="24"/>
          <w:szCs w:val="24"/>
          <w:lang w:val="hr-HR" w:eastAsia="hr-HR"/>
        </w:rPr>
        <w:t xml:space="preserve">Prilikom </w:t>
      </w:r>
      <w:r w:rsidR="006B15E6">
        <w:rPr>
          <w:rFonts w:ascii="Times New Roman" w:eastAsia="Times New Roman" w:hAnsi="Times New Roman" w:cstheme="minorBidi"/>
          <w:color w:val="000000" w:themeColor="text1"/>
          <w:sz w:val="24"/>
          <w:szCs w:val="24"/>
          <w:lang w:val="hr-HR" w:eastAsia="hr-HR"/>
        </w:rPr>
        <w:t>izrade</w:t>
      </w:r>
      <w:r w:rsidR="006B15E6" w:rsidRPr="0017522B">
        <w:rPr>
          <w:rFonts w:ascii="Times New Roman" w:eastAsia="Times New Roman" w:hAnsi="Times New Roman" w:cstheme="minorBidi"/>
          <w:color w:val="000000" w:themeColor="text1"/>
          <w:sz w:val="24"/>
          <w:szCs w:val="24"/>
          <w:lang w:val="hr-HR" w:eastAsia="hr-HR"/>
        </w:rPr>
        <w:t xml:space="preserve"> plana upravljanja</w:t>
      </w:r>
      <w:r>
        <w:rPr>
          <w:rFonts w:ascii="Times New Roman" w:eastAsia="Times New Roman" w:hAnsi="Times New Roman" w:cstheme="minorBidi"/>
          <w:color w:val="000000" w:themeColor="text1"/>
          <w:sz w:val="24"/>
          <w:szCs w:val="24"/>
          <w:lang w:val="hr-HR" w:eastAsia="hr-HR"/>
        </w:rPr>
        <w:t xml:space="preserve"> postupkom</w:t>
      </w:r>
      <w:r w:rsidR="006B15E6" w:rsidRPr="0017522B">
        <w:rPr>
          <w:rFonts w:ascii="Times New Roman" w:eastAsia="Times New Roman" w:hAnsi="Times New Roman" w:cstheme="minorBidi"/>
          <w:color w:val="000000" w:themeColor="text1"/>
          <w:sz w:val="24"/>
          <w:szCs w:val="24"/>
          <w:lang w:val="hr-HR" w:eastAsia="hr-HR"/>
        </w:rPr>
        <w:t xml:space="preserve">, a osobito pri određivanju rokova i ročišta, sud će obraćati osobitu pažnju na potrebu </w:t>
      </w:r>
      <w:r w:rsidR="006B15E6">
        <w:rPr>
          <w:rFonts w:ascii="Times New Roman" w:eastAsia="Times New Roman" w:hAnsi="Times New Roman" w:cstheme="minorBidi"/>
          <w:color w:val="000000" w:themeColor="text1"/>
          <w:sz w:val="24"/>
          <w:szCs w:val="24"/>
          <w:lang w:val="hr-HR" w:eastAsia="hr-HR"/>
        </w:rPr>
        <w:t>hitnog</w:t>
      </w:r>
      <w:r w:rsidR="006B15E6" w:rsidRPr="0017522B">
        <w:rPr>
          <w:rFonts w:ascii="Times New Roman" w:eastAsia="Times New Roman" w:hAnsi="Times New Roman" w:cstheme="minorBidi"/>
          <w:color w:val="000000" w:themeColor="text1"/>
          <w:sz w:val="24"/>
          <w:szCs w:val="24"/>
          <w:lang w:val="hr-HR" w:eastAsia="hr-HR"/>
        </w:rPr>
        <w:t xml:space="preserve"> </w:t>
      </w:r>
      <w:r w:rsidR="006B15E6">
        <w:rPr>
          <w:rFonts w:ascii="Times New Roman" w:eastAsia="Times New Roman" w:hAnsi="Times New Roman" w:cstheme="minorBidi"/>
          <w:color w:val="000000" w:themeColor="text1"/>
          <w:sz w:val="24"/>
          <w:szCs w:val="24"/>
          <w:lang w:val="hr-HR" w:eastAsia="hr-HR"/>
        </w:rPr>
        <w:t>rješavanja</w:t>
      </w:r>
      <w:r w:rsidR="006B15E6" w:rsidRPr="0017522B">
        <w:rPr>
          <w:rFonts w:ascii="Times New Roman" w:eastAsia="Times New Roman" w:hAnsi="Times New Roman" w:cstheme="minorBidi"/>
          <w:color w:val="000000" w:themeColor="text1"/>
          <w:sz w:val="24"/>
          <w:szCs w:val="24"/>
          <w:lang w:val="hr-HR" w:eastAsia="hr-HR"/>
        </w:rPr>
        <w:t xml:space="preserve"> spora </w:t>
      </w:r>
      <w:r w:rsidR="006B15E6">
        <w:rPr>
          <w:rFonts w:ascii="Times New Roman" w:eastAsia="Times New Roman" w:hAnsi="Times New Roman" w:cstheme="minorBidi"/>
          <w:color w:val="000000" w:themeColor="text1"/>
          <w:sz w:val="24"/>
          <w:szCs w:val="24"/>
          <w:lang w:val="hr-HR" w:eastAsia="hr-HR"/>
        </w:rPr>
        <w:t xml:space="preserve">u postupcima </w:t>
      </w:r>
      <w:r w:rsidR="006B15E6" w:rsidRPr="0017522B">
        <w:rPr>
          <w:rFonts w:ascii="Times New Roman" w:eastAsia="Times New Roman" w:hAnsi="Times New Roman" w:cstheme="minorBidi"/>
          <w:color w:val="000000" w:themeColor="text1"/>
          <w:sz w:val="24"/>
          <w:szCs w:val="24"/>
          <w:lang w:val="hr-HR" w:eastAsia="hr-HR"/>
        </w:rPr>
        <w:t xml:space="preserve">radi </w:t>
      </w:r>
      <w:r w:rsidR="00287B31">
        <w:rPr>
          <w:rFonts w:ascii="Times New Roman" w:eastAsia="Times New Roman" w:hAnsi="Times New Roman" w:cstheme="minorBidi"/>
          <w:color w:val="000000" w:themeColor="text1"/>
          <w:sz w:val="24"/>
          <w:szCs w:val="24"/>
          <w:lang w:val="hr-HR" w:eastAsia="hr-HR"/>
        </w:rPr>
        <w:t xml:space="preserve">izmjene, </w:t>
      </w:r>
      <w:r w:rsidR="006B15E6" w:rsidRPr="0017522B">
        <w:rPr>
          <w:rFonts w:ascii="Times New Roman" w:eastAsia="Times New Roman" w:hAnsi="Times New Roman" w:cstheme="minorBidi"/>
          <w:color w:val="000000" w:themeColor="text1"/>
          <w:sz w:val="24"/>
          <w:szCs w:val="24"/>
          <w:lang w:val="hr-HR" w:eastAsia="hr-HR"/>
        </w:rPr>
        <w:t xml:space="preserve">raskida, utvrđenja ništetnim i </w:t>
      </w:r>
      <w:r w:rsidR="006B15E6">
        <w:rPr>
          <w:rFonts w:ascii="Times New Roman" w:eastAsia="Times New Roman" w:hAnsi="Times New Roman" w:cstheme="minorBidi"/>
          <w:color w:val="000000" w:themeColor="text1"/>
          <w:sz w:val="24"/>
          <w:szCs w:val="24"/>
          <w:lang w:val="hr-HR" w:eastAsia="hr-HR"/>
        </w:rPr>
        <w:t>poništenja</w:t>
      </w:r>
      <w:r w:rsidR="006B15E6" w:rsidRPr="0017522B">
        <w:rPr>
          <w:rFonts w:ascii="Times New Roman" w:eastAsia="Times New Roman" w:hAnsi="Times New Roman" w:cstheme="minorBidi"/>
          <w:color w:val="000000" w:themeColor="text1"/>
          <w:sz w:val="24"/>
          <w:szCs w:val="24"/>
          <w:lang w:val="hr-HR" w:eastAsia="hr-HR"/>
        </w:rPr>
        <w:t xml:space="preserve"> ugovora o doživotnom uzdržavanju</w:t>
      </w:r>
      <w:r w:rsidR="006B15E6">
        <w:rPr>
          <w:rFonts w:ascii="Times New Roman" w:eastAsia="Times New Roman" w:hAnsi="Times New Roman" w:cstheme="minorBidi"/>
          <w:color w:val="000000" w:themeColor="text1"/>
          <w:sz w:val="24"/>
          <w:szCs w:val="24"/>
          <w:lang w:val="hr-HR" w:eastAsia="hr-HR"/>
        </w:rPr>
        <w:t xml:space="preserve"> </w:t>
      </w:r>
      <w:r w:rsidR="0028037D">
        <w:rPr>
          <w:rFonts w:ascii="Times New Roman" w:eastAsia="Times New Roman" w:hAnsi="Times New Roman" w:cstheme="minorBidi"/>
          <w:color w:val="000000" w:themeColor="text1"/>
          <w:sz w:val="24"/>
          <w:szCs w:val="24"/>
          <w:lang w:val="hr-HR" w:eastAsia="hr-HR"/>
        </w:rPr>
        <w:t>(</w:t>
      </w:r>
      <w:r w:rsidR="0028037D" w:rsidRPr="0028037D">
        <w:rPr>
          <w:rFonts w:ascii="Times New Roman" w:eastAsia="Times New Roman" w:hAnsi="Times New Roman" w:cstheme="minorBidi"/>
          <w:color w:val="000000" w:themeColor="text1"/>
          <w:sz w:val="24"/>
          <w:szCs w:val="24"/>
          <w:lang w:val="hr-HR" w:eastAsia="hr-HR"/>
        </w:rPr>
        <w:t>uz prijenos imovine nakon smrti</w:t>
      </w:r>
      <w:r w:rsidR="0028037D">
        <w:rPr>
          <w:rFonts w:ascii="Times New Roman" w:eastAsia="Times New Roman" w:hAnsi="Times New Roman" w:cstheme="minorBidi"/>
          <w:color w:val="000000" w:themeColor="text1"/>
          <w:sz w:val="24"/>
          <w:szCs w:val="24"/>
          <w:lang w:val="hr-HR" w:eastAsia="hr-HR"/>
        </w:rPr>
        <w:t xml:space="preserve">) </w:t>
      </w:r>
      <w:r w:rsidR="006B15E6" w:rsidRPr="0017522B">
        <w:rPr>
          <w:rFonts w:ascii="Times New Roman" w:eastAsia="Times New Roman" w:hAnsi="Times New Roman" w:cstheme="minorBidi"/>
          <w:color w:val="000000" w:themeColor="text1"/>
          <w:sz w:val="24"/>
          <w:szCs w:val="24"/>
          <w:lang w:val="hr-HR" w:eastAsia="hr-HR"/>
        </w:rPr>
        <w:t>i ugovora o dosmrtnom uzdržavanju</w:t>
      </w:r>
      <w:r w:rsidR="0028037D">
        <w:rPr>
          <w:rFonts w:ascii="Times New Roman" w:eastAsia="Times New Roman" w:hAnsi="Times New Roman" w:cstheme="minorBidi"/>
          <w:color w:val="000000" w:themeColor="text1"/>
          <w:sz w:val="24"/>
          <w:szCs w:val="24"/>
          <w:lang w:val="hr-HR" w:eastAsia="hr-HR"/>
        </w:rPr>
        <w:t xml:space="preserve"> </w:t>
      </w:r>
      <w:r w:rsidR="00F67FC1">
        <w:rPr>
          <w:rFonts w:ascii="Times New Roman" w:eastAsia="Times New Roman" w:hAnsi="Times New Roman" w:cstheme="minorBidi"/>
          <w:color w:val="000000" w:themeColor="text1"/>
          <w:sz w:val="24"/>
          <w:szCs w:val="24"/>
          <w:lang w:val="hr-HR" w:eastAsia="hr-HR"/>
        </w:rPr>
        <w:t>(</w:t>
      </w:r>
      <w:r w:rsidR="00F67FC1" w:rsidRPr="00F67FC1">
        <w:rPr>
          <w:rFonts w:ascii="Times New Roman" w:eastAsia="Times New Roman" w:hAnsi="Times New Roman" w:cstheme="minorBidi"/>
          <w:color w:val="000000" w:themeColor="text1"/>
          <w:sz w:val="24"/>
          <w:szCs w:val="24"/>
          <w:lang w:val="hr-HR" w:eastAsia="hr-HR"/>
        </w:rPr>
        <w:t>uz istovremeni prijenos imovine)</w:t>
      </w:r>
      <w:r w:rsidR="006B15E6">
        <w:rPr>
          <w:rFonts w:ascii="Times New Roman" w:eastAsia="Times New Roman" w:hAnsi="Times New Roman" w:cstheme="minorBidi"/>
          <w:color w:val="000000" w:themeColor="text1"/>
          <w:sz w:val="24"/>
          <w:szCs w:val="24"/>
          <w:lang w:val="hr-HR" w:eastAsia="hr-HR"/>
        </w:rPr>
        <w:t xml:space="preserve"> te u drugim postupcima za </w:t>
      </w:r>
      <w:r w:rsidR="006B15E6" w:rsidRPr="0017522B">
        <w:rPr>
          <w:rFonts w:ascii="Times New Roman" w:eastAsia="Times New Roman" w:hAnsi="Times New Roman" w:cstheme="minorBidi"/>
          <w:color w:val="000000" w:themeColor="text1"/>
          <w:sz w:val="24"/>
          <w:szCs w:val="24"/>
          <w:lang w:val="hr-HR" w:eastAsia="hr-HR"/>
        </w:rPr>
        <w:t>koj</w:t>
      </w:r>
      <w:r w:rsidR="006B15E6">
        <w:rPr>
          <w:rFonts w:ascii="Times New Roman" w:eastAsia="Times New Roman" w:hAnsi="Times New Roman" w:cstheme="minorBidi"/>
          <w:color w:val="000000" w:themeColor="text1"/>
          <w:sz w:val="24"/>
          <w:szCs w:val="24"/>
          <w:lang w:val="hr-HR" w:eastAsia="hr-HR"/>
        </w:rPr>
        <w:t>e</w:t>
      </w:r>
      <w:r w:rsidR="006B15E6" w:rsidRPr="0017522B">
        <w:rPr>
          <w:rFonts w:ascii="Times New Roman" w:eastAsia="Times New Roman" w:hAnsi="Times New Roman" w:cstheme="minorBidi"/>
          <w:color w:val="000000" w:themeColor="text1"/>
          <w:sz w:val="24"/>
          <w:szCs w:val="24"/>
          <w:lang w:val="hr-HR" w:eastAsia="hr-HR"/>
        </w:rPr>
        <w:t xml:space="preserve"> je</w:t>
      </w:r>
      <w:r w:rsidR="006B15E6">
        <w:rPr>
          <w:rFonts w:ascii="Times New Roman" w:eastAsia="Times New Roman" w:hAnsi="Times New Roman" w:cstheme="minorBidi"/>
          <w:color w:val="000000" w:themeColor="text1"/>
          <w:sz w:val="24"/>
          <w:szCs w:val="24"/>
          <w:lang w:val="hr-HR" w:eastAsia="hr-HR"/>
        </w:rPr>
        <w:t xml:space="preserve"> </w:t>
      </w:r>
      <w:r>
        <w:rPr>
          <w:rFonts w:ascii="Times New Roman" w:eastAsia="Times New Roman" w:hAnsi="Times New Roman" w:cstheme="minorBidi"/>
          <w:color w:val="000000" w:themeColor="text1"/>
          <w:sz w:val="24"/>
          <w:szCs w:val="24"/>
          <w:lang w:val="hr-HR" w:eastAsia="hr-HR"/>
        </w:rPr>
        <w:t xml:space="preserve">to </w:t>
      </w:r>
      <w:r w:rsidR="006B15E6" w:rsidRPr="0017522B">
        <w:rPr>
          <w:rFonts w:ascii="Times New Roman" w:eastAsia="Times New Roman" w:hAnsi="Times New Roman" w:cstheme="minorBidi"/>
          <w:color w:val="000000" w:themeColor="text1"/>
          <w:sz w:val="24"/>
          <w:szCs w:val="24"/>
          <w:lang w:val="hr-HR" w:eastAsia="hr-HR"/>
        </w:rPr>
        <w:t>ovim ili drugim zakonom propisano</w:t>
      </w:r>
      <w:r w:rsidR="006B15E6">
        <w:rPr>
          <w:rFonts w:ascii="Times New Roman" w:eastAsia="Times New Roman" w:hAnsi="Times New Roman" w:cstheme="minorBidi"/>
          <w:color w:val="000000" w:themeColor="text1"/>
          <w:sz w:val="24"/>
          <w:szCs w:val="24"/>
          <w:lang w:val="hr-HR" w:eastAsia="hr-HR"/>
        </w:rPr>
        <w:t>.“.</w:t>
      </w:r>
    </w:p>
    <w:p w14:paraId="3F1A8F7C" w14:textId="77777777" w:rsidR="006B15E6" w:rsidRPr="0017522B" w:rsidRDefault="006B15E6"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5DEB8BE9" w14:textId="0C16481A" w:rsidR="0017522B" w:rsidRPr="0017522B" w:rsidRDefault="0017522B" w:rsidP="00933C39">
      <w:pPr>
        <w:tabs>
          <w:tab w:val="left" w:pos="-720"/>
        </w:tabs>
        <w:autoSpaceDN/>
        <w:spacing w:after="0" w:line="240" w:lineRule="auto"/>
        <w:jc w:val="center"/>
        <w:textAlignment w:val="auto"/>
        <w:rPr>
          <w:rFonts w:ascii="Times New Roman" w:eastAsia="Times New Roman" w:hAnsi="Times New Roman" w:cstheme="minorBidi"/>
          <w:b/>
          <w:bCs/>
          <w:color w:val="000000" w:themeColor="text1"/>
          <w:sz w:val="24"/>
          <w:szCs w:val="24"/>
          <w:lang w:val="hr-HR" w:eastAsia="hr-HR"/>
        </w:rPr>
      </w:pPr>
      <w:r w:rsidRPr="0017522B">
        <w:rPr>
          <w:rFonts w:ascii="Times New Roman" w:eastAsia="Times New Roman" w:hAnsi="Times New Roman" w:cstheme="minorBidi"/>
          <w:b/>
          <w:bCs/>
          <w:color w:val="000000" w:themeColor="text1"/>
          <w:sz w:val="24"/>
          <w:szCs w:val="24"/>
          <w:lang w:val="hr-HR" w:eastAsia="hr-HR"/>
        </w:rPr>
        <w:t xml:space="preserve">Članak </w:t>
      </w:r>
      <w:r w:rsidR="00C16F52">
        <w:rPr>
          <w:rFonts w:ascii="Times New Roman" w:eastAsia="Times New Roman" w:hAnsi="Times New Roman" w:cstheme="minorBidi"/>
          <w:b/>
          <w:bCs/>
          <w:color w:val="000000" w:themeColor="text1"/>
          <w:sz w:val="24"/>
          <w:szCs w:val="24"/>
          <w:lang w:val="hr-HR" w:eastAsia="hr-HR"/>
        </w:rPr>
        <w:t>5</w:t>
      </w:r>
      <w:r w:rsidRPr="0017522B">
        <w:rPr>
          <w:rFonts w:ascii="Times New Roman" w:eastAsia="Times New Roman" w:hAnsi="Times New Roman" w:cstheme="minorBidi"/>
          <w:b/>
          <w:bCs/>
          <w:color w:val="000000" w:themeColor="text1"/>
          <w:sz w:val="24"/>
          <w:szCs w:val="24"/>
          <w:lang w:val="hr-HR" w:eastAsia="hr-HR"/>
        </w:rPr>
        <w:t>.</w:t>
      </w:r>
    </w:p>
    <w:p w14:paraId="30634775"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1DF76BA0" w14:textId="395959B8" w:rsidR="006560EC" w:rsidRDefault="006560EC" w:rsidP="006560EC">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sidRPr="0017522B">
        <w:rPr>
          <w:rFonts w:ascii="Times New Roman" w:eastAsia="Times New Roman" w:hAnsi="Times New Roman" w:cstheme="minorBidi"/>
          <w:color w:val="000000" w:themeColor="text1"/>
          <w:sz w:val="24"/>
          <w:szCs w:val="24"/>
          <w:lang w:val="hr-HR" w:eastAsia="hr-HR"/>
        </w:rPr>
        <w:t>U članku 342. stav</w:t>
      </w:r>
      <w:r>
        <w:rPr>
          <w:rFonts w:ascii="Times New Roman" w:eastAsia="Times New Roman" w:hAnsi="Times New Roman" w:cstheme="minorBidi"/>
          <w:color w:val="000000" w:themeColor="text1"/>
          <w:sz w:val="24"/>
          <w:szCs w:val="24"/>
          <w:lang w:val="hr-HR" w:eastAsia="hr-HR"/>
        </w:rPr>
        <w:t>ak</w:t>
      </w:r>
      <w:r w:rsidRPr="0017522B">
        <w:rPr>
          <w:rFonts w:ascii="Times New Roman" w:eastAsia="Times New Roman" w:hAnsi="Times New Roman" w:cstheme="minorBidi"/>
          <w:color w:val="000000" w:themeColor="text1"/>
          <w:sz w:val="24"/>
          <w:szCs w:val="24"/>
          <w:lang w:val="hr-HR" w:eastAsia="hr-HR"/>
        </w:rPr>
        <w:t xml:space="preserve"> 2. </w:t>
      </w:r>
      <w:r>
        <w:rPr>
          <w:rFonts w:ascii="Times New Roman" w:eastAsia="Times New Roman" w:hAnsi="Times New Roman" w:cstheme="minorBidi"/>
          <w:color w:val="000000" w:themeColor="text1"/>
          <w:sz w:val="24"/>
          <w:szCs w:val="24"/>
          <w:lang w:val="hr-HR" w:eastAsia="hr-HR"/>
        </w:rPr>
        <w:t>mijenja se i glasi</w:t>
      </w:r>
      <w:r w:rsidRPr="0017522B">
        <w:rPr>
          <w:rFonts w:ascii="Times New Roman" w:eastAsia="Times New Roman" w:hAnsi="Times New Roman" w:cstheme="minorBidi"/>
          <w:color w:val="000000" w:themeColor="text1"/>
          <w:sz w:val="24"/>
          <w:szCs w:val="24"/>
          <w:lang w:val="hr-HR" w:eastAsia="hr-HR"/>
        </w:rPr>
        <w:t>:</w:t>
      </w:r>
    </w:p>
    <w:p w14:paraId="5CB0443F" w14:textId="77777777" w:rsidR="00280FEA" w:rsidRDefault="00280FEA" w:rsidP="006560EC">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314A010C" w14:textId="1971D146" w:rsidR="006560EC" w:rsidRPr="0017522B" w:rsidRDefault="006560EC" w:rsidP="006560EC">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sidRPr="0017522B">
        <w:rPr>
          <w:rFonts w:ascii="Times New Roman" w:eastAsia="Times New Roman" w:hAnsi="Times New Roman" w:cstheme="minorBidi"/>
          <w:color w:val="000000" w:themeColor="text1"/>
          <w:sz w:val="24"/>
          <w:szCs w:val="24"/>
          <w:lang w:val="hr-HR" w:eastAsia="hr-HR"/>
        </w:rPr>
        <w:t>„</w:t>
      </w:r>
      <w:r w:rsidRPr="006560EC">
        <w:rPr>
          <w:rFonts w:ascii="Times New Roman" w:eastAsia="Times New Roman" w:hAnsi="Times New Roman" w:cstheme="minorBidi"/>
          <w:color w:val="000000" w:themeColor="text1"/>
          <w:sz w:val="24"/>
          <w:szCs w:val="24"/>
          <w:lang w:val="hr-HR" w:eastAsia="hr-HR"/>
        </w:rPr>
        <w:t xml:space="preserve">Ispravljanje će se obaviti posebnim rješenjem </w:t>
      </w:r>
      <w:r>
        <w:rPr>
          <w:rFonts w:ascii="Times New Roman" w:eastAsia="Times New Roman" w:hAnsi="Times New Roman" w:cstheme="minorBidi"/>
          <w:color w:val="000000" w:themeColor="text1"/>
          <w:sz w:val="24"/>
          <w:szCs w:val="24"/>
          <w:lang w:val="hr-HR" w:eastAsia="hr-HR"/>
        </w:rPr>
        <w:t>koje će se dostaviti</w:t>
      </w:r>
      <w:r w:rsidRPr="006560EC">
        <w:rPr>
          <w:rFonts w:ascii="Times New Roman" w:eastAsia="Times New Roman" w:hAnsi="Times New Roman" w:cstheme="minorBidi"/>
          <w:color w:val="000000" w:themeColor="text1"/>
          <w:sz w:val="24"/>
          <w:szCs w:val="24"/>
          <w:lang w:val="hr-HR" w:eastAsia="hr-HR"/>
        </w:rPr>
        <w:t xml:space="preserve"> strankama</w:t>
      </w:r>
      <w:r>
        <w:rPr>
          <w:rFonts w:ascii="Times New Roman" w:eastAsia="Times New Roman" w:hAnsi="Times New Roman" w:cstheme="minorBidi"/>
          <w:color w:val="000000" w:themeColor="text1"/>
          <w:sz w:val="24"/>
          <w:szCs w:val="24"/>
          <w:lang w:val="hr-HR" w:eastAsia="hr-HR"/>
        </w:rPr>
        <w:t>.“</w:t>
      </w:r>
      <w:r w:rsidR="00E005AD">
        <w:rPr>
          <w:rFonts w:ascii="Times New Roman" w:eastAsia="Times New Roman" w:hAnsi="Times New Roman" w:cstheme="minorBidi"/>
          <w:color w:val="000000" w:themeColor="text1"/>
          <w:sz w:val="24"/>
          <w:szCs w:val="24"/>
          <w:lang w:val="hr-HR" w:eastAsia="hr-HR"/>
        </w:rPr>
        <w:t>.</w:t>
      </w:r>
    </w:p>
    <w:p w14:paraId="014E901C" w14:textId="77777777" w:rsidR="006560EC" w:rsidRPr="0017522B" w:rsidRDefault="006560EC" w:rsidP="006560EC">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0402FB20" w14:textId="77777777" w:rsidR="006560EC" w:rsidRPr="0017522B" w:rsidRDefault="006560EC"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72D707EA" w14:textId="0ECA16C8" w:rsidR="0017522B" w:rsidRPr="0017522B" w:rsidRDefault="0017522B" w:rsidP="00933C39">
      <w:pPr>
        <w:tabs>
          <w:tab w:val="left" w:pos="-720"/>
        </w:tabs>
        <w:autoSpaceDN/>
        <w:spacing w:after="0" w:line="240" w:lineRule="auto"/>
        <w:jc w:val="center"/>
        <w:textAlignment w:val="auto"/>
        <w:rPr>
          <w:rFonts w:ascii="Times New Roman" w:eastAsia="Times New Roman" w:hAnsi="Times New Roman" w:cstheme="minorBidi"/>
          <w:b/>
          <w:bCs/>
          <w:color w:val="000000" w:themeColor="text1"/>
          <w:sz w:val="24"/>
          <w:szCs w:val="24"/>
          <w:lang w:val="hr-HR" w:eastAsia="hr-HR"/>
        </w:rPr>
      </w:pPr>
      <w:r w:rsidRPr="0017522B">
        <w:rPr>
          <w:rFonts w:ascii="Times New Roman" w:eastAsia="Times New Roman" w:hAnsi="Times New Roman" w:cstheme="minorBidi"/>
          <w:b/>
          <w:bCs/>
          <w:color w:val="000000" w:themeColor="text1"/>
          <w:sz w:val="24"/>
          <w:szCs w:val="24"/>
          <w:lang w:val="hr-HR" w:eastAsia="hr-HR"/>
        </w:rPr>
        <w:t xml:space="preserve">Članak </w:t>
      </w:r>
      <w:r w:rsidR="00C16F52">
        <w:rPr>
          <w:rFonts w:ascii="Times New Roman" w:eastAsia="Times New Roman" w:hAnsi="Times New Roman" w:cstheme="minorBidi"/>
          <w:b/>
          <w:bCs/>
          <w:color w:val="000000" w:themeColor="text1"/>
          <w:sz w:val="24"/>
          <w:szCs w:val="24"/>
          <w:lang w:val="hr-HR" w:eastAsia="hr-HR"/>
        </w:rPr>
        <w:t>6</w:t>
      </w:r>
      <w:r w:rsidRPr="0017522B">
        <w:rPr>
          <w:rFonts w:ascii="Times New Roman" w:eastAsia="Times New Roman" w:hAnsi="Times New Roman" w:cstheme="minorBidi"/>
          <w:b/>
          <w:bCs/>
          <w:color w:val="000000" w:themeColor="text1"/>
          <w:sz w:val="24"/>
          <w:szCs w:val="24"/>
          <w:lang w:val="hr-HR" w:eastAsia="hr-HR"/>
        </w:rPr>
        <w:t>.</w:t>
      </w:r>
    </w:p>
    <w:p w14:paraId="3E57A13B"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42D12CC6"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sidRPr="0017522B">
        <w:rPr>
          <w:rFonts w:ascii="Times New Roman" w:eastAsia="Times New Roman" w:hAnsi="Times New Roman" w:cstheme="minorBidi"/>
          <w:color w:val="000000" w:themeColor="text1"/>
          <w:sz w:val="24"/>
          <w:szCs w:val="24"/>
          <w:lang w:val="hr-HR" w:eastAsia="hr-HR"/>
        </w:rPr>
        <w:t>U članku 381. stavku 2. riječ: „članka“ zamjenjuje se riječju: „Zakona“.</w:t>
      </w:r>
    </w:p>
    <w:p w14:paraId="6DAF87B0"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01F54A07" w14:textId="08A784A8" w:rsidR="0017522B" w:rsidRPr="0017522B" w:rsidRDefault="0017522B" w:rsidP="00933C39">
      <w:pPr>
        <w:tabs>
          <w:tab w:val="left" w:pos="-720"/>
        </w:tabs>
        <w:autoSpaceDN/>
        <w:spacing w:after="0" w:line="240" w:lineRule="auto"/>
        <w:jc w:val="center"/>
        <w:textAlignment w:val="auto"/>
        <w:rPr>
          <w:rFonts w:ascii="Times New Roman" w:eastAsia="Times New Roman" w:hAnsi="Times New Roman" w:cstheme="minorBidi"/>
          <w:b/>
          <w:bCs/>
          <w:color w:val="000000" w:themeColor="text1"/>
          <w:sz w:val="24"/>
          <w:szCs w:val="24"/>
          <w:lang w:val="hr-HR" w:eastAsia="hr-HR"/>
        </w:rPr>
      </w:pPr>
      <w:r w:rsidRPr="0017522B">
        <w:rPr>
          <w:rFonts w:ascii="Times New Roman" w:eastAsia="Times New Roman" w:hAnsi="Times New Roman" w:cstheme="minorBidi"/>
          <w:b/>
          <w:bCs/>
          <w:color w:val="000000" w:themeColor="text1"/>
          <w:sz w:val="24"/>
          <w:szCs w:val="24"/>
          <w:lang w:val="hr-HR" w:eastAsia="hr-HR"/>
        </w:rPr>
        <w:t xml:space="preserve">Članak </w:t>
      </w:r>
      <w:r w:rsidR="00C16F52">
        <w:rPr>
          <w:rFonts w:ascii="Times New Roman" w:eastAsia="Times New Roman" w:hAnsi="Times New Roman" w:cstheme="minorBidi"/>
          <w:b/>
          <w:bCs/>
          <w:color w:val="000000" w:themeColor="text1"/>
          <w:sz w:val="24"/>
          <w:szCs w:val="24"/>
          <w:lang w:val="hr-HR" w:eastAsia="hr-HR"/>
        </w:rPr>
        <w:t>7</w:t>
      </w:r>
      <w:r w:rsidRPr="0017522B">
        <w:rPr>
          <w:rFonts w:ascii="Times New Roman" w:eastAsia="Times New Roman" w:hAnsi="Times New Roman" w:cstheme="minorBidi"/>
          <w:b/>
          <w:bCs/>
          <w:color w:val="000000" w:themeColor="text1"/>
          <w:sz w:val="24"/>
          <w:szCs w:val="24"/>
          <w:lang w:val="hr-HR" w:eastAsia="hr-HR"/>
        </w:rPr>
        <w:t>.</w:t>
      </w:r>
    </w:p>
    <w:p w14:paraId="3A258EFD"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4DEB4C57"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sidRPr="0017522B">
        <w:rPr>
          <w:rFonts w:ascii="Times New Roman" w:eastAsia="Times New Roman" w:hAnsi="Times New Roman" w:cstheme="minorBidi"/>
          <w:color w:val="000000" w:themeColor="text1"/>
          <w:sz w:val="24"/>
          <w:szCs w:val="24"/>
          <w:lang w:val="hr-HR" w:eastAsia="hr-HR"/>
        </w:rPr>
        <w:t>U članku 465. broj: „12.“ zamjenjuje se brojem: „9.“.</w:t>
      </w:r>
    </w:p>
    <w:p w14:paraId="6A0889C8"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649AACA0" w14:textId="2020C759" w:rsidR="0017522B" w:rsidRPr="0017522B" w:rsidRDefault="0017522B" w:rsidP="00933C39">
      <w:pPr>
        <w:tabs>
          <w:tab w:val="left" w:pos="-720"/>
        </w:tabs>
        <w:autoSpaceDN/>
        <w:spacing w:after="0" w:line="240" w:lineRule="auto"/>
        <w:jc w:val="center"/>
        <w:textAlignment w:val="auto"/>
        <w:rPr>
          <w:rFonts w:ascii="Times New Roman" w:eastAsia="Times New Roman" w:hAnsi="Times New Roman" w:cstheme="minorBidi"/>
          <w:b/>
          <w:bCs/>
          <w:color w:val="000000" w:themeColor="text1"/>
          <w:sz w:val="24"/>
          <w:szCs w:val="24"/>
          <w:lang w:val="hr-HR" w:eastAsia="hr-HR"/>
        </w:rPr>
      </w:pPr>
      <w:r w:rsidRPr="0017522B">
        <w:rPr>
          <w:rFonts w:ascii="Times New Roman" w:eastAsia="Times New Roman" w:hAnsi="Times New Roman" w:cstheme="minorBidi"/>
          <w:b/>
          <w:bCs/>
          <w:color w:val="000000" w:themeColor="text1"/>
          <w:sz w:val="24"/>
          <w:szCs w:val="24"/>
          <w:lang w:val="hr-HR" w:eastAsia="hr-HR"/>
        </w:rPr>
        <w:t xml:space="preserve">Članak </w:t>
      </w:r>
      <w:r w:rsidR="00933C39">
        <w:rPr>
          <w:rFonts w:ascii="Times New Roman" w:eastAsia="Times New Roman" w:hAnsi="Times New Roman" w:cstheme="minorBidi"/>
          <w:b/>
          <w:bCs/>
          <w:color w:val="000000" w:themeColor="text1"/>
          <w:sz w:val="24"/>
          <w:szCs w:val="24"/>
          <w:lang w:val="hr-HR" w:eastAsia="hr-HR"/>
        </w:rPr>
        <w:t>8</w:t>
      </w:r>
      <w:r w:rsidRPr="0017522B">
        <w:rPr>
          <w:rFonts w:ascii="Times New Roman" w:eastAsia="Times New Roman" w:hAnsi="Times New Roman" w:cstheme="minorBidi"/>
          <w:b/>
          <w:bCs/>
          <w:color w:val="000000" w:themeColor="text1"/>
          <w:sz w:val="24"/>
          <w:szCs w:val="24"/>
          <w:lang w:val="hr-HR" w:eastAsia="hr-HR"/>
        </w:rPr>
        <w:t>.</w:t>
      </w:r>
    </w:p>
    <w:p w14:paraId="1CDD5057"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p>
    <w:p w14:paraId="715FE7C1"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val="hr-HR" w:eastAsia="hr-HR"/>
        </w:rPr>
      </w:pPr>
      <w:r w:rsidRPr="0017522B">
        <w:rPr>
          <w:rFonts w:ascii="Times New Roman" w:eastAsia="Times New Roman" w:hAnsi="Times New Roman" w:cstheme="minorBidi"/>
          <w:color w:val="000000" w:themeColor="text1"/>
          <w:sz w:val="24"/>
          <w:szCs w:val="24"/>
          <w:lang w:val="hr-HR" w:eastAsia="hr-HR"/>
        </w:rPr>
        <w:t>Ovaj Zakon stupa na snagu osmog dana od dana objave u „Narodnim novinama“.</w:t>
      </w:r>
    </w:p>
    <w:p w14:paraId="074AC244" w14:textId="77777777" w:rsidR="0017522B" w:rsidRPr="0017522B" w:rsidRDefault="0017522B" w:rsidP="0017522B">
      <w:pPr>
        <w:tabs>
          <w:tab w:val="left" w:pos="-720"/>
        </w:tabs>
        <w:autoSpaceDN/>
        <w:spacing w:after="0" w:line="240" w:lineRule="auto"/>
        <w:jc w:val="both"/>
        <w:textAlignment w:val="auto"/>
        <w:rPr>
          <w:rFonts w:ascii="Times New Roman" w:eastAsia="Times New Roman" w:hAnsi="Times New Roman" w:cstheme="minorBidi"/>
          <w:color w:val="000000" w:themeColor="text1"/>
          <w:sz w:val="24"/>
          <w:szCs w:val="24"/>
          <w:lang w:eastAsia="hr-HR"/>
        </w:rPr>
      </w:pPr>
    </w:p>
    <w:p w14:paraId="3538CC84" w14:textId="41F79D42" w:rsidR="004D2795" w:rsidRDefault="004D2795">
      <w:pPr>
        <w:suppressAutoHyphens w:val="0"/>
        <w:rPr>
          <w:rFonts w:ascii="Times New Roman" w:hAnsi="Times New Roman"/>
          <w:b/>
          <w:sz w:val="24"/>
          <w:szCs w:val="24"/>
          <w:lang w:val="hr-HR"/>
        </w:rPr>
      </w:pPr>
      <w:r>
        <w:rPr>
          <w:rFonts w:ascii="Times New Roman" w:hAnsi="Times New Roman"/>
          <w:b/>
          <w:sz w:val="24"/>
          <w:szCs w:val="24"/>
          <w:lang w:val="hr-HR"/>
        </w:rPr>
        <w:br w:type="page"/>
      </w:r>
    </w:p>
    <w:p w14:paraId="2CEEDCE0" w14:textId="0C4C3EE9" w:rsidR="0087632C" w:rsidRPr="00AE66CF" w:rsidRDefault="0087632C" w:rsidP="00E41EC5">
      <w:pPr>
        <w:suppressAutoHyphens w:val="0"/>
        <w:autoSpaceDN/>
        <w:spacing w:after="0" w:line="240" w:lineRule="auto"/>
        <w:ind w:left="720"/>
        <w:jc w:val="center"/>
        <w:textAlignment w:val="auto"/>
        <w:rPr>
          <w:rFonts w:ascii="Times New Roman" w:eastAsia="Times New Roman" w:hAnsi="Times New Roman"/>
          <w:b/>
          <w:bCs/>
          <w:sz w:val="24"/>
          <w:szCs w:val="24"/>
          <w:lang w:val="hr-HR" w:eastAsia="hr-HR"/>
        </w:rPr>
      </w:pPr>
      <w:r w:rsidRPr="00AE66CF">
        <w:rPr>
          <w:rFonts w:ascii="Times New Roman" w:eastAsia="Times New Roman" w:hAnsi="Times New Roman"/>
          <w:b/>
          <w:sz w:val="24"/>
          <w:szCs w:val="24"/>
          <w:lang w:val="hr-HR" w:eastAsia="hr-HR"/>
        </w:rPr>
        <w:t>O</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B</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R</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A</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Z</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L</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O</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Ž</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E</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N</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J</w:t>
      </w:r>
      <w:r w:rsidR="00E41EC5">
        <w:rPr>
          <w:rFonts w:ascii="Times New Roman" w:eastAsia="Times New Roman" w:hAnsi="Times New Roman"/>
          <w:b/>
          <w:sz w:val="24"/>
          <w:szCs w:val="24"/>
          <w:lang w:val="hr-HR" w:eastAsia="hr-HR"/>
        </w:rPr>
        <w:t xml:space="preserve"> </w:t>
      </w:r>
      <w:r w:rsidRPr="00AE66CF">
        <w:rPr>
          <w:rFonts w:ascii="Times New Roman" w:eastAsia="Times New Roman" w:hAnsi="Times New Roman"/>
          <w:b/>
          <w:sz w:val="24"/>
          <w:szCs w:val="24"/>
          <w:lang w:val="hr-HR" w:eastAsia="hr-HR"/>
        </w:rPr>
        <w:t>E</w:t>
      </w:r>
      <w:r w:rsidR="00E41EC5">
        <w:rPr>
          <w:rFonts w:ascii="Times New Roman" w:eastAsia="Times New Roman" w:hAnsi="Times New Roman"/>
          <w:b/>
          <w:sz w:val="24"/>
          <w:szCs w:val="24"/>
          <w:lang w:val="hr-HR" w:eastAsia="hr-HR"/>
        </w:rPr>
        <w:t xml:space="preserve">  </w:t>
      </w:r>
    </w:p>
    <w:p w14:paraId="629C3C63" w14:textId="77777777" w:rsidR="0087632C" w:rsidRPr="0087632C" w:rsidRDefault="0087632C" w:rsidP="00AB42D9">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p>
    <w:p w14:paraId="28E24D47" w14:textId="77777777" w:rsidR="00B45922" w:rsidRDefault="00B45922" w:rsidP="00AB42D9">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p>
    <w:p w14:paraId="3730F447" w14:textId="10806654" w:rsidR="00933C39" w:rsidRDefault="0087632C" w:rsidP="00AB42D9">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bookmarkStart w:id="5" w:name="_GoBack"/>
      <w:bookmarkEnd w:id="5"/>
      <w:r w:rsidRPr="0087632C">
        <w:rPr>
          <w:rFonts w:ascii="Times New Roman" w:eastAsia="Times New Roman" w:hAnsi="Times New Roman"/>
          <w:b/>
          <w:color w:val="000000" w:themeColor="text1"/>
          <w:sz w:val="24"/>
          <w:szCs w:val="24"/>
          <w:lang w:val="hr-HR" w:eastAsia="hr-HR"/>
        </w:rPr>
        <w:t>Uz članak 1.</w:t>
      </w:r>
    </w:p>
    <w:p w14:paraId="1BDB999C" w14:textId="714CC776" w:rsidR="00DA3518" w:rsidRPr="00933C39" w:rsidRDefault="00933C39" w:rsidP="00AB42D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Pr>
          <w:rFonts w:ascii="Times New Roman" w:eastAsia="Times New Roman" w:hAnsi="Times New Roman"/>
          <w:bCs/>
          <w:color w:val="000000" w:themeColor="text1"/>
          <w:sz w:val="24"/>
          <w:szCs w:val="24"/>
          <w:lang w:val="hr-HR" w:eastAsia="hr-HR"/>
        </w:rPr>
        <w:t>Odredba se nomotehnički dorađuje r</w:t>
      </w:r>
      <w:r w:rsidRPr="00933C39">
        <w:rPr>
          <w:rFonts w:ascii="Times New Roman" w:eastAsia="Times New Roman" w:hAnsi="Times New Roman"/>
          <w:bCs/>
          <w:color w:val="000000" w:themeColor="text1"/>
          <w:sz w:val="24"/>
          <w:szCs w:val="24"/>
          <w:lang w:val="hr-HR" w:eastAsia="hr-HR"/>
        </w:rPr>
        <w:t>adi usklađenja s</w:t>
      </w:r>
      <w:r>
        <w:rPr>
          <w:rFonts w:ascii="Times New Roman" w:eastAsia="Times New Roman" w:hAnsi="Times New Roman"/>
          <w:bCs/>
          <w:color w:val="000000" w:themeColor="text1"/>
          <w:sz w:val="24"/>
          <w:szCs w:val="24"/>
          <w:lang w:val="hr-HR" w:eastAsia="hr-HR"/>
        </w:rPr>
        <w:t xml:space="preserve"> terminologijom u</w:t>
      </w:r>
      <w:r w:rsidRPr="00933C39">
        <w:rPr>
          <w:rFonts w:ascii="Times New Roman" w:eastAsia="Times New Roman" w:hAnsi="Times New Roman"/>
          <w:bCs/>
          <w:color w:val="000000" w:themeColor="text1"/>
          <w:sz w:val="24"/>
          <w:szCs w:val="24"/>
          <w:lang w:val="hr-HR" w:eastAsia="hr-HR"/>
        </w:rPr>
        <w:t xml:space="preserve"> nov</w:t>
      </w:r>
      <w:r>
        <w:rPr>
          <w:rFonts w:ascii="Times New Roman" w:eastAsia="Times New Roman" w:hAnsi="Times New Roman"/>
          <w:bCs/>
          <w:color w:val="000000" w:themeColor="text1"/>
          <w:sz w:val="24"/>
          <w:szCs w:val="24"/>
          <w:lang w:val="hr-HR" w:eastAsia="hr-HR"/>
        </w:rPr>
        <w:t>om</w:t>
      </w:r>
      <w:r w:rsidRPr="00933C39">
        <w:rPr>
          <w:rFonts w:ascii="Times New Roman" w:eastAsia="Times New Roman" w:hAnsi="Times New Roman"/>
          <w:bCs/>
          <w:color w:val="000000" w:themeColor="text1"/>
          <w:sz w:val="24"/>
          <w:szCs w:val="24"/>
          <w:lang w:val="hr-HR" w:eastAsia="hr-HR"/>
        </w:rPr>
        <w:t xml:space="preserve"> Zakon</w:t>
      </w:r>
      <w:r>
        <w:rPr>
          <w:rFonts w:ascii="Times New Roman" w:eastAsia="Times New Roman" w:hAnsi="Times New Roman"/>
          <w:bCs/>
          <w:color w:val="000000" w:themeColor="text1"/>
          <w:sz w:val="24"/>
          <w:szCs w:val="24"/>
          <w:lang w:val="hr-HR" w:eastAsia="hr-HR"/>
        </w:rPr>
        <w:t>u</w:t>
      </w:r>
      <w:r w:rsidRPr="00933C39">
        <w:rPr>
          <w:rFonts w:ascii="Times New Roman" w:eastAsia="Times New Roman" w:hAnsi="Times New Roman"/>
          <w:bCs/>
          <w:color w:val="000000" w:themeColor="text1"/>
          <w:sz w:val="24"/>
          <w:szCs w:val="24"/>
          <w:lang w:val="hr-HR" w:eastAsia="hr-HR"/>
        </w:rPr>
        <w:t xml:space="preserve"> o mirnom rješavanju sporova („Narodne novine“</w:t>
      </w:r>
      <w:r w:rsidR="00FA03D3">
        <w:rPr>
          <w:rFonts w:ascii="Times New Roman" w:eastAsia="Times New Roman" w:hAnsi="Times New Roman"/>
          <w:bCs/>
          <w:color w:val="000000" w:themeColor="text1"/>
          <w:sz w:val="24"/>
          <w:szCs w:val="24"/>
          <w:lang w:val="hr-HR" w:eastAsia="hr-HR"/>
        </w:rPr>
        <w:t>, broj:</w:t>
      </w:r>
      <w:r w:rsidRPr="00933C39">
        <w:rPr>
          <w:rFonts w:ascii="Times New Roman" w:eastAsia="Times New Roman" w:hAnsi="Times New Roman"/>
          <w:bCs/>
          <w:color w:val="000000" w:themeColor="text1"/>
          <w:sz w:val="24"/>
          <w:szCs w:val="24"/>
          <w:lang w:val="hr-HR" w:eastAsia="hr-HR"/>
        </w:rPr>
        <w:t xml:space="preserve"> 67/23.).</w:t>
      </w:r>
      <w:r w:rsidR="00250CAA">
        <w:rPr>
          <w:rFonts w:ascii="Times New Roman" w:eastAsia="Times New Roman" w:hAnsi="Times New Roman"/>
          <w:bCs/>
          <w:color w:val="000000" w:themeColor="text1"/>
          <w:sz w:val="24"/>
          <w:szCs w:val="24"/>
          <w:lang w:val="hr-HR" w:eastAsia="hr-HR"/>
        </w:rPr>
        <w:t xml:space="preserve"> Ujedno se propisuje da s</w:t>
      </w:r>
      <w:r w:rsidR="00250CAA" w:rsidRPr="00250CAA">
        <w:rPr>
          <w:rFonts w:ascii="Times New Roman" w:eastAsia="Times New Roman" w:hAnsi="Times New Roman"/>
          <w:bCs/>
          <w:color w:val="000000" w:themeColor="text1"/>
          <w:sz w:val="24"/>
          <w:szCs w:val="24"/>
          <w:lang w:val="hr-HR" w:eastAsia="hr-HR"/>
        </w:rPr>
        <w:t xml:space="preserve">tranka koja je upućena pokrenuti medijaciju, a ne pristupi </w:t>
      </w:r>
      <w:r w:rsidR="00A238EF">
        <w:rPr>
          <w:rFonts w:ascii="Times New Roman" w:eastAsia="Times New Roman" w:hAnsi="Times New Roman"/>
          <w:bCs/>
          <w:color w:val="000000" w:themeColor="text1"/>
          <w:sz w:val="24"/>
          <w:szCs w:val="24"/>
          <w:lang w:val="hr-HR" w:eastAsia="hr-HR"/>
        </w:rPr>
        <w:t>prvom</w:t>
      </w:r>
      <w:r w:rsidR="00250CAA" w:rsidRPr="00250CAA">
        <w:rPr>
          <w:rFonts w:ascii="Times New Roman" w:eastAsia="Times New Roman" w:hAnsi="Times New Roman"/>
          <w:bCs/>
          <w:color w:val="000000" w:themeColor="text1"/>
          <w:sz w:val="24"/>
          <w:szCs w:val="24"/>
          <w:lang w:val="hr-HR" w:eastAsia="hr-HR"/>
        </w:rPr>
        <w:t xml:space="preserve"> sastanku radi</w:t>
      </w:r>
      <w:r w:rsidR="00A238EF">
        <w:rPr>
          <w:rFonts w:ascii="Times New Roman" w:eastAsia="Times New Roman" w:hAnsi="Times New Roman"/>
          <w:bCs/>
          <w:color w:val="000000" w:themeColor="text1"/>
          <w:sz w:val="24"/>
          <w:szCs w:val="24"/>
          <w:lang w:val="hr-HR" w:eastAsia="hr-HR"/>
        </w:rPr>
        <w:t xml:space="preserve"> pokušaja</w:t>
      </w:r>
      <w:r w:rsidR="00250CAA" w:rsidRPr="00250CAA">
        <w:rPr>
          <w:rFonts w:ascii="Times New Roman" w:eastAsia="Times New Roman" w:hAnsi="Times New Roman"/>
          <w:bCs/>
          <w:color w:val="000000" w:themeColor="text1"/>
          <w:sz w:val="24"/>
          <w:szCs w:val="24"/>
          <w:lang w:val="hr-HR" w:eastAsia="hr-HR"/>
        </w:rPr>
        <w:t xml:space="preserve"> medijacije, </w:t>
      </w:r>
      <w:r w:rsidR="00250CAA">
        <w:rPr>
          <w:rFonts w:ascii="Times New Roman" w:eastAsia="Times New Roman" w:hAnsi="Times New Roman"/>
          <w:bCs/>
          <w:color w:val="000000" w:themeColor="text1"/>
          <w:sz w:val="24"/>
          <w:szCs w:val="24"/>
          <w:lang w:val="hr-HR" w:eastAsia="hr-HR"/>
        </w:rPr>
        <w:t xml:space="preserve">ne </w:t>
      </w:r>
      <w:r w:rsidR="00250CAA" w:rsidRPr="00250CAA">
        <w:rPr>
          <w:rFonts w:ascii="Times New Roman" w:eastAsia="Times New Roman" w:hAnsi="Times New Roman"/>
          <w:bCs/>
          <w:color w:val="000000" w:themeColor="text1"/>
          <w:sz w:val="24"/>
          <w:szCs w:val="24"/>
          <w:lang w:val="hr-HR" w:eastAsia="hr-HR"/>
        </w:rPr>
        <w:t xml:space="preserve">gubi pravo tražiti naknadu daljnjih troškova postupka pred sudom prvog stupnja </w:t>
      </w:r>
      <w:r w:rsidR="00250CAA">
        <w:rPr>
          <w:rFonts w:ascii="Times New Roman" w:eastAsia="Times New Roman" w:hAnsi="Times New Roman"/>
          <w:bCs/>
          <w:color w:val="000000" w:themeColor="text1"/>
          <w:sz w:val="24"/>
          <w:szCs w:val="24"/>
          <w:lang w:val="hr-HR" w:eastAsia="hr-HR"/>
        </w:rPr>
        <w:t>ako je imala opravdani razlog zbog kojeg nije pristupila sastanku. Također se propisuje da će s</w:t>
      </w:r>
      <w:r w:rsidR="00250CAA">
        <w:rPr>
          <w:rFonts w:ascii="Times New Roman" w:eastAsia="Times New Roman" w:hAnsi="Times New Roman" w:cstheme="minorBidi"/>
          <w:color w:val="000000" w:themeColor="text1"/>
          <w:sz w:val="24"/>
          <w:szCs w:val="24"/>
          <w:lang w:val="hr-HR" w:eastAsia="hr-HR"/>
        </w:rPr>
        <w:t>ud</w:t>
      </w:r>
      <w:r w:rsidR="00250CAA" w:rsidRPr="00AE1A12">
        <w:rPr>
          <w:rFonts w:ascii="Times New Roman" w:eastAsia="Times New Roman" w:hAnsi="Times New Roman" w:cstheme="minorBidi"/>
          <w:color w:val="000000" w:themeColor="text1"/>
          <w:sz w:val="24"/>
          <w:szCs w:val="24"/>
          <w:lang w:val="hr-HR" w:eastAsia="hr-HR"/>
        </w:rPr>
        <w:t xml:space="preserve"> </w:t>
      </w:r>
      <w:r w:rsidR="00250CAA">
        <w:rPr>
          <w:rFonts w:ascii="Times New Roman" w:eastAsia="Times New Roman" w:hAnsi="Times New Roman" w:cstheme="minorBidi"/>
          <w:color w:val="000000" w:themeColor="text1"/>
          <w:sz w:val="24"/>
          <w:szCs w:val="24"/>
          <w:lang w:val="hr-HR" w:eastAsia="hr-HR"/>
        </w:rPr>
        <w:t>u rješenju</w:t>
      </w:r>
      <w:r w:rsidR="00250CAA" w:rsidRPr="00AE1A12">
        <w:rPr>
          <w:rFonts w:ascii="Times New Roman" w:eastAsia="Times New Roman" w:hAnsi="Times New Roman" w:cstheme="minorBidi"/>
          <w:color w:val="000000" w:themeColor="text1"/>
          <w:sz w:val="24"/>
          <w:szCs w:val="24"/>
          <w:lang w:val="hr-HR" w:eastAsia="hr-HR"/>
        </w:rPr>
        <w:t xml:space="preserve"> </w:t>
      </w:r>
      <w:r w:rsidR="00250CAA">
        <w:rPr>
          <w:rFonts w:ascii="Times New Roman" w:eastAsia="Times New Roman" w:hAnsi="Times New Roman" w:cstheme="minorBidi"/>
          <w:color w:val="000000" w:themeColor="text1"/>
          <w:sz w:val="24"/>
          <w:szCs w:val="24"/>
          <w:lang w:val="hr-HR" w:eastAsia="hr-HR"/>
        </w:rPr>
        <w:t xml:space="preserve">kojim upućuje stranke da </w:t>
      </w:r>
      <w:r w:rsidR="00250CAA" w:rsidRPr="00AE1A12">
        <w:rPr>
          <w:rFonts w:ascii="Times New Roman" w:eastAsia="Times New Roman" w:hAnsi="Times New Roman" w:cstheme="minorBidi"/>
          <w:color w:val="000000" w:themeColor="text1"/>
          <w:sz w:val="24"/>
          <w:szCs w:val="24"/>
          <w:lang w:val="hr-HR" w:eastAsia="hr-HR"/>
        </w:rPr>
        <w:t>pokrenu medijaciju upozoriti na posljedice neopravdanog izostanka</w:t>
      </w:r>
      <w:r w:rsidR="00250CAA">
        <w:rPr>
          <w:rFonts w:ascii="Times New Roman" w:eastAsia="Times New Roman" w:hAnsi="Times New Roman" w:cstheme="minorBidi"/>
          <w:color w:val="000000" w:themeColor="text1"/>
          <w:sz w:val="24"/>
          <w:szCs w:val="24"/>
          <w:lang w:val="hr-HR" w:eastAsia="hr-HR"/>
        </w:rPr>
        <w:t xml:space="preserve"> iz stavka 9. odnosno</w:t>
      </w:r>
      <w:r w:rsidR="00250CAA" w:rsidRPr="00250CAA">
        <w:rPr>
          <w:rFonts w:ascii="Times New Roman" w:eastAsia="Times New Roman" w:hAnsi="Times New Roman"/>
          <w:bCs/>
          <w:color w:val="000000" w:themeColor="text1"/>
          <w:sz w:val="24"/>
          <w:szCs w:val="24"/>
          <w:lang w:val="hr-HR" w:eastAsia="hr-HR"/>
        </w:rPr>
        <w:t xml:space="preserve"> </w:t>
      </w:r>
      <w:r w:rsidR="00250CAA">
        <w:rPr>
          <w:rFonts w:ascii="Times New Roman" w:eastAsia="Times New Roman" w:hAnsi="Times New Roman"/>
          <w:bCs/>
          <w:color w:val="000000" w:themeColor="text1"/>
          <w:sz w:val="24"/>
          <w:szCs w:val="24"/>
          <w:lang w:val="hr-HR" w:eastAsia="hr-HR"/>
        </w:rPr>
        <w:t xml:space="preserve">da </w:t>
      </w:r>
      <w:r w:rsidR="00882961">
        <w:rPr>
          <w:rFonts w:ascii="Times New Roman" w:eastAsia="Times New Roman" w:hAnsi="Times New Roman"/>
          <w:bCs/>
          <w:color w:val="000000" w:themeColor="text1"/>
          <w:sz w:val="24"/>
          <w:szCs w:val="24"/>
          <w:lang w:val="hr-HR" w:eastAsia="hr-HR"/>
        </w:rPr>
        <w:t xml:space="preserve">stranka </w:t>
      </w:r>
      <w:r w:rsidR="00250CAA" w:rsidRPr="00250CAA">
        <w:rPr>
          <w:rFonts w:ascii="Times New Roman" w:eastAsia="Times New Roman" w:hAnsi="Times New Roman"/>
          <w:bCs/>
          <w:color w:val="000000" w:themeColor="text1"/>
          <w:sz w:val="24"/>
          <w:szCs w:val="24"/>
          <w:lang w:val="hr-HR" w:eastAsia="hr-HR"/>
        </w:rPr>
        <w:t>gubi pravo tražiti naknadu daljnjih troškova postupka pred sudom prvog stupnja</w:t>
      </w:r>
      <w:r w:rsidR="00250CAA">
        <w:rPr>
          <w:rFonts w:ascii="Times New Roman" w:eastAsia="Times New Roman" w:hAnsi="Times New Roman" w:cstheme="minorBidi"/>
          <w:color w:val="000000" w:themeColor="text1"/>
          <w:sz w:val="24"/>
          <w:szCs w:val="24"/>
          <w:lang w:val="hr-HR" w:eastAsia="hr-HR"/>
        </w:rPr>
        <w:t xml:space="preserve"> ako nema opravdani razlog</w:t>
      </w:r>
      <w:r w:rsidR="00882961">
        <w:rPr>
          <w:rFonts w:ascii="Times New Roman" w:eastAsia="Times New Roman" w:hAnsi="Times New Roman" w:cstheme="minorBidi"/>
          <w:color w:val="000000" w:themeColor="text1"/>
          <w:sz w:val="24"/>
          <w:szCs w:val="24"/>
          <w:lang w:val="hr-HR" w:eastAsia="hr-HR"/>
        </w:rPr>
        <w:t xml:space="preserve"> za izostanak</w:t>
      </w:r>
      <w:r w:rsidR="00250CAA">
        <w:rPr>
          <w:rFonts w:ascii="Times New Roman" w:eastAsia="Times New Roman" w:hAnsi="Times New Roman" w:cstheme="minorBidi"/>
          <w:color w:val="000000" w:themeColor="text1"/>
          <w:sz w:val="24"/>
          <w:szCs w:val="24"/>
          <w:lang w:val="hr-HR" w:eastAsia="hr-HR"/>
        </w:rPr>
        <w:t>.</w:t>
      </w:r>
      <w:r w:rsidR="00882961">
        <w:rPr>
          <w:rFonts w:ascii="Times New Roman" w:eastAsia="Times New Roman" w:hAnsi="Times New Roman" w:cstheme="minorBidi"/>
          <w:color w:val="000000" w:themeColor="text1"/>
          <w:sz w:val="24"/>
          <w:szCs w:val="24"/>
          <w:lang w:val="hr-HR" w:eastAsia="hr-HR"/>
        </w:rPr>
        <w:t xml:space="preserve"> </w:t>
      </w:r>
    </w:p>
    <w:p w14:paraId="247B7B76" w14:textId="303C23C7" w:rsidR="006A0BBD" w:rsidRPr="0042107F" w:rsidRDefault="006A0BBD" w:rsidP="00AB42D9">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p>
    <w:p w14:paraId="73F41FBC" w14:textId="256C18CE" w:rsidR="006B6E17" w:rsidRPr="00E41EC5" w:rsidRDefault="00B602CE" w:rsidP="00AB42D9">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7D5103">
        <w:rPr>
          <w:rFonts w:ascii="Times New Roman" w:eastAsia="Times New Roman" w:hAnsi="Times New Roman"/>
          <w:b/>
          <w:color w:val="000000" w:themeColor="text1"/>
          <w:sz w:val="24"/>
          <w:szCs w:val="24"/>
          <w:lang w:val="hr-HR" w:eastAsia="hr-HR"/>
        </w:rPr>
        <w:t>Uz članak 2.</w:t>
      </w:r>
    </w:p>
    <w:p w14:paraId="29AB6950" w14:textId="4EEBFB1D" w:rsidR="00933C39" w:rsidRPr="00933C39" w:rsidRDefault="00933C39" w:rsidP="00933C3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Pr>
          <w:rFonts w:ascii="Times New Roman" w:eastAsia="Times New Roman" w:hAnsi="Times New Roman"/>
          <w:bCs/>
          <w:color w:val="000000" w:themeColor="text1"/>
          <w:sz w:val="24"/>
          <w:szCs w:val="24"/>
          <w:lang w:val="hr-HR" w:eastAsia="hr-HR"/>
        </w:rPr>
        <w:t>Odredba se nomotehnički dorađuje radi u</w:t>
      </w:r>
      <w:r w:rsidRPr="00933C39">
        <w:rPr>
          <w:rFonts w:ascii="Times New Roman" w:eastAsia="Times New Roman" w:hAnsi="Times New Roman"/>
          <w:bCs/>
          <w:color w:val="000000" w:themeColor="text1"/>
          <w:sz w:val="24"/>
          <w:szCs w:val="24"/>
          <w:lang w:val="hr-HR" w:eastAsia="hr-HR"/>
        </w:rPr>
        <w:t>sklađenja</w:t>
      </w:r>
      <w:r>
        <w:rPr>
          <w:rFonts w:ascii="Times New Roman" w:eastAsia="Times New Roman" w:hAnsi="Times New Roman"/>
          <w:bCs/>
          <w:color w:val="000000" w:themeColor="text1"/>
          <w:sz w:val="24"/>
          <w:szCs w:val="24"/>
          <w:lang w:val="hr-HR" w:eastAsia="hr-HR"/>
        </w:rPr>
        <w:t xml:space="preserve"> s</w:t>
      </w:r>
      <w:r w:rsidRPr="00933C39">
        <w:rPr>
          <w:rFonts w:ascii="Times New Roman" w:eastAsia="Times New Roman" w:hAnsi="Times New Roman"/>
          <w:bCs/>
          <w:color w:val="000000" w:themeColor="text1"/>
          <w:sz w:val="24"/>
          <w:szCs w:val="24"/>
          <w:lang w:val="hr-HR" w:eastAsia="hr-HR"/>
        </w:rPr>
        <w:t xml:space="preserve"> terminologij</w:t>
      </w:r>
      <w:r>
        <w:rPr>
          <w:rFonts w:ascii="Times New Roman" w:eastAsia="Times New Roman" w:hAnsi="Times New Roman"/>
          <w:bCs/>
          <w:color w:val="000000" w:themeColor="text1"/>
          <w:sz w:val="24"/>
          <w:szCs w:val="24"/>
          <w:lang w:val="hr-HR" w:eastAsia="hr-HR"/>
        </w:rPr>
        <w:t>om</w:t>
      </w:r>
      <w:r w:rsidRPr="00933C39">
        <w:rPr>
          <w:rFonts w:ascii="Times New Roman" w:eastAsia="Times New Roman" w:hAnsi="Times New Roman"/>
          <w:bCs/>
          <w:color w:val="000000" w:themeColor="text1"/>
          <w:sz w:val="24"/>
          <w:szCs w:val="24"/>
          <w:lang w:val="hr-HR" w:eastAsia="hr-HR"/>
        </w:rPr>
        <w:t xml:space="preserve"> </w:t>
      </w:r>
      <w:r>
        <w:rPr>
          <w:rFonts w:ascii="Times New Roman" w:eastAsia="Times New Roman" w:hAnsi="Times New Roman"/>
          <w:bCs/>
          <w:color w:val="000000" w:themeColor="text1"/>
          <w:sz w:val="24"/>
          <w:szCs w:val="24"/>
          <w:lang w:val="hr-HR" w:eastAsia="hr-HR"/>
        </w:rPr>
        <w:t>u</w:t>
      </w:r>
      <w:r w:rsidRPr="00933C39">
        <w:rPr>
          <w:rFonts w:ascii="Times New Roman" w:eastAsia="Times New Roman" w:hAnsi="Times New Roman"/>
          <w:bCs/>
          <w:color w:val="000000" w:themeColor="text1"/>
          <w:sz w:val="24"/>
          <w:szCs w:val="24"/>
          <w:lang w:val="hr-HR" w:eastAsia="hr-HR"/>
        </w:rPr>
        <w:t xml:space="preserve"> nov</w:t>
      </w:r>
      <w:r>
        <w:rPr>
          <w:rFonts w:ascii="Times New Roman" w:eastAsia="Times New Roman" w:hAnsi="Times New Roman"/>
          <w:bCs/>
          <w:color w:val="000000" w:themeColor="text1"/>
          <w:sz w:val="24"/>
          <w:szCs w:val="24"/>
          <w:lang w:val="hr-HR" w:eastAsia="hr-HR"/>
        </w:rPr>
        <w:t>om</w:t>
      </w:r>
      <w:r w:rsidRPr="00933C39">
        <w:rPr>
          <w:rFonts w:ascii="Times New Roman" w:eastAsia="Times New Roman" w:hAnsi="Times New Roman"/>
          <w:bCs/>
          <w:color w:val="000000" w:themeColor="text1"/>
          <w:sz w:val="24"/>
          <w:szCs w:val="24"/>
          <w:lang w:val="hr-HR" w:eastAsia="hr-HR"/>
        </w:rPr>
        <w:t xml:space="preserve"> Zakon</w:t>
      </w:r>
      <w:r>
        <w:rPr>
          <w:rFonts w:ascii="Times New Roman" w:eastAsia="Times New Roman" w:hAnsi="Times New Roman"/>
          <w:bCs/>
          <w:color w:val="000000" w:themeColor="text1"/>
          <w:sz w:val="24"/>
          <w:szCs w:val="24"/>
          <w:lang w:val="hr-HR" w:eastAsia="hr-HR"/>
        </w:rPr>
        <w:t>u</w:t>
      </w:r>
      <w:r w:rsidRPr="00933C39">
        <w:rPr>
          <w:rFonts w:ascii="Times New Roman" w:eastAsia="Times New Roman" w:hAnsi="Times New Roman"/>
          <w:bCs/>
          <w:color w:val="000000" w:themeColor="text1"/>
          <w:sz w:val="24"/>
          <w:szCs w:val="24"/>
          <w:lang w:val="hr-HR" w:eastAsia="hr-HR"/>
        </w:rPr>
        <w:t xml:space="preserve"> o mirnom rješavanju sporova („Narodne novine“</w:t>
      </w:r>
      <w:r w:rsidR="00FA03D3">
        <w:rPr>
          <w:rFonts w:ascii="Times New Roman" w:eastAsia="Times New Roman" w:hAnsi="Times New Roman"/>
          <w:bCs/>
          <w:color w:val="000000" w:themeColor="text1"/>
          <w:sz w:val="24"/>
          <w:szCs w:val="24"/>
          <w:lang w:val="hr-HR" w:eastAsia="hr-HR"/>
        </w:rPr>
        <w:t>, broj:</w:t>
      </w:r>
      <w:r w:rsidR="00FA03D3" w:rsidRPr="00933C39">
        <w:rPr>
          <w:rFonts w:ascii="Times New Roman" w:eastAsia="Times New Roman" w:hAnsi="Times New Roman"/>
          <w:bCs/>
          <w:color w:val="000000" w:themeColor="text1"/>
          <w:sz w:val="24"/>
          <w:szCs w:val="24"/>
          <w:lang w:val="hr-HR" w:eastAsia="hr-HR"/>
        </w:rPr>
        <w:t xml:space="preserve"> </w:t>
      </w:r>
      <w:r w:rsidRPr="00933C39">
        <w:rPr>
          <w:rFonts w:ascii="Times New Roman" w:eastAsia="Times New Roman" w:hAnsi="Times New Roman"/>
          <w:bCs/>
          <w:color w:val="000000" w:themeColor="text1"/>
          <w:sz w:val="24"/>
          <w:szCs w:val="24"/>
          <w:lang w:val="hr-HR" w:eastAsia="hr-HR"/>
        </w:rPr>
        <w:t>67/23.).</w:t>
      </w:r>
    </w:p>
    <w:p w14:paraId="566D1B91" w14:textId="6EEEAEA7" w:rsidR="00933C39" w:rsidRDefault="00933C39" w:rsidP="00AB42D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6392A201" w14:textId="53B97F77" w:rsidR="00EB458D" w:rsidRPr="00E41EC5" w:rsidRDefault="00EB458D" w:rsidP="00AB42D9">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EB458D">
        <w:rPr>
          <w:rFonts w:ascii="Times New Roman" w:eastAsia="Times New Roman" w:hAnsi="Times New Roman"/>
          <w:b/>
          <w:color w:val="000000" w:themeColor="text1"/>
          <w:sz w:val="24"/>
          <w:szCs w:val="24"/>
          <w:lang w:val="hr-HR" w:eastAsia="hr-HR"/>
        </w:rPr>
        <w:t>Uz članak 3.</w:t>
      </w:r>
    </w:p>
    <w:p w14:paraId="03639418" w14:textId="4E0D73F5" w:rsidR="00EB458D" w:rsidRPr="00933C39" w:rsidRDefault="00EB458D" w:rsidP="00EB458D">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r>
        <w:rPr>
          <w:rFonts w:ascii="Times New Roman" w:eastAsia="Times New Roman" w:hAnsi="Times New Roman"/>
          <w:bCs/>
          <w:color w:val="000000" w:themeColor="text1"/>
          <w:sz w:val="24"/>
          <w:szCs w:val="24"/>
          <w:lang w:val="hr-HR" w:eastAsia="hr-HR"/>
        </w:rPr>
        <w:t>Odredba se nomotehnički dorađuje radi u</w:t>
      </w:r>
      <w:r w:rsidRPr="00933C39">
        <w:rPr>
          <w:rFonts w:ascii="Times New Roman" w:eastAsia="Times New Roman" w:hAnsi="Times New Roman"/>
          <w:bCs/>
          <w:color w:val="000000" w:themeColor="text1"/>
          <w:sz w:val="24"/>
          <w:szCs w:val="24"/>
          <w:lang w:val="hr-HR" w:eastAsia="hr-HR"/>
        </w:rPr>
        <w:t>sklađenja</w:t>
      </w:r>
      <w:r>
        <w:rPr>
          <w:rFonts w:ascii="Times New Roman" w:eastAsia="Times New Roman" w:hAnsi="Times New Roman"/>
          <w:bCs/>
          <w:color w:val="000000" w:themeColor="text1"/>
          <w:sz w:val="24"/>
          <w:szCs w:val="24"/>
          <w:lang w:val="hr-HR" w:eastAsia="hr-HR"/>
        </w:rPr>
        <w:t xml:space="preserve"> s</w:t>
      </w:r>
      <w:r w:rsidRPr="00933C39">
        <w:rPr>
          <w:rFonts w:ascii="Times New Roman" w:eastAsia="Times New Roman" w:hAnsi="Times New Roman"/>
          <w:bCs/>
          <w:color w:val="000000" w:themeColor="text1"/>
          <w:sz w:val="24"/>
          <w:szCs w:val="24"/>
          <w:lang w:val="hr-HR" w:eastAsia="hr-HR"/>
        </w:rPr>
        <w:t xml:space="preserve"> terminologij</w:t>
      </w:r>
      <w:r>
        <w:rPr>
          <w:rFonts w:ascii="Times New Roman" w:eastAsia="Times New Roman" w:hAnsi="Times New Roman"/>
          <w:bCs/>
          <w:color w:val="000000" w:themeColor="text1"/>
          <w:sz w:val="24"/>
          <w:szCs w:val="24"/>
          <w:lang w:val="hr-HR" w:eastAsia="hr-HR"/>
        </w:rPr>
        <w:t>om</w:t>
      </w:r>
      <w:r w:rsidRPr="00933C39">
        <w:rPr>
          <w:rFonts w:ascii="Times New Roman" w:eastAsia="Times New Roman" w:hAnsi="Times New Roman"/>
          <w:bCs/>
          <w:color w:val="000000" w:themeColor="text1"/>
          <w:sz w:val="24"/>
          <w:szCs w:val="24"/>
          <w:lang w:val="hr-HR" w:eastAsia="hr-HR"/>
        </w:rPr>
        <w:t xml:space="preserve"> </w:t>
      </w:r>
      <w:r>
        <w:rPr>
          <w:rFonts w:ascii="Times New Roman" w:eastAsia="Times New Roman" w:hAnsi="Times New Roman"/>
          <w:bCs/>
          <w:color w:val="000000" w:themeColor="text1"/>
          <w:sz w:val="24"/>
          <w:szCs w:val="24"/>
          <w:lang w:val="hr-HR" w:eastAsia="hr-HR"/>
        </w:rPr>
        <w:t>u</w:t>
      </w:r>
      <w:r w:rsidRPr="00933C39">
        <w:rPr>
          <w:rFonts w:ascii="Times New Roman" w:eastAsia="Times New Roman" w:hAnsi="Times New Roman"/>
          <w:bCs/>
          <w:color w:val="000000" w:themeColor="text1"/>
          <w:sz w:val="24"/>
          <w:szCs w:val="24"/>
          <w:lang w:val="hr-HR" w:eastAsia="hr-HR"/>
        </w:rPr>
        <w:t xml:space="preserve"> nov</w:t>
      </w:r>
      <w:r>
        <w:rPr>
          <w:rFonts w:ascii="Times New Roman" w:eastAsia="Times New Roman" w:hAnsi="Times New Roman"/>
          <w:bCs/>
          <w:color w:val="000000" w:themeColor="text1"/>
          <w:sz w:val="24"/>
          <w:szCs w:val="24"/>
          <w:lang w:val="hr-HR" w:eastAsia="hr-HR"/>
        </w:rPr>
        <w:t>om</w:t>
      </w:r>
      <w:r w:rsidRPr="00933C39">
        <w:rPr>
          <w:rFonts w:ascii="Times New Roman" w:eastAsia="Times New Roman" w:hAnsi="Times New Roman"/>
          <w:bCs/>
          <w:color w:val="000000" w:themeColor="text1"/>
          <w:sz w:val="24"/>
          <w:szCs w:val="24"/>
          <w:lang w:val="hr-HR" w:eastAsia="hr-HR"/>
        </w:rPr>
        <w:t xml:space="preserve"> Zakon</w:t>
      </w:r>
      <w:r>
        <w:rPr>
          <w:rFonts w:ascii="Times New Roman" w:eastAsia="Times New Roman" w:hAnsi="Times New Roman"/>
          <w:bCs/>
          <w:color w:val="000000" w:themeColor="text1"/>
          <w:sz w:val="24"/>
          <w:szCs w:val="24"/>
          <w:lang w:val="hr-HR" w:eastAsia="hr-HR"/>
        </w:rPr>
        <w:t>u</w:t>
      </w:r>
      <w:r w:rsidRPr="00933C39">
        <w:rPr>
          <w:rFonts w:ascii="Times New Roman" w:eastAsia="Times New Roman" w:hAnsi="Times New Roman"/>
          <w:bCs/>
          <w:color w:val="000000" w:themeColor="text1"/>
          <w:sz w:val="24"/>
          <w:szCs w:val="24"/>
          <w:lang w:val="hr-HR" w:eastAsia="hr-HR"/>
        </w:rPr>
        <w:t xml:space="preserve"> o mirnom rješavanju sporova („Narodne novine“</w:t>
      </w:r>
      <w:r w:rsidR="00FA03D3">
        <w:rPr>
          <w:rFonts w:ascii="Times New Roman" w:eastAsia="Times New Roman" w:hAnsi="Times New Roman"/>
          <w:bCs/>
          <w:color w:val="000000" w:themeColor="text1"/>
          <w:sz w:val="24"/>
          <w:szCs w:val="24"/>
          <w:lang w:val="hr-HR" w:eastAsia="hr-HR"/>
        </w:rPr>
        <w:t>, broj:</w:t>
      </w:r>
      <w:r w:rsidR="00FA03D3" w:rsidRPr="00933C39">
        <w:rPr>
          <w:rFonts w:ascii="Times New Roman" w:eastAsia="Times New Roman" w:hAnsi="Times New Roman"/>
          <w:bCs/>
          <w:color w:val="000000" w:themeColor="text1"/>
          <w:sz w:val="24"/>
          <w:szCs w:val="24"/>
          <w:lang w:val="hr-HR" w:eastAsia="hr-HR"/>
        </w:rPr>
        <w:t xml:space="preserve"> </w:t>
      </w:r>
      <w:r w:rsidRPr="00933C39">
        <w:rPr>
          <w:rFonts w:ascii="Times New Roman" w:eastAsia="Times New Roman" w:hAnsi="Times New Roman"/>
          <w:bCs/>
          <w:color w:val="000000" w:themeColor="text1"/>
          <w:sz w:val="24"/>
          <w:szCs w:val="24"/>
          <w:lang w:val="hr-HR" w:eastAsia="hr-HR"/>
        </w:rPr>
        <w:t>67/23.).</w:t>
      </w:r>
    </w:p>
    <w:p w14:paraId="2AD66B13" w14:textId="77777777" w:rsidR="00EB458D" w:rsidRDefault="00EB458D" w:rsidP="00AB42D9">
      <w:pPr>
        <w:suppressAutoHyphens w:val="0"/>
        <w:autoSpaceDN/>
        <w:spacing w:after="0" w:line="240" w:lineRule="auto"/>
        <w:jc w:val="both"/>
        <w:textAlignment w:val="auto"/>
        <w:rPr>
          <w:rFonts w:ascii="Times New Roman" w:eastAsia="Times New Roman" w:hAnsi="Times New Roman"/>
          <w:bCs/>
          <w:color w:val="000000" w:themeColor="text1"/>
          <w:sz w:val="24"/>
          <w:szCs w:val="24"/>
          <w:lang w:val="hr-HR" w:eastAsia="hr-HR"/>
        </w:rPr>
      </w:pPr>
    </w:p>
    <w:p w14:paraId="77725CFD" w14:textId="395B7F30" w:rsidR="006B6E17" w:rsidRPr="00E41EC5" w:rsidRDefault="006B6E17" w:rsidP="00AB42D9">
      <w:pPr>
        <w:suppressAutoHyphens w:val="0"/>
        <w:autoSpaceDN/>
        <w:spacing w:after="0" w:line="240" w:lineRule="auto"/>
        <w:jc w:val="both"/>
        <w:textAlignment w:val="auto"/>
        <w:rPr>
          <w:rFonts w:ascii="Times New Roman" w:eastAsia="Times New Roman" w:hAnsi="Times New Roman"/>
          <w:b/>
          <w:color w:val="000000" w:themeColor="text1"/>
          <w:sz w:val="24"/>
          <w:szCs w:val="24"/>
          <w:lang w:val="hr-HR" w:eastAsia="hr-HR"/>
        </w:rPr>
      </w:pPr>
      <w:r w:rsidRPr="00C62E83">
        <w:rPr>
          <w:rFonts w:ascii="Times New Roman" w:eastAsia="Times New Roman" w:hAnsi="Times New Roman"/>
          <w:b/>
          <w:color w:val="000000" w:themeColor="text1"/>
          <w:sz w:val="24"/>
          <w:szCs w:val="24"/>
          <w:lang w:val="hr-HR" w:eastAsia="hr-HR"/>
        </w:rPr>
        <w:t xml:space="preserve">Uz članak </w:t>
      </w:r>
      <w:r w:rsidR="00EB458D">
        <w:rPr>
          <w:rFonts w:ascii="Times New Roman" w:eastAsia="Times New Roman" w:hAnsi="Times New Roman"/>
          <w:b/>
          <w:color w:val="000000" w:themeColor="text1"/>
          <w:sz w:val="24"/>
          <w:szCs w:val="24"/>
          <w:lang w:val="hr-HR" w:eastAsia="hr-HR"/>
        </w:rPr>
        <w:t>4</w:t>
      </w:r>
      <w:r w:rsidRPr="00C62E83">
        <w:rPr>
          <w:rFonts w:ascii="Times New Roman" w:eastAsia="Times New Roman" w:hAnsi="Times New Roman"/>
          <w:b/>
          <w:color w:val="000000" w:themeColor="text1"/>
          <w:sz w:val="24"/>
          <w:szCs w:val="24"/>
          <w:lang w:val="hr-HR" w:eastAsia="hr-HR"/>
        </w:rPr>
        <w:t>.</w:t>
      </w:r>
    </w:p>
    <w:p w14:paraId="776203B8" w14:textId="259CABCC" w:rsidR="00933C39" w:rsidRPr="00816E2A" w:rsidRDefault="00D660B4" w:rsidP="00933C39">
      <w:pPr>
        <w:suppressAutoHyphens w:val="0"/>
        <w:autoSpaceDN/>
        <w:spacing w:after="0" w:line="240" w:lineRule="auto"/>
        <w:jc w:val="both"/>
        <w:textAlignment w:val="auto"/>
        <w:rPr>
          <w:rFonts w:ascii="Times New Roman" w:eastAsia="Times New Roman" w:hAnsi="Times New Roman"/>
          <w:bCs/>
          <w:sz w:val="24"/>
          <w:szCs w:val="24"/>
          <w:lang w:val="hr-HR" w:eastAsia="hr-HR"/>
        </w:rPr>
      </w:pPr>
      <w:r>
        <w:rPr>
          <w:rFonts w:ascii="Times New Roman" w:eastAsia="Times New Roman" w:hAnsi="Times New Roman"/>
          <w:bCs/>
          <w:color w:val="000000" w:themeColor="text1"/>
          <w:sz w:val="24"/>
          <w:szCs w:val="24"/>
          <w:lang w:val="hr-HR" w:eastAsia="hr-HR"/>
        </w:rPr>
        <w:t>Predloženom o</w:t>
      </w:r>
      <w:r w:rsidR="00933C39">
        <w:rPr>
          <w:rFonts w:ascii="Times New Roman" w:eastAsia="Times New Roman" w:hAnsi="Times New Roman"/>
          <w:bCs/>
          <w:color w:val="000000" w:themeColor="text1"/>
          <w:sz w:val="24"/>
          <w:szCs w:val="24"/>
          <w:lang w:val="hr-HR" w:eastAsia="hr-HR"/>
        </w:rPr>
        <w:t xml:space="preserve">dredbom se propisuje kako su </w:t>
      </w:r>
      <w:r w:rsidR="00933C39" w:rsidRPr="00816E2A">
        <w:rPr>
          <w:rFonts w:ascii="Times New Roman" w:eastAsia="Times New Roman" w:hAnsi="Times New Roman"/>
          <w:bCs/>
          <w:sz w:val="24"/>
          <w:szCs w:val="24"/>
          <w:lang w:val="hr-HR" w:eastAsia="hr-HR"/>
        </w:rPr>
        <w:t>postupci radi</w:t>
      </w:r>
      <w:r w:rsidR="00287B31">
        <w:rPr>
          <w:rFonts w:ascii="Times New Roman" w:eastAsia="Times New Roman" w:hAnsi="Times New Roman"/>
          <w:bCs/>
          <w:sz w:val="24"/>
          <w:szCs w:val="24"/>
          <w:lang w:val="hr-HR" w:eastAsia="hr-HR"/>
        </w:rPr>
        <w:t xml:space="preserve"> izmjene, </w:t>
      </w:r>
      <w:r w:rsidR="00933C39" w:rsidRPr="00816E2A">
        <w:rPr>
          <w:rFonts w:ascii="Times New Roman" w:eastAsia="Times New Roman" w:hAnsi="Times New Roman"/>
          <w:bCs/>
          <w:sz w:val="24"/>
          <w:szCs w:val="24"/>
          <w:lang w:val="hr-HR" w:eastAsia="hr-HR"/>
        </w:rPr>
        <w:t xml:space="preserve">raskida, utvrđenja ništetnim i radi </w:t>
      </w:r>
      <w:r w:rsidR="00815090">
        <w:rPr>
          <w:rFonts w:ascii="Times New Roman" w:eastAsia="Times New Roman" w:hAnsi="Times New Roman"/>
          <w:bCs/>
          <w:sz w:val="24"/>
          <w:szCs w:val="24"/>
          <w:lang w:val="hr-HR" w:eastAsia="hr-HR"/>
        </w:rPr>
        <w:t>poništenja</w:t>
      </w:r>
      <w:r w:rsidR="00933C39" w:rsidRPr="00816E2A">
        <w:rPr>
          <w:rFonts w:ascii="Times New Roman" w:eastAsia="Times New Roman" w:hAnsi="Times New Roman"/>
          <w:bCs/>
          <w:sz w:val="24"/>
          <w:szCs w:val="24"/>
          <w:lang w:val="hr-HR" w:eastAsia="hr-HR"/>
        </w:rPr>
        <w:t xml:space="preserve"> ugovora o doživotnom </w:t>
      </w:r>
      <w:r w:rsidR="00882961" w:rsidRPr="00816E2A">
        <w:rPr>
          <w:rFonts w:ascii="Times New Roman" w:eastAsia="Times New Roman" w:hAnsi="Times New Roman"/>
          <w:bCs/>
          <w:sz w:val="24"/>
          <w:szCs w:val="24"/>
          <w:lang w:val="hr-HR" w:eastAsia="hr-HR"/>
        </w:rPr>
        <w:t xml:space="preserve">uzdržavanju </w:t>
      </w:r>
      <w:r w:rsidR="00933C39" w:rsidRPr="00816E2A">
        <w:rPr>
          <w:rFonts w:ascii="Times New Roman" w:eastAsia="Times New Roman" w:hAnsi="Times New Roman"/>
          <w:bCs/>
          <w:sz w:val="24"/>
          <w:szCs w:val="24"/>
          <w:lang w:val="hr-HR" w:eastAsia="hr-HR"/>
        </w:rPr>
        <w:t xml:space="preserve">i </w:t>
      </w:r>
      <w:r w:rsidR="00882961" w:rsidRPr="00816E2A">
        <w:rPr>
          <w:rFonts w:ascii="Times New Roman" w:eastAsia="Times New Roman" w:hAnsi="Times New Roman"/>
          <w:bCs/>
          <w:sz w:val="24"/>
          <w:szCs w:val="24"/>
          <w:lang w:val="hr-HR" w:eastAsia="hr-HR"/>
        </w:rPr>
        <w:t xml:space="preserve">ugovora o </w:t>
      </w:r>
      <w:r w:rsidR="00933C39" w:rsidRPr="00816E2A">
        <w:rPr>
          <w:rFonts w:ascii="Times New Roman" w:eastAsia="Times New Roman" w:hAnsi="Times New Roman"/>
          <w:bCs/>
          <w:sz w:val="24"/>
          <w:szCs w:val="24"/>
          <w:lang w:val="hr-HR" w:eastAsia="hr-HR"/>
        </w:rPr>
        <w:t>dosmrtnom uzdržavanju hitni</w:t>
      </w:r>
      <w:r w:rsidR="00BF438B">
        <w:rPr>
          <w:rFonts w:ascii="Times New Roman" w:eastAsia="Times New Roman" w:hAnsi="Times New Roman"/>
          <w:bCs/>
          <w:sz w:val="24"/>
          <w:szCs w:val="24"/>
          <w:lang w:val="hr-HR" w:eastAsia="hr-HR"/>
        </w:rPr>
        <w:t xml:space="preserve"> </w:t>
      </w:r>
      <w:r w:rsidR="00933C39" w:rsidRPr="00816E2A">
        <w:rPr>
          <w:rFonts w:ascii="Times New Roman" w:eastAsia="Times New Roman" w:hAnsi="Times New Roman"/>
          <w:bCs/>
          <w:sz w:val="24"/>
          <w:szCs w:val="24"/>
          <w:lang w:val="hr-HR" w:eastAsia="hr-HR"/>
        </w:rPr>
        <w:t xml:space="preserve">u svrhu postizanja daljnje efikasnosti i ubrzanja parničnog postupka te pružanja odgovarajuće pravne zaštite </w:t>
      </w:r>
      <w:r w:rsidR="00096936">
        <w:rPr>
          <w:rFonts w:ascii="Times New Roman" w:eastAsia="Times New Roman" w:hAnsi="Times New Roman"/>
          <w:bCs/>
          <w:sz w:val="24"/>
          <w:szCs w:val="24"/>
          <w:lang w:val="hr-HR" w:eastAsia="hr-HR"/>
        </w:rPr>
        <w:t>primatelja</w:t>
      </w:r>
      <w:r w:rsidR="00933C39" w:rsidRPr="00816E2A">
        <w:rPr>
          <w:rFonts w:ascii="Times New Roman" w:eastAsia="Times New Roman" w:hAnsi="Times New Roman"/>
          <w:bCs/>
          <w:sz w:val="24"/>
          <w:szCs w:val="24"/>
          <w:lang w:val="hr-HR" w:eastAsia="hr-HR"/>
        </w:rPr>
        <w:t xml:space="preserve"> uzdržavanja, koji su starije osobe, koje ostaju bez svoje imovine, a i bez uzdržavanja potrebnog za život.</w:t>
      </w:r>
    </w:p>
    <w:p w14:paraId="78E14422" w14:textId="77777777" w:rsidR="00C62E83" w:rsidRPr="0042107F" w:rsidRDefault="00C62E83" w:rsidP="00AB42D9">
      <w:pPr>
        <w:suppressAutoHyphens w:val="0"/>
        <w:autoSpaceDN/>
        <w:spacing w:after="0" w:line="240" w:lineRule="auto"/>
        <w:jc w:val="both"/>
        <w:textAlignment w:val="auto"/>
        <w:rPr>
          <w:rFonts w:ascii="Times New Roman" w:eastAsiaTheme="minorHAnsi" w:hAnsi="Times New Roman"/>
          <w:sz w:val="24"/>
          <w:szCs w:val="24"/>
          <w:lang w:val="hr-HR"/>
        </w:rPr>
      </w:pPr>
      <w:bookmarkStart w:id="6" w:name="_Hlk49930103"/>
    </w:p>
    <w:p w14:paraId="50022EA2" w14:textId="7E8DB385" w:rsidR="00EB458D" w:rsidRDefault="005A4EFD" w:rsidP="00AB42D9">
      <w:pPr>
        <w:suppressAutoHyphens w:val="0"/>
        <w:autoSpaceDN/>
        <w:spacing w:after="0" w:line="240" w:lineRule="auto"/>
        <w:jc w:val="both"/>
        <w:textAlignment w:val="auto"/>
        <w:rPr>
          <w:rFonts w:ascii="Times New Roman" w:eastAsiaTheme="minorHAnsi" w:hAnsi="Times New Roman"/>
          <w:b/>
          <w:sz w:val="24"/>
          <w:szCs w:val="24"/>
          <w:lang w:val="hr-HR"/>
        </w:rPr>
      </w:pPr>
      <w:r w:rsidRPr="0087632C">
        <w:rPr>
          <w:rFonts w:ascii="Times New Roman" w:eastAsiaTheme="minorHAnsi" w:hAnsi="Times New Roman"/>
          <w:b/>
          <w:sz w:val="24"/>
          <w:szCs w:val="24"/>
          <w:lang w:val="hr-HR"/>
        </w:rPr>
        <w:t xml:space="preserve">Uz članak </w:t>
      </w:r>
      <w:r w:rsidR="00EB458D">
        <w:rPr>
          <w:rFonts w:ascii="Times New Roman" w:eastAsiaTheme="minorHAnsi" w:hAnsi="Times New Roman"/>
          <w:b/>
          <w:sz w:val="24"/>
          <w:szCs w:val="24"/>
          <w:lang w:val="hr-HR"/>
        </w:rPr>
        <w:t>5</w:t>
      </w:r>
      <w:r w:rsidRPr="0087632C">
        <w:rPr>
          <w:rFonts w:ascii="Times New Roman" w:eastAsiaTheme="minorHAnsi" w:hAnsi="Times New Roman"/>
          <w:b/>
          <w:sz w:val="24"/>
          <w:szCs w:val="24"/>
          <w:lang w:val="hr-HR"/>
        </w:rPr>
        <w:t>.</w:t>
      </w:r>
    </w:p>
    <w:p w14:paraId="67677726" w14:textId="04C77A16" w:rsidR="00EB458D" w:rsidRDefault="00EB458D" w:rsidP="00AB42D9">
      <w:pPr>
        <w:suppressAutoHyphens w:val="0"/>
        <w:autoSpaceDN/>
        <w:spacing w:after="0" w:line="240" w:lineRule="auto"/>
        <w:jc w:val="both"/>
        <w:textAlignment w:val="auto"/>
        <w:rPr>
          <w:rFonts w:ascii="Times New Roman" w:eastAsiaTheme="minorHAnsi" w:hAnsi="Times New Roman"/>
          <w:bCs/>
          <w:sz w:val="24"/>
          <w:szCs w:val="24"/>
          <w:lang w:val="hr-HR"/>
        </w:rPr>
      </w:pPr>
      <w:r w:rsidRPr="00EB458D">
        <w:rPr>
          <w:rFonts w:ascii="Times New Roman" w:eastAsiaTheme="minorHAnsi" w:hAnsi="Times New Roman"/>
          <w:bCs/>
          <w:sz w:val="24"/>
          <w:szCs w:val="24"/>
          <w:lang w:val="hr-HR"/>
        </w:rPr>
        <w:t xml:space="preserve">Odredba se nomotehnički dorađuje </w:t>
      </w:r>
      <w:r w:rsidRPr="00816E2A">
        <w:rPr>
          <w:rFonts w:ascii="Times New Roman" w:eastAsiaTheme="minorHAnsi" w:hAnsi="Times New Roman"/>
          <w:bCs/>
          <w:sz w:val="24"/>
          <w:szCs w:val="24"/>
          <w:lang w:val="hr-HR"/>
        </w:rPr>
        <w:t xml:space="preserve">u svrhu </w:t>
      </w:r>
      <w:r w:rsidRPr="00EB458D">
        <w:rPr>
          <w:rFonts w:ascii="Times New Roman" w:eastAsiaTheme="minorHAnsi" w:hAnsi="Times New Roman"/>
          <w:bCs/>
          <w:sz w:val="24"/>
          <w:szCs w:val="24"/>
          <w:lang w:val="hr-HR"/>
        </w:rPr>
        <w:t>prilagođavanja odredbe uvođenju tehnoloških i digitalnih novina u provođenje parničnog postupka.</w:t>
      </w:r>
    </w:p>
    <w:p w14:paraId="73A35536" w14:textId="56EB926B" w:rsidR="00EB458D" w:rsidRDefault="00EB458D" w:rsidP="00AB42D9">
      <w:pPr>
        <w:suppressAutoHyphens w:val="0"/>
        <w:autoSpaceDN/>
        <w:spacing w:after="0" w:line="240" w:lineRule="auto"/>
        <w:jc w:val="both"/>
        <w:textAlignment w:val="auto"/>
        <w:rPr>
          <w:rFonts w:ascii="Times New Roman" w:eastAsiaTheme="minorHAnsi" w:hAnsi="Times New Roman"/>
          <w:bCs/>
          <w:sz w:val="24"/>
          <w:szCs w:val="24"/>
          <w:lang w:val="hr-HR"/>
        </w:rPr>
      </w:pPr>
    </w:p>
    <w:p w14:paraId="33F44868" w14:textId="3CD592A1" w:rsidR="00EB458D" w:rsidRPr="00E41EC5" w:rsidRDefault="00EB458D" w:rsidP="00AB42D9">
      <w:pPr>
        <w:suppressAutoHyphens w:val="0"/>
        <w:autoSpaceDN/>
        <w:spacing w:after="0" w:line="240" w:lineRule="auto"/>
        <w:jc w:val="both"/>
        <w:textAlignment w:val="auto"/>
        <w:rPr>
          <w:rFonts w:ascii="Times New Roman" w:eastAsiaTheme="minorHAnsi" w:hAnsi="Times New Roman"/>
          <w:b/>
          <w:sz w:val="24"/>
          <w:szCs w:val="24"/>
          <w:lang w:val="hr-HR"/>
        </w:rPr>
      </w:pPr>
      <w:r w:rsidRPr="00B41B87">
        <w:rPr>
          <w:rFonts w:ascii="Times New Roman" w:eastAsiaTheme="minorHAnsi" w:hAnsi="Times New Roman"/>
          <w:b/>
          <w:sz w:val="24"/>
          <w:szCs w:val="24"/>
          <w:lang w:val="hr-HR"/>
        </w:rPr>
        <w:t>Uz članak 6.</w:t>
      </w:r>
    </w:p>
    <w:p w14:paraId="6028D631" w14:textId="5AAD58AA" w:rsidR="00EB458D" w:rsidRDefault="00B02BB4" w:rsidP="00AB42D9">
      <w:pPr>
        <w:suppressAutoHyphens w:val="0"/>
        <w:autoSpaceDN/>
        <w:spacing w:after="0" w:line="240" w:lineRule="auto"/>
        <w:jc w:val="both"/>
        <w:textAlignment w:val="auto"/>
        <w:rPr>
          <w:rFonts w:ascii="Times New Roman" w:eastAsiaTheme="minorHAnsi" w:hAnsi="Times New Roman"/>
          <w:bCs/>
          <w:sz w:val="24"/>
          <w:szCs w:val="24"/>
          <w:lang w:val="hr-HR"/>
        </w:rPr>
      </w:pPr>
      <w:r>
        <w:rPr>
          <w:rFonts w:ascii="Times New Roman" w:eastAsiaTheme="minorHAnsi" w:hAnsi="Times New Roman"/>
          <w:bCs/>
          <w:sz w:val="24"/>
          <w:szCs w:val="24"/>
          <w:lang w:val="hr-HR"/>
        </w:rPr>
        <w:t>Odredba se nomotehnički dorađuje.</w:t>
      </w:r>
    </w:p>
    <w:p w14:paraId="472F48C0" w14:textId="611E7D75" w:rsidR="00B02BB4" w:rsidRDefault="00B02BB4" w:rsidP="00AB42D9">
      <w:pPr>
        <w:suppressAutoHyphens w:val="0"/>
        <w:autoSpaceDN/>
        <w:spacing w:after="0" w:line="240" w:lineRule="auto"/>
        <w:jc w:val="both"/>
        <w:textAlignment w:val="auto"/>
        <w:rPr>
          <w:rFonts w:ascii="Times New Roman" w:eastAsiaTheme="minorHAnsi" w:hAnsi="Times New Roman"/>
          <w:bCs/>
          <w:sz w:val="24"/>
          <w:szCs w:val="24"/>
          <w:lang w:val="hr-HR"/>
        </w:rPr>
      </w:pPr>
    </w:p>
    <w:p w14:paraId="3CFA8A83" w14:textId="7EAD364E" w:rsidR="00B02BB4" w:rsidRPr="00E41EC5" w:rsidRDefault="00B02BB4" w:rsidP="00AB42D9">
      <w:pPr>
        <w:suppressAutoHyphens w:val="0"/>
        <w:autoSpaceDN/>
        <w:spacing w:after="0" w:line="240" w:lineRule="auto"/>
        <w:jc w:val="both"/>
        <w:textAlignment w:val="auto"/>
        <w:rPr>
          <w:rFonts w:ascii="Times New Roman" w:eastAsiaTheme="minorHAnsi" w:hAnsi="Times New Roman"/>
          <w:b/>
          <w:sz w:val="24"/>
          <w:szCs w:val="24"/>
          <w:lang w:val="hr-HR"/>
        </w:rPr>
      </w:pPr>
      <w:r w:rsidRPr="00B41B87">
        <w:rPr>
          <w:rFonts w:ascii="Times New Roman" w:eastAsiaTheme="minorHAnsi" w:hAnsi="Times New Roman"/>
          <w:b/>
          <w:sz w:val="24"/>
          <w:szCs w:val="24"/>
          <w:lang w:val="hr-HR"/>
        </w:rPr>
        <w:t>Uz članak 7.</w:t>
      </w:r>
    </w:p>
    <w:p w14:paraId="7F77AD8C" w14:textId="11090EB4" w:rsidR="00B02BB4" w:rsidRDefault="00126BF9" w:rsidP="00AB42D9">
      <w:pPr>
        <w:suppressAutoHyphens w:val="0"/>
        <w:autoSpaceDN/>
        <w:spacing w:after="0" w:line="240" w:lineRule="auto"/>
        <w:jc w:val="both"/>
        <w:textAlignment w:val="auto"/>
        <w:rPr>
          <w:rFonts w:ascii="Times New Roman" w:eastAsiaTheme="minorHAnsi" w:hAnsi="Times New Roman"/>
          <w:bCs/>
          <w:sz w:val="24"/>
          <w:szCs w:val="24"/>
          <w:lang w:val="hr-HR"/>
        </w:rPr>
      </w:pPr>
      <w:r w:rsidRPr="00126BF9">
        <w:rPr>
          <w:rFonts w:ascii="Times New Roman" w:eastAsiaTheme="minorHAnsi" w:hAnsi="Times New Roman"/>
          <w:bCs/>
          <w:sz w:val="24"/>
          <w:szCs w:val="24"/>
          <w:lang w:val="hr-HR"/>
        </w:rPr>
        <w:t>Ovom odredbom se ispravlja krivo pozivanje na stav</w:t>
      </w:r>
      <w:r>
        <w:rPr>
          <w:rFonts w:ascii="Times New Roman" w:eastAsiaTheme="minorHAnsi" w:hAnsi="Times New Roman"/>
          <w:bCs/>
          <w:sz w:val="24"/>
          <w:szCs w:val="24"/>
          <w:lang w:val="hr-HR"/>
        </w:rPr>
        <w:t>a</w:t>
      </w:r>
      <w:r w:rsidRPr="00126BF9">
        <w:rPr>
          <w:rFonts w:ascii="Times New Roman" w:eastAsiaTheme="minorHAnsi" w:hAnsi="Times New Roman"/>
          <w:bCs/>
          <w:sz w:val="24"/>
          <w:szCs w:val="24"/>
          <w:lang w:val="hr-HR"/>
        </w:rPr>
        <w:t>k.</w:t>
      </w:r>
    </w:p>
    <w:p w14:paraId="02CAEC3A" w14:textId="77777777" w:rsidR="004516DB" w:rsidRDefault="004516DB" w:rsidP="00AB42D9">
      <w:pPr>
        <w:suppressAutoHyphens w:val="0"/>
        <w:autoSpaceDN/>
        <w:spacing w:after="0" w:line="240" w:lineRule="auto"/>
        <w:jc w:val="both"/>
        <w:textAlignment w:val="auto"/>
        <w:rPr>
          <w:rFonts w:ascii="Times New Roman" w:eastAsiaTheme="minorHAnsi" w:hAnsi="Times New Roman"/>
          <w:bCs/>
          <w:sz w:val="24"/>
          <w:szCs w:val="24"/>
          <w:lang w:val="hr-HR"/>
        </w:rPr>
      </w:pPr>
    </w:p>
    <w:p w14:paraId="4EE5FEB3" w14:textId="25862B97" w:rsidR="00B02BB4" w:rsidRPr="00E41EC5" w:rsidRDefault="00B02BB4" w:rsidP="00AB42D9">
      <w:pPr>
        <w:suppressAutoHyphens w:val="0"/>
        <w:autoSpaceDN/>
        <w:spacing w:after="0" w:line="240" w:lineRule="auto"/>
        <w:jc w:val="both"/>
        <w:textAlignment w:val="auto"/>
        <w:rPr>
          <w:rFonts w:ascii="Times New Roman" w:eastAsiaTheme="minorHAnsi" w:hAnsi="Times New Roman"/>
          <w:b/>
          <w:sz w:val="24"/>
          <w:szCs w:val="24"/>
          <w:lang w:val="hr-HR"/>
        </w:rPr>
      </w:pPr>
      <w:r w:rsidRPr="00B41B87">
        <w:rPr>
          <w:rFonts w:ascii="Times New Roman" w:eastAsiaTheme="minorHAnsi" w:hAnsi="Times New Roman"/>
          <w:b/>
          <w:sz w:val="24"/>
          <w:szCs w:val="24"/>
          <w:lang w:val="hr-HR"/>
        </w:rPr>
        <w:t>Uz članak 8.</w:t>
      </w:r>
    </w:p>
    <w:p w14:paraId="3A492C7F" w14:textId="66FCD26F" w:rsidR="00B02BB4" w:rsidRPr="00EB458D" w:rsidRDefault="00B41B87" w:rsidP="00AB42D9">
      <w:pPr>
        <w:suppressAutoHyphens w:val="0"/>
        <w:autoSpaceDN/>
        <w:spacing w:after="0" w:line="240" w:lineRule="auto"/>
        <w:jc w:val="both"/>
        <w:textAlignment w:val="auto"/>
        <w:rPr>
          <w:rFonts w:ascii="Times New Roman" w:eastAsiaTheme="minorHAnsi" w:hAnsi="Times New Roman"/>
          <w:bCs/>
          <w:sz w:val="24"/>
          <w:szCs w:val="24"/>
          <w:lang w:val="hr-HR"/>
        </w:rPr>
      </w:pPr>
      <w:r>
        <w:rPr>
          <w:rFonts w:ascii="Times New Roman" w:eastAsiaTheme="minorHAnsi" w:hAnsi="Times New Roman"/>
          <w:bCs/>
          <w:sz w:val="24"/>
          <w:szCs w:val="24"/>
          <w:lang w:val="hr-HR"/>
        </w:rPr>
        <w:t>Odredbom se propisuje stupanje na snagu Zakona.</w:t>
      </w:r>
    </w:p>
    <w:bookmarkEnd w:id="6"/>
    <w:p w14:paraId="427CC6D4" w14:textId="11F7445C" w:rsidR="00B27746" w:rsidRPr="0087632C" w:rsidRDefault="00E41EC5" w:rsidP="00E41EC5">
      <w:pPr>
        <w:suppressAutoHyphens w:val="0"/>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br w:type="page"/>
      </w:r>
    </w:p>
    <w:p w14:paraId="58E4C173" w14:textId="5ADE2CEC" w:rsidR="00E41EC5" w:rsidRDefault="0087632C" w:rsidP="00E41EC5">
      <w:pPr>
        <w:suppressAutoHyphens w:val="0"/>
        <w:autoSpaceDN/>
        <w:spacing w:after="0" w:line="240" w:lineRule="auto"/>
        <w:jc w:val="center"/>
        <w:textAlignment w:val="auto"/>
        <w:rPr>
          <w:rFonts w:ascii="Times New Roman" w:eastAsiaTheme="minorHAnsi" w:hAnsi="Times New Roman"/>
          <w:b/>
          <w:bCs/>
          <w:sz w:val="24"/>
          <w:szCs w:val="24"/>
          <w:lang w:val="hr-HR"/>
        </w:rPr>
      </w:pPr>
      <w:r w:rsidRPr="0087632C">
        <w:rPr>
          <w:rFonts w:ascii="Times New Roman" w:eastAsiaTheme="minorHAnsi" w:hAnsi="Times New Roman"/>
          <w:b/>
          <w:bCs/>
          <w:sz w:val="24"/>
          <w:szCs w:val="24"/>
          <w:lang w:val="hr-HR"/>
        </w:rPr>
        <w:t>TEKST ODREDBI</w:t>
      </w:r>
      <w:r w:rsidR="00AE66CF">
        <w:rPr>
          <w:rFonts w:ascii="Times New Roman" w:eastAsiaTheme="minorHAnsi" w:hAnsi="Times New Roman"/>
          <w:b/>
          <w:bCs/>
          <w:sz w:val="24"/>
          <w:szCs w:val="24"/>
          <w:lang w:val="hr-HR"/>
        </w:rPr>
        <w:t xml:space="preserve"> </w:t>
      </w:r>
      <w:r w:rsidR="00E41EC5">
        <w:rPr>
          <w:rFonts w:ascii="Times New Roman" w:eastAsiaTheme="minorHAnsi" w:hAnsi="Times New Roman"/>
          <w:b/>
          <w:bCs/>
          <w:sz w:val="24"/>
          <w:szCs w:val="24"/>
          <w:lang w:val="hr-HR"/>
        </w:rPr>
        <w:t xml:space="preserve">VAŽEĆEG </w:t>
      </w:r>
      <w:r w:rsidRPr="00AE66CF">
        <w:rPr>
          <w:rFonts w:ascii="Times New Roman" w:eastAsiaTheme="minorHAnsi" w:hAnsi="Times New Roman"/>
          <w:b/>
          <w:bCs/>
          <w:sz w:val="24"/>
          <w:szCs w:val="24"/>
          <w:lang w:val="hr-HR"/>
        </w:rPr>
        <w:t>ZAKONA KOJE SE</w:t>
      </w:r>
    </w:p>
    <w:p w14:paraId="0D44715B" w14:textId="78C2813C" w:rsidR="0087632C" w:rsidRPr="00AE66CF" w:rsidRDefault="0087632C" w:rsidP="00E41EC5">
      <w:pPr>
        <w:suppressAutoHyphens w:val="0"/>
        <w:autoSpaceDN/>
        <w:spacing w:after="0" w:line="240" w:lineRule="auto"/>
        <w:jc w:val="center"/>
        <w:textAlignment w:val="auto"/>
        <w:rPr>
          <w:rFonts w:ascii="Times New Roman" w:eastAsiaTheme="minorHAnsi" w:hAnsi="Times New Roman"/>
          <w:b/>
          <w:bCs/>
          <w:sz w:val="24"/>
          <w:szCs w:val="24"/>
          <w:lang w:val="hr-HR"/>
        </w:rPr>
      </w:pPr>
      <w:r w:rsidRPr="00AE66CF">
        <w:rPr>
          <w:rFonts w:ascii="Times New Roman" w:eastAsiaTheme="minorHAnsi" w:hAnsi="Times New Roman"/>
          <w:b/>
          <w:bCs/>
          <w:sz w:val="24"/>
          <w:szCs w:val="24"/>
          <w:lang w:val="hr-HR"/>
        </w:rPr>
        <w:t>MIJENJAJU</w:t>
      </w:r>
      <w:r w:rsidR="00E41EC5">
        <w:rPr>
          <w:rFonts w:ascii="Times New Roman" w:eastAsiaTheme="minorHAnsi" w:hAnsi="Times New Roman"/>
          <w:b/>
          <w:bCs/>
          <w:sz w:val="24"/>
          <w:szCs w:val="24"/>
          <w:lang w:val="hr-HR"/>
        </w:rPr>
        <w:t xml:space="preserve"> ODNOSNO</w:t>
      </w:r>
      <w:r w:rsidRPr="00AE66CF">
        <w:rPr>
          <w:rFonts w:ascii="Times New Roman" w:eastAsiaTheme="minorHAnsi" w:hAnsi="Times New Roman"/>
          <w:b/>
          <w:bCs/>
          <w:sz w:val="24"/>
          <w:szCs w:val="24"/>
          <w:lang w:val="hr-HR"/>
        </w:rPr>
        <w:t xml:space="preserve"> DOPUNJUJU</w:t>
      </w:r>
    </w:p>
    <w:p w14:paraId="15BD6EA0" w14:textId="17E99D92" w:rsidR="0087632C" w:rsidRPr="0042107F" w:rsidRDefault="0087632C" w:rsidP="00AB42D9">
      <w:pPr>
        <w:suppressAutoHyphens w:val="0"/>
        <w:autoSpaceDN/>
        <w:spacing w:after="0" w:line="240" w:lineRule="auto"/>
        <w:jc w:val="both"/>
        <w:textAlignment w:val="auto"/>
        <w:rPr>
          <w:rFonts w:ascii="Times New Roman" w:eastAsiaTheme="minorHAnsi" w:hAnsi="Times New Roman"/>
          <w:b/>
          <w:bCs/>
          <w:sz w:val="24"/>
          <w:szCs w:val="24"/>
          <w:lang w:val="hr-HR"/>
        </w:rPr>
      </w:pPr>
    </w:p>
    <w:p w14:paraId="1CF12DE7" w14:textId="0128DD91" w:rsidR="006A0BBD" w:rsidRDefault="006A0BBD" w:rsidP="00AB42D9">
      <w:pPr>
        <w:suppressAutoHyphens w:val="0"/>
        <w:autoSpaceDN/>
        <w:spacing w:after="0" w:line="240" w:lineRule="auto"/>
        <w:jc w:val="center"/>
        <w:textAlignment w:val="auto"/>
        <w:rPr>
          <w:rFonts w:ascii="Times New Roman" w:eastAsiaTheme="minorHAnsi" w:hAnsi="Times New Roman"/>
          <w:b/>
          <w:bCs/>
          <w:sz w:val="24"/>
          <w:szCs w:val="24"/>
          <w:lang w:val="hr-HR"/>
        </w:rPr>
      </w:pPr>
      <w:r w:rsidRPr="0042107F">
        <w:rPr>
          <w:rFonts w:ascii="Times New Roman" w:eastAsiaTheme="minorHAnsi" w:hAnsi="Times New Roman"/>
          <w:b/>
          <w:bCs/>
          <w:sz w:val="24"/>
          <w:szCs w:val="24"/>
          <w:lang w:val="hr-HR"/>
        </w:rPr>
        <w:t>Članak 1</w:t>
      </w:r>
      <w:r w:rsidR="004F2E4B">
        <w:rPr>
          <w:rFonts w:ascii="Times New Roman" w:eastAsiaTheme="minorHAnsi" w:hAnsi="Times New Roman"/>
          <w:b/>
          <w:bCs/>
          <w:sz w:val="24"/>
          <w:szCs w:val="24"/>
          <w:lang w:val="hr-HR"/>
        </w:rPr>
        <w:t>86.d</w:t>
      </w:r>
    </w:p>
    <w:p w14:paraId="17C8B5BB" w14:textId="09F0874D" w:rsidR="004F2E4B" w:rsidRDefault="004F2E4B" w:rsidP="00AB42D9">
      <w:pPr>
        <w:suppressAutoHyphens w:val="0"/>
        <w:autoSpaceDN/>
        <w:spacing w:after="0" w:line="240" w:lineRule="auto"/>
        <w:jc w:val="center"/>
        <w:textAlignment w:val="auto"/>
        <w:rPr>
          <w:rFonts w:ascii="Times New Roman" w:eastAsiaTheme="minorHAnsi" w:hAnsi="Times New Roman"/>
          <w:b/>
          <w:bCs/>
          <w:sz w:val="24"/>
          <w:szCs w:val="24"/>
          <w:lang w:val="hr-HR"/>
        </w:rPr>
      </w:pPr>
    </w:p>
    <w:p w14:paraId="076D0F1C"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Sud može uvažavajući sve okolnosti, posebno interes stranaka i trećih osoba vezanih uz stranke te trajnost njihovih odnosa i upućenost jednih na druge, na ročištu ili izvan ročišta rješenjem uputiti stranke da u roku od osam dana pokrenu postupak mirenja ili rješenjem strankama predložiti rješavanje spora u postupku mirenja.</w:t>
      </w:r>
    </w:p>
    <w:p w14:paraId="7DE94D8E"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7A513D1D"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Rješenja iz stavka 1. ovoga članka sud može donijeti tijekom cijeloga parničnog postupka.</w:t>
      </w:r>
    </w:p>
    <w:p w14:paraId="19A27D8B"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09B708A7"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Ako stranke suglasno predlože ili prihvate rješavanje spora u postupku mirenja pred sudom, bez odgode će se odrediti sastanak radi pokušaja mirenja na koje se pozivaju stranke, njihovi zastupnici i punomoćnici ako ih imaju.</w:t>
      </w:r>
    </w:p>
    <w:p w14:paraId="4DD3A943"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4C114AD4"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Postupak mirenja pred sudom vodi izmiritelj određen s liste izmiritelja koju utvrđuje predsjednik suda.</w:t>
      </w:r>
    </w:p>
    <w:p w14:paraId="4E707889"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4BCD1196"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Izmiritelj ne može sudjelovati u postupku mirenja u parničnom predmetu koji mu je dodijeljen.</w:t>
      </w:r>
    </w:p>
    <w:p w14:paraId="15287DF6"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4D75115F"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Ako se postupak mirenja dovrši bez sklapanja nagodbe, izmiritelj ne smije sudjelovati u tom sporu u bilo kojem svojstvu.</w:t>
      </w:r>
    </w:p>
    <w:p w14:paraId="1F283C89"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65A71122"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Nagodba sklopljena u postupku mirenja provedenom u sudu pred sucem izmiriteljem smatra se sudskom nagodbom.</w:t>
      </w:r>
    </w:p>
    <w:p w14:paraId="55493C7D"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75A259E7"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Iznimno od stavka 1. ovoga članka, ako su obje stranke ili dionička društva ili pravne osobe kojima je većinski član Republika Hrvatska ili jedinica lokalne i područne (regionalne) samouprave, sud će po primitku odgovora na tužbu uputiti stranke da u roku od osam dana pokrenu postupak mirenja.</w:t>
      </w:r>
    </w:p>
    <w:p w14:paraId="705FF298"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2BEA9ED7"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Stranka koja je upućena pokrenuti postupak mirenja, a ne pristupi sastanku radi pokušaja mirenja, gubi pravo tražiti naknadu daljnjih troškova postupka pred sudom prvog stupnja.</w:t>
      </w:r>
    </w:p>
    <w:p w14:paraId="62DC6E0D"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6B835512" w14:textId="14BBCA51" w:rsidR="004F2E4B"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Rješenja iz stavka 1. ovoga članka su rješenja o upravljanju postupkom.</w:t>
      </w:r>
    </w:p>
    <w:p w14:paraId="034D4891" w14:textId="46E58C90" w:rsidR="00E7696A" w:rsidRDefault="00E7696A" w:rsidP="00E7696A">
      <w:pPr>
        <w:suppressAutoHyphens w:val="0"/>
        <w:autoSpaceDN/>
        <w:spacing w:after="0" w:line="240" w:lineRule="auto"/>
        <w:textAlignment w:val="auto"/>
        <w:rPr>
          <w:rFonts w:ascii="Times New Roman" w:eastAsiaTheme="minorHAnsi" w:hAnsi="Times New Roman"/>
          <w:sz w:val="24"/>
          <w:szCs w:val="24"/>
          <w:lang w:val="hr-HR"/>
        </w:rPr>
      </w:pPr>
    </w:p>
    <w:p w14:paraId="6F4E3865" w14:textId="28EFA70D" w:rsidR="00E7696A" w:rsidRPr="00E7696A" w:rsidRDefault="00E7696A" w:rsidP="00E7696A">
      <w:pPr>
        <w:suppressAutoHyphens w:val="0"/>
        <w:autoSpaceDN/>
        <w:spacing w:after="0" w:line="240" w:lineRule="auto"/>
        <w:jc w:val="center"/>
        <w:textAlignment w:val="auto"/>
        <w:rPr>
          <w:rFonts w:ascii="Times New Roman" w:eastAsiaTheme="minorHAnsi" w:hAnsi="Times New Roman"/>
          <w:b/>
          <w:bCs/>
          <w:sz w:val="24"/>
          <w:szCs w:val="24"/>
          <w:lang w:val="hr-HR"/>
        </w:rPr>
      </w:pPr>
      <w:r w:rsidRPr="00E7696A">
        <w:rPr>
          <w:rFonts w:ascii="Times New Roman" w:eastAsiaTheme="minorHAnsi" w:hAnsi="Times New Roman"/>
          <w:b/>
          <w:bCs/>
          <w:sz w:val="24"/>
          <w:szCs w:val="24"/>
          <w:lang w:val="hr-HR"/>
        </w:rPr>
        <w:t>Članak 186.e</w:t>
      </w:r>
    </w:p>
    <w:p w14:paraId="0CE86056" w14:textId="49C48913" w:rsidR="00E7696A" w:rsidRDefault="00E7696A" w:rsidP="00E7696A">
      <w:pPr>
        <w:suppressAutoHyphens w:val="0"/>
        <w:autoSpaceDN/>
        <w:spacing w:after="0" w:line="240" w:lineRule="auto"/>
        <w:textAlignment w:val="auto"/>
        <w:rPr>
          <w:rFonts w:ascii="Times New Roman" w:eastAsiaTheme="minorHAnsi" w:hAnsi="Times New Roman"/>
          <w:sz w:val="24"/>
          <w:szCs w:val="24"/>
          <w:lang w:val="hr-HR"/>
        </w:rPr>
      </w:pPr>
    </w:p>
    <w:p w14:paraId="4411235B" w14:textId="77777777" w:rsidR="003F4F05" w:rsidRPr="003F4F05" w:rsidRDefault="003F4F05" w:rsidP="003F4F05">
      <w:pPr>
        <w:suppressAutoHyphens w:val="0"/>
        <w:autoSpaceDN/>
        <w:spacing w:after="0" w:line="240" w:lineRule="auto"/>
        <w:jc w:val="both"/>
        <w:textAlignment w:val="auto"/>
        <w:rPr>
          <w:rFonts w:ascii="Times New Roman" w:eastAsiaTheme="minorHAnsi" w:hAnsi="Times New Roman"/>
          <w:sz w:val="24"/>
          <w:szCs w:val="24"/>
          <w:lang w:val="hr-HR"/>
        </w:rPr>
      </w:pPr>
      <w:r w:rsidRPr="003F4F05">
        <w:rPr>
          <w:rFonts w:ascii="Times New Roman" w:eastAsiaTheme="minorHAnsi" w:hAnsi="Times New Roman"/>
          <w:sz w:val="24"/>
          <w:szCs w:val="24"/>
          <w:lang w:val="hr-HR"/>
        </w:rPr>
        <w:t>Stranke mogu nakon podnošenja redovnog pravnog lijeka suglasno podnijeti prijedlog za rješavanje spora u postupku mirenja pred sucem izmiriteljem suda nadležnog za odlučivanje o pravnom lijeku.</w:t>
      </w:r>
    </w:p>
    <w:p w14:paraId="608641AF" w14:textId="77777777" w:rsidR="003F4F05" w:rsidRPr="003F4F05" w:rsidRDefault="003F4F05" w:rsidP="003F4F05">
      <w:pPr>
        <w:suppressAutoHyphens w:val="0"/>
        <w:autoSpaceDN/>
        <w:spacing w:after="0" w:line="240" w:lineRule="auto"/>
        <w:jc w:val="both"/>
        <w:textAlignment w:val="auto"/>
        <w:rPr>
          <w:rFonts w:ascii="Times New Roman" w:eastAsiaTheme="minorHAnsi" w:hAnsi="Times New Roman"/>
          <w:sz w:val="24"/>
          <w:szCs w:val="24"/>
          <w:lang w:val="hr-HR"/>
        </w:rPr>
      </w:pPr>
    </w:p>
    <w:p w14:paraId="1992B86F" w14:textId="77777777" w:rsidR="003F4F05" w:rsidRPr="003F4F05" w:rsidRDefault="003F4F05" w:rsidP="003F4F05">
      <w:pPr>
        <w:suppressAutoHyphens w:val="0"/>
        <w:autoSpaceDN/>
        <w:spacing w:after="0" w:line="240" w:lineRule="auto"/>
        <w:jc w:val="both"/>
        <w:textAlignment w:val="auto"/>
        <w:rPr>
          <w:rFonts w:ascii="Times New Roman" w:eastAsiaTheme="minorHAnsi" w:hAnsi="Times New Roman"/>
          <w:sz w:val="24"/>
          <w:szCs w:val="24"/>
          <w:lang w:val="hr-HR"/>
        </w:rPr>
      </w:pPr>
      <w:r w:rsidRPr="003F4F05">
        <w:rPr>
          <w:rFonts w:ascii="Times New Roman" w:eastAsiaTheme="minorHAnsi" w:hAnsi="Times New Roman"/>
          <w:sz w:val="24"/>
          <w:szCs w:val="24"/>
          <w:lang w:val="hr-HR"/>
        </w:rPr>
        <w:t>Izmiritelj ne može sudjelovati u postupku mirenja u parničnom predmetu koji mu je dodijeljen radi odlučivanja o pravnom lijeku.</w:t>
      </w:r>
    </w:p>
    <w:p w14:paraId="2CBA3658" w14:textId="77777777" w:rsidR="003F4F05" w:rsidRPr="003F4F05" w:rsidRDefault="003F4F05" w:rsidP="003F4F05">
      <w:pPr>
        <w:suppressAutoHyphens w:val="0"/>
        <w:autoSpaceDN/>
        <w:spacing w:after="0" w:line="240" w:lineRule="auto"/>
        <w:jc w:val="both"/>
        <w:textAlignment w:val="auto"/>
        <w:rPr>
          <w:rFonts w:ascii="Times New Roman" w:eastAsiaTheme="minorHAnsi" w:hAnsi="Times New Roman"/>
          <w:sz w:val="24"/>
          <w:szCs w:val="24"/>
          <w:lang w:val="hr-HR"/>
        </w:rPr>
      </w:pPr>
    </w:p>
    <w:p w14:paraId="7EC39466" w14:textId="77777777" w:rsidR="003F4F05" w:rsidRPr="003F4F05" w:rsidRDefault="003F4F05" w:rsidP="003F4F05">
      <w:pPr>
        <w:suppressAutoHyphens w:val="0"/>
        <w:autoSpaceDN/>
        <w:spacing w:after="0" w:line="240" w:lineRule="auto"/>
        <w:jc w:val="both"/>
        <w:textAlignment w:val="auto"/>
        <w:rPr>
          <w:rFonts w:ascii="Times New Roman" w:eastAsiaTheme="minorHAnsi" w:hAnsi="Times New Roman"/>
          <w:sz w:val="24"/>
          <w:szCs w:val="24"/>
          <w:lang w:val="hr-HR"/>
        </w:rPr>
      </w:pPr>
      <w:r w:rsidRPr="003F4F05">
        <w:rPr>
          <w:rFonts w:ascii="Times New Roman" w:eastAsiaTheme="minorHAnsi" w:hAnsi="Times New Roman"/>
          <w:sz w:val="24"/>
          <w:szCs w:val="24"/>
          <w:lang w:val="hr-HR"/>
        </w:rPr>
        <w:t>Ako se postupak mirenja dovrši bez sklapanja nagodbe, izmiritelj ne smije sudjelovati u tom sporu u bilo kojem svojstvu.</w:t>
      </w:r>
    </w:p>
    <w:p w14:paraId="3021035E" w14:textId="77777777" w:rsidR="003F4F05" w:rsidRPr="003F4F05" w:rsidRDefault="003F4F05" w:rsidP="003F4F05">
      <w:pPr>
        <w:suppressAutoHyphens w:val="0"/>
        <w:autoSpaceDN/>
        <w:spacing w:after="0" w:line="240" w:lineRule="auto"/>
        <w:jc w:val="both"/>
        <w:textAlignment w:val="auto"/>
        <w:rPr>
          <w:rFonts w:ascii="Times New Roman" w:eastAsiaTheme="minorHAnsi" w:hAnsi="Times New Roman"/>
          <w:sz w:val="24"/>
          <w:szCs w:val="24"/>
          <w:lang w:val="hr-HR"/>
        </w:rPr>
      </w:pPr>
    </w:p>
    <w:p w14:paraId="6B7AB81A" w14:textId="7D8AFFCA" w:rsidR="006A0BBD" w:rsidRDefault="003F4F05" w:rsidP="003F4F05">
      <w:pPr>
        <w:suppressAutoHyphens w:val="0"/>
        <w:autoSpaceDN/>
        <w:spacing w:after="0" w:line="240" w:lineRule="auto"/>
        <w:jc w:val="both"/>
        <w:textAlignment w:val="auto"/>
        <w:rPr>
          <w:rFonts w:ascii="Times New Roman" w:eastAsiaTheme="minorHAnsi" w:hAnsi="Times New Roman"/>
          <w:sz w:val="24"/>
          <w:szCs w:val="24"/>
          <w:lang w:val="hr-HR"/>
        </w:rPr>
      </w:pPr>
      <w:r w:rsidRPr="003F4F05">
        <w:rPr>
          <w:rFonts w:ascii="Times New Roman" w:eastAsiaTheme="minorHAnsi" w:hAnsi="Times New Roman"/>
          <w:sz w:val="24"/>
          <w:szCs w:val="24"/>
          <w:lang w:val="hr-HR"/>
        </w:rPr>
        <w:t>Na postupke mirenja koji se provode u sudovima na odgovarajući način primjenjuju se odredbe zakona kojim se uređuje postupak mirenja, ako ovim Zakonom nije drukčije određeno.</w:t>
      </w:r>
    </w:p>
    <w:p w14:paraId="59811D2A" w14:textId="77777777" w:rsidR="003F4F05" w:rsidRDefault="003F4F05" w:rsidP="003F4F05">
      <w:pPr>
        <w:suppressAutoHyphens w:val="0"/>
        <w:autoSpaceDN/>
        <w:spacing w:after="0" w:line="240" w:lineRule="auto"/>
        <w:jc w:val="both"/>
        <w:textAlignment w:val="auto"/>
        <w:rPr>
          <w:rFonts w:ascii="Times New Roman" w:eastAsiaTheme="minorHAnsi" w:hAnsi="Times New Roman"/>
          <w:sz w:val="24"/>
          <w:szCs w:val="24"/>
          <w:lang w:val="hr-HR"/>
        </w:rPr>
      </w:pPr>
    </w:p>
    <w:p w14:paraId="44E2D2B8" w14:textId="0F36FF91" w:rsidR="00E7696A" w:rsidRPr="00E7696A" w:rsidRDefault="00E7696A" w:rsidP="00E7696A">
      <w:pPr>
        <w:suppressAutoHyphens w:val="0"/>
        <w:autoSpaceDN/>
        <w:spacing w:after="0" w:line="240" w:lineRule="auto"/>
        <w:jc w:val="center"/>
        <w:textAlignment w:val="auto"/>
        <w:rPr>
          <w:rFonts w:ascii="Times New Roman" w:eastAsiaTheme="minorHAnsi" w:hAnsi="Times New Roman"/>
          <w:b/>
          <w:bCs/>
          <w:sz w:val="24"/>
          <w:szCs w:val="24"/>
          <w:lang w:val="hr-HR"/>
        </w:rPr>
      </w:pPr>
      <w:r w:rsidRPr="00E7696A">
        <w:rPr>
          <w:rFonts w:ascii="Times New Roman" w:eastAsiaTheme="minorHAnsi" w:hAnsi="Times New Roman"/>
          <w:b/>
          <w:bCs/>
          <w:sz w:val="24"/>
          <w:szCs w:val="24"/>
          <w:lang w:val="hr-HR"/>
        </w:rPr>
        <w:t>Članak 288.a</w:t>
      </w:r>
    </w:p>
    <w:p w14:paraId="4BF71473" w14:textId="60D85126" w:rsidR="00E7696A" w:rsidRDefault="00E7696A" w:rsidP="00AB42D9">
      <w:pPr>
        <w:suppressAutoHyphens w:val="0"/>
        <w:autoSpaceDN/>
        <w:spacing w:after="0" w:line="240" w:lineRule="auto"/>
        <w:jc w:val="both"/>
        <w:textAlignment w:val="auto"/>
        <w:rPr>
          <w:rFonts w:ascii="Times New Roman" w:eastAsiaTheme="minorHAnsi" w:hAnsi="Times New Roman"/>
          <w:sz w:val="24"/>
          <w:szCs w:val="24"/>
          <w:lang w:val="hr-HR"/>
        </w:rPr>
      </w:pPr>
    </w:p>
    <w:p w14:paraId="1B965FC5"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Sud će tijekom pripremnog ročišta upoznati stranke s mogućnostima da spor riješe sudskom nagodbom ili u postupku mirenja i obrazložiti im te mogućnosti.</w:t>
      </w:r>
    </w:p>
    <w:p w14:paraId="72E4DA4F"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50980F6B"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Sud će postavljanjem pitanja i na drugi svrsishodan način nastojati da se tijekom pripremnog ročišta iznesu sve odlučne činjenice, da se dopune nepotpuni navodi stranaka o važnim činjenicama, da se označe ili dopune dokazna sredstva koja se odnose na navode stranaka i, uopće, da se daju sva razjašnjenja potrebna za utvrđenje činjeničnog stanja važnog za odluku ili postizanje mirnog rješenja spora. U mjeri u kojoj je to potrebno radi ostvarivanja toga cilja, sud će sa strankama razmotriti i pravna pitanja spora.</w:t>
      </w:r>
    </w:p>
    <w:p w14:paraId="74946C7C"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7D12D178"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Ako stranka ili zakonski zastupnik stranke nije u stanju jasno i određeno izjasniti se o predmetu o kojem se raspravlja, a nema punomoćnika, sud će je upozoriti na potrebu da uzme punomoćnika.</w:t>
      </w:r>
    </w:p>
    <w:p w14:paraId="55FAF5AF"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17B0159D"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Ako stranka ne može odmah uzeti punomoćnika, sud će na njezin prijedlog odgoditi ročište.</w:t>
      </w:r>
    </w:p>
    <w:p w14:paraId="5939F61C"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1FA3745A"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Kad je u ovom Zakonu predviđeno da stranka može staviti određeni prigovor ili prijedlog ili poduzeti kakvu drugu parničnu radnju dok se tuženik ne upusti u raspravljanje o glavnoj stvari, takav prigovor, odnosno prijedlog stranka može staviti, odnosno poduzeti drugu parničnu radnju sve dok tuženik nije podnio odgovor na tužbu, a ako tužba nije dostavljena tuženiku radi podnošenja pisanog odgovora na tužbu, sve dok tuženik na pripremnom ročištu ne iznese svoj odgovor na tužbu, osim ako ovim Zakonom nije drukčije predviđeno.</w:t>
      </w:r>
    </w:p>
    <w:p w14:paraId="5CB374EA" w14:textId="77777777" w:rsidR="00E7696A" w:rsidRPr="00E7696A" w:rsidRDefault="00E7696A"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65AE02AF" w14:textId="6ACCE1A3" w:rsidR="00E7696A" w:rsidRDefault="00E7696A"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E7696A">
        <w:rPr>
          <w:rFonts w:ascii="Times New Roman" w:eastAsiaTheme="minorHAnsi" w:hAnsi="Times New Roman"/>
          <w:sz w:val="24"/>
          <w:szCs w:val="24"/>
          <w:lang w:val="hr-HR"/>
        </w:rPr>
        <w:t>Na pripremnom ročištu prigovor radi prebijanja može se istaknuti do donošenja rješenja o zaključenju prethodnog postupka. Materijalnopravni prigovori mogu se isticati i nakon toga, ali se radi njihova opravdanja ne mogu iznositi nove činjenice niti se mogu predlagati novi dokazi, osim u slučaju iz članka 299. stavka 2. ovoga Zakona.</w:t>
      </w:r>
    </w:p>
    <w:p w14:paraId="16501E14" w14:textId="77777777" w:rsid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p>
    <w:p w14:paraId="11073B97" w14:textId="77777777" w:rsidR="00FA03D3" w:rsidRDefault="00FA03D3"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4E15270B" w14:textId="35B6E1C5" w:rsidR="00FA03D3" w:rsidRPr="002D0C0A" w:rsidRDefault="00FA03D3" w:rsidP="002D0C0A">
      <w:pPr>
        <w:suppressAutoHyphens w:val="0"/>
        <w:autoSpaceDN/>
        <w:spacing w:after="0" w:line="240" w:lineRule="auto"/>
        <w:jc w:val="center"/>
        <w:textAlignment w:val="auto"/>
        <w:rPr>
          <w:rFonts w:ascii="Times New Roman" w:eastAsiaTheme="minorHAnsi" w:hAnsi="Times New Roman"/>
          <w:b/>
          <w:bCs/>
          <w:sz w:val="24"/>
          <w:szCs w:val="24"/>
          <w:lang w:val="hr-HR"/>
        </w:rPr>
      </w:pPr>
      <w:r w:rsidRPr="002D0C0A">
        <w:rPr>
          <w:rFonts w:ascii="Times New Roman" w:eastAsiaTheme="minorHAnsi" w:hAnsi="Times New Roman"/>
          <w:b/>
          <w:bCs/>
          <w:sz w:val="24"/>
          <w:szCs w:val="24"/>
          <w:lang w:val="hr-HR"/>
        </w:rPr>
        <w:t>Članak 292.a</w:t>
      </w:r>
    </w:p>
    <w:p w14:paraId="1C87ABA9"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p>
    <w:p w14:paraId="1BD143FE"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FA03D3">
        <w:rPr>
          <w:rFonts w:ascii="Times New Roman" w:eastAsiaTheme="minorHAnsi" w:hAnsi="Times New Roman"/>
          <w:sz w:val="24"/>
          <w:szCs w:val="24"/>
          <w:lang w:val="hr-HR"/>
        </w:rPr>
        <w:t>Po okončanju pripremnog ročišta sud će rješenjem zaključiti prethodni postupak.</w:t>
      </w:r>
    </w:p>
    <w:p w14:paraId="462A39B2"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p>
    <w:p w14:paraId="5CF43402"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FA03D3">
        <w:rPr>
          <w:rFonts w:ascii="Times New Roman" w:eastAsiaTheme="minorHAnsi" w:hAnsi="Times New Roman"/>
          <w:sz w:val="24"/>
          <w:szCs w:val="24"/>
          <w:lang w:val="hr-HR"/>
        </w:rPr>
        <w:t>Ako ocijeni da je to moguće s obzirom na okolnosti slučaja, sud će na pripremnom ročištu zaključiti prethodni postupak i na istom ročištu održati i zaključiti glavnu raspravu.</w:t>
      </w:r>
    </w:p>
    <w:p w14:paraId="1F7C2278"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p>
    <w:p w14:paraId="78432517"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FA03D3">
        <w:rPr>
          <w:rFonts w:ascii="Times New Roman" w:eastAsiaTheme="minorHAnsi" w:hAnsi="Times New Roman"/>
          <w:sz w:val="24"/>
          <w:szCs w:val="24"/>
          <w:lang w:val="hr-HR"/>
        </w:rPr>
        <w:t>Ako sud ocijeni da nije moguće na istom ročištu zaključiti prethodni postupak te održati i zaključiti glavnu raspravu, izradit će plan upravljanja postupkom.</w:t>
      </w:r>
    </w:p>
    <w:p w14:paraId="42F2D8D8"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p>
    <w:p w14:paraId="7975A91D"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FA03D3">
        <w:rPr>
          <w:rFonts w:ascii="Times New Roman" w:eastAsiaTheme="minorHAnsi" w:hAnsi="Times New Roman"/>
          <w:sz w:val="24"/>
          <w:szCs w:val="24"/>
          <w:lang w:val="hr-HR"/>
        </w:rPr>
        <w:t>Plan upravljanja postupkom treba sadržavati:</w:t>
      </w:r>
    </w:p>
    <w:p w14:paraId="51EF988C"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FA03D3">
        <w:rPr>
          <w:rFonts w:ascii="Times New Roman" w:eastAsiaTheme="minorHAnsi" w:hAnsi="Times New Roman"/>
          <w:sz w:val="24"/>
          <w:szCs w:val="24"/>
          <w:lang w:val="hr-HR"/>
        </w:rPr>
        <w:t>– sažetak spornih činjeničnih i pravnih pitanja,</w:t>
      </w:r>
    </w:p>
    <w:p w14:paraId="1CF5188E"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FA03D3">
        <w:rPr>
          <w:rFonts w:ascii="Times New Roman" w:eastAsiaTheme="minorHAnsi" w:hAnsi="Times New Roman"/>
          <w:sz w:val="24"/>
          <w:szCs w:val="24"/>
          <w:lang w:val="hr-HR"/>
        </w:rPr>
        <w:t>– dokazna sredstva za utvrđivanje spornih činjenica,</w:t>
      </w:r>
    </w:p>
    <w:p w14:paraId="1A18EFBE"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FA03D3">
        <w:rPr>
          <w:rFonts w:ascii="Times New Roman" w:eastAsiaTheme="minorHAnsi" w:hAnsi="Times New Roman"/>
          <w:sz w:val="24"/>
          <w:szCs w:val="24"/>
          <w:lang w:val="hr-HR"/>
        </w:rPr>
        <w:t>– rok za pribavljanje dokaznih sredstava koja je tek potrebno pribaviti,</w:t>
      </w:r>
    </w:p>
    <w:p w14:paraId="50E80908"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FA03D3">
        <w:rPr>
          <w:rFonts w:ascii="Times New Roman" w:eastAsiaTheme="minorHAnsi" w:hAnsi="Times New Roman"/>
          <w:sz w:val="24"/>
          <w:szCs w:val="24"/>
          <w:lang w:val="hr-HR"/>
        </w:rPr>
        <w:t>– rok za podnošenje pisanih očitovanja stranaka na navode protivne stranke te nalaz i mišljenje vještaka,</w:t>
      </w:r>
    </w:p>
    <w:p w14:paraId="107B4297"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FA03D3">
        <w:rPr>
          <w:rFonts w:ascii="Times New Roman" w:eastAsiaTheme="minorHAnsi" w:hAnsi="Times New Roman"/>
          <w:sz w:val="24"/>
          <w:szCs w:val="24"/>
          <w:lang w:val="hr-HR"/>
        </w:rPr>
        <w:t>– datum i vrijeme održavanja ročišta za glavnu raspravu.</w:t>
      </w:r>
    </w:p>
    <w:p w14:paraId="63B644BD" w14:textId="77777777" w:rsidR="00FA03D3" w:rsidRP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p>
    <w:p w14:paraId="50F92938" w14:textId="6277F51A" w:rsidR="00E7696A"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r w:rsidRPr="00FA03D3">
        <w:rPr>
          <w:rFonts w:ascii="Times New Roman" w:eastAsiaTheme="minorHAnsi" w:hAnsi="Times New Roman"/>
          <w:sz w:val="24"/>
          <w:szCs w:val="24"/>
          <w:lang w:val="hr-HR"/>
        </w:rPr>
        <w:t>Ako se glavna rasprava treba održati na više ročišta, sud će nakon izjašnjavanja stranaka utvrditi datum i vrijeme održavanja svih sljedećih ročišta za glavnu raspravu vodeći računa o razumnom trajanju postupka.</w:t>
      </w:r>
    </w:p>
    <w:p w14:paraId="3FF6D657" w14:textId="77777777" w:rsidR="00FA03D3" w:rsidRDefault="00FA03D3" w:rsidP="00FA03D3">
      <w:pPr>
        <w:suppressAutoHyphens w:val="0"/>
        <w:autoSpaceDN/>
        <w:spacing w:after="0" w:line="240" w:lineRule="auto"/>
        <w:jc w:val="both"/>
        <w:textAlignment w:val="auto"/>
        <w:rPr>
          <w:rFonts w:ascii="Times New Roman" w:eastAsiaTheme="minorHAnsi" w:hAnsi="Times New Roman"/>
          <w:sz w:val="24"/>
          <w:szCs w:val="24"/>
          <w:lang w:val="hr-HR"/>
        </w:rPr>
      </w:pPr>
    </w:p>
    <w:p w14:paraId="0BD0D323" w14:textId="77777777" w:rsidR="00DF1ABB" w:rsidRPr="00DF1ABB" w:rsidRDefault="00DF1ABB" w:rsidP="00DF1ABB">
      <w:pPr>
        <w:suppressAutoHyphens w:val="0"/>
        <w:autoSpaceDN/>
        <w:spacing w:after="0" w:line="240" w:lineRule="auto"/>
        <w:jc w:val="center"/>
        <w:textAlignment w:val="auto"/>
        <w:rPr>
          <w:rFonts w:ascii="Times New Roman" w:eastAsiaTheme="minorHAnsi" w:hAnsi="Times New Roman"/>
          <w:b/>
          <w:bCs/>
          <w:sz w:val="24"/>
          <w:szCs w:val="24"/>
          <w:lang w:val="hr-HR"/>
        </w:rPr>
      </w:pPr>
      <w:r w:rsidRPr="00DF1ABB">
        <w:rPr>
          <w:rFonts w:ascii="Times New Roman" w:eastAsiaTheme="minorHAnsi" w:hAnsi="Times New Roman"/>
          <w:b/>
          <w:bCs/>
          <w:sz w:val="24"/>
          <w:szCs w:val="24"/>
          <w:lang w:val="hr-HR"/>
        </w:rPr>
        <w:t>Ispravljanje presude</w:t>
      </w:r>
    </w:p>
    <w:p w14:paraId="6540AFAB" w14:textId="77777777" w:rsidR="00DF1ABB" w:rsidRPr="00DF1ABB" w:rsidRDefault="00DF1ABB" w:rsidP="00DF1ABB">
      <w:pPr>
        <w:suppressAutoHyphens w:val="0"/>
        <w:autoSpaceDN/>
        <w:spacing w:after="0" w:line="240" w:lineRule="auto"/>
        <w:jc w:val="center"/>
        <w:textAlignment w:val="auto"/>
        <w:rPr>
          <w:rFonts w:ascii="Times New Roman" w:eastAsiaTheme="minorHAnsi" w:hAnsi="Times New Roman"/>
          <w:b/>
          <w:bCs/>
          <w:sz w:val="24"/>
          <w:szCs w:val="24"/>
          <w:lang w:val="hr-HR"/>
        </w:rPr>
      </w:pPr>
    </w:p>
    <w:p w14:paraId="7DA017AC" w14:textId="0721DA00" w:rsidR="00DF1ABB" w:rsidRPr="00DF1ABB" w:rsidRDefault="00DF1ABB" w:rsidP="00DF1ABB">
      <w:pPr>
        <w:suppressAutoHyphens w:val="0"/>
        <w:autoSpaceDN/>
        <w:spacing w:after="0" w:line="240" w:lineRule="auto"/>
        <w:jc w:val="center"/>
        <w:textAlignment w:val="auto"/>
        <w:rPr>
          <w:rFonts w:ascii="Times New Roman" w:eastAsiaTheme="minorHAnsi" w:hAnsi="Times New Roman"/>
          <w:b/>
          <w:bCs/>
          <w:sz w:val="24"/>
          <w:szCs w:val="24"/>
          <w:lang w:val="hr-HR"/>
        </w:rPr>
      </w:pPr>
      <w:r w:rsidRPr="00DF1ABB">
        <w:rPr>
          <w:rFonts w:ascii="Times New Roman" w:eastAsiaTheme="minorHAnsi" w:hAnsi="Times New Roman"/>
          <w:b/>
          <w:bCs/>
          <w:sz w:val="24"/>
          <w:szCs w:val="24"/>
          <w:lang w:val="hr-HR"/>
        </w:rPr>
        <w:t xml:space="preserve">Članak 342. </w:t>
      </w:r>
    </w:p>
    <w:p w14:paraId="01B9188D" w14:textId="77777777" w:rsidR="00DF1ABB" w:rsidRPr="00DF1ABB" w:rsidRDefault="00DF1ABB" w:rsidP="0022441C">
      <w:pPr>
        <w:suppressAutoHyphens w:val="0"/>
        <w:autoSpaceDN/>
        <w:spacing w:after="0" w:line="240" w:lineRule="auto"/>
        <w:textAlignment w:val="auto"/>
        <w:rPr>
          <w:rFonts w:ascii="Times New Roman" w:eastAsiaTheme="minorHAnsi" w:hAnsi="Times New Roman"/>
          <w:b/>
          <w:bCs/>
          <w:sz w:val="24"/>
          <w:szCs w:val="24"/>
          <w:lang w:val="hr-HR"/>
        </w:rPr>
      </w:pPr>
    </w:p>
    <w:p w14:paraId="34EF7E77" w14:textId="77777777" w:rsidR="00DF1ABB" w:rsidRPr="00DF1ABB" w:rsidRDefault="00DF1ABB"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DF1ABB">
        <w:rPr>
          <w:rFonts w:ascii="Times New Roman" w:eastAsiaTheme="minorHAnsi" w:hAnsi="Times New Roman"/>
          <w:sz w:val="24"/>
          <w:szCs w:val="24"/>
          <w:lang w:val="hr-HR"/>
        </w:rPr>
        <w:t>Pogreške u imenima i brojevima, i druge očite pogreške u pisanju i računanju, nedostatke u obliku i nesuglasnost prijepisa presude s izvornikom ispravit će sudac pojedinac, odnosno predsjednik vijeća u svako doba.</w:t>
      </w:r>
    </w:p>
    <w:p w14:paraId="62D35946" w14:textId="77777777" w:rsidR="00DF1ABB" w:rsidRPr="00DF1ABB" w:rsidRDefault="00DF1ABB"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6114AC31" w14:textId="77777777" w:rsidR="00DF1ABB" w:rsidRPr="00DF1ABB" w:rsidRDefault="00DF1ABB"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DF1ABB">
        <w:rPr>
          <w:rFonts w:ascii="Times New Roman" w:eastAsiaTheme="minorHAnsi" w:hAnsi="Times New Roman"/>
          <w:sz w:val="24"/>
          <w:szCs w:val="24"/>
          <w:lang w:val="hr-HR"/>
        </w:rPr>
        <w:t>Ispravljanje će se obaviti posebnim rješenjem i unijeti na kraju izvornika, a strankama će se dostaviti prijepis rješenja.</w:t>
      </w:r>
    </w:p>
    <w:p w14:paraId="711EC4DD" w14:textId="77777777" w:rsidR="00DF1ABB" w:rsidRPr="00DF1ABB" w:rsidRDefault="00DF1ABB"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44735629" w14:textId="77777777" w:rsidR="00DF1ABB" w:rsidRPr="00DF1ABB" w:rsidRDefault="00DF1ABB"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DF1ABB">
        <w:rPr>
          <w:rFonts w:ascii="Times New Roman" w:eastAsiaTheme="minorHAnsi" w:hAnsi="Times New Roman"/>
          <w:sz w:val="24"/>
          <w:szCs w:val="24"/>
          <w:lang w:val="hr-HR"/>
        </w:rPr>
        <w:t>Ako između izvornika i prijepisa presude postoji nesuglasnost u pogledu kakve odluke sadržane u izreci presude, strankama će se dostaviti ispravljeni prijepis presude s naznakom da se tim prijepisom presude zamjenjuje prijašnji prijepis presude. U takvu slučaju rok za izjavljivanje pravnog lijeka u pogledu ispravljenog dijela presude teče od dana dostave ispravljenog prijepisa presude.</w:t>
      </w:r>
    </w:p>
    <w:p w14:paraId="17BD30BF" w14:textId="77777777" w:rsidR="00DF1ABB" w:rsidRPr="00DF1ABB" w:rsidRDefault="00DF1ABB"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36391B82" w14:textId="38B4EB3F" w:rsidR="00E7696A" w:rsidRDefault="00DF1ABB"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DF1ABB">
        <w:rPr>
          <w:rFonts w:ascii="Times New Roman" w:eastAsiaTheme="minorHAnsi" w:hAnsi="Times New Roman"/>
          <w:sz w:val="24"/>
          <w:szCs w:val="24"/>
          <w:lang w:val="hr-HR"/>
        </w:rPr>
        <w:t>O ispravljanju presude sud može odlučiti bez saslušanja stranaka.</w:t>
      </w:r>
    </w:p>
    <w:p w14:paraId="0FB1A10A" w14:textId="2C7BA53F" w:rsidR="00DF1ABB" w:rsidRDefault="00DF1ABB" w:rsidP="0022441C">
      <w:pPr>
        <w:suppressAutoHyphens w:val="0"/>
        <w:autoSpaceDN/>
        <w:spacing w:after="0" w:line="240" w:lineRule="auto"/>
        <w:textAlignment w:val="auto"/>
        <w:rPr>
          <w:rFonts w:ascii="Times New Roman" w:eastAsiaTheme="minorHAnsi" w:hAnsi="Times New Roman"/>
          <w:sz w:val="24"/>
          <w:szCs w:val="24"/>
          <w:lang w:val="hr-HR"/>
        </w:rPr>
      </w:pPr>
    </w:p>
    <w:p w14:paraId="1E7F2699" w14:textId="28889975" w:rsidR="00DF1ABB" w:rsidRPr="00AA55E5" w:rsidRDefault="00DF1ABB" w:rsidP="00AA55E5">
      <w:pPr>
        <w:suppressAutoHyphens w:val="0"/>
        <w:autoSpaceDN/>
        <w:spacing w:after="0" w:line="240" w:lineRule="auto"/>
        <w:jc w:val="center"/>
        <w:textAlignment w:val="auto"/>
        <w:rPr>
          <w:rFonts w:ascii="Times New Roman" w:eastAsiaTheme="minorHAnsi" w:hAnsi="Times New Roman"/>
          <w:b/>
          <w:bCs/>
          <w:sz w:val="24"/>
          <w:szCs w:val="24"/>
          <w:lang w:val="hr-HR"/>
        </w:rPr>
      </w:pPr>
      <w:r w:rsidRPr="00AA55E5">
        <w:rPr>
          <w:rFonts w:ascii="Times New Roman" w:eastAsiaTheme="minorHAnsi" w:hAnsi="Times New Roman"/>
          <w:b/>
          <w:bCs/>
          <w:sz w:val="24"/>
          <w:szCs w:val="24"/>
          <w:lang w:val="hr-HR"/>
        </w:rPr>
        <w:t>Članak 381.</w:t>
      </w:r>
    </w:p>
    <w:p w14:paraId="1B73F5B2" w14:textId="4AA57F7C" w:rsidR="00DF1ABB" w:rsidRDefault="00DF1ABB" w:rsidP="0022441C">
      <w:pPr>
        <w:suppressAutoHyphens w:val="0"/>
        <w:autoSpaceDN/>
        <w:spacing w:after="0" w:line="240" w:lineRule="auto"/>
        <w:textAlignment w:val="auto"/>
        <w:rPr>
          <w:rFonts w:ascii="Times New Roman" w:eastAsiaTheme="minorHAnsi" w:hAnsi="Times New Roman"/>
          <w:sz w:val="24"/>
          <w:szCs w:val="24"/>
          <w:lang w:val="hr-HR"/>
        </w:rPr>
      </w:pPr>
    </w:p>
    <w:p w14:paraId="753D6AAF" w14:textId="77777777" w:rsidR="00AA55E5" w:rsidRPr="00AA55E5" w:rsidRDefault="00AA55E5"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AA55E5">
        <w:rPr>
          <w:rFonts w:ascii="Times New Roman" w:eastAsiaTheme="minorHAnsi" w:hAnsi="Times New Roman"/>
          <w:sz w:val="24"/>
          <w:szCs w:val="24"/>
          <w:lang w:val="hr-HR"/>
        </w:rPr>
        <w:t>U postupku po žalbi protiv rješenja na odgovarajući će se način primjenjivati odredbe koje važe za žalbu protiv presude. Odredbe o odgovoru na žalbu primjenjivat će se samo na žalbe izjavljene protiv rješenja kojima je postupak pred prvostupanjskim sudom okončan.</w:t>
      </w:r>
    </w:p>
    <w:p w14:paraId="5032B09D" w14:textId="77777777" w:rsidR="00AA55E5" w:rsidRPr="00AA55E5" w:rsidRDefault="00AA55E5" w:rsidP="002D0C0A">
      <w:pPr>
        <w:suppressAutoHyphens w:val="0"/>
        <w:autoSpaceDN/>
        <w:spacing w:after="0" w:line="240" w:lineRule="auto"/>
        <w:jc w:val="both"/>
        <w:textAlignment w:val="auto"/>
        <w:rPr>
          <w:rFonts w:ascii="Times New Roman" w:eastAsiaTheme="minorHAnsi" w:hAnsi="Times New Roman"/>
          <w:sz w:val="24"/>
          <w:szCs w:val="24"/>
          <w:lang w:val="hr-HR"/>
        </w:rPr>
      </w:pPr>
    </w:p>
    <w:p w14:paraId="43AE4662" w14:textId="77777777" w:rsidR="00AA55E5" w:rsidRPr="00AA55E5" w:rsidRDefault="00AA55E5" w:rsidP="002D0C0A">
      <w:pPr>
        <w:suppressAutoHyphens w:val="0"/>
        <w:autoSpaceDN/>
        <w:spacing w:after="0" w:line="240" w:lineRule="auto"/>
        <w:jc w:val="both"/>
        <w:textAlignment w:val="auto"/>
        <w:rPr>
          <w:rFonts w:ascii="Times New Roman" w:eastAsiaTheme="minorHAnsi" w:hAnsi="Times New Roman"/>
          <w:sz w:val="24"/>
          <w:szCs w:val="24"/>
          <w:lang w:val="hr-HR"/>
        </w:rPr>
      </w:pPr>
      <w:r w:rsidRPr="00AA55E5">
        <w:rPr>
          <w:rFonts w:ascii="Times New Roman" w:eastAsiaTheme="minorHAnsi" w:hAnsi="Times New Roman"/>
          <w:sz w:val="24"/>
          <w:szCs w:val="24"/>
          <w:lang w:val="hr-HR"/>
        </w:rPr>
        <w:t>Odredbe članka 366.a stavaka 1. do 3. ovoga članka ne odnose se na rješenja kojima se postupak završava, osim rješenja o smetanju posjeda.</w:t>
      </w:r>
    </w:p>
    <w:p w14:paraId="4A189F5F" w14:textId="0FCF0528" w:rsidR="00DF1ABB" w:rsidRDefault="00DF1ABB" w:rsidP="0022441C">
      <w:pPr>
        <w:suppressAutoHyphens w:val="0"/>
        <w:autoSpaceDN/>
        <w:spacing w:after="0" w:line="240" w:lineRule="auto"/>
        <w:textAlignment w:val="auto"/>
        <w:rPr>
          <w:rFonts w:ascii="Times New Roman" w:eastAsiaTheme="minorHAnsi" w:hAnsi="Times New Roman"/>
          <w:sz w:val="24"/>
          <w:szCs w:val="24"/>
          <w:lang w:val="hr-HR"/>
        </w:rPr>
      </w:pPr>
    </w:p>
    <w:p w14:paraId="1405840F" w14:textId="626DCBAE" w:rsidR="00AA55E5" w:rsidRPr="00AA55E5" w:rsidRDefault="00AA55E5" w:rsidP="00AA55E5">
      <w:pPr>
        <w:suppressAutoHyphens w:val="0"/>
        <w:autoSpaceDN/>
        <w:spacing w:after="0" w:line="240" w:lineRule="auto"/>
        <w:jc w:val="center"/>
        <w:textAlignment w:val="auto"/>
        <w:rPr>
          <w:rFonts w:ascii="Times New Roman" w:eastAsiaTheme="minorHAnsi" w:hAnsi="Times New Roman"/>
          <w:b/>
          <w:bCs/>
          <w:sz w:val="24"/>
          <w:szCs w:val="24"/>
          <w:lang w:val="hr-HR"/>
        </w:rPr>
      </w:pPr>
      <w:r w:rsidRPr="00AA55E5">
        <w:rPr>
          <w:rFonts w:ascii="Times New Roman" w:eastAsiaTheme="minorHAnsi" w:hAnsi="Times New Roman"/>
          <w:b/>
          <w:bCs/>
          <w:sz w:val="24"/>
          <w:szCs w:val="24"/>
          <w:lang w:val="hr-HR"/>
        </w:rPr>
        <w:t>Članak 465.</w:t>
      </w:r>
    </w:p>
    <w:p w14:paraId="292BBE56" w14:textId="0E31A0D8" w:rsidR="00AA55E5" w:rsidRDefault="00AA55E5" w:rsidP="00DF1ABB">
      <w:pPr>
        <w:suppressAutoHyphens w:val="0"/>
        <w:autoSpaceDN/>
        <w:spacing w:after="0" w:line="240" w:lineRule="auto"/>
        <w:jc w:val="both"/>
        <w:textAlignment w:val="auto"/>
        <w:rPr>
          <w:rFonts w:ascii="Times New Roman" w:eastAsiaTheme="minorHAnsi" w:hAnsi="Times New Roman"/>
          <w:sz w:val="24"/>
          <w:szCs w:val="24"/>
          <w:lang w:val="hr-HR"/>
        </w:rPr>
      </w:pPr>
    </w:p>
    <w:p w14:paraId="20F42968" w14:textId="3A3F8C2A" w:rsidR="00AA55E5" w:rsidRPr="00E7696A" w:rsidRDefault="00AA55E5" w:rsidP="00893692">
      <w:pPr>
        <w:jc w:val="both"/>
        <w:rPr>
          <w:rFonts w:ascii="Times New Roman" w:eastAsiaTheme="minorHAnsi" w:hAnsi="Times New Roman"/>
          <w:sz w:val="24"/>
          <w:szCs w:val="24"/>
          <w:lang w:val="hr-HR"/>
        </w:rPr>
      </w:pPr>
      <w:r w:rsidRPr="00AA55E5">
        <w:rPr>
          <w:rFonts w:ascii="Times New Roman" w:eastAsiaTheme="minorHAnsi" w:hAnsi="Times New Roman"/>
          <w:sz w:val="24"/>
          <w:szCs w:val="24"/>
          <w:lang w:val="hr-HR"/>
        </w:rPr>
        <w:t>Sud će u pozivu za pripremno ročište, među ostalim, upozoriti stranke da će se smatrati da je tužitelj povukao tužbu ako se ispune uvjeti iz članka 291. stavka 4. ovoga Zakona, da na pripremnom ročištu ne mogu iznositi nove činjenice i predlagati nove dokaze, osim u slučaju iz članka 461.a stavka 6. ovoga Zakona, da će na pripremnom ročištu zaključiti prethodni postupak i na istom ročištu održati glavnu raspravu, osim ako zbog okolnosti slučaja iz članka 461.a stavka 12. ovoga Zakona to ne bude moguće, te da se odluka može pobijati samo zbog pogrešne primjene materijalnog prava i zbog bitnih povreda odredaba parničnog postupka iz članka 354. stavka 2. ovoga Zakona, osim zbog povrede iz članka 354. stavka 2. točke 3. ovoga Zakona.</w:t>
      </w:r>
    </w:p>
    <w:sectPr w:rsidR="00AA55E5" w:rsidRPr="00E7696A">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862E4" w14:textId="77777777" w:rsidR="00A347D7" w:rsidRDefault="00A347D7">
      <w:pPr>
        <w:spacing w:after="0" w:line="240" w:lineRule="auto"/>
      </w:pPr>
      <w:r>
        <w:separator/>
      </w:r>
    </w:p>
  </w:endnote>
  <w:endnote w:type="continuationSeparator" w:id="0">
    <w:p w14:paraId="5636391A" w14:textId="77777777" w:rsidR="00A347D7" w:rsidRDefault="00A34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ADC21" w14:textId="77777777" w:rsidR="00A347D7" w:rsidRDefault="00A347D7">
      <w:pPr>
        <w:spacing w:after="0" w:line="240" w:lineRule="auto"/>
      </w:pPr>
      <w:r>
        <w:rPr>
          <w:color w:val="000000"/>
        </w:rPr>
        <w:separator/>
      </w:r>
    </w:p>
  </w:footnote>
  <w:footnote w:type="continuationSeparator" w:id="0">
    <w:p w14:paraId="77EC81A6" w14:textId="77777777" w:rsidR="00A347D7" w:rsidRDefault="00A347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D5E2C"/>
    <w:multiLevelType w:val="hybridMultilevel"/>
    <w:tmpl w:val="AB6CF2B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9190B22"/>
    <w:multiLevelType w:val="hybridMultilevel"/>
    <w:tmpl w:val="AC549FDC"/>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02A77A7"/>
    <w:multiLevelType w:val="hybridMultilevel"/>
    <w:tmpl w:val="C9405660"/>
    <w:lvl w:ilvl="0" w:tplc="9D8EFC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4571F94"/>
    <w:multiLevelType w:val="hybridMultilevel"/>
    <w:tmpl w:val="D4EAB9E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6EA5B1D"/>
    <w:multiLevelType w:val="hybridMultilevel"/>
    <w:tmpl w:val="8F64929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B8069D4"/>
    <w:multiLevelType w:val="hybridMultilevel"/>
    <w:tmpl w:val="94981AB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3"/>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642"/>
    <w:rsid w:val="0000795B"/>
    <w:rsid w:val="00010538"/>
    <w:rsid w:val="00012198"/>
    <w:rsid w:val="00012393"/>
    <w:rsid w:val="000147D5"/>
    <w:rsid w:val="00016BA5"/>
    <w:rsid w:val="00021FFD"/>
    <w:rsid w:val="00030067"/>
    <w:rsid w:val="00035126"/>
    <w:rsid w:val="00040718"/>
    <w:rsid w:val="00041D17"/>
    <w:rsid w:val="00043AC5"/>
    <w:rsid w:val="00043C0A"/>
    <w:rsid w:val="000445DA"/>
    <w:rsid w:val="0004532A"/>
    <w:rsid w:val="00046543"/>
    <w:rsid w:val="00046AD7"/>
    <w:rsid w:val="00047186"/>
    <w:rsid w:val="00047FDA"/>
    <w:rsid w:val="00050AFA"/>
    <w:rsid w:val="00050F74"/>
    <w:rsid w:val="00051B6E"/>
    <w:rsid w:val="000521E0"/>
    <w:rsid w:val="00053C4A"/>
    <w:rsid w:val="00054A26"/>
    <w:rsid w:val="00055029"/>
    <w:rsid w:val="000558E1"/>
    <w:rsid w:val="000563DD"/>
    <w:rsid w:val="00056AC4"/>
    <w:rsid w:val="0005721B"/>
    <w:rsid w:val="000579E4"/>
    <w:rsid w:val="00060DAE"/>
    <w:rsid w:val="00062281"/>
    <w:rsid w:val="00063C2C"/>
    <w:rsid w:val="0006427B"/>
    <w:rsid w:val="00064C40"/>
    <w:rsid w:val="00066F6C"/>
    <w:rsid w:val="000676B9"/>
    <w:rsid w:val="00070800"/>
    <w:rsid w:val="000716D6"/>
    <w:rsid w:val="0008023E"/>
    <w:rsid w:val="00080816"/>
    <w:rsid w:val="00081C66"/>
    <w:rsid w:val="00082CFB"/>
    <w:rsid w:val="00083160"/>
    <w:rsid w:val="00085E2F"/>
    <w:rsid w:val="000865D0"/>
    <w:rsid w:val="00086835"/>
    <w:rsid w:val="00092608"/>
    <w:rsid w:val="00093230"/>
    <w:rsid w:val="000935B1"/>
    <w:rsid w:val="0009393D"/>
    <w:rsid w:val="00093B35"/>
    <w:rsid w:val="000951C3"/>
    <w:rsid w:val="000956E9"/>
    <w:rsid w:val="00096936"/>
    <w:rsid w:val="000A1F7D"/>
    <w:rsid w:val="000A5AAF"/>
    <w:rsid w:val="000B102A"/>
    <w:rsid w:val="000B5D65"/>
    <w:rsid w:val="000B5F58"/>
    <w:rsid w:val="000B673C"/>
    <w:rsid w:val="000B6D81"/>
    <w:rsid w:val="000C138D"/>
    <w:rsid w:val="000C3A4A"/>
    <w:rsid w:val="000D1590"/>
    <w:rsid w:val="000D2118"/>
    <w:rsid w:val="000D3404"/>
    <w:rsid w:val="000D4342"/>
    <w:rsid w:val="000D4D49"/>
    <w:rsid w:val="000D60DC"/>
    <w:rsid w:val="000D63AF"/>
    <w:rsid w:val="000D7EE9"/>
    <w:rsid w:val="000E0FF4"/>
    <w:rsid w:val="000E2431"/>
    <w:rsid w:val="000E278F"/>
    <w:rsid w:val="000E40F4"/>
    <w:rsid w:val="000E4A47"/>
    <w:rsid w:val="000E676B"/>
    <w:rsid w:val="000F571F"/>
    <w:rsid w:val="000F7781"/>
    <w:rsid w:val="000F7AED"/>
    <w:rsid w:val="00100049"/>
    <w:rsid w:val="00102CDF"/>
    <w:rsid w:val="00106C3E"/>
    <w:rsid w:val="00107CB1"/>
    <w:rsid w:val="00111366"/>
    <w:rsid w:val="00112405"/>
    <w:rsid w:val="00112F87"/>
    <w:rsid w:val="00113698"/>
    <w:rsid w:val="00116585"/>
    <w:rsid w:val="00125872"/>
    <w:rsid w:val="00125A16"/>
    <w:rsid w:val="00125CD1"/>
    <w:rsid w:val="00126BF9"/>
    <w:rsid w:val="001273E4"/>
    <w:rsid w:val="00133A03"/>
    <w:rsid w:val="00141EBB"/>
    <w:rsid w:val="0014332B"/>
    <w:rsid w:val="0014385D"/>
    <w:rsid w:val="0014436D"/>
    <w:rsid w:val="00145F05"/>
    <w:rsid w:val="00146253"/>
    <w:rsid w:val="0014643E"/>
    <w:rsid w:val="001464AF"/>
    <w:rsid w:val="00146FE1"/>
    <w:rsid w:val="00151703"/>
    <w:rsid w:val="0015458F"/>
    <w:rsid w:val="00154EA3"/>
    <w:rsid w:val="00155F18"/>
    <w:rsid w:val="00170B0B"/>
    <w:rsid w:val="0017253C"/>
    <w:rsid w:val="00175120"/>
    <w:rsid w:val="0017522B"/>
    <w:rsid w:val="00175F0D"/>
    <w:rsid w:val="00177781"/>
    <w:rsid w:val="00177853"/>
    <w:rsid w:val="00177D99"/>
    <w:rsid w:val="001802ED"/>
    <w:rsid w:val="00181C9C"/>
    <w:rsid w:val="001820E7"/>
    <w:rsid w:val="001838B3"/>
    <w:rsid w:val="00184658"/>
    <w:rsid w:val="0018564C"/>
    <w:rsid w:val="0019003B"/>
    <w:rsid w:val="00191614"/>
    <w:rsid w:val="001943E8"/>
    <w:rsid w:val="00194544"/>
    <w:rsid w:val="00195954"/>
    <w:rsid w:val="00197B02"/>
    <w:rsid w:val="001A0403"/>
    <w:rsid w:val="001A073E"/>
    <w:rsid w:val="001A1467"/>
    <w:rsid w:val="001A2C99"/>
    <w:rsid w:val="001A4E68"/>
    <w:rsid w:val="001A4F58"/>
    <w:rsid w:val="001A5727"/>
    <w:rsid w:val="001A77A0"/>
    <w:rsid w:val="001B077C"/>
    <w:rsid w:val="001B3913"/>
    <w:rsid w:val="001B471A"/>
    <w:rsid w:val="001B6CEA"/>
    <w:rsid w:val="001B716F"/>
    <w:rsid w:val="001C0869"/>
    <w:rsid w:val="001C3DD2"/>
    <w:rsid w:val="001C5F3E"/>
    <w:rsid w:val="001C66F0"/>
    <w:rsid w:val="001C67C5"/>
    <w:rsid w:val="001C7B0C"/>
    <w:rsid w:val="001D22E7"/>
    <w:rsid w:val="001D3B12"/>
    <w:rsid w:val="001D45AC"/>
    <w:rsid w:val="001D505A"/>
    <w:rsid w:val="001D568E"/>
    <w:rsid w:val="001E033F"/>
    <w:rsid w:val="001E0403"/>
    <w:rsid w:val="001E1AC5"/>
    <w:rsid w:val="001E4796"/>
    <w:rsid w:val="001F0257"/>
    <w:rsid w:val="001F04EB"/>
    <w:rsid w:val="001F4A12"/>
    <w:rsid w:val="001F5468"/>
    <w:rsid w:val="001F5704"/>
    <w:rsid w:val="001F6741"/>
    <w:rsid w:val="002009FC"/>
    <w:rsid w:val="002017FB"/>
    <w:rsid w:val="00201806"/>
    <w:rsid w:val="002032D4"/>
    <w:rsid w:val="002105AE"/>
    <w:rsid w:val="002129BD"/>
    <w:rsid w:val="00221E89"/>
    <w:rsid w:val="0022441C"/>
    <w:rsid w:val="00230689"/>
    <w:rsid w:val="00235152"/>
    <w:rsid w:val="00237B50"/>
    <w:rsid w:val="002403FE"/>
    <w:rsid w:val="0024450C"/>
    <w:rsid w:val="002449C3"/>
    <w:rsid w:val="00245761"/>
    <w:rsid w:val="00245B99"/>
    <w:rsid w:val="00247455"/>
    <w:rsid w:val="00250CAA"/>
    <w:rsid w:val="00254A84"/>
    <w:rsid w:val="00255392"/>
    <w:rsid w:val="002553E7"/>
    <w:rsid w:val="00255A0F"/>
    <w:rsid w:val="00255F90"/>
    <w:rsid w:val="00257266"/>
    <w:rsid w:val="002614A2"/>
    <w:rsid w:val="0026180B"/>
    <w:rsid w:val="00263125"/>
    <w:rsid w:val="00263F7F"/>
    <w:rsid w:val="002641DA"/>
    <w:rsid w:val="0026462F"/>
    <w:rsid w:val="00267DA1"/>
    <w:rsid w:val="00270FCB"/>
    <w:rsid w:val="0027204B"/>
    <w:rsid w:val="00275EDC"/>
    <w:rsid w:val="002762C8"/>
    <w:rsid w:val="00277806"/>
    <w:rsid w:val="00277A1C"/>
    <w:rsid w:val="0028037D"/>
    <w:rsid w:val="00280FEA"/>
    <w:rsid w:val="00281F5E"/>
    <w:rsid w:val="0028413B"/>
    <w:rsid w:val="00286D9E"/>
    <w:rsid w:val="00287B31"/>
    <w:rsid w:val="00291D2C"/>
    <w:rsid w:val="00292E45"/>
    <w:rsid w:val="00293E5A"/>
    <w:rsid w:val="00293FF2"/>
    <w:rsid w:val="00294E74"/>
    <w:rsid w:val="002954D5"/>
    <w:rsid w:val="002961F7"/>
    <w:rsid w:val="00296DFF"/>
    <w:rsid w:val="00297888"/>
    <w:rsid w:val="002A3031"/>
    <w:rsid w:val="002A4E84"/>
    <w:rsid w:val="002A5A74"/>
    <w:rsid w:val="002A5E1A"/>
    <w:rsid w:val="002A603A"/>
    <w:rsid w:val="002A640F"/>
    <w:rsid w:val="002A72EA"/>
    <w:rsid w:val="002B0B05"/>
    <w:rsid w:val="002B19E6"/>
    <w:rsid w:val="002B470D"/>
    <w:rsid w:val="002B5BC8"/>
    <w:rsid w:val="002B5ED4"/>
    <w:rsid w:val="002B79DC"/>
    <w:rsid w:val="002C1C47"/>
    <w:rsid w:val="002C20D7"/>
    <w:rsid w:val="002C2729"/>
    <w:rsid w:val="002C4FFB"/>
    <w:rsid w:val="002C5A79"/>
    <w:rsid w:val="002C6D3F"/>
    <w:rsid w:val="002C79F8"/>
    <w:rsid w:val="002D0759"/>
    <w:rsid w:val="002D0AB5"/>
    <w:rsid w:val="002D0C0A"/>
    <w:rsid w:val="002D137E"/>
    <w:rsid w:val="002D57E2"/>
    <w:rsid w:val="002D746B"/>
    <w:rsid w:val="002D7831"/>
    <w:rsid w:val="002D7CFA"/>
    <w:rsid w:val="002E7F02"/>
    <w:rsid w:val="002F0418"/>
    <w:rsid w:val="002F1D4A"/>
    <w:rsid w:val="002F1E10"/>
    <w:rsid w:val="002F6D7C"/>
    <w:rsid w:val="003079B1"/>
    <w:rsid w:val="00311240"/>
    <w:rsid w:val="00312531"/>
    <w:rsid w:val="0031257D"/>
    <w:rsid w:val="00312CD3"/>
    <w:rsid w:val="003131ED"/>
    <w:rsid w:val="00314EA7"/>
    <w:rsid w:val="003153D5"/>
    <w:rsid w:val="00317788"/>
    <w:rsid w:val="0032025B"/>
    <w:rsid w:val="00320551"/>
    <w:rsid w:val="00327E8B"/>
    <w:rsid w:val="00337843"/>
    <w:rsid w:val="00341145"/>
    <w:rsid w:val="00341237"/>
    <w:rsid w:val="00342077"/>
    <w:rsid w:val="00343386"/>
    <w:rsid w:val="00343EFA"/>
    <w:rsid w:val="003444DC"/>
    <w:rsid w:val="003447DA"/>
    <w:rsid w:val="00345878"/>
    <w:rsid w:val="00346790"/>
    <w:rsid w:val="00350AF9"/>
    <w:rsid w:val="003515A5"/>
    <w:rsid w:val="003524F7"/>
    <w:rsid w:val="00353879"/>
    <w:rsid w:val="00354D37"/>
    <w:rsid w:val="0035511B"/>
    <w:rsid w:val="0036221F"/>
    <w:rsid w:val="0036239E"/>
    <w:rsid w:val="003634D5"/>
    <w:rsid w:val="00363D0D"/>
    <w:rsid w:val="003640B2"/>
    <w:rsid w:val="003641BB"/>
    <w:rsid w:val="003659EA"/>
    <w:rsid w:val="00372368"/>
    <w:rsid w:val="00372DF9"/>
    <w:rsid w:val="00373F8E"/>
    <w:rsid w:val="003746CF"/>
    <w:rsid w:val="0037763B"/>
    <w:rsid w:val="003818BA"/>
    <w:rsid w:val="00382E57"/>
    <w:rsid w:val="00385F6F"/>
    <w:rsid w:val="00386965"/>
    <w:rsid w:val="00386AEF"/>
    <w:rsid w:val="0038757C"/>
    <w:rsid w:val="003905B2"/>
    <w:rsid w:val="003932BF"/>
    <w:rsid w:val="00393370"/>
    <w:rsid w:val="003944A5"/>
    <w:rsid w:val="0039562D"/>
    <w:rsid w:val="00396AAD"/>
    <w:rsid w:val="00396ED5"/>
    <w:rsid w:val="00397864"/>
    <w:rsid w:val="003978CA"/>
    <w:rsid w:val="003A07E8"/>
    <w:rsid w:val="003A0AB0"/>
    <w:rsid w:val="003A147A"/>
    <w:rsid w:val="003A2A04"/>
    <w:rsid w:val="003A4B82"/>
    <w:rsid w:val="003A5B1A"/>
    <w:rsid w:val="003B0604"/>
    <w:rsid w:val="003B0A11"/>
    <w:rsid w:val="003B1DE9"/>
    <w:rsid w:val="003B29B6"/>
    <w:rsid w:val="003B6CD0"/>
    <w:rsid w:val="003B7F33"/>
    <w:rsid w:val="003C0B54"/>
    <w:rsid w:val="003C19FC"/>
    <w:rsid w:val="003C2531"/>
    <w:rsid w:val="003C30F2"/>
    <w:rsid w:val="003C536A"/>
    <w:rsid w:val="003C7BBE"/>
    <w:rsid w:val="003D1FCE"/>
    <w:rsid w:val="003D631A"/>
    <w:rsid w:val="003D6565"/>
    <w:rsid w:val="003E05CE"/>
    <w:rsid w:val="003E1800"/>
    <w:rsid w:val="003E2A0D"/>
    <w:rsid w:val="003E31C1"/>
    <w:rsid w:val="003E35F9"/>
    <w:rsid w:val="003E4988"/>
    <w:rsid w:val="003E4E07"/>
    <w:rsid w:val="003E547E"/>
    <w:rsid w:val="003F22C0"/>
    <w:rsid w:val="003F24E3"/>
    <w:rsid w:val="003F4026"/>
    <w:rsid w:val="003F4F05"/>
    <w:rsid w:val="0040069A"/>
    <w:rsid w:val="0040070C"/>
    <w:rsid w:val="00402313"/>
    <w:rsid w:val="0040326E"/>
    <w:rsid w:val="00404221"/>
    <w:rsid w:val="004116A4"/>
    <w:rsid w:val="00411BDF"/>
    <w:rsid w:val="0041654A"/>
    <w:rsid w:val="0041704B"/>
    <w:rsid w:val="0042107F"/>
    <w:rsid w:val="004221B4"/>
    <w:rsid w:val="0042595C"/>
    <w:rsid w:val="00430A10"/>
    <w:rsid w:val="00433029"/>
    <w:rsid w:val="00435F8B"/>
    <w:rsid w:val="0043668A"/>
    <w:rsid w:val="004376F0"/>
    <w:rsid w:val="00441677"/>
    <w:rsid w:val="004442BE"/>
    <w:rsid w:val="0044437B"/>
    <w:rsid w:val="00450FC1"/>
    <w:rsid w:val="0045153E"/>
    <w:rsid w:val="004516DB"/>
    <w:rsid w:val="00453EEC"/>
    <w:rsid w:val="00454642"/>
    <w:rsid w:val="00455694"/>
    <w:rsid w:val="00460E7B"/>
    <w:rsid w:val="004623B9"/>
    <w:rsid w:val="0046275E"/>
    <w:rsid w:val="00462AA2"/>
    <w:rsid w:val="004634D4"/>
    <w:rsid w:val="0046447B"/>
    <w:rsid w:val="00466EA7"/>
    <w:rsid w:val="0046753F"/>
    <w:rsid w:val="00467CDA"/>
    <w:rsid w:val="004714D1"/>
    <w:rsid w:val="00471E13"/>
    <w:rsid w:val="00472BED"/>
    <w:rsid w:val="00473E3B"/>
    <w:rsid w:val="004741A9"/>
    <w:rsid w:val="00476FD4"/>
    <w:rsid w:val="0047718B"/>
    <w:rsid w:val="00477D4E"/>
    <w:rsid w:val="00477F23"/>
    <w:rsid w:val="00482174"/>
    <w:rsid w:val="00482403"/>
    <w:rsid w:val="00484217"/>
    <w:rsid w:val="00487FE3"/>
    <w:rsid w:val="00495082"/>
    <w:rsid w:val="004976D6"/>
    <w:rsid w:val="004A025E"/>
    <w:rsid w:val="004A08ED"/>
    <w:rsid w:val="004A2B43"/>
    <w:rsid w:val="004A34A3"/>
    <w:rsid w:val="004A4B19"/>
    <w:rsid w:val="004A53B2"/>
    <w:rsid w:val="004B5F81"/>
    <w:rsid w:val="004B6784"/>
    <w:rsid w:val="004B72E0"/>
    <w:rsid w:val="004B7C4F"/>
    <w:rsid w:val="004C1301"/>
    <w:rsid w:val="004C2E8D"/>
    <w:rsid w:val="004C4D8F"/>
    <w:rsid w:val="004C51D8"/>
    <w:rsid w:val="004C5901"/>
    <w:rsid w:val="004C74CF"/>
    <w:rsid w:val="004D1FF9"/>
    <w:rsid w:val="004D2795"/>
    <w:rsid w:val="004D4984"/>
    <w:rsid w:val="004D5F84"/>
    <w:rsid w:val="004D7897"/>
    <w:rsid w:val="004D7CD8"/>
    <w:rsid w:val="004E0631"/>
    <w:rsid w:val="004E302F"/>
    <w:rsid w:val="004E5688"/>
    <w:rsid w:val="004E5FFE"/>
    <w:rsid w:val="004E6B11"/>
    <w:rsid w:val="004E6CD2"/>
    <w:rsid w:val="004E7011"/>
    <w:rsid w:val="004E70DB"/>
    <w:rsid w:val="004F1898"/>
    <w:rsid w:val="004F2B93"/>
    <w:rsid w:val="004F2DC6"/>
    <w:rsid w:val="004F2E4B"/>
    <w:rsid w:val="005019F5"/>
    <w:rsid w:val="005056A8"/>
    <w:rsid w:val="00505E46"/>
    <w:rsid w:val="00506BC0"/>
    <w:rsid w:val="005126F0"/>
    <w:rsid w:val="00513DF7"/>
    <w:rsid w:val="00515F0E"/>
    <w:rsid w:val="00516DA1"/>
    <w:rsid w:val="005219BF"/>
    <w:rsid w:val="005219E4"/>
    <w:rsid w:val="00525C91"/>
    <w:rsid w:val="00526055"/>
    <w:rsid w:val="00527795"/>
    <w:rsid w:val="00533B8A"/>
    <w:rsid w:val="00535C25"/>
    <w:rsid w:val="00536228"/>
    <w:rsid w:val="00536445"/>
    <w:rsid w:val="005364BF"/>
    <w:rsid w:val="0054059A"/>
    <w:rsid w:val="00540A38"/>
    <w:rsid w:val="00540E13"/>
    <w:rsid w:val="00540F1B"/>
    <w:rsid w:val="0054156E"/>
    <w:rsid w:val="00542324"/>
    <w:rsid w:val="00542A87"/>
    <w:rsid w:val="00543B72"/>
    <w:rsid w:val="00545725"/>
    <w:rsid w:val="005457BC"/>
    <w:rsid w:val="0054703F"/>
    <w:rsid w:val="00547973"/>
    <w:rsid w:val="0055026E"/>
    <w:rsid w:val="00550A70"/>
    <w:rsid w:val="00554FB0"/>
    <w:rsid w:val="00555C1A"/>
    <w:rsid w:val="00555FD4"/>
    <w:rsid w:val="0055629D"/>
    <w:rsid w:val="005575DC"/>
    <w:rsid w:val="00563CB0"/>
    <w:rsid w:val="00566425"/>
    <w:rsid w:val="005674DB"/>
    <w:rsid w:val="0057093D"/>
    <w:rsid w:val="00570CF0"/>
    <w:rsid w:val="00571D88"/>
    <w:rsid w:val="0057422A"/>
    <w:rsid w:val="005824EF"/>
    <w:rsid w:val="00585CB1"/>
    <w:rsid w:val="00586DFB"/>
    <w:rsid w:val="00587B11"/>
    <w:rsid w:val="0059010B"/>
    <w:rsid w:val="00590F8B"/>
    <w:rsid w:val="0059146B"/>
    <w:rsid w:val="005925FA"/>
    <w:rsid w:val="00593C38"/>
    <w:rsid w:val="00597528"/>
    <w:rsid w:val="005A0A52"/>
    <w:rsid w:val="005A1111"/>
    <w:rsid w:val="005A12FB"/>
    <w:rsid w:val="005A2628"/>
    <w:rsid w:val="005A31A1"/>
    <w:rsid w:val="005A4C38"/>
    <w:rsid w:val="005A4EFD"/>
    <w:rsid w:val="005A5102"/>
    <w:rsid w:val="005A6511"/>
    <w:rsid w:val="005A7132"/>
    <w:rsid w:val="005A7F80"/>
    <w:rsid w:val="005B0552"/>
    <w:rsid w:val="005B156B"/>
    <w:rsid w:val="005B1930"/>
    <w:rsid w:val="005B2109"/>
    <w:rsid w:val="005B497F"/>
    <w:rsid w:val="005B558E"/>
    <w:rsid w:val="005B6F32"/>
    <w:rsid w:val="005B72B8"/>
    <w:rsid w:val="005C2D7F"/>
    <w:rsid w:val="005C35A4"/>
    <w:rsid w:val="005C3C5D"/>
    <w:rsid w:val="005C4AAE"/>
    <w:rsid w:val="005C58D9"/>
    <w:rsid w:val="005D3352"/>
    <w:rsid w:val="005D3836"/>
    <w:rsid w:val="005D3C8F"/>
    <w:rsid w:val="005D4749"/>
    <w:rsid w:val="005D4BB2"/>
    <w:rsid w:val="005D5216"/>
    <w:rsid w:val="005D549D"/>
    <w:rsid w:val="005D6225"/>
    <w:rsid w:val="005D7DC1"/>
    <w:rsid w:val="005E0F55"/>
    <w:rsid w:val="005E213B"/>
    <w:rsid w:val="005E2240"/>
    <w:rsid w:val="005E3947"/>
    <w:rsid w:val="005E3DAB"/>
    <w:rsid w:val="005E40BF"/>
    <w:rsid w:val="005E5537"/>
    <w:rsid w:val="005F2B25"/>
    <w:rsid w:val="005F41D0"/>
    <w:rsid w:val="005F6314"/>
    <w:rsid w:val="006037DB"/>
    <w:rsid w:val="006100B5"/>
    <w:rsid w:val="00611BE9"/>
    <w:rsid w:val="006123B4"/>
    <w:rsid w:val="00613065"/>
    <w:rsid w:val="00615306"/>
    <w:rsid w:val="0061563F"/>
    <w:rsid w:val="0061569D"/>
    <w:rsid w:val="00621FF3"/>
    <w:rsid w:val="00622547"/>
    <w:rsid w:val="00623AFF"/>
    <w:rsid w:val="00623D0C"/>
    <w:rsid w:val="00623DC8"/>
    <w:rsid w:val="006252F7"/>
    <w:rsid w:val="00627F35"/>
    <w:rsid w:val="00634579"/>
    <w:rsid w:val="00637376"/>
    <w:rsid w:val="0064007B"/>
    <w:rsid w:val="00640533"/>
    <w:rsid w:val="00640E5B"/>
    <w:rsid w:val="00640F13"/>
    <w:rsid w:val="00642F05"/>
    <w:rsid w:val="0064498B"/>
    <w:rsid w:val="006459E6"/>
    <w:rsid w:val="00646250"/>
    <w:rsid w:val="00646FAA"/>
    <w:rsid w:val="00652BD7"/>
    <w:rsid w:val="00653FAC"/>
    <w:rsid w:val="00655278"/>
    <w:rsid w:val="006560EC"/>
    <w:rsid w:val="0066016E"/>
    <w:rsid w:val="00662B2F"/>
    <w:rsid w:val="006637A5"/>
    <w:rsid w:val="00667D72"/>
    <w:rsid w:val="00667F1D"/>
    <w:rsid w:val="0067179B"/>
    <w:rsid w:val="00674190"/>
    <w:rsid w:val="0067445E"/>
    <w:rsid w:val="00681A28"/>
    <w:rsid w:val="006879D4"/>
    <w:rsid w:val="00690435"/>
    <w:rsid w:val="0069144D"/>
    <w:rsid w:val="00697CD6"/>
    <w:rsid w:val="006A0BBD"/>
    <w:rsid w:val="006A1847"/>
    <w:rsid w:val="006A7D88"/>
    <w:rsid w:val="006B15E6"/>
    <w:rsid w:val="006B5BE1"/>
    <w:rsid w:val="006B6E17"/>
    <w:rsid w:val="006C4885"/>
    <w:rsid w:val="006C5C97"/>
    <w:rsid w:val="006C6AF8"/>
    <w:rsid w:val="006D1258"/>
    <w:rsid w:val="006D2A7A"/>
    <w:rsid w:val="006D5654"/>
    <w:rsid w:val="006E0123"/>
    <w:rsid w:val="006E040E"/>
    <w:rsid w:val="006E0892"/>
    <w:rsid w:val="006E167C"/>
    <w:rsid w:val="006E22D3"/>
    <w:rsid w:val="006E2311"/>
    <w:rsid w:val="006E4450"/>
    <w:rsid w:val="006E7A18"/>
    <w:rsid w:val="006F0C7E"/>
    <w:rsid w:val="006F3705"/>
    <w:rsid w:val="006F38A5"/>
    <w:rsid w:val="006F4DD3"/>
    <w:rsid w:val="006F72F6"/>
    <w:rsid w:val="007001F8"/>
    <w:rsid w:val="007018D9"/>
    <w:rsid w:val="007043B4"/>
    <w:rsid w:val="007063BC"/>
    <w:rsid w:val="00710529"/>
    <w:rsid w:val="00713323"/>
    <w:rsid w:val="00713DA2"/>
    <w:rsid w:val="00714E5D"/>
    <w:rsid w:val="00720570"/>
    <w:rsid w:val="00724CD3"/>
    <w:rsid w:val="0072634E"/>
    <w:rsid w:val="007272D9"/>
    <w:rsid w:val="007274B1"/>
    <w:rsid w:val="00732447"/>
    <w:rsid w:val="00736783"/>
    <w:rsid w:val="00737B61"/>
    <w:rsid w:val="007422B4"/>
    <w:rsid w:val="00743733"/>
    <w:rsid w:val="0074606D"/>
    <w:rsid w:val="00760803"/>
    <w:rsid w:val="0076098D"/>
    <w:rsid w:val="00761C67"/>
    <w:rsid w:val="007628B8"/>
    <w:rsid w:val="0076457B"/>
    <w:rsid w:val="007746F2"/>
    <w:rsid w:val="00774D72"/>
    <w:rsid w:val="00775293"/>
    <w:rsid w:val="00775951"/>
    <w:rsid w:val="007776CD"/>
    <w:rsid w:val="00777B19"/>
    <w:rsid w:val="00783E69"/>
    <w:rsid w:val="00785A6D"/>
    <w:rsid w:val="00786497"/>
    <w:rsid w:val="00787624"/>
    <w:rsid w:val="00790BA0"/>
    <w:rsid w:val="0079220D"/>
    <w:rsid w:val="00792C99"/>
    <w:rsid w:val="007978C4"/>
    <w:rsid w:val="007A11AA"/>
    <w:rsid w:val="007A51E8"/>
    <w:rsid w:val="007A5D45"/>
    <w:rsid w:val="007A7DC1"/>
    <w:rsid w:val="007B0001"/>
    <w:rsid w:val="007B1C0C"/>
    <w:rsid w:val="007B2F95"/>
    <w:rsid w:val="007B3FDC"/>
    <w:rsid w:val="007B5AC4"/>
    <w:rsid w:val="007C03C9"/>
    <w:rsid w:val="007C213F"/>
    <w:rsid w:val="007C476B"/>
    <w:rsid w:val="007C4B8F"/>
    <w:rsid w:val="007C5041"/>
    <w:rsid w:val="007D5103"/>
    <w:rsid w:val="007D66F8"/>
    <w:rsid w:val="007E0957"/>
    <w:rsid w:val="007E14EA"/>
    <w:rsid w:val="007E2051"/>
    <w:rsid w:val="007E2138"/>
    <w:rsid w:val="007E3125"/>
    <w:rsid w:val="007E3DAC"/>
    <w:rsid w:val="007E5825"/>
    <w:rsid w:val="007E6C4D"/>
    <w:rsid w:val="007F0A95"/>
    <w:rsid w:val="007F2282"/>
    <w:rsid w:val="007F3629"/>
    <w:rsid w:val="007F4249"/>
    <w:rsid w:val="007F47A7"/>
    <w:rsid w:val="007F5071"/>
    <w:rsid w:val="007F6210"/>
    <w:rsid w:val="0080046F"/>
    <w:rsid w:val="0080315D"/>
    <w:rsid w:val="00805547"/>
    <w:rsid w:val="00805750"/>
    <w:rsid w:val="00807807"/>
    <w:rsid w:val="00815090"/>
    <w:rsid w:val="0081541C"/>
    <w:rsid w:val="00815D84"/>
    <w:rsid w:val="0081604A"/>
    <w:rsid w:val="00816E2A"/>
    <w:rsid w:val="00817B59"/>
    <w:rsid w:val="00821321"/>
    <w:rsid w:val="0082306E"/>
    <w:rsid w:val="00823B08"/>
    <w:rsid w:val="008241AF"/>
    <w:rsid w:val="00825320"/>
    <w:rsid w:val="00831D9D"/>
    <w:rsid w:val="00834A2A"/>
    <w:rsid w:val="00836A79"/>
    <w:rsid w:val="00836B91"/>
    <w:rsid w:val="00837502"/>
    <w:rsid w:val="0084049A"/>
    <w:rsid w:val="008420F7"/>
    <w:rsid w:val="008500BF"/>
    <w:rsid w:val="00850DF0"/>
    <w:rsid w:val="00850DF4"/>
    <w:rsid w:val="008510B0"/>
    <w:rsid w:val="008544AA"/>
    <w:rsid w:val="008551F5"/>
    <w:rsid w:val="00855E78"/>
    <w:rsid w:val="0086099B"/>
    <w:rsid w:val="00862768"/>
    <w:rsid w:val="008627EC"/>
    <w:rsid w:val="008630EB"/>
    <w:rsid w:val="00866CDE"/>
    <w:rsid w:val="00867AB1"/>
    <w:rsid w:val="00867B88"/>
    <w:rsid w:val="0087020B"/>
    <w:rsid w:val="00870A8F"/>
    <w:rsid w:val="00872423"/>
    <w:rsid w:val="008746B2"/>
    <w:rsid w:val="00874EC9"/>
    <w:rsid w:val="0087632C"/>
    <w:rsid w:val="00877C4A"/>
    <w:rsid w:val="00877C4C"/>
    <w:rsid w:val="00882961"/>
    <w:rsid w:val="00890C24"/>
    <w:rsid w:val="00892F65"/>
    <w:rsid w:val="00893692"/>
    <w:rsid w:val="00895469"/>
    <w:rsid w:val="00896B15"/>
    <w:rsid w:val="00896C1F"/>
    <w:rsid w:val="0089748A"/>
    <w:rsid w:val="008A19FA"/>
    <w:rsid w:val="008A4ECB"/>
    <w:rsid w:val="008A5BA9"/>
    <w:rsid w:val="008A615A"/>
    <w:rsid w:val="008A7325"/>
    <w:rsid w:val="008B0154"/>
    <w:rsid w:val="008B62E3"/>
    <w:rsid w:val="008C1425"/>
    <w:rsid w:val="008C445F"/>
    <w:rsid w:val="008C603A"/>
    <w:rsid w:val="008D2777"/>
    <w:rsid w:val="008D48EA"/>
    <w:rsid w:val="008D5563"/>
    <w:rsid w:val="008E0E13"/>
    <w:rsid w:val="008E2ACA"/>
    <w:rsid w:val="008E4600"/>
    <w:rsid w:val="008E4F5D"/>
    <w:rsid w:val="008E7923"/>
    <w:rsid w:val="008E7953"/>
    <w:rsid w:val="008F0551"/>
    <w:rsid w:val="008F080C"/>
    <w:rsid w:val="008F2E66"/>
    <w:rsid w:val="008F3DCF"/>
    <w:rsid w:val="008F5576"/>
    <w:rsid w:val="008F746B"/>
    <w:rsid w:val="008F78CE"/>
    <w:rsid w:val="008F7F87"/>
    <w:rsid w:val="009003AB"/>
    <w:rsid w:val="009030A6"/>
    <w:rsid w:val="00906FA6"/>
    <w:rsid w:val="009105BD"/>
    <w:rsid w:val="009110D1"/>
    <w:rsid w:val="00915021"/>
    <w:rsid w:val="00916D7C"/>
    <w:rsid w:val="0091770D"/>
    <w:rsid w:val="0092096E"/>
    <w:rsid w:val="00920B3D"/>
    <w:rsid w:val="009217B0"/>
    <w:rsid w:val="009217BE"/>
    <w:rsid w:val="00924525"/>
    <w:rsid w:val="00932D00"/>
    <w:rsid w:val="00933357"/>
    <w:rsid w:val="00933C39"/>
    <w:rsid w:val="00933F11"/>
    <w:rsid w:val="0094060B"/>
    <w:rsid w:val="00940B48"/>
    <w:rsid w:val="00942D0B"/>
    <w:rsid w:val="00943530"/>
    <w:rsid w:val="00945346"/>
    <w:rsid w:val="009457B9"/>
    <w:rsid w:val="00955877"/>
    <w:rsid w:val="0095667D"/>
    <w:rsid w:val="0096164E"/>
    <w:rsid w:val="00961D32"/>
    <w:rsid w:val="009623FC"/>
    <w:rsid w:val="00964EE7"/>
    <w:rsid w:val="009654B2"/>
    <w:rsid w:val="009662EE"/>
    <w:rsid w:val="00967770"/>
    <w:rsid w:val="0097081B"/>
    <w:rsid w:val="00972B55"/>
    <w:rsid w:val="009756FE"/>
    <w:rsid w:val="00975B29"/>
    <w:rsid w:val="009764E0"/>
    <w:rsid w:val="00980955"/>
    <w:rsid w:val="00980C41"/>
    <w:rsid w:val="00982991"/>
    <w:rsid w:val="00982DF0"/>
    <w:rsid w:val="009836D0"/>
    <w:rsid w:val="00983B4D"/>
    <w:rsid w:val="00983F05"/>
    <w:rsid w:val="00984AFA"/>
    <w:rsid w:val="00984DC8"/>
    <w:rsid w:val="00985364"/>
    <w:rsid w:val="009856A7"/>
    <w:rsid w:val="0098578D"/>
    <w:rsid w:val="0099254E"/>
    <w:rsid w:val="00995E76"/>
    <w:rsid w:val="00997213"/>
    <w:rsid w:val="009972A2"/>
    <w:rsid w:val="009A28BA"/>
    <w:rsid w:val="009A2B4B"/>
    <w:rsid w:val="009A44BE"/>
    <w:rsid w:val="009A55B3"/>
    <w:rsid w:val="009A5B83"/>
    <w:rsid w:val="009A5C49"/>
    <w:rsid w:val="009B104E"/>
    <w:rsid w:val="009B6470"/>
    <w:rsid w:val="009C0385"/>
    <w:rsid w:val="009D132C"/>
    <w:rsid w:val="009D2942"/>
    <w:rsid w:val="009D3DDC"/>
    <w:rsid w:val="009D4233"/>
    <w:rsid w:val="009D5B54"/>
    <w:rsid w:val="009D7FE4"/>
    <w:rsid w:val="009E1AE2"/>
    <w:rsid w:val="009E1F44"/>
    <w:rsid w:val="009E2AB1"/>
    <w:rsid w:val="009E75E7"/>
    <w:rsid w:val="009E7BCA"/>
    <w:rsid w:val="009F1B46"/>
    <w:rsid w:val="009F1E8C"/>
    <w:rsid w:val="009F5855"/>
    <w:rsid w:val="00A00768"/>
    <w:rsid w:val="00A0105D"/>
    <w:rsid w:val="00A05E03"/>
    <w:rsid w:val="00A06E5B"/>
    <w:rsid w:val="00A07185"/>
    <w:rsid w:val="00A07640"/>
    <w:rsid w:val="00A07A15"/>
    <w:rsid w:val="00A100AB"/>
    <w:rsid w:val="00A10D37"/>
    <w:rsid w:val="00A1496C"/>
    <w:rsid w:val="00A1746D"/>
    <w:rsid w:val="00A17BD1"/>
    <w:rsid w:val="00A20FA3"/>
    <w:rsid w:val="00A229A9"/>
    <w:rsid w:val="00A22EA5"/>
    <w:rsid w:val="00A238EF"/>
    <w:rsid w:val="00A23E6D"/>
    <w:rsid w:val="00A25363"/>
    <w:rsid w:val="00A3479E"/>
    <w:rsid w:val="00A347D7"/>
    <w:rsid w:val="00A35625"/>
    <w:rsid w:val="00A371AE"/>
    <w:rsid w:val="00A37B11"/>
    <w:rsid w:val="00A40C80"/>
    <w:rsid w:val="00A42801"/>
    <w:rsid w:val="00A42F30"/>
    <w:rsid w:val="00A4311C"/>
    <w:rsid w:val="00A46779"/>
    <w:rsid w:val="00A473FD"/>
    <w:rsid w:val="00A50521"/>
    <w:rsid w:val="00A52330"/>
    <w:rsid w:val="00A55391"/>
    <w:rsid w:val="00A56101"/>
    <w:rsid w:val="00A56925"/>
    <w:rsid w:val="00A577E2"/>
    <w:rsid w:val="00A618C3"/>
    <w:rsid w:val="00A62B09"/>
    <w:rsid w:val="00A6324B"/>
    <w:rsid w:val="00A6326F"/>
    <w:rsid w:val="00A6450D"/>
    <w:rsid w:val="00A64B29"/>
    <w:rsid w:val="00A65C0D"/>
    <w:rsid w:val="00A678E0"/>
    <w:rsid w:val="00A70908"/>
    <w:rsid w:val="00A720EB"/>
    <w:rsid w:val="00A742F1"/>
    <w:rsid w:val="00A74B41"/>
    <w:rsid w:val="00A75FF1"/>
    <w:rsid w:val="00A77552"/>
    <w:rsid w:val="00A77865"/>
    <w:rsid w:val="00A82361"/>
    <w:rsid w:val="00A8454F"/>
    <w:rsid w:val="00A86330"/>
    <w:rsid w:val="00A87430"/>
    <w:rsid w:val="00A90B07"/>
    <w:rsid w:val="00A91BFA"/>
    <w:rsid w:val="00A91C47"/>
    <w:rsid w:val="00A92CB7"/>
    <w:rsid w:val="00A961BA"/>
    <w:rsid w:val="00A97FB4"/>
    <w:rsid w:val="00AA1F32"/>
    <w:rsid w:val="00AA367D"/>
    <w:rsid w:val="00AA4054"/>
    <w:rsid w:val="00AA4D5B"/>
    <w:rsid w:val="00AA55E5"/>
    <w:rsid w:val="00AA678D"/>
    <w:rsid w:val="00AB023B"/>
    <w:rsid w:val="00AB0BB6"/>
    <w:rsid w:val="00AB35DE"/>
    <w:rsid w:val="00AB42D9"/>
    <w:rsid w:val="00AB520E"/>
    <w:rsid w:val="00AB6B89"/>
    <w:rsid w:val="00AC1033"/>
    <w:rsid w:val="00AC1AA5"/>
    <w:rsid w:val="00AC2DA7"/>
    <w:rsid w:val="00AC2FA4"/>
    <w:rsid w:val="00AC5642"/>
    <w:rsid w:val="00AC5E33"/>
    <w:rsid w:val="00AC65F7"/>
    <w:rsid w:val="00AC729D"/>
    <w:rsid w:val="00AD38DA"/>
    <w:rsid w:val="00AD4CFE"/>
    <w:rsid w:val="00AD7C0B"/>
    <w:rsid w:val="00AE1A12"/>
    <w:rsid w:val="00AE1C02"/>
    <w:rsid w:val="00AE3E59"/>
    <w:rsid w:val="00AE4926"/>
    <w:rsid w:val="00AE603B"/>
    <w:rsid w:val="00AE66CF"/>
    <w:rsid w:val="00AE6FE5"/>
    <w:rsid w:val="00AE7CCA"/>
    <w:rsid w:val="00AF1463"/>
    <w:rsid w:val="00AF15E8"/>
    <w:rsid w:val="00AF1F97"/>
    <w:rsid w:val="00AF45C7"/>
    <w:rsid w:val="00AF5085"/>
    <w:rsid w:val="00AF536D"/>
    <w:rsid w:val="00AF58AA"/>
    <w:rsid w:val="00AF5B60"/>
    <w:rsid w:val="00AF5BA0"/>
    <w:rsid w:val="00AF6C35"/>
    <w:rsid w:val="00B005D5"/>
    <w:rsid w:val="00B01A07"/>
    <w:rsid w:val="00B02BB4"/>
    <w:rsid w:val="00B02C0E"/>
    <w:rsid w:val="00B06A99"/>
    <w:rsid w:val="00B10738"/>
    <w:rsid w:val="00B11F93"/>
    <w:rsid w:val="00B13EF5"/>
    <w:rsid w:val="00B144A8"/>
    <w:rsid w:val="00B1685E"/>
    <w:rsid w:val="00B16E62"/>
    <w:rsid w:val="00B175AF"/>
    <w:rsid w:val="00B175F0"/>
    <w:rsid w:val="00B200DB"/>
    <w:rsid w:val="00B213BA"/>
    <w:rsid w:val="00B24C2C"/>
    <w:rsid w:val="00B27746"/>
    <w:rsid w:val="00B3428E"/>
    <w:rsid w:val="00B409F0"/>
    <w:rsid w:val="00B418F1"/>
    <w:rsid w:val="00B41B87"/>
    <w:rsid w:val="00B41D6A"/>
    <w:rsid w:val="00B44E76"/>
    <w:rsid w:val="00B45221"/>
    <w:rsid w:val="00B45922"/>
    <w:rsid w:val="00B4597D"/>
    <w:rsid w:val="00B466EA"/>
    <w:rsid w:val="00B469E2"/>
    <w:rsid w:val="00B4753D"/>
    <w:rsid w:val="00B4792E"/>
    <w:rsid w:val="00B51713"/>
    <w:rsid w:val="00B519C5"/>
    <w:rsid w:val="00B528A6"/>
    <w:rsid w:val="00B54AEC"/>
    <w:rsid w:val="00B554EA"/>
    <w:rsid w:val="00B57EFE"/>
    <w:rsid w:val="00B602CE"/>
    <w:rsid w:val="00B611FB"/>
    <w:rsid w:val="00B6378C"/>
    <w:rsid w:val="00B8044D"/>
    <w:rsid w:val="00B81902"/>
    <w:rsid w:val="00B825BD"/>
    <w:rsid w:val="00B8383D"/>
    <w:rsid w:val="00B84514"/>
    <w:rsid w:val="00B87E0C"/>
    <w:rsid w:val="00B91B24"/>
    <w:rsid w:val="00B920EA"/>
    <w:rsid w:val="00B92C58"/>
    <w:rsid w:val="00B93359"/>
    <w:rsid w:val="00B948FF"/>
    <w:rsid w:val="00B951F4"/>
    <w:rsid w:val="00BA1827"/>
    <w:rsid w:val="00BA2798"/>
    <w:rsid w:val="00BA31C0"/>
    <w:rsid w:val="00BA33E7"/>
    <w:rsid w:val="00BB0D7A"/>
    <w:rsid w:val="00BB273E"/>
    <w:rsid w:val="00BB5A62"/>
    <w:rsid w:val="00BC0740"/>
    <w:rsid w:val="00BC3477"/>
    <w:rsid w:val="00BC44AA"/>
    <w:rsid w:val="00BC7F75"/>
    <w:rsid w:val="00BD51E8"/>
    <w:rsid w:val="00BD5B3C"/>
    <w:rsid w:val="00BD71B5"/>
    <w:rsid w:val="00BD7BBF"/>
    <w:rsid w:val="00BE3920"/>
    <w:rsid w:val="00BE4C42"/>
    <w:rsid w:val="00BE64AC"/>
    <w:rsid w:val="00BF054A"/>
    <w:rsid w:val="00BF0C8C"/>
    <w:rsid w:val="00BF4047"/>
    <w:rsid w:val="00BF438B"/>
    <w:rsid w:val="00BF44E1"/>
    <w:rsid w:val="00BF6C1E"/>
    <w:rsid w:val="00C0236A"/>
    <w:rsid w:val="00C11D68"/>
    <w:rsid w:val="00C14C77"/>
    <w:rsid w:val="00C14EEC"/>
    <w:rsid w:val="00C154C5"/>
    <w:rsid w:val="00C156A6"/>
    <w:rsid w:val="00C16368"/>
    <w:rsid w:val="00C16F52"/>
    <w:rsid w:val="00C17D57"/>
    <w:rsid w:val="00C22151"/>
    <w:rsid w:val="00C22652"/>
    <w:rsid w:val="00C238F7"/>
    <w:rsid w:val="00C23B3C"/>
    <w:rsid w:val="00C24D57"/>
    <w:rsid w:val="00C266B7"/>
    <w:rsid w:val="00C30C0F"/>
    <w:rsid w:val="00C3134D"/>
    <w:rsid w:val="00C32FED"/>
    <w:rsid w:val="00C34045"/>
    <w:rsid w:val="00C362CB"/>
    <w:rsid w:val="00C37472"/>
    <w:rsid w:val="00C37608"/>
    <w:rsid w:val="00C37D91"/>
    <w:rsid w:val="00C41589"/>
    <w:rsid w:val="00C438DB"/>
    <w:rsid w:val="00C46531"/>
    <w:rsid w:val="00C4678B"/>
    <w:rsid w:val="00C468AA"/>
    <w:rsid w:val="00C50801"/>
    <w:rsid w:val="00C514C7"/>
    <w:rsid w:val="00C5186A"/>
    <w:rsid w:val="00C522DA"/>
    <w:rsid w:val="00C53009"/>
    <w:rsid w:val="00C53A2D"/>
    <w:rsid w:val="00C543F7"/>
    <w:rsid w:val="00C54AD8"/>
    <w:rsid w:val="00C55188"/>
    <w:rsid w:val="00C56281"/>
    <w:rsid w:val="00C6223A"/>
    <w:rsid w:val="00C62C93"/>
    <w:rsid w:val="00C62E83"/>
    <w:rsid w:val="00C63716"/>
    <w:rsid w:val="00C63D55"/>
    <w:rsid w:val="00C64812"/>
    <w:rsid w:val="00C664B7"/>
    <w:rsid w:val="00C67446"/>
    <w:rsid w:val="00C707E3"/>
    <w:rsid w:val="00C70F7A"/>
    <w:rsid w:val="00C73012"/>
    <w:rsid w:val="00C756C7"/>
    <w:rsid w:val="00C75C1A"/>
    <w:rsid w:val="00C77438"/>
    <w:rsid w:val="00C77873"/>
    <w:rsid w:val="00C80369"/>
    <w:rsid w:val="00C80EF7"/>
    <w:rsid w:val="00C81877"/>
    <w:rsid w:val="00C822BD"/>
    <w:rsid w:val="00C82F46"/>
    <w:rsid w:val="00C83F77"/>
    <w:rsid w:val="00C85720"/>
    <w:rsid w:val="00C85C6A"/>
    <w:rsid w:val="00C90C5C"/>
    <w:rsid w:val="00C93C8A"/>
    <w:rsid w:val="00C94100"/>
    <w:rsid w:val="00CA01C3"/>
    <w:rsid w:val="00CA34FE"/>
    <w:rsid w:val="00CA4543"/>
    <w:rsid w:val="00CA4591"/>
    <w:rsid w:val="00CA5362"/>
    <w:rsid w:val="00CA772A"/>
    <w:rsid w:val="00CB24C2"/>
    <w:rsid w:val="00CB2856"/>
    <w:rsid w:val="00CB4E98"/>
    <w:rsid w:val="00CB64E0"/>
    <w:rsid w:val="00CB6541"/>
    <w:rsid w:val="00CC0A7F"/>
    <w:rsid w:val="00CC14F5"/>
    <w:rsid w:val="00CC23DB"/>
    <w:rsid w:val="00CC2B51"/>
    <w:rsid w:val="00CC326B"/>
    <w:rsid w:val="00CC3AE2"/>
    <w:rsid w:val="00CC5094"/>
    <w:rsid w:val="00CC56BC"/>
    <w:rsid w:val="00CC7BF3"/>
    <w:rsid w:val="00CD24B3"/>
    <w:rsid w:val="00CD6C29"/>
    <w:rsid w:val="00CE0692"/>
    <w:rsid w:val="00CE0A1A"/>
    <w:rsid w:val="00CE2652"/>
    <w:rsid w:val="00CE322E"/>
    <w:rsid w:val="00CE3783"/>
    <w:rsid w:val="00CE3CA0"/>
    <w:rsid w:val="00CE4982"/>
    <w:rsid w:val="00CE5901"/>
    <w:rsid w:val="00CE6626"/>
    <w:rsid w:val="00CF1451"/>
    <w:rsid w:val="00CF267B"/>
    <w:rsid w:val="00CF3425"/>
    <w:rsid w:val="00CF3B09"/>
    <w:rsid w:val="00CF3CF7"/>
    <w:rsid w:val="00CF3EAF"/>
    <w:rsid w:val="00CF415F"/>
    <w:rsid w:val="00CF4194"/>
    <w:rsid w:val="00CF5608"/>
    <w:rsid w:val="00D00D5B"/>
    <w:rsid w:val="00D02437"/>
    <w:rsid w:val="00D0303F"/>
    <w:rsid w:val="00D04FCB"/>
    <w:rsid w:val="00D05488"/>
    <w:rsid w:val="00D05FA7"/>
    <w:rsid w:val="00D1106A"/>
    <w:rsid w:val="00D11183"/>
    <w:rsid w:val="00D11EDC"/>
    <w:rsid w:val="00D14493"/>
    <w:rsid w:val="00D17636"/>
    <w:rsid w:val="00D203D0"/>
    <w:rsid w:val="00D20BA5"/>
    <w:rsid w:val="00D21F4E"/>
    <w:rsid w:val="00D2482F"/>
    <w:rsid w:val="00D30188"/>
    <w:rsid w:val="00D3199A"/>
    <w:rsid w:val="00D33115"/>
    <w:rsid w:val="00D34EFB"/>
    <w:rsid w:val="00D355D1"/>
    <w:rsid w:val="00D3644A"/>
    <w:rsid w:val="00D41721"/>
    <w:rsid w:val="00D42FC8"/>
    <w:rsid w:val="00D44FCE"/>
    <w:rsid w:val="00D45D28"/>
    <w:rsid w:val="00D472C6"/>
    <w:rsid w:val="00D5079D"/>
    <w:rsid w:val="00D51C5B"/>
    <w:rsid w:val="00D52CED"/>
    <w:rsid w:val="00D54F27"/>
    <w:rsid w:val="00D57ABB"/>
    <w:rsid w:val="00D619EA"/>
    <w:rsid w:val="00D61C95"/>
    <w:rsid w:val="00D645C3"/>
    <w:rsid w:val="00D6473B"/>
    <w:rsid w:val="00D660B4"/>
    <w:rsid w:val="00D67AB3"/>
    <w:rsid w:val="00D701D6"/>
    <w:rsid w:val="00D70CEA"/>
    <w:rsid w:val="00D71079"/>
    <w:rsid w:val="00D713FB"/>
    <w:rsid w:val="00D75D2A"/>
    <w:rsid w:val="00D80086"/>
    <w:rsid w:val="00D8392E"/>
    <w:rsid w:val="00D841F4"/>
    <w:rsid w:val="00D8471B"/>
    <w:rsid w:val="00D856A7"/>
    <w:rsid w:val="00D86654"/>
    <w:rsid w:val="00D86DAF"/>
    <w:rsid w:val="00D91C73"/>
    <w:rsid w:val="00D93C32"/>
    <w:rsid w:val="00DA11C7"/>
    <w:rsid w:val="00DA25F9"/>
    <w:rsid w:val="00DA3518"/>
    <w:rsid w:val="00DA3C61"/>
    <w:rsid w:val="00DA3DB7"/>
    <w:rsid w:val="00DA4E38"/>
    <w:rsid w:val="00DA6048"/>
    <w:rsid w:val="00DA6058"/>
    <w:rsid w:val="00DA7E96"/>
    <w:rsid w:val="00DB028F"/>
    <w:rsid w:val="00DB29E7"/>
    <w:rsid w:val="00DB4F58"/>
    <w:rsid w:val="00DC00C5"/>
    <w:rsid w:val="00DC3DDD"/>
    <w:rsid w:val="00DC43DD"/>
    <w:rsid w:val="00DC4A47"/>
    <w:rsid w:val="00DC5D7B"/>
    <w:rsid w:val="00DC7E24"/>
    <w:rsid w:val="00DD1EFC"/>
    <w:rsid w:val="00DD3752"/>
    <w:rsid w:val="00DD4BFD"/>
    <w:rsid w:val="00DE053A"/>
    <w:rsid w:val="00DE3CBE"/>
    <w:rsid w:val="00DE437F"/>
    <w:rsid w:val="00DE7101"/>
    <w:rsid w:val="00DE71F2"/>
    <w:rsid w:val="00DF0A5F"/>
    <w:rsid w:val="00DF1ABB"/>
    <w:rsid w:val="00DF3CD7"/>
    <w:rsid w:val="00DF43B1"/>
    <w:rsid w:val="00DF68C2"/>
    <w:rsid w:val="00DF75AF"/>
    <w:rsid w:val="00E005AD"/>
    <w:rsid w:val="00E00EFC"/>
    <w:rsid w:val="00E02617"/>
    <w:rsid w:val="00E032D4"/>
    <w:rsid w:val="00E07B97"/>
    <w:rsid w:val="00E127C1"/>
    <w:rsid w:val="00E14FB2"/>
    <w:rsid w:val="00E15451"/>
    <w:rsid w:val="00E155E8"/>
    <w:rsid w:val="00E1627B"/>
    <w:rsid w:val="00E24D3D"/>
    <w:rsid w:val="00E254E4"/>
    <w:rsid w:val="00E264A9"/>
    <w:rsid w:val="00E3084A"/>
    <w:rsid w:val="00E30FBF"/>
    <w:rsid w:val="00E3107F"/>
    <w:rsid w:val="00E327AA"/>
    <w:rsid w:val="00E3378D"/>
    <w:rsid w:val="00E3389C"/>
    <w:rsid w:val="00E36EA8"/>
    <w:rsid w:val="00E36FED"/>
    <w:rsid w:val="00E402F7"/>
    <w:rsid w:val="00E410A7"/>
    <w:rsid w:val="00E41EC5"/>
    <w:rsid w:val="00E42A90"/>
    <w:rsid w:val="00E431AA"/>
    <w:rsid w:val="00E435AB"/>
    <w:rsid w:val="00E44A1C"/>
    <w:rsid w:val="00E45C54"/>
    <w:rsid w:val="00E47869"/>
    <w:rsid w:val="00E51F6D"/>
    <w:rsid w:val="00E56B26"/>
    <w:rsid w:val="00E56E19"/>
    <w:rsid w:val="00E60431"/>
    <w:rsid w:val="00E62219"/>
    <w:rsid w:val="00E6276D"/>
    <w:rsid w:val="00E6461D"/>
    <w:rsid w:val="00E7105E"/>
    <w:rsid w:val="00E719C6"/>
    <w:rsid w:val="00E747DC"/>
    <w:rsid w:val="00E7553F"/>
    <w:rsid w:val="00E766A0"/>
    <w:rsid w:val="00E7696A"/>
    <w:rsid w:val="00E77096"/>
    <w:rsid w:val="00E77157"/>
    <w:rsid w:val="00E8159A"/>
    <w:rsid w:val="00E848E6"/>
    <w:rsid w:val="00E87688"/>
    <w:rsid w:val="00E91E08"/>
    <w:rsid w:val="00E9269D"/>
    <w:rsid w:val="00E9366E"/>
    <w:rsid w:val="00E93BE7"/>
    <w:rsid w:val="00E956C4"/>
    <w:rsid w:val="00E957DF"/>
    <w:rsid w:val="00E9682A"/>
    <w:rsid w:val="00E97889"/>
    <w:rsid w:val="00EA10B9"/>
    <w:rsid w:val="00EA19B7"/>
    <w:rsid w:val="00EA1AAE"/>
    <w:rsid w:val="00EA3BFC"/>
    <w:rsid w:val="00EA5362"/>
    <w:rsid w:val="00EA548E"/>
    <w:rsid w:val="00EA587C"/>
    <w:rsid w:val="00EA5AE8"/>
    <w:rsid w:val="00EA5C6A"/>
    <w:rsid w:val="00EB0CA0"/>
    <w:rsid w:val="00EB195D"/>
    <w:rsid w:val="00EB4433"/>
    <w:rsid w:val="00EB458D"/>
    <w:rsid w:val="00EB4596"/>
    <w:rsid w:val="00EB4599"/>
    <w:rsid w:val="00EB554B"/>
    <w:rsid w:val="00EB5553"/>
    <w:rsid w:val="00EB5570"/>
    <w:rsid w:val="00EB589A"/>
    <w:rsid w:val="00EB5E7D"/>
    <w:rsid w:val="00EB67CC"/>
    <w:rsid w:val="00EB78AD"/>
    <w:rsid w:val="00EC008E"/>
    <w:rsid w:val="00EC1FDD"/>
    <w:rsid w:val="00EC2CA3"/>
    <w:rsid w:val="00EC3750"/>
    <w:rsid w:val="00EC45C9"/>
    <w:rsid w:val="00EC5D35"/>
    <w:rsid w:val="00EC5EE0"/>
    <w:rsid w:val="00EC619F"/>
    <w:rsid w:val="00EC6A26"/>
    <w:rsid w:val="00EC6DB9"/>
    <w:rsid w:val="00EC7581"/>
    <w:rsid w:val="00ED05A6"/>
    <w:rsid w:val="00ED14B8"/>
    <w:rsid w:val="00ED2D30"/>
    <w:rsid w:val="00ED5671"/>
    <w:rsid w:val="00ED7CAF"/>
    <w:rsid w:val="00EE3E76"/>
    <w:rsid w:val="00EE496E"/>
    <w:rsid w:val="00EE4A82"/>
    <w:rsid w:val="00EE4DA8"/>
    <w:rsid w:val="00EE6289"/>
    <w:rsid w:val="00EE6330"/>
    <w:rsid w:val="00EF19CC"/>
    <w:rsid w:val="00EF1F13"/>
    <w:rsid w:val="00F00B21"/>
    <w:rsid w:val="00F01D77"/>
    <w:rsid w:val="00F02564"/>
    <w:rsid w:val="00F02AEE"/>
    <w:rsid w:val="00F0541D"/>
    <w:rsid w:val="00F05773"/>
    <w:rsid w:val="00F074F8"/>
    <w:rsid w:val="00F10BB6"/>
    <w:rsid w:val="00F10C14"/>
    <w:rsid w:val="00F14DE7"/>
    <w:rsid w:val="00F158E2"/>
    <w:rsid w:val="00F2015D"/>
    <w:rsid w:val="00F21025"/>
    <w:rsid w:val="00F2596C"/>
    <w:rsid w:val="00F27A57"/>
    <w:rsid w:val="00F319C0"/>
    <w:rsid w:val="00F320C2"/>
    <w:rsid w:val="00F3211B"/>
    <w:rsid w:val="00F34391"/>
    <w:rsid w:val="00F36590"/>
    <w:rsid w:val="00F375CC"/>
    <w:rsid w:val="00F41D66"/>
    <w:rsid w:val="00F42810"/>
    <w:rsid w:val="00F44417"/>
    <w:rsid w:val="00F44CB1"/>
    <w:rsid w:val="00F473DC"/>
    <w:rsid w:val="00F47F58"/>
    <w:rsid w:val="00F51182"/>
    <w:rsid w:val="00F5243E"/>
    <w:rsid w:val="00F52610"/>
    <w:rsid w:val="00F53059"/>
    <w:rsid w:val="00F55DEB"/>
    <w:rsid w:val="00F564CD"/>
    <w:rsid w:val="00F571AA"/>
    <w:rsid w:val="00F57244"/>
    <w:rsid w:val="00F602AD"/>
    <w:rsid w:val="00F60B85"/>
    <w:rsid w:val="00F622FE"/>
    <w:rsid w:val="00F64CF8"/>
    <w:rsid w:val="00F6534D"/>
    <w:rsid w:val="00F65BE7"/>
    <w:rsid w:val="00F65E46"/>
    <w:rsid w:val="00F66DED"/>
    <w:rsid w:val="00F67E01"/>
    <w:rsid w:val="00F67FC1"/>
    <w:rsid w:val="00F71EAF"/>
    <w:rsid w:val="00F723D1"/>
    <w:rsid w:val="00F730B8"/>
    <w:rsid w:val="00F74151"/>
    <w:rsid w:val="00F760EF"/>
    <w:rsid w:val="00F82F4C"/>
    <w:rsid w:val="00F83E20"/>
    <w:rsid w:val="00F85044"/>
    <w:rsid w:val="00F865F9"/>
    <w:rsid w:val="00F87AB6"/>
    <w:rsid w:val="00F9030A"/>
    <w:rsid w:val="00F92CB4"/>
    <w:rsid w:val="00F93815"/>
    <w:rsid w:val="00F964AC"/>
    <w:rsid w:val="00F96857"/>
    <w:rsid w:val="00F96E93"/>
    <w:rsid w:val="00F971E5"/>
    <w:rsid w:val="00FA03D3"/>
    <w:rsid w:val="00FA4D9A"/>
    <w:rsid w:val="00FA634A"/>
    <w:rsid w:val="00FB0B2A"/>
    <w:rsid w:val="00FB0D9F"/>
    <w:rsid w:val="00FB2E04"/>
    <w:rsid w:val="00FB4856"/>
    <w:rsid w:val="00FB4ABA"/>
    <w:rsid w:val="00FB4ED2"/>
    <w:rsid w:val="00FB631A"/>
    <w:rsid w:val="00FB632E"/>
    <w:rsid w:val="00FB64EB"/>
    <w:rsid w:val="00FB72BC"/>
    <w:rsid w:val="00FC0F81"/>
    <w:rsid w:val="00FC1646"/>
    <w:rsid w:val="00FC1CBE"/>
    <w:rsid w:val="00FC255E"/>
    <w:rsid w:val="00FC3B47"/>
    <w:rsid w:val="00FC3BB2"/>
    <w:rsid w:val="00FD3BA8"/>
    <w:rsid w:val="00FD401B"/>
    <w:rsid w:val="00FD5375"/>
    <w:rsid w:val="00FD6598"/>
    <w:rsid w:val="00FD6C19"/>
    <w:rsid w:val="00FD7007"/>
    <w:rsid w:val="00FD7FD8"/>
    <w:rsid w:val="00FE0099"/>
    <w:rsid w:val="00FE1323"/>
    <w:rsid w:val="00FE14A9"/>
    <w:rsid w:val="00FE235E"/>
    <w:rsid w:val="00FE261A"/>
    <w:rsid w:val="00FE3CE1"/>
    <w:rsid w:val="00FE3D80"/>
    <w:rsid w:val="00FE3F31"/>
    <w:rsid w:val="00FE4F18"/>
    <w:rsid w:val="00FE7240"/>
    <w:rsid w:val="00FF0906"/>
    <w:rsid w:val="00FF0E4B"/>
    <w:rsid w:val="00FF180E"/>
    <w:rsid w:val="00FF3C5D"/>
    <w:rsid w:val="00FF5900"/>
    <w:rsid w:val="00FF65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A0B8"/>
  <w15:docId w15:val="{032BE9C1-3F14-4C28-81EB-33D74959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BE"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055"/>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TekstbaloniaChar">
    <w:name w:val="Tekst balončića Char"/>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TekstkomentaraChar">
    <w:name w:val="Tekst komentara Char"/>
    <w:basedOn w:val="DefaultParagraphFont"/>
    <w:rPr>
      <w:sz w:val="20"/>
      <w:szCs w:val="20"/>
    </w:rPr>
  </w:style>
  <w:style w:type="paragraph" w:styleId="CommentSubject">
    <w:name w:val="annotation subject"/>
    <w:basedOn w:val="CommentText"/>
    <w:next w:val="CommentText"/>
    <w:rPr>
      <w:b/>
      <w:bCs/>
    </w:rPr>
  </w:style>
  <w:style w:type="character" w:customStyle="1" w:styleId="PredmetkomentaraChar">
    <w:name w:val="Predmet komentara Char"/>
    <w:basedOn w:val="TekstkomentaraChar"/>
    <w:rPr>
      <w:b/>
      <w:bCs/>
      <w:sz w:val="20"/>
      <w:szCs w:val="20"/>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rsid w:val="00A8743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7430"/>
  </w:style>
  <w:style w:type="paragraph" w:styleId="Footer">
    <w:name w:val="footer"/>
    <w:basedOn w:val="Normal"/>
    <w:link w:val="FooterChar"/>
    <w:uiPriority w:val="99"/>
    <w:unhideWhenUsed/>
    <w:rsid w:val="00A8743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7430"/>
  </w:style>
  <w:style w:type="paragraph" w:customStyle="1" w:styleId="box461001">
    <w:name w:val="box_461001"/>
    <w:basedOn w:val="Normal"/>
    <w:rsid w:val="00141EB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hr-HR" w:eastAsia="hr-HR"/>
    </w:rPr>
  </w:style>
  <w:style w:type="character" w:styleId="Hyperlink">
    <w:name w:val="Hyperlink"/>
    <w:basedOn w:val="DefaultParagraphFont"/>
    <w:uiPriority w:val="99"/>
    <w:unhideWhenUsed/>
    <w:rsid w:val="006A0BBD"/>
    <w:rPr>
      <w:color w:val="0563C1" w:themeColor="hyperlink"/>
      <w:u w:val="single"/>
    </w:rPr>
  </w:style>
  <w:style w:type="character" w:customStyle="1" w:styleId="Nerijeenospominjanje1">
    <w:name w:val="Neriješeno spominjanje1"/>
    <w:basedOn w:val="DefaultParagraphFont"/>
    <w:uiPriority w:val="99"/>
    <w:semiHidden/>
    <w:unhideWhenUsed/>
    <w:rsid w:val="006A0BBD"/>
    <w:rPr>
      <w:color w:val="605E5C"/>
      <w:shd w:val="clear" w:color="auto" w:fill="E1DFDD"/>
    </w:rPr>
  </w:style>
  <w:style w:type="paragraph" w:styleId="NoSpacing">
    <w:name w:val="No Spacing"/>
    <w:uiPriority w:val="1"/>
    <w:qFormat/>
    <w:rsid w:val="00DA3518"/>
    <w:pPr>
      <w:autoSpaceDN/>
      <w:spacing w:after="0" w:line="240" w:lineRule="auto"/>
      <w:textAlignment w:val="auto"/>
    </w:pPr>
    <w:rPr>
      <w:rFonts w:asciiTheme="minorHAnsi" w:eastAsiaTheme="minorHAnsi" w:hAnsiTheme="minorHAnsi" w:cstheme="minorBidi"/>
      <w:lang w:val="hr-HR"/>
    </w:rPr>
  </w:style>
  <w:style w:type="character" w:customStyle="1" w:styleId="Nerijeenospominjanje2">
    <w:name w:val="Neriješeno spominjanje2"/>
    <w:basedOn w:val="DefaultParagraphFont"/>
    <w:uiPriority w:val="99"/>
    <w:semiHidden/>
    <w:unhideWhenUsed/>
    <w:rsid w:val="0005721B"/>
    <w:rPr>
      <w:color w:val="605E5C"/>
      <w:shd w:val="clear" w:color="auto" w:fill="E1DFDD"/>
    </w:rPr>
  </w:style>
  <w:style w:type="paragraph" w:styleId="Revision">
    <w:name w:val="Revision"/>
    <w:hidden/>
    <w:uiPriority w:val="99"/>
    <w:semiHidden/>
    <w:rsid w:val="005364BF"/>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463">
      <w:bodyDiv w:val="1"/>
      <w:marLeft w:val="0"/>
      <w:marRight w:val="0"/>
      <w:marTop w:val="0"/>
      <w:marBottom w:val="0"/>
      <w:divBdr>
        <w:top w:val="none" w:sz="0" w:space="0" w:color="auto"/>
        <w:left w:val="none" w:sz="0" w:space="0" w:color="auto"/>
        <w:bottom w:val="none" w:sz="0" w:space="0" w:color="auto"/>
        <w:right w:val="none" w:sz="0" w:space="0" w:color="auto"/>
      </w:divBdr>
    </w:div>
    <w:div w:id="80226385">
      <w:bodyDiv w:val="1"/>
      <w:marLeft w:val="0"/>
      <w:marRight w:val="0"/>
      <w:marTop w:val="0"/>
      <w:marBottom w:val="0"/>
      <w:divBdr>
        <w:top w:val="none" w:sz="0" w:space="0" w:color="auto"/>
        <w:left w:val="none" w:sz="0" w:space="0" w:color="auto"/>
        <w:bottom w:val="none" w:sz="0" w:space="0" w:color="auto"/>
        <w:right w:val="none" w:sz="0" w:space="0" w:color="auto"/>
      </w:divBdr>
    </w:div>
    <w:div w:id="107433199">
      <w:bodyDiv w:val="1"/>
      <w:marLeft w:val="0"/>
      <w:marRight w:val="0"/>
      <w:marTop w:val="0"/>
      <w:marBottom w:val="0"/>
      <w:divBdr>
        <w:top w:val="none" w:sz="0" w:space="0" w:color="auto"/>
        <w:left w:val="none" w:sz="0" w:space="0" w:color="auto"/>
        <w:bottom w:val="none" w:sz="0" w:space="0" w:color="auto"/>
        <w:right w:val="none" w:sz="0" w:space="0" w:color="auto"/>
      </w:divBdr>
    </w:div>
    <w:div w:id="119080092">
      <w:bodyDiv w:val="1"/>
      <w:marLeft w:val="0"/>
      <w:marRight w:val="0"/>
      <w:marTop w:val="0"/>
      <w:marBottom w:val="0"/>
      <w:divBdr>
        <w:top w:val="none" w:sz="0" w:space="0" w:color="auto"/>
        <w:left w:val="none" w:sz="0" w:space="0" w:color="auto"/>
        <w:bottom w:val="none" w:sz="0" w:space="0" w:color="auto"/>
        <w:right w:val="none" w:sz="0" w:space="0" w:color="auto"/>
      </w:divBdr>
    </w:div>
    <w:div w:id="129712125">
      <w:bodyDiv w:val="1"/>
      <w:marLeft w:val="0"/>
      <w:marRight w:val="0"/>
      <w:marTop w:val="0"/>
      <w:marBottom w:val="0"/>
      <w:divBdr>
        <w:top w:val="none" w:sz="0" w:space="0" w:color="auto"/>
        <w:left w:val="none" w:sz="0" w:space="0" w:color="auto"/>
        <w:bottom w:val="none" w:sz="0" w:space="0" w:color="auto"/>
        <w:right w:val="none" w:sz="0" w:space="0" w:color="auto"/>
      </w:divBdr>
    </w:div>
    <w:div w:id="161555335">
      <w:bodyDiv w:val="1"/>
      <w:marLeft w:val="0"/>
      <w:marRight w:val="0"/>
      <w:marTop w:val="0"/>
      <w:marBottom w:val="0"/>
      <w:divBdr>
        <w:top w:val="none" w:sz="0" w:space="0" w:color="auto"/>
        <w:left w:val="none" w:sz="0" w:space="0" w:color="auto"/>
        <w:bottom w:val="none" w:sz="0" w:space="0" w:color="auto"/>
        <w:right w:val="none" w:sz="0" w:space="0" w:color="auto"/>
      </w:divBdr>
    </w:div>
    <w:div w:id="174542115">
      <w:bodyDiv w:val="1"/>
      <w:marLeft w:val="0"/>
      <w:marRight w:val="0"/>
      <w:marTop w:val="0"/>
      <w:marBottom w:val="0"/>
      <w:divBdr>
        <w:top w:val="none" w:sz="0" w:space="0" w:color="auto"/>
        <w:left w:val="none" w:sz="0" w:space="0" w:color="auto"/>
        <w:bottom w:val="none" w:sz="0" w:space="0" w:color="auto"/>
        <w:right w:val="none" w:sz="0" w:space="0" w:color="auto"/>
      </w:divBdr>
    </w:div>
    <w:div w:id="182667877">
      <w:bodyDiv w:val="1"/>
      <w:marLeft w:val="0"/>
      <w:marRight w:val="0"/>
      <w:marTop w:val="0"/>
      <w:marBottom w:val="0"/>
      <w:divBdr>
        <w:top w:val="none" w:sz="0" w:space="0" w:color="auto"/>
        <w:left w:val="none" w:sz="0" w:space="0" w:color="auto"/>
        <w:bottom w:val="none" w:sz="0" w:space="0" w:color="auto"/>
        <w:right w:val="none" w:sz="0" w:space="0" w:color="auto"/>
      </w:divBdr>
    </w:div>
    <w:div w:id="223562251">
      <w:bodyDiv w:val="1"/>
      <w:marLeft w:val="0"/>
      <w:marRight w:val="0"/>
      <w:marTop w:val="0"/>
      <w:marBottom w:val="0"/>
      <w:divBdr>
        <w:top w:val="none" w:sz="0" w:space="0" w:color="auto"/>
        <w:left w:val="none" w:sz="0" w:space="0" w:color="auto"/>
        <w:bottom w:val="none" w:sz="0" w:space="0" w:color="auto"/>
        <w:right w:val="none" w:sz="0" w:space="0" w:color="auto"/>
      </w:divBdr>
    </w:div>
    <w:div w:id="239026127">
      <w:bodyDiv w:val="1"/>
      <w:marLeft w:val="0"/>
      <w:marRight w:val="0"/>
      <w:marTop w:val="0"/>
      <w:marBottom w:val="0"/>
      <w:divBdr>
        <w:top w:val="none" w:sz="0" w:space="0" w:color="auto"/>
        <w:left w:val="none" w:sz="0" w:space="0" w:color="auto"/>
        <w:bottom w:val="none" w:sz="0" w:space="0" w:color="auto"/>
        <w:right w:val="none" w:sz="0" w:space="0" w:color="auto"/>
      </w:divBdr>
    </w:div>
    <w:div w:id="260140703">
      <w:bodyDiv w:val="1"/>
      <w:marLeft w:val="0"/>
      <w:marRight w:val="0"/>
      <w:marTop w:val="0"/>
      <w:marBottom w:val="0"/>
      <w:divBdr>
        <w:top w:val="none" w:sz="0" w:space="0" w:color="auto"/>
        <w:left w:val="none" w:sz="0" w:space="0" w:color="auto"/>
        <w:bottom w:val="none" w:sz="0" w:space="0" w:color="auto"/>
        <w:right w:val="none" w:sz="0" w:space="0" w:color="auto"/>
      </w:divBdr>
    </w:div>
    <w:div w:id="271521311">
      <w:bodyDiv w:val="1"/>
      <w:marLeft w:val="0"/>
      <w:marRight w:val="0"/>
      <w:marTop w:val="0"/>
      <w:marBottom w:val="0"/>
      <w:divBdr>
        <w:top w:val="none" w:sz="0" w:space="0" w:color="auto"/>
        <w:left w:val="none" w:sz="0" w:space="0" w:color="auto"/>
        <w:bottom w:val="none" w:sz="0" w:space="0" w:color="auto"/>
        <w:right w:val="none" w:sz="0" w:space="0" w:color="auto"/>
      </w:divBdr>
    </w:div>
    <w:div w:id="287206900">
      <w:bodyDiv w:val="1"/>
      <w:marLeft w:val="0"/>
      <w:marRight w:val="0"/>
      <w:marTop w:val="0"/>
      <w:marBottom w:val="0"/>
      <w:divBdr>
        <w:top w:val="none" w:sz="0" w:space="0" w:color="auto"/>
        <w:left w:val="none" w:sz="0" w:space="0" w:color="auto"/>
        <w:bottom w:val="none" w:sz="0" w:space="0" w:color="auto"/>
        <w:right w:val="none" w:sz="0" w:space="0" w:color="auto"/>
      </w:divBdr>
    </w:div>
    <w:div w:id="296107612">
      <w:bodyDiv w:val="1"/>
      <w:marLeft w:val="0"/>
      <w:marRight w:val="0"/>
      <w:marTop w:val="0"/>
      <w:marBottom w:val="0"/>
      <w:divBdr>
        <w:top w:val="none" w:sz="0" w:space="0" w:color="auto"/>
        <w:left w:val="none" w:sz="0" w:space="0" w:color="auto"/>
        <w:bottom w:val="none" w:sz="0" w:space="0" w:color="auto"/>
        <w:right w:val="none" w:sz="0" w:space="0" w:color="auto"/>
      </w:divBdr>
    </w:div>
    <w:div w:id="320235838">
      <w:bodyDiv w:val="1"/>
      <w:marLeft w:val="0"/>
      <w:marRight w:val="0"/>
      <w:marTop w:val="0"/>
      <w:marBottom w:val="0"/>
      <w:divBdr>
        <w:top w:val="none" w:sz="0" w:space="0" w:color="auto"/>
        <w:left w:val="none" w:sz="0" w:space="0" w:color="auto"/>
        <w:bottom w:val="none" w:sz="0" w:space="0" w:color="auto"/>
        <w:right w:val="none" w:sz="0" w:space="0" w:color="auto"/>
      </w:divBdr>
    </w:div>
    <w:div w:id="322634075">
      <w:bodyDiv w:val="1"/>
      <w:marLeft w:val="0"/>
      <w:marRight w:val="0"/>
      <w:marTop w:val="0"/>
      <w:marBottom w:val="0"/>
      <w:divBdr>
        <w:top w:val="none" w:sz="0" w:space="0" w:color="auto"/>
        <w:left w:val="none" w:sz="0" w:space="0" w:color="auto"/>
        <w:bottom w:val="none" w:sz="0" w:space="0" w:color="auto"/>
        <w:right w:val="none" w:sz="0" w:space="0" w:color="auto"/>
      </w:divBdr>
    </w:div>
    <w:div w:id="504051403">
      <w:bodyDiv w:val="1"/>
      <w:marLeft w:val="0"/>
      <w:marRight w:val="0"/>
      <w:marTop w:val="0"/>
      <w:marBottom w:val="0"/>
      <w:divBdr>
        <w:top w:val="none" w:sz="0" w:space="0" w:color="auto"/>
        <w:left w:val="none" w:sz="0" w:space="0" w:color="auto"/>
        <w:bottom w:val="none" w:sz="0" w:space="0" w:color="auto"/>
        <w:right w:val="none" w:sz="0" w:space="0" w:color="auto"/>
      </w:divBdr>
    </w:div>
    <w:div w:id="505361584">
      <w:bodyDiv w:val="1"/>
      <w:marLeft w:val="0"/>
      <w:marRight w:val="0"/>
      <w:marTop w:val="0"/>
      <w:marBottom w:val="0"/>
      <w:divBdr>
        <w:top w:val="none" w:sz="0" w:space="0" w:color="auto"/>
        <w:left w:val="none" w:sz="0" w:space="0" w:color="auto"/>
        <w:bottom w:val="none" w:sz="0" w:space="0" w:color="auto"/>
        <w:right w:val="none" w:sz="0" w:space="0" w:color="auto"/>
      </w:divBdr>
    </w:div>
    <w:div w:id="511532349">
      <w:bodyDiv w:val="1"/>
      <w:marLeft w:val="0"/>
      <w:marRight w:val="0"/>
      <w:marTop w:val="0"/>
      <w:marBottom w:val="0"/>
      <w:divBdr>
        <w:top w:val="none" w:sz="0" w:space="0" w:color="auto"/>
        <w:left w:val="none" w:sz="0" w:space="0" w:color="auto"/>
        <w:bottom w:val="none" w:sz="0" w:space="0" w:color="auto"/>
        <w:right w:val="none" w:sz="0" w:space="0" w:color="auto"/>
      </w:divBdr>
    </w:div>
    <w:div w:id="596912115">
      <w:bodyDiv w:val="1"/>
      <w:marLeft w:val="0"/>
      <w:marRight w:val="0"/>
      <w:marTop w:val="0"/>
      <w:marBottom w:val="0"/>
      <w:divBdr>
        <w:top w:val="none" w:sz="0" w:space="0" w:color="auto"/>
        <w:left w:val="none" w:sz="0" w:space="0" w:color="auto"/>
        <w:bottom w:val="none" w:sz="0" w:space="0" w:color="auto"/>
        <w:right w:val="none" w:sz="0" w:space="0" w:color="auto"/>
      </w:divBdr>
    </w:div>
    <w:div w:id="604534501">
      <w:bodyDiv w:val="1"/>
      <w:marLeft w:val="0"/>
      <w:marRight w:val="0"/>
      <w:marTop w:val="0"/>
      <w:marBottom w:val="0"/>
      <w:divBdr>
        <w:top w:val="none" w:sz="0" w:space="0" w:color="auto"/>
        <w:left w:val="none" w:sz="0" w:space="0" w:color="auto"/>
        <w:bottom w:val="none" w:sz="0" w:space="0" w:color="auto"/>
        <w:right w:val="none" w:sz="0" w:space="0" w:color="auto"/>
      </w:divBdr>
    </w:div>
    <w:div w:id="604651240">
      <w:bodyDiv w:val="1"/>
      <w:marLeft w:val="0"/>
      <w:marRight w:val="0"/>
      <w:marTop w:val="0"/>
      <w:marBottom w:val="0"/>
      <w:divBdr>
        <w:top w:val="none" w:sz="0" w:space="0" w:color="auto"/>
        <w:left w:val="none" w:sz="0" w:space="0" w:color="auto"/>
        <w:bottom w:val="none" w:sz="0" w:space="0" w:color="auto"/>
        <w:right w:val="none" w:sz="0" w:space="0" w:color="auto"/>
      </w:divBdr>
    </w:div>
    <w:div w:id="704596877">
      <w:bodyDiv w:val="1"/>
      <w:marLeft w:val="0"/>
      <w:marRight w:val="0"/>
      <w:marTop w:val="0"/>
      <w:marBottom w:val="0"/>
      <w:divBdr>
        <w:top w:val="none" w:sz="0" w:space="0" w:color="auto"/>
        <w:left w:val="none" w:sz="0" w:space="0" w:color="auto"/>
        <w:bottom w:val="none" w:sz="0" w:space="0" w:color="auto"/>
        <w:right w:val="none" w:sz="0" w:space="0" w:color="auto"/>
      </w:divBdr>
    </w:div>
    <w:div w:id="705984592">
      <w:bodyDiv w:val="1"/>
      <w:marLeft w:val="0"/>
      <w:marRight w:val="0"/>
      <w:marTop w:val="0"/>
      <w:marBottom w:val="0"/>
      <w:divBdr>
        <w:top w:val="none" w:sz="0" w:space="0" w:color="auto"/>
        <w:left w:val="none" w:sz="0" w:space="0" w:color="auto"/>
        <w:bottom w:val="none" w:sz="0" w:space="0" w:color="auto"/>
        <w:right w:val="none" w:sz="0" w:space="0" w:color="auto"/>
      </w:divBdr>
    </w:div>
    <w:div w:id="732507305">
      <w:bodyDiv w:val="1"/>
      <w:marLeft w:val="0"/>
      <w:marRight w:val="0"/>
      <w:marTop w:val="0"/>
      <w:marBottom w:val="0"/>
      <w:divBdr>
        <w:top w:val="none" w:sz="0" w:space="0" w:color="auto"/>
        <w:left w:val="none" w:sz="0" w:space="0" w:color="auto"/>
        <w:bottom w:val="none" w:sz="0" w:space="0" w:color="auto"/>
        <w:right w:val="none" w:sz="0" w:space="0" w:color="auto"/>
      </w:divBdr>
    </w:div>
    <w:div w:id="741760661">
      <w:bodyDiv w:val="1"/>
      <w:marLeft w:val="0"/>
      <w:marRight w:val="0"/>
      <w:marTop w:val="0"/>
      <w:marBottom w:val="0"/>
      <w:divBdr>
        <w:top w:val="none" w:sz="0" w:space="0" w:color="auto"/>
        <w:left w:val="none" w:sz="0" w:space="0" w:color="auto"/>
        <w:bottom w:val="none" w:sz="0" w:space="0" w:color="auto"/>
        <w:right w:val="none" w:sz="0" w:space="0" w:color="auto"/>
      </w:divBdr>
    </w:div>
    <w:div w:id="761801138">
      <w:bodyDiv w:val="1"/>
      <w:marLeft w:val="0"/>
      <w:marRight w:val="0"/>
      <w:marTop w:val="0"/>
      <w:marBottom w:val="0"/>
      <w:divBdr>
        <w:top w:val="none" w:sz="0" w:space="0" w:color="auto"/>
        <w:left w:val="none" w:sz="0" w:space="0" w:color="auto"/>
        <w:bottom w:val="none" w:sz="0" w:space="0" w:color="auto"/>
        <w:right w:val="none" w:sz="0" w:space="0" w:color="auto"/>
      </w:divBdr>
    </w:div>
    <w:div w:id="823736968">
      <w:bodyDiv w:val="1"/>
      <w:marLeft w:val="0"/>
      <w:marRight w:val="0"/>
      <w:marTop w:val="0"/>
      <w:marBottom w:val="0"/>
      <w:divBdr>
        <w:top w:val="none" w:sz="0" w:space="0" w:color="auto"/>
        <w:left w:val="none" w:sz="0" w:space="0" w:color="auto"/>
        <w:bottom w:val="none" w:sz="0" w:space="0" w:color="auto"/>
        <w:right w:val="none" w:sz="0" w:space="0" w:color="auto"/>
      </w:divBdr>
    </w:div>
    <w:div w:id="832185193">
      <w:bodyDiv w:val="1"/>
      <w:marLeft w:val="0"/>
      <w:marRight w:val="0"/>
      <w:marTop w:val="0"/>
      <w:marBottom w:val="0"/>
      <w:divBdr>
        <w:top w:val="none" w:sz="0" w:space="0" w:color="auto"/>
        <w:left w:val="none" w:sz="0" w:space="0" w:color="auto"/>
        <w:bottom w:val="none" w:sz="0" w:space="0" w:color="auto"/>
        <w:right w:val="none" w:sz="0" w:space="0" w:color="auto"/>
      </w:divBdr>
    </w:div>
    <w:div w:id="885027699">
      <w:bodyDiv w:val="1"/>
      <w:marLeft w:val="0"/>
      <w:marRight w:val="0"/>
      <w:marTop w:val="0"/>
      <w:marBottom w:val="0"/>
      <w:divBdr>
        <w:top w:val="none" w:sz="0" w:space="0" w:color="auto"/>
        <w:left w:val="none" w:sz="0" w:space="0" w:color="auto"/>
        <w:bottom w:val="none" w:sz="0" w:space="0" w:color="auto"/>
        <w:right w:val="none" w:sz="0" w:space="0" w:color="auto"/>
      </w:divBdr>
    </w:div>
    <w:div w:id="894049394">
      <w:bodyDiv w:val="1"/>
      <w:marLeft w:val="0"/>
      <w:marRight w:val="0"/>
      <w:marTop w:val="0"/>
      <w:marBottom w:val="0"/>
      <w:divBdr>
        <w:top w:val="none" w:sz="0" w:space="0" w:color="auto"/>
        <w:left w:val="none" w:sz="0" w:space="0" w:color="auto"/>
        <w:bottom w:val="none" w:sz="0" w:space="0" w:color="auto"/>
        <w:right w:val="none" w:sz="0" w:space="0" w:color="auto"/>
      </w:divBdr>
    </w:div>
    <w:div w:id="905533725">
      <w:bodyDiv w:val="1"/>
      <w:marLeft w:val="0"/>
      <w:marRight w:val="0"/>
      <w:marTop w:val="0"/>
      <w:marBottom w:val="0"/>
      <w:divBdr>
        <w:top w:val="none" w:sz="0" w:space="0" w:color="auto"/>
        <w:left w:val="none" w:sz="0" w:space="0" w:color="auto"/>
        <w:bottom w:val="none" w:sz="0" w:space="0" w:color="auto"/>
        <w:right w:val="none" w:sz="0" w:space="0" w:color="auto"/>
      </w:divBdr>
    </w:div>
    <w:div w:id="967124892">
      <w:bodyDiv w:val="1"/>
      <w:marLeft w:val="0"/>
      <w:marRight w:val="0"/>
      <w:marTop w:val="0"/>
      <w:marBottom w:val="0"/>
      <w:divBdr>
        <w:top w:val="none" w:sz="0" w:space="0" w:color="auto"/>
        <w:left w:val="none" w:sz="0" w:space="0" w:color="auto"/>
        <w:bottom w:val="none" w:sz="0" w:space="0" w:color="auto"/>
        <w:right w:val="none" w:sz="0" w:space="0" w:color="auto"/>
      </w:divBdr>
    </w:div>
    <w:div w:id="1032732059">
      <w:bodyDiv w:val="1"/>
      <w:marLeft w:val="0"/>
      <w:marRight w:val="0"/>
      <w:marTop w:val="0"/>
      <w:marBottom w:val="0"/>
      <w:divBdr>
        <w:top w:val="none" w:sz="0" w:space="0" w:color="auto"/>
        <w:left w:val="none" w:sz="0" w:space="0" w:color="auto"/>
        <w:bottom w:val="none" w:sz="0" w:space="0" w:color="auto"/>
        <w:right w:val="none" w:sz="0" w:space="0" w:color="auto"/>
      </w:divBdr>
    </w:div>
    <w:div w:id="1042051109">
      <w:bodyDiv w:val="1"/>
      <w:marLeft w:val="0"/>
      <w:marRight w:val="0"/>
      <w:marTop w:val="0"/>
      <w:marBottom w:val="0"/>
      <w:divBdr>
        <w:top w:val="none" w:sz="0" w:space="0" w:color="auto"/>
        <w:left w:val="none" w:sz="0" w:space="0" w:color="auto"/>
        <w:bottom w:val="none" w:sz="0" w:space="0" w:color="auto"/>
        <w:right w:val="none" w:sz="0" w:space="0" w:color="auto"/>
      </w:divBdr>
    </w:div>
    <w:div w:id="1049262322">
      <w:bodyDiv w:val="1"/>
      <w:marLeft w:val="0"/>
      <w:marRight w:val="0"/>
      <w:marTop w:val="0"/>
      <w:marBottom w:val="0"/>
      <w:divBdr>
        <w:top w:val="none" w:sz="0" w:space="0" w:color="auto"/>
        <w:left w:val="none" w:sz="0" w:space="0" w:color="auto"/>
        <w:bottom w:val="none" w:sz="0" w:space="0" w:color="auto"/>
        <w:right w:val="none" w:sz="0" w:space="0" w:color="auto"/>
      </w:divBdr>
    </w:div>
    <w:div w:id="1052537885">
      <w:bodyDiv w:val="1"/>
      <w:marLeft w:val="0"/>
      <w:marRight w:val="0"/>
      <w:marTop w:val="0"/>
      <w:marBottom w:val="0"/>
      <w:divBdr>
        <w:top w:val="none" w:sz="0" w:space="0" w:color="auto"/>
        <w:left w:val="none" w:sz="0" w:space="0" w:color="auto"/>
        <w:bottom w:val="none" w:sz="0" w:space="0" w:color="auto"/>
        <w:right w:val="none" w:sz="0" w:space="0" w:color="auto"/>
      </w:divBdr>
    </w:div>
    <w:div w:id="1074355517">
      <w:bodyDiv w:val="1"/>
      <w:marLeft w:val="0"/>
      <w:marRight w:val="0"/>
      <w:marTop w:val="0"/>
      <w:marBottom w:val="0"/>
      <w:divBdr>
        <w:top w:val="none" w:sz="0" w:space="0" w:color="auto"/>
        <w:left w:val="none" w:sz="0" w:space="0" w:color="auto"/>
        <w:bottom w:val="none" w:sz="0" w:space="0" w:color="auto"/>
        <w:right w:val="none" w:sz="0" w:space="0" w:color="auto"/>
      </w:divBdr>
    </w:div>
    <w:div w:id="1081101148">
      <w:bodyDiv w:val="1"/>
      <w:marLeft w:val="0"/>
      <w:marRight w:val="0"/>
      <w:marTop w:val="0"/>
      <w:marBottom w:val="0"/>
      <w:divBdr>
        <w:top w:val="none" w:sz="0" w:space="0" w:color="auto"/>
        <w:left w:val="none" w:sz="0" w:space="0" w:color="auto"/>
        <w:bottom w:val="none" w:sz="0" w:space="0" w:color="auto"/>
        <w:right w:val="none" w:sz="0" w:space="0" w:color="auto"/>
      </w:divBdr>
    </w:div>
    <w:div w:id="1138455544">
      <w:bodyDiv w:val="1"/>
      <w:marLeft w:val="0"/>
      <w:marRight w:val="0"/>
      <w:marTop w:val="0"/>
      <w:marBottom w:val="0"/>
      <w:divBdr>
        <w:top w:val="none" w:sz="0" w:space="0" w:color="auto"/>
        <w:left w:val="none" w:sz="0" w:space="0" w:color="auto"/>
        <w:bottom w:val="none" w:sz="0" w:space="0" w:color="auto"/>
        <w:right w:val="none" w:sz="0" w:space="0" w:color="auto"/>
      </w:divBdr>
    </w:div>
    <w:div w:id="1171720417">
      <w:bodyDiv w:val="1"/>
      <w:marLeft w:val="0"/>
      <w:marRight w:val="0"/>
      <w:marTop w:val="0"/>
      <w:marBottom w:val="0"/>
      <w:divBdr>
        <w:top w:val="none" w:sz="0" w:space="0" w:color="auto"/>
        <w:left w:val="none" w:sz="0" w:space="0" w:color="auto"/>
        <w:bottom w:val="none" w:sz="0" w:space="0" w:color="auto"/>
        <w:right w:val="none" w:sz="0" w:space="0" w:color="auto"/>
      </w:divBdr>
    </w:div>
    <w:div w:id="1213343258">
      <w:bodyDiv w:val="1"/>
      <w:marLeft w:val="0"/>
      <w:marRight w:val="0"/>
      <w:marTop w:val="0"/>
      <w:marBottom w:val="0"/>
      <w:divBdr>
        <w:top w:val="none" w:sz="0" w:space="0" w:color="auto"/>
        <w:left w:val="none" w:sz="0" w:space="0" w:color="auto"/>
        <w:bottom w:val="none" w:sz="0" w:space="0" w:color="auto"/>
        <w:right w:val="none" w:sz="0" w:space="0" w:color="auto"/>
      </w:divBdr>
    </w:div>
    <w:div w:id="1304002168">
      <w:bodyDiv w:val="1"/>
      <w:marLeft w:val="0"/>
      <w:marRight w:val="0"/>
      <w:marTop w:val="0"/>
      <w:marBottom w:val="0"/>
      <w:divBdr>
        <w:top w:val="none" w:sz="0" w:space="0" w:color="auto"/>
        <w:left w:val="none" w:sz="0" w:space="0" w:color="auto"/>
        <w:bottom w:val="none" w:sz="0" w:space="0" w:color="auto"/>
        <w:right w:val="none" w:sz="0" w:space="0" w:color="auto"/>
      </w:divBdr>
    </w:div>
    <w:div w:id="1307710742">
      <w:bodyDiv w:val="1"/>
      <w:marLeft w:val="0"/>
      <w:marRight w:val="0"/>
      <w:marTop w:val="0"/>
      <w:marBottom w:val="0"/>
      <w:divBdr>
        <w:top w:val="none" w:sz="0" w:space="0" w:color="auto"/>
        <w:left w:val="none" w:sz="0" w:space="0" w:color="auto"/>
        <w:bottom w:val="none" w:sz="0" w:space="0" w:color="auto"/>
        <w:right w:val="none" w:sz="0" w:space="0" w:color="auto"/>
      </w:divBdr>
    </w:div>
    <w:div w:id="1340037565">
      <w:bodyDiv w:val="1"/>
      <w:marLeft w:val="0"/>
      <w:marRight w:val="0"/>
      <w:marTop w:val="0"/>
      <w:marBottom w:val="0"/>
      <w:divBdr>
        <w:top w:val="none" w:sz="0" w:space="0" w:color="auto"/>
        <w:left w:val="none" w:sz="0" w:space="0" w:color="auto"/>
        <w:bottom w:val="none" w:sz="0" w:space="0" w:color="auto"/>
        <w:right w:val="none" w:sz="0" w:space="0" w:color="auto"/>
      </w:divBdr>
    </w:div>
    <w:div w:id="1412776065">
      <w:bodyDiv w:val="1"/>
      <w:marLeft w:val="0"/>
      <w:marRight w:val="0"/>
      <w:marTop w:val="0"/>
      <w:marBottom w:val="0"/>
      <w:divBdr>
        <w:top w:val="none" w:sz="0" w:space="0" w:color="auto"/>
        <w:left w:val="none" w:sz="0" w:space="0" w:color="auto"/>
        <w:bottom w:val="none" w:sz="0" w:space="0" w:color="auto"/>
        <w:right w:val="none" w:sz="0" w:space="0" w:color="auto"/>
      </w:divBdr>
    </w:div>
    <w:div w:id="1474054882">
      <w:bodyDiv w:val="1"/>
      <w:marLeft w:val="0"/>
      <w:marRight w:val="0"/>
      <w:marTop w:val="0"/>
      <w:marBottom w:val="0"/>
      <w:divBdr>
        <w:top w:val="none" w:sz="0" w:space="0" w:color="auto"/>
        <w:left w:val="none" w:sz="0" w:space="0" w:color="auto"/>
        <w:bottom w:val="none" w:sz="0" w:space="0" w:color="auto"/>
        <w:right w:val="none" w:sz="0" w:space="0" w:color="auto"/>
      </w:divBdr>
    </w:div>
    <w:div w:id="1511022510">
      <w:bodyDiv w:val="1"/>
      <w:marLeft w:val="0"/>
      <w:marRight w:val="0"/>
      <w:marTop w:val="0"/>
      <w:marBottom w:val="0"/>
      <w:divBdr>
        <w:top w:val="none" w:sz="0" w:space="0" w:color="auto"/>
        <w:left w:val="none" w:sz="0" w:space="0" w:color="auto"/>
        <w:bottom w:val="none" w:sz="0" w:space="0" w:color="auto"/>
        <w:right w:val="none" w:sz="0" w:space="0" w:color="auto"/>
      </w:divBdr>
    </w:div>
    <w:div w:id="1542278667">
      <w:bodyDiv w:val="1"/>
      <w:marLeft w:val="0"/>
      <w:marRight w:val="0"/>
      <w:marTop w:val="0"/>
      <w:marBottom w:val="0"/>
      <w:divBdr>
        <w:top w:val="none" w:sz="0" w:space="0" w:color="auto"/>
        <w:left w:val="none" w:sz="0" w:space="0" w:color="auto"/>
        <w:bottom w:val="none" w:sz="0" w:space="0" w:color="auto"/>
        <w:right w:val="none" w:sz="0" w:space="0" w:color="auto"/>
      </w:divBdr>
    </w:div>
    <w:div w:id="1545098081">
      <w:bodyDiv w:val="1"/>
      <w:marLeft w:val="0"/>
      <w:marRight w:val="0"/>
      <w:marTop w:val="0"/>
      <w:marBottom w:val="0"/>
      <w:divBdr>
        <w:top w:val="none" w:sz="0" w:space="0" w:color="auto"/>
        <w:left w:val="none" w:sz="0" w:space="0" w:color="auto"/>
        <w:bottom w:val="none" w:sz="0" w:space="0" w:color="auto"/>
        <w:right w:val="none" w:sz="0" w:space="0" w:color="auto"/>
      </w:divBdr>
    </w:div>
    <w:div w:id="1593852047">
      <w:bodyDiv w:val="1"/>
      <w:marLeft w:val="0"/>
      <w:marRight w:val="0"/>
      <w:marTop w:val="0"/>
      <w:marBottom w:val="0"/>
      <w:divBdr>
        <w:top w:val="none" w:sz="0" w:space="0" w:color="auto"/>
        <w:left w:val="none" w:sz="0" w:space="0" w:color="auto"/>
        <w:bottom w:val="none" w:sz="0" w:space="0" w:color="auto"/>
        <w:right w:val="none" w:sz="0" w:space="0" w:color="auto"/>
      </w:divBdr>
    </w:div>
    <w:div w:id="1602031440">
      <w:bodyDiv w:val="1"/>
      <w:marLeft w:val="0"/>
      <w:marRight w:val="0"/>
      <w:marTop w:val="0"/>
      <w:marBottom w:val="0"/>
      <w:divBdr>
        <w:top w:val="none" w:sz="0" w:space="0" w:color="auto"/>
        <w:left w:val="none" w:sz="0" w:space="0" w:color="auto"/>
        <w:bottom w:val="none" w:sz="0" w:space="0" w:color="auto"/>
        <w:right w:val="none" w:sz="0" w:space="0" w:color="auto"/>
      </w:divBdr>
    </w:div>
    <w:div w:id="1608078215">
      <w:bodyDiv w:val="1"/>
      <w:marLeft w:val="0"/>
      <w:marRight w:val="0"/>
      <w:marTop w:val="0"/>
      <w:marBottom w:val="0"/>
      <w:divBdr>
        <w:top w:val="none" w:sz="0" w:space="0" w:color="auto"/>
        <w:left w:val="none" w:sz="0" w:space="0" w:color="auto"/>
        <w:bottom w:val="none" w:sz="0" w:space="0" w:color="auto"/>
        <w:right w:val="none" w:sz="0" w:space="0" w:color="auto"/>
      </w:divBdr>
    </w:div>
    <w:div w:id="1619991184">
      <w:bodyDiv w:val="1"/>
      <w:marLeft w:val="0"/>
      <w:marRight w:val="0"/>
      <w:marTop w:val="0"/>
      <w:marBottom w:val="0"/>
      <w:divBdr>
        <w:top w:val="none" w:sz="0" w:space="0" w:color="auto"/>
        <w:left w:val="none" w:sz="0" w:space="0" w:color="auto"/>
        <w:bottom w:val="none" w:sz="0" w:space="0" w:color="auto"/>
        <w:right w:val="none" w:sz="0" w:space="0" w:color="auto"/>
      </w:divBdr>
    </w:div>
    <w:div w:id="1620453578">
      <w:bodyDiv w:val="1"/>
      <w:marLeft w:val="0"/>
      <w:marRight w:val="0"/>
      <w:marTop w:val="0"/>
      <w:marBottom w:val="0"/>
      <w:divBdr>
        <w:top w:val="none" w:sz="0" w:space="0" w:color="auto"/>
        <w:left w:val="none" w:sz="0" w:space="0" w:color="auto"/>
        <w:bottom w:val="none" w:sz="0" w:space="0" w:color="auto"/>
        <w:right w:val="none" w:sz="0" w:space="0" w:color="auto"/>
      </w:divBdr>
    </w:div>
    <w:div w:id="1646660397">
      <w:bodyDiv w:val="1"/>
      <w:marLeft w:val="0"/>
      <w:marRight w:val="0"/>
      <w:marTop w:val="0"/>
      <w:marBottom w:val="0"/>
      <w:divBdr>
        <w:top w:val="none" w:sz="0" w:space="0" w:color="auto"/>
        <w:left w:val="none" w:sz="0" w:space="0" w:color="auto"/>
        <w:bottom w:val="none" w:sz="0" w:space="0" w:color="auto"/>
        <w:right w:val="none" w:sz="0" w:space="0" w:color="auto"/>
      </w:divBdr>
    </w:div>
    <w:div w:id="1649356784">
      <w:bodyDiv w:val="1"/>
      <w:marLeft w:val="0"/>
      <w:marRight w:val="0"/>
      <w:marTop w:val="0"/>
      <w:marBottom w:val="0"/>
      <w:divBdr>
        <w:top w:val="none" w:sz="0" w:space="0" w:color="auto"/>
        <w:left w:val="none" w:sz="0" w:space="0" w:color="auto"/>
        <w:bottom w:val="none" w:sz="0" w:space="0" w:color="auto"/>
        <w:right w:val="none" w:sz="0" w:space="0" w:color="auto"/>
      </w:divBdr>
    </w:div>
    <w:div w:id="1673147385">
      <w:bodyDiv w:val="1"/>
      <w:marLeft w:val="0"/>
      <w:marRight w:val="0"/>
      <w:marTop w:val="0"/>
      <w:marBottom w:val="0"/>
      <w:divBdr>
        <w:top w:val="none" w:sz="0" w:space="0" w:color="auto"/>
        <w:left w:val="none" w:sz="0" w:space="0" w:color="auto"/>
        <w:bottom w:val="none" w:sz="0" w:space="0" w:color="auto"/>
        <w:right w:val="none" w:sz="0" w:space="0" w:color="auto"/>
      </w:divBdr>
    </w:div>
    <w:div w:id="1680307610">
      <w:bodyDiv w:val="1"/>
      <w:marLeft w:val="0"/>
      <w:marRight w:val="0"/>
      <w:marTop w:val="0"/>
      <w:marBottom w:val="0"/>
      <w:divBdr>
        <w:top w:val="none" w:sz="0" w:space="0" w:color="auto"/>
        <w:left w:val="none" w:sz="0" w:space="0" w:color="auto"/>
        <w:bottom w:val="none" w:sz="0" w:space="0" w:color="auto"/>
        <w:right w:val="none" w:sz="0" w:space="0" w:color="auto"/>
      </w:divBdr>
    </w:div>
    <w:div w:id="1682663693">
      <w:bodyDiv w:val="1"/>
      <w:marLeft w:val="0"/>
      <w:marRight w:val="0"/>
      <w:marTop w:val="0"/>
      <w:marBottom w:val="0"/>
      <w:divBdr>
        <w:top w:val="none" w:sz="0" w:space="0" w:color="auto"/>
        <w:left w:val="none" w:sz="0" w:space="0" w:color="auto"/>
        <w:bottom w:val="none" w:sz="0" w:space="0" w:color="auto"/>
        <w:right w:val="none" w:sz="0" w:space="0" w:color="auto"/>
      </w:divBdr>
    </w:div>
    <w:div w:id="1687056197">
      <w:bodyDiv w:val="1"/>
      <w:marLeft w:val="0"/>
      <w:marRight w:val="0"/>
      <w:marTop w:val="0"/>
      <w:marBottom w:val="0"/>
      <w:divBdr>
        <w:top w:val="none" w:sz="0" w:space="0" w:color="auto"/>
        <w:left w:val="none" w:sz="0" w:space="0" w:color="auto"/>
        <w:bottom w:val="none" w:sz="0" w:space="0" w:color="auto"/>
        <w:right w:val="none" w:sz="0" w:space="0" w:color="auto"/>
      </w:divBdr>
    </w:div>
    <w:div w:id="1739475937">
      <w:bodyDiv w:val="1"/>
      <w:marLeft w:val="0"/>
      <w:marRight w:val="0"/>
      <w:marTop w:val="0"/>
      <w:marBottom w:val="0"/>
      <w:divBdr>
        <w:top w:val="none" w:sz="0" w:space="0" w:color="auto"/>
        <w:left w:val="none" w:sz="0" w:space="0" w:color="auto"/>
        <w:bottom w:val="none" w:sz="0" w:space="0" w:color="auto"/>
        <w:right w:val="none" w:sz="0" w:space="0" w:color="auto"/>
      </w:divBdr>
    </w:div>
    <w:div w:id="1786073556">
      <w:bodyDiv w:val="1"/>
      <w:marLeft w:val="0"/>
      <w:marRight w:val="0"/>
      <w:marTop w:val="0"/>
      <w:marBottom w:val="0"/>
      <w:divBdr>
        <w:top w:val="none" w:sz="0" w:space="0" w:color="auto"/>
        <w:left w:val="none" w:sz="0" w:space="0" w:color="auto"/>
        <w:bottom w:val="none" w:sz="0" w:space="0" w:color="auto"/>
        <w:right w:val="none" w:sz="0" w:space="0" w:color="auto"/>
      </w:divBdr>
    </w:div>
    <w:div w:id="1809778359">
      <w:bodyDiv w:val="1"/>
      <w:marLeft w:val="0"/>
      <w:marRight w:val="0"/>
      <w:marTop w:val="0"/>
      <w:marBottom w:val="0"/>
      <w:divBdr>
        <w:top w:val="none" w:sz="0" w:space="0" w:color="auto"/>
        <w:left w:val="none" w:sz="0" w:space="0" w:color="auto"/>
        <w:bottom w:val="none" w:sz="0" w:space="0" w:color="auto"/>
        <w:right w:val="none" w:sz="0" w:space="0" w:color="auto"/>
      </w:divBdr>
    </w:div>
    <w:div w:id="1839074990">
      <w:bodyDiv w:val="1"/>
      <w:marLeft w:val="0"/>
      <w:marRight w:val="0"/>
      <w:marTop w:val="0"/>
      <w:marBottom w:val="0"/>
      <w:divBdr>
        <w:top w:val="none" w:sz="0" w:space="0" w:color="auto"/>
        <w:left w:val="none" w:sz="0" w:space="0" w:color="auto"/>
        <w:bottom w:val="none" w:sz="0" w:space="0" w:color="auto"/>
        <w:right w:val="none" w:sz="0" w:space="0" w:color="auto"/>
      </w:divBdr>
    </w:div>
    <w:div w:id="1857575754">
      <w:bodyDiv w:val="1"/>
      <w:marLeft w:val="0"/>
      <w:marRight w:val="0"/>
      <w:marTop w:val="0"/>
      <w:marBottom w:val="0"/>
      <w:divBdr>
        <w:top w:val="none" w:sz="0" w:space="0" w:color="auto"/>
        <w:left w:val="none" w:sz="0" w:space="0" w:color="auto"/>
        <w:bottom w:val="none" w:sz="0" w:space="0" w:color="auto"/>
        <w:right w:val="none" w:sz="0" w:space="0" w:color="auto"/>
      </w:divBdr>
    </w:div>
    <w:div w:id="1874536707">
      <w:bodyDiv w:val="1"/>
      <w:marLeft w:val="0"/>
      <w:marRight w:val="0"/>
      <w:marTop w:val="0"/>
      <w:marBottom w:val="0"/>
      <w:divBdr>
        <w:top w:val="none" w:sz="0" w:space="0" w:color="auto"/>
        <w:left w:val="none" w:sz="0" w:space="0" w:color="auto"/>
        <w:bottom w:val="none" w:sz="0" w:space="0" w:color="auto"/>
        <w:right w:val="none" w:sz="0" w:space="0" w:color="auto"/>
      </w:divBdr>
    </w:div>
    <w:div w:id="1913271558">
      <w:bodyDiv w:val="1"/>
      <w:marLeft w:val="0"/>
      <w:marRight w:val="0"/>
      <w:marTop w:val="0"/>
      <w:marBottom w:val="0"/>
      <w:divBdr>
        <w:top w:val="none" w:sz="0" w:space="0" w:color="auto"/>
        <w:left w:val="none" w:sz="0" w:space="0" w:color="auto"/>
        <w:bottom w:val="none" w:sz="0" w:space="0" w:color="auto"/>
        <w:right w:val="none" w:sz="0" w:space="0" w:color="auto"/>
      </w:divBdr>
    </w:div>
    <w:div w:id="1945528118">
      <w:bodyDiv w:val="1"/>
      <w:marLeft w:val="0"/>
      <w:marRight w:val="0"/>
      <w:marTop w:val="0"/>
      <w:marBottom w:val="0"/>
      <w:divBdr>
        <w:top w:val="none" w:sz="0" w:space="0" w:color="auto"/>
        <w:left w:val="none" w:sz="0" w:space="0" w:color="auto"/>
        <w:bottom w:val="none" w:sz="0" w:space="0" w:color="auto"/>
        <w:right w:val="none" w:sz="0" w:space="0" w:color="auto"/>
      </w:divBdr>
    </w:div>
    <w:div w:id="1964115654">
      <w:bodyDiv w:val="1"/>
      <w:marLeft w:val="0"/>
      <w:marRight w:val="0"/>
      <w:marTop w:val="0"/>
      <w:marBottom w:val="0"/>
      <w:divBdr>
        <w:top w:val="none" w:sz="0" w:space="0" w:color="auto"/>
        <w:left w:val="none" w:sz="0" w:space="0" w:color="auto"/>
        <w:bottom w:val="none" w:sz="0" w:space="0" w:color="auto"/>
        <w:right w:val="none" w:sz="0" w:space="0" w:color="auto"/>
      </w:divBdr>
    </w:div>
    <w:div w:id="1991205205">
      <w:bodyDiv w:val="1"/>
      <w:marLeft w:val="0"/>
      <w:marRight w:val="0"/>
      <w:marTop w:val="0"/>
      <w:marBottom w:val="0"/>
      <w:divBdr>
        <w:top w:val="none" w:sz="0" w:space="0" w:color="auto"/>
        <w:left w:val="none" w:sz="0" w:space="0" w:color="auto"/>
        <w:bottom w:val="none" w:sz="0" w:space="0" w:color="auto"/>
        <w:right w:val="none" w:sz="0" w:space="0" w:color="auto"/>
      </w:divBdr>
    </w:div>
    <w:div w:id="2068454468">
      <w:bodyDiv w:val="1"/>
      <w:marLeft w:val="0"/>
      <w:marRight w:val="0"/>
      <w:marTop w:val="0"/>
      <w:marBottom w:val="0"/>
      <w:divBdr>
        <w:top w:val="none" w:sz="0" w:space="0" w:color="auto"/>
        <w:left w:val="none" w:sz="0" w:space="0" w:color="auto"/>
        <w:bottom w:val="none" w:sz="0" w:space="0" w:color="auto"/>
        <w:right w:val="none" w:sz="0" w:space="0" w:color="auto"/>
      </w:divBdr>
    </w:div>
    <w:div w:id="207631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AZJMDCZ6QSYZ-7492995-13556</_dlc_DocId>
    <_dlc_DocIdUrl xmlns="a494813a-d0d8-4dad-94cb-0d196f36ba15">
      <Url>https://ekoordinacije.vlada.hr/unutarnja-vanjska-politika/_layouts/15/DocIdRedir.aspx?ID=AZJMDCZ6QSYZ-7492995-13556</Url>
      <Description>AZJMDCZ6QSYZ-7492995-13556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DBEEA-4B74-4D20-8992-CE8E80732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DA00C-D61F-4066-97EE-0FBC75C5F55A}">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s>
</ds:datastoreItem>
</file>

<file path=customXml/itemProps3.xml><?xml version="1.0" encoding="utf-8"?>
<ds:datastoreItem xmlns:ds="http://schemas.openxmlformats.org/officeDocument/2006/customXml" ds:itemID="{031D3BBB-110E-469E-9F6B-F60F69A79C46}">
  <ds:schemaRefs>
    <ds:schemaRef ds:uri="http://schemas.microsoft.com/sharepoint/v3/contenttype/forms"/>
  </ds:schemaRefs>
</ds:datastoreItem>
</file>

<file path=customXml/itemProps4.xml><?xml version="1.0" encoding="utf-8"?>
<ds:datastoreItem xmlns:ds="http://schemas.openxmlformats.org/officeDocument/2006/customXml" ds:itemID="{6089328A-CA2E-490C-9F7D-A047D3D40A98}">
  <ds:schemaRefs>
    <ds:schemaRef ds:uri="http://schemas.microsoft.com/sharepoint/events"/>
  </ds:schemaRefs>
</ds:datastoreItem>
</file>

<file path=customXml/itemProps5.xml><?xml version="1.0" encoding="utf-8"?>
<ds:datastoreItem xmlns:ds="http://schemas.openxmlformats.org/officeDocument/2006/customXml" ds:itemID="{18CFFA17-A904-4099-891B-2F02B972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2564</Words>
  <Characters>14616</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Anja</dc:creator>
  <cp:lastModifiedBy>Mladen Duvnjak</cp:lastModifiedBy>
  <cp:revision>14</cp:revision>
  <cp:lastPrinted>2023-09-04T12:07:00Z</cp:lastPrinted>
  <dcterms:created xsi:type="dcterms:W3CDTF">2023-10-16T14:39:00Z</dcterms:created>
  <dcterms:modified xsi:type="dcterms:W3CDTF">2023-11-09T09:54:00Z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96774085-0cb7-40eb-bf33-196467e8884b</vt:lpwstr>
  </property>
  <property fmtid="{D5CDD505-2E9C-101B-9397-08002B2CF9AE}" pid="3" name="ContentTypeId">
    <vt:lpwstr>0x010100B067BDC0524608488A6F0AA2AC437412</vt:lpwstr>
  </property>
</Properties>
</file>