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886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5B862D5" wp14:editId="4DB46A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CFBA39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CBFB417" w14:textId="77777777" w:rsidR="00CD3EFA" w:rsidRDefault="00CD3EFA"/>
    <w:p w14:paraId="416CC746" w14:textId="30991ACF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091F29">
        <w:t>16</w:t>
      </w:r>
      <w:r w:rsidR="00404BFD">
        <w:t xml:space="preserve">. </w:t>
      </w:r>
      <w:r w:rsidR="004167F4">
        <w:t>studenoga</w:t>
      </w:r>
      <w:r w:rsidR="00253497">
        <w:t xml:space="preserve"> </w:t>
      </w:r>
      <w:r w:rsidRPr="003A2F05">
        <w:t>20</w:t>
      </w:r>
      <w:r w:rsidR="00233CF5">
        <w:t>2</w:t>
      </w:r>
      <w:r w:rsidR="004167F4">
        <w:t>3</w:t>
      </w:r>
      <w:r w:rsidRPr="003A2F05">
        <w:t>.</w:t>
      </w:r>
    </w:p>
    <w:p w14:paraId="0525980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E45347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2C04EE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F644A7A" w14:textId="77777777" w:rsidTr="000350D9">
        <w:tc>
          <w:tcPr>
            <w:tcW w:w="1951" w:type="dxa"/>
          </w:tcPr>
          <w:p w14:paraId="0FFA3B0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DB7632C" w14:textId="547F5EE0" w:rsidR="000350D9" w:rsidRDefault="00253497" w:rsidP="000350D9">
            <w:pPr>
              <w:spacing w:line="360" w:lineRule="auto"/>
            </w:pPr>
            <w:r>
              <w:t>Ministarstvo rada</w:t>
            </w:r>
            <w:r w:rsidR="00404BFD">
              <w:t xml:space="preserve">, </w:t>
            </w:r>
            <w:r>
              <w:t>mirovinskog</w:t>
            </w:r>
            <w:r w:rsidR="00067E8B">
              <w:t>a</w:t>
            </w:r>
            <w:r>
              <w:t xml:space="preserve"> sustava</w:t>
            </w:r>
            <w:r w:rsidR="00404BFD">
              <w:t>, obitelji i socijalne politike</w:t>
            </w:r>
          </w:p>
        </w:tc>
      </w:tr>
    </w:tbl>
    <w:p w14:paraId="558A0CB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161BD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2EE1B3C" w14:textId="77777777" w:rsidTr="000350D9">
        <w:tc>
          <w:tcPr>
            <w:tcW w:w="1951" w:type="dxa"/>
          </w:tcPr>
          <w:p w14:paraId="67363D9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6E60F85" w14:textId="138BADBE" w:rsidR="000350D9" w:rsidRDefault="007B7ECA" w:rsidP="009D1063">
            <w:pPr>
              <w:spacing w:line="360" w:lineRule="auto"/>
              <w:ind w:right="39"/>
              <w:jc w:val="both"/>
            </w:pPr>
            <w:r w:rsidRPr="007B7ECA">
              <w:t xml:space="preserve">Prijedlog odluke </w:t>
            </w:r>
            <w:r w:rsidR="005142BB" w:rsidRPr="005142BB">
              <w:t xml:space="preserve">o davanju prethodne suglasnosti ravnateljici Središnjeg registra osiguranika za sklapanje </w:t>
            </w:r>
            <w:r w:rsidR="00C56C38">
              <w:t xml:space="preserve">Izmjene br.1 </w:t>
            </w:r>
            <w:r w:rsidR="005142BB" w:rsidRPr="005142BB">
              <w:t>Sporazuma o savjetodavnim uslugama uz naknadu (engl. „RAS“) – potpora u izradi mirovinskog simulacijskog modela i individualnog kalkulatora mirovina</w:t>
            </w:r>
          </w:p>
        </w:tc>
      </w:tr>
    </w:tbl>
    <w:p w14:paraId="6397B64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3951DB" w14:textId="77777777" w:rsidR="00CE78D1" w:rsidRDefault="00CE78D1" w:rsidP="008F0DD4"/>
    <w:p w14:paraId="08062D02" w14:textId="77777777" w:rsidR="00CE78D1" w:rsidRPr="00CE78D1" w:rsidRDefault="00CE78D1" w:rsidP="00CE78D1"/>
    <w:p w14:paraId="6FF94F29" w14:textId="77777777" w:rsidR="00CE78D1" w:rsidRPr="00CE78D1" w:rsidRDefault="00CE78D1" w:rsidP="00CE78D1"/>
    <w:p w14:paraId="4A5EC2E4" w14:textId="77777777" w:rsidR="00CE78D1" w:rsidRDefault="00CE78D1" w:rsidP="00CE78D1"/>
    <w:p w14:paraId="30678D5B" w14:textId="77777777" w:rsidR="00253497" w:rsidRDefault="00253497" w:rsidP="00CE78D1"/>
    <w:p w14:paraId="0FA69E73" w14:textId="77777777" w:rsidR="00253497" w:rsidRDefault="00253497" w:rsidP="00CE78D1"/>
    <w:p w14:paraId="061952B6" w14:textId="77777777" w:rsidR="00253497" w:rsidRDefault="00253497" w:rsidP="00CE78D1"/>
    <w:p w14:paraId="1486B4AF" w14:textId="77777777" w:rsidR="00253497" w:rsidRDefault="00253497" w:rsidP="00CE78D1"/>
    <w:p w14:paraId="0ECE69A1" w14:textId="77777777" w:rsidR="00082370" w:rsidRDefault="00082370" w:rsidP="00CE78D1"/>
    <w:p w14:paraId="1FB706FA" w14:textId="77777777" w:rsidR="00CE78D1" w:rsidRPr="00CE78D1" w:rsidRDefault="00CE78D1" w:rsidP="00CE78D1"/>
    <w:p w14:paraId="4B937538" w14:textId="77777777" w:rsidR="00CE78D1" w:rsidRPr="00CE78D1" w:rsidRDefault="00CE78D1" w:rsidP="00CE78D1"/>
    <w:p w14:paraId="7304BB5C" w14:textId="77777777" w:rsidR="00CE78D1" w:rsidRDefault="00CE78D1" w:rsidP="00CE78D1"/>
    <w:p w14:paraId="6A1E74CD" w14:textId="77777777" w:rsidR="00A929E7" w:rsidRDefault="00A929E7" w:rsidP="00CE78D1"/>
    <w:p w14:paraId="3CBE436E" w14:textId="3019D6F4" w:rsidR="00CE78D1" w:rsidRDefault="00CE78D1" w:rsidP="00CE78D1"/>
    <w:p w14:paraId="6A582781" w14:textId="52F06A09" w:rsidR="009342B4" w:rsidRDefault="009342B4" w:rsidP="00CE78D1"/>
    <w:p w14:paraId="6C20C3DE" w14:textId="77777777" w:rsidR="009342B4" w:rsidRDefault="009342B4" w:rsidP="00CE78D1"/>
    <w:p w14:paraId="71BBCF23" w14:textId="77777777" w:rsidR="00DA06E3" w:rsidRPr="00CE78D1" w:rsidRDefault="00DA06E3" w:rsidP="00CE78D1"/>
    <w:p w14:paraId="0E40A174" w14:textId="5256F3E2" w:rsidR="00CD24A2" w:rsidRPr="00DD5624" w:rsidRDefault="00DA06E3" w:rsidP="00DD562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  <w:sectPr w:rsidR="00CD24A2" w:rsidRPr="00DD5624" w:rsidSect="00DA06E3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707024">
        <w:rPr>
          <w:color w:val="404040" w:themeColor="text1" w:themeTint="BF"/>
          <w:spacing w:val="20"/>
          <w:sz w:val="20"/>
        </w:rPr>
        <w:t xml:space="preserve"> </w:t>
      </w:r>
      <w:r>
        <w:rPr>
          <w:color w:val="404040" w:themeColor="text1" w:themeTint="BF"/>
          <w:spacing w:val="20"/>
          <w:sz w:val="20"/>
        </w:rPr>
        <w:t>| 10000 Zagreb | tel. 01 4569 222 | vlada.gov.h</w:t>
      </w:r>
      <w:r w:rsidR="00D00DB7">
        <w:rPr>
          <w:color w:val="404040" w:themeColor="text1" w:themeTint="BF"/>
          <w:spacing w:val="20"/>
          <w:sz w:val="20"/>
        </w:rPr>
        <w:t>r</w:t>
      </w:r>
    </w:p>
    <w:p w14:paraId="6FD908B1" w14:textId="77777777" w:rsidR="00CB607F" w:rsidRDefault="00CB607F" w:rsidP="00CB607F">
      <w:pPr>
        <w:jc w:val="both"/>
        <w:rPr>
          <w:b/>
        </w:rPr>
      </w:pPr>
      <w:r w:rsidRPr="00CF35F6">
        <w:rPr>
          <w:b/>
        </w:rPr>
        <w:t>VLADA REPUBLIKE HRVATSKE</w:t>
      </w:r>
    </w:p>
    <w:p w14:paraId="4AB1B997" w14:textId="77777777" w:rsidR="00FA76B7" w:rsidRDefault="00FA76B7" w:rsidP="00CB607F">
      <w:pPr>
        <w:jc w:val="both"/>
        <w:rPr>
          <w:b/>
        </w:rPr>
      </w:pPr>
    </w:p>
    <w:p w14:paraId="32B3ADBF" w14:textId="08E9CE57" w:rsidR="005142BB" w:rsidRDefault="00544F23" w:rsidP="00FA76B7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ab/>
      </w:r>
      <w:r w:rsidR="004C707F" w:rsidRPr="00C46CD9">
        <w:rPr>
          <w:rFonts w:eastAsiaTheme="minorHAnsi"/>
          <w:lang w:eastAsia="en-US"/>
        </w:rPr>
        <w:t>Na temelju članka 31. stavka 2. Zakona o Vladi Republike Hrvatske („Narodne novine“, br</w:t>
      </w:r>
      <w:r w:rsidR="004C707F">
        <w:rPr>
          <w:rFonts w:eastAsiaTheme="minorHAnsi"/>
          <w:lang w:eastAsia="en-US"/>
        </w:rPr>
        <w:t>.</w:t>
      </w:r>
      <w:r w:rsidR="004C707F" w:rsidRPr="00C46CD9">
        <w:rPr>
          <w:rFonts w:eastAsiaTheme="minorHAnsi"/>
          <w:lang w:eastAsia="en-US"/>
        </w:rPr>
        <w:t xml:space="preserve"> 150/11</w:t>
      </w:r>
      <w:r w:rsidR="004C707F">
        <w:rPr>
          <w:rFonts w:eastAsiaTheme="minorHAnsi"/>
          <w:lang w:eastAsia="en-US"/>
        </w:rPr>
        <w:t>.</w:t>
      </w:r>
      <w:r w:rsidR="004C707F" w:rsidRPr="00C46CD9">
        <w:rPr>
          <w:rFonts w:eastAsiaTheme="minorHAnsi"/>
          <w:lang w:eastAsia="en-US"/>
        </w:rPr>
        <w:t>, 119/14</w:t>
      </w:r>
      <w:r w:rsidR="004C707F">
        <w:rPr>
          <w:rFonts w:eastAsiaTheme="minorHAnsi"/>
          <w:lang w:eastAsia="en-US"/>
        </w:rPr>
        <w:t>.</w:t>
      </w:r>
      <w:r w:rsidR="004C707F" w:rsidRPr="00C46CD9">
        <w:rPr>
          <w:rFonts w:eastAsiaTheme="minorHAnsi"/>
          <w:lang w:eastAsia="en-US"/>
        </w:rPr>
        <w:t>, 93/16</w:t>
      </w:r>
      <w:r w:rsidR="004C707F">
        <w:rPr>
          <w:rFonts w:eastAsiaTheme="minorHAnsi"/>
          <w:lang w:eastAsia="en-US"/>
        </w:rPr>
        <w:t>.</w:t>
      </w:r>
      <w:r w:rsidR="004C707F" w:rsidRPr="00C46CD9">
        <w:rPr>
          <w:rFonts w:eastAsiaTheme="minorHAnsi"/>
          <w:lang w:eastAsia="en-US"/>
        </w:rPr>
        <w:t>, 116/18</w:t>
      </w:r>
      <w:r w:rsidR="004C707F">
        <w:rPr>
          <w:rFonts w:eastAsiaTheme="minorHAnsi"/>
          <w:lang w:eastAsia="en-US"/>
        </w:rPr>
        <w:t>.</w:t>
      </w:r>
      <w:r w:rsidR="004C707F" w:rsidRPr="00C46CD9">
        <w:rPr>
          <w:rFonts w:eastAsiaTheme="minorHAnsi"/>
          <w:lang w:eastAsia="en-US"/>
        </w:rPr>
        <w:t xml:space="preserve"> i 80/22</w:t>
      </w:r>
      <w:r w:rsidR="004C707F">
        <w:rPr>
          <w:rFonts w:eastAsiaTheme="minorHAnsi"/>
          <w:lang w:eastAsia="en-US"/>
        </w:rPr>
        <w:t>.</w:t>
      </w:r>
      <w:r w:rsidR="004C707F" w:rsidRPr="00C46CD9">
        <w:rPr>
          <w:rFonts w:eastAsiaTheme="minorHAnsi"/>
          <w:lang w:eastAsia="en-US"/>
        </w:rPr>
        <w:t>)</w:t>
      </w:r>
      <w:r w:rsidR="004C707F">
        <w:rPr>
          <w:rFonts w:eastAsiaTheme="minorHAnsi"/>
          <w:lang w:eastAsia="en-US"/>
        </w:rPr>
        <w:t>, a u vezi sa</w:t>
      </w:r>
      <w:r w:rsidR="004C707F" w:rsidRPr="00C46CD9">
        <w:rPr>
          <w:rFonts w:eastAsiaTheme="minorHAnsi"/>
          <w:lang w:eastAsia="en-US"/>
        </w:rPr>
        <w:t xml:space="preserve"> člank</w:t>
      </w:r>
      <w:r w:rsidR="004C707F">
        <w:rPr>
          <w:rFonts w:eastAsiaTheme="minorHAnsi"/>
          <w:lang w:eastAsia="en-US"/>
        </w:rPr>
        <w:t>om</w:t>
      </w:r>
      <w:r w:rsidR="004C707F" w:rsidRPr="00C46CD9">
        <w:rPr>
          <w:rFonts w:eastAsiaTheme="minorHAnsi"/>
          <w:lang w:eastAsia="en-US"/>
        </w:rPr>
        <w:t xml:space="preserve"> 27. stavk</w:t>
      </w:r>
      <w:r w:rsidR="004C707F">
        <w:rPr>
          <w:rFonts w:eastAsiaTheme="minorHAnsi"/>
          <w:lang w:eastAsia="en-US"/>
        </w:rPr>
        <w:t>om</w:t>
      </w:r>
      <w:r w:rsidR="004C707F" w:rsidRPr="00C46CD9">
        <w:rPr>
          <w:rFonts w:eastAsiaTheme="minorHAnsi"/>
          <w:lang w:eastAsia="en-US"/>
        </w:rPr>
        <w:t xml:space="preserve"> 3. Statuta Središnjeg registra osiguranika („Narodne novine“, br</w:t>
      </w:r>
      <w:r w:rsidR="004C707F">
        <w:rPr>
          <w:rFonts w:eastAsiaTheme="minorHAnsi"/>
          <w:lang w:eastAsia="en-US"/>
        </w:rPr>
        <w:t>.</w:t>
      </w:r>
      <w:r w:rsidR="004C707F" w:rsidRPr="00C46CD9">
        <w:rPr>
          <w:rFonts w:eastAsiaTheme="minorHAnsi"/>
          <w:lang w:eastAsia="en-US"/>
        </w:rPr>
        <w:t xml:space="preserve"> 83/14</w:t>
      </w:r>
      <w:r w:rsidR="004C707F">
        <w:rPr>
          <w:rFonts w:eastAsiaTheme="minorHAnsi"/>
          <w:lang w:eastAsia="en-US"/>
        </w:rPr>
        <w:t>.</w:t>
      </w:r>
      <w:r w:rsidR="004C707F" w:rsidRPr="00C46CD9">
        <w:rPr>
          <w:rFonts w:eastAsiaTheme="minorHAnsi"/>
          <w:lang w:eastAsia="en-US"/>
        </w:rPr>
        <w:t>, 60/15</w:t>
      </w:r>
      <w:r w:rsidR="004C707F">
        <w:rPr>
          <w:rFonts w:eastAsiaTheme="minorHAnsi"/>
          <w:lang w:eastAsia="en-US"/>
        </w:rPr>
        <w:t>.</w:t>
      </w:r>
      <w:r w:rsidR="004C707F" w:rsidRPr="00C46CD9">
        <w:rPr>
          <w:rFonts w:eastAsiaTheme="minorHAnsi"/>
          <w:lang w:eastAsia="en-US"/>
        </w:rPr>
        <w:t>, 62/17</w:t>
      </w:r>
      <w:r w:rsidR="004C707F">
        <w:rPr>
          <w:rFonts w:eastAsiaTheme="minorHAnsi"/>
          <w:lang w:eastAsia="en-US"/>
        </w:rPr>
        <w:t xml:space="preserve">. i </w:t>
      </w:r>
      <w:r w:rsidR="004C707F" w:rsidRPr="00C46CD9">
        <w:rPr>
          <w:rFonts w:eastAsiaTheme="minorHAnsi"/>
          <w:lang w:eastAsia="en-US"/>
        </w:rPr>
        <w:t>91/18</w:t>
      </w:r>
      <w:r w:rsidR="004C707F">
        <w:rPr>
          <w:rFonts w:eastAsiaTheme="minorHAnsi"/>
          <w:lang w:eastAsia="en-US"/>
        </w:rPr>
        <w:t>.</w:t>
      </w:r>
      <w:r w:rsidR="004C707F" w:rsidRPr="00C46CD9">
        <w:rPr>
          <w:rFonts w:eastAsiaTheme="minorHAnsi"/>
          <w:lang w:eastAsia="en-US"/>
        </w:rPr>
        <w:t>), Vlada Republike Hrvatske je na sjednici održanoj ___________ donijela</w:t>
      </w:r>
    </w:p>
    <w:p w14:paraId="445C25A2" w14:textId="77777777" w:rsidR="00E12827" w:rsidRDefault="00E12827" w:rsidP="004C707F">
      <w:pPr>
        <w:ind w:firstLine="708"/>
        <w:jc w:val="both"/>
        <w:rPr>
          <w:rFonts w:eastAsiaTheme="minorHAnsi"/>
          <w:lang w:eastAsia="en-US"/>
        </w:rPr>
      </w:pPr>
    </w:p>
    <w:p w14:paraId="03CE6AA0" w14:textId="77777777" w:rsidR="00E12827" w:rsidRDefault="00E12827" w:rsidP="004C707F">
      <w:pPr>
        <w:ind w:firstLine="708"/>
        <w:jc w:val="both"/>
        <w:rPr>
          <w:rFonts w:eastAsiaTheme="minorHAnsi"/>
          <w:lang w:eastAsia="en-US"/>
        </w:rPr>
      </w:pPr>
    </w:p>
    <w:p w14:paraId="68D1C16B" w14:textId="77777777" w:rsidR="004C707F" w:rsidRPr="00CF35F6" w:rsidRDefault="004C707F" w:rsidP="00CB607F">
      <w:pPr>
        <w:jc w:val="both"/>
      </w:pPr>
    </w:p>
    <w:p w14:paraId="54EA6C6A" w14:textId="77777777" w:rsidR="00CB607F" w:rsidRPr="00AF5A65" w:rsidRDefault="00CB607F" w:rsidP="00CB607F">
      <w:pPr>
        <w:jc w:val="both"/>
      </w:pPr>
    </w:p>
    <w:p w14:paraId="404DFBF2" w14:textId="7BEEC16D" w:rsidR="00CB607F" w:rsidRDefault="00CB607F" w:rsidP="00CB607F">
      <w:pPr>
        <w:jc w:val="center"/>
        <w:rPr>
          <w:b/>
          <w:bCs/>
        </w:rPr>
      </w:pPr>
      <w:r w:rsidRPr="00CF35F6">
        <w:rPr>
          <w:b/>
          <w:bCs/>
        </w:rPr>
        <w:t>O</w:t>
      </w:r>
      <w:r>
        <w:rPr>
          <w:b/>
          <w:bCs/>
        </w:rPr>
        <w:t xml:space="preserve"> </w:t>
      </w:r>
      <w:r w:rsidRPr="00CF35F6">
        <w:rPr>
          <w:b/>
          <w:bCs/>
        </w:rPr>
        <w:t>D</w:t>
      </w:r>
      <w:r>
        <w:rPr>
          <w:b/>
          <w:bCs/>
        </w:rPr>
        <w:t xml:space="preserve"> </w:t>
      </w:r>
      <w:r w:rsidRPr="00CF35F6">
        <w:rPr>
          <w:b/>
          <w:bCs/>
        </w:rPr>
        <w:t>L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  <w:r>
        <w:rPr>
          <w:b/>
          <w:bCs/>
        </w:rPr>
        <w:t xml:space="preserve"> </w:t>
      </w:r>
      <w:r w:rsidRPr="00CF35F6">
        <w:rPr>
          <w:b/>
          <w:bCs/>
        </w:rPr>
        <w:t>K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</w:p>
    <w:p w14:paraId="117F7008" w14:textId="77777777" w:rsidR="005142BB" w:rsidRPr="00CF35F6" w:rsidRDefault="005142BB" w:rsidP="00CB607F">
      <w:pPr>
        <w:jc w:val="center"/>
        <w:rPr>
          <w:b/>
          <w:bCs/>
        </w:rPr>
      </w:pPr>
    </w:p>
    <w:p w14:paraId="215401EA" w14:textId="7D5791BC" w:rsidR="00C56C38" w:rsidRDefault="006779F4" w:rsidP="00C56C38">
      <w:pPr>
        <w:jc w:val="center"/>
        <w:rPr>
          <w:b/>
          <w:bCs/>
        </w:rPr>
      </w:pPr>
      <w:r w:rsidRPr="00C46CD9">
        <w:rPr>
          <w:b/>
          <w:bCs/>
        </w:rPr>
        <w:t xml:space="preserve">o davanju prethodne suglasnosti ravnateljici Središnjeg registra osiguranika za sklapanje </w:t>
      </w:r>
      <w:r>
        <w:rPr>
          <w:b/>
          <w:bCs/>
        </w:rPr>
        <w:t xml:space="preserve">Izmjene br. 1 </w:t>
      </w:r>
      <w:r w:rsidRPr="00C46CD9">
        <w:rPr>
          <w:b/>
          <w:bCs/>
        </w:rPr>
        <w:t>Sporazuma o savjetodavnim uslugama uz naknadu (engl. „RAS“) – potpora u izradi mirovinskog simulacijskog modela i individualnog kalkulatora mirovina</w:t>
      </w:r>
    </w:p>
    <w:p w14:paraId="7EAFF61B" w14:textId="77777777" w:rsidR="00A01333" w:rsidRPr="00CF35F6" w:rsidRDefault="00A01333" w:rsidP="00CB607F">
      <w:pPr>
        <w:jc w:val="center"/>
      </w:pPr>
    </w:p>
    <w:p w14:paraId="4CB04012" w14:textId="77777777" w:rsidR="00CB607F" w:rsidRPr="00CF35F6" w:rsidRDefault="00CB607F" w:rsidP="00CB607F">
      <w:pPr>
        <w:jc w:val="center"/>
        <w:rPr>
          <w:b/>
          <w:bCs/>
        </w:rPr>
      </w:pPr>
      <w:r w:rsidRPr="00CF35F6">
        <w:rPr>
          <w:b/>
          <w:bCs/>
        </w:rPr>
        <w:t>I.</w:t>
      </w:r>
    </w:p>
    <w:p w14:paraId="2096C6FC" w14:textId="77777777" w:rsidR="00CB607F" w:rsidRPr="00CF35F6" w:rsidRDefault="00CB607F" w:rsidP="00CB607F">
      <w:pPr>
        <w:jc w:val="both"/>
      </w:pPr>
    </w:p>
    <w:p w14:paraId="29FA4838" w14:textId="26F5341A" w:rsidR="00CB607F" w:rsidRDefault="00DF558D" w:rsidP="000B0C92">
      <w:pPr>
        <w:ind w:firstLine="709"/>
        <w:jc w:val="both"/>
      </w:pPr>
      <w:r>
        <w:tab/>
      </w:r>
      <w:r w:rsidR="000B0C92" w:rsidRPr="00C46CD9">
        <w:t>Daje se prethodna suglasnost ravnateljici Središnjeg registra osiguranika da sklopi s</w:t>
      </w:r>
      <w:r w:rsidR="000B0C92">
        <w:t xml:space="preserve"> Međunarodnom bankom za obnovu i razvoj Izmjenu br. 1 </w:t>
      </w:r>
      <w:r w:rsidR="000B0C92" w:rsidRPr="00C46CD9">
        <w:t>Sporazum</w:t>
      </w:r>
      <w:r w:rsidR="000B0C92">
        <w:t>a</w:t>
      </w:r>
      <w:r w:rsidR="000B0C92" w:rsidRPr="00C46CD9">
        <w:t xml:space="preserve"> o savjetodavnim uslugama uz naknadu (engl. „RAS“) </w:t>
      </w:r>
      <w:r w:rsidR="000B0C92">
        <w:t>-</w:t>
      </w:r>
      <w:r w:rsidR="000B0C92" w:rsidRPr="00C46CD9">
        <w:t xml:space="preserve"> potpora u izradi mirovinskog simulacijskog modela i individualnog kalkulatora mirovina</w:t>
      </w:r>
      <w:r w:rsidR="000B0C92" w:rsidRPr="00D12C1E">
        <w:t xml:space="preserve">, a sukladno Odluci Upravnog vijeća </w:t>
      </w:r>
      <w:r w:rsidR="000B0C92" w:rsidRPr="0099593A">
        <w:t>Središnjeg registra osiguranika</w:t>
      </w:r>
      <w:r w:rsidR="000B0C92">
        <w:t xml:space="preserve">, </w:t>
      </w:r>
      <w:r w:rsidR="000B0C92" w:rsidRPr="00D12C1E">
        <w:t xml:space="preserve">KLASA: </w:t>
      </w:r>
      <w:r w:rsidR="000B0C92">
        <w:t>303-01/22-01/42</w:t>
      </w:r>
      <w:r w:rsidR="000B0C92" w:rsidRPr="00D12C1E">
        <w:t xml:space="preserve">, URBROJ: </w:t>
      </w:r>
      <w:r w:rsidR="000B0C92">
        <w:t>353-06-02/2-23-2</w:t>
      </w:r>
      <w:r w:rsidR="000B0C92" w:rsidRPr="00D12C1E">
        <w:t xml:space="preserve"> od </w:t>
      </w:r>
      <w:r w:rsidR="000B0C92">
        <w:t>12</w:t>
      </w:r>
      <w:r w:rsidR="000B0C92" w:rsidRPr="00D12C1E">
        <w:t xml:space="preserve">. </w:t>
      </w:r>
      <w:r w:rsidR="000B0C92">
        <w:t>listopada</w:t>
      </w:r>
      <w:r w:rsidR="000B0C92" w:rsidRPr="00D12C1E">
        <w:t xml:space="preserve"> 202</w:t>
      </w:r>
      <w:r w:rsidR="000B0C92">
        <w:t>3</w:t>
      </w:r>
      <w:r w:rsidR="000B0C92" w:rsidRPr="00D12C1E">
        <w:t>.</w:t>
      </w:r>
      <w:r w:rsidR="00091F29">
        <w:t xml:space="preserve"> </w:t>
      </w:r>
      <w:bookmarkStart w:id="0" w:name="_GoBack"/>
      <w:bookmarkEnd w:id="0"/>
    </w:p>
    <w:p w14:paraId="088B65F0" w14:textId="77777777" w:rsidR="000B0C92" w:rsidRDefault="000B0C92" w:rsidP="000B0C92">
      <w:pPr>
        <w:ind w:firstLine="709"/>
        <w:jc w:val="both"/>
        <w:rPr>
          <w:b/>
        </w:rPr>
      </w:pPr>
    </w:p>
    <w:p w14:paraId="01B15CBF" w14:textId="73F08D52" w:rsidR="00CB607F" w:rsidRDefault="00CB607F" w:rsidP="00CB607F">
      <w:pPr>
        <w:jc w:val="center"/>
        <w:rPr>
          <w:b/>
        </w:rPr>
      </w:pPr>
      <w:r>
        <w:rPr>
          <w:b/>
        </w:rPr>
        <w:t>II</w:t>
      </w:r>
      <w:r w:rsidRPr="00CF35F6">
        <w:rPr>
          <w:b/>
        </w:rPr>
        <w:t>.</w:t>
      </w:r>
    </w:p>
    <w:p w14:paraId="0C3FBB0B" w14:textId="77777777" w:rsidR="00CB607F" w:rsidRDefault="00CB607F" w:rsidP="00CB607F">
      <w:pPr>
        <w:ind w:firstLine="708"/>
        <w:jc w:val="both"/>
      </w:pPr>
      <w:r>
        <w:tab/>
      </w:r>
      <w:r>
        <w:tab/>
      </w:r>
      <w:r>
        <w:tab/>
      </w:r>
    </w:p>
    <w:p w14:paraId="03F75C8F" w14:textId="62A31E21" w:rsidR="00CB607F" w:rsidRPr="001E55C6" w:rsidRDefault="00DF558D" w:rsidP="00CB607F">
      <w:pPr>
        <w:ind w:firstLine="708"/>
        <w:jc w:val="both"/>
      </w:pPr>
      <w:r>
        <w:tab/>
      </w:r>
      <w:r w:rsidR="00CB607F" w:rsidRPr="00CF35F6">
        <w:t xml:space="preserve">Ova Odluka stupa na snagu </w:t>
      </w:r>
      <w:r w:rsidR="00CB607F">
        <w:t>danom</w:t>
      </w:r>
      <w:r w:rsidR="00CB607F" w:rsidRPr="00CF35F6">
        <w:t xml:space="preserve"> donošenja.</w:t>
      </w:r>
    </w:p>
    <w:p w14:paraId="43A68FF7" w14:textId="77777777" w:rsidR="00CB607F" w:rsidRDefault="00CB607F" w:rsidP="00CB607F">
      <w:pPr>
        <w:ind w:firstLine="708"/>
        <w:jc w:val="both"/>
      </w:pPr>
    </w:p>
    <w:p w14:paraId="67EDBFE3" w14:textId="77777777" w:rsidR="00CB607F" w:rsidRPr="00CF35F6" w:rsidRDefault="00CB607F" w:rsidP="00CB607F">
      <w:pPr>
        <w:jc w:val="center"/>
      </w:pPr>
    </w:p>
    <w:p w14:paraId="26E75383" w14:textId="77777777" w:rsidR="00CB607F" w:rsidRPr="00CF35F6" w:rsidRDefault="00CB607F" w:rsidP="00CB607F"/>
    <w:p w14:paraId="137B9F96" w14:textId="77777777" w:rsidR="00CB607F" w:rsidRDefault="00CB607F" w:rsidP="00CB607F">
      <w:pPr>
        <w:jc w:val="both"/>
      </w:pPr>
      <w:r w:rsidRPr="00CF35F6">
        <w:lastRenderedPageBreak/>
        <w:t>KLASA:</w:t>
      </w:r>
    </w:p>
    <w:p w14:paraId="08A5EC8D" w14:textId="77777777" w:rsidR="00CB607F" w:rsidRPr="00CF35F6" w:rsidRDefault="00CB607F" w:rsidP="00CB607F">
      <w:pPr>
        <w:jc w:val="both"/>
      </w:pPr>
      <w:r w:rsidRPr="00CF35F6">
        <w:t>URBROJ:</w:t>
      </w:r>
    </w:p>
    <w:p w14:paraId="60709365" w14:textId="77777777" w:rsidR="00CB607F" w:rsidRPr="00CF35F6" w:rsidRDefault="00CB607F" w:rsidP="00CB607F">
      <w:pPr>
        <w:jc w:val="both"/>
      </w:pPr>
      <w:r w:rsidRPr="00CF35F6">
        <w:t xml:space="preserve">Zagreb, </w:t>
      </w:r>
      <w:r w:rsidRPr="00CF35F6">
        <w:tab/>
        <w:t>___________________</w:t>
      </w:r>
    </w:p>
    <w:p w14:paraId="59D3700B" w14:textId="77777777" w:rsidR="00CB607F" w:rsidRPr="00CF35F6" w:rsidRDefault="00CB607F" w:rsidP="00CB607F">
      <w:pPr>
        <w:jc w:val="both"/>
        <w:rPr>
          <w:b/>
        </w:rPr>
      </w:pPr>
    </w:p>
    <w:p w14:paraId="1F7E347C" w14:textId="77777777" w:rsidR="00CB607F" w:rsidRPr="00CF35F6" w:rsidRDefault="00CB607F" w:rsidP="00CB607F">
      <w:pPr>
        <w:ind w:left="5040" w:firstLine="720"/>
        <w:jc w:val="both"/>
        <w:rPr>
          <w:b/>
        </w:rPr>
      </w:pPr>
    </w:p>
    <w:p w14:paraId="47B02E65" w14:textId="77777777" w:rsidR="00CB607F" w:rsidRDefault="00CB607F" w:rsidP="00CB607F">
      <w:pPr>
        <w:ind w:left="5040" w:firstLine="720"/>
        <w:jc w:val="both"/>
      </w:pPr>
      <w:r>
        <w:t xml:space="preserve">      </w:t>
      </w:r>
      <w:r w:rsidRPr="00932ECE">
        <w:t xml:space="preserve">PREDSJEDNIK </w:t>
      </w:r>
    </w:p>
    <w:p w14:paraId="4CF0BF1E" w14:textId="77777777" w:rsidR="00CB607F" w:rsidRPr="00932ECE" w:rsidRDefault="00CB607F" w:rsidP="00CB607F">
      <w:pPr>
        <w:ind w:left="5040" w:firstLine="720"/>
        <w:jc w:val="both"/>
      </w:pPr>
    </w:p>
    <w:p w14:paraId="12F49555" w14:textId="5D49CF7C" w:rsidR="00CB607F" w:rsidRDefault="00CB607F" w:rsidP="00DD5624">
      <w:pPr>
        <w:ind w:left="5103" w:firstLine="284"/>
        <w:jc w:val="both"/>
      </w:pPr>
      <w:r>
        <w:t xml:space="preserve">      mr. sc. Andrej Plenković</w:t>
      </w:r>
    </w:p>
    <w:p w14:paraId="4C11A882" w14:textId="77777777" w:rsidR="00CB607F" w:rsidRDefault="00CB607F" w:rsidP="00657ABA">
      <w:pPr>
        <w:jc w:val="right"/>
      </w:pPr>
    </w:p>
    <w:p w14:paraId="694BE864" w14:textId="77777777" w:rsidR="009342B4" w:rsidRDefault="009342B4" w:rsidP="00657ABA">
      <w:pPr>
        <w:jc w:val="right"/>
      </w:pPr>
    </w:p>
    <w:p w14:paraId="3A0B02D1" w14:textId="77777777" w:rsidR="005142BB" w:rsidRDefault="005142BB" w:rsidP="005128FB">
      <w:pPr>
        <w:pStyle w:val="Title"/>
        <w:rPr>
          <w:rFonts w:ascii="Times New Roman" w:hAnsi="Times New Roman"/>
          <w:sz w:val="24"/>
        </w:rPr>
      </w:pPr>
    </w:p>
    <w:p w14:paraId="35D98E5D" w14:textId="77777777" w:rsidR="005142BB" w:rsidRDefault="005142BB" w:rsidP="005128FB">
      <w:pPr>
        <w:pStyle w:val="Title"/>
        <w:rPr>
          <w:rFonts w:ascii="Times New Roman" w:hAnsi="Times New Roman"/>
          <w:sz w:val="24"/>
        </w:rPr>
      </w:pPr>
    </w:p>
    <w:p w14:paraId="450612AD" w14:textId="77777777" w:rsidR="005142BB" w:rsidRDefault="005142BB" w:rsidP="005128FB">
      <w:pPr>
        <w:pStyle w:val="Title"/>
        <w:rPr>
          <w:rFonts w:ascii="Times New Roman" w:hAnsi="Times New Roman"/>
          <w:sz w:val="24"/>
        </w:rPr>
      </w:pPr>
    </w:p>
    <w:p w14:paraId="55E5B3A4" w14:textId="77777777" w:rsidR="005142BB" w:rsidRDefault="005142BB" w:rsidP="005128FB">
      <w:pPr>
        <w:pStyle w:val="Title"/>
        <w:rPr>
          <w:rFonts w:ascii="Times New Roman" w:hAnsi="Times New Roman"/>
          <w:sz w:val="24"/>
        </w:rPr>
      </w:pPr>
    </w:p>
    <w:p w14:paraId="1B9D24F0" w14:textId="77777777" w:rsidR="005142BB" w:rsidRDefault="005142BB" w:rsidP="005128FB">
      <w:pPr>
        <w:pStyle w:val="Title"/>
        <w:rPr>
          <w:rFonts w:ascii="Times New Roman" w:hAnsi="Times New Roman"/>
          <w:sz w:val="24"/>
        </w:rPr>
      </w:pPr>
    </w:p>
    <w:p w14:paraId="472721D6" w14:textId="77777777" w:rsidR="005142BB" w:rsidRDefault="005142BB" w:rsidP="005128FB">
      <w:pPr>
        <w:pStyle w:val="Title"/>
        <w:rPr>
          <w:rFonts w:ascii="Times New Roman" w:hAnsi="Times New Roman"/>
          <w:sz w:val="24"/>
        </w:rPr>
      </w:pPr>
    </w:p>
    <w:p w14:paraId="0812CF49" w14:textId="77777777" w:rsidR="005142BB" w:rsidRDefault="005142BB" w:rsidP="005128FB">
      <w:pPr>
        <w:pStyle w:val="Title"/>
        <w:rPr>
          <w:rFonts w:ascii="Times New Roman" w:hAnsi="Times New Roman"/>
          <w:sz w:val="24"/>
        </w:rPr>
      </w:pPr>
    </w:p>
    <w:p w14:paraId="07B9A67C" w14:textId="77777777" w:rsidR="005142BB" w:rsidRDefault="005142BB" w:rsidP="005128FB">
      <w:pPr>
        <w:pStyle w:val="Title"/>
        <w:rPr>
          <w:rFonts w:ascii="Times New Roman" w:hAnsi="Times New Roman"/>
          <w:sz w:val="24"/>
        </w:rPr>
      </w:pPr>
    </w:p>
    <w:p w14:paraId="0903A532" w14:textId="538DF33F" w:rsidR="005128FB" w:rsidRDefault="005128FB" w:rsidP="005128FB">
      <w:pPr>
        <w:pStyle w:val="Title"/>
        <w:rPr>
          <w:rFonts w:ascii="Times New Roman" w:hAnsi="Times New Roman"/>
          <w:sz w:val="24"/>
        </w:rPr>
      </w:pPr>
      <w:r w:rsidRPr="00CF35F6">
        <w:rPr>
          <w:rFonts w:ascii="Times New Roman" w:hAnsi="Times New Roman"/>
          <w:sz w:val="24"/>
        </w:rPr>
        <w:t>O B R A Z L O Ž E NJ E</w:t>
      </w:r>
    </w:p>
    <w:p w14:paraId="1D15E6F8" w14:textId="77777777" w:rsidR="009A5228" w:rsidRPr="00CF35F6" w:rsidRDefault="009A5228" w:rsidP="005128FB">
      <w:pPr>
        <w:pStyle w:val="Title"/>
        <w:rPr>
          <w:rFonts w:ascii="Times New Roman" w:hAnsi="Times New Roman"/>
          <w:sz w:val="24"/>
        </w:rPr>
      </w:pPr>
    </w:p>
    <w:p w14:paraId="52D5E393" w14:textId="77777777" w:rsidR="005128FB" w:rsidRPr="00CF35F6" w:rsidRDefault="005128FB" w:rsidP="005128FB">
      <w:pPr>
        <w:jc w:val="both"/>
      </w:pPr>
    </w:p>
    <w:p w14:paraId="1D433BCB" w14:textId="77777777" w:rsidR="009A5228" w:rsidRPr="001B7369" w:rsidRDefault="009A5228" w:rsidP="009A5228">
      <w:pPr>
        <w:spacing w:after="160"/>
        <w:jc w:val="both"/>
        <w:rPr>
          <w:rFonts w:eastAsia="Calibri"/>
          <w:lang w:val="hr-BA" w:eastAsia="en-US"/>
        </w:rPr>
      </w:pPr>
      <w:r w:rsidRPr="001B7369">
        <w:rPr>
          <w:rFonts w:eastAsia="Calibri"/>
          <w:lang w:val="hr-BA" w:eastAsia="en-US"/>
        </w:rPr>
        <w:t>Ugovorom o dodjeli bespovratnih sredstava za operaciju koja se financira iz Europskog socijalnog fonda u financijskom razdoblju 2014. – 2020., UP.01.3.2.12.0001, MOJA MIROVINA – Unapređenje usluga REGOS-a na tržištu rada, sklopljenog dana 22. svibnja 2020., Središnjem registru osiguranika</w:t>
      </w:r>
      <w:r>
        <w:rPr>
          <w:rFonts w:eastAsia="Calibri"/>
          <w:lang w:val="hr-BA" w:eastAsia="en-US"/>
        </w:rPr>
        <w:t xml:space="preserve"> (u daljnjem tekstu: REGOS)</w:t>
      </w:r>
      <w:r w:rsidRPr="001B7369">
        <w:rPr>
          <w:rFonts w:eastAsia="Calibri"/>
          <w:lang w:val="hr-BA" w:eastAsia="en-US"/>
        </w:rPr>
        <w:t>, kao Korisniku, dodjeljuju se bespovratna sredstva za projekte financirane iz Europskog socijalnog fonda.</w:t>
      </w:r>
    </w:p>
    <w:p w14:paraId="3759A6B9" w14:textId="77777777" w:rsidR="009A5228" w:rsidRPr="001B7369" w:rsidRDefault="009A5228" w:rsidP="009A5228">
      <w:pPr>
        <w:spacing w:after="160"/>
        <w:jc w:val="both"/>
        <w:rPr>
          <w:rFonts w:eastAsia="Calibri"/>
          <w:lang w:val="hr-BA" w:eastAsia="en-US"/>
        </w:rPr>
      </w:pPr>
      <w:r w:rsidRPr="001B7369">
        <w:rPr>
          <w:rFonts w:eastAsia="Calibri"/>
          <w:lang w:val="hr-BA" w:eastAsia="en-US"/>
        </w:rPr>
        <w:t xml:space="preserve">Po dobivenoj prethodnoj suglasnosti Upravnog vijeća </w:t>
      </w:r>
      <w:r>
        <w:rPr>
          <w:rFonts w:eastAsia="Calibri"/>
          <w:lang w:val="hr-BA" w:eastAsia="en-US"/>
        </w:rPr>
        <w:t>REGOS-a</w:t>
      </w:r>
      <w:r w:rsidRPr="001B7369">
        <w:rPr>
          <w:rFonts w:eastAsia="Calibri"/>
          <w:lang w:val="hr-BA" w:eastAsia="en-US"/>
        </w:rPr>
        <w:t xml:space="preserve"> Vlada Republike Hrvatske donijela je Odluku o davanju prethodne suglasnost</w:t>
      </w:r>
      <w:r>
        <w:rPr>
          <w:rFonts w:eastAsia="Calibri"/>
          <w:lang w:val="hr-BA" w:eastAsia="en-US"/>
        </w:rPr>
        <w:t>i</w:t>
      </w:r>
      <w:r w:rsidRPr="001B7369">
        <w:rPr>
          <w:rFonts w:eastAsia="Calibri"/>
          <w:lang w:val="hr-BA" w:eastAsia="en-US"/>
        </w:rPr>
        <w:t xml:space="preserve"> ravnateljici </w:t>
      </w:r>
      <w:r>
        <w:rPr>
          <w:rFonts w:eastAsia="Calibri"/>
          <w:lang w:val="hr-BA" w:eastAsia="en-US"/>
        </w:rPr>
        <w:t>REGOS-a</w:t>
      </w:r>
      <w:r w:rsidRPr="001B7369">
        <w:rPr>
          <w:rFonts w:eastAsia="Calibri"/>
          <w:lang w:val="hr-BA" w:eastAsia="en-US"/>
        </w:rPr>
        <w:t xml:space="preserve"> da s Međunarodnom bankom za obnovu i razvoj sklopi Sporazum o savjetodavnim uslugama uz naknadu (engl. „RAS“) – potpora u izradi mirovinskog simulacijskom modela i individualnog kalkulatora mirovina KLASA: 022-03/22-04/331, URBROJ: 50301-05/14-22-2.</w:t>
      </w:r>
    </w:p>
    <w:p w14:paraId="055DE818" w14:textId="77777777" w:rsidR="009A5228" w:rsidRDefault="009A5228" w:rsidP="009A5228">
      <w:pPr>
        <w:jc w:val="both"/>
        <w:rPr>
          <w:rFonts w:eastAsia="Calibri"/>
          <w:lang w:val="hr-BA" w:eastAsia="en-US"/>
        </w:rPr>
      </w:pPr>
      <w:r>
        <w:rPr>
          <w:rFonts w:eastAsia="Calibri"/>
          <w:lang w:val="hr-BA" w:eastAsia="en-US"/>
        </w:rPr>
        <w:lastRenderedPageBreak/>
        <w:t>REGOS</w:t>
      </w:r>
      <w:r w:rsidRPr="001B7369">
        <w:rPr>
          <w:rFonts w:eastAsia="Calibri"/>
          <w:lang w:val="hr-BA" w:eastAsia="en-US"/>
        </w:rPr>
        <w:t xml:space="preserve"> </w:t>
      </w:r>
      <w:r>
        <w:rPr>
          <w:rFonts w:eastAsia="Calibri"/>
          <w:lang w:val="hr-BA" w:eastAsia="en-US"/>
        </w:rPr>
        <w:t xml:space="preserve">je </w:t>
      </w:r>
      <w:r w:rsidRPr="001B7369">
        <w:rPr>
          <w:rFonts w:eastAsia="Calibri"/>
          <w:lang w:val="hr-BA" w:eastAsia="en-US"/>
        </w:rPr>
        <w:t>proveo</w:t>
      </w:r>
      <w:r>
        <w:rPr>
          <w:rFonts w:eastAsia="Calibri"/>
          <w:lang w:val="hr-BA" w:eastAsia="en-US"/>
        </w:rPr>
        <w:t xml:space="preserve"> </w:t>
      </w:r>
      <w:r w:rsidRPr="001B7369">
        <w:rPr>
          <w:rFonts w:eastAsia="Calibri"/>
          <w:lang w:val="hr-BA" w:eastAsia="en-US"/>
        </w:rPr>
        <w:t xml:space="preserve">opsežno istraživanje tržišta za postupak nabave digitalne platforme s individualiziranim mirovinskim informacijama u koju će se implementirati kalkulator mirovina. Obavijest o nadmetanju poslana je u Elektronički oglasnik javne nabave Republike Hrvatske te u Službeni list Europske unije početkom ožujka 2023. godine. </w:t>
      </w:r>
    </w:p>
    <w:p w14:paraId="7E9D8EDF" w14:textId="77777777" w:rsidR="009A5228" w:rsidRDefault="009A5228" w:rsidP="009A5228">
      <w:pPr>
        <w:jc w:val="both"/>
        <w:rPr>
          <w:rFonts w:eastAsia="Calibri"/>
          <w:lang w:val="hr-BA" w:eastAsia="en-US"/>
        </w:rPr>
      </w:pPr>
      <w:r w:rsidRPr="001B7369">
        <w:rPr>
          <w:rFonts w:eastAsia="Calibri"/>
          <w:lang w:val="hr-BA" w:eastAsia="en-US"/>
        </w:rPr>
        <w:t xml:space="preserve">Otvaranje ponuda bilo je 17. travnja 2023., a Odluka o odabiru donesena je 16. svibnja 2023. Dana 29. svibnja 2023. podnesena je Žalba na odluku o odabiru Državnoj komisiji za kontrolu postupaka javne nabave te je ista odbijena kao neosnovana dana 7. srpnja 2023. </w:t>
      </w:r>
    </w:p>
    <w:p w14:paraId="7D7EFD04" w14:textId="77777777" w:rsidR="009A5228" w:rsidRDefault="009A5228" w:rsidP="009A5228">
      <w:pPr>
        <w:jc w:val="both"/>
        <w:rPr>
          <w:rFonts w:eastAsia="Calibri"/>
          <w:lang w:val="hr-BA" w:eastAsia="en-US"/>
        </w:rPr>
      </w:pPr>
      <w:r w:rsidRPr="001B7369">
        <w:rPr>
          <w:rFonts w:eastAsia="Calibri"/>
          <w:lang w:val="hr-BA" w:eastAsia="en-US"/>
        </w:rPr>
        <w:t xml:space="preserve">Odmah zatim sklopljen je </w:t>
      </w:r>
      <w:r>
        <w:rPr>
          <w:rFonts w:eastAsia="Calibri"/>
          <w:lang w:val="hr-BA" w:eastAsia="en-US"/>
        </w:rPr>
        <w:t>U</w:t>
      </w:r>
      <w:r w:rsidRPr="001B7369">
        <w:rPr>
          <w:rFonts w:eastAsia="Calibri"/>
          <w:lang w:val="hr-BA" w:eastAsia="en-US"/>
        </w:rPr>
        <w:t>govor o digitalnoj platformi s individual</w:t>
      </w:r>
      <w:r>
        <w:rPr>
          <w:rFonts w:eastAsia="Calibri"/>
          <w:lang w:val="hr-BA" w:eastAsia="en-US"/>
        </w:rPr>
        <w:t>iziranim mirovinski</w:t>
      </w:r>
      <w:r w:rsidRPr="001B7369">
        <w:rPr>
          <w:rFonts w:eastAsia="Calibri"/>
          <w:lang w:val="hr-BA" w:eastAsia="en-US"/>
        </w:rPr>
        <w:t>m informacijama.</w:t>
      </w:r>
    </w:p>
    <w:p w14:paraId="0BBD73F9" w14:textId="77777777" w:rsidR="009A5228" w:rsidRPr="001B7369" w:rsidRDefault="009A5228" w:rsidP="009A5228">
      <w:pPr>
        <w:jc w:val="both"/>
        <w:rPr>
          <w:rFonts w:eastAsia="Calibri"/>
          <w:lang w:val="hr-BA" w:eastAsia="en-US"/>
        </w:rPr>
      </w:pPr>
    </w:p>
    <w:p w14:paraId="7E16D21F" w14:textId="77777777" w:rsidR="009A5228" w:rsidRPr="001B7369" w:rsidRDefault="009A5228" w:rsidP="009A5228">
      <w:pPr>
        <w:spacing w:after="160"/>
        <w:jc w:val="both"/>
        <w:rPr>
          <w:rFonts w:eastAsia="Calibri"/>
          <w:lang w:val="hr-BA" w:eastAsia="en-US"/>
        </w:rPr>
      </w:pPr>
      <w:r w:rsidRPr="001B7369">
        <w:rPr>
          <w:rFonts w:eastAsia="Calibri"/>
          <w:lang w:val="hr-BA" w:eastAsia="en-US"/>
        </w:rPr>
        <w:t>Budući da je u tijeku izrada softvera, rok izvršenja je najkasnije do 30. studenog 2023.</w:t>
      </w:r>
      <w:r>
        <w:rPr>
          <w:rFonts w:eastAsia="Calibri"/>
          <w:lang w:val="hr-BA" w:eastAsia="en-US"/>
        </w:rPr>
        <w:t xml:space="preserve">, sukladno provedenom postupku javne nabave i sklopljenog Ugovora o digitalnoj platformi s individualiziranim mirovinskim informacijama </w:t>
      </w:r>
      <w:r w:rsidRPr="001B7369">
        <w:rPr>
          <w:rFonts w:eastAsia="Calibri"/>
          <w:lang w:val="hr-BA" w:eastAsia="en-US"/>
        </w:rPr>
        <w:t xml:space="preserve">te se individualni mirovinski kalkulator ne može implementirati i testirati u roku koji se odnosi na Aktivnost 3), pod stavkom 2. rasporeda Sporazuma: </w:t>
      </w:r>
      <w:r>
        <w:rPr>
          <w:rFonts w:eastAsia="Calibri"/>
          <w:lang w:val="hr-BA" w:eastAsia="en-US"/>
        </w:rPr>
        <w:t>„</w:t>
      </w:r>
      <w:r w:rsidRPr="001B7369">
        <w:rPr>
          <w:rFonts w:eastAsia="Calibri"/>
          <w:lang w:val="hr-BA" w:eastAsia="en-US"/>
        </w:rPr>
        <w:t xml:space="preserve">Izvješće o analizi mirovinskog simulacijskog modela za individualni kalkulator mirovina prije javne primjene, uz analizu preliminarnih rezultata simulacijskog modela za </w:t>
      </w:r>
      <w:r>
        <w:rPr>
          <w:rFonts w:eastAsia="Calibri"/>
          <w:lang w:val="hr-BA" w:eastAsia="en-US"/>
        </w:rPr>
        <w:t xml:space="preserve">individualni kalkulator mirovina (engl. </w:t>
      </w:r>
      <w:r w:rsidRPr="001B7369">
        <w:rPr>
          <w:rFonts w:eastAsia="Calibri"/>
          <w:lang w:val="hr-BA" w:eastAsia="en-US"/>
        </w:rPr>
        <w:t>IPC</w:t>
      </w:r>
      <w:r>
        <w:rPr>
          <w:rFonts w:eastAsia="Calibri"/>
          <w:lang w:val="hr-BA" w:eastAsia="en-US"/>
        </w:rPr>
        <w:t>)</w:t>
      </w:r>
      <w:r w:rsidRPr="001B7369">
        <w:rPr>
          <w:rFonts w:eastAsia="Calibri"/>
          <w:lang w:val="hr-BA" w:eastAsia="en-US"/>
        </w:rPr>
        <w:t xml:space="preserve"> kojeg je izradio klijent i savjet o izmjenama i prilagodbama </w:t>
      </w:r>
      <w:r>
        <w:rPr>
          <w:rFonts w:eastAsia="Calibri"/>
          <w:lang w:val="hr-BA" w:eastAsia="en-US"/>
        </w:rPr>
        <w:t>mirovinsko simulacijskog modela (engl. PSM)</w:t>
      </w:r>
      <w:r w:rsidRPr="001B7369">
        <w:rPr>
          <w:rFonts w:eastAsia="Calibri"/>
          <w:lang w:val="hr-BA" w:eastAsia="en-US"/>
        </w:rPr>
        <w:t xml:space="preserve"> prije javne primjene</w:t>
      </w:r>
      <w:r>
        <w:rPr>
          <w:rFonts w:eastAsia="Calibri"/>
          <w:lang w:val="hr-BA" w:eastAsia="en-US"/>
        </w:rPr>
        <w:t>“,</w:t>
      </w:r>
      <w:r w:rsidRPr="001B7369">
        <w:rPr>
          <w:rFonts w:eastAsia="Calibri"/>
          <w:lang w:val="hr-BA" w:eastAsia="en-US"/>
        </w:rPr>
        <w:t xml:space="preserve"> potrebno je Sporazum o savjetodavnim uslugama uz naknadu (engl. „RAS“) </w:t>
      </w:r>
      <w:r>
        <w:rPr>
          <w:rFonts w:eastAsia="Calibri"/>
          <w:lang w:val="hr-BA" w:eastAsia="en-US"/>
        </w:rPr>
        <w:t>izmijeniti na način da isti S</w:t>
      </w:r>
      <w:r w:rsidRPr="001B7369">
        <w:rPr>
          <w:rFonts w:eastAsia="Calibri"/>
          <w:lang w:val="hr-BA" w:eastAsia="en-US"/>
        </w:rPr>
        <w:t>porazum is</w:t>
      </w:r>
      <w:r>
        <w:rPr>
          <w:rFonts w:eastAsia="Calibri"/>
          <w:lang w:val="hr-BA" w:eastAsia="en-US"/>
        </w:rPr>
        <w:t>tječe 16 mjeseci nakon potpisa S</w:t>
      </w:r>
      <w:r w:rsidRPr="001B7369">
        <w:rPr>
          <w:rFonts w:eastAsia="Calibri"/>
          <w:lang w:val="hr-BA" w:eastAsia="en-US"/>
        </w:rPr>
        <w:t>porazuma (produženje za jedan mjesec) te da se okvirni datum isporuke aktivnos</w:t>
      </w:r>
      <w:r>
        <w:rPr>
          <w:rFonts w:eastAsia="Calibri"/>
          <w:lang w:val="hr-BA" w:eastAsia="en-US"/>
        </w:rPr>
        <w:t>ti 3) pod stavkom 2. rasporeda S</w:t>
      </w:r>
      <w:r w:rsidRPr="001B7369">
        <w:rPr>
          <w:rFonts w:eastAsia="Calibri"/>
          <w:lang w:val="hr-BA" w:eastAsia="en-US"/>
        </w:rPr>
        <w:t xml:space="preserve">porazuma produži za 3 mjeseca. </w:t>
      </w:r>
    </w:p>
    <w:p w14:paraId="4C87F815" w14:textId="77777777" w:rsidR="009A5228" w:rsidRDefault="009A5228" w:rsidP="009A5228">
      <w:pPr>
        <w:spacing w:after="160"/>
        <w:jc w:val="both"/>
        <w:rPr>
          <w:rFonts w:eastAsia="Calibri"/>
          <w:lang w:val="hr-BA" w:eastAsia="en-US"/>
        </w:rPr>
      </w:pPr>
      <w:r w:rsidRPr="001B7369">
        <w:rPr>
          <w:rFonts w:eastAsia="Calibri"/>
          <w:lang w:val="hr-BA" w:eastAsia="en-US"/>
        </w:rPr>
        <w:t>Vrijednost Sporazuma o savjetodavnim uslugama uz naknadu (engl. „RAS“) se ne mijenja.</w:t>
      </w:r>
    </w:p>
    <w:p w14:paraId="17450B2F" w14:textId="77777777" w:rsidR="009A5228" w:rsidRPr="007205D4" w:rsidRDefault="009A5228" w:rsidP="009A5228">
      <w:pPr>
        <w:spacing w:after="160"/>
        <w:jc w:val="both"/>
        <w:rPr>
          <w:rFonts w:eastAsia="Calibri"/>
          <w:lang w:eastAsia="en-US"/>
        </w:rPr>
      </w:pPr>
      <w:r w:rsidRPr="00625D76">
        <w:rPr>
          <w:rFonts w:eastAsia="Calibri"/>
          <w:lang w:eastAsia="en-US"/>
        </w:rPr>
        <w:t>Upravno vijeće REGOS-a, na sjednici održanoj dana 12. listopada 2023., Odlukom, KLASA: 303-01/22-01/42, URBROJ: 353-06-02/2-23-2 dalo je prethodnu suglasnost ravnateljici REGOS-a za sklapanje predmetne Izmjene br. 1 Sporazuma o savjetodavnim uslugama uz naknadu (engl. „RAS“) – potpora u izradi mirovinskog simulacijskom modela i individualnog kalkulatora mirovina.</w:t>
      </w:r>
    </w:p>
    <w:p w14:paraId="4ECABD79" w14:textId="77777777" w:rsidR="009A5228" w:rsidRPr="00625D76" w:rsidRDefault="009A5228" w:rsidP="009A5228">
      <w:pPr>
        <w:spacing w:after="160"/>
        <w:jc w:val="both"/>
        <w:rPr>
          <w:rFonts w:eastAsia="Calibri"/>
          <w:lang w:eastAsia="en-US"/>
        </w:rPr>
      </w:pPr>
      <w:r w:rsidRPr="00625D76">
        <w:rPr>
          <w:rFonts w:eastAsia="Calibri"/>
          <w:lang w:eastAsia="en-US"/>
        </w:rPr>
        <w:t>Prema odredbi članka 27. stavka 2. i 3. Statuta REGOS</w:t>
      </w:r>
      <w:r>
        <w:rPr>
          <w:rFonts w:eastAsia="Calibri"/>
          <w:lang w:eastAsia="en-US"/>
        </w:rPr>
        <w:t>-a</w:t>
      </w:r>
      <w:r w:rsidRPr="00625D76">
        <w:rPr>
          <w:rFonts w:eastAsia="Calibri"/>
          <w:lang w:eastAsia="en-US"/>
        </w:rPr>
        <w:t xml:space="preserve"> („Narodne novine“, br</w:t>
      </w:r>
      <w:r>
        <w:rPr>
          <w:rFonts w:eastAsia="Calibri"/>
          <w:lang w:eastAsia="en-US"/>
        </w:rPr>
        <w:t>.</w:t>
      </w:r>
      <w:r w:rsidRPr="00625D76">
        <w:rPr>
          <w:rFonts w:eastAsia="Calibri"/>
          <w:lang w:eastAsia="en-US"/>
        </w:rPr>
        <w:t xml:space="preserve"> 83/14, 60/15, 70/15 – pročišćeni </w:t>
      </w:r>
      <w:r w:rsidRPr="00625D76">
        <w:rPr>
          <w:rFonts w:eastAsia="Calibri"/>
          <w:lang w:eastAsia="en-US"/>
        </w:rPr>
        <w:lastRenderedPageBreak/>
        <w:t>tekst, 62/17, 77/17 – pročišćeni tekst, 91/18 i 100/18 – pročišćeni tekst), ravnateljici REGOS-a za sklapanje predmetne Izmjene br. 1 Sporazuma potrebna je prethodna suglasnost Upravnog vijeća REGOS-a i Vlade Republike Hrvatske.</w:t>
      </w:r>
    </w:p>
    <w:p w14:paraId="696EBCE6" w14:textId="3D340071" w:rsidR="00CB607F" w:rsidRPr="009A5228" w:rsidRDefault="009A5228" w:rsidP="009A5228">
      <w:pPr>
        <w:spacing w:after="160"/>
        <w:jc w:val="both"/>
        <w:rPr>
          <w:rFonts w:eastAsia="Calibri"/>
          <w:lang w:val="hr-BA" w:eastAsia="en-US"/>
        </w:rPr>
      </w:pPr>
      <w:r w:rsidRPr="001B7369">
        <w:rPr>
          <w:rFonts w:eastAsia="Calibri"/>
          <w:lang w:val="hr-BA" w:eastAsia="en-US"/>
        </w:rPr>
        <w:t xml:space="preserve">Slijedom navedenog, predlaže se Vladi </w:t>
      </w:r>
      <w:r>
        <w:rPr>
          <w:rFonts w:eastAsia="Calibri"/>
          <w:lang w:val="hr-BA" w:eastAsia="en-US"/>
        </w:rPr>
        <w:t>Republike Hrvatske donošenje predmetne</w:t>
      </w:r>
      <w:r w:rsidRPr="001B7369">
        <w:rPr>
          <w:rFonts w:eastAsia="Calibri"/>
          <w:lang w:val="hr-BA" w:eastAsia="en-US"/>
        </w:rPr>
        <w:t xml:space="preserve"> Odluke</w:t>
      </w:r>
      <w:r w:rsidR="00125ADD">
        <w:rPr>
          <w:rFonts w:eastAsia="Calibri"/>
          <w:lang w:val="hr-BA" w:eastAsia="en-US"/>
        </w:rPr>
        <w:t>.</w:t>
      </w:r>
    </w:p>
    <w:sectPr w:rsidR="00CB607F" w:rsidRPr="009A5228" w:rsidSect="00DD5624">
      <w:headerReference w:type="default" r:id="rId17"/>
      <w:type w:val="continuous"/>
      <w:pgSz w:w="11906" w:h="16838"/>
      <w:pgMar w:top="1417" w:right="1417" w:bottom="1417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247A6" w14:textId="77777777" w:rsidR="002C63A7" w:rsidRDefault="002C63A7" w:rsidP="0011560A">
      <w:r>
        <w:separator/>
      </w:r>
    </w:p>
  </w:endnote>
  <w:endnote w:type="continuationSeparator" w:id="0">
    <w:p w14:paraId="16CA9423" w14:textId="77777777" w:rsidR="002C63A7" w:rsidRDefault="002C63A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0326" w14:textId="7CCF980B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707024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9C12" w14:textId="77777777" w:rsidR="00747EEC" w:rsidRPr="00747EEC" w:rsidRDefault="00747EEC" w:rsidP="00747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354BA" w14:textId="77777777" w:rsidR="002C63A7" w:rsidRDefault="002C63A7" w:rsidP="0011560A">
      <w:r>
        <w:separator/>
      </w:r>
    </w:p>
  </w:footnote>
  <w:footnote w:type="continuationSeparator" w:id="0">
    <w:p w14:paraId="035A0064" w14:textId="77777777" w:rsidR="002C63A7" w:rsidRDefault="002C63A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9A0B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7C574BBF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63">
          <w:rPr>
            <w:noProof/>
          </w:rPr>
          <w:t>2</w:t>
        </w:r>
        <w:r>
          <w:fldChar w:fldCharType="end"/>
        </w:r>
      </w:p>
    </w:sdtContent>
  </w:sdt>
  <w:p w14:paraId="3C01CB8F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4F5C" w14:textId="77777777" w:rsidR="00AC794D" w:rsidRPr="009A69E1" w:rsidRDefault="00AC794D" w:rsidP="0097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DBD"/>
    <w:multiLevelType w:val="hybridMultilevel"/>
    <w:tmpl w:val="36D26E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012D8"/>
    <w:rsid w:val="00001B05"/>
    <w:rsid w:val="000029B1"/>
    <w:rsid w:val="00003C86"/>
    <w:rsid w:val="00011DEE"/>
    <w:rsid w:val="00032CEC"/>
    <w:rsid w:val="00034078"/>
    <w:rsid w:val="000350D9"/>
    <w:rsid w:val="000402D8"/>
    <w:rsid w:val="00057310"/>
    <w:rsid w:val="00063520"/>
    <w:rsid w:val="00067E8B"/>
    <w:rsid w:val="00067FC1"/>
    <w:rsid w:val="0007782F"/>
    <w:rsid w:val="00082370"/>
    <w:rsid w:val="00086A6C"/>
    <w:rsid w:val="00090420"/>
    <w:rsid w:val="00091F29"/>
    <w:rsid w:val="000A1D60"/>
    <w:rsid w:val="000A3A3B"/>
    <w:rsid w:val="000A68AD"/>
    <w:rsid w:val="000B0C92"/>
    <w:rsid w:val="000B1E3D"/>
    <w:rsid w:val="000D1A50"/>
    <w:rsid w:val="000F397B"/>
    <w:rsid w:val="001015C6"/>
    <w:rsid w:val="0010360C"/>
    <w:rsid w:val="00106653"/>
    <w:rsid w:val="00110E6C"/>
    <w:rsid w:val="0011560A"/>
    <w:rsid w:val="00122489"/>
    <w:rsid w:val="0012425C"/>
    <w:rsid w:val="00125ADD"/>
    <w:rsid w:val="00130591"/>
    <w:rsid w:val="00135E5A"/>
    <w:rsid w:val="00135F1A"/>
    <w:rsid w:val="001406DB"/>
    <w:rsid w:val="00140AA0"/>
    <w:rsid w:val="00146B79"/>
    <w:rsid w:val="00147DE9"/>
    <w:rsid w:val="001512D7"/>
    <w:rsid w:val="00161BF3"/>
    <w:rsid w:val="00167303"/>
    <w:rsid w:val="00170226"/>
    <w:rsid w:val="001741AA"/>
    <w:rsid w:val="00175EF7"/>
    <w:rsid w:val="0018299E"/>
    <w:rsid w:val="001917B2"/>
    <w:rsid w:val="00192B3E"/>
    <w:rsid w:val="001A13E7"/>
    <w:rsid w:val="001A2D4C"/>
    <w:rsid w:val="001B7A97"/>
    <w:rsid w:val="001C0F72"/>
    <w:rsid w:val="001C27D1"/>
    <w:rsid w:val="001E24BC"/>
    <w:rsid w:val="001E2F04"/>
    <w:rsid w:val="001E5666"/>
    <w:rsid w:val="001E7218"/>
    <w:rsid w:val="001F24DB"/>
    <w:rsid w:val="001F3108"/>
    <w:rsid w:val="001F7D80"/>
    <w:rsid w:val="00200640"/>
    <w:rsid w:val="00207C42"/>
    <w:rsid w:val="002179F8"/>
    <w:rsid w:val="00220614"/>
    <w:rsid w:val="00220956"/>
    <w:rsid w:val="002234C7"/>
    <w:rsid w:val="002253F1"/>
    <w:rsid w:val="00233CF5"/>
    <w:rsid w:val="00236C1F"/>
    <w:rsid w:val="0023763F"/>
    <w:rsid w:val="00246033"/>
    <w:rsid w:val="00253497"/>
    <w:rsid w:val="002542AB"/>
    <w:rsid w:val="00264F32"/>
    <w:rsid w:val="00277016"/>
    <w:rsid w:val="00281282"/>
    <w:rsid w:val="0028608D"/>
    <w:rsid w:val="002914DF"/>
    <w:rsid w:val="0029163B"/>
    <w:rsid w:val="002A1D77"/>
    <w:rsid w:val="002B107A"/>
    <w:rsid w:val="002B27FE"/>
    <w:rsid w:val="002C04EE"/>
    <w:rsid w:val="002C1633"/>
    <w:rsid w:val="002C62C4"/>
    <w:rsid w:val="002C63A7"/>
    <w:rsid w:val="002D08D8"/>
    <w:rsid w:val="002D1256"/>
    <w:rsid w:val="002D6C51"/>
    <w:rsid w:val="002D7C91"/>
    <w:rsid w:val="002E072B"/>
    <w:rsid w:val="002E0EF0"/>
    <w:rsid w:val="002E1DB7"/>
    <w:rsid w:val="002F0ED6"/>
    <w:rsid w:val="003033E4"/>
    <w:rsid w:val="00304232"/>
    <w:rsid w:val="00304757"/>
    <w:rsid w:val="00304D44"/>
    <w:rsid w:val="00312876"/>
    <w:rsid w:val="003214EF"/>
    <w:rsid w:val="00323C77"/>
    <w:rsid w:val="00330DB8"/>
    <w:rsid w:val="00331586"/>
    <w:rsid w:val="00334006"/>
    <w:rsid w:val="00334B52"/>
    <w:rsid w:val="00336EE7"/>
    <w:rsid w:val="0034351C"/>
    <w:rsid w:val="00375B63"/>
    <w:rsid w:val="003769C4"/>
    <w:rsid w:val="00381F04"/>
    <w:rsid w:val="0038342A"/>
    <w:rsid w:val="0038426B"/>
    <w:rsid w:val="00385B57"/>
    <w:rsid w:val="003929F5"/>
    <w:rsid w:val="00396299"/>
    <w:rsid w:val="003A2F05"/>
    <w:rsid w:val="003B10D0"/>
    <w:rsid w:val="003B1EE5"/>
    <w:rsid w:val="003C09D8"/>
    <w:rsid w:val="003C6C2E"/>
    <w:rsid w:val="003D1D7B"/>
    <w:rsid w:val="003D47D1"/>
    <w:rsid w:val="003D5648"/>
    <w:rsid w:val="003D5AAC"/>
    <w:rsid w:val="003F5623"/>
    <w:rsid w:val="003F7968"/>
    <w:rsid w:val="004003A6"/>
    <w:rsid w:val="004039BD"/>
    <w:rsid w:val="00404BFD"/>
    <w:rsid w:val="00405979"/>
    <w:rsid w:val="004162F9"/>
    <w:rsid w:val="004167F4"/>
    <w:rsid w:val="00426D2C"/>
    <w:rsid w:val="00431A7A"/>
    <w:rsid w:val="00440D6D"/>
    <w:rsid w:val="004416FA"/>
    <w:rsid w:val="00442367"/>
    <w:rsid w:val="00446E75"/>
    <w:rsid w:val="00461188"/>
    <w:rsid w:val="004627FF"/>
    <w:rsid w:val="00465870"/>
    <w:rsid w:val="00465C01"/>
    <w:rsid w:val="00492AAC"/>
    <w:rsid w:val="00497A43"/>
    <w:rsid w:val="004A776B"/>
    <w:rsid w:val="004B4A5D"/>
    <w:rsid w:val="004B7061"/>
    <w:rsid w:val="004C1375"/>
    <w:rsid w:val="004C274F"/>
    <w:rsid w:val="004C5354"/>
    <w:rsid w:val="004C707F"/>
    <w:rsid w:val="004D16A1"/>
    <w:rsid w:val="004D18AF"/>
    <w:rsid w:val="004D6EB6"/>
    <w:rsid w:val="004E1300"/>
    <w:rsid w:val="004E4E34"/>
    <w:rsid w:val="004F21FF"/>
    <w:rsid w:val="00504248"/>
    <w:rsid w:val="005128FB"/>
    <w:rsid w:val="005142BB"/>
    <w:rsid w:val="005146D6"/>
    <w:rsid w:val="00514E10"/>
    <w:rsid w:val="00520A1F"/>
    <w:rsid w:val="0053116C"/>
    <w:rsid w:val="00535E09"/>
    <w:rsid w:val="00537ADA"/>
    <w:rsid w:val="005435A7"/>
    <w:rsid w:val="00544F23"/>
    <w:rsid w:val="00562C8C"/>
    <w:rsid w:val="0056365A"/>
    <w:rsid w:val="00570279"/>
    <w:rsid w:val="00571F6C"/>
    <w:rsid w:val="005733EF"/>
    <w:rsid w:val="00584E84"/>
    <w:rsid w:val="005861F2"/>
    <w:rsid w:val="005906BB"/>
    <w:rsid w:val="005A15DE"/>
    <w:rsid w:val="005C3770"/>
    <w:rsid w:val="005C3A4C"/>
    <w:rsid w:val="005C63C4"/>
    <w:rsid w:val="005E2F87"/>
    <w:rsid w:val="005E7CAB"/>
    <w:rsid w:val="005F4727"/>
    <w:rsid w:val="00615487"/>
    <w:rsid w:val="00615B05"/>
    <w:rsid w:val="00623ED5"/>
    <w:rsid w:val="00627617"/>
    <w:rsid w:val="006300CD"/>
    <w:rsid w:val="00633454"/>
    <w:rsid w:val="00642061"/>
    <w:rsid w:val="00646643"/>
    <w:rsid w:val="00647CC6"/>
    <w:rsid w:val="0065027A"/>
    <w:rsid w:val="0065179B"/>
    <w:rsid w:val="00652604"/>
    <w:rsid w:val="00657ABA"/>
    <w:rsid w:val="0066110E"/>
    <w:rsid w:val="00667351"/>
    <w:rsid w:val="00672831"/>
    <w:rsid w:val="00673C6D"/>
    <w:rsid w:val="00675B44"/>
    <w:rsid w:val="006779F4"/>
    <w:rsid w:val="00677B88"/>
    <w:rsid w:val="0068013E"/>
    <w:rsid w:val="00681124"/>
    <w:rsid w:val="0068772B"/>
    <w:rsid w:val="00693A4D"/>
    <w:rsid w:val="00694C0D"/>
    <w:rsid w:val="00694D87"/>
    <w:rsid w:val="006A1FF3"/>
    <w:rsid w:val="006A20C8"/>
    <w:rsid w:val="006A5EA2"/>
    <w:rsid w:val="006B7800"/>
    <w:rsid w:val="006B7E83"/>
    <w:rsid w:val="006C0CC3"/>
    <w:rsid w:val="006E14A9"/>
    <w:rsid w:val="006E3FEA"/>
    <w:rsid w:val="006E4F5A"/>
    <w:rsid w:val="006E611E"/>
    <w:rsid w:val="006E6CF7"/>
    <w:rsid w:val="007010C7"/>
    <w:rsid w:val="0070676D"/>
    <w:rsid w:val="00707024"/>
    <w:rsid w:val="00711A34"/>
    <w:rsid w:val="00726165"/>
    <w:rsid w:val="00731AC4"/>
    <w:rsid w:val="00733E07"/>
    <w:rsid w:val="00747EEC"/>
    <w:rsid w:val="00753F56"/>
    <w:rsid w:val="00754519"/>
    <w:rsid w:val="007552DC"/>
    <w:rsid w:val="007638D8"/>
    <w:rsid w:val="00777CAA"/>
    <w:rsid w:val="00780E17"/>
    <w:rsid w:val="0078648A"/>
    <w:rsid w:val="007870D5"/>
    <w:rsid w:val="007915F6"/>
    <w:rsid w:val="007A1768"/>
    <w:rsid w:val="007A1881"/>
    <w:rsid w:val="007B5EB2"/>
    <w:rsid w:val="007B7ECA"/>
    <w:rsid w:val="007C1F75"/>
    <w:rsid w:val="007D73A2"/>
    <w:rsid w:val="007E2400"/>
    <w:rsid w:val="007E3965"/>
    <w:rsid w:val="007F14CB"/>
    <w:rsid w:val="007F31E1"/>
    <w:rsid w:val="007F3456"/>
    <w:rsid w:val="008137B5"/>
    <w:rsid w:val="00814CE4"/>
    <w:rsid w:val="00833808"/>
    <w:rsid w:val="008353A1"/>
    <w:rsid w:val="00835ABD"/>
    <w:rsid w:val="008365FD"/>
    <w:rsid w:val="0086272B"/>
    <w:rsid w:val="00863309"/>
    <w:rsid w:val="0086581B"/>
    <w:rsid w:val="008677AB"/>
    <w:rsid w:val="00881BBB"/>
    <w:rsid w:val="00890016"/>
    <w:rsid w:val="0089283D"/>
    <w:rsid w:val="008A3024"/>
    <w:rsid w:val="008C0768"/>
    <w:rsid w:val="008C1D0A"/>
    <w:rsid w:val="008D1E25"/>
    <w:rsid w:val="008D573C"/>
    <w:rsid w:val="008D728A"/>
    <w:rsid w:val="008E08CA"/>
    <w:rsid w:val="008E3CFD"/>
    <w:rsid w:val="008F0AB7"/>
    <w:rsid w:val="008F0DD4"/>
    <w:rsid w:val="0090200F"/>
    <w:rsid w:val="009047E4"/>
    <w:rsid w:val="00905358"/>
    <w:rsid w:val="009126B3"/>
    <w:rsid w:val="009152C4"/>
    <w:rsid w:val="00916805"/>
    <w:rsid w:val="00920FBA"/>
    <w:rsid w:val="0092349D"/>
    <w:rsid w:val="009265DF"/>
    <w:rsid w:val="00930FD1"/>
    <w:rsid w:val="009342B4"/>
    <w:rsid w:val="0095079B"/>
    <w:rsid w:val="00953BA1"/>
    <w:rsid w:val="00954D08"/>
    <w:rsid w:val="00956E4E"/>
    <w:rsid w:val="00965A9E"/>
    <w:rsid w:val="00970BBC"/>
    <w:rsid w:val="00991E66"/>
    <w:rsid w:val="00992383"/>
    <w:rsid w:val="009930CA"/>
    <w:rsid w:val="009954F1"/>
    <w:rsid w:val="009A0AF2"/>
    <w:rsid w:val="009A3EDD"/>
    <w:rsid w:val="009A5228"/>
    <w:rsid w:val="009C1E18"/>
    <w:rsid w:val="009C33E1"/>
    <w:rsid w:val="009C562E"/>
    <w:rsid w:val="009C7815"/>
    <w:rsid w:val="009D0A8E"/>
    <w:rsid w:val="009D1063"/>
    <w:rsid w:val="009E2DF6"/>
    <w:rsid w:val="009F4C9A"/>
    <w:rsid w:val="00A00C7E"/>
    <w:rsid w:val="00A01333"/>
    <w:rsid w:val="00A1401F"/>
    <w:rsid w:val="00A15F08"/>
    <w:rsid w:val="00A175E9"/>
    <w:rsid w:val="00A21819"/>
    <w:rsid w:val="00A31AE1"/>
    <w:rsid w:val="00A324A3"/>
    <w:rsid w:val="00A367E2"/>
    <w:rsid w:val="00A404FD"/>
    <w:rsid w:val="00A45B12"/>
    <w:rsid w:val="00A45CF4"/>
    <w:rsid w:val="00A52A71"/>
    <w:rsid w:val="00A573DC"/>
    <w:rsid w:val="00A6339A"/>
    <w:rsid w:val="00A65E76"/>
    <w:rsid w:val="00A725A4"/>
    <w:rsid w:val="00A83290"/>
    <w:rsid w:val="00A862FE"/>
    <w:rsid w:val="00A91C18"/>
    <w:rsid w:val="00A929E7"/>
    <w:rsid w:val="00A94B84"/>
    <w:rsid w:val="00A97E60"/>
    <w:rsid w:val="00AA421D"/>
    <w:rsid w:val="00AB0898"/>
    <w:rsid w:val="00AB361E"/>
    <w:rsid w:val="00AB3F28"/>
    <w:rsid w:val="00AC4539"/>
    <w:rsid w:val="00AC794D"/>
    <w:rsid w:val="00AD0709"/>
    <w:rsid w:val="00AD2357"/>
    <w:rsid w:val="00AD2DE2"/>
    <w:rsid w:val="00AD2F06"/>
    <w:rsid w:val="00AD4D7C"/>
    <w:rsid w:val="00AE511A"/>
    <w:rsid w:val="00AE59DF"/>
    <w:rsid w:val="00B129C7"/>
    <w:rsid w:val="00B23F72"/>
    <w:rsid w:val="00B32578"/>
    <w:rsid w:val="00B34EBB"/>
    <w:rsid w:val="00B42E00"/>
    <w:rsid w:val="00B462AB"/>
    <w:rsid w:val="00B5184B"/>
    <w:rsid w:val="00B5217E"/>
    <w:rsid w:val="00B57187"/>
    <w:rsid w:val="00B706F8"/>
    <w:rsid w:val="00B7232C"/>
    <w:rsid w:val="00B75CAA"/>
    <w:rsid w:val="00B7756D"/>
    <w:rsid w:val="00B87E53"/>
    <w:rsid w:val="00B900C5"/>
    <w:rsid w:val="00B908C2"/>
    <w:rsid w:val="00B946F5"/>
    <w:rsid w:val="00B96214"/>
    <w:rsid w:val="00BA28CD"/>
    <w:rsid w:val="00BA37F8"/>
    <w:rsid w:val="00BA72BF"/>
    <w:rsid w:val="00BB08B3"/>
    <w:rsid w:val="00BB595D"/>
    <w:rsid w:val="00BC4626"/>
    <w:rsid w:val="00BD7DC2"/>
    <w:rsid w:val="00BE69CD"/>
    <w:rsid w:val="00BF0A7A"/>
    <w:rsid w:val="00BF3DC5"/>
    <w:rsid w:val="00BF4F0F"/>
    <w:rsid w:val="00C04DEC"/>
    <w:rsid w:val="00C05D32"/>
    <w:rsid w:val="00C07964"/>
    <w:rsid w:val="00C07FCA"/>
    <w:rsid w:val="00C31BB0"/>
    <w:rsid w:val="00C337A4"/>
    <w:rsid w:val="00C432D3"/>
    <w:rsid w:val="00C44327"/>
    <w:rsid w:val="00C44ABA"/>
    <w:rsid w:val="00C56C38"/>
    <w:rsid w:val="00C611A3"/>
    <w:rsid w:val="00C65A3B"/>
    <w:rsid w:val="00C72D49"/>
    <w:rsid w:val="00C81A96"/>
    <w:rsid w:val="00C93480"/>
    <w:rsid w:val="00C950F3"/>
    <w:rsid w:val="00C961AC"/>
    <w:rsid w:val="00C969CC"/>
    <w:rsid w:val="00C975EA"/>
    <w:rsid w:val="00CA413A"/>
    <w:rsid w:val="00CA4F84"/>
    <w:rsid w:val="00CA6E3C"/>
    <w:rsid w:val="00CB1973"/>
    <w:rsid w:val="00CB1E01"/>
    <w:rsid w:val="00CB607F"/>
    <w:rsid w:val="00CC1FC0"/>
    <w:rsid w:val="00CC5D65"/>
    <w:rsid w:val="00CD15E0"/>
    <w:rsid w:val="00CD1639"/>
    <w:rsid w:val="00CD24A2"/>
    <w:rsid w:val="00CD3EFA"/>
    <w:rsid w:val="00CD4823"/>
    <w:rsid w:val="00CE389E"/>
    <w:rsid w:val="00CE3D00"/>
    <w:rsid w:val="00CE78D1"/>
    <w:rsid w:val="00CE78E1"/>
    <w:rsid w:val="00CF67A1"/>
    <w:rsid w:val="00CF7BB4"/>
    <w:rsid w:val="00CF7EEC"/>
    <w:rsid w:val="00D00DB7"/>
    <w:rsid w:val="00D07290"/>
    <w:rsid w:val="00D1127C"/>
    <w:rsid w:val="00D14240"/>
    <w:rsid w:val="00D14F17"/>
    <w:rsid w:val="00D1614C"/>
    <w:rsid w:val="00D23C3B"/>
    <w:rsid w:val="00D25E70"/>
    <w:rsid w:val="00D279F7"/>
    <w:rsid w:val="00D51075"/>
    <w:rsid w:val="00D62C4D"/>
    <w:rsid w:val="00D75478"/>
    <w:rsid w:val="00D75D62"/>
    <w:rsid w:val="00D8016C"/>
    <w:rsid w:val="00D85E87"/>
    <w:rsid w:val="00D9078B"/>
    <w:rsid w:val="00D92A3D"/>
    <w:rsid w:val="00DA06E3"/>
    <w:rsid w:val="00DA1D9A"/>
    <w:rsid w:val="00DB0A6B"/>
    <w:rsid w:val="00DB28EB"/>
    <w:rsid w:val="00DB355B"/>
    <w:rsid w:val="00DB6366"/>
    <w:rsid w:val="00DC0454"/>
    <w:rsid w:val="00DC1D23"/>
    <w:rsid w:val="00DD1BBA"/>
    <w:rsid w:val="00DD5624"/>
    <w:rsid w:val="00DE0FF8"/>
    <w:rsid w:val="00DF4F69"/>
    <w:rsid w:val="00DF558D"/>
    <w:rsid w:val="00DF5761"/>
    <w:rsid w:val="00E12827"/>
    <w:rsid w:val="00E25569"/>
    <w:rsid w:val="00E313AA"/>
    <w:rsid w:val="00E354AB"/>
    <w:rsid w:val="00E37E51"/>
    <w:rsid w:val="00E537AE"/>
    <w:rsid w:val="00E601A2"/>
    <w:rsid w:val="00E73981"/>
    <w:rsid w:val="00E77198"/>
    <w:rsid w:val="00E83E23"/>
    <w:rsid w:val="00E84EFB"/>
    <w:rsid w:val="00EA2C17"/>
    <w:rsid w:val="00EA37FE"/>
    <w:rsid w:val="00EA3AD1"/>
    <w:rsid w:val="00EB1248"/>
    <w:rsid w:val="00EB7792"/>
    <w:rsid w:val="00EC08EF"/>
    <w:rsid w:val="00ED10E2"/>
    <w:rsid w:val="00ED236E"/>
    <w:rsid w:val="00ED48B0"/>
    <w:rsid w:val="00EE03CA"/>
    <w:rsid w:val="00EE2B6B"/>
    <w:rsid w:val="00EE7199"/>
    <w:rsid w:val="00EF4FC4"/>
    <w:rsid w:val="00EF62E4"/>
    <w:rsid w:val="00F06491"/>
    <w:rsid w:val="00F11E16"/>
    <w:rsid w:val="00F30447"/>
    <w:rsid w:val="00F314AF"/>
    <w:rsid w:val="00F320BE"/>
    <w:rsid w:val="00F3220D"/>
    <w:rsid w:val="00F34D18"/>
    <w:rsid w:val="00F463ED"/>
    <w:rsid w:val="00F46754"/>
    <w:rsid w:val="00F520EB"/>
    <w:rsid w:val="00F5264B"/>
    <w:rsid w:val="00F764AD"/>
    <w:rsid w:val="00F81CBC"/>
    <w:rsid w:val="00F82FC2"/>
    <w:rsid w:val="00F95A2D"/>
    <w:rsid w:val="00F978E2"/>
    <w:rsid w:val="00F97BA9"/>
    <w:rsid w:val="00FA2969"/>
    <w:rsid w:val="00FA4E25"/>
    <w:rsid w:val="00FA76B7"/>
    <w:rsid w:val="00FB292D"/>
    <w:rsid w:val="00FD2678"/>
    <w:rsid w:val="00FE2B63"/>
    <w:rsid w:val="00FE44A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4907DF"/>
  <w15:docId w15:val="{8D5B7D7A-DC0A-4BD3-A961-DCF2722E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E3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13AA"/>
    <w:rPr>
      <w:sz w:val="24"/>
      <w:szCs w:val="24"/>
    </w:rPr>
  </w:style>
  <w:style w:type="paragraph" w:styleId="Title">
    <w:name w:val="Title"/>
    <w:basedOn w:val="Normal"/>
    <w:link w:val="TitleChar"/>
    <w:qFormat/>
    <w:rsid w:val="00657ABA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657ABA"/>
    <w:rPr>
      <w:rFonts w:ascii="Bookman Old Style" w:hAnsi="Bookman Old Style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AZJMDCZ6QSYZ-1849078857-32816</_dlc_DocId>
    <_dlc_DocIdUrl xmlns="a494813a-d0d8-4dad-94cb-0d196f36ba15">
      <Url>https://ekoordinacije.vlada.hr/koordinacija-gospodarstvo/_layouts/15/DocIdRedir.aspx?ID=AZJMDCZ6QSYZ-1849078857-32816</Url>
      <Description>AZJMDCZ6QSYZ-1849078857-32816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CD47-C530-4071-AD60-A85312E105BA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83D44F-01FC-4F7D-87FA-7A6A6EAE7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6D9DA-EC1E-4BC1-B4C0-2680784E94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0A4AC2-C22F-4E9C-8A1E-74C7E00A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1F6F38-FBC7-4EE5-B440-0E175F25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57</cp:revision>
  <cp:lastPrinted>2023-11-06T11:47:00Z</cp:lastPrinted>
  <dcterms:created xsi:type="dcterms:W3CDTF">2021-02-19T06:41:00Z</dcterms:created>
  <dcterms:modified xsi:type="dcterms:W3CDTF">2023-11-14T13:14:00Z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06053c25-3a24-493f-8982-72e838b8d93a</vt:lpwstr>
  </property>
</Properties>
</file>