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15729" w14:textId="77777777" w:rsidR="00CD7768" w:rsidRPr="00A77FAD" w:rsidRDefault="00CD7768" w:rsidP="00CD7768">
      <w:pPr>
        <w:jc w:val="center"/>
        <w:rPr>
          <w:rFonts w:ascii="Calibri" w:eastAsia="Calibri" w:hAnsi="Calibri" w:cs="Times New Roman"/>
          <w:color w:val="auto"/>
          <w:sz w:val="22"/>
          <w:szCs w:val="22"/>
          <w:lang w:eastAsia="en-US"/>
        </w:rPr>
      </w:pPr>
      <w:bookmarkStart w:id="0" w:name="_GoBack"/>
      <w:bookmarkEnd w:id="0"/>
      <w:r w:rsidRPr="00A77FAD">
        <w:rPr>
          <w:rFonts w:ascii="Calibri" w:eastAsia="Calibri" w:hAnsi="Calibri" w:cs="Times New Roman"/>
          <w:noProof/>
          <w:color w:val="auto"/>
          <w:sz w:val="22"/>
          <w:szCs w:val="22"/>
        </w:rPr>
        <w:drawing>
          <wp:inline distT="0" distB="0" distL="0" distR="0" wp14:anchorId="3E712642" wp14:editId="15D57BDC">
            <wp:extent cx="502942" cy="684000"/>
            <wp:effectExtent l="0" t="0" r="0" b="1905"/>
            <wp:docPr id="2"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lika na kojoj se prikazuje simbol, emblem, crveno, logotip&#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77FAD">
        <w:rPr>
          <w:rFonts w:ascii="Calibri" w:eastAsia="Calibri" w:hAnsi="Calibri" w:cs="Times New Roman"/>
          <w:color w:val="auto"/>
          <w:sz w:val="22"/>
          <w:szCs w:val="22"/>
          <w:lang w:eastAsia="en-US"/>
        </w:rPr>
        <w:fldChar w:fldCharType="begin"/>
      </w:r>
      <w:r w:rsidRPr="00A77FAD">
        <w:rPr>
          <w:rFonts w:ascii="Calibri" w:eastAsia="Calibri" w:hAnsi="Calibri" w:cs="Times New Roman"/>
          <w:color w:val="auto"/>
          <w:sz w:val="22"/>
          <w:szCs w:val="22"/>
          <w:lang w:eastAsia="en-US"/>
        </w:rPr>
        <w:instrText xml:space="preserve"> INCLUDEPICTURE "http://www.inet.hr/~box/images/grb-rh.gif" \* MERGEFORMATINET </w:instrText>
      </w:r>
      <w:r w:rsidRPr="00A77FAD">
        <w:rPr>
          <w:rFonts w:ascii="Calibri" w:eastAsia="Calibri" w:hAnsi="Calibri" w:cs="Times New Roman"/>
          <w:color w:val="auto"/>
          <w:sz w:val="22"/>
          <w:szCs w:val="22"/>
          <w:lang w:eastAsia="en-US"/>
        </w:rPr>
        <w:fldChar w:fldCharType="end"/>
      </w:r>
    </w:p>
    <w:p w14:paraId="60798859" w14:textId="77777777" w:rsidR="00CD7768" w:rsidRPr="00A77FAD" w:rsidRDefault="00CD7768" w:rsidP="00CD7768">
      <w:pPr>
        <w:spacing w:before="60" w:after="1680" w:line="276" w:lineRule="auto"/>
        <w:jc w:val="center"/>
        <w:rPr>
          <w:rFonts w:ascii="Times New Roman" w:eastAsia="Calibri" w:hAnsi="Times New Roman" w:cs="Times New Roman"/>
          <w:color w:val="auto"/>
          <w:sz w:val="28"/>
          <w:szCs w:val="22"/>
          <w:lang w:eastAsia="en-US"/>
        </w:rPr>
      </w:pPr>
      <w:r w:rsidRPr="00A77FAD">
        <w:rPr>
          <w:rFonts w:ascii="Times New Roman" w:eastAsia="Calibri" w:hAnsi="Times New Roman" w:cs="Times New Roman"/>
          <w:color w:val="auto"/>
          <w:sz w:val="28"/>
          <w:szCs w:val="22"/>
          <w:lang w:eastAsia="en-US"/>
        </w:rPr>
        <w:t>VLADA REPUBLIKE HRVATSKE</w:t>
      </w:r>
    </w:p>
    <w:p w14:paraId="3170B0F9"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p>
    <w:p w14:paraId="4B4216D9" w14:textId="6A95B216" w:rsidR="00CD7768" w:rsidRPr="00A77FAD" w:rsidRDefault="00CD7768" w:rsidP="00CD7768">
      <w:pPr>
        <w:spacing w:after="200" w:line="276" w:lineRule="auto"/>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Zagreb, </w:t>
      </w:r>
      <w:r w:rsidR="003538AE">
        <w:rPr>
          <w:rFonts w:ascii="Times New Roman" w:eastAsia="Calibri" w:hAnsi="Times New Roman" w:cs="Times New Roman"/>
          <w:color w:val="auto"/>
          <w:lang w:eastAsia="en-US"/>
        </w:rPr>
        <w:t>16. studenoga</w:t>
      </w:r>
      <w:r>
        <w:rPr>
          <w:rFonts w:ascii="Times New Roman" w:eastAsia="Calibri" w:hAnsi="Times New Roman" w:cs="Times New Roman"/>
          <w:color w:val="auto"/>
          <w:lang w:eastAsia="en-US"/>
        </w:rPr>
        <w:t xml:space="preserve"> 2023</w:t>
      </w:r>
      <w:r w:rsidRPr="00A77FAD">
        <w:rPr>
          <w:rFonts w:ascii="Times New Roman" w:eastAsia="Calibri" w:hAnsi="Times New Roman" w:cs="Times New Roman"/>
          <w:color w:val="auto"/>
          <w:lang w:eastAsia="en-US"/>
        </w:rPr>
        <w:t>.</w:t>
      </w:r>
    </w:p>
    <w:p w14:paraId="41736D3B" w14:textId="77777777" w:rsidR="00CD7768" w:rsidRPr="00A77FAD" w:rsidRDefault="00CD7768" w:rsidP="00CD7768">
      <w:pPr>
        <w:spacing w:after="200" w:line="276" w:lineRule="auto"/>
        <w:jc w:val="right"/>
        <w:rPr>
          <w:rFonts w:ascii="Times New Roman" w:eastAsia="Calibri" w:hAnsi="Times New Roman" w:cs="Times New Roman"/>
          <w:color w:val="auto"/>
          <w:lang w:eastAsia="en-US"/>
        </w:rPr>
      </w:pPr>
    </w:p>
    <w:p w14:paraId="04324794" w14:textId="77777777" w:rsidR="00CD7768" w:rsidRPr="00A77FAD" w:rsidRDefault="00CD7768" w:rsidP="00CD7768">
      <w:pPr>
        <w:spacing w:after="200" w:line="276" w:lineRule="auto"/>
        <w:jc w:val="right"/>
        <w:rPr>
          <w:rFonts w:ascii="Times New Roman" w:eastAsia="Calibri" w:hAnsi="Times New Roman" w:cs="Times New Roman"/>
          <w:color w:val="auto"/>
          <w:lang w:eastAsia="en-US"/>
        </w:rPr>
      </w:pPr>
    </w:p>
    <w:p w14:paraId="17F0B5C3" w14:textId="77777777" w:rsidR="00CD7768" w:rsidRPr="00A77FAD" w:rsidRDefault="00CD7768" w:rsidP="00CD7768">
      <w:pPr>
        <w:spacing w:after="200" w:line="276" w:lineRule="auto"/>
        <w:jc w:val="right"/>
        <w:rPr>
          <w:rFonts w:ascii="Times New Roman" w:eastAsia="Calibri" w:hAnsi="Times New Roman" w:cs="Times New Roman"/>
          <w:color w:val="auto"/>
          <w:lang w:eastAsia="en-US"/>
        </w:rPr>
      </w:pPr>
    </w:p>
    <w:p w14:paraId="0879A7C6"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D7768" w:rsidRPr="00A77FAD" w14:paraId="41A8B72D" w14:textId="77777777" w:rsidTr="004B3A15">
        <w:tc>
          <w:tcPr>
            <w:tcW w:w="1951" w:type="dxa"/>
          </w:tcPr>
          <w:p w14:paraId="3E2617AB" w14:textId="77777777" w:rsidR="00CD7768" w:rsidRPr="00A77FAD" w:rsidRDefault="00CD7768" w:rsidP="004B3A15">
            <w:pPr>
              <w:spacing w:after="200" w:line="360" w:lineRule="auto"/>
              <w:jc w:val="right"/>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 xml:space="preserve"> </w:t>
            </w:r>
            <w:r w:rsidRPr="00A77FAD">
              <w:rPr>
                <w:rFonts w:ascii="Times New Roman" w:eastAsia="Calibri" w:hAnsi="Times New Roman" w:cs="Times New Roman"/>
                <w:b/>
                <w:smallCaps/>
                <w:color w:val="auto"/>
                <w:lang w:eastAsia="en-US"/>
              </w:rPr>
              <w:t>Predlagatelj</w:t>
            </w:r>
            <w:r w:rsidRPr="00A77FAD">
              <w:rPr>
                <w:rFonts w:ascii="Times New Roman" w:eastAsia="Calibri" w:hAnsi="Times New Roman" w:cs="Times New Roman"/>
                <w:b/>
                <w:color w:val="auto"/>
                <w:lang w:eastAsia="en-US"/>
              </w:rPr>
              <w:t>:</w:t>
            </w:r>
          </w:p>
        </w:tc>
        <w:tc>
          <w:tcPr>
            <w:tcW w:w="7229" w:type="dxa"/>
          </w:tcPr>
          <w:p w14:paraId="5666D290" w14:textId="77777777" w:rsidR="00CD7768" w:rsidRPr="00A77FAD" w:rsidRDefault="00CD7768" w:rsidP="004B3A15">
            <w:pPr>
              <w:spacing w:after="200" w:line="360" w:lineRule="auto"/>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 xml:space="preserve">Ministarstvo </w:t>
            </w:r>
            <w:r>
              <w:rPr>
                <w:rFonts w:ascii="Times New Roman" w:eastAsia="Calibri" w:hAnsi="Times New Roman" w:cs="Times New Roman"/>
                <w:color w:val="auto"/>
                <w:lang w:eastAsia="en-US"/>
              </w:rPr>
              <w:t>poljoprivrede</w:t>
            </w:r>
          </w:p>
        </w:tc>
      </w:tr>
    </w:tbl>
    <w:p w14:paraId="00882386"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D7768" w:rsidRPr="00A77FAD" w14:paraId="075F733E" w14:textId="77777777" w:rsidTr="004B3A15">
        <w:tc>
          <w:tcPr>
            <w:tcW w:w="1951" w:type="dxa"/>
          </w:tcPr>
          <w:p w14:paraId="01C78DEC" w14:textId="77777777" w:rsidR="00CD7768" w:rsidRPr="00A77FAD" w:rsidRDefault="00CD7768" w:rsidP="004B3A15">
            <w:pPr>
              <w:spacing w:after="200" w:line="360" w:lineRule="auto"/>
              <w:jc w:val="right"/>
              <w:rPr>
                <w:rFonts w:ascii="Times New Roman" w:eastAsia="Calibri" w:hAnsi="Times New Roman" w:cs="Times New Roman"/>
                <w:color w:val="auto"/>
                <w:lang w:eastAsia="en-US"/>
              </w:rPr>
            </w:pPr>
            <w:r w:rsidRPr="00A77FAD">
              <w:rPr>
                <w:rFonts w:ascii="Times New Roman" w:eastAsia="Calibri" w:hAnsi="Times New Roman" w:cs="Times New Roman"/>
                <w:b/>
                <w:smallCaps/>
                <w:color w:val="auto"/>
                <w:lang w:eastAsia="en-US"/>
              </w:rPr>
              <w:t>Predmet</w:t>
            </w:r>
            <w:r w:rsidRPr="00A77FAD">
              <w:rPr>
                <w:rFonts w:ascii="Times New Roman" w:eastAsia="Calibri" w:hAnsi="Times New Roman" w:cs="Times New Roman"/>
                <w:b/>
                <w:color w:val="auto"/>
                <w:lang w:eastAsia="en-US"/>
              </w:rPr>
              <w:t>:</w:t>
            </w:r>
          </w:p>
        </w:tc>
        <w:tc>
          <w:tcPr>
            <w:tcW w:w="7229" w:type="dxa"/>
          </w:tcPr>
          <w:p w14:paraId="5F9C39BA" w14:textId="67BEB7CA" w:rsidR="00CD7768" w:rsidRPr="00425BAA" w:rsidRDefault="00CD7768" w:rsidP="004B3A15">
            <w:pPr>
              <w:jc w:val="both"/>
              <w:rPr>
                <w:rFonts w:ascii="Times New Roman" w:hAnsi="Times New Roman" w:cs="Times New Roman"/>
              </w:rPr>
            </w:pPr>
            <w:r w:rsidRPr="00E50887">
              <w:rPr>
                <w:rFonts w:ascii="Times New Roman" w:eastAsia="Calibri" w:hAnsi="Times New Roman" w:cs="Times New Roman"/>
                <w:color w:val="auto"/>
                <w:lang w:eastAsia="en-US"/>
              </w:rPr>
              <w:t xml:space="preserve">Prijedlog Odluke </w:t>
            </w:r>
            <w:bookmarkStart w:id="1" w:name="_Hlk146530332"/>
            <w:r w:rsidRPr="00E50887">
              <w:rPr>
                <w:rFonts w:ascii="Times New Roman" w:eastAsia="Calibri" w:hAnsi="Times New Roman" w:cs="Times New Roman"/>
                <w:color w:val="auto"/>
                <w:lang w:eastAsia="en-US"/>
              </w:rPr>
              <w:t xml:space="preserve">o donošenju </w:t>
            </w:r>
            <w:r>
              <w:rPr>
                <w:rFonts w:ascii="Times New Roman" w:eastAsia="Calibri" w:hAnsi="Times New Roman" w:cs="Times New Roman"/>
                <w:lang w:eastAsia="en-US"/>
              </w:rPr>
              <w:t>P</w:t>
            </w:r>
            <w:r w:rsidRPr="00425BAA">
              <w:rPr>
                <w:rFonts w:ascii="Times New Roman" w:hAnsi="Times New Roman" w:cs="Times New Roman"/>
              </w:rPr>
              <w:t>rogram</w:t>
            </w:r>
            <w:r>
              <w:rPr>
                <w:rFonts w:ascii="Times New Roman" w:hAnsi="Times New Roman" w:cs="Times New Roman"/>
              </w:rPr>
              <w:t>a</w:t>
            </w:r>
            <w:r w:rsidRPr="00425BAA">
              <w:rPr>
                <w:rFonts w:ascii="Times New Roman" w:hAnsi="Times New Roman" w:cs="Times New Roman"/>
              </w:rPr>
              <w:t xml:space="preserve"> potpore za </w:t>
            </w:r>
            <w:r w:rsidR="00553F73">
              <w:rPr>
                <w:rFonts w:ascii="Times New Roman" w:hAnsi="Times New Roman" w:cs="Times New Roman"/>
              </w:rPr>
              <w:t>otočnu</w:t>
            </w:r>
            <w:r w:rsidR="00553F73" w:rsidRPr="00425BAA">
              <w:rPr>
                <w:rFonts w:ascii="Times New Roman" w:hAnsi="Times New Roman" w:cs="Times New Roman"/>
              </w:rPr>
              <w:t xml:space="preserve"> </w:t>
            </w:r>
            <w:r w:rsidRPr="00425BAA">
              <w:rPr>
                <w:rFonts w:ascii="Times New Roman" w:hAnsi="Times New Roman" w:cs="Times New Roman"/>
              </w:rPr>
              <w:t>infrastrukturu za trženje kao pomoć u lancima opskrbe</w:t>
            </w:r>
            <w:bookmarkEnd w:id="1"/>
          </w:p>
        </w:tc>
      </w:tr>
    </w:tbl>
    <w:p w14:paraId="73D4D482"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__________________________________________________________________________</w:t>
      </w:r>
    </w:p>
    <w:p w14:paraId="46E967E7"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p>
    <w:p w14:paraId="0343D952"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p>
    <w:p w14:paraId="5CF4CE71"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p>
    <w:p w14:paraId="36A0B2F9"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p>
    <w:p w14:paraId="4DFED6D8"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p>
    <w:p w14:paraId="4484F4E2" w14:textId="77777777" w:rsidR="00CD7768" w:rsidRDefault="00CD7768" w:rsidP="00CD7768">
      <w:pPr>
        <w:tabs>
          <w:tab w:val="center" w:pos="4536"/>
          <w:tab w:val="right" w:pos="9072"/>
        </w:tabs>
        <w:rPr>
          <w:rFonts w:ascii="Calibri" w:eastAsia="Calibri" w:hAnsi="Calibri" w:cs="Times New Roman"/>
          <w:color w:val="auto"/>
          <w:sz w:val="22"/>
          <w:szCs w:val="22"/>
          <w:lang w:eastAsia="en-US"/>
        </w:rPr>
      </w:pPr>
    </w:p>
    <w:p w14:paraId="3BB368D4" w14:textId="77777777" w:rsidR="00CD7768" w:rsidRDefault="00CD7768" w:rsidP="00CD7768">
      <w:pPr>
        <w:tabs>
          <w:tab w:val="center" w:pos="4536"/>
          <w:tab w:val="right" w:pos="9072"/>
        </w:tabs>
        <w:rPr>
          <w:rFonts w:ascii="Calibri" w:eastAsia="Calibri" w:hAnsi="Calibri" w:cs="Times New Roman"/>
          <w:color w:val="auto"/>
          <w:sz w:val="22"/>
          <w:szCs w:val="22"/>
          <w:lang w:eastAsia="en-US"/>
        </w:rPr>
      </w:pPr>
    </w:p>
    <w:p w14:paraId="6CC967FA" w14:textId="77777777" w:rsidR="00CD7768" w:rsidRPr="00A77FAD" w:rsidRDefault="00CD7768" w:rsidP="00CD7768">
      <w:pPr>
        <w:tabs>
          <w:tab w:val="center" w:pos="4536"/>
          <w:tab w:val="right" w:pos="9072"/>
        </w:tabs>
        <w:rPr>
          <w:rFonts w:ascii="Calibri" w:eastAsia="Calibri" w:hAnsi="Calibri" w:cs="Times New Roman"/>
          <w:color w:val="auto"/>
          <w:sz w:val="22"/>
          <w:szCs w:val="22"/>
          <w:lang w:eastAsia="en-US"/>
        </w:rPr>
      </w:pPr>
    </w:p>
    <w:p w14:paraId="05A6CF4B" w14:textId="77777777" w:rsidR="00CD7768" w:rsidRDefault="00CD7768" w:rsidP="00CD7768">
      <w:pPr>
        <w:tabs>
          <w:tab w:val="center" w:pos="4536"/>
          <w:tab w:val="right" w:pos="9072"/>
        </w:tabs>
        <w:rPr>
          <w:rFonts w:ascii="Calibri" w:eastAsia="Calibri" w:hAnsi="Calibri" w:cs="Times New Roman"/>
          <w:color w:val="auto"/>
          <w:sz w:val="22"/>
          <w:szCs w:val="22"/>
          <w:lang w:eastAsia="en-US"/>
        </w:rPr>
      </w:pPr>
    </w:p>
    <w:p w14:paraId="6B6B3241" w14:textId="77777777" w:rsidR="00CD7768" w:rsidRPr="00A77FAD" w:rsidRDefault="00CD7768" w:rsidP="00CD7768">
      <w:pPr>
        <w:tabs>
          <w:tab w:val="center" w:pos="4536"/>
          <w:tab w:val="right" w:pos="9072"/>
        </w:tabs>
        <w:rPr>
          <w:rFonts w:ascii="Calibri" w:eastAsia="Calibri" w:hAnsi="Calibri" w:cs="Times New Roman"/>
          <w:color w:val="auto"/>
          <w:sz w:val="22"/>
          <w:szCs w:val="22"/>
          <w:lang w:eastAsia="en-US"/>
        </w:rPr>
      </w:pPr>
    </w:p>
    <w:p w14:paraId="0A73E8CB" w14:textId="77777777" w:rsidR="00CD7768" w:rsidRPr="00A77FAD" w:rsidRDefault="00CD7768" w:rsidP="00CD7768">
      <w:pPr>
        <w:spacing w:after="200" w:line="276" w:lineRule="auto"/>
        <w:rPr>
          <w:rFonts w:ascii="Calibri" w:eastAsia="Calibri" w:hAnsi="Calibri" w:cs="Times New Roman"/>
          <w:color w:val="auto"/>
          <w:sz w:val="22"/>
          <w:szCs w:val="22"/>
          <w:lang w:eastAsia="en-US"/>
        </w:rPr>
      </w:pPr>
    </w:p>
    <w:p w14:paraId="1BB66CEB" w14:textId="77777777" w:rsidR="00CD7768" w:rsidRDefault="00CD7768" w:rsidP="00CD7768">
      <w:pPr>
        <w:pBdr>
          <w:top w:val="single" w:sz="4" w:space="1" w:color="404040"/>
        </w:pBdr>
        <w:tabs>
          <w:tab w:val="center" w:pos="4536"/>
          <w:tab w:val="right" w:pos="9072"/>
        </w:tabs>
        <w:jc w:val="center"/>
        <w:rPr>
          <w:rFonts w:ascii="Times New Roman" w:eastAsia="Calibri" w:hAnsi="Times New Roman" w:cs="Times New Roman"/>
          <w:color w:val="404040"/>
          <w:spacing w:val="20"/>
          <w:sz w:val="20"/>
          <w:szCs w:val="22"/>
          <w:lang w:eastAsia="en-US"/>
        </w:rPr>
      </w:pPr>
      <w:r w:rsidRPr="00A77FAD">
        <w:rPr>
          <w:rFonts w:ascii="Times New Roman" w:eastAsia="Calibri" w:hAnsi="Times New Roman" w:cs="Times New Roman"/>
          <w:color w:val="404040"/>
          <w:spacing w:val="20"/>
          <w:sz w:val="20"/>
          <w:szCs w:val="22"/>
          <w:lang w:eastAsia="en-US"/>
        </w:rPr>
        <w:t>Banski dvori | Trg Sv. Marka 2  | 10000 Zagreb | tel. 01 4569 222 | vlada.gov.hr</w:t>
      </w:r>
    </w:p>
    <w:p w14:paraId="407D3D8D" w14:textId="77777777" w:rsidR="00CD7768" w:rsidRPr="00820766" w:rsidRDefault="00CD7768" w:rsidP="00CD7768">
      <w:pPr>
        <w:pBdr>
          <w:top w:val="single" w:sz="4" w:space="1" w:color="404040"/>
        </w:pBdr>
        <w:tabs>
          <w:tab w:val="center" w:pos="4536"/>
          <w:tab w:val="right" w:pos="9072"/>
        </w:tabs>
        <w:rPr>
          <w:rFonts w:ascii="Times New Roman" w:eastAsia="Calibri" w:hAnsi="Times New Roman" w:cs="Times New Roman"/>
          <w:color w:val="404040"/>
          <w:spacing w:val="20"/>
          <w:sz w:val="20"/>
          <w:szCs w:val="22"/>
          <w:lang w:eastAsia="en-US"/>
        </w:rPr>
      </w:pPr>
    </w:p>
    <w:p w14:paraId="1FAF1D52" w14:textId="77777777" w:rsidR="00CD7768" w:rsidRDefault="00CD7768" w:rsidP="00CD7768">
      <w:pPr>
        <w:autoSpaceDE w:val="0"/>
        <w:autoSpaceDN w:val="0"/>
        <w:jc w:val="right"/>
        <w:rPr>
          <w:rFonts w:ascii="Times New Roman" w:eastAsia="Calibri" w:hAnsi="Times New Roman" w:cs="Times New Roman"/>
        </w:rPr>
      </w:pPr>
    </w:p>
    <w:p w14:paraId="1C049720" w14:textId="77777777" w:rsidR="00CD7768" w:rsidRPr="009C272C" w:rsidRDefault="00CD7768" w:rsidP="00CD7768">
      <w:pPr>
        <w:autoSpaceDE w:val="0"/>
        <w:autoSpaceDN w:val="0"/>
        <w:jc w:val="right"/>
        <w:rPr>
          <w:rFonts w:ascii="Times New Roman" w:eastAsia="Calibri" w:hAnsi="Times New Roman" w:cs="Times New Roman"/>
        </w:rPr>
      </w:pPr>
      <w:r w:rsidRPr="009C272C">
        <w:rPr>
          <w:rFonts w:ascii="Times New Roman" w:eastAsia="Calibri" w:hAnsi="Times New Roman" w:cs="Times New Roman"/>
        </w:rPr>
        <w:lastRenderedPageBreak/>
        <w:t>PRIJEDLOG</w:t>
      </w:r>
    </w:p>
    <w:p w14:paraId="77267346" w14:textId="77777777" w:rsidR="00CD7768" w:rsidRDefault="00CD7768" w:rsidP="00CD7768">
      <w:pPr>
        <w:autoSpaceDE w:val="0"/>
        <w:autoSpaceDN w:val="0"/>
        <w:adjustRightInd w:val="0"/>
        <w:jc w:val="both"/>
        <w:rPr>
          <w:rFonts w:ascii="Times New Roman" w:hAnsi="Times New Roman" w:cs="Times New Roman"/>
          <w:color w:val="auto"/>
        </w:rPr>
      </w:pPr>
    </w:p>
    <w:p w14:paraId="19213DAB" w14:textId="7F6BDA45" w:rsidR="00CD7768" w:rsidRPr="00D2111A" w:rsidRDefault="00CD7768" w:rsidP="00A63617">
      <w:pPr>
        <w:autoSpaceDE w:val="0"/>
        <w:autoSpaceDN w:val="0"/>
        <w:ind w:firstLine="1418"/>
        <w:jc w:val="both"/>
        <w:rPr>
          <w:rFonts w:ascii="Times New Roman" w:eastAsia="Calibri" w:hAnsi="Times New Roman" w:cs="Times New Roman"/>
          <w:lang w:eastAsia="en-US"/>
        </w:rPr>
      </w:pPr>
      <w:bookmarkStart w:id="2" w:name="_Hlk146531285"/>
      <w:r w:rsidRPr="00D2111A">
        <w:rPr>
          <w:rFonts w:ascii="Times New Roman" w:eastAsia="Calibri" w:hAnsi="Times New Roman" w:cs="Times New Roman"/>
          <w:lang w:eastAsia="en-US"/>
        </w:rPr>
        <w:t>Na temelju članka 31. stavka 2. Zakona o Vladi Republike Hrvatske („Narodne novine“, broj 150/11., 119/14., 93/16, 116/18. i 80/22.)</w:t>
      </w:r>
      <w:bookmarkEnd w:id="2"/>
      <w:r w:rsidRPr="00D2111A">
        <w:rPr>
          <w:rFonts w:ascii="Times New Roman" w:eastAsia="Calibri" w:hAnsi="Times New Roman" w:cs="Times New Roman"/>
          <w:lang w:eastAsia="en-US"/>
        </w:rPr>
        <w:t>, Vlada Republike Hrvatske je na sjednici održanoj dana ____</w:t>
      </w:r>
      <w:r>
        <w:rPr>
          <w:rFonts w:ascii="Times New Roman" w:eastAsia="Calibri" w:hAnsi="Times New Roman" w:cs="Times New Roman"/>
          <w:lang w:eastAsia="en-US"/>
        </w:rPr>
        <w:t xml:space="preserve"> </w:t>
      </w:r>
      <w:r w:rsidRPr="00D2111A">
        <w:rPr>
          <w:rFonts w:ascii="Times New Roman" w:eastAsia="Calibri" w:hAnsi="Times New Roman" w:cs="Times New Roman"/>
          <w:lang w:eastAsia="en-US"/>
        </w:rPr>
        <w:t>202</w:t>
      </w:r>
      <w:r>
        <w:rPr>
          <w:rFonts w:ascii="Times New Roman" w:eastAsia="Calibri" w:hAnsi="Times New Roman" w:cs="Times New Roman"/>
          <w:lang w:eastAsia="en-US"/>
        </w:rPr>
        <w:t>3</w:t>
      </w:r>
      <w:r w:rsidRPr="00D2111A">
        <w:rPr>
          <w:rFonts w:ascii="Times New Roman" w:eastAsia="Calibri" w:hAnsi="Times New Roman" w:cs="Times New Roman"/>
          <w:lang w:eastAsia="en-US"/>
        </w:rPr>
        <w:t xml:space="preserve">., donijela </w:t>
      </w:r>
    </w:p>
    <w:p w14:paraId="2B4778B4" w14:textId="77777777" w:rsidR="00CD7768" w:rsidRPr="00A35486" w:rsidRDefault="00CD7768" w:rsidP="00CD7768">
      <w:pPr>
        <w:autoSpaceDE w:val="0"/>
        <w:autoSpaceDN w:val="0"/>
        <w:adjustRightInd w:val="0"/>
        <w:jc w:val="both"/>
        <w:rPr>
          <w:rFonts w:ascii="Times New Roman" w:hAnsi="Times New Roman" w:cs="Times New Roman"/>
          <w:color w:val="auto"/>
        </w:rPr>
      </w:pPr>
    </w:p>
    <w:p w14:paraId="6FEE51FA" w14:textId="3F7D5D2B" w:rsidR="00CD7768" w:rsidRDefault="00CD7768" w:rsidP="00CD7768">
      <w:pPr>
        <w:autoSpaceDE w:val="0"/>
        <w:autoSpaceDN w:val="0"/>
        <w:adjustRightInd w:val="0"/>
        <w:jc w:val="center"/>
        <w:rPr>
          <w:rFonts w:ascii="Times New Roman" w:hAnsi="Times New Roman" w:cs="Times New Roman"/>
          <w:b/>
          <w:bCs/>
          <w:color w:val="auto"/>
        </w:rPr>
      </w:pPr>
      <w:bookmarkStart w:id="3" w:name="_Hlk138834631"/>
      <w:r w:rsidRPr="00A35486">
        <w:rPr>
          <w:rFonts w:ascii="Times New Roman" w:hAnsi="Times New Roman" w:cs="Times New Roman"/>
          <w:b/>
          <w:bCs/>
          <w:color w:val="auto"/>
        </w:rPr>
        <w:t>O D L U K U</w:t>
      </w:r>
    </w:p>
    <w:p w14:paraId="476C0A7F" w14:textId="77777777" w:rsidR="00FB5DF1" w:rsidRPr="00A35486" w:rsidRDefault="00FB5DF1" w:rsidP="00CD7768">
      <w:pPr>
        <w:autoSpaceDE w:val="0"/>
        <w:autoSpaceDN w:val="0"/>
        <w:adjustRightInd w:val="0"/>
        <w:jc w:val="center"/>
        <w:rPr>
          <w:rFonts w:ascii="Times New Roman" w:hAnsi="Times New Roman" w:cs="Times New Roman"/>
          <w:b/>
          <w:bCs/>
          <w:color w:val="auto"/>
        </w:rPr>
      </w:pPr>
    </w:p>
    <w:bookmarkEnd w:id="3"/>
    <w:p w14:paraId="24CBD3B1" w14:textId="1F7AAB40" w:rsidR="00CD7768" w:rsidRDefault="00CD7768" w:rsidP="00CD7768">
      <w:pPr>
        <w:autoSpaceDE w:val="0"/>
        <w:autoSpaceDN w:val="0"/>
        <w:adjustRightInd w:val="0"/>
        <w:jc w:val="center"/>
        <w:rPr>
          <w:rFonts w:ascii="Times New Roman" w:hAnsi="Times New Roman" w:cs="Times New Roman"/>
          <w:b/>
          <w:bCs/>
          <w:color w:val="auto"/>
        </w:rPr>
      </w:pPr>
      <w:r w:rsidRPr="00B53D4C">
        <w:rPr>
          <w:rFonts w:ascii="Times New Roman" w:hAnsi="Times New Roman" w:cs="Times New Roman"/>
          <w:b/>
          <w:bCs/>
          <w:color w:val="auto"/>
        </w:rPr>
        <w:t xml:space="preserve">o donošenju Programa potpore za </w:t>
      </w:r>
      <w:r w:rsidR="00553F73">
        <w:rPr>
          <w:rFonts w:ascii="Times New Roman" w:hAnsi="Times New Roman" w:cs="Times New Roman"/>
          <w:b/>
          <w:bCs/>
          <w:color w:val="auto"/>
        </w:rPr>
        <w:t>otočnu</w:t>
      </w:r>
      <w:r w:rsidR="00553F73" w:rsidRPr="00B53D4C">
        <w:rPr>
          <w:rFonts w:ascii="Times New Roman" w:hAnsi="Times New Roman" w:cs="Times New Roman"/>
          <w:b/>
          <w:bCs/>
          <w:color w:val="auto"/>
        </w:rPr>
        <w:t xml:space="preserve"> </w:t>
      </w:r>
      <w:r w:rsidRPr="00B53D4C">
        <w:rPr>
          <w:rFonts w:ascii="Times New Roman" w:hAnsi="Times New Roman" w:cs="Times New Roman"/>
          <w:b/>
          <w:bCs/>
          <w:color w:val="auto"/>
        </w:rPr>
        <w:t>infrastrukturu za trženje kao pomoć u lancima opskrbe</w:t>
      </w:r>
    </w:p>
    <w:p w14:paraId="3A84E81F" w14:textId="77777777" w:rsidR="00CD7768" w:rsidRPr="00034D39" w:rsidRDefault="00CD7768" w:rsidP="00CD7768">
      <w:pPr>
        <w:autoSpaceDE w:val="0"/>
        <w:autoSpaceDN w:val="0"/>
        <w:adjustRightInd w:val="0"/>
        <w:rPr>
          <w:rFonts w:ascii="Times New Roman" w:hAnsi="Times New Roman" w:cs="Times New Roman"/>
          <w:color w:val="auto"/>
        </w:rPr>
      </w:pPr>
    </w:p>
    <w:p w14:paraId="17C9B74B" w14:textId="53FC9908" w:rsidR="00CD7768" w:rsidRDefault="00CD7768" w:rsidP="00CD7768">
      <w:pPr>
        <w:autoSpaceDE w:val="0"/>
        <w:autoSpaceDN w:val="0"/>
        <w:adjustRightInd w:val="0"/>
        <w:jc w:val="center"/>
        <w:rPr>
          <w:rFonts w:ascii="Times New Roman" w:hAnsi="Times New Roman" w:cs="Times New Roman"/>
          <w:b/>
          <w:bCs/>
          <w:color w:val="auto"/>
        </w:rPr>
      </w:pPr>
      <w:r w:rsidRPr="009C272C">
        <w:rPr>
          <w:rFonts w:ascii="Times New Roman" w:hAnsi="Times New Roman" w:cs="Times New Roman"/>
          <w:b/>
          <w:bCs/>
          <w:color w:val="auto"/>
        </w:rPr>
        <w:t>I.</w:t>
      </w:r>
    </w:p>
    <w:p w14:paraId="1C87AB90" w14:textId="77777777" w:rsidR="00FB5DF1" w:rsidRPr="009C272C" w:rsidRDefault="00FB5DF1" w:rsidP="00CD7768">
      <w:pPr>
        <w:autoSpaceDE w:val="0"/>
        <w:autoSpaceDN w:val="0"/>
        <w:adjustRightInd w:val="0"/>
        <w:jc w:val="center"/>
        <w:rPr>
          <w:rFonts w:ascii="Times New Roman" w:hAnsi="Times New Roman" w:cs="Times New Roman"/>
          <w:b/>
          <w:bCs/>
          <w:color w:val="auto"/>
        </w:rPr>
      </w:pPr>
    </w:p>
    <w:p w14:paraId="30897D68" w14:textId="0D2E9B31" w:rsidR="00CD7768" w:rsidRPr="009C272C" w:rsidRDefault="00CD7768" w:rsidP="00FB5DF1">
      <w:pPr>
        <w:autoSpaceDE w:val="0"/>
        <w:autoSpaceDN w:val="0"/>
        <w:adjustRightInd w:val="0"/>
        <w:ind w:firstLine="1418"/>
        <w:jc w:val="both"/>
        <w:rPr>
          <w:rFonts w:ascii="Times New Roman" w:hAnsi="Times New Roman" w:cs="Times New Roman"/>
          <w:color w:val="auto"/>
        </w:rPr>
      </w:pPr>
      <w:r w:rsidRPr="009C272C">
        <w:rPr>
          <w:rFonts w:ascii="Times New Roman" w:hAnsi="Times New Roman" w:cs="Times New Roman"/>
          <w:color w:val="auto"/>
        </w:rPr>
        <w:t>Donosi se</w:t>
      </w:r>
      <w:r w:rsidRPr="00F5318B">
        <w:rPr>
          <w:rFonts w:ascii="Times New Roman" w:hAnsi="Times New Roman" w:cs="Times New Roman"/>
        </w:rPr>
        <w:t xml:space="preserve"> </w:t>
      </w:r>
      <w:r w:rsidRPr="00B53D4C">
        <w:rPr>
          <w:rFonts w:ascii="Times New Roman" w:hAnsi="Times New Roman" w:cs="Times New Roman"/>
        </w:rPr>
        <w:t xml:space="preserve">Program potpore za </w:t>
      </w:r>
      <w:r w:rsidR="00553F73">
        <w:rPr>
          <w:rFonts w:ascii="Times New Roman" w:hAnsi="Times New Roman" w:cs="Times New Roman"/>
        </w:rPr>
        <w:t>otočnu</w:t>
      </w:r>
      <w:r w:rsidR="00553F73" w:rsidRPr="00B53D4C">
        <w:rPr>
          <w:rFonts w:ascii="Times New Roman" w:hAnsi="Times New Roman" w:cs="Times New Roman"/>
        </w:rPr>
        <w:t xml:space="preserve"> </w:t>
      </w:r>
      <w:r w:rsidRPr="00B53D4C">
        <w:rPr>
          <w:rFonts w:ascii="Times New Roman" w:hAnsi="Times New Roman" w:cs="Times New Roman"/>
        </w:rPr>
        <w:t xml:space="preserve">infrastrukturu za trženje kao pomoć u lancima opskrbe </w:t>
      </w:r>
      <w:r w:rsidRPr="009C272C">
        <w:rPr>
          <w:rFonts w:ascii="Times New Roman" w:hAnsi="Times New Roman" w:cs="Times New Roman"/>
          <w:color w:val="auto"/>
        </w:rPr>
        <w:t>(u daljnjem tekstu: Program)</w:t>
      </w:r>
      <w:r w:rsidR="00D454EC">
        <w:rPr>
          <w:rFonts w:ascii="Times New Roman" w:hAnsi="Times New Roman" w:cs="Times New Roman"/>
          <w:color w:val="auto"/>
        </w:rPr>
        <w:t>,</w:t>
      </w:r>
      <w:r w:rsidRPr="009C272C">
        <w:rPr>
          <w:rFonts w:ascii="Times New Roman" w:hAnsi="Times New Roman" w:cs="Times New Roman"/>
          <w:color w:val="auto"/>
        </w:rPr>
        <w:t xml:space="preserve"> u tekstu koji je Vladi Republike Hrvatske dostavilo Ministarstvo poljoprivrede aktom</w:t>
      </w:r>
      <w:r w:rsidR="00D454EC">
        <w:rPr>
          <w:rFonts w:ascii="Times New Roman" w:hAnsi="Times New Roman" w:cs="Times New Roman"/>
          <w:color w:val="auto"/>
        </w:rPr>
        <w:t>,</w:t>
      </w:r>
      <w:r w:rsidRPr="009C272C">
        <w:rPr>
          <w:rFonts w:ascii="Times New Roman" w:hAnsi="Times New Roman" w:cs="Times New Roman"/>
          <w:color w:val="auto"/>
        </w:rPr>
        <w:t xml:space="preserve"> </w:t>
      </w:r>
      <w:r w:rsidR="00B63648" w:rsidRPr="009C272C">
        <w:rPr>
          <w:rFonts w:ascii="Times New Roman" w:hAnsi="Times New Roman" w:cs="Times New Roman"/>
          <w:color w:val="auto"/>
        </w:rPr>
        <w:t>KLAS</w:t>
      </w:r>
      <w:r w:rsidR="00B63648">
        <w:rPr>
          <w:rFonts w:ascii="Times New Roman" w:hAnsi="Times New Roman" w:cs="Times New Roman"/>
          <w:color w:val="auto"/>
        </w:rPr>
        <w:t>A</w:t>
      </w:r>
      <w:r w:rsidRPr="009C272C">
        <w:rPr>
          <w:rFonts w:ascii="Times New Roman" w:hAnsi="Times New Roman" w:cs="Times New Roman"/>
          <w:color w:val="auto"/>
        </w:rPr>
        <w:t>:</w:t>
      </w:r>
      <w:r w:rsidR="00B63648">
        <w:rPr>
          <w:rFonts w:ascii="Times New Roman" w:hAnsi="Times New Roman" w:cs="Times New Roman"/>
          <w:color w:val="auto"/>
        </w:rPr>
        <w:t xml:space="preserve"> </w:t>
      </w:r>
      <w:r w:rsidR="004A2B87">
        <w:rPr>
          <w:rFonts w:ascii="Times New Roman" w:hAnsi="Times New Roman" w:cs="Times New Roman"/>
          <w:color w:val="auto"/>
        </w:rPr>
        <w:t>320-01/23-01/36</w:t>
      </w:r>
      <w:r w:rsidRPr="009C272C">
        <w:rPr>
          <w:rFonts w:ascii="Times New Roman" w:hAnsi="Times New Roman" w:cs="Times New Roman"/>
          <w:color w:val="auto"/>
        </w:rPr>
        <w:t xml:space="preserve">, </w:t>
      </w:r>
      <w:r w:rsidR="00B63648" w:rsidRPr="009C272C">
        <w:rPr>
          <w:rFonts w:ascii="Times New Roman" w:hAnsi="Times New Roman" w:cs="Times New Roman"/>
          <w:color w:val="auto"/>
        </w:rPr>
        <w:t>URBROJ</w:t>
      </w:r>
      <w:r w:rsidRPr="009C272C">
        <w:rPr>
          <w:rFonts w:ascii="Times New Roman" w:hAnsi="Times New Roman" w:cs="Times New Roman"/>
          <w:color w:val="auto"/>
        </w:rPr>
        <w:t xml:space="preserve">: </w:t>
      </w:r>
      <w:r w:rsidR="004A2B87">
        <w:rPr>
          <w:rFonts w:ascii="Times New Roman" w:hAnsi="Times New Roman" w:cs="Times New Roman"/>
          <w:color w:val="auto"/>
        </w:rPr>
        <w:t>525-06/205-23-8</w:t>
      </w:r>
      <w:r w:rsidRPr="009C272C">
        <w:rPr>
          <w:rFonts w:ascii="Times New Roman" w:hAnsi="Times New Roman" w:cs="Times New Roman"/>
          <w:color w:val="auto"/>
        </w:rPr>
        <w:t xml:space="preserve">, od </w:t>
      </w:r>
      <w:r w:rsidR="004A2B87">
        <w:rPr>
          <w:rFonts w:ascii="Times New Roman" w:hAnsi="Times New Roman" w:cs="Times New Roman"/>
          <w:color w:val="auto"/>
        </w:rPr>
        <w:t>24. listopada</w:t>
      </w:r>
      <w:r w:rsidRPr="009C272C">
        <w:rPr>
          <w:rFonts w:ascii="Times New Roman" w:hAnsi="Times New Roman" w:cs="Times New Roman"/>
          <w:color w:val="auto"/>
        </w:rPr>
        <w:t xml:space="preserve"> 202</w:t>
      </w:r>
      <w:r>
        <w:rPr>
          <w:rFonts w:ascii="Times New Roman" w:hAnsi="Times New Roman" w:cs="Times New Roman"/>
          <w:color w:val="auto"/>
        </w:rPr>
        <w:t>3</w:t>
      </w:r>
      <w:r w:rsidRPr="009C272C">
        <w:rPr>
          <w:rFonts w:ascii="Times New Roman" w:hAnsi="Times New Roman" w:cs="Times New Roman"/>
          <w:color w:val="auto"/>
        </w:rPr>
        <w:t>.</w:t>
      </w:r>
    </w:p>
    <w:p w14:paraId="259CCB5C" w14:textId="77777777" w:rsidR="00CD7768" w:rsidRPr="009C272C" w:rsidRDefault="00CD7768" w:rsidP="00CD7768">
      <w:pPr>
        <w:autoSpaceDE w:val="0"/>
        <w:autoSpaceDN w:val="0"/>
        <w:adjustRightInd w:val="0"/>
        <w:jc w:val="both"/>
        <w:rPr>
          <w:rFonts w:ascii="Times New Roman" w:hAnsi="Times New Roman" w:cs="Times New Roman"/>
          <w:color w:val="auto"/>
          <w:sz w:val="16"/>
          <w:szCs w:val="16"/>
        </w:rPr>
      </w:pPr>
    </w:p>
    <w:p w14:paraId="0B325454" w14:textId="4FAAA6E4" w:rsidR="00CD7768" w:rsidRDefault="00CD7768" w:rsidP="00CD7768">
      <w:pPr>
        <w:autoSpaceDE w:val="0"/>
        <w:autoSpaceDN w:val="0"/>
        <w:adjustRightInd w:val="0"/>
        <w:jc w:val="center"/>
        <w:rPr>
          <w:rFonts w:ascii="Times New Roman" w:hAnsi="Times New Roman" w:cs="Times New Roman"/>
          <w:b/>
          <w:bCs/>
          <w:color w:val="auto"/>
        </w:rPr>
      </w:pPr>
      <w:r w:rsidRPr="009C272C">
        <w:rPr>
          <w:rFonts w:ascii="Times New Roman" w:hAnsi="Times New Roman" w:cs="Times New Roman"/>
          <w:b/>
          <w:bCs/>
          <w:color w:val="auto"/>
        </w:rPr>
        <w:t>II.</w:t>
      </w:r>
    </w:p>
    <w:p w14:paraId="60D169F8" w14:textId="77777777" w:rsidR="00FB5DF1" w:rsidRPr="009C272C" w:rsidRDefault="00FB5DF1" w:rsidP="00CD7768">
      <w:pPr>
        <w:autoSpaceDE w:val="0"/>
        <w:autoSpaceDN w:val="0"/>
        <w:adjustRightInd w:val="0"/>
        <w:jc w:val="center"/>
        <w:rPr>
          <w:rFonts w:ascii="Times New Roman" w:hAnsi="Times New Roman" w:cs="Times New Roman"/>
          <w:b/>
          <w:bCs/>
          <w:color w:val="auto"/>
        </w:rPr>
      </w:pPr>
    </w:p>
    <w:p w14:paraId="24D9CE11" w14:textId="7A7C1767" w:rsidR="00CD7768" w:rsidRDefault="00CD7768" w:rsidP="007211D9">
      <w:pPr>
        <w:autoSpaceDE w:val="0"/>
        <w:autoSpaceDN w:val="0"/>
        <w:adjustRightInd w:val="0"/>
        <w:ind w:firstLine="1418"/>
        <w:jc w:val="both"/>
        <w:rPr>
          <w:rFonts w:ascii="Times New Roman" w:hAnsi="Times New Roman" w:cs="Times New Roman"/>
          <w:color w:val="auto"/>
        </w:rPr>
      </w:pPr>
      <w:r w:rsidRPr="007001AF">
        <w:rPr>
          <w:rFonts w:ascii="Times New Roman" w:hAnsi="Times New Roman" w:cs="Times New Roman"/>
          <w:color w:val="auto"/>
        </w:rPr>
        <w:t xml:space="preserve">Sredstva za provedbu Programa </w:t>
      </w:r>
      <w:bookmarkStart w:id="4" w:name="_Hlk120610162"/>
      <w:r w:rsidRPr="00E83BD0">
        <w:rPr>
          <w:rFonts w:ascii="Times New Roman" w:hAnsi="Times New Roman" w:cs="Times New Roman"/>
          <w:color w:val="auto"/>
        </w:rPr>
        <w:t xml:space="preserve">u ukupnom iznosu od </w:t>
      </w:r>
      <w:r>
        <w:rPr>
          <w:rFonts w:ascii="Times New Roman" w:hAnsi="Times New Roman" w:cs="Times New Roman"/>
        </w:rPr>
        <w:t xml:space="preserve">2.000.000,00 eura </w:t>
      </w:r>
      <w:r w:rsidRPr="007001AF">
        <w:rPr>
          <w:rFonts w:ascii="Times New Roman" w:hAnsi="Times New Roman" w:cs="Times New Roman"/>
          <w:color w:val="auto"/>
        </w:rPr>
        <w:t>osigura</w:t>
      </w:r>
      <w:r>
        <w:rPr>
          <w:rFonts w:ascii="Times New Roman" w:hAnsi="Times New Roman" w:cs="Times New Roman"/>
          <w:color w:val="auto"/>
        </w:rPr>
        <w:t xml:space="preserve">vaju se </w:t>
      </w:r>
      <w:r w:rsidRPr="00E83BD0">
        <w:rPr>
          <w:rFonts w:ascii="Times New Roman" w:hAnsi="Times New Roman" w:cs="Times New Roman"/>
          <w:color w:val="auto"/>
        </w:rPr>
        <w:t xml:space="preserve">u </w:t>
      </w:r>
      <w:r w:rsidR="007211D9">
        <w:rPr>
          <w:rFonts w:ascii="Times New Roman" w:hAnsi="Times New Roman" w:cs="Times New Roman"/>
          <w:color w:val="auto"/>
        </w:rPr>
        <w:t>d</w:t>
      </w:r>
      <w:r w:rsidRPr="00E83BD0">
        <w:rPr>
          <w:rFonts w:ascii="Times New Roman" w:hAnsi="Times New Roman" w:cs="Times New Roman"/>
          <w:color w:val="auto"/>
        </w:rPr>
        <w:t>ržavnom proračunu Republike Hrvatske</w:t>
      </w:r>
      <w:bookmarkEnd w:id="4"/>
      <w:r>
        <w:rPr>
          <w:rFonts w:ascii="Times New Roman" w:hAnsi="Times New Roman" w:cs="Times New Roman"/>
          <w:color w:val="auto"/>
        </w:rPr>
        <w:t xml:space="preserve"> </w:t>
      </w:r>
      <w:r w:rsidRPr="00EE5757">
        <w:rPr>
          <w:rFonts w:ascii="Times New Roman" w:hAnsi="Times New Roman" w:cs="Times New Roman"/>
          <w:color w:val="auto"/>
        </w:rPr>
        <w:t>unutar razdjela 060 Ministarstv</w:t>
      </w:r>
      <w:r w:rsidR="007211D9">
        <w:rPr>
          <w:rFonts w:ascii="Times New Roman" w:hAnsi="Times New Roman" w:cs="Times New Roman"/>
          <w:color w:val="auto"/>
        </w:rPr>
        <w:t>o</w:t>
      </w:r>
      <w:r w:rsidRPr="00EE5757">
        <w:rPr>
          <w:rFonts w:ascii="Times New Roman" w:hAnsi="Times New Roman" w:cs="Times New Roman"/>
          <w:color w:val="auto"/>
        </w:rPr>
        <w:t xml:space="preserve"> poljoprivrede.</w:t>
      </w:r>
    </w:p>
    <w:p w14:paraId="52C33AD1" w14:textId="77777777" w:rsidR="00CD7768" w:rsidRPr="006A05F3" w:rsidRDefault="00CD7768" w:rsidP="00CD7768">
      <w:pPr>
        <w:autoSpaceDE w:val="0"/>
        <w:autoSpaceDN w:val="0"/>
        <w:adjustRightInd w:val="0"/>
        <w:ind w:firstLine="708"/>
        <w:jc w:val="both"/>
        <w:rPr>
          <w:rFonts w:ascii="Times New Roman" w:hAnsi="Times New Roman" w:cs="Times New Roman"/>
          <w:color w:val="auto"/>
        </w:rPr>
      </w:pPr>
    </w:p>
    <w:p w14:paraId="26B43932" w14:textId="70CE3DBB" w:rsidR="00CD7768" w:rsidRDefault="00CD7768" w:rsidP="00CD7768">
      <w:pPr>
        <w:autoSpaceDE w:val="0"/>
        <w:autoSpaceDN w:val="0"/>
        <w:adjustRightInd w:val="0"/>
        <w:jc w:val="center"/>
        <w:rPr>
          <w:rFonts w:ascii="Times New Roman" w:hAnsi="Times New Roman" w:cs="Times New Roman"/>
          <w:b/>
          <w:bCs/>
          <w:color w:val="auto"/>
        </w:rPr>
      </w:pPr>
      <w:r w:rsidRPr="009C272C">
        <w:rPr>
          <w:rFonts w:ascii="Times New Roman" w:hAnsi="Times New Roman" w:cs="Times New Roman"/>
          <w:b/>
          <w:bCs/>
          <w:color w:val="auto"/>
        </w:rPr>
        <w:t>III.</w:t>
      </w:r>
    </w:p>
    <w:p w14:paraId="60565821" w14:textId="77777777" w:rsidR="00FB5DF1" w:rsidRPr="009C272C" w:rsidRDefault="00FB5DF1" w:rsidP="00CD7768">
      <w:pPr>
        <w:autoSpaceDE w:val="0"/>
        <w:autoSpaceDN w:val="0"/>
        <w:adjustRightInd w:val="0"/>
        <w:jc w:val="center"/>
        <w:rPr>
          <w:rFonts w:ascii="Times New Roman" w:hAnsi="Times New Roman" w:cs="Times New Roman"/>
          <w:b/>
          <w:bCs/>
          <w:color w:val="auto"/>
        </w:rPr>
      </w:pPr>
    </w:p>
    <w:p w14:paraId="6B0301C3" w14:textId="54C141F0" w:rsidR="00CD7768" w:rsidRDefault="00CD7768" w:rsidP="007211D9">
      <w:pPr>
        <w:autoSpaceDE w:val="0"/>
        <w:autoSpaceDN w:val="0"/>
        <w:adjustRightInd w:val="0"/>
        <w:ind w:firstLine="1418"/>
        <w:jc w:val="both"/>
        <w:rPr>
          <w:rFonts w:ascii="Times New Roman" w:hAnsi="Times New Roman" w:cs="Times New Roman"/>
          <w:color w:val="auto"/>
        </w:rPr>
      </w:pPr>
      <w:r w:rsidRPr="009C272C">
        <w:rPr>
          <w:rFonts w:ascii="Times New Roman" w:hAnsi="Times New Roman" w:cs="Times New Roman"/>
          <w:color w:val="auto"/>
        </w:rPr>
        <w:t>Zadužuje se Ministarstvo poljoprivrede da na svojim mrežnim stranicama objavi Program.</w:t>
      </w:r>
    </w:p>
    <w:p w14:paraId="6D67846E" w14:textId="77777777" w:rsidR="00CD7768" w:rsidRDefault="00CD7768" w:rsidP="00CD7768">
      <w:pPr>
        <w:autoSpaceDE w:val="0"/>
        <w:autoSpaceDN w:val="0"/>
        <w:adjustRightInd w:val="0"/>
        <w:ind w:firstLine="708"/>
        <w:jc w:val="both"/>
        <w:rPr>
          <w:rFonts w:ascii="Times New Roman" w:hAnsi="Times New Roman" w:cs="Times New Roman"/>
          <w:color w:val="auto"/>
        </w:rPr>
      </w:pPr>
    </w:p>
    <w:p w14:paraId="3750740F" w14:textId="6B7FDFFF" w:rsidR="00CD7768" w:rsidRDefault="00CD7768" w:rsidP="00CD7768">
      <w:pPr>
        <w:autoSpaceDE w:val="0"/>
        <w:autoSpaceDN w:val="0"/>
        <w:adjustRightInd w:val="0"/>
        <w:jc w:val="center"/>
        <w:rPr>
          <w:rFonts w:ascii="Times New Roman" w:hAnsi="Times New Roman" w:cs="Times New Roman"/>
          <w:b/>
          <w:bCs/>
          <w:color w:val="auto"/>
        </w:rPr>
      </w:pPr>
      <w:r w:rsidRPr="007C6142">
        <w:rPr>
          <w:rFonts w:ascii="Times New Roman" w:hAnsi="Times New Roman" w:cs="Times New Roman"/>
          <w:b/>
          <w:bCs/>
          <w:color w:val="auto"/>
        </w:rPr>
        <w:t>IV.</w:t>
      </w:r>
    </w:p>
    <w:p w14:paraId="23C13D10" w14:textId="77777777" w:rsidR="00FB5DF1" w:rsidRDefault="00FB5DF1" w:rsidP="00CD7768">
      <w:pPr>
        <w:autoSpaceDE w:val="0"/>
        <w:autoSpaceDN w:val="0"/>
        <w:adjustRightInd w:val="0"/>
        <w:jc w:val="center"/>
        <w:rPr>
          <w:rFonts w:ascii="Times New Roman" w:hAnsi="Times New Roman" w:cs="Times New Roman"/>
          <w:b/>
          <w:bCs/>
          <w:color w:val="auto"/>
        </w:rPr>
      </w:pPr>
    </w:p>
    <w:p w14:paraId="24814648" w14:textId="2C53B9B0" w:rsidR="00CD7768" w:rsidRPr="009C272C" w:rsidRDefault="00CD7768" w:rsidP="00CD7768">
      <w:pPr>
        <w:ind w:firstLine="708"/>
        <w:jc w:val="both"/>
        <w:rPr>
          <w:rFonts w:ascii="Times New Roman" w:hAnsi="Times New Roman" w:cs="Times New Roman"/>
          <w:color w:val="auto"/>
        </w:rPr>
      </w:pPr>
      <w:r w:rsidRPr="00B53D4C">
        <w:rPr>
          <w:rFonts w:ascii="Times New Roman" w:hAnsi="Times New Roman" w:cs="Times New Roman"/>
          <w:color w:val="auto"/>
        </w:rPr>
        <w:t xml:space="preserve">Ova Odluka </w:t>
      </w:r>
      <w:r w:rsidR="00553F73">
        <w:rPr>
          <w:rFonts w:ascii="Times New Roman" w:hAnsi="Times New Roman" w:cs="Times New Roman"/>
          <w:color w:val="auto"/>
        </w:rPr>
        <w:t>stupa na snagu danom donošenja</w:t>
      </w:r>
      <w:r w:rsidR="00F34DF1">
        <w:rPr>
          <w:rFonts w:ascii="Times New Roman" w:hAnsi="Times New Roman" w:cs="Times New Roman"/>
          <w:color w:val="auto"/>
        </w:rPr>
        <w:t>.</w:t>
      </w:r>
    </w:p>
    <w:p w14:paraId="0E72020A" w14:textId="77777777" w:rsidR="00CD7768" w:rsidRPr="00034D39" w:rsidRDefault="00CD7768" w:rsidP="00CD7768">
      <w:pPr>
        <w:autoSpaceDE w:val="0"/>
        <w:autoSpaceDN w:val="0"/>
        <w:adjustRightInd w:val="0"/>
        <w:jc w:val="both"/>
        <w:rPr>
          <w:rFonts w:ascii="Times New Roman" w:hAnsi="Times New Roman" w:cs="Times New Roman"/>
          <w:color w:val="auto"/>
        </w:rPr>
      </w:pPr>
    </w:p>
    <w:p w14:paraId="46C4F0DB" w14:textId="77777777" w:rsidR="00CD7768" w:rsidRPr="00034D39" w:rsidRDefault="00CD7768" w:rsidP="00CD7768">
      <w:pPr>
        <w:jc w:val="both"/>
        <w:rPr>
          <w:rFonts w:ascii="Times New Roman" w:hAnsi="Times New Roman" w:cs="Times New Roman"/>
          <w:color w:val="auto"/>
        </w:rPr>
      </w:pPr>
    </w:p>
    <w:p w14:paraId="0C58D662" w14:textId="77777777" w:rsidR="00CD7768" w:rsidRPr="009C272C" w:rsidRDefault="00CD7768" w:rsidP="00CD7768">
      <w:pPr>
        <w:ind w:left="4956" w:firstLine="708"/>
        <w:jc w:val="center"/>
        <w:rPr>
          <w:rFonts w:ascii="Times New Roman" w:hAnsi="Times New Roman" w:cs="Times New Roman"/>
          <w:color w:val="auto"/>
        </w:rPr>
      </w:pPr>
      <w:r w:rsidRPr="009C272C">
        <w:rPr>
          <w:rFonts w:ascii="Times New Roman" w:hAnsi="Times New Roman" w:cs="Times New Roman"/>
          <w:color w:val="auto"/>
        </w:rPr>
        <w:t>PREDSJEDNIK</w:t>
      </w:r>
    </w:p>
    <w:p w14:paraId="47251264" w14:textId="77777777" w:rsidR="00CD7768" w:rsidRPr="009C272C" w:rsidRDefault="00CD7768" w:rsidP="00CD7768">
      <w:pPr>
        <w:rPr>
          <w:rFonts w:ascii="Times New Roman" w:hAnsi="Times New Roman" w:cs="Times New Roman"/>
          <w:color w:val="auto"/>
        </w:rPr>
      </w:pPr>
    </w:p>
    <w:p w14:paraId="743F6748" w14:textId="77777777" w:rsidR="00CD7768" w:rsidRDefault="00CD7768" w:rsidP="00CD7768">
      <w:pPr>
        <w:ind w:left="4956" w:firstLine="708"/>
        <w:jc w:val="center"/>
        <w:rPr>
          <w:rFonts w:ascii="Times New Roman" w:hAnsi="Times New Roman" w:cs="Times New Roman"/>
          <w:color w:val="auto"/>
        </w:rPr>
      </w:pPr>
      <w:r w:rsidRPr="009C272C">
        <w:rPr>
          <w:rFonts w:ascii="Times New Roman" w:hAnsi="Times New Roman" w:cs="Times New Roman"/>
          <w:color w:val="auto"/>
        </w:rPr>
        <w:t>mr. sc. Andrej Plenković</w:t>
      </w:r>
    </w:p>
    <w:p w14:paraId="3F6A3702" w14:textId="77777777" w:rsidR="00CD7768" w:rsidRDefault="00CD7768" w:rsidP="00CD7768">
      <w:pPr>
        <w:ind w:left="4956" w:firstLine="708"/>
        <w:jc w:val="center"/>
        <w:rPr>
          <w:rFonts w:ascii="Times New Roman" w:hAnsi="Times New Roman" w:cs="Times New Roman"/>
          <w:color w:val="auto"/>
        </w:rPr>
      </w:pPr>
    </w:p>
    <w:p w14:paraId="68CD1952" w14:textId="77777777" w:rsidR="00CD7768" w:rsidRPr="009C272C" w:rsidRDefault="00CD7768" w:rsidP="00CD7768">
      <w:pPr>
        <w:jc w:val="both"/>
        <w:rPr>
          <w:rFonts w:ascii="Times New Roman" w:hAnsi="Times New Roman" w:cs="Times New Roman"/>
          <w:color w:val="auto"/>
        </w:rPr>
      </w:pPr>
      <w:r w:rsidRPr="009C272C">
        <w:rPr>
          <w:rFonts w:ascii="Times New Roman" w:hAnsi="Times New Roman" w:cs="Times New Roman"/>
          <w:color w:val="auto"/>
        </w:rPr>
        <w:t xml:space="preserve">Klasa: </w:t>
      </w:r>
    </w:p>
    <w:p w14:paraId="1F515793" w14:textId="77777777" w:rsidR="00CD7768" w:rsidRPr="009C272C" w:rsidRDefault="00CD7768" w:rsidP="00CD7768">
      <w:pPr>
        <w:jc w:val="both"/>
        <w:rPr>
          <w:rFonts w:ascii="Times New Roman" w:hAnsi="Times New Roman" w:cs="Times New Roman"/>
          <w:color w:val="auto"/>
        </w:rPr>
      </w:pPr>
      <w:proofErr w:type="spellStart"/>
      <w:r w:rsidRPr="009C272C">
        <w:rPr>
          <w:rFonts w:ascii="Times New Roman" w:hAnsi="Times New Roman" w:cs="Times New Roman"/>
          <w:color w:val="auto"/>
        </w:rPr>
        <w:t>Urbroj</w:t>
      </w:r>
      <w:proofErr w:type="spellEnd"/>
      <w:r w:rsidRPr="009C272C">
        <w:rPr>
          <w:rFonts w:ascii="Times New Roman" w:hAnsi="Times New Roman" w:cs="Times New Roman"/>
          <w:color w:val="auto"/>
        </w:rPr>
        <w:t xml:space="preserve">: </w:t>
      </w:r>
    </w:p>
    <w:p w14:paraId="0E9974C0" w14:textId="77777777" w:rsidR="00CD7768" w:rsidRDefault="00CD7768" w:rsidP="00CD7768">
      <w:pPr>
        <w:jc w:val="both"/>
        <w:rPr>
          <w:rFonts w:ascii="Times New Roman" w:hAnsi="Times New Roman" w:cs="Times New Roman"/>
          <w:color w:val="auto"/>
        </w:rPr>
      </w:pPr>
      <w:r w:rsidRPr="009C272C">
        <w:rPr>
          <w:rFonts w:ascii="Times New Roman" w:hAnsi="Times New Roman" w:cs="Times New Roman"/>
          <w:color w:val="auto"/>
        </w:rPr>
        <w:t xml:space="preserve">Zagreb, </w:t>
      </w:r>
    </w:p>
    <w:p w14:paraId="3020B521" w14:textId="77777777" w:rsidR="00CD7768" w:rsidRDefault="00CD7768" w:rsidP="00CD7768">
      <w:pPr>
        <w:jc w:val="both"/>
        <w:rPr>
          <w:rFonts w:ascii="Times New Roman" w:hAnsi="Times New Roman" w:cs="Times New Roman"/>
          <w:color w:val="auto"/>
        </w:rPr>
      </w:pPr>
    </w:p>
    <w:p w14:paraId="71D1827C" w14:textId="77777777" w:rsidR="00CD7768" w:rsidRDefault="00CD7768" w:rsidP="00CD7768">
      <w:pPr>
        <w:jc w:val="both"/>
        <w:rPr>
          <w:rFonts w:ascii="Times New Roman" w:hAnsi="Times New Roman" w:cs="Times New Roman"/>
          <w:color w:val="auto"/>
        </w:rPr>
      </w:pPr>
    </w:p>
    <w:p w14:paraId="0D87C48A" w14:textId="77777777" w:rsidR="00CD7768" w:rsidRDefault="00CD7768" w:rsidP="00CD7768">
      <w:pPr>
        <w:jc w:val="both"/>
        <w:rPr>
          <w:rFonts w:ascii="Times New Roman" w:hAnsi="Times New Roman" w:cs="Times New Roman"/>
          <w:color w:val="auto"/>
        </w:rPr>
      </w:pPr>
    </w:p>
    <w:p w14:paraId="2C8B8E6B" w14:textId="77777777" w:rsidR="00CD7768" w:rsidRDefault="00CD7768" w:rsidP="00CD7768">
      <w:pPr>
        <w:jc w:val="both"/>
        <w:rPr>
          <w:rFonts w:ascii="Times New Roman" w:hAnsi="Times New Roman" w:cs="Times New Roman"/>
          <w:color w:val="auto"/>
        </w:rPr>
      </w:pPr>
    </w:p>
    <w:p w14:paraId="00E35FC3" w14:textId="77777777" w:rsidR="00CD7768" w:rsidRDefault="00CD7768" w:rsidP="00CD7768">
      <w:pPr>
        <w:jc w:val="both"/>
        <w:rPr>
          <w:rFonts w:ascii="Times New Roman" w:hAnsi="Times New Roman" w:cs="Times New Roman"/>
          <w:color w:val="auto"/>
        </w:rPr>
      </w:pPr>
    </w:p>
    <w:p w14:paraId="2DDD7ADB" w14:textId="77777777" w:rsidR="00CD7768" w:rsidRDefault="00CD7768" w:rsidP="00CD7768">
      <w:pPr>
        <w:jc w:val="both"/>
        <w:rPr>
          <w:rFonts w:ascii="Times New Roman" w:hAnsi="Times New Roman" w:cs="Times New Roman"/>
          <w:color w:val="auto"/>
        </w:rPr>
      </w:pPr>
    </w:p>
    <w:p w14:paraId="24BEF42F" w14:textId="77777777" w:rsidR="00CD7768" w:rsidRDefault="00CD7768" w:rsidP="00CD7768">
      <w:pPr>
        <w:jc w:val="both"/>
        <w:rPr>
          <w:rFonts w:ascii="Times New Roman" w:hAnsi="Times New Roman" w:cs="Times New Roman"/>
          <w:color w:val="auto"/>
        </w:rPr>
      </w:pPr>
    </w:p>
    <w:p w14:paraId="4CAA7F22" w14:textId="77777777" w:rsidR="00CD7768" w:rsidRDefault="00CD7768" w:rsidP="00CD7768">
      <w:pPr>
        <w:jc w:val="both"/>
        <w:rPr>
          <w:rFonts w:ascii="Times New Roman" w:hAnsi="Times New Roman" w:cs="Times New Roman"/>
          <w:color w:val="auto"/>
        </w:rPr>
      </w:pPr>
    </w:p>
    <w:p w14:paraId="43DC2B8F" w14:textId="77777777" w:rsidR="00CD7768" w:rsidRDefault="00CD7768" w:rsidP="00CD7768">
      <w:pPr>
        <w:rPr>
          <w:rFonts w:ascii="Times New Roman" w:hAnsi="Times New Roman" w:cs="Times New Roman"/>
          <w:color w:val="auto"/>
        </w:rPr>
      </w:pPr>
      <w:r>
        <w:rPr>
          <w:rFonts w:ascii="Times New Roman" w:hAnsi="Times New Roman" w:cs="Times New Roman"/>
          <w:color w:val="auto"/>
        </w:rPr>
        <w:br w:type="page"/>
      </w:r>
    </w:p>
    <w:p w14:paraId="707FD3D4" w14:textId="77777777" w:rsidR="00CD7768" w:rsidRPr="009C272C" w:rsidRDefault="00CD7768" w:rsidP="00CD7768">
      <w:pPr>
        <w:jc w:val="center"/>
        <w:rPr>
          <w:rFonts w:ascii="Times New Roman" w:hAnsi="Times New Roman" w:cs="Times New Roman"/>
          <w:b/>
          <w:color w:val="auto"/>
        </w:rPr>
      </w:pPr>
      <w:r w:rsidRPr="009C272C">
        <w:rPr>
          <w:rFonts w:ascii="Times New Roman" w:hAnsi="Times New Roman" w:cs="Times New Roman"/>
          <w:b/>
          <w:color w:val="auto"/>
        </w:rPr>
        <w:lastRenderedPageBreak/>
        <w:t>OBRAZLOŽENJE</w:t>
      </w:r>
    </w:p>
    <w:p w14:paraId="72EE65C5" w14:textId="77777777" w:rsidR="00CD7768" w:rsidRDefault="00CD7768" w:rsidP="00CD7768">
      <w:pPr>
        <w:jc w:val="both"/>
        <w:rPr>
          <w:rFonts w:ascii="Times New Roman" w:eastAsia="Calibri" w:hAnsi="Times New Roman" w:cs="Times New Roman"/>
          <w:color w:val="auto"/>
          <w:lang w:eastAsia="en-US"/>
        </w:rPr>
      </w:pPr>
    </w:p>
    <w:p w14:paraId="3EC33D37" w14:textId="77777777" w:rsidR="00CD7768" w:rsidRPr="00622E11" w:rsidRDefault="00CD7768" w:rsidP="00CD7768">
      <w:pPr>
        <w:jc w:val="both"/>
        <w:rPr>
          <w:rFonts w:ascii="Times New Roman" w:hAnsi="Times New Roman" w:cs="Times New Roman"/>
        </w:rPr>
      </w:pPr>
      <w:r w:rsidRPr="00622E11">
        <w:rPr>
          <w:rFonts w:ascii="Times New Roman" w:hAnsi="Times New Roman" w:cs="Times New Roman"/>
        </w:rPr>
        <w:t xml:space="preserve">Tržnice su prodajni prostori od iznimnog značaja za lokalnu zajednicu. Uz svakodnevnu ponudu svježih i prerađenih poljoprivrednih proizvoda, one su osiguravatelj ekonomske sigurnosti poljoprivrednih proizvođača, posebno malih, lokalnih poljoprivrednika, izvor tradicionalne </w:t>
      </w:r>
      <w:proofErr w:type="spellStart"/>
      <w:r w:rsidRPr="00622E11">
        <w:rPr>
          <w:rFonts w:ascii="Times New Roman" w:hAnsi="Times New Roman" w:cs="Times New Roman"/>
        </w:rPr>
        <w:t>gastro</w:t>
      </w:r>
      <w:proofErr w:type="spellEnd"/>
      <w:r w:rsidRPr="00622E11">
        <w:rPr>
          <w:rFonts w:ascii="Times New Roman" w:hAnsi="Times New Roman" w:cs="Times New Roman"/>
        </w:rPr>
        <w:t xml:space="preserve"> ponude, ali i značajno turističko odredište svakog mjesta.</w:t>
      </w:r>
    </w:p>
    <w:p w14:paraId="63102A30" w14:textId="77777777" w:rsidR="00CD7768" w:rsidRPr="00622E11" w:rsidRDefault="00CD7768" w:rsidP="00CD7768">
      <w:pPr>
        <w:spacing w:line="276" w:lineRule="auto"/>
        <w:jc w:val="both"/>
        <w:rPr>
          <w:rFonts w:ascii="Times New Roman" w:eastAsiaTheme="minorHAnsi" w:hAnsi="Times New Roman" w:cs="Times New Roman"/>
          <w:color w:val="auto"/>
          <w:lang w:eastAsia="en-US"/>
        </w:rPr>
      </w:pPr>
      <w:r w:rsidRPr="00622E11">
        <w:rPr>
          <w:rFonts w:ascii="Times New Roman" w:eastAsiaTheme="minorHAnsi" w:hAnsi="Times New Roman" w:cs="Times New Roman"/>
          <w:color w:val="auto"/>
          <w:lang w:eastAsia="en-US"/>
        </w:rPr>
        <w:t>Tržnice u vlasništvu jedinica lokalne samouprave refleksija su javne potrebe za raznovrsnim tržišnim prostorom i privatnog interesa za plasiranjem različitih prehrambenih i neprehrambenih proizvoda na jednom tržnom prostoru.</w:t>
      </w:r>
    </w:p>
    <w:p w14:paraId="7E2F7104" w14:textId="77777777" w:rsidR="00CD7768" w:rsidRPr="00622E11" w:rsidRDefault="00CD7768" w:rsidP="00CD7768">
      <w:pPr>
        <w:spacing w:line="276" w:lineRule="auto"/>
        <w:jc w:val="both"/>
        <w:rPr>
          <w:rFonts w:ascii="Times New Roman" w:eastAsiaTheme="minorHAnsi" w:hAnsi="Times New Roman" w:cs="Times New Roman"/>
          <w:color w:val="auto"/>
          <w:lang w:eastAsia="en-US"/>
        </w:rPr>
      </w:pPr>
      <w:r w:rsidRPr="00622E11">
        <w:rPr>
          <w:rFonts w:ascii="Times New Roman" w:eastAsiaTheme="minorHAnsi" w:hAnsi="Times New Roman" w:cs="Times New Roman"/>
          <w:color w:val="auto"/>
          <w:lang w:eastAsia="en-US"/>
        </w:rPr>
        <w:t>Jedinice lokalne samouprave prilikom osnivanja, izgradnje i održavanja tržnica, dužne su se pridržavati svih propisa koji se odnose na minimalno tehničke uvjete za obavljanje određene djelatnosti trgovine na tržnicama. Istovremeno, organizacija rada tržnice odraz je potreba stanovništva za određenim proizvodima kao i proizvođača i trgovaca za prostorom za plasman svojih proizvoda.</w:t>
      </w:r>
    </w:p>
    <w:p w14:paraId="7D0F90C6" w14:textId="77777777" w:rsidR="00CD7768" w:rsidRPr="00622E11" w:rsidRDefault="00CD7768" w:rsidP="00CD7768">
      <w:pPr>
        <w:spacing w:line="276" w:lineRule="auto"/>
        <w:jc w:val="both"/>
        <w:rPr>
          <w:rFonts w:ascii="Times New Roman" w:eastAsiaTheme="minorHAnsi" w:hAnsi="Times New Roman" w:cs="Times New Roman"/>
          <w:color w:val="auto"/>
          <w:lang w:eastAsia="en-US"/>
        </w:rPr>
      </w:pPr>
    </w:p>
    <w:p w14:paraId="5931F28A" w14:textId="77777777" w:rsidR="00CD7768" w:rsidRPr="00622E11" w:rsidRDefault="00CD7768" w:rsidP="00CD7768">
      <w:pPr>
        <w:spacing w:line="276" w:lineRule="auto"/>
        <w:jc w:val="both"/>
        <w:rPr>
          <w:rFonts w:ascii="Times New Roman" w:eastAsiaTheme="minorHAnsi" w:hAnsi="Times New Roman" w:cs="Times New Roman"/>
          <w:color w:val="auto"/>
          <w:lang w:eastAsia="en-US"/>
        </w:rPr>
      </w:pPr>
      <w:r w:rsidRPr="00622E11">
        <w:rPr>
          <w:rFonts w:ascii="Times New Roman" w:eastAsiaTheme="minorHAnsi" w:hAnsi="Times New Roman" w:cs="Times New Roman"/>
          <w:color w:val="auto"/>
          <w:lang w:eastAsia="en-US"/>
        </w:rPr>
        <w:t>Hrvatski otoci prepoznati su kao prostori posebne kulturne i gastronomske ponude. Također, na području otočne Hrvatske prisutna je značajna ribarska i poljoprivredna tradicija. Povezano s potrebama stanovništva za opskrbom hranom, ali i sve značajnijom turističkom potražnjom, nužno je osigurati adekvatne tržnice koje će u potpunosti udovoljavati potrebe ponude i potražnje neophodne za adekvatno funkcioniranje života na otoku.</w:t>
      </w:r>
    </w:p>
    <w:p w14:paraId="6C3286A6" w14:textId="77777777" w:rsidR="00CD7768" w:rsidRPr="00622E11" w:rsidRDefault="00CD7768" w:rsidP="00CD7768">
      <w:pPr>
        <w:spacing w:line="276" w:lineRule="auto"/>
        <w:jc w:val="both"/>
        <w:rPr>
          <w:rFonts w:ascii="Times New Roman" w:eastAsiaTheme="minorHAnsi" w:hAnsi="Times New Roman" w:cs="Times New Roman"/>
          <w:color w:val="auto"/>
          <w:lang w:eastAsia="en-US"/>
        </w:rPr>
      </w:pPr>
      <w:r w:rsidRPr="00622E11">
        <w:rPr>
          <w:rFonts w:ascii="Times New Roman" w:eastAsiaTheme="minorHAnsi" w:hAnsi="Times New Roman" w:cs="Times New Roman"/>
          <w:color w:val="auto"/>
          <w:lang w:eastAsia="en-US"/>
        </w:rPr>
        <w:t>Pri tome, posebna se pažnja pridaje prostorima za prodaju ribe, radi specifičnih zahtjeva prema objektima za poslovanje s hranom životinjskog podrijetla, ali i prostorima namijenjenim plasmanu proizvoda označnih oznakom za zaštićenu oznaku izvornosti, zaštićenom oznakom zemljopisnog podrijetla ili kao zajamčeni tradicionalni specijalitet kao i one označene kao Hrvatski otočni proizvod.</w:t>
      </w:r>
    </w:p>
    <w:p w14:paraId="69648B6F" w14:textId="77777777" w:rsidR="00CD7768" w:rsidRPr="00622E11" w:rsidRDefault="00CD7768" w:rsidP="00CD7768">
      <w:pPr>
        <w:spacing w:line="276" w:lineRule="auto"/>
        <w:jc w:val="both"/>
        <w:rPr>
          <w:rFonts w:ascii="Times New Roman" w:eastAsiaTheme="minorHAnsi" w:hAnsi="Times New Roman" w:cs="Times New Roman"/>
          <w:color w:val="auto"/>
          <w:lang w:eastAsia="en-US"/>
        </w:rPr>
      </w:pPr>
    </w:p>
    <w:p w14:paraId="5146085A" w14:textId="14B277E1" w:rsidR="00CD7768" w:rsidRPr="00622E11" w:rsidRDefault="00CD7768" w:rsidP="00CD7768">
      <w:pPr>
        <w:spacing w:line="276" w:lineRule="auto"/>
        <w:jc w:val="both"/>
        <w:rPr>
          <w:rFonts w:ascii="Times New Roman" w:eastAsiaTheme="minorHAnsi" w:hAnsi="Times New Roman" w:cs="Times New Roman"/>
          <w:color w:val="auto"/>
          <w:lang w:eastAsia="en-US"/>
        </w:rPr>
      </w:pPr>
      <w:r w:rsidRPr="00622E11">
        <w:rPr>
          <w:rFonts w:ascii="Times New Roman" w:eastAsiaTheme="minorHAnsi" w:hAnsi="Times New Roman" w:cs="Times New Roman"/>
          <w:color w:val="auto"/>
          <w:lang w:eastAsia="en-US"/>
        </w:rPr>
        <w:t xml:space="preserve">Programom potpore za </w:t>
      </w:r>
      <w:r w:rsidR="00553F73">
        <w:rPr>
          <w:rFonts w:ascii="Times New Roman" w:eastAsiaTheme="minorHAnsi" w:hAnsi="Times New Roman" w:cs="Times New Roman"/>
          <w:color w:val="auto"/>
          <w:lang w:eastAsia="en-US"/>
        </w:rPr>
        <w:t>otočnu</w:t>
      </w:r>
      <w:r w:rsidR="00553F73" w:rsidRPr="00622E11">
        <w:rPr>
          <w:rFonts w:ascii="Times New Roman" w:eastAsiaTheme="minorHAnsi" w:hAnsi="Times New Roman" w:cs="Times New Roman"/>
          <w:color w:val="auto"/>
          <w:lang w:eastAsia="en-US"/>
        </w:rPr>
        <w:t xml:space="preserve"> </w:t>
      </w:r>
      <w:r w:rsidRPr="00622E11">
        <w:rPr>
          <w:rFonts w:ascii="Times New Roman" w:eastAsiaTheme="minorHAnsi" w:hAnsi="Times New Roman" w:cs="Times New Roman"/>
          <w:color w:val="auto"/>
          <w:lang w:eastAsia="en-US"/>
        </w:rPr>
        <w:t>infrastrukturu za trženje kao pomoć u lancima opskrbe osigurava se financijska potpora jedinicama lokalne samouprave na hrvatskim otocima za izgradnju ili nadogradnju tržnica na kojima su, među ostalim, osigurani prostori za prodaju ribe te plasman proizvoda označnih oznakom za zaštićenu oznaku izvornosti, zaštićenom oznakom zemljopisnog podrijetla ili kao zajamčeni tradicionalni specijalitet kao i one označene kao Hrvatski otočni proizvod. Time se omogućava adekvatan tržni prostor za plasman poljoprivrednih i ribarskih proizvoda i osigurava pozitivan učinak na daljnje funkcioniranje lokalne zajednice.</w:t>
      </w:r>
    </w:p>
    <w:p w14:paraId="06BB352C" w14:textId="77777777" w:rsidR="00CD7768" w:rsidRDefault="00CD7768" w:rsidP="00CD7768">
      <w:pPr>
        <w:jc w:val="both"/>
        <w:rPr>
          <w:rFonts w:ascii="Times New Roman" w:eastAsia="Calibri" w:hAnsi="Times New Roman" w:cs="Times New Roman"/>
          <w:color w:val="auto"/>
          <w:lang w:eastAsia="en-US"/>
        </w:rPr>
      </w:pPr>
    </w:p>
    <w:p w14:paraId="56F38F9B" w14:textId="1DADBF9E" w:rsidR="00CD7768" w:rsidRDefault="00CD7768" w:rsidP="00CD7768">
      <w:pPr>
        <w:jc w:val="both"/>
        <w:rPr>
          <w:rFonts w:ascii="Times New Roman" w:hAnsi="Times New Roman" w:cs="Times New Roman"/>
        </w:rPr>
      </w:pPr>
      <w:r w:rsidRPr="00622E11">
        <w:rPr>
          <w:rFonts w:ascii="Times New Roman" w:hAnsi="Times New Roman" w:cs="Times New Roman"/>
        </w:rPr>
        <w:t xml:space="preserve">Program potpore za </w:t>
      </w:r>
      <w:r w:rsidR="00553F73">
        <w:rPr>
          <w:rFonts w:ascii="Times New Roman" w:hAnsi="Times New Roman" w:cs="Times New Roman"/>
        </w:rPr>
        <w:t>otočnu</w:t>
      </w:r>
      <w:r w:rsidR="00553F73" w:rsidRPr="00622E11">
        <w:rPr>
          <w:rFonts w:ascii="Times New Roman" w:hAnsi="Times New Roman" w:cs="Times New Roman"/>
        </w:rPr>
        <w:t xml:space="preserve"> </w:t>
      </w:r>
      <w:r w:rsidRPr="00622E11">
        <w:rPr>
          <w:rFonts w:ascii="Times New Roman" w:hAnsi="Times New Roman" w:cs="Times New Roman"/>
        </w:rPr>
        <w:t xml:space="preserve">infrastrukturu za trženje kao pomoć u lancima opskrbe </w:t>
      </w:r>
      <w:r>
        <w:rPr>
          <w:rFonts w:ascii="Times New Roman" w:hAnsi="Times New Roman" w:cs="Times New Roman"/>
        </w:rPr>
        <w:t xml:space="preserve">donosi se na temelju </w:t>
      </w:r>
      <w:r w:rsidRPr="00622E11">
        <w:rPr>
          <w:rFonts w:ascii="Times New Roman" w:hAnsi="Times New Roman" w:cs="Times New Roman"/>
        </w:rPr>
        <w:t>članka 31. stavka 2. Zakona o Vladi Republike Hrvatske („Narodne novine“, broj 150/11., 119/14., 93/16, 116/18. i 80/22.)</w:t>
      </w:r>
    </w:p>
    <w:p w14:paraId="58D9171B" w14:textId="77777777" w:rsidR="00CD7768" w:rsidRDefault="00CD7768" w:rsidP="00CD7768">
      <w:pPr>
        <w:jc w:val="both"/>
        <w:rPr>
          <w:rFonts w:ascii="Times New Roman" w:eastAsia="Calibri" w:hAnsi="Times New Roman" w:cs="Times New Roman"/>
          <w:color w:val="auto"/>
          <w:lang w:eastAsia="en-US"/>
        </w:rPr>
      </w:pPr>
    </w:p>
    <w:p w14:paraId="1B5852EF" w14:textId="2816BB9A" w:rsidR="00CD7768" w:rsidRPr="006A05F3" w:rsidRDefault="00CD7768" w:rsidP="00CD7768">
      <w:pPr>
        <w:autoSpaceDE w:val="0"/>
        <w:autoSpaceDN w:val="0"/>
        <w:adjustRightInd w:val="0"/>
        <w:jc w:val="both"/>
        <w:rPr>
          <w:rFonts w:ascii="Times New Roman" w:hAnsi="Times New Roman" w:cs="Times New Roman"/>
          <w:color w:val="auto"/>
        </w:rPr>
      </w:pPr>
      <w:r w:rsidRPr="007001AF">
        <w:rPr>
          <w:rFonts w:ascii="Times New Roman" w:hAnsi="Times New Roman" w:cs="Times New Roman"/>
          <w:color w:val="auto"/>
        </w:rPr>
        <w:t xml:space="preserve">Sredstva za provedbu Programa </w:t>
      </w:r>
      <w:r w:rsidRPr="00E83BD0">
        <w:rPr>
          <w:rFonts w:ascii="Times New Roman" w:hAnsi="Times New Roman" w:cs="Times New Roman"/>
          <w:color w:val="auto"/>
        </w:rPr>
        <w:t xml:space="preserve">u ukupnom iznosu od </w:t>
      </w:r>
      <w:r>
        <w:rPr>
          <w:rFonts w:ascii="Times New Roman" w:hAnsi="Times New Roman" w:cs="Times New Roman"/>
        </w:rPr>
        <w:t xml:space="preserve">2.000.000,00 eura </w:t>
      </w:r>
      <w:r w:rsidRPr="007001AF">
        <w:rPr>
          <w:rFonts w:ascii="Times New Roman" w:hAnsi="Times New Roman" w:cs="Times New Roman"/>
          <w:color w:val="auto"/>
        </w:rPr>
        <w:t>osigura</w:t>
      </w:r>
      <w:r>
        <w:rPr>
          <w:rFonts w:ascii="Times New Roman" w:hAnsi="Times New Roman" w:cs="Times New Roman"/>
          <w:color w:val="auto"/>
        </w:rPr>
        <w:t>vaju se</w:t>
      </w:r>
      <w:r w:rsidRPr="007001AF">
        <w:rPr>
          <w:rFonts w:ascii="Times New Roman" w:hAnsi="Times New Roman" w:cs="Times New Roman"/>
          <w:color w:val="auto"/>
        </w:rPr>
        <w:t xml:space="preserve"> </w:t>
      </w:r>
      <w:r w:rsidRPr="00E83BD0">
        <w:rPr>
          <w:rFonts w:ascii="Times New Roman" w:hAnsi="Times New Roman" w:cs="Times New Roman"/>
          <w:color w:val="auto"/>
        </w:rPr>
        <w:t xml:space="preserve">u Državnom proračunu Republike Hrvatske </w:t>
      </w:r>
      <w:r w:rsidRPr="00B53D4C">
        <w:rPr>
          <w:rFonts w:ascii="Times New Roman" w:hAnsi="Times New Roman" w:cs="Times New Roman"/>
          <w:color w:val="auto"/>
        </w:rPr>
        <w:t xml:space="preserve">unutar </w:t>
      </w:r>
      <w:r>
        <w:rPr>
          <w:rFonts w:ascii="Times New Roman" w:hAnsi="Times New Roman" w:cs="Times New Roman"/>
          <w:color w:val="auto"/>
        </w:rPr>
        <w:t>razdjela</w:t>
      </w:r>
      <w:r w:rsidRPr="00B53D4C">
        <w:rPr>
          <w:rFonts w:ascii="Times New Roman" w:hAnsi="Times New Roman" w:cs="Times New Roman"/>
          <w:color w:val="auto"/>
        </w:rPr>
        <w:t xml:space="preserve"> 060 Ministarstva poljoprivrede</w:t>
      </w:r>
      <w:r w:rsidR="00ED0732">
        <w:rPr>
          <w:rFonts w:ascii="Times New Roman" w:hAnsi="Times New Roman" w:cs="Times New Roman"/>
          <w:color w:val="auto"/>
        </w:rPr>
        <w:t>.</w:t>
      </w:r>
      <w:r w:rsidRPr="00B53D4C">
        <w:rPr>
          <w:rFonts w:ascii="Times New Roman" w:hAnsi="Times New Roman" w:cs="Times New Roman"/>
          <w:color w:val="auto"/>
        </w:rPr>
        <w:t xml:space="preserve"> </w:t>
      </w:r>
    </w:p>
    <w:p w14:paraId="2672526C" w14:textId="77777777" w:rsidR="00CD7768" w:rsidRDefault="00CD7768" w:rsidP="00CD7768">
      <w:pPr>
        <w:jc w:val="both"/>
        <w:rPr>
          <w:rFonts w:ascii="Times New Roman" w:eastAsia="Calibri" w:hAnsi="Times New Roman" w:cs="Times New Roman"/>
          <w:color w:val="auto"/>
          <w:lang w:eastAsia="en-US"/>
        </w:rPr>
      </w:pPr>
    </w:p>
    <w:p w14:paraId="0AD0CA89" w14:textId="77777777" w:rsidR="00CD7768" w:rsidRDefault="00CD7768" w:rsidP="00CD7768">
      <w:pPr>
        <w:jc w:val="both"/>
        <w:rPr>
          <w:rFonts w:ascii="Times New Roman" w:eastAsia="Calibri" w:hAnsi="Times New Roman" w:cs="Times New Roman"/>
          <w:color w:val="auto"/>
          <w:lang w:eastAsia="en-US"/>
        </w:rPr>
      </w:pPr>
      <w:r w:rsidRPr="007C6142">
        <w:rPr>
          <w:rFonts w:ascii="Times New Roman" w:eastAsia="Calibri" w:hAnsi="Times New Roman" w:cs="Times New Roman"/>
          <w:color w:val="auto"/>
          <w:lang w:eastAsia="en-US"/>
        </w:rPr>
        <w:t>Provedba Programa propisat će se Pravilnikom, a provodit će ga Ministarstvo poljoprivrede</w:t>
      </w:r>
      <w:r>
        <w:rPr>
          <w:rFonts w:ascii="Times New Roman" w:eastAsia="Calibri" w:hAnsi="Times New Roman" w:cs="Times New Roman"/>
          <w:color w:val="auto"/>
          <w:lang w:eastAsia="en-US"/>
        </w:rPr>
        <w:t xml:space="preserve"> putem javnog poziva.</w:t>
      </w:r>
    </w:p>
    <w:p w14:paraId="06F6A052" w14:textId="77777777" w:rsidR="00CD7768" w:rsidRDefault="00CD7768" w:rsidP="00CD7768">
      <w:pPr>
        <w:jc w:val="both"/>
        <w:rPr>
          <w:rFonts w:ascii="Times New Roman" w:hAnsi="Times New Roman" w:cs="Times New Roman"/>
        </w:rPr>
      </w:pPr>
    </w:p>
    <w:p w14:paraId="5255B811" w14:textId="14E03462" w:rsidR="00CD7768" w:rsidRPr="00143962" w:rsidRDefault="00CD7768" w:rsidP="00F63743">
      <w:pPr>
        <w:rPr>
          <w:rFonts w:ascii="Times New Roman" w:hAnsi="Times New Roman" w:cs="Times New Roman"/>
        </w:rPr>
      </w:pPr>
    </w:p>
    <w:sectPr w:rsidR="00CD7768" w:rsidRPr="00143962" w:rsidSect="0044601F">
      <w:type w:val="continuous"/>
      <w:pgSz w:w="11906" w:h="16838" w:code="9"/>
      <w:pgMar w:top="1417" w:right="1417" w:bottom="1417" w:left="141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68"/>
    <w:rsid w:val="00062394"/>
    <w:rsid w:val="000B2A28"/>
    <w:rsid w:val="002C37CC"/>
    <w:rsid w:val="003538AE"/>
    <w:rsid w:val="003D0169"/>
    <w:rsid w:val="00471BAC"/>
    <w:rsid w:val="004A2B87"/>
    <w:rsid w:val="005162A1"/>
    <w:rsid w:val="00553F73"/>
    <w:rsid w:val="007071D1"/>
    <w:rsid w:val="007211D9"/>
    <w:rsid w:val="007F11C2"/>
    <w:rsid w:val="00920759"/>
    <w:rsid w:val="00936E9D"/>
    <w:rsid w:val="00A63617"/>
    <w:rsid w:val="00AD719F"/>
    <w:rsid w:val="00B63648"/>
    <w:rsid w:val="00CD7768"/>
    <w:rsid w:val="00D454EC"/>
    <w:rsid w:val="00EA3ABE"/>
    <w:rsid w:val="00ED0732"/>
    <w:rsid w:val="00F34DF1"/>
    <w:rsid w:val="00F572A4"/>
    <w:rsid w:val="00F60207"/>
    <w:rsid w:val="00F8071A"/>
    <w:rsid w:val="00FB5D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F5987"/>
  <w15:docId w15:val="{6B252676-9375-451E-9503-7240EABA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rsid w:val="00143962"/>
    <w:pPr>
      <w:tabs>
        <w:tab w:val="center" w:pos="4536"/>
        <w:tab w:val="right" w:pos="9072"/>
      </w:tabs>
    </w:pPr>
  </w:style>
  <w:style w:type="character" w:customStyle="1" w:styleId="FooterChar">
    <w:name w:val="Footer Char"/>
    <w:link w:val="Footer"/>
    <w:rsid w:val="00143962"/>
    <w:rPr>
      <w:rFonts w:ascii="Arial" w:hAnsi="Arial" w:cs="Arial"/>
      <w:color w:val="000000"/>
      <w:sz w:val="24"/>
      <w:szCs w:val="24"/>
    </w:rPr>
  </w:style>
  <w:style w:type="table" w:customStyle="1" w:styleId="Reetkatablice1">
    <w:name w:val="Rešetka tablice1"/>
    <w:basedOn w:val="TableNormal"/>
    <w:next w:val="TableGrid"/>
    <w:rsid w:val="00CD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732"/>
    <w:rPr>
      <w:rFonts w:ascii="Arial" w:hAnsi="Arial" w:cs="Arial"/>
      <w:color w:val="000000"/>
      <w:sz w:val="24"/>
      <w:szCs w:val="24"/>
    </w:rPr>
  </w:style>
  <w:style w:type="character" w:styleId="CommentReference">
    <w:name w:val="annotation reference"/>
    <w:basedOn w:val="DefaultParagraphFont"/>
    <w:rsid w:val="007211D9"/>
    <w:rPr>
      <w:sz w:val="16"/>
      <w:szCs w:val="16"/>
    </w:rPr>
  </w:style>
  <w:style w:type="paragraph" w:styleId="CommentText">
    <w:name w:val="annotation text"/>
    <w:basedOn w:val="Normal"/>
    <w:link w:val="CommentTextChar"/>
    <w:rsid w:val="007211D9"/>
    <w:rPr>
      <w:sz w:val="20"/>
      <w:szCs w:val="20"/>
    </w:rPr>
  </w:style>
  <w:style w:type="character" w:customStyle="1" w:styleId="CommentTextChar">
    <w:name w:val="Comment Text Char"/>
    <w:basedOn w:val="DefaultParagraphFont"/>
    <w:link w:val="CommentText"/>
    <w:rsid w:val="007211D9"/>
    <w:rPr>
      <w:rFonts w:ascii="Arial" w:hAnsi="Arial" w:cs="Arial"/>
      <w:color w:val="000000"/>
    </w:rPr>
  </w:style>
  <w:style w:type="paragraph" w:styleId="CommentSubject">
    <w:name w:val="annotation subject"/>
    <w:basedOn w:val="CommentText"/>
    <w:next w:val="CommentText"/>
    <w:link w:val="CommentSubjectChar"/>
    <w:semiHidden/>
    <w:unhideWhenUsed/>
    <w:rsid w:val="007211D9"/>
    <w:rPr>
      <w:b/>
      <w:bCs/>
    </w:rPr>
  </w:style>
  <w:style w:type="character" w:customStyle="1" w:styleId="CommentSubjectChar">
    <w:name w:val="Comment Subject Char"/>
    <w:basedOn w:val="CommentTextChar"/>
    <w:link w:val="CommentSubject"/>
    <w:semiHidden/>
    <w:rsid w:val="007211D9"/>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AZJMDCZ6QSYZ-1849078857-32712</_dlc_DocId>
    <_dlc_DocIdUrl xmlns="a494813a-d0d8-4dad-94cb-0d196f36ba15">
      <Url>https://ekoordinacije.vlada.hr/koordinacija-gospodarstvo/_layouts/15/DocIdRedir.aspx?ID=AZJMDCZ6QSYZ-1849078857-32712</Url>
      <Description>AZJMDCZ6QSYZ-1849078857-32712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D112-45BE-4900-A88E-16246955EED2}">
  <ds:schemaRefs>
    <ds:schemaRef ds:uri="http://schemas.microsoft.com/sharepoint/v3/contenttype/forms"/>
  </ds:schemaRefs>
</ds:datastoreItem>
</file>

<file path=customXml/itemProps2.xml><?xml version="1.0" encoding="utf-8"?>
<ds:datastoreItem xmlns:ds="http://schemas.openxmlformats.org/officeDocument/2006/customXml" ds:itemID="{6CF73623-5330-44DD-A173-4DC2841F6154}">
  <ds:schemaRefs>
    <ds:schemaRef ds:uri="http://schemas.microsoft.com/sharepoint/events"/>
  </ds:schemaRefs>
</ds:datastoreItem>
</file>

<file path=customXml/itemProps3.xml><?xml version="1.0" encoding="utf-8"?>
<ds:datastoreItem xmlns:ds="http://schemas.openxmlformats.org/officeDocument/2006/customXml" ds:itemID="{7233A13B-56F9-4A07-925E-AC418D3710C7}">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5294072-9F53-4A7E-85F1-D661EB1F6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2C9BEC-A308-43D4-9A40-9AA8DEEE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Sonja Tučkar</cp:lastModifiedBy>
  <cp:revision>2</cp:revision>
  <cp:lastPrinted>2023-11-08T09:49:00Z</cp:lastPrinted>
  <dcterms:created xsi:type="dcterms:W3CDTF">2023-11-13T13:45:00Z</dcterms:created>
  <dcterms:modified xsi:type="dcterms:W3CDTF">2023-11-13T13:45:00Z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60cfe795-d4c2-4104-a25d-33110964171d</vt:lpwstr>
  </property>
</Properties>
</file>