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12A" w14:textId="77777777" w:rsidR="00487951" w:rsidRDefault="00487951" w:rsidP="00487951"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C73339" w14:textId="77777777" w:rsidR="00487951" w:rsidRPr="00800462" w:rsidRDefault="00487951" w:rsidP="00487951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6139D6A2" wp14:editId="02EBF134">
            <wp:extent cx="502942" cy="684000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104D8D0" w14:textId="77777777" w:rsidR="00487951" w:rsidRPr="00E74A12" w:rsidRDefault="00487951" w:rsidP="0048795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E74A12">
        <w:rPr>
          <w:rFonts w:ascii="Times New Roman" w:hAnsi="Times New Roman" w:cs="Times New Roman"/>
          <w:sz w:val="28"/>
        </w:rPr>
        <w:t>VLADA REPUBLIKE HRVATSKE</w:t>
      </w:r>
    </w:p>
    <w:p w14:paraId="61FE8BDC" w14:textId="77777777" w:rsidR="00487951" w:rsidRPr="00800462" w:rsidRDefault="00487951" w:rsidP="00487951">
      <w:pPr>
        <w:jc w:val="both"/>
      </w:pPr>
    </w:p>
    <w:p w14:paraId="7D487120" w14:textId="63C415D4" w:rsidR="00487951" w:rsidRPr="00E74A12" w:rsidRDefault="00487951" w:rsidP="0048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E74A12">
        <w:rPr>
          <w:rFonts w:ascii="Times New Roman" w:hAnsi="Times New Roman" w:cs="Times New Roman"/>
          <w:sz w:val="24"/>
          <w:szCs w:val="24"/>
        </w:rPr>
        <w:t xml:space="preserve">Zagreb, </w:t>
      </w:r>
      <w:r w:rsidR="00A41570">
        <w:rPr>
          <w:rFonts w:ascii="Times New Roman" w:hAnsi="Times New Roman" w:cs="Times New Roman"/>
          <w:sz w:val="24"/>
          <w:szCs w:val="24"/>
        </w:rPr>
        <w:t>4. svib</w:t>
      </w:r>
      <w:r>
        <w:rPr>
          <w:rFonts w:ascii="Times New Roman" w:hAnsi="Times New Roman" w:cs="Times New Roman"/>
          <w:sz w:val="24"/>
          <w:szCs w:val="24"/>
        </w:rPr>
        <w:t>nj</w:t>
      </w:r>
      <w:r w:rsidR="00A4157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E74A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4A12">
        <w:rPr>
          <w:rFonts w:ascii="Times New Roman" w:hAnsi="Times New Roman" w:cs="Times New Roman"/>
          <w:sz w:val="24"/>
          <w:szCs w:val="24"/>
        </w:rPr>
        <w:t>.</w:t>
      </w:r>
    </w:p>
    <w:p w14:paraId="5F28E2A4" w14:textId="77777777" w:rsidR="00487951" w:rsidRPr="00800462" w:rsidRDefault="00487951" w:rsidP="00487951">
      <w:pPr>
        <w:jc w:val="right"/>
      </w:pPr>
    </w:p>
    <w:p w14:paraId="3E8B9DE5" w14:textId="77777777" w:rsidR="00487951" w:rsidRPr="00800462" w:rsidRDefault="00487951" w:rsidP="00487951">
      <w:pPr>
        <w:jc w:val="right"/>
      </w:pPr>
    </w:p>
    <w:p w14:paraId="0D353EC0" w14:textId="77777777" w:rsidR="00487951" w:rsidRPr="00800462" w:rsidRDefault="00487951" w:rsidP="00487951">
      <w:pPr>
        <w:jc w:val="right"/>
      </w:pPr>
    </w:p>
    <w:p w14:paraId="4EB4F615" w14:textId="77777777" w:rsidR="00487951" w:rsidRPr="00800462" w:rsidRDefault="00487951" w:rsidP="00487951">
      <w:pPr>
        <w:jc w:val="both"/>
      </w:pPr>
      <w:r w:rsidRPr="00800462">
        <w:t>__________________________________________________________________________</w:t>
      </w:r>
      <w:r>
        <w:t>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87951" w:rsidRPr="00E74A12" w14:paraId="498B4EFF" w14:textId="77777777" w:rsidTr="009209DD">
        <w:tc>
          <w:tcPr>
            <w:tcW w:w="1951" w:type="dxa"/>
          </w:tcPr>
          <w:p w14:paraId="0F517586" w14:textId="77777777" w:rsidR="00487951" w:rsidRPr="00E74A12" w:rsidRDefault="00487951" w:rsidP="009209DD">
            <w:pPr>
              <w:spacing w:line="360" w:lineRule="auto"/>
              <w:rPr>
                <w:sz w:val="24"/>
                <w:szCs w:val="24"/>
              </w:rPr>
            </w:pPr>
            <w:r w:rsidRPr="00E74A12">
              <w:rPr>
                <w:b/>
                <w:smallCaps/>
                <w:sz w:val="24"/>
                <w:szCs w:val="24"/>
              </w:rPr>
              <w:t>Predlagatelj</w:t>
            </w:r>
            <w:r w:rsidRPr="00E74A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164CC1" w14:textId="77777777" w:rsidR="00487951" w:rsidRPr="00E74A12" w:rsidRDefault="00487951" w:rsidP="009209DD">
            <w:pPr>
              <w:spacing w:line="360" w:lineRule="auto"/>
              <w:rPr>
                <w:sz w:val="24"/>
                <w:szCs w:val="24"/>
              </w:rPr>
            </w:pPr>
            <w:r w:rsidRPr="00E74A1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00626009" w14:textId="77777777" w:rsidR="00487951" w:rsidRPr="00E74A12" w:rsidRDefault="00487951" w:rsidP="00487951">
      <w:pPr>
        <w:jc w:val="both"/>
        <w:rPr>
          <w:rFonts w:ascii="Times New Roman" w:hAnsi="Times New Roman" w:cs="Times New Roman"/>
          <w:sz w:val="24"/>
          <w:szCs w:val="24"/>
        </w:rPr>
      </w:pPr>
      <w:r w:rsidRPr="00E74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87951" w:rsidRPr="00E74A12" w14:paraId="4B13A8EE" w14:textId="77777777" w:rsidTr="009209DD">
        <w:tc>
          <w:tcPr>
            <w:tcW w:w="1951" w:type="dxa"/>
          </w:tcPr>
          <w:p w14:paraId="590AF31D" w14:textId="77777777" w:rsidR="00487951" w:rsidRPr="00E74A12" w:rsidRDefault="00487951" w:rsidP="009209DD">
            <w:pPr>
              <w:spacing w:line="360" w:lineRule="auto"/>
              <w:rPr>
                <w:sz w:val="24"/>
                <w:szCs w:val="24"/>
              </w:rPr>
            </w:pPr>
            <w:r w:rsidRPr="00E74A12">
              <w:rPr>
                <w:b/>
                <w:smallCaps/>
                <w:sz w:val="24"/>
                <w:szCs w:val="24"/>
              </w:rPr>
              <w:t>Predmet</w:t>
            </w:r>
            <w:r w:rsidRPr="00E74A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1D8212" w14:textId="77777777" w:rsidR="00487951" w:rsidRPr="00E74A12" w:rsidRDefault="00487951" w:rsidP="009209DD">
            <w:pPr>
              <w:jc w:val="both"/>
              <w:rPr>
                <w:sz w:val="24"/>
                <w:szCs w:val="24"/>
              </w:rPr>
            </w:pPr>
            <w:r w:rsidRPr="00E74A12">
              <w:rPr>
                <w:sz w:val="24"/>
                <w:szCs w:val="24"/>
              </w:rPr>
              <w:t xml:space="preserve">Prijedlog odluke o donošenju </w:t>
            </w:r>
            <w:r w:rsidRPr="001C3E2A">
              <w:rPr>
                <w:sz w:val="24"/>
                <w:szCs w:val="24"/>
              </w:rPr>
              <w:t>Strategij</w:t>
            </w:r>
            <w:r>
              <w:rPr>
                <w:sz w:val="24"/>
                <w:szCs w:val="24"/>
              </w:rPr>
              <w:t>e</w:t>
            </w:r>
            <w:r w:rsidRPr="001C3E2A">
              <w:rPr>
                <w:sz w:val="24"/>
                <w:szCs w:val="24"/>
              </w:rPr>
              <w:t xml:space="preserve"> za procjenu ekonomskog učinka propisa na sektor malog i srednjeg poduzetništva za razdoblje od 2023. do 2027. godine</w:t>
            </w:r>
            <w:r w:rsidRPr="001C3E2A">
              <w:rPr>
                <w:color w:val="333334"/>
                <w:sz w:val="24"/>
                <w:szCs w:val="24"/>
              </w:rPr>
              <w:t xml:space="preserve"> i </w:t>
            </w:r>
            <w:r w:rsidRPr="003A244A">
              <w:rPr>
                <w:sz w:val="24"/>
                <w:szCs w:val="24"/>
              </w:rPr>
              <w:t>Akcijsk</w:t>
            </w:r>
            <w:r>
              <w:rPr>
                <w:sz w:val="24"/>
                <w:szCs w:val="24"/>
              </w:rPr>
              <w:t>og</w:t>
            </w:r>
            <w:r w:rsidRPr="003A244A">
              <w:rPr>
                <w:sz w:val="24"/>
                <w:szCs w:val="24"/>
              </w:rPr>
              <w:t xml:space="preserve"> plan</w:t>
            </w:r>
            <w:r>
              <w:rPr>
                <w:sz w:val="24"/>
                <w:szCs w:val="24"/>
              </w:rPr>
              <w:t>a</w:t>
            </w:r>
            <w:r w:rsidRPr="003A244A">
              <w:rPr>
                <w:sz w:val="24"/>
                <w:szCs w:val="24"/>
              </w:rPr>
              <w:t xml:space="preserve"> za provedbu Strategije </w:t>
            </w:r>
            <w:r w:rsidRPr="001C3E2A">
              <w:rPr>
                <w:sz w:val="24"/>
                <w:szCs w:val="24"/>
              </w:rPr>
              <w:t xml:space="preserve">za </w:t>
            </w:r>
            <w:r w:rsidRPr="003A244A">
              <w:rPr>
                <w:sz w:val="24"/>
                <w:szCs w:val="24"/>
              </w:rPr>
              <w:t xml:space="preserve">razdoblje </w:t>
            </w:r>
            <w:r>
              <w:rPr>
                <w:sz w:val="24"/>
                <w:szCs w:val="24"/>
              </w:rPr>
              <w:t xml:space="preserve">od </w:t>
            </w:r>
            <w:r w:rsidRPr="003A244A">
              <w:rPr>
                <w:sz w:val="24"/>
                <w:szCs w:val="24"/>
              </w:rPr>
              <w:t>2023. do 2025. godine</w:t>
            </w:r>
          </w:p>
        </w:tc>
      </w:tr>
    </w:tbl>
    <w:p w14:paraId="4C449BBC" w14:textId="77777777" w:rsidR="00487951" w:rsidRPr="00800462" w:rsidRDefault="00487951" w:rsidP="00487951">
      <w:pPr>
        <w:pBdr>
          <w:bottom w:val="single" w:sz="4" w:space="1" w:color="auto"/>
        </w:pBdr>
        <w:jc w:val="both"/>
      </w:pPr>
    </w:p>
    <w:p w14:paraId="7F175D00" w14:textId="77777777" w:rsidR="00487951" w:rsidRPr="00800462" w:rsidRDefault="00487951" w:rsidP="00487951">
      <w:pPr>
        <w:jc w:val="both"/>
      </w:pPr>
    </w:p>
    <w:p w14:paraId="3E57C3CF" w14:textId="77777777" w:rsidR="00487951" w:rsidRDefault="00487951" w:rsidP="00487951"/>
    <w:p w14:paraId="47FFAAF3" w14:textId="77777777" w:rsidR="00487951" w:rsidRDefault="00487951" w:rsidP="00487951"/>
    <w:p w14:paraId="364E0272" w14:textId="77777777" w:rsidR="00487951" w:rsidRDefault="00487951" w:rsidP="00487951"/>
    <w:p w14:paraId="69C0A4E8" w14:textId="77777777" w:rsidR="00487951" w:rsidRDefault="00487951" w:rsidP="00487951"/>
    <w:p w14:paraId="1E833BCA" w14:textId="77777777" w:rsidR="00487951" w:rsidRDefault="00487951" w:rsidP="00487951"/>
    <w:p w14:paraId="2B997041" w14:textId="77777777" w:rsidR="00487951" w:rsidRDefault="00487951" w:rsidP="00487951"/>
    <w:p w14:paraId="3874261C" w14:textId="77777777" w:rsidR="00487951" w:rsidRDefault="00487951" w:rsidP="00487951"/>
    <w:p w14:paraId="5AE6D85C" w14:textId="77777777" w:rsidR="00487951" w:rsidRDefault="00487951" w:rsidP="00487951"/>
    <w:p w14:paraId="6507399B" w14:textId="77777777" w:rsidR="00487951" w:rsidRPr="005222AE" w:rsidRDefault="00487951" w:rsidP="0048795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6D28487" w14:textId="3090FE08" w:rsidR="00487951" w:rsidRDefault="004879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B9679FB" w:rsidR="00D85598" w:rsidRDefault="00414151" w:rsidP="000B290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3E2A" w:rsidRPr="00B32A1D">
        <w:t xml:space="preserve">        </w:t>
      </w:r>
      <w:r w:rsidR="001C3E2A" w:rsidRPr="00B32A1D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00000003" w14:textId="78A84811" w:rsidR="00D85598" w:rsidRDefault="00B8169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81691">
        <w:rPr>
          <w:rFonts w:ascii="Times New Roman" w:eastAsia="Times New Roman" w:hAnsi="Times New Roman" w:cs="Times New Roman"/>
          <w:sz w:val="24"/>
          <w:szCs w:val="24"/>
        </w:rPr>
        <w:t>Na temelju članka 31. stavka 2. Zakona o Vladi Republike Hrvatske („Narodne novine“, br. 150/11., 119/14., 93/16., 116/18. i 80/22.)</w:t>
      </w:r>
      <w:r w:rsidR="00565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4685">
        <w:rPr>
          <w:rFonts w:ascii="Times New Roman" w:eastAsia="Times New Roman" w:hAnsi="Times New Roman" w:cs="Times New Roman"/>
          <w:sz w:val="24"/>
          <w:szCs w:val="24"/>
        </w:rPr>
        <w:t xml:space="preserve"> u vezi</w:t>
      </w:r>
      <w:r w:rsidR="00EE121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654685">
        <w:rPr>
          <w:rFonts w:ascii="Times New Roman" w:eastAsia="Times New Roman" w:hAnsi="Times New Roman" w:cs="Times New Roman"/>
          <w:sz w:val="24"/>
          <w:szCs w:val="24"/>
        </w:rPr>
        <w:t xml:space="preserve"> reformsk</w:t>
      </w:r>
      <w:r w:rsidR="00EE121F">
        <w:rPr>
          <w:rFonts w:ascii="Times New Roman" w:eastAsia="Times New Roman" w:hAnsi="Times New Roman" w:cs="Times New Roman"/>
          <w:sz w:val="24"/>
          <w:szCs w:val="24"/>
        </w:rPr>
        <w:t>om</w:t>
      </w:r>
      <w:r w:rsidR="00654685">
        <w:rPr>
          <w:rFonts w:ascii="Times New Roman" w:eastAsia="Times New Roman" w:hAnsi="Times New Roman" w:cs="Times New Roman"/>
          <w:sz w:val="24"/>
          <w:szCs w:val="24"/>
        </w:rPr>
        <w:t xml:space="preserve"> mjer</w:t>
      </w:r>
      <w:r w:rsidR="00EE121F">
        <w:rPr>
          <w:rFonts w:ascii="Times New Roman" w:eastAsia="Times New Roman" w:hAnsi="Times New Roman" w:cs="Times New Roman"/>
          <w:sz w:val="24"/>
          <w:szCs w:val="24"/>
        </w:rPr>
        <w:t>om</w:t>
      </w:r>
      <w:r w:rsidR="0025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44E" w:rsidRPr="00C91799">
        <w:rPr>
          <w:rFonts w:ascii="Times New Roman" w:eastAsia="Times New Roman" w:hAnsi="Times New Roman" w:cs="Times New Roman"/>
          <w:sz w:val="24"/>
          <w:szCs w:val="24"/>
        </w:rPr>
        <w:t>C1.1.1. R1</w:t>
      </w:r>
      <w:r w:rsidR="00E411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118C" w:rsidRPr="00E4118C">
        <w:rPr>
          <w:rFonts w:ascii="Times New Roman" w:eastAsia="Times New Roman" w:hAnsi="Times New Roman" w:cs="Times New Roman"/>
          <w:sz w:val="24"/>
          <w:szCs w:val="24"/>
        </w:rPr>
        <w:t>Nastavak reforme poslovnog i regulatornog okruženja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D45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654685">
        <w:rPr>
          <w:rFonts w:ascii="Times New Roman" w:eastAsia="Times New Roman" w:hAnsi="Times New Roman" w:cs="Times New Roman"/>
          <w:sz w:val="24"/>
          <w:szCs w:val="24"/>
        </w:rPr>
        <w:t xml:space="preserve">Nacionalnog plana oporavka i otpornosti 2021. – 2026., </w:t>
      </w:r>
      <w:r w:rsidR="00414151">
        <w:rPr>
          <w:rFonts w:ascii="Times New Roman" w:eastAsia="Times New Roman" w:hAnsi="Times New Roman" w:cs="Times New Roman"/>
          <w:sz w:val="24"/>
          <w:szCs w:val="24"/>
          <w:highlight w:val="white"/>
        </w:rPr>
        <w:t>Vlada Republike Hrvatske je na sjednici</w:t>
      </w:r>
      <w:r w:rsidR="009E451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održanoj _________________ 2023</w:t>
      </w:r>
      <w:r w:rsidR="004141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donijela </w:t>
      </w:r>
    </w:p>
    <w:p w14:paraId="00000004" w14:textId="77777777" w:rsidR="00D85598" w:rsidRDefault="00D85598">
      <w:pPr>
        <w:widowControl w:val="0"/>
        <w:shd w:val="clear" w:color="auto" w:fill="FFFFFF"/>
        <w:spacing w:after="0"/>
        <w:ind w:left="-540" w:firstLine="81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5" w14:textId="77777777" w:rsidR="00D85598" w:rsidRDefault="00D85598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7" w14:textId="6AE6E2E2" w:rsidR="00D85598" w:rsidRPr="00786351" w:rsidRDefault="001C3E2A">
      <w:pPr>
        <w:widowControl w:val="0"/>
        <w:shd w:val="clear" w:color="auto" w:fill="FFFFFF"/>
        <w:tabs>
          <w:tab w:val="left" w:pos="7380"/>
        </w:tabs>
        <w:spacing w:after="0"/>
        <w:ind w:right="1066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</w:pPr>
      <w:r w:rsidRPr="009E4517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E451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</w:t>
      </w:r>
      <w:r w:rsidR="00236CBE" w:rsidRPr="00786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ODLUKU</w:t>
      </w:r>
      <w:r w:rsidR="00786351" w:rsidRPr="00786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 DONOŠENJ</w:t>
      </w:r>
      <w:r w:rsidR="000B29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</w:t>
      </w:r>
      <w:r w:rsidR="00786351" w:rsidRPr="00786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786351" w:rsidRPr="00786351">
        <w:rPr>
          <w:rFonts w:ascii="Times New Roman" w:eastAsia="Times New Roman" w:hAnsi="Times New Roman" w:cs="Times New Roman"/>
          <w:b/>
          <w:bCs/>
          <w:sz w:val="24"/>
          <w:szCs w:val="24"/>
        </w:rPr>
        <w:t>STRATEGIJE ZA PROCJENU EKONOMSKOG UČINKA PROPISA NA SEKTOR MALOG I SREDNJEG PODUZETNIŠTVA ZA RAZDOBLJE OD 2023. DO 2027. GODINE I AKCIJSKOG PLANA ZA PROVEDBU STRATEGIJE ZA RAZDOBLJE OD 2023. DO 2025. GODINE</w:t>
      </w:r>
    </w:p>
    <w:p w14:paraId="00000009" w14:textId="7F226224" w:rsidR="00D85598" w:rsidRDefault="00D85598" w:rsidP="00B81691">
      <w:pPr>
        <w:widowControl w:val="0"/>
        <w:shd w:val="clear" w:color="auto" w:fill="FFFFFF"/>
        <w:tabs>
          <w:tab w:val="left" w:pos="7380"/>
        </w:tabs>
        <w:spacing w:after="0"/>
        <w:ind w:left="900" w:right="1066" w:hanging="63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5B9A8342" w14:textId="77777777" w:rsidR="00FD0B5F" w:rsidRDefault="00FD0B5F">
      <w:pPr>
        <w:widowControl w:val="0"/>
        <w:shd w:val="clear" w:color="auto" w:fill="FFFFFF"/>
        <w:tabs>
          <w:tab w:val="left" w:pos="4230"/>
        </w:tabs>
        <w:spacing w:after="0"/>
        <w:ind w:left="-540" w:right="1070" w:firstLine="81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B" w14:textId="325E8FFA" w:rsidR="00D85598" w:rsidRDefault="00414151" w:rsidP="001C3E2A">
      <w:pPr>
        <w:widowControl w:val="0"/>
        <w:shd w:val="clear" w:color="auto" w:fill="FFFFFF"/>
        <w:tabs>
          <w:tab w:val="left" w:pos="4111"/>
        </w:tabs>
        <w:spacing w:after="0"/>
        <w:ind w:left="-567" w:right="1070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I.</w:t>
      </w:r>
    </w:p>
    <w:p w14:paraId="0000000C" w14:textId="77777777" w:rsidR="00D85598" w:rsidRPr="00520BB4" w:rsidRDefault="00D85598" w:rsidP="00236CBE">
      <w:pPr>
        <w:widowControl w:val="0"/>
        <w:shd w:val="clear" w:color="auto" w:fill="FFFFFF"/>
        <w:tabs>
          <w:tab w:val="left" w:pos="4111"/>
        </w:tabs>
        <w:spacing w:after="0"/>
        <w:ind w:left="-567" w:right="107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0E" w14:textId="48148CD4" w:rsidR="00D85598" w:rsidRDefault="00B81691" w:rsidP="00236CBE">
      <w:pPr>
        <w:jc w:val="both"/>
        <w:rPr>
          <w:rFonts w:ascii="Times New Roman" w:hAnsi="Times New Roman" w:cs="Times New Roman"/>
          <w:sz w:val="24"/>
          <w:szCs w:val="24"/>
        </w:rPr>
      </w:pPr>
      <w:r w:rsidRPr="001C3E2A">
        <w:rPr>
          <w:rFonts w:ascii="Times New Roman" w:eastAsia="Times New Roman" w:hAnsi="Times New Roman" w:cs="Times New Roman"/>
          <w:sz w:val="24"/>
          <w:szCs w:val="24"/>
        </w:rPr>
        <w:t xml:space="preserve">Donosi se </w:t>
      </w:r>
      <w:r w:rsidR="00414151" w:rsidRPr="001C3E2A">
        <w:rPr>
          <w:rFonts w:ascii="Times New Roman" w:eastAsia="Times New Roman" w:hAnsi="Times New Roman" w:cs="Times New Roman"/>
          <w:sz w:val="24"/>
          <w:szCs w:val="24"/>
        </w:rPr>
        <w:t>Strategij</w:t>
      </w:r>
      <w:r w:rsidRPr="001C3E2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4151" w:rsidRPr="001C3E2A">
        <w:rPr>
          <w:rFonts w:ascii="Times New Roman" w:eastAsia="Times New Roman" w:hAnsi="Times New Roman" w:cs="Times New Roman"/>
          <w:sz w:val="24"/>
          <w:szCs w:val="24"/>
        </w:rPr>
        <w:t xml:space="preserve"> za procjenu ekonomskog učinka propisa na sektor malog i srednjeg</w:t>
      </w:r>
      <w:r w:rsidR="0098054E" w:rsidRPr="001C3E2A">
        <w:rPr>
          <w:rFonts w:ascii="Times New Roman" w:eastAsia="Times New Roman" w:hAnsi="Times New Roman" w:cs="Times New Roman"/>
          <w:sz w:val="24"/>
          <w:szCs w:val="24"/>
        </w:rPr>
        <w:t xml:space="preserve"> poduzetništva</w:t>
      </w:r>
      <w:r w:rsidR="00414151" w:rsidRPr="001C3E2A">
        <w:rPr>
          <w:rFonts w:ascii="Times New Roman" w:eastAsia="Times New Roman" w:hAnsi="Times New Roman" w:cs="Times New Roman"/>
          <w:sz w:val="24"/>
          <w:szCs w:val="24"/>
        </w:rPr>
        <w:t xml:space="preserve"> za razdoblje od 2023. do 2027. godine</w:t>
      </w:r>
      <w:r w:rsidR="001A24E5" w:rsidRPr="001C3E2A">
        <w:rPr>
          <w:rFonts w:ascii="Times New Roman" w:eastAsia="Times New Roman" w:hAnsi="Times New Roman" w:cs="Times New Roman"/>
          <w:color w:val="333334"/>
          <w:sz w:val="24"/>
          <w:szCs w:val="24"/>
        </w:rPr>
        <w:t xml:space="preserve"> i </w:t>
      </w:r>
      <w:r w:rsidR="001C3E2A" w:rsidRPr="003A244A">
        <w:rPr>
          <w:rFonts w:ascii="Times New Roman" w:hAnsi="Times New Roman" w:cs="Times New Roman"/>
          <w:sz w:val="24"/>
          <w:szCs w:val="24"/>
        </w:rPr>
        <w:t xml:space="preserve">Akcijski plan za provedbu </w:t>
      </w:r>
      <w:r w:rsidR="003A244A" w:rsidRPr="003A244A">
        <w:rPr>
          <w:rFonts w:ascii="Times New Roman" w:hAnsi="Times New Roman" w:cs="Times New Roman"/>
          <w:sz w:val="24"/>
          <w:szCs w:val="24"/>
        </w:rPr>
        <w:t>Strategije</w:t>
      </w:r>
      <w:r w:rsidR="001C3E2A" w:rsidRPr="003A244A">
        <w:rPr>
          <w:rFonts w:ascii="Times New Roman" w:hAnsi="Times New Roman" w:cs="Times New Roman"/>
          <w:sz w:val="24"/>
          <w:szCs w:val="24"/>
        </w:rPr>
        <w:t xml:space="preserve"> </w:t>
      </w:r>
      <w:r w:rsidR="00062BF4" w:rsidRPr="001C3E2A">
        <w:rPr>
          <w:rFonts w:ascii="Times New Roman" w:eastAsia="Times New Roman" w:hAnsi="Times New Roman" w:cs="Times New Roman"/>
          <w:sz w:val="24"/>
          <w:szCs w:val="24"/>
        </w:rPr>
        <w:t>za procjenu ekonomskog učinka propisa na sektor malog i srednjeg poduzetništva</w:t>
      </w:r>
      <w:r w:rsidR="00062BF4" w:rsidRPr="003A244A">
        <w:rPr>
          <w:rFonts w:ascii="Times New Roman" w:hAnsi="Times New Roman" w:cs="Times New Roman"/>
          <w:sz w:val="24"/>
          <w:szCs w:val="24"/>
        </w:rPr>
        <w:t xml:space="preserve"> </w:t>
      </w:r>
      <w:r w:rsidR="00062BF4">
        <w:rPr>
          <w:rFonts w:ascii="Times New Roman" w:hAnsi="Times New Roman" w:cs="Times New Roman"/>
          <w:sz w:val="24"/>
          <w:szCs w:val="24"/>
        </w:rPr>
        <w:t xml:space="preserve">za </w:t>
      </w:r>
      <w:r w:rsidR="001C3E2A" w:rsidRPr="003A244A">
        <w:rPr>
          <w:rFonts w:ascii="Times New Roman" w:hAnsi="Times New Roman" w:cs="Times New Roman"/>
          <w:sz w:val="24"/>
          <w:szCs w:val="24"/>
        </w:rPr>
        <w:t xml:space="preserve">razdoblje </w:t>
      </w:r>
      <w:r w:rsidR="003A244A">
        <w:rPr>
          <w:rFonts w:ascii="Times New Roman" w:hAnsi="Times New Roman" w:cs="Times New Roman"/>
          <w:sz w:val="24"/>
          <w:szCs w:val="24"/>
        </w:rPr>
        <w:t xml:space="preserve">od </w:t>
      </w:r>
      <w:r w:rsidR="003A244A" w:rsidRPr="003A244A">
        <w:rPr>
          <w:rFonts w:ascii="Times New Roman" w:hAnsi="Times New Roman" w:cs="Times New Roman"/>
          <w:sz w:val="24"/>
          <w:szCs w:val="24"/>
        </w:rPr>
        <w:t xml:space="preserve">2023. </w:t>
      </w:r>
      <w:r w:rsidR="001C3E2A" w:rsidRPr="003A244A">
        <w:rPr>
          <w:rFonts w:ascii="Times New Roman" w:hAnsi="Times New Roman" w:cs="Times New Roman"/>
          <w:sz w:val="24"/>
          <w:szCs w:val="24"/>
        </w:rPr>
        <w:t>do 2025. godine,</w:t>
      </w:r>
      <w:r w:rsidR="001C3E2A" w:rsidRPr="001C3E2A">
        <w:rPr>
          <w:rFonts w:ascii="Times New Roman" w:hAnsi="Times New Roman" w:cs="Times New Roman"/>
          <w:sz w:val="24"/>
          <w:szCs w:val="24"/>
        </w:rPr>
        <w:t xml:space="preserve"> u tekstu koji je Vladi Republike Hrvatske dostavilo Ministarstvo gospodarstva i održivog razvoja, </w:t>
      </w:r>
      <w:r w:rsidR="009E4517" w:rsidRPr="00786351">
        <w:rPr>
          <w:rFonts w:ascii="Times New Roman" w:hAnsi="Times New Roman" w:cs="Times New Roman"/>
          <w:sz w:val="24"/>
          <w:szCs w:val="24"/>
        </w:rPr>
        <w:t>klasa</w:t>
      </w:r>
      <w:r w:rsidR="00DB11D8" w:rsidRPr="00786351">
        <w:rPr>
          <w:rFonts w:ascii="Times New Roman" w:hAnsi="Times New Roman" w:cs="Times New Roman"/>
          <w:sz w:val="24"/>
          <w:szCs w:val="24"/>
        </w:rPr>
        <w:t>:</w:t>
      </w:r>
      <w:r w:rsidR="00786351">
        <w:rPr>
          <w:rFonts w:ascii="Times New Roman" w:hAnsi="Times New Roman" w:cs="Times New Roman"/>
          <w:sz w:val="24"/>
          <w:szCs w:val="24"/>
        </w:rPr>
        <w:t xml:space="preserve"> 030-</w:t>
      </w:r>
      <w:r w:rsidR="00B331E1">
        <w:rPr>
          <w:rFonts w:ascii="Times New Roman" w:hAnsi="Times New Roman" w:cs="Times New Roman"/>
          <w:sz w:val="24"/>
          <w:szCs w:val="24"/>
        </w:rPr>
        <w:t>01/22-01/01</w:t>
      </w:r>
      <w:r w:rsidR="00DB11D8" w:rsidRPr="00786351">
        <w:rPr>
          <w:rFonts w:ascii="Times New Roman" w:hAnsi="Times New Roman" w:cs="Times New Roman"/>
          <w:sz w:val="24"/>
          <w:szCs w:val="24"/>
        </w:rPr>
        <w:t>, urbroj</w:t>
      </w:r>
      <w:r w:rsidR="001C3E2A" w:rsidRPr="00786351">
        <w:rPr>
          <w:rFonts w:ascii="Times New Roman" w:hAnsi="Times New Roman" w:cs="Times New Roman"/>
          <w:sz w:val="24"/>
          <w:szCs w:val="24"/>
        </w:rPr>
        <w:t>:</w:t>
      </w:r>
      <w:r w:rsidR="00786351">
        <w:rPr>
          <w:rFonts w:ascii="Times New Roman" w:hAnsi="Times New Roman" w:cs="Times New Roman"/>
          <w:sz w:val="24"/>
          <w:szCs w:val="24"/>
        </w:rPr>
        <w:t xml:space="preserve"> </w:t>
      </w:r>
      <w:r w:rsidR="00B331E1">
        <w:rPr>
          <w:rFonts w:ascii="Times New Roman" w:hAnsi="Times New Roman" w:cs="Times New Roman"/>
          <w:sz w:val="24"/>
          <w:szCs w:val="24"/>
        </w:rPr>
        <w:t xml:space="preserve">517-03-04-04-02-23-60 </w:t>
      </w:r>
      <w:r w:rsidR="00416F64" w:rsidRPr="00786351">
        <w:rPr>
          <w:rFonts w:ascii="Times New Roman" w:hAnsi="Times New Roman" w:cs="Times New Roman"/>
          <w:sz w:val="24"/>
          <w:szCs w:val="24"/>
        </w:rPr>
        <w:t>od</w:t>
      </w:r>
      <w:r w:rsidR="00B331E1">
        <w:rPr>
          <w:rFonts w:ascii="Times New Roman" w:hAnsi="Times New Roman" w:cs="Times New Roman"/>
          <w:sz w:val="24"/>
          <w:szCs w:val="24"/>
        </w:rPr>
        <w:t xml:space="preserve"> 6. travnja 2023. godine</w:t>
      </w:r>
      <w:r w:rsidR="00416F64" w:rsidRPr="00786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A155F" w14:textId="77777777" w:rsidR="00DB11D8" w:rsidRDefault="00DB11D8" w:rsidP="001C3E2A">
      <w:pPr>
        <w:widowControl w:val="0"/>
        <w:shd w:val="clear" w:color="auto" w:fill="FFFFFF"/>
        <w:tabs>
          <w:tab w:val="left" w:pos="4111"/>
        </w:tabs>
        <w:spacing w:after="0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62870" w14:textId="3C29FED8" w:rsidR="00FD0B5F" w:rsidRDefault="00DB11D8" w:rsidP="00F12F90">
      <w:pPr>
        <w:widowControl w:val="0"/>
        <w:shd w:val="clear" w:color="auto" w:fill="FFFFFF"/>
        <w:tabs>
          <w:tab w:val="left" w:pos="4111"/>
        </w:tabs>
        <w:spacing w:after="0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0B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02C28B65" w14:textId="6380EAFC" w:rsidR="00FD0B5F" w:rsidRDefault="001C3E2A" w:rsidP="001C3E2A">
      <w:pPr>
        <w:tabs>
          <w:tab w:val="left" w:pos="4111"/>
        </w:tabs>
        <w:ind w:righ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DB11D8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141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479072" w14:textId="4B1D46BC" w:rsidR="00520BB4" w:rsidRDefault="00520BB4" w:rsidP="00520BB4">
      <w:pPr>
        <w:widowControl w:val="0"/>
        <w:shd w:val="clear" w:color="auto" w:fill="FFFFFF"/>
        <w:tabs>
          <w:tab w:val="left" w:pos="4111"/>
        </w:tabs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Zadužuje se Ministarstvo gospodarstva i održivog razvoja da Strategiju i Akcijski plan iz točke I. ov</w:t>
      </w:r>
      <w:r w:rsidR="00236CB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CBE">
        <w:rPr>
          <w:rFonts w:ascii="Times New Roman" w:eastAsia="Times New Roman" w:hAnsi="Times New Roman" w:cs="Times New Roman"/>
          <w:sz w:val="24"/>
          <w:szCs w:val="24"/>
        </w:rPr>
        <w:t>Odluke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objavi na svojim mrežnim stranicama</w:t>
      </w:r>
      <w:r w:rsidR="001C3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F7BEE" w14:textId="77777777" w:rsidR="00236CBE" w:rsidRDefault="00236CBE" w:rsidP="00520BB4">
      <w:pPr>
        <w:widowControl w:val="0"/>
        <w:shd w:val="clear" w:color="auto" w:fill="FFFFFF"/>
        <w:tabs>
          <w:tab w:val="left" w:pos="4111"/>
        </w:tabs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5E4EC" w14:textId="77777777" w:rsidR="001C3E2A" w:rsidRDefault="001C3E2A" w:rsidP="00520BB4">
      <w:pPr>
        <w:widowControl w:val="0"/>
        <w:shd w:val="clear" w:color="auto" w:fill="FFFFFF"/>
        <w:tabs>
          <w:tab w:val="left" w:pos="4111"/>
        </w:tabs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095AC720" w:rsidR="00D85598" w:rsidRDefault="00130016" w:rsidP="00130016">
      <w:pPr>
        <w:tabs>
          <w:tab w:val="left" w:pos="411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B11D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12F9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141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B" w14:textId="46E0A6D4" w:rsidR="00D85598" w:rsidRDefault="00414151" w:rsidP="000B2905">
      <w:pPr>
        <w:tabs>
          <w:tab w:val="left" w:pos="411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1C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CBE"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AE5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stupa na snagu danom donošenja</w:t>
      </w:r>
      <w:r w:rsidR="00B81691">
        <w:rPr>
          <w:rFonts w:ascii="Times New Roman" w:eastAsia="Times New Roman" w:hAnsi="Times New Roman" w:cs="Times New Roman"/>
          <w:sz w:val="24"/>
          <w:szCs w:val="24"/>
        </w:rPr>
        <w:t>, a objavit će se u „Narodnim novinama“</w:t>
      </w:r>
      <w:r w:rsidR="00A96D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6CE045" w14:textId="77777777" w:rsidR="000B2905" w:rsidRDefault="000B2905" w:rsidP="000B2905">
      <w:pPr>
        <w:tabs>
          <w:tab w:val="left" w:pos="411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64787898" w:rsidR="00D85598" w:rsidRDefault="00414151" w:rsidP="000B290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AE59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0000001F" w14:textId="3FDDBC92" w:rsidR="00D85598" w:rsidRDefault="009E4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Zagreb,_________ 2023</w:t>
      </w:r>
      <w:r w:rsidR="00414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3FEE39" w14:textId="77777777" w:rsidR="00F12F90" w:rsidRDefault="00F1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6EA0FF5C" w:rsidR="00D85598" w:rsidRDefault="0041415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31716DD3" w14:textId="77777777" w:rsidR="00414151" w:rsidRDefault="0041415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85598" w:rsidRDefault="00414151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00000022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5D4FE4" w14:textId="77777777" w:rsidR="000B2905" w:rsidRDefault="000B2905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7CD811" w14:textId="77777777" w:rsidR="00F12F90" w:rsidRDefault="00F12F90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8EC17" w14:textId="77777777" w:rsidR="00F12F90" w:rsidRDefault="00F12F90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621F1" w14:textId="77777777" w:rsidR="00F12F90" w:rsidRDefault="00F12F90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5E820D" w14:textId="77777777" w:rsidR="00F12F90" w:rsidRDefault="00F12F90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b/>
          <w:color w:val="1F1E1F"/>
          <w:sz w:val="24"/>
          <w:szCs w:val="24"/>
          <w:shd w:val="clear" w:color="auto" w:fill="FEFFFE"/>
        </w:rPr>
      </w:pPr>
    </w:p>
    <w:p w14:paraId="6BA81912" w14:textId="77777777" w:rsidR="00F12F90" w:rsidRDefault="00F12F90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b/>
          <w:color w:val="1F1E1F"/>
          <w:sz w:val="24"/>
          <w:szCs w:val="24"/>
          <w:shd w:val="clear" w:color="auto" w:fill="FEFFFE"/>
        </w:rPr>
      </w:pPr>
    </w:p>
    <w:p w14:paraId="00000030" w14:textId="785B0F15" w:rsidR="00D85598" w:rsidRDefault="00414151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b/>
          <w:color w:val="1F1E1F"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color w:val="1F1E1F"/>
          <w:sz w:val="24"/>
          <w:szCs w:val="24"/>
          <w:shd w:val="clear" w:color="auto" w:fill="FEFFFE"/>
        </w:rPr>
        <w:t>O B R A Z L O Ž E NJ E</w:t>
      </w:r>
    </w:p>
    <w:p w14:paraId="00000031" w14:textId="77777777" w:rsidR="00D85598" w:rsidRDefault="00414151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color w:val="1F1E1F"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color w:val="1F1E1F"/>
          <w:sz w:val="24"/>
          <w:szCs w:val="24"/>
          <w:shd w:val="clear" w:color="auto" w:fill="FEFFFE"/>
        </w:rPr>
        <w:t xml:space="preserve"> </w:t>
      </w:r>
    </w:p>
    <w:p w14:paraId="4E59F42D" w14:textId="77777777" w:rsidR="00021C31" w:rsidRDefault="00021C31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699E67E9" w:rsidR="00D85598" w:rsidRDefault="00021C31" w:rsidP="0065374D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31">
        <w:rPr>
          <w:rFonts w:ascii="Times New Roman" w:eastAsia="Times New Roman" w:hAnsi="Times New Roman" w:cs="Times New Roman"/>
          <w:sz w:val="24"/>
          <w:szCs w:val="24"/>
        </w:rPr>
        <w:t xml:space="preserve">Odlukom Vlade Republike Hrvatske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pokretanju izrade </w:t>
      </w:r>
      <w:r w:rsidR="00E14C0E">
        <w:rPr>
          <w:rFonts w:ascii="Times New Roman" w:eastAsia="Times New Roman" w:hAnsi="Times New Roman" w:cs="Times New Roman"/>
          <w:sz w:val="24"/>
          <w:szCs w:val="24"/>
        </w:rPr>
        <w:t>Strategij</w:t>
      </w:r>
      <w:r w:rsidR="00FE7356" w:rsidRPr="003116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 xml:space="preserve"> za procjenu ekonomskog učinka propisa na sektor malog i srednjeg poduzetništva za razdoblje od 2023. do 2027. godine </w:t>
      </w:r>
      <w:r w:rsidR="00414151">
        <w:rPr>
          <w:rFonts w:ascii="Times New Roman" w:eastAsia="Times New Roman" w:hAnsi="Times New Roman" w:cs="Times New Roman"/>
          <w:sz w:val="24"/>
          <w:szCs w:val="24"/>
        </w:rPr>
        <w:t>(u daljnjem tekstu: Strategija)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90B">
        <w:rPr>
          <w:rFonts w:ascii="Times New Roman" w:eastAsia="Times New Roman" w:hAnsi="Times New Roman" w:cs="Times New Roman"/>
          <w:sz w:val="24"/>
          <w:szCs w:val="24"/>
        </w:rPr>
        <w:t>usvojenoj</w:t>
      </w:r>
      <w:r w:rsidR="0065374D">
        <w:rPr>
          <w:rFonts w:ascii="Times New Roman" w:eastAsia="Times New Roman" w:hAnsi="Times New Roman" w:cs="Times New Roman"/>
          <w:sz w:val="24"/>
          <w:szCs w:val="24"/>
        </w:rPr>
        <w:t xml:space="preserve"> na sjednici Vlade 29. rujna 2022. godine</w:t>
      </w:r>
      <w:r w:rsidR="00A02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374D">
        <w:rPr>
          <w:rFonts w:ascii="Times New Roman" w:eastAsia="Times New Roman" w:hAnsi="Times New Roman" w:cs="Times New Roman"/>
          <w:sz w:val="24"/>
          <w:szCs w:val="24"/>
        </w:rPr>
        <w:t xml:space="preserve"> zaduženo je Ministarstvo gospodarstva i održivog razvoja za izradu Strategije. U skladu s navedenom Odlukom, Strategija 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>će se provesti kao s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rednjoročni akt strateškog pla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>niranja od nacionalnog značaja, točnije kao Nacionalni plan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, prema Zakonu o sustavu strateškog planiranja i upravljanja razvojem Republike Hrvatske („Narodne novine“, broj</w:t>
      </w:r>
      <w:r w:rsidR="001C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 xml:space="preserve">123/17) te 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 xml:space="preserve">sukladno 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smjernicama iz Priručnika o strat</w:t>
      </w:r>
      <w:r w:rsidR="009A7AFD">
        <w:rPr>
          <w:rFonts w:ascii="Times New Roman" w:eastAsia="Times New Roman" w:hAnsi="Times New Roman" w:cs="Times New Roman"/>
          <w:sz w:val="24"/>
          <w:szCs w:val="24"/>
        </w:rPr>
        <w:t>eškom planiranju (s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 xml:space="preserve">vibanj 2020., 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Ministarstva regionalnoga razvoja i fondova Europske unije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297288" w14:textId="78FA6106" w:rsidR="000D3EEB" w:rsidRPr="00C91799" w:rsidRDefault="000D3EEB" w:rsidP="003E3B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4D1E2" w14:textId="326D99D8" w:rsidR="00C91799" w:rsidRDefault="00414151" w:rsidP="00C91799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EEB" w:rsidRPr="00C91799">
        <w:rPr>
          <w:rFonts w:ascii="Times New Roman" w:eastAsia="Times New Roman" w:hAnsi="Times New Roman" w:cs="Times New Roman"/>
          <w:sz w:val="24"/>
          <w:szCs w:val="24"/>
        </w:rPr>
        <w:t>Predmetna aktivnost predviđena je i u okviru Nacionalnog plana oporavka i otpornosti 2021. - 2026. (NPOO) pod komponentom C1.1.1. R1 Nastavak reforme poslovnog okruženja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>gdje</w:t>
      </w:r>
      <w:r w:rsidR="004552A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</w:t>
      </w:r>
      <w:r w:rsidR="004552A2">
        <w:rPr>
          <w:rFonts w:ascii="Times New Roman" w:eastAsia="Times New Roman" w:hAnsi="Times New Roman" w:cs="Times New Roman"/>
          <w:sz w:val="24"/>
          <w:szCs w:val="24"/>
        </w:rPr>
        <w:t>zadužena za donošenje Strategije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 za procjenu ekonomskog učinka propisa na sektor 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 xml:space="preserve">malog i srednjeg poduzetništva 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i prateći 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>akcijski plan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904C23" w14:textId="77777777" w:rsidR="003E3B1F" w:rsidRDefault="003E3B1F" w:rsidP="00C91799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C4D27" w14:textId="3AC306AB" w:rsidR="0065374D" w:rsidRDefault="007A6839" w:rsidP="0065374D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Strategija sadrži i </w:t>
      </w:r>
      <w:r w:rsidR="00414151">
        <w:rPr>
          <w:rFonts w:ascii="Times New Roman" w:eastAsia="Times New Roman" w:hAnsi="Times New Roman" w:cs="Times New Roman"/>
          <w:sz w:val="24"/>
          <w:szCs w:val="24"/>
          <w:highlight w:val="white"/>
        </w:rPr>
        <w:t>smjernice za provedbu digitalizacije Testa z</w:t>
      </w:r>
      <w:r w:rsidR="00C9179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malo i srednje poduzetništvo </w:t>
      </w:r>
      <w:r w:rsidR="00414151">
        <w:rPr>
          <w:rFonts w:ascii="Times New Roman" w:eastAsia="Times New Roman" w:hAnsi="Times New Roman" w:cs="Times New Roman"/>
          <w:sz w:val="24"/>
          <w:szCs w:val="24"/>
          <w:highlight w:val="white"/>
        </w:rPr>
        <w:t>(M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 test) što je obveza u okviru mjere</w:t>
      </w:r>
      <w:r w:rsidR="004141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C1.1.1. R1-I2 Nastavak administrat</w:t>
      </w:r>
      <w:r w:rsidR="00C42A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ivnog i fiskalnog rasterećenja </w:t>
      </w:r>
      <w:r w:rsidR="00414151">
        <w:rPr>
          <w:rFonts w:ascii="Times New Roman" w:eastAsia="Times New Roman" w:hAnsi="Times New Roman" w:cs="Times New Roman"/>
          <w:sz w:val="24"/>
          <w:szCs w:val="24"/>
          <w:highlight w:val="white"/>
        </w:rPr>
        <w:t>/ „Digitalizacija Testa procjene učinka propisa na mala i srednja poduzeća kroz izradu digitalne platforme za suradnju koordinatora, online edukacije i međusobnu komunikaciju“.</w:t>
      </w:r>
    </w:p>
    <w:p w14:paraId="361154F6" w14:textId="51F53357" w:rsidR="0065374D" w:rsidRDefault="0065374D" w:rsidP="0065374D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15A30" w14:textId="43778971" w:rsidR="001A24E5" w:rsidRDefault="0065374D" w:rsidP="001A24E5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 Strategije je </w:t>
      </w:r>
      <w:r w:rsidRPr="0065374D">
        <w:rPr>
          <w:rFonts w:ascii="Times New Roman" w:eastAsia="Times New Roman" w:hAnsi="Times New Roman" w:cs="Times New Roman"/>
          <w:sz w:val="24"/>
          <w:szCs w:val="24"/>
        </w:rPr>
        <w:t>omoguć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65374D">
        <w:rPr>
          <w:rFonts w:ascii="Times New Roman" w:eastAsia="Times New Roman" w:hAnsi="Times New Roman" w:cs="Times New Roman"/>
          <w:sz w:val="24"/>
          <w:szCs w:val="24"/>
        </w:rPr>
        <w:t xml:space="preserve"> unapređenje poslovne klime i konkurentnosti gospodarstva</w:t>
      </w:r>
      <w:r w:rsidR="001A24E5">
        <w:rPr>
          <w:rFonts w:ascii="Times New Roman" w:eastAsia="Times New Roman" w:hAnsi="Times New Roman" w:cs="Times New Roman"/>
          <w:sz w:val="24"/>
          <w:szCs w:val="24"/>
        </w:rPr>
        <w:t xml:space="preserve"> u Republici Hrvatskoj, kroz realizaciju posebnog cilja</w:t>
      </w:r>
      <w:r w:rsidR="00A02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4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1A24E5" w:rsidRPr="001A24E5">
        <w:rPr>
          <w:rFonts w:ascii="Times New Roman" w:eastAsia="Times New Roman" w:hAnsi="Times New Roman" w:cs="Times New Roman"/>
          <w:sz w:val="24"/>
          <w:szCs w:val="24"/>
        </w:rPr>
        <w:t>ovećanje kvalitete i poboljšanje učinkovitosti sustava procjene ekonomskog učinka propisa na sektor malog i srednjeg poduzetništva</w:t>
      </w:r>
      <w:r w:rsidR="001A2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A8DA2" w14:textId="775844DC" w:rsidR="001A24E5" w:rsidRDefault="001A24E5" w:rsidP="001A24E5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690EE" w14:textId="4172F889" w:rsidR="001A24E5" w:rsidRPr="00311632" w:rsidRDefault="001A24E5" w:rsidP="001A24E5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632">
        <w:rPr>
          <w:rFonts w:ascii="Times New Roman" w:eastAsia="Times New Roman" w:hAnsi="Times New Roman" w:cs="Times New Roman"/>
          <w:sz w:val="24"/>
          <w:szCs w:val="24"/>
        </w:rPr>
        <w:t>Uz Strategiju, predlaže s</w:t>
      </w:r>
      <w:r w:rsidR="00311632" w:rsidRPr="0031163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1632">
        <w:rPr>
          <w:rFonts w:ascii="Times New Roman" w:eastAsia="Times New Roman" w:hAnsi="Times New Roman" w:cs="Times New Roman"/>
          <w:sz w:val="24"/>
          <w:szCs w:val="24"/>
        </w:rPr>
        <w:t xml:space="preserve"> usvojiti prvi Akcijski plan za provedbu Strategije za razdoblje od 2023. godine do 2025. godine</w:t>
      </w:r>
      <w:r w:rsidR="00F9614D" w:rsidRPr="00311632">
        <w:rPr>
          <w:rFonts w:ascii="Times New Roman" w:eastAsia="Times New Roman" w:hAnsi="Times New Roman" w:cs="Times New Roman"/>
          <w:sz w:val="24"/>
          <w:szCs w:val="24"/>
        </w:rPr>
        <w:t>. Za preostalo razdoblje provedbe Strategije izradit će se još jedan akcijski plan i to za razdoblje od 2026. godine do 2027. godine. Prvi Akcijski plan odnosi se na optimizaciju metodologije Testa za malo i srednje poduzetništvo (MSP test) za procjenu učinaka, digitalizaciju postupka provedbe MSP testa za sekundarno zakonodavstvo,</w:t>
      </w:r>
      <w:r w:rsidR="009A222B" w:rsidRPr="00311632">
        <w:rPr>
          <w:rFonts w:ascii="Times New Roman" w:eastAsia="Times New Roman" w:hAnsi="Times New Roman" w:cs="Times New Roman"/>
          <w:sz w:val="24"/>
          <w:szCs w:val="24"/>
        </w:rPr>
        <w:t xml:space="preserve"> unapređenje institucionalnih kapaciteta za provedbu MSP testa </w:t>
      </w:r>
      <w:r w:rsidR="00A0290B" w:rsidRPr="0031163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A222B" w:rsidRPr="00311632">
        <w:rPr>
          <w:rFonts w:ascii="Times New Roman" w:eastAsia="Times New Roman" w:hAnsi="Times New Roman" w:cs="Times New Roman"/>
          <w:sz w:val="24"/>
          <w:szCs w:val="24"/>
        </w:rPr>
        <w:t xml:space="preserve"> povećanj</w:t>
      </w:r>
      <w:r w:rsidR="00A0290B" w:rsidRPr="003116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222B" w:rsidRPr="00311632">
        <w:rPr>
          <w:rFonts w:ascii="Times New Roman" w:eastAsia="Times New Roman" w:hAnsi="Times New Roman" w:cs="Times New Roman"/>
          <w:sz w:val="24"/>
          <w:szCs w:val="24"/>
        </w:rPr>
        <w:t xml:space="preserve"> vidljivosti reformskih mjera kroz održivu i učinkovitu komunikacijsku kampanju.</w:t>
      </w:r>
    </w:p>
    <w:p w14:paraId="0000003B" w14:textId="1F18D1FF" w:rsidR="00D85598" w:rsidRPr="001A24E5" w:rsidRDefault="00D85598" w:rsidP="009A22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3C" w14:textId="77777777" w:rsidR="00D85598" w:rsidRPr="001A24E5" w:rsidRDefault="00414151">
      <w:pPr>
        <w:spacing w:after="0"/>
        <w:ind w:left="-4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A24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00000042" w14:textId="5A7359CB" w:rsidR="00D85598" w:rsidRDefault="00D85598" w:rsidP="00FF2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5598" w:rsidSect="004835AB">
      <w:pgSz w:w="12240" w:h="15840"/>
      <w:pgMar w:top="709" w:right="1183" w:bottom="568" w:left="141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3004"/>
    <w:multiLevelType w:val="hybridMultilevel"/>
    <w:tmpl w:val="30267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98"/>
    <w:rsid w:val="00021C31"/>
    <w:rsid w:val="00062BF4"/>
    <w:rsid w:val="000B2905"/>
    <w:rsid w:val="000D3EEB"/>
    <w:rsid w:val="001055B2"/>
    <w:rsid w:val="00123CFF"/>
    <w:rsid w:val="00130016"/>
    <w:rsid w:val="0013129E"/>
    <w:rsid w:val="00155585"/>
    <w:rsid w:val="001A24E5"/>
    <w:rsid w:val="001C3E2A"/>
    <w:rsid w:val="00236CBE"/>
    <w:rsid w:val="0025444E"/>
    <w:rsid w:val="002915C8"/>
    <w:rsid w:val="002934DA"/>
    <w:rsid w:val="002E6660"/>
    <w:rsid w:val="00311632"/>
    <w:rsid w:val="0033319A"/>
    <w:rsid w:val="00333267"/>
    <w:rsid w:val="003A244A"/>
    <w:rsid w:val="003E3B1F"/>
    <w:rsid w:val="00411AB5"/>
    <w:rsid w:val="00414151"/>
    <w:rsid w:val="00414833"/>
    <w:rsid w:val="00416F64"/>
    <w:rsid w:val="004552A2"/>
    <w:rsid w:val="004835AB"/>
    <w:rsid w:val="00487951"/>
    <w:rsid w:val="00520BB4"/>
    <w:rsid w:val="00562388"/>
    <w:rsid w:val="00565E37"/>
    <w:rsid w:val="00576E2F"/>
    <w:rsid w:val="005F09EF"/>
    <w:rsid w:val="006463BB"/>
    <w:rsid w:val="0065374D"/>
    <w:rsid w:val="00654685"/>
    <w:rsid w:val="00663641"/>
    <w:rsid w:val="00786351"/>
    <w:rsid w:val="00794484"/>
    <w:rsid w:val="007A6839"/>
    <w:rsid w:val="00917245"/>
    <w:rsid w:val="009520D1"/>
    <w:rsid w:val="0098054E"/>
    <w:rsid w:val="009A222B"/>
    <w:rsid w:val="009A7AFD"/>
    <w:rsid w:val="009E4517"/>
    <w:rsid w:val="00A0290B"/>
    <w:rsid w:val="00A301CC"/>
    <w:rsid w:val="00A37C92"/>
    <w:rsid w:val="00A41570"/>
    <w:rsid w:val="00A96DEE"/>
    <w:rsid w:val="00AA7D45"/>
    <w:rsid w:val="00AC6259"/>
    <w:rsid w:val="00AE5923"/>
    <w:rsid w:val="00B331E1"/>
    <w:rsid w:val="00B81691"/>
    <w:rsid w:val="00C42A55"/>
    <w:rsid w:val="00C91799"/>
    <w:rsid w:val="00CA04A9"/>
    <w:rsid w:val="00D85598"/>
    <w:rsid w:val="00DB11D8"/>
    <w:rsid w:val="00E14C0E"/>
    <w:rsid w:val="00E40AD0"/>
    <w:rsid w:val="00E4118C"/>
    <w:rsid w:val="00EE121F"/>
    <w:rsid w:val="00F12F90"/>
    <w:rsid w:val="00F9614D"/>
    <w:rsid w:val="00FD0B5F"/>
    <w:rsid w:val="00FE3D52"/>
    <w:rsid w:val="00FE7356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1435"/>
  <w15:docId w15:val="{334C43D8-B0A1-4238-8FB1-EC27AB69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5FF"/>
    <w:pPr>
      <w:tabs>
        <w:tab w:val="center" w:pos="4703"/>
        <w:tab w:val="right" w:pos="94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05F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05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FF"/>
  </w:style>
  <w:style w:type="paragraph" w:styleId="ListParagraph">
    <w:name w:val="List Paragraph"/>
    <w:basedOn w:val="Normal"/>
    <w:uiPriority w:val="34"/>
    <w:qFormat/>
    <w:rsid w:val="001C3E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FE73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7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356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E4118C"/>
  </w:style>
  <w:style w:type="table" w:styleId="TableGrid">
    <w:name w:val="Table Grid"/>
    <w:basedOn w:val="TableNormal"/>
    <w:rsid w:val="004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955044294354E9B0A83820562004D" ma:contentTypeVersion="12" ma:contentTypeDescription="Create a new document." ma:contentTypeScope="" ma:versionID="84dbedf935c9e2ba914bf88aae871f12">
  <xsd:schema xmlns:xsd="http://www.w3.org/2001/XMLSchema" xmlns:xs="http://www.w3.org/2001/XMLSchema" xmlns:p="http://schemas.microsoft.com/office/2006/metadata/properties" xmlns:ns2="6c533b82-1a73-4748-8ce4-201930293556" xmlns:ns3="c66ee4bf-ed9a-4f11-9979-2276b530f7a8" targetNamespace="http://schemas.microsoft.com/office/2006/metadata/properties" ma:root="true" ma:fieldsID="14f77aff964cc415a733c510fdc59ac4" ns2:_="" ns3:_="">
    <xsd:import namespace="6c533b82-1a73-4748-8ce4-201930293556"/>
    <xsd:import namespace="c66ee4bf-ed9a-4f11-9979-2276b530f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3b82-1a73-4748-8ce4-201930293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e4bf-ed9a-4f11-9979-2276b530f7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53988c8-5b8d-4332-8806-807115af59bb}" ma:internalName="TaxCatchAll" ma:showField="CatchAllData" ma:web="c66ee4bf-ed9a-4f11-9979-2276b530f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UqCrzPA3QVgsXwrpVGLiblaDA==">AMUW2mW2sHJSctRJF/RRnvd76LpEr6zGB3FbqhnNGwciJNCykaVAuIdCA1K8pgoSULIgYgap7aVigZL/zVg4GyU7fCQ3QiAJpat+Pde8zvVrGAFeEUo0k9SXjf6CsFmA3LyPed1sA5cfV6/39A0ZoRNJaLPw5w1dWw==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6ee4bf-ed9a-4f11-9979-2276b530f7a8" xsi:nil="true"/>
    <lcf76f155ced4ddcb4097134ff3c332f xmlns="6c533b82-1a73-4748-8ce4-20193029355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DC42-B93D-4A0D-87BD-479DA95B1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452C0-D8B6-4A19-9DE4-901E345C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3b82-1a73-4748-8ce4-201930293556"/>
    <ds:schemaRef ds:uri="c66ee4bf-ed9a-4f11-9979-2276b530f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D3BAD95-E604-4D96-ADAA-70835748AF1C}">
  <ds:schemaRefs>
    <ds:schemaRef ds:uri="http://purl.org/dc/terms/"/>
    <ds:schemaRef ds:uri="c66ee4bf-ed9a-4f11-9979-2276b530f7a8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c533b82-1a73-4748-8ce4-201930293556"/>
  </ds:schemaRefs>
</ds:datastoreItem>
</file>

<file path=customXml/itemProps5.xml><?xml version="1.0" encoding="utf-8"?>
<ds:datastoreItem xmlns:ds="http://schemas.openxmlformats.org/officeDocument/2006/customXml" ds:itemID="{CD13C3C3-B3BD-4961-A3C5-CFBD72E8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Vukić</dc:creator>
  <cp:lastModifiedBy>Vesna Petković</cp:lastModifiedBy>
  <cp:revision>11</cp:revision>
  <cp:lastPrinted>2023-04-06T13:45:00Z</cp:lastPrinted>
  <dcterms:created xsi:type="dcterms:W3CDTF">2023-04-24T10:27:00Z</dcterms:created>
  <dcterms:modified xsi:type="dcterms:W3CDTF">2023-05-02T15:54:00Z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ca2e16c953031edf20d7f42f63b056cdec9911d4deb2c54de4663cb426743a8b</vt:lpwstr>
  </property>
  <property fmtid="{D5CDD505-2E9C-101B-9397-08002B2CF9AE}" pid="3" name="ContentTypeId">
    <vt:lpwstr>0x0101003BE955044294354E9B0A83820562004D</vt:lpwstr>
  </property>
  <property fmtid="{D5CDD505-2E9C-101B-9397-08002B2CF9AE}" pid="4" name="MediaServiceImageTags">
    <vt:lpwstr/>
  </property>
</Properties>
</file>