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8AD6D" w14:textId="77777777" w:rsidR="0033296E" w:rsidRDefault="0033296E" w:rsidP="0033296E"/>
    <w:p w14:paraId="7FE1F208" w14:textId="77777777" w:rsidR="0033296E" w:rsidRPr="00DB3C80" w:rsidRDefault="0033296E" w:rsidP="0033296E">
      <w:pPr>
        <w:pStyle w:val="Title"/>
      </w:pPr>
      <w:r w:rsidRPr="00DB3C80">
        <w:t xml:space="preserve">   </w:t>
      </w:r>
      <w:r w:rsidRPr="00DB3C80">
        <w:rPr>
          <w:noProof/>
          <w:lang w:eastAsia="hr-HR"/>
        </w:rPr>
        <w:drawing>
          <wp:inline distT="0" distB="0" distL="0" distR="0" wp14:anchorId="59781F9D" wp14:editId="7061A85E">
            <wp:extent cx="501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F0908" w14:textId="77777777" w:rsidR="0033296E" w:rsidRPr="00DB3C80" w:rsidRDefault="0033296E" w:rsidP="0033296E">
      <w:pPr>
        <w:jc w:val="center"/>
      </w:pPr>
    </w:p>
    <w:p w14:paraId="4DDA2F94" w14:textId="77777777" w:rsidR="0033296E" w:rsidRPr="00DB3C80" w:rsidRDefault="0033296E" w:rsidP="0033296E">
      <w:pPr>
        <w:contextualSpacing/>
        <w:jc w:val="center"/>
      </w:pPr>
      <w:r w:rsidRPr="00DB3C80">
        <w:fldChar w:fldCharType="begin"/>
      </w:r>
      <w:r w:rsidRPr="00DB3C80">
        <w:instrText xml:space="preserve"> INCLUDEPICTURE "http://www.inet.hr/~box/images/grb-rh.gif" \* MERGEFORMATINET </w:instrText>
      </w:r>
      <w:r w:rsidRPr="00DB3C80">
        <w:fldChar w:fldCharType="end"/>
      </w:r>
    </w:p>
    <w:p w14:paraId="46601908" w14:textId="77777777" w:rsidR="0033296E" w:rsidRPr="00DB3C80" w:rsidRDefault="0033296E" w:rsidP="0033296E">
      <w:pPr>
        <w:spacing w:before="60" w:after="1680"/>
        <w:contextualSpacing/>
        <w:jc w:val="center"/>
      </w:pPr>
      <w:r w:rsidRPr="00DB3C80">
        <w:t>VLADA REPUBLIKE HRVATSKE</w:t>
      </w:r>
    </w:p>
    <w:p w14:paraId="6FAD20B2" w14:textId="77777777" w:rsidR="0033296E" w:rsidRPr="00DB3C80" w:rsidRDefault="0033296E" w:rsidP="0033296E">
      <w:pPr>
        <w:spacing w:before="60" w:after="1680"/>
        <w:contextualSpacing/>
        <w:jc w:val="center"/>
      </w:pPr>
    </w:p>
    <w:p w14:paraId="5FCC2FDE" w14:textId="77777777" w:rsidR="0033296E" w:rsidRPr="00DB3C80" w:rsidRDefault="0033296E" w:rsidP="0033296E">
      <w:pPr>
        <w:spacing w:before="60" w:after="1680"/>
        <w:contextualSpacing/>
        <w:jc w:val="center"/>
      </w:pPr>
    </w:p>
    <w:p w14:paraId="3755445F" w14:textId="77777777" w:rsidR="0033296E" w:rsidRPr="00DB3C80" w:rsidRDefault="0033296E" w:rsidP="0033296E">
      <w:pPr>
        <w:spacing w:before="60" w:after="1680"/>
        <w:contextualSpacing/>
        <w:jc w:val="center"/>
      </w:pPr>
    </w:p>
    <w:p w14:paraId="5D2CB97E" w14:textId="77777777" w:rsidR="0033296E" w:rsidRPr="00DB3C80" w:rsidRDefault="0033296E" w:rsidP="0033296E">
      <w:pPr>
        <w:spacing w:before="60" w:after="1680"/>
        <w:contextualSpacing/>
        <w:jc w:val="center"/>
      </w:pPr>
    </w:p>
    <w:p w14:paraId="17D4ED78" w14:textId="77777777" w:rsidR="0033296E" w:rsidRPr="00DB3C80" w:rsidRDefault="0033296E" w:rsidP="0033296E">
      <w:pPr>
        <w:spacing w:before="60" w:after="1680"/>
        <w:contextualSpacing/>
        <w:jc w:val="center"/>
      </w:pPr>
    </w:p>
    <w:p w14:paraId="5EA6CE23" w14:textId="77777777" w:rsidR="0033296E" w:rsidRPr="00DB3C80" w:rsidRDefault="0033296E" w:rsidP="0033296E">
      <w:pPr>
        <w:spacing w:before="60" w:after="1680"/>
        <w:contextualSpacing/>
        <w:jc w:val="center"/>
      </w:pPr>
    </w:p>
    <w:p w14:paraId="403F01BC" w14:textId="77777777" w:rsidR="0033296E" w:rsidRPr="00DB3C80" w:rsidRDefault="0033296E" w:rsidP="0033296E">
      <w:pPr>
        <w:contextualSpacing/>
        <w:jc w:val="right"/>
      </w:pPr>
      <w:r w:rsidRPr="00DB3C80">
        <w:t xml:space="preserve">Zagreb, </w:t>
      </w:r>
      <w:r>
        <w:t>13</w:t>
      </w:r>
      <w:r w:rsidRPr="00DB3C80">
        <w:t xml:space="preserve">. </w:t>
      </w:r>
      <w:r>
        <w:t>travnja</w:t>
      </w:r>
      <w:r w:rsidRPr="00DB3C80">
        <w:t xml:space="preserve"> 202</w:t>
      </w:r>
      <w:r>
        <w:t>3</w:t>
      </w:r>
      <w:r w:rsidRPr="00DB3C80">
        <w:t xml:space="preserve">. </w:t>
      </w:r>
    </w:p>
    <w:p w14:paraId="4C326E26" w14:textId="77777777" w:rsidR="0033296E" w:rsidRPr="00DB3C80" w:rsidRDefault="0033296E" w:rsidP="0033296E">
      <w:pPr>
        <w:contextualSpacing/>
        <w:jc w:val="right"/>
      </w:pPr>
    </w:p>
    <w:p w14:paraId="45B89460" w14:textId="77777777" w:rsidR="0033296E" w:rsidRPr="00DB3C80" w:rsidRDefault="0033296E" w:rsidP="0033296E">
      <w:pPr>
        <w:contextualSpacing/>
        <w:jc w:val="right"/>
      </w:pPr>
    </w:p>
    <w:p w14:paraId="55210848" w14:textId="77777777" w:rsidR="0033296E" w:rsidRPr="00DB3C80" w:rsidRDefault="0033296E" w:rsidP="0033296E">
      <w:pPr>
        <w:contextualSpacing/>
        <w:jc w:val="right"/>
      </w:pPr>
    </w:p>
    <w:p w14:paraId="6F479116" w14:textId="77777777" w:rsidR="0033296E" w:rsidRPr="00DB3C80" w:rsidRDefault="0033296E" w:rsidP="0033296E">
      <w:pPr>
        <w:contextualSpacing/>
        <w:jc w:val="right"/>
      </w:pPr>
    </w:p>
    <w:p w14:paraId="2795FE84" w14:textId="77777777" w:rsidR="0033296E" w:rsidRPr="00DB3C80" w:rsidRDefault="0033296E" w:rsidP="0033296E">
      <w:pPr>
        <w:contextualSpacing/>
        <w:jc w:val="right"/>
      </w:pPr>
    </w:p>
    <w:p w14:paraId="4051DBCE" w14:textId="77777777" w:rsidR="0033296E" w:rsidRPr="00DB3C80" w:rsidRDefault="0033296E" w:rsidP="0033296E">
      <w:pPr>
        <w:contextualSpacing/>
        <w:jc w:val="right"/>
      </w:pPr>
    </w:p>
    <w:p w14:paraId="1F6A3D1D" w14:textId="77777777" w:rsidR="0033296E" w:rsidRPr="00DB3C80" w:rsidRDefault="0033296E" w:rsidP="0033296E">
      <w:pPr>
        <w:contextualSpacing/>
        <w:jc w:val="right"/>
      </w:pPr>
    </w:p>
    <w:p w14:paraId="49B73BC1" w14:textId="77777777" w:rsidR="0033296E" w:rsidRPr="00DB3C80" w:rsidRDefault="0033296E" w:rsidP="0033296E">
      <w:pPr>
        <w:contextualSpacing/>
        <w:jc w:val="right"/>
      </w:pPr>
    </w:p>
    <w:p w14:paraId="157C3A20" w14:textId="77777777" w:rsidR="0033296E" w:rsidRPr="00DB3C80" w:rsidRDefault="0033296E" w:rsidP="0033296E">
      <w:pPr>
        <w:contextualSpacing/>
        <w:jc w:val="right"/>
      </w:pPr>
    </w:p>
    <w:p w14:paraId="59CE9D63" w14:textId="77777777" w:rsidR="0033296E" w:rsidRPr="00DB3C80" w:rsidRDefault="0033296E" w:rsidP="0033296E">
      <w:pPr>
        <w:contextualSpacing/>
        <w:jc w:val="right"/>
      </w:pPr>
    </w:p>
    <w:p w14:paraId="6678CEE8" w14:textId="77777777" w:rsidR="0033296E" w:rsidRPr="00DB3C80" w:rsidRDefault="0033296E" w:rsidP="0033296E">
      <w:pPr>
        <w:contextualSpacing/>
      </w:pPr>
      <w:r w:rsidRPr="00DB3C8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080"/>
      </w:tblGrid>
      <w:tr w:rsidR="0033296E" w:rsidRPr="0086259B" w14:paraId="3AB16D44" w14:textId="77777777" w:rsidTr="00637DA9">
        <w:tc>
          <w:tcPr>
            <w:tcW w:w="1951" w:type="dxa"/>
          </w:tcPr>
          <w:p w14:paraId="43A6825B" w14:textId="77777777" w:rsidR="0033296E" w:rsidRPr="0086259B" w:rsidRDefault="0033296E" w:rsidP="00637DA9">
            <w:pPr>
              <w:contextualSpacing/>
              <w:jc w:val="right"/>
              <w:rPr>
                <w:lang w:val="hr-HR"/>
              </w:rPr>
            </w:pPr>
            <w:r w:rsidRPr="0086259B">
              <w:rPr>
                <w:lang w:val="hr-HR"/>
              </w:rPr>
              <w:t xml:space="preserve"> </w:t>
            </w:r>
          </w:p>
          <w:p w14:paraId="65E3C25C" w14:textId="77777777" w:rsidR="0033296E" w:rsidRPr="0086259B" w:rsidRDefault="0033296E" w:rsidP="00637DA9">
            <w:pPr>
              <w:contextualSpacing/>
              <w:rPr>
                <w:lang w:val="hr-HR"/>
              </w:rPr>
            </w:pPr>
            <w:r w:rsidRPr="0086259B">
              <w:rPr>
                <w:b/>
                <w:smallCaps/>
                <w:lang w:val="hr-HR"/>
              </w:rPr>
              <w:t>Predlagatelj</w:t>
            </w:r>
            <w:r w:rsidRPr="0086259B">
              <w:rPr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6DA43370" w14:textId="77777777" w:rsidR="0033296E" w:rsidRPr="0086259B" w:rsidRDefault="0033296E" w:rsidP="00637DA9">
            <w:pPr>
              <w:contextualSpacing/>
              <w:rPr>
                <w:lang w:val="hr-HR"/>
              </w:rPr>
            </w:pPr>
          </w:p>
          <w:p w14:paraId="4F563EBB" w14:textId="08522B93" w:rsidR="0033296E" w:rsidRPr="0086259B" w:rsidRDefault="0033296E" w:rsidP="0086259B">
            <w:pPr>
              <w:contextualSpacing/>
              <w:rPr>
                <w:lang w:val="hr-HR"/>
              </w:rPr>
            </w:pPr>
            <w:r w:rsidRPr="0086259B">
              <w:rPr>
                <w:lang w:val="hr-HR"/>
              </w:rPr>
              <w:t xml:space="preserve">Ministarstvo </w:t>
            </w:r>
            <w:r w:rsidR="0086259B" w:rsidRPr="0086259B">
              <w:rPr>
                <w:lang w:val="hr-HR"/>
              </w:rPr>
              <w:t>gospodarstva</w:t>
            </w:r>
            <w:r w:rsidRPr="0086259B">
              <w:rPr>
                <w:lang w:val="hr-HR"/>
              </w:rPr>
              <w:t xml:space="preserve"> i održivog razvoja</w:t>
            </w:r>
          </w:p>
        </w:tc>
      </w:tr>
    </w:tbl>
    <w:p w14:paraId="43B9A1AB" w14:textId="77777777" w:rsidR="0033296E" w:rsidRPr="0086259B" w:rsidRDefault="0033296E" w:rsidP="0033296E">
      <w:pPr>
        <w:contextualSpacing/>
        <w:rPr>
          <w:lang w:val="hr-HR"/>
        </w:rPr>
      </w:pPr>
      <w:r w:rsidRPr="0086259B">
        <w:rPr>
          <w:lang w:val="hr-HR"/>
        </w:rPr>
        <w:t>__________________________________________________________________________</w:t>
      </w:r>
    </w:p>
    <w:p w14:paraId="437C0067" w14:textId="77777777" w:rsidR="0033296E" w:rsidRPr="0086259B" w:rsidRDefault="0033296E" w:rsidP="0033296E">
      <w:pPr>
        <w:contextualSpacing/>
        <w:rPr>
          <w:b/>
          <w:smallCaps/>
          <w:lang w:val="hr-HR"/>
        </w:rPr>
      </w:pPr>
    </w:p>
    <w:p w14:paraId="07283CBF" w14:textId="55BCAFC7" w:rsidR="0033296E" w:rsidRPr="0086259B" w:rsidRDefault="0033296E" w:rsidP="0033296E">
      <w:pPr>
        <w:ind w:left="1410" w:hanging="1410"/>
        <w:rPr>
          <w:bCs/>
          <w:lang w:val="hr-HR"/>
        </w:rPr>
      </w:pPr>
      <w:r w:rsidRPr="0086259B">
        <w:rPr>
          <w:b/>
          <w:smallCaps/>
          <w:lang w:val="hr-HR"/>
        </w:rPr>
        <w:t>Predmet</w:t>
      </w:r>
      <w:r w:rsidRPr="0086259B">
        <w:rPr>
          <w:b/>
          <w:lang w:val="hr-HR"/>
        </w:rPr>
        <w:t>:</w:t>
      </w:r>
      <w:r w:rsidRPr="0086259B">
        <w:rPr>
          <w:lang w:val="hr-HR"/>
        </w:rPr>
        <w:tab/>
        <w:t xml:space="preserve">Prijedlog odluke o </w:t>
      </w:r>
      <w:r w:rsidRPr="0086259B">
        <w:rPr>
          <w:bCs/>
          <w:color w:val="auto"/>
          <w:sz w:val="24"/>
          <w:szCs w:val="24"/>
          <w:lang w:val="hr-HR"/>
        </w:rPr>
        <w:t>produljenju istražnog razdoblja u svrhu istraživanja i eksploatacije ugljikovodika na istražnom prostoru ugljikovodika „S</w:t>
      </w:r>
      <w:r w:rsidRPr="0086259B">
        <w:rPr>
          <w:bCs/>
          <w:color w:val="auto"/>
          <w:sz w:val="24"/>
          <w:szCs w:val="24"/>
          <w:lang w:val="hr-HR"/>
        </w:rPr>
        <w:t>A</w:t>
      </w:r>
      <w:r w:rsidRPr="0086259B">
        <w:rPr>
          <w:bCs/>
          <w:color w:val="auto"/>
          <w:sz w:val="24"/>
          <w:szCs w:val="24"/>
          <w:lang w:val="hr-HR"/>
        </w:rPr>
        <w:t>-0</w:t>
      </w:r>
      <w:r w:rsidRPr="0086259B">
        <w:rPr>
          <w:bCs/>
          <w:color w:val="auto"/>
          <w:sz w:val="24"/>
          <w:szCs w:val="24"/>
          <w:lang w:val="hr-HR"/>
        </w:rPr>
        <w:t>7</w:t>
      </w:r>
      <w:r w:rsidRPr="0086259B">
        <w:rPr>
          <w:bCs/>
          <w:color w:val="auto"/>
          <w:sz w:val="24"/>
          <w:szCs w:val="24"/>
          <w:lang w:val="hr-HR"/>
        </w:rPr>
        <w:t>“</w:t>
      </w:r>
    </w:p>
    <w:p w14:paraId="2DAF303F" w14:textId="77777777" w:rsidR="0033296E" w:rsidRPr="0086259B" w:rsidRDefault="0033296E" w:rsidP="0033296E">
      <w:pPr>
        <w:contextualSpacing/>
        <w:rPr>
          <w:lang w:val="hr-HR"/>
        </w:rPr>
      </w:pPr>
      <w:r w:rsidRPr="0086259B">
        <w:rPr>
          <w:lang w:val="hr-HR"/>
        </w:rPr>
        <w:t>__________________________________________________________________________</w:t>
      </w:r>
    </w:p>
    <w:p w14:paraId="34DAB7F4" w14:textId="77777777" w:rsidR="0033296E" w:rsidRPr="00DB3C80" w:rsidRDefault="0033296E" w:rsidP="0033296E">
      <w:pPr>
        <w:contextualSpacing/>
      </w:pPr>
    </w:p>
    <w:p w14:paraId="45CFE807" w14:textId="77777777" w:rsidR="0033296E" w:rsidRPr="00DB3C80" w:rsidRDefault="0033296E" w:rsidP="0033296E">
      <w:pPr>
        <w:contextualSpacing/>
      </w:pPr>
    </w:p>
    <w:p w14:paraId="54052CF5" w14:textId="77777777" w:rsidR="0033296E" w:rsidRPr="00DB3C80" w:rsidRDefault="0033296E" w:rsidP="0033296E">
      <w:pPr>
        <w:contextualSpacing/>
      </w:pPr>
    </w:p>
    <w:p w14:paraId="659A99BB" w14:textId="77777777" w:rsidR="0033296E" w:rsidRPr="00DB3C80" w:rsidRDefault="0033296E" w:rsidP="0033296E">
      <w:pPr>
        <w:contextualSpacing/>
      </w:pPr>
    </w:p>
    <w:p w14:paraId="770875E5" w14:textId="77777777" w:rsidR="0033296E" w:rsidRPr="00DB3C80" w:rsidRDefault="0033296E" w:rsidP="0033296E">
      <w:pPr>
        <w:contextualSpacing/>
      </w:pPr>
    </w:p>
    <w:p w14:paraId="1A9FBFAA" w14:textId="77777777" w:rsidR="0033296E" w:rsidRPr="00DB3C80" w:rsidRDefault="0033296E" w:rsidP="0033296E">
      <w:pPr>
        <w:contextualSpacing/>
      </w:pPr>
    </w:p>
    <w:p w14:paraId="7D889EC4" w14:textId="77777777" w:rsidR="0033296E" w:rsidRPr="00DB3C80" w:rsidRDefault="0033296E" w:rsidP="0033296E">
      <w:pPr>
        <w:contextualSpacing/>
      </w:pPr>
    </w:p>
    <w:p w14:paraId="7D3FC660" w14:textId="77777777" w:rsidR="0033296E" w:rsidRPr="00DB3C80" w:rsidRDefault="0033296E" w:rsidP="0033296E">
      <w:pPr>
        <w:contextualSpacing/>
      </w:pPr>
    </w:p>
    <w:p w14:paraId="12AA56C6" w14:textId="77777777" w:rsidR="0033296E" w:rsidRPr="00DB3C80" w:rsidRDefault="0033296E" w:rsidP="0033296E">
      <w:pPr>
        <w:contextualSpacing/>
      </w:pPr>
    </w:p>
    <w:p w14:paraId="2BCFB42F" w14:textId="77777777" w:rsidR="0033296E" w:rsidRPr="00DB3C80" w:rsidRDefault="0033296E" w:rsidP="0033296E">
      <w:pPr>
        <w:contextualSpacing/>
      </w:pPr>
    </w:p>
    <w:p w14:paraId="5A404923" w14:textId="77777777" w:rsidR="0033296E" w:rsidRPr="00DB3C80" w:rsidRDefault="0033296E" w:rsidP="0033296E">
      <w:pPr>
        <w:contextualSpacing/>
      </w:pPr>
    </w:p>
    <w:p w14:paraId="6F42AA4A" w14:textId="77777777" w:rsidR="0033296E" w:rsidRPr="00DB3C80" w:rsidRDefault="0033296E" w:rsidP="0033296E">
      <w:pPr>
        <w:contextualSpacing/>
      </w:pPr>
    </w:p>
    <w:p w14:paraId="6B8BCC45" w14:textId="77777777" w:rsidR="0033296E" w:rsidRPr="00DB3C80" w:rsidRDefault="0033296E" w:rsidP="0033296E">
      <w:pPr>
        <w:contextualSpacing/>
      </w:pPr>
    </w:p>
    <w:p w14:paraId="6D2868C7" w14:textId="77777777" w:rsidR="0033296E" w:rsidRPr="00DB3C80" w:rsidRDefault="0033296E" w:rsidP="0033296E">
      <w:pPr>
        <w:contextualSpacing/>
      </w:pPr>
    </w:p>
    <w:p w14:paraId="424881EB" w14:textId="77777777" w:rsidR="0033296E" w:rsidRPr="00DB3C80" w:rsidRDefault="0033296E" w:rsidP="0033296E">
      <w:pPr>
        <w:contextualSpacing/>
      </w:pPr>
    </w:p>
    <w:p w14:paraId="72ACF64D" w14:textId="2020809C" w:rsidR="0033296E" w:rsidRDefault="0033296E" w:rsidP="0033296E">
      <w:pPr>
        <w:contextualSpacing/>
      </w:pPr>
    </w:p>
    <w:p w14:paraId="19F29D5E" w14:textId="77777777" w:rsidR="0086259B" w:rsidRPr="00DB3C80" w:rsidRDefault="0086259B" w:rsidP="0033296E">
      <w:pPr>
        <w:contextualSpacing/>
      </w:pPr>
    </w:p>
    <w:p w14:paraId="7071D152" w14:textId="77777777" w:rsidR="0033296E" w:rsidRPr="00DB3C80" w:rsidRDefault="0033296E" w:rsidP="0033296E">
      <w:pPr>
        <w:pStyle w:val="Footer"/>
        <w:pBdr>
          <w:top w:val="single" w:sz="4" w:space="1" w:color="404040"/>
        </w:pBdr>
        <w:contextualSpacing/>
        <w:jc w:val="center"/>
        <w:rPr>
          <w:rFonts w:ascii="Times New Roman" w:hAnsi="Times New Roman" w:cs="Times New Roman"/>
          <w:spacing w:val="20"/>
        </w:rPr>
      </w:pPr>
      <w:r w:rsidRPr="00DB3C80">
        <w:rPr>
          <w:rFonts w:ascii="Times New Roman" w:hAnsi="Times New Roman" w:cs="Times New Roman"/>
          <w:spacing w:val="20"/>
        </w:rPr>
        <w:t>Banski dvori | Trg Sv. Marka 2 | 10000 Zagreb | tel. 01 4569 222 | vlada.gov.hr</w:t>
      </w:r>
    </w:p>
    <w:p w14:paraId="2D226FCD" w14:textId="574A3ABA" w:rsidR="0033296E" w:rsidRDefault="0033296E" w:rsidP="0033296E">
      <w:pPr>
        <w:spacing w:after="120"/>
        <w:rPr>
          <w:sz w:val="24"/>
          <w:szCs w:val="24"/>
          <w:lang w:val="hr-HR"/>
        </w:rPr>
      </w:pPr>
    </w:p>
    <w:p w14:paraId="7B2DC18B" w14:textId="6757BF8D" w:rsidR="0086259B" w:rsidRDefault="0086259B" w:rsidP="0033296E">
      <w:pPr>
        <w:spacing w:after="120"/>
        <w:rPr>
          <w:sz w:val="24"/>
          <w:szCs w:val="24"/>
          <w:lang w:val="hr-HR"/>
        </w:rPr>
      </w:pPr>
      <w:bookmarkStart w:id="0" w:name="_GoBack"/>
      <w:bookmarkEnd w:id="0"/>
    </w:p>
    <w:p w14:paraId="68C7C1B2" w14:textId="52233E86" w:rsidR="00DE3420" w:rsidRDefault="00DE3420" w:rsidP="00DE3420">
      <w:pPr>
        <w:spacing w:after="120"/>
        <w:ind w:firstLine="708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PRIJEDLOG</w:t>
      </w:r>
    </w:p>
    <w:p w14:paraId="54920309" w14:textId="77777777" w:rsidR="00DE3420" w:rsidRDefault="00DE3420" w:rsidP="00DE3420">
      <w:pPr>
        <w:spacing w:after="120"/>
        <w:ind w:firstLine="708"/>
        <w:jc w:val="right"/>
        <w:rPr>
          <w:sz w:val="24"/>
          <w:szCs w:val="24"/>
          <w:lang w:val="hr-HR"/>
        </w:rPr>
      </w:pPr>
    </w:p>
    <w:p w14:paraId="0625A715" w14:textId="3E8E00F6" w:rsidR="008D1D7A" w:rsidRDefault="008D1D7A" w:rsidP="003C32C5">
      <w:pPr>
        <w:spacing w:after="120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25. </w:t>
      </w:r>
      <w:r w:rsidR="006317C0">
        <w:rPr>
          <w:sz w:val="24"/>
          <w:szCs w:val="24"/>
          <w:lang w:val="hr-HR"/>
        </w:rPr>
        <w:t xml:space="preserve">stavaka </w:t>
      </w:r>
      <w:r w:rsidR="00B83693">
        <w:rPr>
          <w:sz w:val="24"/>
          <w:szCs w:val="24"/>
          <w:lang w:val="hr-HR"/>
        </w:rPr>
        <w:t>3. i</w:t>
      </w:r>
      <w:r>
        <w:rPr>
          <w:sz w:val="24"/>
          <w:szCs w:val="24"/>
          <w:lang w:val="hr-HR"/>
        </w:rPr>
        <w:t xml:space="preserve"> 4. Zakona o istraživanju i eksploataciji ugljikovodika (</w:t>
      </w:r>
      <w:r w:rsidR="006317C0">
        <w:rPr>
          <w:sz w:val="24"/>
          <w:szCs w:val="24"/>
          <w:lang w:val="hr-HR"/>
        </w:rPr>
        <w:t>„</w:t>
      </w:r>
      <w:r>
        <w:rPr>
          <w:sz w:val="24"/>
          <w:szCs w:val="24"/>
          <w:lang w:val="hr-HR"/>
        </w:rPr>
        <w:t>Narodne novine</w:t>
      </w:r>
      <w:r w:rsidR="006317C0">
        <w:rPr>
          <w:sz w:val="24"/>
          <w:szCs w:val="24"/>
          <w:lang w:val="hr-HR"/>
        </w:rPr>
        <w:t>“</w:t>
      </w:r>
      <w:r>
        <w:rPr>
          <w:sz w:val="24"/>
          <w:szCs w:val="24"/>
          <w:lang w:val="hr-HR"/>
        </w:rPr>
        <w:t>, br</w:t>
      </w:r>
      <w:r w:rsidR="00B83693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52/18</w:t>
      </w:r>
      <w:r w:rsidR="006317C0">
        <w:rPr>
          <w:sz w:val="24"/>
          <w:szCs w:val="24"/>
          <w:lang w:val="hr-HR"/>
        </w:rPr>
        <w:t>.</w:t>
      </w:r>
      <w:r w:rsidR="00CF000B">
        <w:rPr>
          <w:sz w:val="24"/>
          <w:szCs w:val="24"/>
          <w:lang w:val="hr-HR"/>
        </w:rPr>
        <w:t xml:space="preserve">, </w:t>
      </w:r>
      <w:r w:rsidR="00B83693">
        <w:rPr>
          <w:sz w:val="24"/>
          <w:szCs w:val="24"/>
          <w:lang w:val="hr-HR"/>
        </w:rPr>
        <w:t>52/19</w:t>
      </w:r>
      <w:r w:rsidR="006317C0">
        <w:rPr>
          <w:sz w:val="24"/>
          <w:szCs w:val="24"/>
          <w:lang w:val="hr-HR"/>
        </w:rPr>
        <w:t>.</w:t>
      </w:r>
      <w:r w:rsidR="00CF000B">
        <w:rPr>
          <w:sz w:val="24"/>
          <w:szCs w:val="24"/>
          <w:lang w:val="hr-HR"/>
        </w:rPr>
        <w:t xml:space="preserve"> i 30/21</w:t>
      </w:r>
      <w:r w:rsidR="006317C0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), Vlada Republike Hrvatske </w:t>
      </w:r>
      <w:r w:rsidR="00B83693">
        <w:rPr>
          <w:sz w:val="24"/>
          <w:szCs w:val="24"/>
          <w:lang w:val="hr-HR"/>
        </w:rPr>
        <w:t xml:space="preserve">je </w:t>
      </w:r>
      <w:r>
        <w:rPr>
          <w:sz w:val="24"/>
          <w:szCs w:val="24"/>
          <w:lang w:val="hr-HR"/>
        </w:rPr>
        <w:t xml:space="preserve">na sjednici održanoj </w:t>
      </w:r>
      <w:r>
        <w:rPr>
          <w:szCs w:val="24"/>
          <w:lang w:val="hr-HR"/>
        </w:rPr>
        <w:t>_____________</w:t>
      </w:r>
      <w:r>
        <w:rPr>
          <w:sz w:val="24"/>
          <w:szCs w:val="24"/>
          <w:lang w:val="hr-HR"/>
        </w:rPr>
        <w:t xml:space="preserve"> </w:t>
      </w:r>
      <w:r w:rsidR="00094604">
        <w:rPr>
          <w:sz w:val="24"/>
          <w:szCs w:val="24"/>
          <w:lang w:val="hr-HR"/>
        </w:rPr>
        <w:t>202</w:t>
      </w:r>
      <w:r w:rsidR="006317C0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donijela </w:t>
      </w:r>
    </w:p>
    <w:p w14:paraId="34C468F1" w14:textId="6DFAAE61" w:rsidR="008D1D7A" w:rsidRDefault="008D1D7A" w:rsidP="008D1D7A">
      <w:pPr>
        <w:spacing w:after="120" w:line="276" w:lineRule="auto"/>
        <w:jc w:val="both"/>
        <w:rPr>
          <w:sz w:val="24"/>
          <w:szCs w:val="24"/>
          <w:lang w:val="hr-HR"/>
        </w:rPr>
      </w:pPr>
    </w:p>
    <w:p w14:paraId="11A5F660" w14:textId="26E97B79" w:rsidR="007B786F" w:rsidRPr="00B83693" w:rsidRDefault="008D1D7A" w:rsidP="007B786F">
      <w:pPr>
        <w:jc w:val="center"/>
        <w:rPr>
          <w:b/>
          <w:bCs/>
          <w:sz w:val="28"/>
          <w:szCs w:val="28"/>
          <w:lang w:val="hr-HR"/>
        </w:rPr>
      </w:pPr>
      <w:r w:rsidRPr="00B83693">
        <w:rPr>
          <w:b/>
          <w:bCs/>
          <w:sz w:val="28"/>
          <w:szCs w:val="28"/>
          <w:lang w:val="hr-HR"/>
        </w:rPr>
        <w:t>ODLUKU</w:t>
      </w:r>
    </w:p>
    <w:p w14:paraId="66328614" w14:textId="77777777" w:rsidR="007B786F" w:rsidRPr="00B83693" w:rsidRDefault="007B786F" w:rsidP="007B786F">
      <w:pPr>
        <w:jc w:val="center"/>
        <w:rPr>
          <w:b/>
          <w:bCs/>
          <w:sz w:val="24"/>
          <w:szCs w:val="24"/>
          <w:lang w:val="hr-HR"/>
        </w:rPr>
      </w:pPr>
    </w:p>
    <w:p w14:paraId="69DE4B28" w14:textId="0FF61E44" w:rsidR="00B83693" w:rsidRPr="00B83693" w:rsidRDefault="00B83693" w:rsidP="00B83693">
      <w:pPr>
        <w:jc w:val="center"/>
        <w:rPr>
          <w:b/>
          <w:bCs/>
          <w:sz w:val="24"/>
          <w:szCs w:val="24"/>
          <w:lang w:val="hr-HR"/>
        </w:rPr>
      </w:pPr>
      <w:r w:rsidRPr="00B83693">
        <w:rPr>
          <w:b/>
          <w:bCs/>
          <w:sz w:val="24"/>
          <w:szCs w:val="24"/>
          <w:lang w:val="hr-HR"/>
        </w:rPr>
        <w:t>o produljenju istražnog razdoblja u svrhu istraživanja i eksploatacije</w:t>
      </w:r>
    </w:p>
    <w:p w14:paraId="6D87805B" w14:textId="3E5C4F7E" w:rsidR="000E2F7A" w:rsidRDefault="00B83693" w:rsidP="00B83693">
      <w:pPr>
        <w:jc w:val="center"/>
        <w:rPr>
          <w:b/>
          <w:bCs/>
          <w:sz w:val="24"/>
          <w:szCs w:val="24"/>
          <w:lang w:val="hr-HR"/>
        </w:rPr>
      </w:pPr>
      <w:r w:rsidRPr="00B83693">
        <w:rPr>
          <w:b/>
          <w:bCs/>
          <w:sz w:val="24"/>
          <w:szCs w:val="24"/>
          <w:lang w:val="hr-HR"/>
        </w:rPr>
        <w:t xml:space="preserve"> ugljikovodika na istražnom prostoru ugljikovodika „SA-</w:t>
      </w:r>
      <w:r w:rsidR="00CF000B">
        <w:rPr>
          <w:b/>
          <w:bCs/>
          <w:sz w:val="24"/>
          <w:szCs w:val="24"/>
          <w:lang w:val="hr-HR"/>
        </w:rPr>
        <w:t>07</w:t>
      </w:r>
      <w:r w:rsidRPr="00B83693">
        <w:rPr>
          <w:b/>
          <w:bCs/>
          <w:sz w:val="24"/>
          <w:szCs w:val="24"/>
          <w:lang w:val="hr-HR"/>
        </w:rPr>
        <w:t>“</w:t>
      </w:r>
    </w:p>
    <w:p w14:paraId="766275E1" w14:textId="77777777" w:rsidR="009F3C23" w:rsidRPr="00B83693" w:rsidRDefault="009F3C23" w:rsidP="00B83693">
      <w:pPr>
        <w:jc w:val="center"/>
        <w:rPr>
          <w:b/>
          <w:bCs/>
          <w:sz w:val="24"/>
          <w:szCs w:val="24"/>
          <w:lang w:val="hr-HR"/>
        </w:rPr>
      </w:pPr>
    </w:p>
    <w:p w14:paraId="4FC60963" w14:textId="7B62FAF2" w:rsidR="001A5063" w:rsidRDefault="001A5063" w:rsidP="007B786F">
      <w:pPr>
        <w:jc w:val="center"/>
        <w:rPr>
          <w:sz w:val="24"/>
          <w:szCs w:val="24"/>
          <w:lang w:val="hr-HR"/>
        </w:rPr>
      </w:pPr>
    </w:p>
    <w:p w14:paraId="26854E0C" w14:textId="76219507" w:rsidR="001A5063" w:rsidRPr="003C32C5" w:rsidRDefault="001A5063" w:rsidP="001A5063">
      <w:pPr>
        <w:jc w:val="center"/>
        <w:rPr>
          <w:b/>
          <w:sz w:val="24"/>
          <w:szCs w:val="24"/>
          <w:lang w:val="hr-HR"/>
        </w:rPr>
      </w:pPr>
      <w:r w:rsidRPr="003C32C5">
        <w:rPr>
          <w:b/>
          <w:sz w:val="24"/>
          <w:szCs w:val="24"/>
          <w:lang w:val="hr-HR"/>
        </w:rPr>
        <w:t>I.</w:t>
      </w:r>
    </w:p>
    <w:p w14:paraId="015F292E" w14:textId="3ABB7219" w:rsidR="001A5063" w:rsidRDefault="001A5063" w:rsidP="001A5063">
      <w:pPr>
        <w:jc w:val="center"/>
        <w:rPr>
          <w:sz w:val="24"/>
          <w:szCs w:val="24"/>
          <w:lang w:val="hr-HR"/>
        </w:rPr>
      </w:pPr>
    </w:p>
    <w:p w14:paraId="4414FF40" w14:textId="64AC111E" w:rsidR="001A5063" w:rsidRPr="00270862" w:rsidRDefault="001A5063" w:rsidP="00B83693">
      <w:pPr>
        <w:ind w:firstLine="708"/>
        <w:jc w:val="both"/>
        <w:rPr>
          <w:sz w:val="24"/>
          <w:szCs w:val="24"/>
          <w:lang w:val="hr-HR"/>
        </w:rPr>
      </w:pPr>
      <w:r w:rsidRPr="00270862">
        <w:rPr>
          <w:sz w:val="24"/>
          <w:szCs w:val="24"/>
          <w:lang w:val="hr-HR"/>
        </w:rPr>
        <w:t xml:space="preserve">Vlada Republike Hrvatske </w:t>
      </w:r>
      <w:r w:rsidR="00F73C8E" w:rsidRPr="00270862">
        <w:rPr>
          <w:sz w:val="24"/>
          <w:szCs w:val="24"/>
          <w:lang w:val="hr-HR"/>
        </w:rPr>
        <w:t>odobrava</w:t>
      </w:r>
      <w:r w:rsidRPr="00270862">
        <w:rPr>
          <w:sz w:val="24"/>
          <w:szCs w:val="24"/>
          <w:lang w:val="hr-HR"/>
        </w:rPr>
        <w:t xml:space="preserve"> </w:t>
      </w:r>
      <w:r w:rsidR="00094604" w:rsidRPr="00270862">
        <w:rPr>
          <w:sz w:val="24"/>
          <w:szCs w:val="24"/>
          <w:lang w:val="hr-HR"/>
        </w:rPr>
        <w:t>produljenj</w:t>
      </w:r>
      <w:r w:rsidR="00094604">
        <w:rPr>
          <w:sz w:val="24"/>
          <w:szCs w:val="24"/>
          <w:lang w:val="hr-HR"/>
        </w:rPr>
        <w:t>e</w:t>
      </w:r>
      <w:r w:rsidR="00094604" w:rsidRPr="00270862">
        <w:rPr>
          <w:sz w:val="24"/>
          <w:szCs w:val="24"/>
          <w:lang w:val="hr-HR"/>
        </w:rPr>
        <w:t xml:space="preserve"> </w:t>
      </w:r>
      <w:r w:rsidR="00CF000B">
        <w:rPr>
          <w:sz w:val="24"/>
          <w:szCs w:val="24"/>
          <w:lang w:val="hr-HR"/>
        </w:rPr>
        <w:t>prve</w:t>
      </w:r>
      <w:r w:rsidRPr="00270862">
        <w:rPr>
          <w:sz w:val="24"/>
          <w:szCs w:val="24"/>
          <w:lang w:val="hr-HR"/>
        </w:rPr>
        <w:t xml:space="preserve"> </w:t>
      </w:r>
      <w:r w:rsidR="00F73C8E" w:rsidRPr="00270862">
        <w:rPr>
          <w:sz w:val="24"/>
          <w:szCs w:val="24"/>
          <w:lang w:val="hr-HR"/>
        </w:rPr>
        <w:t>istražne faze</w:t>
      </w:r>
      <w:r w:rsidRPr="00270862">
        <w:rPr>
          <w:sz w:val="24"/>
          <w:szCs w:val="24"/>
          <w:lang w:val="hr-HR"/>
        </w:rPr>
        <w:t xml:space="preserve"> za istražni prostor</w:t>
      </w:r>
      <w:r w:rsidR="009712FF" w:rsidRPr="00270862">
        <w:rPr>
          <w:sz w:val="24"/>
          <w:szCs w:val="24"/>
          <w:lang w:val="hr-HR"/>
        </w:rPr>
        <w:t xml:space="preserve"> ugljikovodika</w:t>
      </w:r>
      <w:r w:rsidRPr="00270862">
        <w:rPr>
          <w:sz w:val="24"/>
          <w:szCs w:val="24"/>
          <w:lang w:val="hr-HR"/>
        </w:rPr>
        <w:t xml:space="preserve"> </w:t>
      </w:r>
      <w:r w:rsidR="009712FF" w:rsidRPr="00270862">
        <w:rPr>
          <w:sz w:val="24"/>
          <w:szCs w:val="24"/>
          <w:lang w:val="hr-HR"/>
        </w:rPr>
        <w:t>„</w:t>
      </w:r>
      <w:r w:rsidR="00B83693">
        <w:rPr>
          <w:sz w:val="24"/>
          <w:szCs w:val="24"/>
          <w:lang w:val="hr-HR"/>
        </w:rPr>
        <w:t>SA-</w:t>
      </w:r>
      <w:r w:rsidR="00CF000B">
        <w:rPr>
          <w:sz w:val="24"/>
          <w:szCs w:val="24"/>
          <w:lang w:val="hr-HR"/>
        </w:rPr>
        <w:t>07</w:t>
      </w:r>
      <w:r w:rsidR="009712FF" w:rsidRPr="00270862">
        <w:rPr>
          <w:sz w:val="24"/>
          <w:szCs w:val="24"/>
          <w:lang w:val="hr-HR"/>
        </w:rPr>
        <w:t>“</w:t>
      </w:r>
      <w:r w:rsidRPr="00270862">
        <w:rPr>
          <w:sz w:val="24"/>
          <w:szCs w:val="24"/>
          <w:lang w:val="hr-HR"/>
        </w:rPr>
        <w:t xml:space="preserve"> za dodatno razdoblje od</w:t>
      </w:r>
      <w:r w:rsidR="00270862" w:rsidRPr="00270862">
        <w:rPr>
          <w:sz w:val="24"/>
          <w:szCs w:val="24"/>
          <w:lang w:val="hr-HR"/>
        </w:rPr>
        <w:t xml:space="preserve"> dva puta po</w:t>
      </w:r>
      <w:r w:rsidRPr="00270862">
        <w:rPr>
          <w:sz w:val="24"/>
          <w:szCs w:val="24"/>
          <w:lang w:val="hr-HR"/>
        </w:rPr>
        <w:t xml:space="preserve"> šest mjeseci</w:t>
      </w:r>
      <w:r w:rsidR="00B83693">
        <w:rPr>
          <w:sz w:val="24"/>
          <w:szCs w:val="24"/>
          <w:lang w:val="hr-HR"/>
        </w:rPr>
        <w:t>,</w:t>
      </w:r>
      <w:r w:rsidRPr="00270862">
        <w:rPr>
          <w:sz w:val="24"/>
          <w:szCs w:val="24"/>
          <w:lang w:val="hr-HR"/>
        </w:rPr>
        <w:t xml:space="preserve"> odnosno </w:t>
      </w:r>
      <w:r w:rsidR="00270862" w:rsidRPr="00270862">
        <w:rPr>
          <w:sz w:val="24"/>
          <w:szCs w:val="24"/>
          <w:lang w:val="hr-HR"/>
        </w:rPr>
        <w:t xml:space="preserve">ukupno godinu dana, </w:t>
      </w:r>
      <w:r w:rsidRPr="00270862">
        <w:rPr>
          <w:sz w:val="24"/>
          <w:szCs w:val="24"/>
          <w:lang w:val="hr-HR"/>
        </w:rPr>
        <w:t xml:space="preserve">do </w:t>
      </w:r>
      <w:r w:rsidR="00CF000B">
        <w:rPr>
          <w:sz w:val="24"/>
          <w:szCs w:val="24"/>
          <w:lang w:val="hr-HR"/>
        </w:rPr>
        <w:t>26</w:t>
      </w:r>
      <w:r w:rsidRPr="00270862">
        <w:rPr>
          <w:sz w:val="24"/>
          <w:szCs w:val="24"/>
          <w:lang w:val="hr-HR"/>
        </w:rPr>
        <w:t xml:space="preserve">. </w:t>
      </w:r>
      <w:r w:rsidR="00CF000B">
        <w:rPr>
          <w:sz w:val="24"/>
          <w:szCs w:val="24"/>
          <w:lang w:val="hr-HR"/>
        </w:rPr>
        <w:t xml:space="preserve">ožujka </w:t>
      </w:r>
      <w:r w:rsidRPr="00270862">
        <w:rPr>
          <w:sz w:val="24"/>
          <w:szCs w:val="24"/>
          <w:lang w:val="hr-HR"/>
        </w:rPr>
        <w:t>20</w:t>
      </w:r>
      <w:r w:rsidR="00D6410E" w:rsidRPr="00270862">
        <w:rPr>
          <w:sz w:val="24"/>
          <w:szCs w:val="24"/>
          <w:lang w:val="hr-HR"/>
        </w:rPr>
        <w:t>2</w:t>
      </w:r>
      <w:r w:rsidR="00CF000B">
        <w:rPr>
          <w:sz w:val="24"/>
          <w:szCs w:val="24"/>
          <w:lang w:val="hr-HR"/>
        </w:rPr>
        <w:t>4</w:t>
      </w:r>
      <w:r w:rsidR="00D6410E" w:rsidRPr="00270862">
        <w:rPr>
          <w:sz w:val="24"/>
          <w:szCs w:val="24"/>
          <w:lang w:val="hr-HR"/>
        </w:rPr>
        <w:t>.</w:t>
      </w:r>
    </w:p>
    <w:p w14:paraId="4DAFB1F4" w14:textId="4B6DFBF1" w:rsidR="001A5063" w:rsidRPr="00270862" w:rsidRDefault="001A5063" w:rsidP="001A5063">
      <w:pPr>
        <w:jc w:val="both"/>
        <w:rPr>
          <w:sz w:val="24"/>
          <w:szCs w:val="24"/>
          <w:lang w:val="hr-HR"/>
        </w:rPr>
      </w:pPr>
    </w:p>
    <w:p w14:paraId="14B5C3A3" w14:textId="2A818F02" w:rsidR="001A5063" w:rsidRPr="003C32C5" w:rsidRDefault="00CF204F" w:rsidP="00CF204F">
      <w:pPr>
        <w:jc w:val="center"/>
        <w:rPr>
          <w:b/>
          <w:sz w:val="24"/>
          <w:szCs w:val="24"/>
          <w:lang w:val="hr-HR"/>
        </w:rPr>
      </w:pPr>
      <w:r w:rsidRPr="003C32C5">
        <w:rPr>
          <w:b/>
          <w:sz w:val="24"/>
          <w:szCs w:val="24"/>
          <w:lang w:val="hr-HR"/>
        </w:rPr>
        <w:t>II.</w:t>
      </w:r>
    </w:p>
    <w:p w14:paraId="7F29558F" w14:textId="6FC45525" w:rsidR="00CF204F" w:rsidRDefault="00CF204F" w:rsidP="00CF204F">
      <w:pPr>
        <w:jc w:val="both"/>
        <w:rPr>
          <w:sz w:val="24"/>
          <w:szCs w:val="24"/>
          <w:lang w:val="hr-HR"/>
        </w:rPr>
      </w:pPr>
    </w:p>
    <w:p w14:paraId="11B6F19D" w14:textId="67A2F298" w:rsidR="00CF204F" w:rsidRDefault="00B83693" w:rsidP="00B8369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Sukladno Odluci o izdavanju dozvole za istraživanje i eksploataciju ugljikovodika na kopnu u istražnom prostoru ugljikovodika „SA-</w:t>
      </w:r>
      <w:r w:rsidR="00CF000B">
        <w:rPr>
          <w:sz w:val="24"/>
          <w:szCs w:val="24"/>
          <w:lang w:val="hr-HR"/>
        </w:rPr>
        <w:t>07</w:t>
      </w:r>
      <w:r>
        <w:rPr>
          <w:sz w:val="24"/>
          <w:szCs w:val="24"/>
          <w:lang w:val="hr-HR"/>
        </w:rPr>
        <w:t>“ (</w:t>
      </w:r>
      <w:r w:rsidR="00893D78">
        <w:rPr>
          <w:sz w:val="24"/>
          <w:szCs w:val="24"/>
          <w:lang w:val="hr-HR"/>
        </w:rPr>
        <w:t>„</w:t>
      </w:r>
      <w:r>
        <w:rPr>
          <w:sz w:val="24"/>
          <w:szCs w:val="24"/>
          <w:lang w:val="hr-HR"/>
        </w:rPr>
        <w:t>Narodne novine</w:t>
      </w:r>
      <w:r w:rsidR="00893D78">
        <w:rPr>
          <w:sz w:val="24"/>
          <w:szCs w:val="24"/>
          <w:lang w:val="hr-HR"/>
        </w:rPr>
        <w:t>“</w:t>
      </w:r>
      <w:r>
        <w:rPr>
          <w:sz w:val="24"/>
          <w:szCs w:val="24"/>
          <w:lang w:val="hr-HR"/>
        </w:rPr>
        <w:t>, br</w:t>
      </w:r>
      <w:r w:rsidR="00893D78">
        <w:rPr>
          <w:sz w:val="24"/>
          <w:szCs w:val="24"/>
          <w:lang w:val="hr-HR"/>
        </w:rPr>
        <w:t>oj</w:t>
      </w:r>
      <w:r w:rsidRPr="00752819">
        <w:rPr>
          <w:sz w:val="24"/>
          <w:szCs w:val="24"/>
          <w:lang w:val="hr-HR"/>
        </w:rPr>
        <w:t xml:space="preserve"> </w:t>
      </w:r>
      <w:r w:rsidR="00CF000B">
        <w:rPr>
          <w:sz w:val="24"/>
          <w:szCs w:val="24"/>
          <w:lang w:val="hr-HR"/>
        </w:rPr>
        <w:t>81/19</w:t>
      </w:r>
      <w:r w:rsidR="00893D7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) o</w:t>
      </w:r>
      <w:r w:rsidR="00752819">
        <w:rPr>
          <w:sz w:val="24"/>
          <w:szCs w:val="24"/>
          <w:lang w:val="hr-HR"/>
        </w:rPr>
        <w:t>va O</w:t>
      </w:r>
      <w:r w:rsidR="00CF204F">
        <w:rPr>
          <w:sz w:val="24"/>
          <w:szCs w:val="24"/>
          <w:lang w:val="hr-HR"/>
        </w:rPr>
        <w:t xml:space="preserve">dluka izdaje </w:t>
      </w:r>
      <w:r w:rsidR="00752819">
        <w:rPr>
          <w:sz w:val="24"/>
          <w:szCs w:val="24"/>
          <w:lang w:val="hr-HR"/>
        </w:rPr>
        <w:t xml:space="preserve">se </w:t>
      </w:r>
      <w:r w:rsidR="00CF204F">
        <w:rPr>
          <w:sz w:val="24"/>
          <w:szCs w:val="24"/>
          <w:lang w:val="hr-HR"/>
        </w:rPr>
        <w:t xml:space="preserve">u korist </w:t>
      </w:r>
      <w:r w:rsidR="00CA77BC">
        <w:rPr>
          <w:sz w:val="24"/>
          <w:szCs w:val="24"/>
          <w:lang w:val="hr-HR"/>
        </w:rPr>
        <w:t>ovlaštenika dozvole</w:t>
      </w:r>
      <w:r w:rsidR="00CF204F">
        <w:rPr>
          <w:sz w:val="24"/>
          <w:szCs w:val="24"/>
          <w:lang w:val="hr-HR"/>
        </w:rPr>
        <w:t xml:space="preserve"> za istraživanje i eksploataciju ugljikovodika </w:t>
      </w:r>
      <w:r w:rsidR="00752819">
        <w:rPr>
          <w:sz w:val="24"/>
          <w:szCs w:val="24"/>
          <w:lang w:val="hr-HR"/>
        </w:rPr>
        <w:t xml:space="preserve">na kopnu u </w:t>
      </w:r>
      <w:r w:rsidR="00CF204F">
        <w:rPr>
          <w:sz w:val="24"/>
          <w:szCs w:val="24"/>
          <w:lang w:val="hr-HR"/>
        </w:rPr>
        <w:t>istražnom prostor</w:t>
      </w:r>
      <w:r w:rsidR="00752819">
        <w:rPr>
          <w:sz w:val="24"/>
          <w:szCs w:val="24"/>
          <w:lang w:val="hr-HR"/>
        </w:rPr>
        <w:t>u</w:t>
      </w:r>
      <w:r w:rsidR="00CF204F">
        <w:rPr>
          <w:sz w:val="24"/>
          <w:szCs w:val="24"/>
          <w:lang w:val="hr-HR"/>
        </w:rPr>
        <w:t xml:space="preserve"> </w:t>
      </w:r>
      <w:r w:rsidR="009712FF">
        <w:rPr>
          <w:sz w:val="24"/>
          <w:szCs w:val="24"/>
          <w:lang w:val="hr-HR"/>
        </w:rPr>
        <w:t>ugljikovodika „</w:t>
      </w:r>
      <w:r>
        <w:rPr>
          <w:sz w:val="24"/>
          <w:szCs w:val="24"/>
          <w:lang w:val="hr-HR"/>
        </w:rPr>
        <w:t>SA-</w:t>
      </w:r>
      <w:r w:rsidR="00094604">
        <w:rPr>
          <w:sz w:val="24"/>
          <w:szCs w:val="24"/>
          <w:lang w:val="hr-HR"/>
        </w:rPr>
        <w:t>07</w:t>
      </w:r>
      <w:r w:rsidR="009712FF">
        <w:rPr>
          <w:sz w:val="24"/>
          <w:szCs w:val="24"/>
          <w:lang w:val="hr-HR"/>
        </w:rPr>
        <w:t>“</w:t>
      </w:r>
      <w:r w:rsidR="00752819">
        <w:rPr>
          <w:sz w:val="24"/>
          <w:szCs w:val="24"/>
          <w:lang w:val="hr-HR"/>
        </w:rPr>
        <w:t xml:space="preserve"> </w:t>
      </w:r>
      <w:r w:rsidR="009712FF">
        <w:rPr>
          <w:sz w:val="24"/>
          <w:szCs w:val="24"/>
          <w:lang w:val="hr-HR"/>
        </w:rPr>
        <w:t xml:space="preserve">društvu </w:t>
      </w:r>
      <w:r w:rsidR="00D6410E">
        <w:rPr>
          <w:sz w:val="24"/>
          <w:szCs w:val="24"/>
          <w:lang w:val="hr-HR"/>
        </w:rPr>
        <w:t xml:space="preserve">Vermilion Zagreb Exploration d.o.o., </w:t>
      </w:r>
      <w:r w:rsidR="00094604">
        <w:rPr>
          <w:sz w:val="24"/>
          <w:szCs w:val="24"/>
          <w:lang w:val="hr-HR"/>
        </w:rPr>
        <w:t>Ulica kneza Branimira</w:t>
      </w:r>
      <w:r w:rsidR="009B11E6">
        <w:rPr>
          <w:sz w:val="24"/>
          <w:szCs w:val="24"/>
          <w:lang w:val="hr-HR"/>
        </w:rPr>
        <w:t xml:space="preserve"> </w:t>
      </w:r>
      <w:r w:rsidR="00094604">
        <w:rPr>
          <w:sz w:val="24"/>
          <w:szCs w:val="24"/>
          <w:lang w:val="hr-HR"/>
        </w:rPr>
        <w:t>71E</w:t>
      </w:r>
      <w:r w:rsidR="00D6410E">
        <w:rPr>
          <w:sz w:val="24"/>
          <w:szCs w:val="24"/>
          <w:lang w:val="hr-HR"/>
        </w:rPr>
        <w:t>, Zagreb, OIB</w:t>
      </w:r>
      <w:r w:rsidR="00893D78">
        <w:rPr>
          <w:sz w:val="24"/>
          <w:szCs w:val="24"/>
          <w:lang w:val="hr-HR"/>
        </w:rPr>
        <w:t>:</w:t>
      </w:r>
      <w:r w:rsidR="00D6410E">
        <w:rPr>
          <w:sz w:val="24"/>
          <w:szCs w:val="24"/>
          <w:lang w:val="hr-HR"/>
        </w:rPr>
        <w:t xml:space="preserve"> </w:t>
      </w:r>
      <w:r w:rsidR="00D6410E" w:rsidRPr="006E08B9">
        <w:rPr>
          <w:sz w:val="24"/>
          <w:szCs w:val="24"/>
          <w:lang w:val="hr-HR"/>
        </w:rPr>
        <w:t>29241599964</w:t>
      </w:r>
      <w:r w:rsidR="00D6410E">
        <w:rPr>
          <w:sz w:val="24"/>
          <w:szCs w:val="24"/>
          <w:lang w:val="hr-HR"/>
        </w:rPr>
        <w:t>.</w:t>
      </w:r>
    </w:p>
    <w:p w14:paraId="01CF9ED2" w14:textId="77777777" w:rsidR="00B83693" w:rsidRDefault="00B83693" w:rsidP="00B83693">
      <w:pPr>
        <w:jc w:val="both"/>
        <w:rPr>
          <w:sz w:val="24"/>
          <w:szCs w:val="24"/>
          <w:lang w:val="hr-HR"/>
        </w:rPr>
      </w:pPr>
    </w:p>
    <w:p w14:paraId="0891D197" w14:textId="3A51222A" w:rsidR="00CF204F" w:rsidRPr="003C32C5" w:rsidRDefault="00CF204F" w:rsidP="00B83693">
      <w:pPr>
        <w:jc w:val="center"/>
        <w:rPr>
          <w:b/>
          <w:sz w:val="24"/>
          <w:szCs w:val="24"/>
          <w:lang w:val="hr-HR"/>
        </w:rPr>
      </w:pPr>
      <w:r w:rsidRPr="003C32C5">
        <w:rPr>
          <w:b/>
          <w:sz w:val="24"/>
          <w:szCs w:val="24"/>
          <w:lang w:val="hr-HR"/>
        </w:rPr>
        <w:t>III</w:t>
      </w:r>
      <w:r w:rsidR="009F3C23" w:rsidRPr="003C32C5">
        <w:rPr>
          <w:b/>
          <w:sz w:val="24"/>
          <w:szCs w:val="24"/>
          <w:lang w:val="hr-HR"/>
        </w:rPr>
        <w:t>.</w:t>
      </w:r>
    </w:p>
    <w:p w14:paraId="44C47C0A" w14:textId="77777777" w:rsidR="00B83693" w:rsidRDefault="00B83693" w:rsidP="00B83693">
      <w:pPr>
        <w:rPr>
          <w:sz w:val="24"/>
          <w:szCs w:val="24"/>
          <w:lang w:val="hr-HR"/>
        </w:rPr>
      </w:pPr>
    </w:p>
    <w:p w14:paraId="065F297C" w14:textId="5363EF3C" w:rsidR="00CF204F" w:rsidRDefault="00CF204F" w:rsidP="00B8369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Produljenje roka trajanja istražnog razdoblja iz točke I. ove Odluke ne utječe na ukupno </w:t>
      </w:r>
      <w:r w:rsidRPr="00B83693">
        <w:rPr>
          <w:lang w:val="hr-HR"/>
        </w:rPr>
        <w:t>trajanje</w:t>
      </w:r>
      <w:r>
        <w:rPr>
          <w:sz w:val="24"/>
          <w:szCs w:val="24"/>
          <w:lang w:val="hr-HR"/>
        </w:rPr>
        <w:t xml:space="preserve"> dozvole za istraživanje i eksploataciju ugljikovodika</w:t>
      </w:r>
      <w:r w:rsidR="00F73C8E">
        <w:rPr>
          <w:sz w:val="24"/>
          <w:szCs w:val="24"/>
          <w:lang w:val="hr-HR"/>
        </w:rPr>
        <w:t xml:space="preserve"> sukladno Odluci o izdavanju dozvole za istraživanje i eksploataciju ugljikovodika na kopnu u istražnom prostoru ugljikovodika „</w:t>
      </w:r>
      <w:r w:rsidR="009619CA">
        <w:rPr>
          <w:sz w:val="24"/>
          <w:szCs w:val="24"/>
          <w:lang w:val="hr-HR"/>
        </w:rPr>
        <w:t>SA-</w:t>
      </w:r>
      <w:r w:rsidR="00CF000B">
        <w:rPr>
          <w:sz w:val="24"/>
          <w:szCs w:val="24"/>
          <w:lang w:val="hr-HR"/>
        </w:rPr>
        <w:t>07</w:t>
      </w:r>
      <w:r w:rsidR="00F73C8E">
        <w:rPr>
          <w:sz w:val="24"/>
          <w:szCs w:val="24"/>
          <w:lang w:val="hr-HR"/>
        </w:rPr>
        <w:t>“</w:t>
      </w:r>
      <w:r w:rsidR="006E7442">
        <w:rPr>
          <w:sz w:val="24"/>
          <w:szCs w:val="24"/>
          <w:lang w:val="hr-HR"/>
        </w:rPr>
        <w:t>.</w:t>
      </w:r>
    </w:p>
    <w:p w14:paraId="1747137A" w14:textId="1CC2FED2" w:rsidR="00CF204F" w:rsidRDefault="00CF204F" w:rsidP="00CF204F">
      <w:pPr>
        <w:jc w:val="both"/>
        <w:rPr>
          <w:sz w:val="24"/>
          <w:szCs w:val="24"/>
          <w:lang w:val="hr-HR"/>
        </w:rPr>
      </w:pPr>
    </w:p>
    <w:p w14:paraId="7FB68D69" w14:textId="33652A1A" w:rsidR="00CF204F" w:rsidRPr="003C32C5" w:rsidRDefault="00A038D1" w:rsidP="00A038D1">
      <w:pPr>
        <w:jc w:val="center"/>
        <w:rPr>
          <w:b/>
          <w:sz w:val="24"/>
          <w:szCs w:val="24"/>
          <w:lang w:val="hr-HR"/>
        </w:rPr>
      </w:pPr>
      <w:r w:rsidRPr="003C32C5">
        <w:rPr>
          <w:b/>
          <w:sz w:val="24"/>
          <w:szCs w:val="24"/>
          <w:lang w:val="hr-HR"/>
        </w:rPr>
        <w:t>IV.</w:t>
      </w:r>
    </w:p>
    <w:p w14:paraId="4B0CE6D6" w14:textId="49006CD8" w:rsidR="00A038D1" w:rsidRDefault="00A038D1" w:rsidP="00B83693">
      <w:pPr>
        <w:rPr>
          <w:sz w:val="24"/>
          <w:szCs w:val="24"/>
          <w:lang w:val="hr-HR"/>
        </w:rPr>
      </w:pPr>
    </w:p>
    <w:p w14:paraId="305C70CA" w14:textId="150C9ECE" w:rsidR="00A038D1" w:rsidRDefault="00A038D1" w:rsidP="00B8369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danom donošenja.</w:t>
      </w:r>
    </w:p>
    <w:p w14:paraId="20350760" w14:textId="2D68C3BF" w:rsidR="00B83693" w:rsidRDefault="00B83693" w:rsidP="00B83693">
      <w:pPr>
        <w:jc w:val="both"/>
        <w:rPr>
          <w:sz w:val="24"/>
          <w:szCs w:val="24"/>
          <w:lang w:val="hr-HR"/>
        </w:rPr>
      </w:pPr>
    </w:p>
    <w:p w14:paraId="272A3002" w14:textId="18808A5B" w:rsidR="00B83693" w:rsidRDefault="00B83693" w:rsidP="00B83693">
      <w:pPr>
        <w:jc w:val="both"/>
        <w:rPr>
          <w:sz w:val="24"/>
          <w:szCs w:val="24"/>
          <w:lang w:val="hr-HR"/>
        </w:rPr>
      </w:pPr>
    </w:p>
    <w:p w14:paraId="16487F6E" w14:textId="2517C754" w:rsidR="00B83693" w:rsidRDefault="00B83693" w:rsidP="00B8369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14:paraId="41AB7343" w14:textId="77777777" w:rsidR="00B83693" w:rsidRDefault="00B83693" w:rsidP="00D65CCE">
      <w:pPr>
        <w:suppressAutoHyphens w:val="0"/>
        <w:spacing w:after="160" w:line="259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14:paraId="748571A7" w14:textId="77777777" w:rsidR="00B83693" w:rsidRDefault="00B83693" w:rsidP="00D65CCE">
      <w:pPr>
        <w:suppressAutoHyphens w:val="0"/>
        <w:spacing w:after="160" w:line="259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Zagreb, </w:t>
      </w:r>
      <w:r>
        <w:rPr>
          <w:sz w:val="24"/>
          <w:szCs w:val="24"/>
          <w:lang w:val="hr-HR"/>
        </w:rPr>
        <w:tab/>
      </w:r>
    </w:p>
    <w:p w14:paraId="6BF8907C" w14:textId="77777777" w:rsidR="00B83693" w:rsidRDefault="00B83693" w:rsidP="00D65CCE">
      <w:pPr>
        <w:suppressAutoHyphens w:val="0"/>
        <w:spacing w:after="160" w:line="259" w:lineRule="auto"/>
        <w:rPr>
          <w:sz w:val="24"/>
          <w:szCs w:val="24"/>
          <w:lang w:val="hr-HR"/>
        </w:rPr>
      </w:pPr>
    </w:p>
    <w:p w14:paraId="5BFBD308" w14:textId="2A5E3360" w:rsidR="00B83693" w:rsidRDefault="005D2523" w:rsidP="005D2523">
      <w:pPr>
        <w:suppressAutoHyphens w:val="0"/>
        <w:spacing w:after="160" w:line="259" w:lineRule="auto"/>
        <w:ind w:left="5664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PREDSJEDNIK</w:t>
      </w:r>
    </w:p>
    <w:p w14:paraId="7AE5C463" w14:textId="5BABF3FD" w:rsidR="005D2523" w:rsidRDefault="005D2523" w:rsidP="005D2523">
      <w:pPr>
        <w:suppressAutoHyphens w:val="0"/>
        <w:spacing w:after="160" w:line="259" w:lineRule="auto"/>
        <w:ind w:left="5664" w:firstLine="708"/>
        <w:rPr>
          <w:sz w:val="24"/>
          <w:szCs w:val="24"/>
          <w:lang w:val="hr-HR"/>
        </w:rPr>
      </w:pPr>
    </w:p>
    <w:p w14:paraId="4EB23410" w14:textId="701F130D" w:rsidR="00CA77BC" w:rsidRDefault="005D2523" w:rsidP="003C32C5">
      <w:pPr>
        <w:suppressAutoHyphens w:val="0"/>
        <w:spacing w:after="160" w:line="259" w:lineRule="auto"/>
        <w:ind w:left="5954"/>
        <w:rPr>
          <w:sz w:val="24"/>
          <w:szCs w:val="24"/>
          <w:lang w:val="hr-HR"/>
        </w:rPr>
      </w:pPr>
      <w:r w:rsidRPr="005D2523">
        <w:rPr>
          <w:sz w:val="24"/>
          <w:szCs w:val="24"/>
          <w:lang w:val="hr-HR"/>
        </w:rPr>
        <w:t>mr. sc. Andrej  Plenković</w:t>
      </w:r>
      <w:r w:rsidR="00CA77BC">
        <w:rPr>
          <w:sz w:val="24"/>
          <w:szCs w:val="24"/>
          <w:lang w:val="hr-HR"/>
        </w:rPr>
        <w:br w:type="page"/>
      </w:r>
    </w:p>
    <w:p w14:paraId="4A795413" w14:textId="551BA724" w:rsidR="00CA77BC" w:rsidRDefault="00D90D48" w:rsidP="00B902A0">
      <w:pPr>
        <w:jc w:val="center"/>
        <w:rPr>
          <w:b/>
          <w:sz w:val="24"/>
          <w:szCs w:val="24"/>
          <w:lang w:val="hr-HR"/>
        </w:rPr>
      </w:pPr>
      <w:r w:rsidRPr="00CA77BC">
        <w:rPr>
          <w:b/>
          <w:sz w:val="24"/>
          <w:szCs w:val="24"/>
          <w:lang w:val="hr-HR"/>
        </w:rPr>
        <w:lastRenderedPageBreak/>
        <w:t>OBRAZLOŽENJE</w:t>
      </w:r>
    </w:p>
    <w:p w14:paraId="20E80472" w14:textId="77777777" w:rsidR="00A957ED" w:rsidRPr="00CA77BC" w:rsidRDefault="00A957ED" w:rsidP="00B902A0">
      <w:pPr>
        <w:jc w:val="center"/>
        <w:rPr>
          <w:b/>
          <w:sz w:val="24"/>
          <w:szCs w:val="24"/>
          <w:lang w:val="hr-HR"/>
        </w:rPr>
      </w:pPr>
    </w:p>
    <w:p w14:paraId="06998761" w14:textId="25841E09" w:rsidR="00CA77BC" w:rsidRDefault="00CA77BC" w:rsidP="00A038D1">
      <w:pPr>
        <w:jc w:val="both"/>
        <w:rPr>
          <w:sz w:val="24"/>
          <w:szCs w:val="24"/>
          <w:lang w:val="hr-HR"/>
        </w:rPr>
      </w:pPr>
    </w:p>
    <w:p w14:paraId="2290BA80" w14:textId="47604357" w:rsidR="00D6410E" w:rsidRDefault="00D90D48" w:rsidP="000944FA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</w:t>
      </w:r>
      <w:r w:rsidR="00CA77BC">
        <w:rPr>
          <w:sz w:val="24"/>
          <w:szCs w:val="24"/>
          <w:lang w:val="hr-HR"/>
        </w:rPr>
        <w:t>izdane Odluke o izdavanju dozvole za istraživanje i eksploataciju ugljikovodika na kopnu u istražnom prostoru ugljikovodika „</w:t>
      </w:r>
      <w:r w:rsidR="005D2523">
        <w:rPr>
          <w:sz w:val="24"/>
          <w:szCs w:val="24"/>
          <w:lang w:val="hr-HR"/>
        </w:rPr>
        <w:t>SA-</w:t>
      </w:r>
      <w:r w:rsidR="00CF000B">
        <w:rPr>
          <w:sz w:val="24"/>
          <w:szCs w:val="24"/>
          <w:lang w:val="hr-HR"/>
        </w:rPr>
        <w:t>07</w:t>
      </w:r>
      <w:r w:rsidR="00CA77BC">
        <w:rPr>
          <w:sz w:val="24"/>
          <w:szCs w:val="24"/>
          <w:lang w:val="hr-HR"/>
        </w:rPr>
        <w:t>“ (</w:t>
      </w:r>
      <w:r w:rsidR="00A957ED">
        <w:rPr>
          <w:sz w:val="24"/>
          <w:szCs w:val="24"/>
          <w:lang w:val="hr-HR"/>
        </w:rPr>
        <w:t>„</w:t>
      </w:r>
      <w:r w:rsidR="005D2523" w:rsidRPr="005D2523">
        <w:rPr>
          <w:sz w:val="24"/>
          <w:szCs w:val="24"/>
          <w:lang w:val="hr-HR"/>
        </w:rPr>
        <w:t>Narodne novine</w:t>
      </w:r>
      <w:r w:rsidR="00A957ED">
        <w:rPr>
          <w:sz w:val="24"/>
          <w:szCs w:val="24"/>
          <w:lang w:val="hr-HR"/>
        </w:rPr>
        <w:t>“</w:t>
      </w:r>
      <w:r w:rsidR="005D2523" w:rsidRPr="005D2523">
        <w:rPr>
          <w:sz w:val="24"/>
          <w:szCs w:val="24"/>
          <w:lang w:val="hr-HR"/>
        </w:rPr>
        <w:t>, br</w:t>
      </w:r>
      <w:r w:rsidR="00A957ED">
        <w:rPr>
          <w:sz w:val="24"/>
          <w:szCs w:val="24"/>
          <w:lang w:val="hr-HR"/>
        </w:rPr>
        <w:t>oj</w:t>
      </w:r>
      <w:r w:rsidR="005D2523" w:rsidRPr="005D2523">
        <w:rPr>
          <w:sz w:val="24"/>
          <w:szCs w:val="24"/>
          <w:lang w:val="hr-HR"/>
        </w:rPr>
        <w:t xml:space="preserve"> </w:t>
      </w:r>
      <w:r w:rsidR="00CF000B">
        <w:rPr>
          <w:sz w:val="24"/>
          <w:szCs w:val="24"/>
          <w:lang w:val="hr-HR"/>
        </w:rPr>
        <w:t>81/19</w:t>
      </w:r>
      <w:r w:rsidR="00A957ED">
        <w:rPr>
          <w:sz w:val="24"/>
          <w:szCs w:val="24"/>
          <w:lang w:val="hr-HR"/>
        </w:rPr>
        <w:t>.; u daljnjem tekstu:</w:t>
      </w:r>
      <w:r w:rsidR="00B67E58">
        <w:rPr>
          <w:sz w:val="24"/>
          <w:szCs w:val="24"/>
          <w:lang w:val="hr-HR"/>
        </w:rPr>
        <w:t xml:space="preserve"> Dozvola za istraživanje i eksploataciju)</w:t>
      </w:r>
      <w:r w:rsidR="00CA77BC">
        <w:rPr>
          <w:sz w:val="24"/>
          <w:szCs w:val="24"/>
          <w:lang w:val="hr-HR"/>
        </w:rPr>
        <w:t xml:space="preserve">, Vlada Republike Hrvatske zaključila je </w:t>
      </w:r>
      <w:r w:rsidR="00CF000B">
        <w:rPr>
          <w:sz w:val="24"/>
          <w:szCs w:val="24"/>
          <w:lang w:val="hr-HR"/>
        </w:rPr>
        <w:t xml:space="preserve">26. ožujka </w:t>
      </w:r>
      <w:r w:rsidR="00CA77BC">
        <w:rPr>
          <w:sz w:val="24"/>
          <w:szCs w:val="24"/>
          <w:lang w:val="hr-HR"/>
        </w:rPr>
        <w:t>20</w:t>
      </w:r>
      <w:r w:rsidR="00CF000B">
        <w:rPr>
          <w:sz w:val="24"/>
          <w:szCs w:val="24"/>
          <w:lang w:val="hr-HR"/>
        </w:rPr>
        <w:t>20</w:t>
      </w:r>
      <w:r w:rsidR="00CA77BC">
        <w:rPr>
          <w:sz w:val="24"/>
          <w:szCs w:val="24"/>
          <w:lang w:val="hr-HR"/>
        </w:rPr>
        <w:t>. Ugovor o istraživanju i podjeli eksploatacije ugljikovodika za</w:t>
      </w:r>
      <w:r w:rsidR="004979A9">
        <w:rPr>
          <w:sz w:val="24"/>
          <w:szCs w:val="24"/>
          <w:lang w:val="hr-HR"/>
        </w:rPr>
        <w:t xml:space="preserve"> i</w:t>
      </w:r>
      <w:r w:rsidR="00CA77BC">
        <w:rPr>
          <w:sz w:val="24"/>
          <w:szCs w:val="24"/>
          <w:lang w:val="hr-HR"/>
        </w:rPr>
        <w:t xml:space="preserve">stražni prostor </w:t>
      </w:r>
      <w:r w:rsidR="007446C0">
        <w:rPr>
          <w:sz w:val="24"/>
          <w:szCs w:val="24"/>
          <w:lang w:val="hr-HR"/>
        </w:rPr>
        <w:t xml:space="preserve">ugljikovodika </w:t>
      </w:r>
      <w:r w:rsidR="005D2523">
        <w:rPr>
          <w:sz w:val="24"/>
          <w:szCs w:val="24"/>
          <w:lang w:val="hr-HR"/>
        </w:rPr>
        <w:t>SA-</w:t>
      </w:r>
      <w:r w:rsidR="00CF000B">
        <w:rPr>
          <w:sz w:val="24"/>
          <w:szCs w:val="24"/>
          <w:lang w:val="hr-HR"/>
        </w:rPr>
        <w:t>07</w:t>
      </w:r>
      <w:r w:rsidR="004979A9">
        <w:rPr>
          <w:sz w:val="24"/>
          <w:szCs w:val="24"/>
          <w:lang w:val="hr-HR"/>
        </w:rPr>
        <w:t xml:space="preserve"> </w:t>
      </w:r>
      <w:r w:rsidR="00EF56BF">
        <w:rPr>
          <w:sz w:val="24"/>
          <w:szCs w:val="24"/>
          <w:lang w:val="hr-HR"/>
        </w:rPr>
        <w:t xml:space="preserve">(u </w:t>
      </w:r>
      <w:r w:rsidR="00E4300B">
        <w:rPr>
          <w:sz w:val="24"/>
          <w:szCs w:val="24"/>
          <w:lang w:val="hr-HR"/>
        </w:rPr>
        <w:t xml:space="preserve">daljnjem </w:t>
      </w:r>
      <w:r w:rsidR="00EF56BF">
        <w:rPr>
          <w:sz w:val="24"/>
          <w:szCs w:val="24"/>
          <w:lang w:val="hr-HR"/>
        </w:rPr>
        <w:t xml:space="preserve">tekstu: Ugovor) </w:t>
      </w:r>
      <w:r w:rsidR="00CA77BC">
        <w:rPr>
          <w:sz w:val="24"/>
          <w:szCs w:val="24"/>
          <w:lang w:val="hr-HR"/>
        </w:rPr>
        <w:t xml:space="preserve">sa trgovačkim društvom </w:t>
      </w:r>
      <w:r w:rsidR="00D6410E">
        <w:rPr>
          <w:sz w:val="24"/>
          <w:szCs w:val="24"/>
          <w:lang w:val="hr-HR"/>
        </w:rPr>
        <w:t xml:space="preserve">Vermilion Zagreb Exploration d.o.o., </w:t>
      </w:r>
      <w:r w:rsidR="00094604">
        <w:rPr>
          <w:sz w:val="24"/>
          <w:szCs w:val="24"/>
          <w:lang w:val="hr-HR"/>
        </w:rPr>
        <w:t>Ulica kneza Branimira</w:t>
      </w:r>
      <w:r w:rsidR="009B11E6">
        <w:rPr>
          <w:sz w:val="24"/>
          <w:szCs w:val="24"/>
          <w:lang w:val="hr-HR"/>
        </w:rPr>
        <w:t xml:space="preserve"> </w:t>
      </w:r>
      <w:r w:rsidR="00094604">
        <w:rPr>
          <w:sz w:val="24"/>
          <w:szCs w:val="24"/>
          <w:lang w:val="hr-HR"/>
        </w:rPr>
        <w:t>71E</w:t>
      </w:r>
      <w:r w:rsidR="00D6410E">
        <w:rPr>
          <w:sz w:val="24"/>
          <w:szCs w:val="24"/>
          <w:lang w:val="hr-HR"/>
        </w:rPr>
        <w:t>, Zagreb, OIB</w:t>
      </w:r>
      <w:r w:rsidR="009B11E6">
        <w:rPr>
          <w:sz w:val="24"/>
          <w:szCs w:val="24"/>
          <w:lang w:val="hr-HR"/>
        </w:rPr>
        <w:t>:</w:t>
      </w:r>
      <w:r w:rsidR="00D6410E">
        <w:rPr>
          <w:sz w:val="24"/>
          <w:szCs w:val="24"/>
          <w:lang w:val="hr-HR"/>
        </w:rPr>
        <w:t xml:space="preserve"> </w:t>
      </w:r>
      <w:r w:rsidR="00D6410E" w:rsidRPr="006E08B9">
        <w:rPr>
          <w:sz w:val="24"/>
          <w:szCs w:val="24"/>
          <w:lang w:val="hr-HR"/>
        </w:rPr>
        <w:t>29241599964</w:t>
      </w:r>
      <w:r w:rsidR="00D6410E">
        <w:rPr>
          <w:sz w:val="24"/>
          <w:szCs w:val="24"/>
          <w:lang w:val="hr-HR"/>
        </w:rPr>
        <w:t xml:space="preserve"> (</w:t>
      </w:r>
      <w:r w:rsidR="004979A9">
        <w:rPr>
          <w:sz w:val="24"/>
          <w:szCs w:val="24"/>
          <w:lang w:val="hr-HR"/>
        </w:rPr>
        <w:t xml:space="preserve">u </w:t>
      </w:r>
      <w:r w:rsidR="00CD035A">
        <w:rPr>
          <w:sz w:val="24"/>
          <w:szCs w:val="24"/>
          <w:lang w:val="hr-HR"/>
        </w:rPr>
        <w:t xml:space="preserve">daljnjem </w:t>
      </w:r>
      <w:r w:rsidR="004979A9">
        <w:rPr>
          <w:sz w:val="24"/>
          <w:szCs w:val="24"/>
          <w:lang w:val="hr-HR"/>
        </w:rPr>
        <w:t xml:space="preserve">tekstu: </w:t>
      </w:r>
      <w:r w:rsidR="00D6410E">
        <w:rPr>
          <w:sz w:val="24"/>
          <w:szCs w:val="24"/>
          <w:lang w:val="hr-HR"/>
        </w:rPr>
        <w:t>Vermilion).</w:t>
      </w:r>
    </w:p>
    <w:p w14:paraId="763A974E" w14:textId="77777777" w:rsidR="00D6410E" w:rsidRDefault="00D6410E" w:rsidP="009712FF">
      <w:pPr>
        <w:jc w:val="both"/>
        <w:rPr>
          <w:sz w:val="24"/>
          <w:szCs w:val="24"/>
          <w:lang w:val="hr-HR"/>
        </w:rPr>
      </w:pPr>
    </w:p>
    <w:p w14:paraId="6F5F2CC2" w14:textId="2D36AB47" w:rsidR="009712FF" w:rsidRDefault="009712FF" w:rsidP="000944FA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Istražno razdoblje sukladno Ugovoru i Zakonu o istraživanju i eksploataciji ugljikovodika </w:t>
      </w:r>
      <w:r w:rsidR="009D61FF">
        <w:rPr>
          <w:sz w:val="24"/>
          <w:szCs w:val="24"/>
          <w:lang w:val="hr-HR"/>
        </w:rPr>
        <w:t>(</w:t>
      </w:r>
      <w:r w:rsidR="00CD035A">
        <w:rPr>
          <w:sz w:val="24"/>
          <w:szCs w:val="24"/>
          <w:lang w:val="hr-HR"/>
        </w:rPr>
        <w:t>„</w:t>
      </w:r>
      <w:r w:rsidR="005D2523">
        <w:rPr>
          <w:sz w:val="24"/>
          <w:szCs w:val="24"/>
          <w:lang w:val="hr-HR"/>
        </w:rPr>
        <w:t>Narodne novine</w:t>
      </w:r>
      <w:r w:rsidR="00CD035A">
        <w:rPr>
          <w:sz w:val="24"/>
          <w:szCs w:val="24"/>
          <w:lang w:val="hr-HR"/>
        </w:rPr>
        <w:t>“</w:t>
      </w:r>
      <w:r w:rsidR="005D2523">
        <w:rPr>
          <w:sz w:val="24"/>
          <w:szCs w:val="24"/>
          <w:lang w:val="hr-HR"/>
        </w:rPr>
        <w:t>, br. 52/18</w:t>
      </w:r>
      <w:r w:rsidR="00CD035A">
        <w:rPr>
          <w:sz w:val="24"/>
          <w:szCs w:val="24"/>
          <w:lang w:val="hr-HR"/>
        </w:rPr>
        <w:t>.</w:t>
      </w:r>
      <w:r w:rsidR="00CF000B">
        <w:rPr>
          <w:sz w:val="24"/>
          <w:szCs w:val="24"/>
          <w:lang w:val="hr-HR"/>
        </w:rPr>
        <w:t xml:space="preserve">, </w:t>
      </w:r>
      <w:r w:rsidR="005D2523">
        <w:rPr>
          <w:sz w:val="24"/>
          <w:szCs w:val="24"/>
          <w:lang w:val="hr-HR"/>
        </w:rPr>
        <w:t>52/19</w:t>
      </w:r>
      <w:r w:rsidR="00CD035A">
        <w:rPr>
          <w:sz w:val="24"/>
          <w:szCs w:val="24"/>
          <w:lang w:val="hr-HR"/>
        </w:rPr>
        <w:t>.</w:t>
      </w:r>
      <w:r w:rsidR="00CF000B">
        <w:rPr>
          <w:sz w:val="24"/>
          <w:szCs w:val="24"/>
          <w:lang w:val="hr-HR"/>
        </w:rPr>
        <w:t xml:space="preserve"> i 30/21</w:t>
      </w:r>
      <w:r w:rsidR="00CD035A">
        <w:rPr>
          <w:sz w:val="24"/>
          <w:szCs w:val="24"/>
          <w:lang w:val="hr-HR"/>
        </w:rPr>
        <w:t>.; u daljnjem tekstu: Zakon</w:t>
      </w:r>
      <w:r w:rsidR="000326A3">
        <w:rPr>
          <w:sz w:val="24"/>
          <w:szCs w:val="24"/>
          <w:lang w:val="hr-HR"/>
        </w:rPr>
        <w:t>)</w:t>
      </w:r>
      <w:r w:rsidR="009D61F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traje najdulje pet godina te se dijeli na dvije istražne faze, pri čemu prva istražna faza traje tri godine i počinje od datuma stupanja Ugovora na snagu, dok druga istražna faza traje dvije godine, a započinje neposredno nakon prve istražne faze. </w:t>
      </w:r>
    </w:p>
    <w:p w14:paraId="639D6A5D" w14:textId="5298EC32" w:rsidR="009712FF" w:rsidRDefault="009712FF" w:rsidP="009712FF">
      <w:pPr>
        <w:jc w:val="both"/>
        <w:rPr>
          <w:sz w:val="24"/>
          <w:szCs w:val="24"/>
          <w:lang w:val="hr-HR"/>
        </w:rPr>
      </w:pPr>
    </w:p>
    <w:p w14:paraId="58F423C8" w14:textId="109227C4" w:rsidR="00684A3E" w:rsidRDefault="00684A3E" w:rsidP="00684A3E">
      <w:pPr>
        <w:ind w:firstLine="708"/>
        <w:jc w:val="both"/>
        <w:rPr>
          <w:sz w:val="24"/>
          <w:szCs w:val="24"/>
          <w:lang w:val="hr-HR"/>
        </w:rPr>
      </w:pPr>
      <w:r w:rsidRPr="00684A3E">
        <w:rPr>
          <w:sz w:val="24"/>
          <w:szCs w:val="24"/>
          <w:lang w:val="hr-HR"/>
        </w:rPr>
        <w:t>Prva istražna faza završava 26. ožujka 2023.</w:t>
      </w:r>
    </w:p>
    <w:p w14:paraId="520C4073" w14:textId="77777777" w:rsidR="00684A3E" w:rsidRPr="00A938DA" w:rsidRDefault="00684A3E" w:rsidP="00684A3E">
      <w:pPr>
        <w:ind w:firstLine="708"/>
        <w:jc w:val="both"/>
        <w:rPr>
          <w:sz w:val="24"/>
          <w:szCs w:val="24"/>
          <w:lang w:val="hr-HR"/>
        </w:rPr>
      </w:pPr>
    </w:p>
    <w:p w14:paraId="290D921D" w14:textId="3B116919" w:rsidR="00684A3E" w:rsidRDefault="00684A3E" w:rsidP="00684A3E">
      <w:pPr>
        <w:ind w:firstLine="708"/>
        <w:jc w:val="both"/>
        <w:rPr>
          <w:sz w:val="24"/>
          <w:szCs w:val="24"/>
          <w:lang w:val="hr-HR"/>
        </w:rPr>
      </w:pPr>
      <w:r w:rsidRPr="00A938DA">
        <w:rPr>
          <w:sz w:val="24"/>
          <w:szCs w:val="24"/>
          <w:lang w:val="hr-HR"/>
        </w:rPr>
        <w:t>Istražno razdoblje može se, na zahtjev investitora</w:t>
      </w:r>
      <w:r w:rsidRPr="00684A3E">
        <w:rPr>
          <w:sz w:val="24"/>
          <w:szCs w:val="24"/>
          <w:lang w:val="hr-HR"/>
        </w:rPr>
        <w:t>, 90 dana prije isteka faze,</w:t>
      </w:r>
      <w:r w:rsidRPr="00A938DA">
        <w:rPr>
          <w:sz w:val="24"/>
          <w:szCs w:val="24"/>
          <w:lang w:val="hr-HR"/>
        </w:rPr>
        <w:t xml:space="preserve"> zbog opravdanih razloga, produljiti najviše dva puta tijekom trajanja, i to tako da svako produljenje može trajati najviše šest mjeseci, pri čemu produljenje po šest mjeseci može biti uzastopno ili pojedinačno.</w:t>
      </w:r>
    </w:p>
    <w:p w14:paraId="25F9BE73" w14:textId="77777777" w:rsidR="00684A3E" w:rsidRPr="00A938DA" w:rsidRDefault="00684A3E" w:rsidP="00684A3E">
      <w:pPr>
        <w:ind w:firstLine="708"/>
        <w:jc w:val="both"/>
        <w:rPr>
          <w:sz w:val="24"/>
          <w:szCs w:val="24"/>
          <w:lang w:val="hr-HR"/>
        </w:rPr>
      </w:pPr>
    </w:p>
    <w:p w14:paraId="3265ECA3" w14:textId="53042CA8" w:rsidR="000326A3" w:rsidRDefault="000326A3" w:rsidP="000944FA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Produljenje roka trajanja istražnog razdoblja ne utječe na ukupno trajanje </w:t>
      </w:r>
      <w:r w:rsidR="00A12B4C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>ozvole za istraživanje i eksploataciju ugljikovodika koja je izdana na rok od 30 godina.</w:t>
      </w:r>
    </w:p>
    <w:p w14:paraId="7CD8AB54" w14:textId="644653FF" w:rsidR="00486D3A" w:rsidRDefault="00486D3A" w:rsidP="00A038D1">
      <w:pPr>
        <w:jc w:val="both"/>
        <w:rPr>
          <w:sz w:val="24"/>
          <w:szCs w:val="24"/>
          <w:lang w:val="hr-HR"/>
        </w:rPr>
      </w:pPr>
    </w:p>
    <w:p w14:paraId="27211B37" w14:textId="623210E1" w:rsidR="00F9217D" w:rsidRDefault="00B67E58" w:rsidP="000944FA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vrijeme trajanja istražnog razdoblja </w:t>
      </w:r>
      <w:r w:rsidR="009D61FF">
        <w:rPr>
          <w:sz w:val="24"/>
          <w:szCs w:val="24"/>
          <w:lang w:val="hr-HR"/>
        </w:rPr>
        <w:t xml:space="preserve">sukladno članku </w:t>
      </w:r>
      <w:r w:rsidR="00B13505">
        <w:rPr>
          <w:sz w:val="24"/>
          <w:szCs w:val="24"/>
          <w:lang w:val="hr-HR"/>
        </w:rPr>
        <w:t xml:space="preserve">35. </w:t>
      </w:r>
      <w:r w:rsidR="00F03E0A">
        <w:rPr>
          <w:sz w:val="24"/>
          <w:szCs w:val="24"/>
          <w:lang w:val="hr-HR"/>
        </w:rPr>
        <w:t xml:space="preserve">stavku </w:t>
      </w:r>
      <w:r w:rsidR="00B13505">
        <w:rPr>
          <w:sz w:val="24"/>
          <w:szCs w:val="24"/>
          <w:lang w:val="hr-HR"/>
        </w:rPr>
        <w:t xml:space="preserve">4. Zakona </w:t>
      </w:r>
      <w:r>
        <w:rPr>
          <w:sz w:val="24"/>
          <w:szCs w:val="24"/>
          <w:lang w:val="hr-HR"/>
        </w:rPr>
        <w:t>investitor je dužan, u svakoj istražnoj fazi, ispuniti minimalne radne obveze na koje se obvezao</w:t>
      </w:r>
      <w:r w:rsidR="00F766E6">
        <w:rPr>
          <w:sz w:val="24"/>
          <w:szCs w:val="24"/>
          <w:lang w:val="hr-HR"/>
        </w:rPr>
        <w:t xml:space="preserve"> Ugovorom</w:t>
      </w:r>
      <w:r>
        <w:rPr>
          <w:sz w:val="24"/>
          <w:szCs w:val="24"/>
          <w:lang w:val="hr-HR"/>
        </w:rPr>
        <w:t xml:space="preserve">. </w:t>
      </w:r>
    </w:p>
    <w:p w14:paraId="64B3955F" w14:textId="77777777" w:rsidR="00684A3E" w:rsidRDefault="00684A3E" w:rsidP="00684A3E">
      <w:pPr>
        <w:ind w:firstLine="708"/>
        <w:jc w:val="both"/>
        <w:rPr>
          <w:rFonts w:eastAsiaTheme="minorHAnsi"/>
          <w:color w:val="auto"/>
          <w:sz w:val="24"/>
          <w:szCs w:val="24"/>
          <w:lang w:val="hr-HR" w:eastAsia="en-US"/>
        </w:rPr>
      </w:pPr>
    </w:p>
    <w:p w14:paraId="6DD1271C" w14:textId="5106C30B" w:rsidR="00EA2DF0" w:rsidRDefault="00324381" w:rsidP="00684A3E">
      <w:pPr>
        <w:ind w:firstLine="708"/>
        <w:jc w:val="both"/>
        <w:rPr>
          <w:rFonts w:eastAsiaTheme="minorHAnsi"/>
          <w:color w:val="auto"/>
          <w:sz w:val="24"/>
          <w:szCs w:val="24"/>
          <w:lang w:val="hr-HR" w:eastAsia="en-US"/>
        </w:rPr>
      </w:pPr>
      <w:r>
        <w:rPr>
          <w:rFonts w:eastAsiaTheme="minorHAnsi"/>
          <w:color w:val="auto"/>
          <w:sz w:val="24"/>
          <w:szCs w:val="24"/>
          <w:lang w:val="hr-HR" w:eastAsia="en-US"/>
        </w:rPr>
        <w:t>Vermilion</w:t>
      </w:r>
      <w:r w:rsidRPr="006E7442">
        <w:rPr>
          <w:rFonts w:eastAsiaTheme="minorHAnsi"/>
          <w:color w:val="auto"/>
          <w:sz w:val="24"/>
          <w:szCs w:val="24"/>
          <w:lang w:val="hr-HR" w:eastAsia="en-US"/>
        </w:rPr>
        <w:t xml:space="preserve"> </w:t>
      </w:r>
      <w:r w:rsidR="00684A3E" w:rsidRPr="006E7442">
        <w:rPr>
          <w:rFonts w:eastAsiaTheme="minorHAnsi"/>
          <w:color w:val="auto"/>
          <w:sz w:val="24"/>
          <w:szCs w:val="24"/>
          <w:lang w:val="hr-HR" w:eastAsia="en-US"/>
        </w:rPr>
        <w:t xml:space="preserve">je </w:t>
      </w:r>
      <w:r w:rsidR="00684A3E" w:rsidRPr="00094604">
        <w:rPr>
          <w:rFonts w:eastAsiaTheme="minorHAnsi"/>
          <w:color w:val="auto"/>
          <w:sz w:val="24"/>
          <w:szCs w:val="24"/>
          <w:lang w:val="hr-HR" w:eastAsia="en-US"/>
        </w:rPr>
        <w:t>snimio 3D seizmičko mjerenje na ukupnoj površini od približno 360 km</w:t>
      </w:r>
      <w:r w:rsidR="00684A3E" w:rsidRPr="0045002B">
        <w:rPr>
          <w:rFonts w:eastAsiaTheme="minorHAnsi"/>
          <w:color w:val="auto"/>
          <w:sz w:val="24"/>
          <w:szCs w:val="24"/>
          <w:vertAlign w:val="superscript"/>
          <w:lang w:val="hr-HR" w:eastAsia="en-US"/>
        </w:rPr>
        <w:t>2</w:t>
      </w:r>
      <w:r w:rsidR="00EA2DF0">
        <w:rPr>
          <w:rFonts w:eastAsiaTheme="minorHAnsi"/>
          <w:color w:val="auto"/>
          <w:sz w:val="24"/>
          <w:szCs w:val="24"/>
          <w:vertAlign w:val="superscript"/>
          <w:lang w:val="hr-HR" w:eastAsia="en-US"/>
        </w:rPr>
        <w:t xml:space="preserve"> </w:t>
      </w:r>
      <w:r w:rsidR="00EA2DF0">
        <w:rPr>
          <w:rFonts w:eastAsiaTheme="minorHAnsi"/>
          <w:color w:val="auto"/>
          <w:sz w:val="24"/>
          <w:szCs w:val="24"/>
          <w:lang w:val="hr-HR" w:eastAsia="en-US"/>
        </w:rPr>
        <w:t>pri čemu je akvizicija započela 13. kolovoza 2021. a završena je u ožujku 2022</w:t>
      </w:r>
      <w:r w:rsidR="00684A3E" w:rsidRPr="00094604">
        <w:rPr>
          <w:rFonts w:eastAsiaTheme="minorHAnsi"/>
          <w:color w:val="auto"/>
          <w:sz w:val="24"/>
          <w:szCs w:val="24"/>
          <w:lang w:val="hr-HR" w:eastAsia="en-US"/>
        </w:rPr>
        <w:t xml:space="preserve">. </w:t>
      </w:r>
    </w:p>
    <w:p w14:paraId="2248FB8F" w14:textId="77777777" w:rsidR="00EA2DF0" w:rsidRDefault="00EA2DF0" w:rsidP="00EA2DF0">
      <w:pPr>
        <w:ind w:firstLine="708"/>
        <w:jc w:val="both"/>
        <w:rPr>
          <w:sz w:val="24"/>
          <w:szCs w:val="24"/>
          <w:lang w:val="hr-HR"/>
        </w:rPr>
      </w:pPr>
    </w:p>
    <w:p w14:paraId="409C5184" w14:textId="4C1053A3" w:rsidR="00EA2DF0" w:rsidRPr="006E127D" w:rsidRDefault="00EA2DF0" w:rsidP="006E127D">
      <w:pPr>
        <w:ind w:firstLine="708"/>
        <w:jc w:val="both"/>
        <w:rPr>
          <w:sz w:val="24"/>
          <w:szCs w:val="24"/>
          <w:lang w:val="hr-HR"/>
        </w:rPr>
      </w:pPr>
      <w:r w:rsidRPr="006E127D">
        <w:rPr>
          <w:sz w:val="24"/>
          <w:szCs w:val="24"/>
          <w:lang w:val="hr-HR"/>
        </w:rPr>
        <w:t xml:space="preserve">Navedeno proizlazi iz činjenice što je </w:t>
      </w:r>
      <w:r>
        <w:rPr>
          <w:sz w:val="24"/>
          <w:szCs w:val="24"/>
          <w:lang w:val="hr-HR"/>
        </w:rPr>
        <w:t>Vermilion</w:t>
      </w:r>
      <w:r w:rsidRPr="006E127D">
        <w:rPr>
          <w:sz w:val="24"/>
          <w:szCs w:val="24"/>
          <w:lang w:val="hr-HR"/>
        </w:rPr>
        <w:t xml:space="preserve"> Ugovor potpisao 26. ožujka 2020.</w:t>
      </w:r>
      <w:r w:rsidR="002C31FB">
        <w:rPr>
          <w:sz w:val="24"/>
          <w:szCs w:val="24"/>
          <w:lang w:val="hr-HR"/>
        </w:rPr>
        <w:t>,</w:t>
      </w:r>
      <w:r w:rsidRPr="006E127D">
        <w:rPr>
          <w:sz w:val="24"/>
          <w:szCs w:val="24"/>
          <w:lang w:val="hr-HR"/>
        </w:rPr>
        <w:t xml:space="preserve"> za vrijeme pandemije virusa COVID-19 što je utjecalo na </w:t>
      </w:r>
      <w:r>
        <w:rPr>
          <w:sz w:val="24"/>
          <w:szCs w:val="24"/>
          <w:lang w:val="hr-HR"/>
        </w:rPr>
        <w:t xml:space="preserve">kasniji </w:t>
      </w:r>
      <w:r w:rsidRPr="006E127D">
        <w:rPr>
          <w:sz w:val="24"/>
          <w:szCs w:val="24"/>
          <w:lang w:val="hr-HR"/>
        </w:rPr>
        <w:t>početak izvođenja seizmičke akvizicije. Činjenica je da je neposredno prije i nakon potpisivanja ugovora doneseno niz odluka, između ostalih, o privremenoj zabrani prelaska prekograničnih prijelaza Republike Hrvatske</w:t>
      </w:r>
      <w:r w:rsidR="002C31FB">
        <w:rPr>
          <w:sz w:val="24"/>
          <w:szCs w:val="24"/>
          <w:lang w:val="hr-HR"/>
        </w:rPr>
        <w:t xml:space="preserve"> </w:t>
      </w:r>
      <w:r w:rsidRPr="006E127D">
        <w:rPr>
          <w:sz w:val="24"/>
          <w:szCs w:val="24"/>
          <w:lang w:val="hr-HR"/>
        </w:rPr>
        <w:t xml:space="preserve">odnosno kojima je ograničeno i kretanje unutar teritorija Republike Hrvatske radi zaštite pučanstva Republike </w:t>
      </w:r>
      <w:r w:rsidRPr="006E127D">
        <w:rPr>
          <w:sz w:val="24"/>
          <w:szCs w:val="24"/>
          <w:lang w:val="hr-HR"/>
        </w:rPr>
        <w:lastRenderedPageBreak/>
        <w:t>Hrvatske od bolesti COVID-19 te je stoga kasnila i akvizicija seizmike koja je preduvjet lociranja bušotina.</w:t>
      </w:r>
    </w:p>
    <w:p w14:paraId="2B14A040" w14:textId="77777777" w:rsidR="00EA2DF0" w:rsidRDefault="00EA2DF0" w:rsidP="00EA2DF0">
      <w:pPr>
        <w:ind w:firstLine="708"/>
        <w:jc w:val="both"/>
        <w:rPr>
          <w:sz w:val="24"/>
          <w:szCs w:val="24"/>
          <w:lang w:val="hr-HR"/>
        </w:rPr>
      </w:pPr>
    </w:p>
    <w:p w14:paraId="47F011F0" w14:textId="296562AB" w:rsidR="00EA2DF0" w:rsidRPr="006E127D" w:rsidRDefault="00EA2DF0" w:rsidP="006E127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Vermilion </w:t>
      </w:r>
      <w:r w:rsidRPr="006E127D">
        <w:rPr>
          <w:sz w:val="24"/>
          <w:szCs w:val="24"/>
          <w:lang w:val="hr-HR"/>
        </w:rPr>
        <w:t>nije isticao ovaj razlog jer je svjestan da je u trenutku potpisivanja Ugovora pandemija bila poznata okolnost</w:t>
      </w:r>
      <w:r>
        <w:rPr>
          <w:sz w:val="24"/>
          <w:szCs w:val="24"/>
          <w:lang w:val="hr-HR"/>
        </w:rPr>
        <w:t xml:space="preserve"> (iako tad još nije bil</w:t>
      </w:r>
      <w:r w:rsidR="002C31FB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na snazi odluka o zabrani prelaska prekograničnih prijelaza R</w:t>
      </w:r>
      <w:r w:rsidR="002C31FB">
        <w:rPr>
          <w:sz w:val="24"/>
          <w:szCs w:val="24"/>
          <w:lang w:val="hr-HR"/>
        </w:rPr>
        <w:t xml:space="preserve">epublike </w:t>
      </w:r>
      <w:r>
        <w:rPr>
          <w:sz w:val="24"/>
          <w:szCs w:val="24"/>
          <w:lang w:val="hr-HR"/>
        </w:rPr>
        <w:t>H</w:t>
      </w:r>
      <w:r w:rsidR="002C31FB">
        <w:rPr>
          <w:sz w:val="24"/>
          <w:szCs w:val="24"/>
          <w:lang w:val="hr-HR"/>
        </w:rPr>
        <w:t>rvatske</w:t>
      </w:r>
      <w:r>
        <w:rPr>
          <w:sz w:val="24"/>
          <w:szCs w:val="24"/>
          <w:lang w:val="hr-HR"/>
        </w:rPr>
        <w:t>)</w:t>
      </w:r>
      <w:r w:rsidRPr="006E127D">
        <w:rPr>
          <w:sz w:val="24"/>
          <w:szCs w:val="24"/>
          <w:lang w:val="hr-HR"/>
        </w:rPr>
        <w:t xml:space="preserve">, međutim ta okolnost nije bila poznata niti ju se moglo predvidjeti u vrijeme podnošenja ponude na natječaju. </w:t>
      </w:r>
    </w:p>
    <w:p w14:paraId="609BDBE2" w14:textId="77777777" w:rsidR="00EA2DF0" w:rsidRDefault="00EA2DF0" w:rsidP="00EA2DF0">
      <w:pPr>
        <w:ind w:firstLine="708"/>
        <w:jc w:val="both"/>
        <w:rPr>
          <w:sz w:val="24"/>
          <w:szCs w:val="24"/>
          <w:lang w:val="hr-HR"/>
        </w:rPr>
      </w:pPr>
    </w:p>
    <w:p w14:paraId="4CC01E49" w14:textId="5A6C6258" w:rsidR="00BD2466" w:rsidRDefault="00BD2466" w:rsidP="00BD2466">
      <w:pPr>
        <w:ind w:firstLine="708"/>
        <w:jc w:val="both"/>
        <w:rPr>
          <w:rFonts w:eastAsiaTheme="minorHAnsi"/>
          <w:color w:val="auto"/>
          <w:sz w:val="24"/>
          <w:szCs w:val="24"/>
          <w:lang w:val="hr-HR" w:eastAsia="en-US"/>
        </w:rPr>
      </w:pPr>
      <w:r w:rsidRPr="00094604">
        <w:rPr>
          <w:rFonts w:eastAsiaTheme="minorHAnsi"/>
          <w:color w:val="auto"/>
          <w:sz w:val="24"/>
          <w:szCs w:val="24"/>
          <w:lang w:val="hr-HR" w:eastAsia="en-US"/>
        </w:rPr>
        <w:t xml:space="preserve">Prikupljeni podaci </w:t>
      </w:r>
      <w:r>
        <w:rPr>
          <w:rFonts w:eastAsiaTheme="minorHAnsi"/>
          <w:color w:val="auto"/>
          <w:sz w:val="24"/>
          <w:szCs w:val="24"/>
          <w:lang w:val="hr-HR" w:eastAsia="en-US"/>
        </w:rPr>
        <w:t>su obrađeni</w:t>
      </w:r>
      <w:r w:rsidRPr="00094604">
        <w:rPr>
          <w:rFonts w:eastAsiaTheme="minorHAnsi"/>
          <w:color w:val="auto"/>
          <w:sz w:val="24"/>
          <w:szCs w:val="24"/>
          <w:lang w:val="hr-HR" w:eastAsia="en-US"/>
        </w:rPr>
        <w:t xml:space="preserve">, </w:t>
      </w:r>
      <w:r>
        <w:rPr>
          <w:rFonts w:eastAsiaTheme="minorHAnsi"/>
          <w:color w:val="auto"/>
          <w:sz w:val="24"/>
          <w:szCs w:val="24"/>
          <w:lang w:val="hr-HR" w:eastAsia="en-US"/>
        </w:rPr>
        <w:t xml:space="preserve">te </w:t>
      </w:r>
      <w:r w:rsidRPr="00094604">
        <w:rPr>
          <w:rFonts w:eastAsiaTheme="minorHAnsi"/>
          <w:color w:val="auto"/>
          <w:sz w:val="24"/>
          <w:szCs w:val="24"/>
          <w:lang w:val="hr-HR" w:eastAsia="en-US"/>
        </w:rPr>
        <w:t xml:space="preserve">je izdvojeno </w:t>
      </w:r>
      <w:r>
        <w:rPr>
          <w:rFonts w:eastAsiaTheme="minorHAnsi"/>
          <w:color w:val="auto"/>
          <w:sz w:val="24"/>
          <w:szCs w:val="24"/>
          <w:lang w:val="hr-HR" w:eastAsia="en-US"/>
        </w:rPr>
        <w:t xml:space="preserve">sedam </w:t>
      </w:r>
      <w:r w:rsidRPr="00094604">
        <w:rPr>
          <w:rFonts w:eastAsiaTheme="minorHAnsi"/>
          <w:color w:val="auto"/>
          <w:sz w:val="24"/>
          <w:szCs w:val="24"/>
          <w:lang w:val="hr-HR" w:eastAsia="en-US"/>
        </w:rPr>
        <w:t xml:space="preserve">prospekata koji su obrađeni </w:t>
      </w:r>
      <w:r>
        <w:rPr>
          <w:rFonts w:eastAsiaTheme="minorHAnsi"/>
          <w:color w:val="auto"/>
          <w:sz w:val="24"/>
          <w:szCs w:val="24"/>
          <w:lang w:val="hr-HR" w:eastAsia="en-US"/>
        </w:rPr>
        <w:t>i</w:t>
      </w:r>
      <w:r w:rsidRPr="00094604">
        <w:rPr>
          <w:rFonts w:eastAsiaTheme="minorHAnsi"/>
          <w:color w:val="auto"/>
          <w:sz w:val="24"/>
          <w:szCs w:val="24"/>
          <w:lang w:val="hr-HR" w:eastAsia="en-US"/>
        </w:rPr>
        <w:t>dejnim projektom izrade istražnih bušotina.</w:t>
      </w:r>
      <w:r>
        <w:rPr>
          <w:rFonts w:eastAsiaTheme="minorHAnsi"/>
          <w:color w:val="auto"/>
          <w:sz w:val="24"/>
          <w:szCs w:val="24"/>
          <w:lang w:val="hr-HR" w:eastAsia="en-US"/>
        </w:rPr>
        <w:t xml:space="preserve"> U kolovozu su predani zahtjevi za ocjenu o potrebi procjene zahvata na okoliš (OPUO postupak) </w:t>
      </w:r>
      <w:r w:rsidR="002C31FB">
        <w:rPr>
          <w:rFonts w:eastAsiaTheme="minorHAnsi"/>
          <w:color w:val="auto"/>
          <w:sz w:val="24"/>
          <w:szCs w:val="24"/>
          <w:lang w:val="hr-HR" w:eastAsia="en-US"/>
        </w:rPr>
        <w:t>za koja su</w:t>
      </w:r>
      <w:r>
        <w:rPr>
          <w:rFonts w:eastAsiaTheme="minorHAnsi"/>
          <w:color w:val="auto"/>
          <w:sz w:val="24"/>
          <w:szCs w:val="24"/>
          <w:lang w:val="hr-HR" w:eastAsia="en-US"/>
        </w:rPr>
        <w:t xml:space="preserve"> rješenja objavljena 21. ožujka 2023. te su odmah potom zatraženi lokacijski uvjeti od Ministarstva </w:t>
      </w:r>
      <w:r w:rsidR="002C31FB">
        <w:rPr>
          <w:rFonts w:eastAsiaTheme="minorHAnsi"/>
          <w:color w:val="auto"/>
          <w:sz w:val="24"/>
          <w:szCs w:val="24"/>
          <w:lang w:val="hr-HR" w:eastAsia="en-US"/>
        </w:rPr>
        <w:t xml:space="preserve">prostornoga uređenja, </w:t>
      </w:r>
      <w:r>
        <w:rPr>
          <w:rFonts w:eastAsiaTheme="minorHAnsi"/>
          <w:color w:val="auto"/>
          <w:sz w:val="24"/>
          <w:szCs w:val="24"/>
          <w:lang w:val="hr-HR" w:eastAsia="en-US"/>
        </w:rPr>
        <w:t>graditeljstva i državne imovine</w:t>
      </w:r>
      <w:r w:rsidR="002C31FB">
        <w:rPr>
          <w:rFonts w:eastAsiaTheme="minorHAnsi"/>
          <w:color w:val="auto"/>
          <w:sz w:val="24"/>
          <w:szCs w:val="24"/>
          <w:lang w:val="hr-HR" w:eastAsia="en-US"/>
        </w:rPr>
        <w:t>,</w:t>
      </w:r>
      <w:r>
        <w:rPr>
          <w:rFonts w:eastAsiaTheme="minorHAnsi"/>
          <w:color w:val="auto"/>
          <w:sz w:val="24"/>
          <w:szCs w:val="24"/>
          <w:lang w:val="hr-HR" w:eastAsia="en-US"/>
        </w:rPr>
        <w:t xml:space="preserve"> za dvije bušotine. </w:t>
      </w:r>
    </w:p>
    <w:p w14:paraId="467745D2" w14:textId="2474B198" w:rsidR="009305C2" w:rsidRDefault="009305C2" w:rsidP="009305C2">
      <w:pPr>
        <w:jc w:val="both"/>
        <w:rPr>
          <w:sz w:val="24"/>
          <w:szCs w:val="24"/>
          <w:lang w:val="hr-HR"/>
        </w:rPr>
      </w:pPr>
    </w:p>
    <w:p w14:paraId="43059706" w14:textId="752DB1C1" w:rsidR="00195973" w:rsidRDefault="0045002B" w:rsidP="0019597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</w:t>
      </w:r>
      <w:r w:rsidR="003E3F29">
        <w:rPr>
          <w:sz w:val="24"/>
          <w:szCs w:val="24"/>
          <w:lang w:val="hr-HR"/>
        </w:rPr>
        <w:t xml:space="preserve"> izvješćima o napretku obavljenih radov</w:t>
      </w:r>
      <w:r w:rsidR="000944FA">
        <w:rPr>
          <w:sz w:val="24"/>
          <w:szCs w:val="24"/>
          <w:lang w:val="hr-HR"/>
        </w:rPr>
        <w:t>a</w:t>
      </w:r>
      <w:r w:rsidR="003E3F29">
        <w:rPr>
          <w:sz w:val="24"/>
          <w:szCs w:val="24"/>
          <w:lang w:val="hr-HR"/>
        </w:rPr>
        <w:t xml:space="preserve">, a koje </w:t>
      </w:r>
      <w:r w:rsidR="000E549C">
        <w:rPr>
          <w:sz w:val="24"/>
          <w:szCs w:val="24"/>
          <w:lang w:val="hr-HR"/>
        </w:rPr>
        <w:t>Vermilion</w:t>
      </w:r>
      <w:r w:rsidR="003E3F29">
        <w:rPr>
          <w:sz w:val="24"/>
          <w:szCs w:val="24"/>
          <w:lang w:val="hr-HR"/>
        </w:rPr>
        <w:t xml:space="preserve"> dostavlja nakon isteka svakog kvartala,</w:t>
      </w:r>
      <w:r w:rsidR="00AE2426">
        <w:rPr>
          <w:sz w:val="24"/>
          <w:szCs w:val="24"/>
          <w:lang w:val="hr-HR"/>
        </w:rPr>
        <w:t xml:space="preserve"> </w:t>
      </w:r>
      <w:r w:rsidR="00031F68">
        <w:rPr>
          <w:sz w:val="24"/>
          <w:szCs w:val="24"/>
          <w:lang w:val="hr-HR"/>
        </w:rPr>
        <w:t xml:space="preserve">Vermilion </w:t>
      </w:r>
      <w:r w:rsidR="00AE2426">
        <w:rPr>
          <w:sz w:val="24"/>
          <w:szCs w:val="24"/>
          <w:lang w:val="hr-HR"/>
        </w:rPr>
        <w:t xml:space="preserve">nije u cijelosti ispunio svoju minimalnu radnu obvezu </w:t>
      </w:r>
      <w:r>
        <w:rPr>
          <w:sz w:val="24"/>
          <w:szCs w:val="24"/>
          <w:lang w:val="hr-HR"/>
        </w:rPr>
        <w:t xml:space="preserve">prve faze </w:t>
      </w:r>
      <w:r w:rsidR="00AE2426">
        <w:rPr>
          <w:sz w:val="24"/>
          <w:szCs w:val="24"/>
          <w:lang w:val="hr-HR"/>
        </w:rPr>
        <w:t xml:space="preserve">na istražnom </w:t>
      </w:r>
      <w:r w:rsidR="004979A9">
        <w:rPr>
          <w:sz w:val="24"/>
          <w:szCs w:val="24"/>
          <w:lang w:val="hr-HR"/>
        </w:rPr>
        <w:t>prostoru</w:t>
      </w:r>
      <w:r w:rsidR="00AE2426">
        <w:rPr>
          <w:sz w:val="24"/>
          <w:szCs w:val="24"/>
          <w:lang w:val="hr-HR"/>
        </w:rPr>
        <w:t xml:space="preserve"> </w:t>
      </w:r>
      <w:r w:rsidR="004979A9">
        <w:rPr>
          <w:sz w:val="24"/>
          <w:szCs w:val="24"/>
          <w:lang w:val="hr-HR"/>
        </w:rPr>
        <w:t xml:space="preserve">ugljikovodika </w:t>
      </w:r>
      <w:r w:rsidR="004979A9" w:rsidRPr="002472A6">
        <w:rPr>
          <w:sz w:val="24"/>
          <w:szCs w:val="24"/>
          <w:lang w:val="hr-HR"/>
        </w:rPr>
        <w:t>„</w:t>
      </w:r>
      <w:r w:rsidR="00BA769B">
        <w:rPr>
          <w:sz w:val="24"/>
          <w:szCs w:val="24"/>
          <w:lang w:val="hr-HR"/>
        </w:rPr>
        <w:t>SA-</w:t>
      </w:r>
      <w:r w:rsidR="00195973">
        <w:rPr>
          <w:sz w:val="24"/>
          <w:szCs w:val="24"/>
          <w:lang w:val="hr-HR"/>
        </w:rPr>
        <w:t>07</w:t>
      </w:r>
      <w:r w:rsidR="004979A9" w:rsidRPr="002472A6">
        <w:rPr>
          <w:sz w:val="24"/>
          <w:szCs w:val="24"/>
          <w:lang w:val="hr-HR"/>
        </w:rPr>
        <w:t>“</w:t>
      </w:r>
      <w:r w:rsidR="00195973">
        <w:rPr>
          <w:sz w:val="24"/>
          <w:szCs w:val="24"/>
          <w:lang w:val="hr-HR"/>
        </w:rPr>
        <w:t xml:space="preserve"> odnosno potrebno je izraditi još najmanje četiri istražne bušotine</w:t>
      </w:r>
      <w:r w:rsidR="003E3F29">
        <w:rPr>
          <w:sz w:val="24"/>
          <w:szCs w:val="24"/>
          <w:lang w:val="hr-HR"/>
        </w:rPr>
        <w:t xml:space="preserve">, a sukladno minimalnoj radnoj obvezi iz Ugovora. </w:t>
      </w:r>
    </w:p>
    <w:p w14:paraId="4110659D" w14:textId="77777777" w:rsidR="0045002B" w:rsidRPr="00270862" w:rsidRDefault="0045002B" w:rsidP="0045002B">
      <w:pPr>
        <w:jc w:val="both"/>
        <w:rPr>
          <w:sz w:val="24"/>
          <w:szCs w:val="24"/>
          <w:lang w:val="hr-HR"/>
        </w:rPr>
      </w:pPr>
    </w:p>
    <w:p w14:paraId="4DF09E6E" w14:textId="1A8F310B" w:rsidR="00684A3E" w:rsidRPr="00A938DA" w:rsidRDefault="00684A3E" w:rsidP="00684A3E">
      <w:pPr>
        <w:ind w:firstLine="708"/>
        <w:jc w:val="both"/>
        <w:rPr>
          <w:sz w:val="24"/>
          <w:szCs w:val="24"/>
          <w:lang w:val="hr-HR"/>
        </w:rPr>
      </w:pPr>
      <w:r w:rsidRPr="00A938DA">
        <w:rPr>
          <w:sz w:val="24"/>
          <w:szCs w:val="24"/>
          <w:lang w:val="hr-HR"/>
        </w:rPr>
        <w:t xml:space="preserve">Imajući u vidu da je za istražno bušenje potrebno ishoditi dozvole čije izdavanje traje te je i sama izrada </w:t>
      </w:r>
      <w:r w:rsidR="002C31FB">
        <w:rPr>
          <w:sz w:val="24"/>
          <w:szCs w:val="24"/>
          <w:lang w:val="hr-HR"/>
        </w:rPr>
        <w:t xml:space="preserve">bušotina </w:t>
      </w:r>
      <w:r w:rsidRPr="00A938DA">
        <w:rPr>
          <w:sz w:val="24"/>
          <w:szCs w:val="24"/>
          <w:lang w:val="hr-HR"/>
        </w:rPr>
        <w:t xml:space="preserve">tehnički zahtjevna, Vermilion </w:t>
      </w:r>
      <w:r w:rsidRPr="00684A3E">
        <w:rPr>
          <w:sz w:val="24"/>
          <w:szCs w:val="24"/>
          <w:lang w:val="hr-HR"/>
        </w:rPr>
        <w:t>je s</w:t>
      </w:r>
      <w:r w:rsidRPr="00A938DA">
        <w:rPr>
          <w:sz w:val="24"/>
          <w:szCs w:val="24"/>
          <w:lang w:val="hr-HR"/>
        </w:rPr>
        <w:t>ukladno članku 25. stav</w:t>
      </w:r>
      <w:r w:rsidRPr="00684A3E">
        <w:rPr>
          <w:sz w:val="24"/>
          <w:szCs w:val="24"/>
          <w:lang w:val="hr-HR"/>
        </w:rPr>
        <w:t>cima 3. i</w:t>
      </w:r>
      <w:r w:rsidRPr="00A938DA">
        <w:rPr>
          <w:sz w:val="24"/>
          <w:szCs w:val="24"/>
          <w:lang w:val="hr-HR"/>
        </w:rPr>
        <w:t xml:space="preserve"> 4. Zakona te članku</w:t>
      </w:r>
      <w:r w:rsidRPr="00684A3E">
        <w:rPr>
          <w:sz w:val="24"/>
          <w:szCs w:val="24"/>
          <w:lang w:val="hr-HR"/>
        </w:rPr>
        <w:t xml:space="preserve"> </w:t>
      </w:r>
      <w:r w:rsidRPr="00A938DA">
        <w:rPr>
          <w:sz w:val="24"/>
          <w:szCs w:val="24"/>
          <w:lang w:val="hr-HR"/>
        </w:rPr>
        <w:t xml:space="preserve">5.1.1 Ugovora </w:t>
      </w:r>
      <w:r w:rsidRPr="00A938DA">
        <w:rPr>
          <w:color w:val="auto"/>
          <w:sz w:val="24"/>
          <w:szCs w:val="24"/>
          <w:lang w:val="hr-HR"/>
        </w:rPr>
        <w:t xml:space="preserve">15. prosinca 2022. zatražio produljenje prve faze istražnog razdoblja na istražnom prostoru </w:t>
      </w:r>
      <w:r w:rsidRPr="00A938DA">
        <w:rPr>
          <w:sz w:val="24"/>
          <w:szCs w:val="24"/>
          <w:lang w:val="hr-HR"/>
        </w:rPr>
        <w:t>ugljikovodika „SA-07“ za dodatno razdoblje od dva puta po šest mjeseci, odnosno ukupno godinu dana.</w:t>
      </w:r>
    </w:p>
    <w:p w14:paraId="3E7A293C" w14:textId="77777777" w:rsidR="0045002B" w:rsidRDefault="0045002B" w:rsidP="00DB474E">
      <w:pPr>
        <w:ind w:firstLine="708"/>
        <w:jc w:val="both"/>
        <w:rPr>
          <w:sz w:val="24"/>
          <w:szCs w:val="24"/>
          <w:lang w:val="hr-HR"/>
        </w:rPr>
      </w:pPr>
    </w:p>
    <w:p w14:paraId="4485377F" w14:textId="72530EE7" w:rsidR="00DB474E" w:rsidRDefault="00A86ACC" w:rsidP="00DB474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 obzirom na </w:t>
      </w:r>
      <w:r w:rsidR="002472A6">
        <w:rPr>
          <w:sz w:val="24"/>
          <w:szCs w:val="24"/>
          <w:lang w:val="hr-HR"/>
        </w:rPr>
        <w:t xml:space="preserve">opravdane razloge za produljenje </w:t>
      </w:r>
      <w:r w:rsidR="00195973">
        <w:rPr>
          <w:sz w:val="24"/>
          <w:szCs w:val="24"/>
          <w:lang w:val="hr-HR"/>
        </w:rPr>
        <w:t>prve</w:t>
      </w:r>
      <w:r w:rsidR="002472A6">
        <w:rPr>
          <w:sz w:val="24"/>
          <w:szCs w:val="24"/>
          <w:lang w:val="hr-HR"/>
        </w:rPr>
        <w:t xml:space="preserve"> istražne faze</w:t>
      </w:r>
      <w:r>
        <w:rPr>
          <w:sz w:val="24"/>
          <w:szCs w:val="24"/>
          <w:lang w:val="hr-HR"/>
        </w:rPr>
        <w:t>, potrebno je omoguć</w:t>
      </w:r>
      <w:r w:rsidR="002472A6">
        <w:rPr>
          <w:sz w:val="24"/>
          <w:szCs w:val="24"/>
          <w:lang w:val="hr-HR"/>
        </w:rPr>
        <w:t xml:space="preserve">iti </w:t>
      </w:r>
      <w:r w:rsidR="00031F68">
        <w:rPr>
          <w:sz w:val="24"/>
          <w:szCs w:val="24"/>
          <w:lang w:val="hr-HR"/>
        </w:rPr>
        <w:t>Vermilionu</w:t>
      </w:r>
      <w:r>
        <w:rPr>
          <w:sz w:val="24"/>
          <w:szCs w:val="24"/>
          <w:lang w:val="hr-HR"/>
        </w:rPr>
        <w:t xml:space="preserve"> da ispuni svoju ugovornu obvezu</w:t>
      </w:r>
      <w:r w:rsidR="00B13505">
        <w:rPr>
          <w:sz w:val="24"/>
          <w:szCs w:val="24"/>
          <w:lang w:val="hr-HR"/>
        </w:rPr>
        <w:t xml:space="preserve"> iz </w:t>
      </w:r>
      <w:r w:rsidR="00195973">
        <w:rPr>
          <w:sz w:val="24"/>
          <w:szCs w:val="24"/>
          <w:lang w:val="hr-HR"/>
        </w:rPr>
        <w:t>prv</w:t>
      </w:r>
      <w:r w:rsidR="00DB474E">
        <w:rPr>
          <w:sz w:val="24"/>
          <w:szCs w:val="24"/>
          <w:lang w:val="hr-HR"/>
        </w:rPr>
        <w:t>e</w:t>
      </w:r>
      <w:r w:rsidR="00B13505">
        <w:rPr>
          <w:sz w:val="24"/>
          <w:szCs w:val="24"/>
          <w:lang w:val="hr-HR"/>
        </w:rPr>
        <w:t xml:space="preserve"> istražne faze </w:t>
      </w:r>
      <w:r w:rsidR="002472A6">
        <w:rPr>
          <w:sz w:val="24"/>
          <w:szCs w:val="24"/>
          <w:lang w:val="hr-HR"/>
        </w:rPr>
        <w:t xml:space="preserve">zbog čega </w:t>
      </w:r>
      <w:r w:rsidR="000326A3">
        <w:rPr>
          <w:sz w:val="24"/>
          <w:szCs w:val="24"/>
          <w:lang w:val="hr-HR"/>
        </w:rPr>
        <w:t xml:space="preserve">je </w:t>
      </w:r>
      <w:r w:rsidR="002472A6">
        <w:rPr>
          <w:sz w:val="24"/>
          <w:szCs w:val="24"/>
          <w:lang w:val="hr-HR"/>
        </w:rPr>
        <w:t xml:space="preserve">odlučeno kao u izreci ove Odluke te je </w:t>
      </w:r>
      <w:r w:rsidR="00195973">
        <w:rPr>
          <w:sz w:val="24"/>
          <w:szCs w:val="24"/>
          <w:lang w:val="hr-HR"/>
        </w:rPr>
        <w:t>prva</w:t>
      </w:r>
      <w:r w:rsidR="000326A3">
        <w:rPr>
          <w:sz w:val="24"/>
          <w:szCs w:val="24"/>
          <w:lang w:val="hr-HR"/>
        </w:rPr>
        <w:t xml:space="preserve"> istražn</w:t>
      </w:r>
      <w:r w:rsidR="002472A6">
        <w:rPr>
          <w:sz w:val="24"/>
          <w:szCs w:val="24"/>
          <w:lang w:val="hr-HR"/>
        </w:rPr>
        <w:t>a</w:t>
      </w:r>
      <w:r w:rsidR="000326A3">
        <w:rPr>
          <w:sz w:val="24"/>
          <w:szCs w:val="24"/>
          <w:lang w:val="hr-HR"/>
        </w:rPr>
        <w:t xml:space="preserve"> faz</w:t>
      </w:r>
      <w:r w:rsidR="002472A6">
        <w:rPr>
          <w:sz w:val="24"/>
          <w:szCs w:val="24"/>
          <w:lang w:val="hr-HR"/>
        </w:rPr>
        <w:t>a</w:t>
      </w:r>
      <w:r w:rsidR="000326A3">
        <w:rPr>
          <w:sz w:val="24"/>
          <w:szCs w:val="24"/>
          <w:lang w:val="hr-HR"/>
        </w:rPr>
        <w:t xml:space="preserve"> </w:t>
      </w:r>
      <w:r w:rsidR="002472A6">
        <w:rPr>
          <w:sz w:val="24"/>
          <w:szCs w:val="24"/>
          <w:lang w:val="hr-HR"/>
        </w:rPr>
        <w:t>na istražnom prostoru</w:t>
      </w:r>
      <w:r w:rsidR="004979A9">
        <w:rPr>
          <w:sz w:val="24"/>
          <w:szCs w:val="24"/>
          <w:lang w:val="hr-HR"/>
        </w:rPr>
        <w:t xml:space="preserve"> ugljikovodika</w:t>
      </w:r>
      <w:r w:rsidR="002472A6">
        <w:rPr>
          <w:sz w:val="24"/>
          <w:szCs w:val="24"/>
          <w:lang w:val="hr-HR"/>
        </w:rPr>
        <w:t xml:space="preserve"> </w:t>
      </w:r>
      <w:r w:rsidR="002472A6" w:rsidRPr="002472A6">
        <w:rPr>
          <w:sz w:val="24"/>
          <w:szCs w:val="24"/>
          <w:lang w:val="hr-HR"/>
        </w:rPr>
        <w:t>„</w:t>
      </w:r>
      <w:r w:rsidR="00DB474E">
        <w:rPr>
          <w:sz w:val="24"/>
          <w:szCs w:val="24"/>
          <w:lang w:val="hr-HR"/>
        </w:rPr>
        <w:t>SA-</w:t>
      </w:r>
      <w:r w:rsidR="00195973">
        <w:rPr>
          <w:sz w:val="24"/>
          <w:szCs w:val="24"/>
          <w:lang w:val="hr-HR"/>
        </w:rPr>
        <w:t>07</w:t>
      </w:r>
      <w:r w:rsidR="002472A6" w:rsidRPr="002472A6">
        <w:rPr>
          <w:sz w:val="24"/>
          <w:szCs w:val="24"/>
          <w:lang w:val="hr-HR"/>
        </w:rPr>
        <w:t>“</w:t>
      </w:r>
      <w:r w:rsidR="002472A6">
        <w:rPr>
          <w:sz w:val="24"/>
          <w:szCs w:val="24"/>
          <w:lang w:val="hr-HR"/>
        </w:rPr>
        <w:t xml:space="preserve"> produljena </w:t>
      </w:r>
      <w:r w:rsidR="00031F68">
        <w:rPr>
          <w:sz w:val="24"/>
          <w:szCs w:val="24"/>
          <w:lang w:val="hr-HR"/>
        </w:rPr>
        <w:t xml:space="preserve">dva puta </w:t>
      </w:r>
      <w:r w:rsidR="00270862">
        <w:rPr>
          <w:sz w:val="24"/>
          <w:szCs w:val="24"/>
          <w:lang w:val="hr-HR"/>
        </w:rPr>
        <w:t>po</w:t>
      </w:r>
      <w:r w:rsidR="000326A3">
        <w:rPr>
          <w:sz w:val="24"/>
          <w:szCs w:val="24"/>
          <w:lang w:val="hr-HR"/>
        </w:rPr>
        <w:t xml:space="preserve"> </w:t>
      </w:r>
      <w:r w:rsidR="00CC351B">
        <w:rPr>
          <w:sz w:val="24"/>
          <w:szCs w:val="24"/>
          <w:lang w:val="hr-HR"/>
        </w:rPr>
        <w:t xml:space="preserve">šest </w:t>
      </w:r>
      <w:r w:rsidR="000326A3">
        <w:rPr>
          <w:sz w:val="24"/>
          <w:szCs w:val="24"/>
          <w:lang w:val="hr-HR"/>
        </w:rPr>
        <w:t>mjeseci</w:t>
      </w:r>
      <w:r w:rsidR="002472A6">
        <w:rPr>
          <w:sz w:val="24"/>
          <w:szCs w:val="24"/>
          <w:lang w:val="hr-HR"/>
        </w:rPr>
        <w:t xml:space="preserve"> </w:t>
      </w:r>
      <w:r w:rsidR="00684A3E">
        <w:rPr>
          <w:sz w:val="24"/>
          <w:szCs w:val="24"/>
          <w:lang w:val="hr-HR"/>
        </w:rPr>
        <w:t>odnosno do 26. ožujka 2024.</w:t>
      </w:r>
    </w:p>
    <w:p w14:paraId="161986A6" w14:textId="6C4F4AEB" w:rsidR="00F92964" w:rsidRDefault="00F92964" w:rsidP="00DB474E">
      <w:pPr>
        <w:ind w:firstLine="708"/>
        <w:jc w:val="both"/>
        <w:rPr>
          <w:sz w:val="24"/>
          <w:szCs w:val="24"/>
          <w:lang w:val="hr-HR"/>
        </w:rPr>
      </w:pPr>
    </w:p>
    <w:p w14:paraId="38FA178D" w14:textId="4474E26E" w:rsidR="00F92964" w:rsidRDefault="00F92964" w:rsidP="00DB474E">
      <w:pPr>
        <w:ind w:firstLine="708"/>
        <w:jc w:val="both"/>
        <w:rPr>
          <w:sz w:val="24"/>
          <w:szCs w:val="24"/>
          <w:lang w:val="hr-HR"/>
        </w:rPr>
      </w:pPr>
      <w:r w:rsidRPr="003C32C5">
        <w:rPr>
          <w:sz w:val="24"/>
          <w:szCs w:val="24"/>
          <w:u w:val="single"/>
          <w:lang w:val="hr-HR"/>
        </w:rPr>
        <w:t>Procjena fiskalnog učinka</w:t>
      </w:r>
      <w:r>
        <w:rPr>
          <w:sz w:val="24"/>
          <w:szCs w:val="24"/>
          <w:lang w:val="hr-HR"/>
        </w:rPr>
        <w:t xml:space="preserve"> – </w:t>
      </w:r>
      <w:r w:rsidR="00C526E4">
        <w:rPr>
          <w:sz w:val="24"/>
          <w:szCs w:val="24"/>
          <w:lang w:val="hr-HR"/>
        </w:rPr>
        <w:t>ova Odluka utječe na Državni prorač</w:t>
      </w:r>
      <w:r w:rsidR="00967BE4">
        <w:rPr>
          <w:sz w:val="24"/>
          <w:szCs w:val="24"/>
          <w:lang w:val="hr-HR"/>
        </w:rPr>
        <w:t>un Republike Hrvatske budući da</w:t>
      </w:r>
      <w:r w:rsidR="00CB6E5B">
        <w:rPr>
          <w:sz w:val="24"/>
          <w:szCs w:val="24"/>
          <w:lang w:val="hr-HR"/>
        </w:rPr>
        <w:t xml:space="preserve"> </w:t>
      </w:r>
      <w:r w:rsidR="00CB6E5B" w:rsidRPr="00EA2DF0">
        <w:rPr>
          <w:sz w:val="24"/>
          <w:szCs w:val="24"/>
          <w:lang w:val="hr-HR"/>
        </w:rPr>
        <w:t>se procjenjuje da će priho</w:t>
      </w:r>
      <w:r w:rsidR="00DD0C98" w:rsidRPr="00EA2DF0">
        <w:rPr>
          <w:sz w:val="24"/>
          <w:szCs w:val="24"/>
          <w:lang w:val="hr-HR"/>
        </w:rPr>
        <w:t>d u 2023. iznositi 89.577,07 eura</w:t>
      </w:r>
      <w:r w:rsidR="00CB6E5B" w:rsidRPr="00EA2DF0">
        <w:rPr>
          <w:sz w:val="24"/>
          <w:szCs w:val="24"/>
          <w:lang w:val="hr-HR"/>
        </w:rPr>
        <w:t>. Navedeni prihod se odnosi na novčanu naknadu za administrativne troškove Ugovora, a koja se uvećava 4</w:t>
      </w:r>
      <w:r w:rsidR="00444D25" w:rsidRPr="00EA2DF0">
        <w:rPr>
          <w:sz w:val="24"/>
          <w:szCs w:val="24"/>
          <w:lang w:val="hr-HR"/>
        </w:rPr>
        <w:t xml:space="preserve"> </w:t>
      </w:r>
      <w:r w:rsidR="00CB6E5B" w:rsidRPr="00EA2DF0">
        <w:rPr>
          <w:sz w:val="24"/>
          <w:szCs w:val="24"/>
          <w:lang w:val="hr-HR"/>
        </w:rPr>
        <w:t>% godišnje na temelju Uredbe o naknadi za istraživanje i eksploataciju ugljikovodika („Narodne novine“, broj 25/20</w:t>
      </w:r>
      <w:r w:rsidR="00DD0C98" w:rsidRPr="00EA2DF0">
        <w:rPr>
          <w:sz w:val="24"/>
          <w:szCs w:val="24"/>
          <w:lang w:val="hr-HR"/>
        </w:rPr>
        <w:t>.</w:t>
      </w:r>
      <w:r w:rsidR="00CB6E5B" w:rsidRPr="00EA2DF0">
        <w:rPr>
          <w:sz w:val="24"/>
          <w:szCs w:val="24"/>
          <w:lang w:val="hr-HR"/>
        </w:rPr>
        <w:t>; u daljnjem tekstu: Uredba). Sukladno Uredbi, društvo Vermilion Zagreb Exploration d.o.o. plaća i novčanu naknadu za površinu odobrenog istražnog prostora, a koja se izračunava kao umnožak površine odobrenog istražnog prostora i novčane naknade za površinu odobrenog istražnog</w:t>
      </w:r>
      <w:r w:rsidR="00444D25" w:rsidRPr="00EA2DF0">
        <w:rPr>
          <w:sz w:val="24"/>
          <w:szCs w:val="24"/>
          <w:lang w:val="hr-HR"/>
        </w:rPr>
        <w:t xml:space="preserve"> prostora u iznosu od 400,00 kuna</w:t>
      </w:r>
      <w:r w:rsidR="00CB6E5B" w:rsidRPr="00EA2DF0">
        <w:rPr>
          <w:sz w:val="24"/>
          <w:szCs w:val="24"/>
          <w:lang w:val="hr-HR"/>
        </w:rPr>
        <w:t>/km², što u skladu s primjenom fiksnog t</w:t>
      </w:r>
      <w:r w:rsidR="00444D25" w:rsidRPr="00EA2DF0">
        <w:rPr>
          <w:sz w:val="24"/>
          <w:szCs w:val="24"/>
          <w:lang w:val="hr-HR"/>
        </w:rPr>
        <w:t>ečaja konverzije od 7,53450 kuna</w:t>
      </w:r>
      <w:r w:rsidR="00CB6E5B" w:rsidRPr="00EA2DF0">
        <w:rPr>
          <w:sz w:val="24"/>
          <w:szCs w:val="24"/>
          <w:lang w:val="hr-HR"/>
        </w:rPr>
        <w:t xml:space="preserve"> za jedan eur</w:t>
      </w:r>
      <w:r w:rsidR="00782E19" w:rsidRPr="00EA2DF0">
        <w:rPr>
          <w:sz w:val="24"/>
          <w:szCs w:val="24"/>
          <w:lang w:val="hr-HR"/>
        </w:rPr>
        <w:t>o</w:t>
      </w:r>
      <w:r w:rsidR="00CB6E5B" w:rsidRPr="00EA2DF0">
        <w:rPr>
          <w:sz w:val="24"/>
          <w:szCs w:val="24"/>
          <w:lang w:val="hr-HR"/>
        </w:rPr>
        <w:t xml:space="preserve"> prema Odluci o objavi uv</w:t>
      </w:r>
      <w:r w:rsidR="005A2A0F" w:rsidRPr="00EA2DF0">
        <w:rPr>
          <w:sz w:val="24"/>
          <w:szCs w:val="24"/>
          <w:lang w:val="hr-HR"/>
        </w:rPr>
        <w:t>ođenja eura kao</w:t>
      </w:r>
      <w:r w:rsidR="00CB6E5B" w:rsidRPr="00EA2DF0">
        <w:rPr>
          <w:sz w:val="24"/>
          <w:szCs w:val="24"/>
          <w:lang w:val="hr-HR"/>
        </w:rPr>
        <w:t xml:space="preserve"> službene valute u Republici Hrvatskoj („Narodne novine“, broj </w:t>
      </w:r>
      <w:r w:rsidR="005A2A0F" w:rsidRPr="00EA2DF0">
        <w:rPr>
          <w:sz w:val="24"/>
          <w:szCs w:val="24"/>
          <w:lang w:val="hr-HR"/>
        </w:rPr>
        <w:t xml:space="preserve"> </w:t>
      </w:r>
      <w:r w:rsidR="00CB6E5B" w:rsidRPr="00EA2DF0">
        <w:rPr>
          <w:sz w:val="24"/>
          <w:szCs w:val="24"/>
          <w:lang w:val="hr-HR"/>
        </w:rPr>
        <w:lastRenderedPageBreak/>
        <w:t>85/22</w:t>
      </w:r>
      <w:r w:rsidR="005A2A0F" w:rsidRPr="00EA2DF0">
        <w:rPr>
          <w:sz w:val="24"/>
          <w:szCs w:val="24"/>
          <w:lang w:val="hr-HR"/>
        </w:rPr>
        <w:t>.) iznosi 53,09 eura/</w:t>
      </w:r>
      <w:r w:rsidR="00CB6E5B" w:rsidRPr="00EA2DF0">
        <w:rPr>
          <w:sz w:val="24"/>
          <w:szCs w:val="24"/>
          <w:lang w:val="hr-HR"/>
        </w:rPr>
        <w:t xml:space="preserve">km². Navedena naknada u cijelosti je prihod jedinica lokalne samouprave na čijim se površinama nalazi odobreni istražni prostor te se isti procjenjuje </w:t>
      </w:r>
      <w:r w:rsidR="005A2A0F" w:rsidRPr="00EA2DF0">
        <w:rPr>
          <w:sz w:val="24"/>
          <w:szCs w:val="24"/>
          <w:lang w:val="hr-HR"/>
        </w:rPr>
        <w:t>na 107.877,10 eura</w:t>
      </w:r>
      <w:r w:rsidR="00CB6E5B" w:rsidRPr="00EA2DF0">
        <w:rPr>
          <w:sz w:val="24"/>
          <w:szCs w:val="24"/>
          <w:lang w:val="hr-HR"/>
        </w:rPr>
        <w:t xml:space="preserve"> u 2023.</w:t>
      </w:r>
    </w:p>
    <w:p w14:paraId="550699E4" w14:textId="1689A67A" w:rsidR="00F92964" w:rsidRDefault="00F92964" w:rsidP="00DB474E">
      <w:pPr>
        <w:ind w:firstLine="708"/>
        <w:jc w:val="both"/>
        <w:rPr>
          <w:sz w:val="24"/>
          <w:szCs w:val="24"/>
          <w:lang w:val="hr-HR"/>
        </w:rPr>
      </w:pPr>
    </w:p>
    <w:p w14:paraId="39C45C9B" w14:textId="43D5DDDA" w:rsidR="00F92964" w:rsidRDefault="00C526E4" w:rsidP="00DB474E">
      <w:pPr>
        <w:ind w:firstLine="708"/>
        <w:jc w:val="both"/>
        <w:rPr>
          <w:sz w:val="24"/>
          <w:szCs w:val="24"/>
          <w:lang w:val="hr-HR"/>
        </w:rPr>
      </w:pPr>
      <w:r w:rsidRPr="002D48C9">
        <w:rPr>
          <w:sz w:val="24"/>
          <w:szCs w:val="24"/>
          <w:lang w:val="hr-HR"/>
        </w:rPr>
        <w:t>Slijedom navedenog, predlaže se donošenje predmetne Odluke.</w:t>
      </w:r>
    </w:p>
    <w:p w14:paraId="5D74D61E" w14:textId="77777777" w:rsidR="00DB474E" w:rsidRDefault="00DB474E" w:rsidP="00F9217D">
      <w:pPr>
        <w:jc w:val="both"/>
        <w:rPr>
          <w:sz w:val="24"/>
          <w:szCs w:val="24"/>
          <w:lang w:val="hr-HR"/>
        </w:rPr>
      </w:pPr>
    </w:p>
    <w:p w14:paraId="26A5B286" w14:textId="77777777" w:rsidR="00270862" w:rsidRDefault="00270862" w:rsidP="00F9217D">
      <w:pPr>
        <w:jc w:val="both"/>
        <w:rPr>
          <w:sz w:val="24"/>
          <w:szCs w:val="24"/>
          <w:lang w:val="hr-HR"/>
        </w:rPr>
      </w:pPr>
    </w:p>
    <w:p w14:paraId="67EF0C9D" w14:textId="46633A47" w:rsidR="00D65CCE" w:rsidRDefault="00D65CCE">
      <w:pPr>
        <w:suppressAutoHyphens w:val="0"/>
        <w:spacing w:after="160" w:line="259" w:lineRule="auto"/>
        <w:rPr>
          <w:sz w:val="24"/>
          <w:szCs w:val="24"/>
          <w:lang w:val="hr-HR"/>
        </w:rPr>
      </w:pPr>
    </w:p>
    <w:sectPr w:rsidR="00D65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E90"/>
    <w:multiLevelType w:val="hybridMultilevel"/>
    <w:tmpl w:val="E2905AF0"/>
    <w:lvl w:ilvl="0" w:tplc="16B45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A"/>
    <w:rsid w:val="0003055A"/>
    <w:rsid w:val="00031F68"/>
    <w:rsid w:val="000326A3"/>
    <w:rsid w:val="00065A6E"/>
    <w:rsid w:val="000944FA"/>
    <w:rsid w:val="00094604"/>
    <w:rsid w:val="0009512E"/>
    <w:rsid w:val="000E2F7A"/>
    <w:rsid w:val="000E549C"/>
    <w:rsid w:val="000F09FA"/>
    <w:rsid w:val="00124F1F"/>
    <w:rsid w:val="00195973"/>
    <w:rsid w:val="001A1943"/>
    <w:rsid w:val="001A5063"/>
    <w:rsid w:val="001D6D76"/>
    <w:rsid w:val="00222701"/>
    <w:rsid w:val="002472A6"/>
    <w:rsid w:val="00270862"/>
    <w:rsid w:val="00295E04"/>
    <w:rsid w:val="002C31FB"/>
    <w:rsid w:val="00324381"/>
    <w:rsid w:val="00331BE5"/>
    <w:rsid w:val="0033296E"/>
    <w:rsid w:val="00377101"/>
    <w:rsid w:val="003C32C5"/>
    <w:rsid w:val="003E3F29"/>
    <w:rsid w:val="00444D25"/>
    <w:rsid w:val="00447F84"/>
    <w:rsid w:val="0045002B"/>
    <w:rsid w:val="00453CBB"/>
    <w:rsid w:val="004666A7"/>
    <w:rsid w:val="004749B5"/>
    <w:rsid w:val="00486D3A"/>
    <w:rsid w:val="0049482C"/>
    <w:rsid w:val="004979A9"/>
    <w:rsid w:val="00506ED6"/>
    <w:rsid w:val="00520861"/>
    <w:rsid w:val="00543FE3"/>
    <w:rsid w:val="00585405"/>
    <w:rsid w:val="005A2A0F"/>
    <w:rsid w:val="005C4172"/>
    <w:rsid w:val="005D2523"/>
    <w:rsid w:val="0061401B"/>
    <w:rsid w:val="006317C0"/>
    <w:rsid w:val="00684A3E"/>
    <w:rsid w:val="006E127D"/>
    <w:rsid w:val="006E7442"/>
    <w:rsid w:val="007446C0"/>
    <w:rsid w:val="00752819"/>
    <w:rsid w:val="00771FA7"/>
    <w:rsid w:val="00782E19"/>
    <w:rsid w:val="007A0D74"/>
    <w:rsid w:val="007B786F"/>
    <w:rsid w:val="007F1E4B"/>
    <w:rsid w:val="00815B66"/>
    <w:rsid w:val="0086259B"/>
    <w:rsid w:val="00867FFD"/>
    <w:rsid w:val="00893D78"/>
    <w:rsid w:val="008D1D7A"/>
    <w:rsid w:val="009305C2"/>
    <w:rsid w:val="009619CA"/>
    <w:rsid w:val="00967BE4"/>
    <w:rsid w:val="009712FF"/>
    <w:rsid w:val="009B11E6"/>
    <w:rsid w:val="009D61FF"/>
    <w:rsid w:val="009F3C23"/>
    <w:rsid w:val="00A038D1"/>
    <w:rsid w:val="00A12B4C"/>
    <w:rsid w:val="00A2122D"/>
    <w:rsid w:val="00A86ACC"/>
    <w:rsid w:val="00A957ED"/>
    <w:rsid w:val="00AE2426"/>
    <w:rsid w:val="00AF15D6"/>
    <w:rsid w:val="00B13505"/>
    <w:rsid w:val="00B44414"/>
    <w:rsid w:val="00B538B3"/>
    <w:rsid w:val="00B67E58"/>
    <w:rsid w:val="00B83693"/>
    <w:rsid w:val="00B902A0"/>
    <w:rsid w:val="00BA769B"/>
    <w:rsid w:val="00BD2466"/>
    <w:rsid w:val="00BF2A87"/>
    <w:rsid w:val="00C14A55"/>
    <w:rsid w:val="00C42C2E"/>
    <w:rsid w:val="00C46B49"/>
    <w:rsid w:val="00C526E4"/>
    <w:rsid w:val="00C80BBE"/>
    <w:rsid w:val="00CA77BC"/>
    <w:rsid w:val="00CB6E5B"/>
    <w:rsid w:val="00CC351B"/>
    <w:rsid w:val="00CD035A"/>
    <w:rsid w:val="00CF000B"/>
    <w:rsid w:val="00CF204F"/>
    <w:rsid w:val="00D06F6A"/>
    <w:rsid w:val="00D622F2"/>
    <w:rsid w:val="00D6410E"/>
    <w:rsid w:val="00D65CCE"/>
    <w:rsid w:val="00D90D48"/>
    <w:rsid w:val="00DA5773"/>
    <w:rsid w:val="00DB474E"/>
    <w:rsid w:val="00DC58DA"/>
    <w:rsid w:val="00DD0C98"/>
    <w:rsid w:val="00DE3420"/>
    <w:rsid w:val="00E4300B"/>
    <w:rsid w:val="00E51401"/>
    <w:rsid w:val="00E7752C"/>
    <w:rsid w:val="00E92F49"/>
    <w:rsid w:val="00E93317"/>
    <w:rsid w:val="00EA2DF0"/>
    <w:rsid w:val="00EC0A42"/>
    <w:rsid w:val="00EC1988"/>
    <w:rsid w:val="00EF56BF"/>
    <w:rsid w:val="00F00F59"/>
    <w:rsid w:val="00F03E0A"/>
    <w:rsid w:val="00F44135"/>
    <w:rsid w:val="00F7203C"/>
    <w:rsid w:val="00F73C8E"/>
    <w:rsid w:val="00F766E6"/>
    <w:rsid w:val="00F9217D"/>
    <w:rsid w:val="00F92964"/>
    <w:rsid w:val="00FC6D45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0C5E"/>
  <w15:chartTrackingRefBased/>
  <w15:docId w15:val="{FCE6D5D9-CF97-4F5E-87A0-07839940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2626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8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BC"/>
    <w:rPr>
      <w:rFonts w:ascii="Segoe UI" w:eastAsia="Times New Roman" w:hAnsi="Segoe UI" w:cs="Segoe UI"/>
      <w:color w:val="262626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9305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BBE"/>
    <w:rPr>
      <w:rFonts w:ascii="Times New Roman" w:eastAsia="Times New Roman" w:hAnsi="Times New Roman" w:cs="Times New Roman"/>
      <w:color w:val="262626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BBE"/>
    <w:rPr>
      <w:rFonts w:ascii="Times New Roman" w:eastAsia="Times New Roman" w:hAnsi="Times New Roman" w:cs="Times New Roman"/>
      <w:b/>
      <w:bCs/>
      <w:color w:val="262626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unhideWhenUsed/>
    <w:rsid w:val="00DB474E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094604"/>
    <w:pPr>
      <w:spacing w:after="0" w:line="240" w:lineRule="auto"/>
    </w:pPr>
    <w:rPr>
      <w:rFonts w:ascii="Times New Roman" w:eastAsia="Times New Roman" w:hAnsi="Times New Roman" w:cs="Times New Roman"/>
      <w:color w:val="262626"/>
      <w:lang w:val="en-US" w:eastAsia="ar-SA"/>
    </w:rPr>
  </w:style>
  <w:style w:type="paragraph" w:styleId="Title">
    <w:name w:val="Title"/>
    <w:basedOn w:val="Normal"/>
    <w:link w:val="TitleChar"/>
    <w:qFormat/>
    <w:rsid w:val="0033296E"/>
    <w:pPr>
      <w:suppressAutoHyphens w:val="0"/>
      <w:autoSpaceDE w:val="0"/>
      <w:autoSpaceDN w:val="0"/>
      <w:jc w:val="center"/>
    </w:pPr>
    <w:rPr>
      <w:b/>
      <w:bCs/>
      <w:color w:val="auto"/>
      <w:spacing w:val="6"/>
      <w:sz w:val="24"/>
      <w:szCs w:val="24"/>
      <w:lang w:val="hr-HR" w:eastAsia="en-US"/>
    </w:rPr>
  </w:style>
  <w:style w:type="character" w:customStyle="1" w:styleId="TitleChar">
    <w:name w:val="Title Char"/>
    <w:basedOn w:val="DefaultParagraphFont"/>
    <w:link w:val="Title"/>
    <w:rsid w:val="0033296E"/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96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AZJMDCZ6QSYZ-1849078857-26010</_dlc_DocId>
    <_dlc_DocIdUrl xmlns="a494813a-d0d8-4dad-94cb-0d196f36ba15">
      <Url>https://ekoordinacije.vlada.hr/koordinacija-gospodarstvo/_layouts/15/DocIdRedir.aspx?ID=AZJMDCZ6QSYZ-1849078857-26010</Url>
      <Description>AZJMDCZ6QSYZ-1849078857-26010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3312-65CD-4674-B8DA-26B16DC63E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FE3593-48FC-41D9-86F2-FDFBFEB93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0CBA7-5547-4E24-9631-B12189B099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30F6B4-EE51-4D51-9DF6-C3DA67A40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BF4AB1-40A8-4219-860E-29EBBF42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Franolić</dc:creator>
  <cp:keywords/>
  <dc:description/>
  <cp:lastModifiedBy>Sunčica Marini</cp:lastModifiedBy>
  <cp:revision>4</cp:revision>
  <dcterms:created xsi:type="dcterms:W3CDTF">2023-04-05T13:32:00Z</dcterms:created>
  <dcterms:modified xsi:type="dcterms:W3CDTF">2023-04-07T07:05:00Z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bd0d196b-a988-49c0-8b9c-13883ade0dca</vt:lpwstr>
  </property>
</Properties>
</file>