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979C" w14:textId="77777777" w:rsidR="005205CB" w:rsidRPr="005205CB" w:rsidRDefault="005205CB" w:rsidP="0052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5C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12402FC" wp14:editId="5D93305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0860089" w14:textId="77777777" w:rsidR="005205CB" w:rsidRPr="005205CB" w:rsidRDefault="005205CB" w:rsidP="005205C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205C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FCF3879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B65658" w14:textId="471A00E2" w:rsidR="005205CB" w:rsidRPr="005205CB" w:rsidRDefault="005205CB" w:rsidP="005205C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C0A13">
        <w:rPr>
          <w:rFonts w:ascii="Times New Roman" w:eastAsia="Times New Roman" w:hAnsi="Times New Roman" w:cs="Times New Roman"/>
          <w:sz w:val="24"/>
          <w:szCs w:val="24"/>
          <w:lang w:eastAsia="hr-HR"/>
        </w:rPr>
        <w:t>13. travnja</w:t>
      </w: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7D1B4661" w14:textId="77777777" w:rsidR="005205CB" w:rsidRPr="005205CB" w:rsidRDefault="005205CB" w:rsidP="00520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1A680455" w14:textId="77777777" w:rsidR="005205CB" w:rsidRPr="005205CB" w:rsidRDefault="005205CB" w:rsidP="005205C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205CB" w:rsidRPr="005205CB" w:rsidSect="000751F3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205CB" w:rsidRPr="005205CB" w14:paraId="7734A592" w14:textId="77777777" w:rsidTr="00B3779C">
        <w:tc>
          <w:tcPr>
            <w:tcW w:w="1951" w:type="dxa"/>
          </w:tcPr>
          <w:p w14:paraId="237AE58E" w14:textId="77777777" w:rsidR="005205CB" w:rsidRPr="005205CB" w:rsidRDefault="005205CB" w:rsidP="005205CB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5205CB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5205CB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C546A9" w14:textId="77777777" w:rsidR="005205CB" w:rsidRPr="005205CB" w:rsidRDefault="005205CB" w:rsidP="005205C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205CB">
              <w:rPr>
                <w:rFonts w:eastAsia="Calibri"/>
                <w:sz w:val="24"/>
                <w:szCs w:val="24"/>
              </w:rPr>
              <w:t>Ministarstvo pravosuđa i uprave</w:t>
            </w:r>
          </w:p>
        </w:tc>
      </w:tr>
    </w:tbl>
    <w:p w14:paraId="39C0CC9F" w14:textId="77777777" w:rsidR="005205CB" w:rsidRPr="005205CB" w:rsidRDefault="005205CB" w:rsidP="00520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3476CFE5" w14:textId="77777777" w:rsidR="005205CB" w:rsidRPr="005205CB" w:rsidRDefault="005205CB" w:rsidP="005205C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205CB" w:rsidRPr="005205C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205CB" w:rsidRPr="005205CB" w14:paraId="20F7CCA4" w14:textId="77777777" w:rsidTr="00B3779C">
        <w:tc>
          <w:tcPr>
            <w:tcW w:w="1951" w:type="dxa"/>
          </w:tcPr>
          <w:p w14:paraId="4D125FC1" w14:textId="77777777" w:rsidR="005205CB" w:rsidRPr="005205CB" w:rsidRDefault="005205CB" w:rsidP="005205CB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5205CB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5205CB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F0479A" w14:textId="2AF269DA" w:rsidR="005205CB" w:rsidRPr="005205CB" w:rsidRDefault="005205CB" w:rsidP="000C0A1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5205CB">
              <w:rPr>
                <w:rFonts w:eastAsia="Calibri"/>
                <w:sz w:val="24"/>
                <w:szCs w:val="24"/>
              </w:rPr>
              <w:t xml:space="preserve">Prijedlog zaključka </w:t>
            </w:r>
            <w:r w:rsidR="000C0A13">
              <w:rPr>
                <w:rFonts w:eastAsia="Calibri"/>
                <w:sz w:val="24"/>
                <w:szCs w:val="24"/>
              </w:rPr>
              <w:t>o prihvaćanju Bečke</w:t>
            </w:r>
            <w:r w:rsidRPr="005205CB">
              <w:rPr>
                <w:rFonts w:eastAsia="Calibri"/>
                <w:sz w:val="24"/>
                <w:szCs w:val="24"/>
              </w:rPr>
              <w:t xml:space="preserve"> dek</w:t>
            </w:r>
            <w:r w:rsidR="000C0A13">
              <w:rPr>
                <w:rFonts w:eastAsia="Calibri"/>
                <w:sz w:val="24"/>
                <w:szCs w:val="24"/>
              </w:rPr>
              <w:t xml:space="preserve">laracije </w:t>
            </w:r>
            <w:r w:rsidRPr="005205CB">
              <w:rPr>
                <w:rFonts w:eastAsia="Calibri"/>
                <w:sz w:val="24"/>
                <w:szCs w:val="24"/>
              </w:rPr>
              <w:t>o unaprjeđenju suradnje u suzbijanju antisemitizma i poticanju prijavljivanja antisemitskih incidenata</w:t>
            </w:r>
          </w:p>
        </w:tc>
      </w:tr>
    </w:tbl>
    <w:p w14:paraId="5D72866B" w14:textId="77777777" w:rsidR="005205CB" w:rsidRPr="005205CB" w:rsidRDefault="005205CB" w:rsidP="005205C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5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D9BA4B8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AE543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9FA94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EE54B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F4CCE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25D84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A7341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490CE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69556B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EBE51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7F81A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5CCA6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8AF8E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3BDB8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E1FB3B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FF9E5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87264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929EA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19C9B5" w14:textId="77777777" w:rsid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50838" w14:textId="77777777" w:rsidR="005205CB" w:rsidRPr="005205CB" w:rsidRDefault="005205CB" w:rsidP="0052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205CB" w:rsidRPr="005205C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0C523D" w14:textId="4A9B7760" w:rsidR="00185673" w:rsidRPr="00A00DC9" w:rsidRDefault="00E27887" w:rsidP="005205CB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</w:t>
      </w:r>
    </w:p>
    <w:p w14:paraId="493F7072" w14:textId="21C9A5B3" w:rsidR="00E27887" w:rsidRDefault="00E27887">
      <w:pPr>
        <w:rPr>
          <w:rFonts w:ascii="Times New Roman" w:hAnsi="Times New Roman" w:cs="Times New Roman"/>
          <w:sz w:val="24"/>
          <w:szCs w:val="24"/>
        </w:rPr>
      </w:pPr>
    </w:p>
    <w:p w14:paraId="4FE6872A" w14:textId="63E7B876" w:rsidR="00E27887" w:rsidRDefault="00E27887" w:rsidP="00180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 bro</w:t>
      </w:r>
      <w:r w:rsidR="005205CB">
        <w:rPr>
          <w:rFonts w:ascii="Times New Roman" w:hAnsi="Times New Roman" w:cs="Times New Roman"/>
          <w:sz w:val="24"/>
          <w:szCs w:val="24"/>
        </w:rPr>
        <w:t>j 150/11, 119/14, 93/16, 116/18 i</w:t>
      </w:r>
      <w:r>
        <w:rPr>
          <w:rFonts w:ascii="Times New Roman" w:hAnsi="Times New Roman" w:cs="Times New Roman"/>
          <w:sz w:val="24"/>
          <w:szCs w:val="24"/>
        </w:rPr>
        <w:t xml:space="preserve"> 80/22), Vlada Republike Hrvatske je na sjednici održanoj ____________ godine donijela </w:t>
      </w:r>
    </w:p>
    <w:p w14:paraId="33CF6A54" w14:textId="6FD19D0D" w:rsidR="00E27887" w:rsidRDefault="00E27887">
      <w:pPr>
        <w:rPr>
          <w:rFonts w:ascii="Times New Roman" w:hAnsi="Times New Roman" w:cs="Times New Roman"/>
          <w:sz w:val="24"/>
          <w:szCs w:val="24"/>
        </w:rPr>
      </w:pPr>
    </w:p>
    <w:p w14:paraId="5782E8AB" w14:textId="77777777" w:rsidR="000C0A13" w:rsidRDefault="000C0A13">
      <w:pPr>
        <w:rPr>
          <w:rFonts w:ascii="Times New Roman" w:hAnsi="Times New Roman" w:cs="Times New Roman"/>
          <w:sz w:val="24"/>
          <w:szCs w:val="24"/>
        </w:rPr>
      </w:pPr>
    </w:p>
    <w:p w14:paraId="1D20353C" w14:textId="42E78025" w:rsidR="00E27887" w:rsidRPr="00A00DC9" w:rsidRDefault="00E27887" w:rsidP="00A00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C9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462BE548" w14:textId="1D07CCD5" w:rsidR="00E27887" w:rsidRDefault="00E27887">
      <w:pPr>
        <w:rPr>
          <w:rFonts w:ascii="Times New Roman" w:hAnsi="Times New Roman" w:cs="Times New Roman"/>
          <w:sz w:val="24"/>
          <w:szCs w:val="24"/>
        </w:rPr>
      </w:pPr>
    </w:p>
    <w:p w14:paraId="4F49BA68" w14:textId="6CFD5042" w:rsidR="00E27887" w:rsidRDefault="00E27887" w:rsidP="00442992">
      <w:pPr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Prihvaća se</w:t>
      </w:r>
      <w:r w:rsidR="002C1C0C">
        <w:rPr>
          <w:rFonts w:ascii="Times New Roman" w:hAnsi="Times New Roman" w:cs="Times New Roman"/>
          <w:sz w:val="24"/>
          <w:szCs w:val="24"/>
        </w:rPr>
        <w:t xml:space="preserve"> </w:t>
      </w:r>
      <w:r w:rsidR="000C2573">
        <w:rPr>
          <w:rFonts w:ascii="Times New Roman" w:hAnsi="Times New Roman" w:cs="Times New Roman"/>
          <w:sz w:val="24"/>
          <w:szCs w:val="24"/>
        </w:rPr>
        <w:t>Bečka d</w:t>
      </w:r>
      <w:r w:rsidR="007045C3">
        <w:rPr>
          <w:rFonts w:ascii="Times New Roman" w:hAnsi="Times New Roman" w:cs="Times New Roman"/>
          <w:sz w:val="24"/>
          <w:szCs w:val="24"/>
        </w:rPr>
        <w:t xml:space="preserve">eklaracija </w:t>
      </w:r>
      <w:r w:rsidR="002C1C0C">
        <w:rPr>
          <w:rFonts w:ascii="Times New Roman" w:hAnsi="Times New Roman" w:cs="Times New Roman"/>
          <w:sz w:val="24"/>
          <w:szCs w:val="24"/>
        </w:rPr>
        <w:t xml:space="preserve">o </w:t>
      </w:r>
      <w:r w:rsidR="005272DC">
        <w:rPr>
          <w:rFonts w:ascii="Times New Roman" w:hAnsi="Times New Roman" w:cs="Times New Roman"/>
          <w:sz w:val="24"/>
          <w:szCs w:val="24"/>
        </w:rPr>
        <w:t>unaprjeđenju</w:t>
      </w:r>
      <w:r w:rsidR="002C1C0C">
        <w:rPr>
          <w:rFonts w:ascii="Times New Roman" w:hAnsi="Times New Roman" w:cs="Times New Roman"/>
          <w:sz w:val="24"/>
          <w:szCs w:val="24"/>
        </w:rPr>
        <w:t xml:space="preserve"> suradnje u suzbijanju antisemitizma i poticanju prijavljivanja antisemitskih incidenata </w:t>
      </w:r>
      <w:r w:rsidR="00A00DC9">
        <w:rPr>
          <w:rFonts w:ascii="Times New Roman" w:hAnsi="Times New Roman" w:cs="Times New Roman"/>
          <w:sz w:val="24"/>
          <w:szCs w:val="24"/>
        </w:rPr>
        <w:t xml:space="preserve">od 18. svibnja 2022., </w:t>
      </w:r>
      <w:r w:rsidR="002C1C0C">
        <w:rPr>
          <w:rFonts w:ascii="Times New Roman" w:hAnsi="Times New Roman" w:cs="Times New Roman"/>
          <w:sz w:val="24"/>
          <w:szCs w:val="24"/>
        </w:rPr>
        <w:t xml:space="preserve">na hrvatskom i engleskom jeziku, koji je Vladi Republike Hrvatske dostavilo Ministarstvo pravosuđa i uprave aktom KLASA: </w:t>
      </w:r>
      <w:r w:rsidR="002A13FC">
        <w:rPr>
          <w:rFonts w:ascii="Times New Roman" w:hAnsi="Times New Roman" w:cs="Times New Roman"/>
          <w:sz w:val="24"/>
          <w:szCs w:val="24"/>
        </w:rPr>
        <w:t xml:space="preserve">912-01/23-01/17 </w:t>
      </w:r>
      <w:r w:rsidR="002C1C0C">
        <w:rPr>
          <w:rFonts w:ascii="Times New Roman" w:hAnsi="Times New Roman" w:cs="Times New Roman"/>
          <w:sz w:val="24"/>
          <w:szCs w:val="24"/>
        </w:rPr>
        <w:t>URBROJ:</w:t>
      </w:r>
      <w:r w:rsidR="002A13FC">
        <w:rPr>
          <w:rFonts w:ascii="Times New Roman" w:hAnsi="Times New Roman" w:cs="Times New Roman"/>
          <w:sz w:val="24"/>
          <w:szCs w:val="24"/>
        </w:rPr>
        <w:t xml:space="preserve"> 514-09-02/01-23-03 </w:t>
      </w:r>
      <w:r w:rsidR="002C1C0C">
        <w:rPr>
          <w:rFonts w:ascii="Times New Roman" w:hAnsi="Times New Roman" w:cs="Times New Roman"/>
          <w:sz w:val="24"/>
          <w:szCs w:val="24"/>
        </w:rPr>
        <w:t xml:space="preserve">od </w:t>
      </w:r>
      <w:r w:rsidR="002A13FC">
        <w:rPr>
          <w:rFonts w:ascii="Times New Roman" w:hAnsi="Times New Roman" w:cs="Times New Roman"/>
          <w:sz w:val="24"/>
          <w:szCs w:val="24"/>
        </w:rPr>
        <w:t>4. travnja 2023. godine</w:t>
      </w:r>
      <w:r w:rsidR="002C1C0C">
        <w:rPr>
          <w:rFonts w:ascii="Times New Roman" w:hAnsi="Times New Roman" w:cs="Times New Roman"/>
          <w:sz w:val="24"/>
          <w:szCs w:val="24"/>
        </w:rPr>
        <w:t>.</w:t>
      </w:r>
    </w:p>
    <w:p w14:paraId="074A676C" w14:textId="357CCF17" w:rsidR="002C1C0C" w:rsidRDefault="002C1C0C" w:rsidP="00442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7704">
        <w:rPr>
          <w:rFonts w:ascii="Times New Roman" w:hAnsi="Times New Roman" w:cs="Times New Roman"/>
          <w:sz w:val="24"/>
          <w:szCs w:val="24"/>
        </w:rPr>
        <w:t xml:space="preserve">Ovlašćuje se posebna savjetnica predsjednika Vlade Republike Hrvatske </w:t>
      </w:r>
      <w:r w:rsidR="00EF7704">
        <w:rPr>
          <w:rFonts w:ascii="Times New Roman" w:hAnsi="Times New Roman"/>
          <w:bCs/>
          <w:color w:val="000000"/>
          <w:sz w:val="24"/>
          <w:szCs w:val="24"/>
          <w:lang w:eastAsia="hr-HR"/>
        </w:rPr>
        <w:t>za pitanja Holokausta, suzbijanje antisemitizma i odnose sa židovskim zajednicama</w:t>
      </w:r>
      <w:r w:rsidR="00EF7704">
        <w:rPr>
          <w:rFonts w:ascii="Times New Roman" w:hAnsi="Times New Roman" w:cs="Times New Roman"/>
          <w:sz w:val="24"/>
          <w:szCs w:val="24"/>
        </w:rPr>
        <w:t xml:space="preserve"> </w:t>
      </w:r>
      <w:r w:rsidR="00EF7704" w:rsidRPr="00442992">
        <w:rPr>
          <w:rFonts w:ascii="Times New Roman" w:hAnsi="Times New Roman" w:cs="Times New Roman"/>
          <w:sz w:val="24"/>
          <w:szCs w:val="24"/>
        </w:rPr>
        <w:t>Sar</w:t>
      </w:r>
      <w:r w:rsidR="00EF7704">
        <w:rPr>
          <w:rFonts w:ascii="Times New Roman" w:hAnsi="Times New Roman" w:cs="Times New Roman"/>
          <w:sz w:val="24"/>
          <w:szCs w:val="24"/>
        </w:rPr>
        <w:t>a</w:t>
      </w:r>
      <w:r w:rsidR="00EF7704" w:rsidRPr="00442992">
        <w:rPr>
          <w:rFonts w:ascii="Times New Roman" w:hAnsi="Times New Roman" w:cs="Times New Roman"/>
          <w:sz w:val="24"/>
          <w:szCs w:val="24"/>
        </w:rPr>
        <w:t xml:space="preserve"> Lustig</w:t>
      </w:r>
      <w:r w:rsidR="008628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7704">
        <w:rPr>
          <w:rFonts w:ascii="Times New Roman" w:hAnsi="Times New Roman" w:cs="Times New Roman"/>
          <w:sz w:val="24"/>
          <w:szCs w:val="24"/>
        </w:rPr>
        <w:t xml:space="preserve">da, </w:t>
      </w:r>
      <w:r w:rsidR="00EF7704" w:rsidRPr="00442992">
        <w:rPr>
          <w:rFonts w:ascii="Times New Roman" w:hAnsi="Times New Roman" w:cs="Times New Roman"/>
          <w:sz w:val="24"/>
          <w:szCs w:val="24"/>
        </w:rPr>
        <w:t>u ime Vlade Republike Hrvatske,</w:t>
      </w:r>
      <w:r w:rsidR="00EF7704">
        <w:rPr>
          <w:rFonts w:ascii="Times New Roman" w:hAnsi="Times New Roman" w:cs="Times New Roman"/>
          <w:sz w:val="24"/>
          <w:szCs w:val="24"/>
        </w:rPr>
        <w:t xml:space="preserve"> potpiše Bečku deklaraciju iz točke 1. ovoga Zaključka</w:t>
      </w:r>
    </w:p>
    <w:p w14:paraId="1E0994DF" w14:textId="0825813A" w:rsidR="002A13FC" w:rsidRDefault="0051728D" w:rsidP="004429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13FC" w:rsidRPr="00442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Zadužuju se tijela državne uprave da, u okviru svojeg djelokruga, </w:t>
      </w:r>
      <w:r w:rsidR="00442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provode aktivnosti iz </w:t>
      </w:r>
      <w:r w:rsidR="002A13FC" w:rsidRPr="00442992">
        <w:rPr>
          <w:rFonts w:ascii="Times New Roman" w:eastAsia="Calibri" w:hAnsi="Times New Roman" w:cs="Times New Roman"/>
          <w:color w:val="000000"/>
          <w:sz w:val="24"/>
          <w:szCs w:val="24"/>
        </w:rPr>
        <w:t>Deklaracij</w:t>
      </w:r>
      <w:r w:rsidR="00442992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2A13FC" w:rsidRPr="00442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 točke 1. ovog Zaključka u cilju suzbijanja antisemitizma i poticanja prijavljivanja antisemitskih incidenata.</w:t>
      </w:r>
    </w:p>
    <w:p w14:paraId="76C66D9F" w14:textId="59999DE3" w:rsidR="00262C63" w:rsidRDefault="00262C63" w:rsidP="0026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Zadužuje se Ministarstvo pravosuđa i uprave da, na odgovarajući način, izvijesti tijela državne uprave o donošenju ovoga Zaključka.</w:t>
      </w:r>
    </w:p>
    <w:p w14:paraId="21DB35B6" w14:textId="77777777" w:rsidR="00262C63" w:rsidRPr="00442992" w:rsidRDefault="00262C63" w:rsidP="00442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0D599" w14:textId="76FF1610" w:rsidR="00903C86" w:rsidRDefault="00903C86" w:rsidP="00E27887">
      <w:pPr>
        <w:rPr>
          <w:rFonts w:ascii="Times New Roman" w:hAnsi="Times New Roman" w:cs="Times New Roman"/>
          <w:sz w:val="24"/>
          <w:szCs w:val="24"/>
        </w:rPr>
      </w:pPr>
    </w:p>
    <w:p w14:paraId="32FE4898" w14:textId="5A572408" w:rsidR="00903C86" w:rsidRPr="00903C86" w:rsidRDefault="00903C86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C86">
        <w:rPr>
          <w:rFonts w:ascii="Times New Roman" w:hAnsi="Times New Roman" w:cs="Times New Roman"/>
          <w:sz w:val="24"/>
          <w:szCs w:val="24"/>
        </w:rPr>
        <w:t>Klasa:</w:t>
      </w:r>
    </w:p>
    <w:p w14:paraId="5C0E2DDB" w14:textId="551F0A32" w:rsidR="00903C86" w:rsidRPr="00903C86" w:rsidRDefault="000C0A13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903C86" w:rsidRPr="00903C86">
        <w:rPr>
          <w:rFonts w:ascii="Times New Roman" w:hAnsi="Times New Roman" w:cs="Times New Roman"/>
          <w:sz w:val="24"/>
          <w:szCs w:val="24"/>
        </w:rPr>
        <w:t>broj:</w:t>
      </w:r>
    </w:p>
    <w:p w14:paraId="43AA8761" w14:textId="77777777" w:rsidR="000C0A13" w:rsidRDefault="000C0A13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872AE" w14:textId="335AD136" w:rsidR="00903C86" w:rsidRDefault="00903C86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C86">
        <w:rPr>
          <w:rFonts w:ascii="Times New Roman" w:hAnsi="Times New Roman" w:cs="Times New Roman"/>
          <w:sz w:val="24"/>
          <w:szCs w:val="24"/>
        </w:rPr>
        <w:lastRenderedPageBreak/>
        <w:t xml:space="preserve">Zagreb, </w:t>
      </w:r>
      <w:r w:rsidR="000C0A13">
        <w:rPr>
          <w:rFonts w:ascii="Times New Roman" w:hAnsi="Times New Roman" w:cs="Times New Roman"/>
          <w:sz w:val="24"/>
          <w:szCs w:val="24"/>
        </w:rPr>
        <w:tab/>
        <w:t>_____ 2023.</w:t>
      </w:r>
    </w:p>
    <w:p w14:paraId="5264CE56" w14:textId="79DD95E5" w:rsidR="00903C86" w:rsidRDefault="00903C86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2415A63A" w14:textId="6D96CBA5" w:rsidR="00903C86" w:rsidRDefault="00903C86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F6B35" w14:textId="4BBE999B" w:rsidR="00903C86" w:rsidRDefault="00903C86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mr. sc. Andrej Plenković</w:t>
      </w:r>
    </w:p>
    <w:p w14:paraId="6A179C55" w14:textId="26D55E98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AAE68" w14:textId="6321A6AB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3D4A0" w14:textId="3700C42F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3128C" w14:textId="609B45AC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CB5E5" w14:textId="2B6AE6F0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24E0D" w14:textId="77777777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50540" w14:textId="77777777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491F1" w14:textId="77777777" w:rsidR="00A00DC9" w:rsidRDefault="00A00DC9" w:rsidP="00903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8E202" w14:textId="77777777" w:rsidR="003E392D" w:rsidRDefault="003E392D" w:rsidP="00A00D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152C46" w14:textId="77777777" w:rsidR="00442992" w:rsidRDefault="00442992" w:rsidP="00A00D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70BA02" w14:textId="77777777" w:rsidR="000C0A13" w:rsidRDefault="000C0A13" w:rsidP="00A00D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2A495F" w14:textId="6A9E7ABD" w:rsidR="00A00DC9" w:rsidRPr="000C0A13" w:rsidRDefault="00A00DC9" w:rsidP="00A00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13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D70CD47" w14:textId="4B800F48" w:rsidR="007045C3" w:rsidRDefault="007045C3" w:rsidP="00A00D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0D07AD" w14:textId="5AA8DC1D" w:rsidR="007045C3" w:rsidRPr="007045C3" w:rsidRDefault="007045C3" w:rsidP="00AD3D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5C3">
        <w:rPr>
          <w:rFonts w:ascii="Times New Roman" w:eastAsia="Calibri" w:hAnsi="Times New Roman" w:cs="Times New Roman"/>
          <w:sz w:val="24"/>
          <w:szCs w:val="24"/>
        </w:rPr>
        <w:t xml:space="preserve">Sukladno deklaracijama Vijeća EU od 6. prosinca 2018. i 2. prosinca 2020. te zaključcima Vijeća EU od 4. ožujka 2022., posebni izaslanici i koordinatori borbe protiv antisemitizma i pripadnika Radne skupina EK za provedbu Strategije EU-a za borbu protiv antisemitizma, okupljeni na konferenciji u Beču 18. svibnja 2022. godine, usvojili su </w:t>
      </w:r>
      <w:r w:rsidR="000C2573">
        <w:rPr>
          <w:rFonts w:ascii="Times New Roman" w:eastAsia="Calibri" w:hAnsi="Times New Roman" w:cs="Times New Roman"/>
          <w:sz w:val="24"/>
          <w:szCs w:val="24"/>
        </w:rPr>
        <w:t>Bečku d</w:t>
      </w:r>
      <w:r w:rsidRPr="007045C3">
        <w:rPr>
          <w:rFonts w:ascii="Times New Roman" w:eastAsia="Calibri" w:hAnsi="Times New Roman" w:cs="Times New Roman"/>
          <w:sz w:val="24"/>
          <w:szCs w:val="24"/>
        </w:rPr>
        <w:t xml:space="preserve">eklaraciju. </w:t>
      </w:r>
    </w:p>
    <w:p w14:paraId="3FEC5283" w14:textId="77777777" w:rsidR="007045C3" w:rsidRPr="007045C3" w:rsidRDefault="007045C3" w:rsidP="00AD3D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5C3">
        <w:rPr>
          <w:rFonts w:ascii="Times New Roman" w:eastAsia="Calibri" w:hAnsi="Times New Roman" w:cs="Times New Roman"/>
          <w:sz w:val="24"/>
          <w:szCs w:val="24"/>
        </w:rPr>
        <w:t>Deklaracijom se potvrđuje suglasje oko standardizacije metodologije bilježenja antisemitskih incidenata, potiče daljnje promicanje korištenja IHRA-ine neobvezujuće ra</w:t>
      </w:r>
      <w:r w:rsidRPr="007045C3">
        <w:rPr>
          <w:rFonts w:ascii="Times New Roman" w:eastAsia="Calibri" w:hAnsi="Times New Roman" w:cs="Times New Roman"/>
          <w:sz w:val="24"/>
          <w:szCs w:val="24"/>
        </w:rPr>
        <w:lastRenderedPageBreak/>
        <w:t>dne definicije antisemitizma te naglašava, sukladno Strategiji EU, potreba razvijanja zajedničke metodologije za kvantificiranje i kvalifikaciju antisemitskih incidenata i njihova usporedba tijekom vremena i između država članica EU.</w:t>
      </w:r>
    </w:p>
    <w:p w14:paraId="68263D2F" w14:textId="6F4940D5" w:rsidR="007045C3" w:rsidRDefault="007045C3" w:rsidP="00AD3D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5C3">
        <w:rPr>
          <w:rFonts w:ascii="Times New Roman" w:eastAsia="Calibri" w:hAnsi="Times New Roman" w:cs="Times New Roman"/>
          <w:sz w:val="24"/>
          <w:szCs w:val="24"/>
        </w:rPr>
        <w:t xml:space="preserve">Deklaracija ponavlja svoju predanost ispunjavanju ciljeva Strategija EU-a za borbu protiv antisemitizma i njegovanja židovskog života (2021.–2030.) te potvrđuje podršku osnivanju Europske konferencije o </w:t>
      </w:r>
      <w:r w:rsidR="005272DC">
        <w:rPr>
          <w:rFonts w:ascii="Times New Roman" w:eastAsia="Calibri" w:hAnsi="Times New Roman" w:cs="Times New Roman"/>
          <w:sz w:val="24"/>
          <w:szCs w:val="24"/>
        </w:rPr>
        <w:t>a</w:t>
      </w:r>
      <w:r w:rsidRPr="007045C3">
        <w:rPr>
          <w:rFonts w:ascii="Times New Roman" w:eastAsia="Calibri" w:hAnsi="Times New Roman" w:cs="Times New Roman"/>
          <w:sz w:val="24"/>
          <w:szCs w:val="24"/>
        </w:rPr>
        <w:t xml:space="preserve">ntisemitizmu, kao  neformalnom radu posebnih izaslanika i koordinatora borbe protiv antisemitizma i članova Radne skupine Europske komisije za provedbu Strategija EU-a za borbu protiv antisemitizma. </w:t>
      </w:r>
    </w:p>
    <w:p w14:paraId="2DD97D31" w14:textId="10310F75" w:rsidR="007045C3" w:rsidRDefault="007045C3" w:rsidP="00AD3D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5C3">
        <w:rPr>
          <w:rFonts w:ascii="Times New Roman" w:eastAsia="Calibri" w:hAnsi="Times New Roman" w:cs="Times New Roman"/>
          <w:bCs/>
          <w:sz w:val="24"/>
          <w:szCs w:val="24"/>
        </w:rPr>
        <w:t>Republika Hrvatska predsjeda Međunarodnim savezom za sjećanje na Holokaust (</w:t>
      </w:r>
      <w:r w:rsidRPr="007045C3">
        <w:rPr>
          <w:rFonts w:ascii="Times New Roman" w:eastAsia="Calibri" w:hAnsi="Times New Roman" w:cs="Times New Roman"/>
          <w:bCs/>
          <w:i/>
          <w:sz w:val="24"/>
          <w:szCs w:val="24"/>
        </w:rPr>
        <w:t>International Holocaust Remembrance Alliance, IHRA</w:t>
      </w:r>
      <w:r w:rsidRPr="007045C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045C3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Pr="007045C3">
        <w:rPr>
          <w:rFonts w:ascii="Times New Roman" w:eastAsia="Calibri" w:hAnsi="Times New Roman" w:cs="Times New Roman"/>
          <w:bCs/>
          <w:sz w:val="24"/>
          <w:szCs w:val="24"/>
        </w:rPr>
        <w:t>1. ožujka 2023. do 28. veljače 2024.</w:t>
      </w:r>
      <w:r w:rsidRPr="00704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5C3">
        <w:rPr>
          <w:rFonts w:ascii="Times New Roman" w:eastAsia="Calibri" w:hAnsi="Times New Roman" w:cs="Times New Roman"/>
          <w:bCs/>
          <w:sz w:val="24"/>
          <w:szCs w:val="24"/>
        </w:rPr>
        <w:t>Predsjedanje otvara mogućnost jačanja angažmana i daljnje afirmacije Hrvatske na međunarodnoj razini kao relevantnog vanjskopolitičkog čimbenika u borbi protiv antisemitizma te negiranja i iskrivljavanja Holokausta.</w:t>
      </w:r>
    </w:p>
    <w:p w14:paraId="0BA4958C" w14:textId="63D9BD1E" w:rsidR="007045C3" w:rsidRPr="007045C3" w:rsidRDefault="00AD3D99" w:rsidP="00AD3D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D99">
        <w:rPr>
          <w:rFonts w:ascii="Times New Roman" w:eastAsia="Calibri" w:hAnsi="Times New Roman" w:cs="Times New Roman"/>
          <w:bCs/>
          <w:sz w:val="24"/>
          <w:szCs w:val="24"/>
        </w:rPr>
        <w:t>Dana 17. i 18. travnja 2023. u Beču se održava Konferencija o antisemitizmu na kojoj će tijekom službenog posjeta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3D99">
        <w:rPr>
          <w:rFonts w:ascii="Times New Roman" w:eastAsia="Calibri" w:hAnsi="Times New Roman" w:cs="Times New Roman"/>
          <w:bCs/>
          <w:sz w:val="24"/>
          <w:szCs w:val="24"/>
        </w:rPr>
        <w:t xml:space="preserve">sudjelovati posebna savjetnica predsjednika Vlade za pitanja Holokausta, </w:t>
      </w:r>
      <w:r w:rsidR="00262C63">
        <w:rPr>
          <w:rFonts w:ascii="Times New Roman" w:hAnsi="Times New Roman"/>
          <w:bCs/>
          <w:color w:val="000000"/>
          <w:sz w:val="24"/>
          <w:szCs w:val="24"/>
          <w:lang w:eastAsia="hr-HR"/>
        </w:rPr>
        <w:t>suzbijanje antisemitizma i odnose sa židovskim zajednicama</w:t>
      </w:r>
      <w:r w:rsidR="00262C6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D3D99">
        <w:rPr>
          <w:rFonts w:ascii="Times New Roman" w:eastAsia="Calibri" w:hAnsi="Times New Roman" w:cs="Times New Roman"/>
          <w:bCs/>
          <w:sz w:val="24"/>
          <w:szCs w:val="24"/>
        </w:rPr>
        <w:t>Sara Lustig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D3D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CE3A02B" w14:textId="617FE3E5" w:rsidR="00AD3D99" w:rsidRPr="007045C3" w:rsidRDefault="007045C3" w:rsidP="00AD3D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5C3">
        <w:rPr>
          <w:rFonts w:ascii="Times New Roman" w:eastAsia="Calibri" w:hAnsi="Times New Roman" w:cs="Times New Roman"/>
          <w:bCs/>
          <w:sz w:val="24"/>
          <w:szCs w:val="24"/>
        </w:rPr>
        <w:t xml:space="preserve">Slijedom svega navedenog, predlaže se Vladi Republike Hrvatske 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 xml:space="preserve">prihvaćanje </w:t>
      </w:r>
      <w:r w:rsidR="00D61916">
        <w:rPr>
          <w:rFonts w:ascii="Times New Roman" w:eastAsia="Calibri" w:hAnsi="Times New Roman" w:cs="Times New Roman"/>
          <w:bCs/>
          <w:sz w:val="24"/>
          <w:szCs w:val="24"/>
        </w:rPr>
        <w:t>Bečke d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>eklaracije i davanje</w:t>
      </w:r>
      <w:r w:rsidR="00262C63">
        <w:rPr>
          <w:rFonts w:ascii="Times New Roman" w:eastAsia="Calibri" w:hAnsi="Times New Roman" w:cs="Times New Roman"/>
          <w:bCs/>
          <w:sz w:val="24"/>
          <w:szCs w:val="24"/>
        </w:rPr>
        <w:t xml:space="preserve"> ovlaštenja </w:t>
      </w:r>
      <w:r w:rsidR="00AD3D99" w:rsidRPr="00AD3D99">
        <w:rPr>
          <w:rFonts w:ascii="Times New Roman" w:eastAsia="Calibri" w:hAnsi="Times New Roman" w:cs="Times New Roman"/>
          <w:bCs/>
          <w:sz w:val="24"/>
          <w:szCs w:val="24"/>
        </w:rPr>
        <w:t>posebn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>oj</w:t>
      </w:r>
      <w:r w:rsidR="00AD3D99" w:rsidRPr="00AD3D99">
        <w:rPr>
          <w:rFonts w:ascii="Times New Roman" w:eastAsia="Calibri" w:hAnsi="Times New Roman" w:cs="Times New Roman"/>
          <w:bCs/>
          <w:sz w:val="24"/>
          <w:szCs w:val="24"/>
        </w:rPr>
        <w:t xml:space="preserve"> savjetnic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AD3D99" w:rsidRPr="00AD3D99">
        <w:rPr>
          <w:rFonts w:ascii="Times New Roman" w:eastAsia="Calibri" w:hAnsi="Times New Roman" w:cs="Times New Roman"/>
          <w:bCs/>
          <w:sz w:val="24"/>
          <w:szCs w:val="24"/>
        </w:rPr>
        <w:t xml:space="preserve"> predsjednika Vlade za pitanja Holokausta, </w:t>
      </w:r>
      <w:r w:rsidR="00262C63">
        <w:rPr>
          <w:rFonts w:ascii="Times New Roman" w:hAnsi="Times New Roman"/>
          <w:bCs/>
          <w:color w:val="000000"/>
          <w:sz w:val="24"/>
          <w:szCs w:val="24"/>
          <w:lang w:eastAsia="hr-HR"/>
        </w:rPr>
        <w:t>suzbijanje antisemitizma i odnose sa židovskim zajednicama</w:t>
      </w:r>
      <w:r w:rsidR="00262C6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D3D99" w:rsidRPr="00AD3D99">
        <w:rPr>
          <w:rFonts w:ascii="Times New Roman" w:eastAsia="Calibri" w:hAnsi="Times New Roman" w:cs="Times New Roman"/>
          <w:bCs/>
          <w:sz w:val="24"/>
          <w:szCs w:val="24"/>
        </w:rPr>
        <w:t>Sar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AD3D99" w:rsidRPr="00AD3D99">
        <w:rPr>
          <w:rFonts w:ascii="Times New Roman" w:eastAsia="Calibri" w:hAnsi="Times New Roman" w:cs="Times New Roman"/>
          <w:bCs/>
          <w:sz w:val="24"/>
          <w:szCs w:val="24"/>
        </w:rPr>
        <w:t xml:space="preserve"> Lustig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 xml:space="preserve">, za potpisivanje </w:t>
      </w:r>
      <w:r w:rsidR="000C2573">
        <w:rPr>
          <w:rFonts w:ascii="Times New Roman" w:eastAsia="Calibri" w:hAnsi="Times New Roman" w:cs="Times New Roman"/>
          <w:bCs/>
          <w:sz w:val="24"/>
          <w:szCs w:val="24"/>
        </w:rPr>
        <w:t>Bečke d</w:t>
      </w:r>
      <w:r w:rsidR="00AD3D99">
        <w:rPr>
          <w:rFonts w:ascii="Times New Roman" w:eastAsia="Calibri" w:hAnsi="Times New Roman" w:cs="Times New Roman"/>
          <w:bCs/>
          <w:sz w:val="24"/>
          <w:szCs w:val="24"/>
        </w:rPr>
        <w:t xml:space="preserve">eklaracije. </w:t>
      </w:r>
      <w:r w:rsidR="00AD3D99" w:rsidRPr="00AD3D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E062CDC" w14:textId="77777777" w:rsidR="007045C3" w:rsidRPr="007045C3" w:rsidRDefault="007045C3" w:rsidP="007045C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72BFB" w14:textId="5B33A46D" w:rsidR="007045C3" w:rsidRPr="00903C86" w:rsidRDefault="0095172D" w:rsidP="0095172D">
      <w:pPr>
        <w:pStyle w:val="NoSpacing"/>
        <w:tabs>
          <w:tab w:val="left" w:pos="75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045C3" w:rsidRPr="00903C8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3F42" w14:textId="77777777" w:rsidR="00292CA1" w:rsidRDefault="00292CA1" w:rsidP="005205CB">
      <w:pPr>
        <w:spacing w:after="0" w:line="240" w:lineRule="auto"/>
      </w:pPr>
      <w:r>
        <w:separator/>
      </w:r>
    </w:p>
  </w:endnote>
  <w:endnote w:type="continuationSeparator" w:id="0">
    <w:p w14:paraId="38C2D3B1" w14:textId="77777777" w:rsidR="00292CA1" w:rsidRDefault="00292CA1" w:rsidP="0052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A604" w14:textId="77777777" w:rsidR="000751F3" w:rsidRPr="000751F3" w:rsidRDefault="00292CA1" w:rsidP="000751F3">
    <w:pPr>
      <w:pStyle w:val="Podnoje1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0751F3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7D46" w14:textId="533AAFA2" w:rsidR="005205CB" w:rsidRPr="005205CB" w:rsidRDefault="005205CB" w:rsidP="005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4936" w14:textId="77777777" w:rsidR="00292CA1" w:rsidRDefault="00292CA1" w:rsidP="005205CB">
      <w:pPr>
        <w:spacing w:after="0" w:line="240" w:lineRule="auto"/>
      </w:pPr>
      <w:r>
        <w:separator/>
      </w:r>
    </w:p>
  </w:footnote>
  <w:footnote w:type="continuationSeparator" w:id="0">
    <w:p w14:paraId="5D5946B7" w14:textId="77777777" w:rsidR="00292CA1" w:rsidRDefault="00292CA1" w:rsidP="0052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D7C"/>
    <w:multiLevelType w:val="hybridMultilevel"/>
    <w:tmpl w:val="30385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6A06"/>
    <w:multiLevelType w:val="hybridMultilevel"/>
    <w:tmpl w:val="A6CEA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8"/>
    <w:rsid w:val="00056988"/>
    <w:rsid w:val="000C0A13"/>
    <w:rsid w:val="000C2573"/>
    <w:rsid w:val="00180386"/>
    <w:rsid w:val="00185673"/>
    <w:rsid w:val="00262C63"/>
    <w:rsid w:val="00292CA1"/>
    <w:rsid w:val="002A13FC"/>
    <w:rsid w:val="002C1C0C"/>
    <w:rsid w:val="003E392D"/>
    <w:rsid w:val="00442992"/>
    <w:rsid w:val="0051728D"/>
    <w:rsid w:val="005205CB"/>
    <w:rsid w:val="005272DC"/>
    <w:rsid w:val="00595B9A"/>
    <w:rsid w:val="005D7518"/>
    <w:rsid w:val="007045C3"/>
    <w:rsid w:val="007D39EA"/>
    <w:rsid w:val="008628F9"/>
    <w:rsid w:val="00903C86"/>
    <w:rsid w:val="0095172D"/>
    <w:rsid w:val="00A00DC9"/>
    <w:rsid w:val="00AD3D99"/>
    <w:rsid w:val="00D61916"/>
    <w:rsid w:val="00E27887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04B5"/>
  <w15:docId w15:val="{6D97540E-EB6F-4722-B1C8-D1DA3FE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87"/>
    <w:pPr>
      <w:ind w:left="720"/>
      <w:contextualSpacing/>
    </w:pPr>
  </w:style>
  <w:style w:type="paragraph" w:styleId="NoSpacing">
    <w:name w:val="No Spacing"/>
    <w:uiPriority w:val="1"/>
    <w:qFormat/>
    <w:rsid w:val="00903C86"/>
    <w:pPr>
      <w:spacing w:after="0" w:line="240" w:lineRule="auto"/>
    </w:p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52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Podnoje1"/>
    <w:uiPriority w:val="99"/>
    <w:rsid w:val="005205CB"/>
  </w:style>
  <w:style w:type="table" w:customStyle="1" w:styleId="TableGrid1">
    <w:name w:val="Table Grid1"/>
    <w:basedOn w:val="TableNormal"/>
    <w:next w:val="TableGrid"/>
    <w:rsid w:val="005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CB"/>
  </w:style>
  <w:style w:type="table" w:styleId="TableGrid">
    <w:name w:val="Table Grid"/>
    <w:basedOn w:val="TableNormal"/>
    <w:uiPriority w:val="39"/>
    <w:rsid w:val="0052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AZJMDCZ6QSYZ-7492995-11127</_dlc_DocId>
    <_dlc_DocIdUrl xmlns="a494813a-d0d8-4dad-94cb-0d196f36ba15">
      <Url>https://ekoordinacije.vlada.hr/unutarnja-vanjska-politika/_layouts/15/DocIdRedir.aspx?ID=AZJMDCZ6QSYZ-7492995-11127</Url>
      <Description>AZJMDCZ6QSYZ-7492995-11127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6CDC3B-0481-496E-9301-15BE9CC4E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38586-2FC0-424A-AC22-D7056D12A6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AF52BF-8E2C-4F85-8687-D55061498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42FC8-250D-4832-8EC5-D84BE89A1D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Milunić Pakozdi</dc:creator>
  <cp:keywords/>
  <dc:description/>
  <cp:lastModifiedBy>Ivana Marinković</cp:lastModifiedBy>
  <cp:revision>23</cp:revision>
  <dcterms:created xsi:type="dcterms:W3CDTF">2023-04-04T05:56:00Z</dcterms:created>
  <dcterms:modified xsi:type="dcterms:W3CDTF">2023-04-12T07:51:00Z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cb4b970a-82a3-410a-ac02-828700df1536</vt:lpwstr>
  </property>
</Properties>
</file>